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184" w:rsidRDefault="00EC3184">
      <w:pPr>
        <w:pStyle w:val="2"/>
        <w:ind w:left="0" w:right="0" w:firstLine="709"/>
        <w:jc w:val="both"/>
        <w:rPr>
          <w:b w:val="0"/>
          <w:bCs w:val="0"/>
          <w:sz w:val="40"/>
        </w:rPr>
      </w:pPr>
    </w:p>
    <w:p w:rsidR="00EC3184" w:rsidRDefault="00EC3184">
      <w:pPr>
        <w:pStyle w:val="2"/>
        <w:ind w:left="0" w:right="0" w:firstLine="709"/>
        <w:jc w:val="both"/>
        <w:rPr>
          <w:b w:val="0"/>
          <w:bCs w:val="0"/>
          <w:sz w:val="40"/>
        </w:rPr>
      </w:pPr>
    </w:p>
    <w:p w:rsidR="00EC3184" w:rsidRDefault="00EC3184">
      <w:pPr>
        <w:pStyle w:val="2"/>
        <w:ind w:left="0" w:right="0" w:firstLine="709"/>
        <w:jc w:val="both"/>
        <w:rPr>
          <w:b w:val="0"/>
          <w:bCs w:val="0"/>
          <w:sz w:val="40"/>
        </w:rPr>
      </w:pPr>
    </w:p>
    <w:p w:rsidR="00EC3184" w:rsidRDefault="00EC3184">
      <w:pPr>
        <w:pStyle w:val="2"/>
        <w:ind w:left="0" w:right="0" w:firstLine="709"/>
        <w:jc w:val="both"/>
        <w:rPr>
          <w:b w:val="0"/>
          <w:bCs w:val="0"/>
          <w:sz w:val="40"/>
        </w:rPr>
      </w:pPr>
    </w:p>
    <w:p w:rsidR="00EC3184" w:rsidRDefault="00EC3184">
      <w:pPr>
        <w:pStyle w:val="2"/>
        <w:ind w:left="0" w:right="0" w:firstLine="709"/>
        <w:jc w:val="both"/>
        <w:rPr>
          <w:b w:val="0"/>
          <w:bCs w:val="0"/>
          <w:sz w:val="40"/>
        </w:rPr>
      </w:pPr>
    </w:p>
    <w:p w:rsidR="00EC3184" w:rsidRDefault="00EC3184">
      <w:pPr>
        <w:pStyle w:val="2"/>
        <w:ind w:left="0" w:right="0" w:firstLine="709"/>
        <w:jc w:val="both"/>
        <w:rPr>
          <w:b w:val="0"/>
          <w:bCs w:val="0"/>
          <w:sz w:val="40"/>
        </w:rPr>
      </w:pPr>
    </w:p>
    <w:p w:rsidR="00EC3184" w:rsidRDefault="00592ED6">
      <w:pPr>
        <w:pStyle w:val="2"/>
        <w:spacing w:line="360" w:lineRule="auto"/>
        <w:ind w:left="0" w:right="0" w:firstLine="0"/>
        <w:jc w:val="center"/>
        <w:rPr>
          <w:b w:val="0"/>
          <w:bCs w:val="0"/>
          <w:sz w:val="40"/>
        </w:rPr>
      </w:pPr>
      <w:r>
        <w:rPr>
          <w:b w:val="0"/>
          <w:bCs w:val="0"/>
          <w:sz w:val="40"/>
        </w:rPr>
        <w:t>Реферат на тему:</w:t>
      </w:r>
    </w:p>
    <w:p w:rsidR="00EC3184" w:rsidRDefault="00592ED6">
      <w:pPr>
        <w:pStyle w:val="2"/>
        <w:spacing w:line="360" w:lineRule="auto"/>
        <w:ind w:left="0" w:right="0" w:firstLine="0"/>
        <w:jc w:val="center"/>
      </w:pPr>
      <w:r>
        <w:rPr>
          <w:sz w:val="40"/>
        </w:rPr>
        <w:t>Платіжний баланс держави</w:t>
      </w:r>
    </w:p>
    <w:p w:rsidR="00EC3184" w:rsidRDefault="00592ED6">
      <w:pPr>
        <w:shd w:val="clear" w:color="auto" w:fill="FFFFFF"/>
        <w:ind w:firstLine="709"/>
        <w:jc w:val="center"/>
        <w:rPr>
          <w:b/>
          <w:bCs/>
          <w:sz w:val="28"/>
          <w:lang w:val="uk-UA"/>
        </w:rPr>
      </w:pPr>
      <w:r>
        <w:rPr>
          <w:b/>
          <w:bCs/>
        </w:rPr>
        <w:br w:type="page"/>
      </w:r>
      <w:r>
        <w:rPr>
          <w:b/>
          <w:bCs/>
          <w:sz w:val="28"/>
        </w:rPr>
        <w:t>План</w:t>
      </w:r>
    </w:p>
    <w:p w:rsidR="00EC3184" w:rsidRDefault="00592ED6">
      <w:pPr>
        <w:shd w:val="clear" w:color="auto" w:fill="FFFFFF"/>
        <w:jc w:val="both"/>
        <w:rPr>
          <w:sz w:val="27"/>
          <w:szCs w:val="27"/>
        </w:rPr>
      </w:pPr>
      <w:r>
        <w:rPr>
          <w:spacing w:val="-2"/>
          <w:sz w:val="27"/>
          <w:szCs w:val="27"/>
          <w:lang w:val="uk-UA"/>
        </w:rPr>
        <w:t>1. Визначення та значення платіжного балансу</w:t>
      </w:r>
    </w:p>
    <w:p w:rsidR="00EC3184" w:rsidRDefault="00592ED6">
      <w:pPr>
        <w:pStyle w:val="3"/>
        <w:spacing w:before="0"/>
        <w:ind w:left="0"/>
        <w:jc w:val="both"/>
        <w:rPr>
          <w:b w:val="0"/>
          <w:bCs w:val="0"/>
          <w:spacing w:val="-3"/>
          <w:sz w:val="28"/>
        </w:rPr>
      </w:pPr>
      <w:r>
        <w:rPr>
          <w:b w:val="0"/>
          <w:bCs w:val="0"/>
          <w:spacing w:val="-3"/>
          <w:sz w:val="28"/>
        </w:rPr>
        <w:t>2. Структура платіжного балансу</w:t>
      </w:r>
    </w:p>
    <w:p w:rsidR="00EC3184" w:rsidRDefault="00592ED6">
      <w:pPr>
        <w:pStyle w:val="3"/>
        <w:spacing w:before="0"/>
        <w:ind w:left="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3. Динаміка платіжного балансу України</w:t>
      </w:r>
    </w:p>
    <w:p w:rsidR="00EC3184" w:rsidRDefault="00592ED6">
      <w:pPr>
        <w:pStyle w:val="4"/>
        <w:spacing w:before="0"/>
        <w:ind w:left="0"/>
        <w:jc w:val="both"/>
        <w:rPr>
          <w:b w:val="0"/>
          <w:bCs w:val="0"/>
        </w:rPr>
      </w:pPr>
      <w:r>
        <w:rPr>
          <w:b w:val="0"/>
          <w:bCs w:val="0"/>
        </w:rPr>
        <w:t>Висновки</w:t>
      </w:r>
    </w:p>
    <w:p w:rsidR="00EC3184" w:rsidRDefault="00592ED6">
      <w:pPr>
        <w:shd w:val="clear" w:color="auto" w:fill="FFFFFF"/>
        <w:ind w:firstLine="709"/>
        <w:jc w:val="center"/>
        <w:rPr>
          <w:sz w:val="27"/>
          <w:szCs w:val="27"/>
        </w:rPr>
      </w:pPr>
      <w:r>
        <w:rPr>
          <w:spacing w:val="-2"/>
          <w:sz w:val="28"/>
          <w:szCs w:val="27"/>
          <w:lang w:val="uk-UA"/>
        </w:rPr>
        <w:t>Література</w:t>
      </w:r>
      <w:r>
        <w:rPr>
          <w:spacing w:val="-2"/>
          <w:sz w:val="27"/>
          <w:szCs w:val="27"/>
          <w:lang w:val="uk-UA"/>
        </w:rPr>
        <w:t xml:space="preserve"> </w:t>
      </w:r>
      <w:r>
        <w:rPr>
          <w:spacing w:val="-2"/>
          <w:sz w:val="27"/>
          <w:szCs w:val="27"/>
          <w:lang w:val="uk-UA"/>
        </w:rPr>
        <w:br w:type="page"/>
      </w:r>
      <w:r>
        <w:rPr>
          <w:b/>
          <w:bCs/>
          <w:spacing w:val="-2"/>
          <w:sz w:val="27"/>
          <w:szCs w:val="27"/>
          <w:lang w:val="uk-UA"/>
        </w:rPr>
        <w:t>1. Визначення та значення платіжного балансу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2"/>
          <w:sz w:val="27"/>
          <w:szCs w:val="27"/>
          <w:lang w:val="uk-UA"/>
        </w:rPr>
        <w:t xml:space="preserve">Платіжний баланс - це один з головних документів будь-якої країни, оскільки в ньому знаходять своє узагальнююче вираження </w:t>
      </w:r>
      <w:r>
        <w:rPr>
          <w:spacing w:val="-1"/>
          <w:sz w:val="27"/>
          <w:szCs w:val="27"/>
          <w:lang w:val="uk-UA"/>
        </w:rPr>
        <w:t xml:space="preserve">економічні зв'язки даної країни з іншими державами; на основі </w:t>
      </w:r>
      <w:r>
        <w:rPr>
          <w:spacing w:val="-2"/>
          <w:sz w:val="27"/>
          <w:szCs w:val="27"/>
          <w:lang w:val="uk-UA"/>
        </w:rPr>
        <w:t>платіжного балансу проводиться аналіз зовнішньоекономічної дія</w:t>
      </w:r>
      <w:r>
        <w:rPr>
          <w:spacing w:val="-2"/>
          <w:sz w:val="27"/>
          <w:szCs w:val="27"/>
          <w:lang w:val="uk-UA"/>
        </w:rPr>
        <w:softHyphen/>
        <w:t xml:space="preserve">льності, дається оцінка валютно-фінансовому стану окремо взятої </w:t>
      </w:r>
      <w:r>
        <w:rPr>
          <w:sz w:val="27"/>
          <w:szCs w:val="27"/>
          <w:lang w:val="uk-UA"/>
        </w:rPr>
        <w:t>країни.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1"/>
          <w:sz w:val="27"/>
          <w:szCs w:val="27"/>
          <w:lang w:val="uk-UA"/>
        </w:rPr>
        <w:t xml:space="preserve">Складання, вивчення й аналіз платіжного балансу - необхідні </w:t>
      </w:r>
      <w:r>
        <w:rPr>
          <w:spacing w:val="-2"/>
          <w:sz w:val="27"/>
          <w:szCs w:val="27"/>
          <w:lang w:val="uk-UA"/>
        </w:rPr>
        <w:t>дії уряду будь-якої країни, тому що саме за даними платіжного ба</w:t>
      </w:r>
      <w:r>
        <w:rPr>
          <w:spacing w:val="-2"/>
          <w:sz w:val="27"/>
          <w:szCs w:val="27"/>
          <w:lang w:val="uk-UA"/>
        </w:rPr>
        <w:softHyphen/>
        <w:t xml:space="preserve">лансу можна наочно визначити, в якому стані знаходиться той чи </w:t>
      </w:r>
      <w:r>
        <w:rPr>
          <w:spacing w:val="-3"/>
          <w:sz w:val="27"/>
          <w:szCs w:val="27"/>
          <w:lang w:val="uk-UA"/>
        </w:rPr>
        <w:t>інший пункт дуже важливих для кожної країни зовнішньоекономі</w:t>
      </w:r>
      <w:r>
        <w:rPr>
          <w:spacing w:val="-3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чних відносин.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2"/>
          <w:sz w:val="27"/>
          <w:szCs w:val="27"/>
          <w:lang w:val="uk-UA"/>
        </w:rPr>
        <w:t>Варто відмітити, що перші спроби підведення підсумків зов</w:t>
      </w:r>
      <w:r>
        <w:rPr>
          <w:spacing w:val="-2"/>
          <w:sz w:val="27"/>
          <w:szCs w:val="27"/>
          <w:lang w:val="uk-UA"/>
        </w:rPr>
        <w:softHyphen/>
      </w:r>
      <w:r>
        <w:rPr>
          <w:spacing w:val="-3"/>
          <w:sz w:val="27"/>
          <w:szCs w:val="27"/>
          <w:lang w:val="uk-UA"/>
        </w:rPr>
        <w:t>нішньоекономічної діяльності держави починалися ще в середні ві</w:t>
      </w:r>
      <w:r>
        <w:rPr>
          <w:spacing w:val="-3"/>
          <w:sz w:val="27"/>
          <w:szCs w:val="27"/>
          <w:lang w:val="uk-UA"/>
        </w:rPr>
        <w:softHyphen/>
      </w:r>
      <w:r>
        <w:rPr>
          <w:spacing w:val="-2"/>
          <w:sz w:val="27"/>
          <w:szCs w:val="27"/>
          <w:lang w:val="uk-UA"/>
        </w:rPr>
        <w:t xml:space="preserve">ки, а сам термін "платіжний баланс" увів в обіг у </w:t>
      </w:r>
      <w:r>
        <w:rPr>
          <w:spacing w:val="-2"/>
          <w:sz w:val="27"/>
          <w:szCs w:val="27"/>
          <w:lang w:val="en-US"/>
        </w:rPr>
        <w:t>XVIII</w:t>
      </w:r>
      <w:r>
        <w:rPr>
          <w:spacing w:val="-2"/>
          <w:sz w:val="27"/>
          <w:szCs w:val="27"/>
        </w:rPr>
        <w:t xml:space="preserve"> </w:t>
      </w:r>
      <w:r>
        <w:rPr>
          <w:spacing w:val="-2"/>
          <w:sz w:val="27"/>
          <w:szCs w:val="27"/>
          <w:lang w:val="uk-UA"/>
        </w:rPr>
        <w:t>ст. англій</w:t>
      </w:r>
      <w:r>
        <w:rPr>
          <w:spacing w:val="-2"/>
          <w:sz w:val="27"/>
          <w:szCs w:val="27"/>
          <w:lang w:val="uk-UA"/>
        </w:rPr>
        <w:softHyphen/>
        <w:t xml:space="preserve">ський економіст Дж. Стюарт, що вбачав джерело багатства країни в </w:t>
      </w:r>
      <w:r>
        <w:rPr>
          <w:sz w:val="27"/>
          <w:szCs w:val="27"/>
          <w:lang w:val="uk-UA"/>
        </w:rPr>
        <w:t>її активному торговому балансі.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3"/>
          <w:sz w:val="27"/>
          <w:szCs w:val="27"/>
          <w:lang w:val="uk-UA"/>
        </w:rPr>
        <w:t>В даному розділі ми ознайомимося з загальною характеристи</w:t>
      </w:r>
      <w:r>
        <w:rPr>
          <w:spacing w:val="-3"/>
          <w:sz w:val="27"/>
          <w:szCs w:val="27"/>
          <w:lang w:val="uk-UA"/>
        </w:rPr>
        <w:softHyphen/>
      </w:r>
      <w:r>
        <w:rPr>
          <w:spacing w:val="-2"/>
          <w:sz w:val="27"/>
          <w:szCs w:val="27"/>
          <w:lang w:val="uk-UA"/>
        </w:rPr>
        <w:t>кою платіжного балансу, з його задачами, а також розглянемо пла</w:t>
      </w:r>
      <w:r>
        <w:rPr>
          <w:spacing w:val="-2"/>
          <w:sz w:val="27"/>
          <w:szCs w:val="27"/>
          <w:lang w:val="uk-UA"/>
        </w:rPr>
        <w:softHyphen/>
        <w:t>тіжний баланс за 2000 р. і проаналізуємо його динаміку, тобто по</w:t>
      </w:r>
      <w:r>
        <w:rPr>
          <w:spacing w:val="-2"/>
          <w:sz w:val="27"/>
          <w:szCs w:val="27"/>
          <w:lang w:val="uk-UA"/>
        </w:rPr>
        <w:softHyphen/>
        <w:t>дивимося, в якому стані та на якому рівні знаходиться зовнішньо</w:t>
      </w:r>
      <w:r>
        <w:rPr>
          <w:spacing w:val="-2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економічна діяльність України.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7"/>
          <w:sz w:val="27"/>
          <w:szCs w:val="27"/>
          <w:lang w:val="uk-UA"/>
        </w:rPr>
        <w:t>У сучасному світі не існує цілком закритих економік. Кожна кра</w:t>
      </w:r>
      <w:r>
        <w:rPr>
          <w:spacing w:val="-7"/>
          <w:sz w:val="27"/>
          <w:szCs w:val="27"/>
          <w:lang w:val="uk-UA"/>
        </w:rPr>
        <w:softHyphen/>
      </w:r>
      <w:r>
        <w:rPr>
          <w:spacing w:val="-6"/>
          <w:sz w:val="27"/>
          <w:szCs w:val="27"/>
          <w:lang w:val="uk-UA"/>
        </w:rPr>
        <w:t>їна тисячами ниток економічних відносин зв'язана з іншими країнами світового співтовариства, хоча ступінь інтеграції окремих країн у сві</w:t>
      </w:r>
      <w:r>
        <w:rPr>
          <w:spacing w:val="-6"/>
          <w:sz w:val="27"/>
          <w:szCs w:val="27"/>
          <w:lang w:val="uk-UA"/>
        </w:rPr>
        <w:softHyphen/>
        <w:t>тове господарство неоднаковий. Уся сукупність міжнародних еконо</w:t>
      </w:r>
      <w:r>
        <w:rPr>
          <w:spacing w:val="-6"/>
          <w:sz w:val="27"/>
          <w:szCs w:val="27"/>
          <w:lang w:val="uk-UA"/>
        </w:rPr>
        <w:softHyphen/>
      </w:r>
      <w:r>
        <w:rPr>
          <w:spacing w:val="-7"/>
          <w:sz w:val="27"/>
          <w:szCs w:val="27"/>
          <w:lang w:val="uk-UA"/>
        </w:rPr>
        <w:t xml:space="preserve">мічних відносин даної країни зі світовим співтовариством знаходить </w:t>
      </w:r>
      <w:r>
        <w:rPr>
          <w:spacing w:val="-6"/>
          <w:sz w:val="27"/>
          <w:szCs w:val="27"/>
          <w:lang w:val="uk-UA"/>
        </w:rPr>
        <w:t xml:space="preserve">висвітлення в її платіжному балансі. Платіжний баланс являє собою </w:t>
      </w:r>
      <w:r>
        <w:rPr>
          <w:spacing w:val="-7"/>
          <w:sz w:val="27"/>
          <w:szCs w:val="27"/>
          <w:lang w:val="uk-UA"/>
        </w:rPr>
        <w:t xml:space="preserve">статистичний запис підсумку операцій між резидентами даної країни й </w:t>
      </w:r>
      <w:r>
        <w:rPr>
          <w:spacing w:val="-6"/>
          <w:sz w:val="27"/>
          <w:szCs w:val="27"/>
          <w:lang w:val="uk-UA"/>
        </w:rPr>
        <w:t>іншого світу за певний період (зазвичай квартал або рік). Він дає кіль</w:t>
      </w:r>
      <w:r>
        <w:rPr>
          <w:spacing w:val="-6"/>
          <w:sz w:val="27"/>
          <w:szCs w:val="27"/>
          <w:lang w:val="uk-UA"/>
        </w:rPr>
        <w:softHyphen/>
        <w:t>кісну й якісну характеристику зовнішньоекономічній діяльності краї</w:t>
      </w:r>
      <w:r>
        <w:rPr>
          <w:spacing w:val="-6"/>
          <w:sz w:val="27"/>
          <w:szCs w:val="27"/>
          <w:lang w:val="uk-UA"/>
        </w:rPr>
        <w:softHyphen/>
      </w:r>
      <w:r>
        <w:rPr>
          <w:spacing w:val="-5"/>
          <w:sz w:val="27"/>
          <w:szCs w:val="27"/>
          <w:lang w:val="uk-UA"/>
        </w:rPr>
        <w:t xml:space="preserve">ни, її участі в світовому господарстві. Платіжний баланс виступає </w:t>
      </w:r>
      <w:r>
        <w:rPr>
          <w:spacing w:val="-6"/>
          <w:sz w:val="27"/>
          <w:szCs w:val="27"/>
          <w:lang w:val="uk-UA"/>
        </w:rPr>
        <w:t>джерелом інформації, що розкриває особливості участі країни в між</w:t>
      </w:r>
      <w:r>
        <w:rPr>
          <w:spacing w:val="-6"/>
          <w:sz w:val="27"/>
          <w:szCs w:val="27"/>
          <w:lang w:val="uk-UA"/>
        </w:rPr>
        <w:softHyphen/>
        <w:t xml:space="preserve">народному обміні товарами, послугами та капіталом. Не випадково </w:t>
      </w:r>
      <w:r>
        <w:rPr>
          <w:spacing w:val="-4"/>
          <w:sz w:val="27"/>
          <w:szCs w:val="27"/>
          <w:lang w:val="uk-UA"/>
        </w:rPr>
        <w:t>проблеми платіжного балансу, активного чи пасивного сальдо торго</w:t>
      </w:r>
      <w:r>
        <w:rPr>
          <w:spacing w:val="-6"/>
          <w:sz w:val="27"/>
          <w:szCs w:val="27"/>
          <w:lang w:val="uk-UA"/>
        </w:rPr>
        <w:t xml:space="preserve">вого балансу викликають активний суспільний інтерес і позначаються </w:t>
      </w:r>
      <w:r>
        <w:rPr>
          <w:sz w:val="27"/>
          <w:szCs w:val="27"/>
          <w:lang w:val="uk-UA"/>
        </w:rPr>
        <w:t>на прийнятті політичних рішень.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  <w:lang w:val="uk-UA"/>
        </w:rPr>
      </w:pPr>
      <w:r>
        <w:rPr>
          <w:spacing w:val="-2"/>
          <w:sz w:val="27"/>
          <w:szCs w:val="27"/>
          <w:lang w:val="uk-UA"/>
        </w:rPr>
        <w:t>У платіжному балансі держави наводиться систематизований перелік усіх операцій з коштами, що опосередковують зовнішньо</w:t>
      </w:r>
      <w:r>
        <w:rPr>
          <w:spacing w:val="-2"/>
          <w:sz w:val="27"/>
          <w:szCs w:val="27"/>
          <w:lang w:val="uk-UA"/>
        </w:rPr>
        <w:softHyphen/>
      </w:r>
      <w:r>
        <w:rPr>
          <w:spacing w:val="-1"/>
          <w:sz w:val="27"/>
          <w:szCs w:val="27"/>
          <w:lang w:val="uk-UA"/>
        </w:rPr>
        <w:t>економічні зв'язки. В ньому відображаються підсумки зовнішньо</w:t>
      </w:r>
      <w:r>
        <w:rPr>
          <w:spacing w:val="-1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 xml:space="preserve">економічної діяльності країни. На його основі можна проводити </w:t>
      </w:r>
      <w:r>
        <w:rPr>
          <w:spacing w:val="-1"/>
          <w:sz w:val="27"/>
          <w:szCs w:val="27"/>
          <w:lang w:val="uk-UA"/>
        </w:rPr>
        <w:t>аналіз цієї діяльності, давати оцінку валютно-фінансовому стано</w:t>
      </w:r>
      <w:r>
        <w:rPr>
          <w:spacing w:val="-1"/>
          <w:sz w:val="27"/>
          <w:szCs w:val="27"/>
          <w:lang w:val="uk-UA"/>
        </w:rPr>
        <w:softHyphen/>
        <w:t>вищу країни, визначати, чи ефективно господарює та чи інша краї</w:t>
      </w:r>
      <w:r>
        <w:rPr>
          <w:spacing w:val="-1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на з погляду її зовнішньоекономічних зв'язків.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1"/>
          <w:sz w:val="27"/>
          <w:szCs w:val="27"/>
          <w:lang w:val="uk-UA"/>
        </w:rPr>
        <w:t>У ході складання платіжного балансу велика кількість міжна</w:t>
      </w:r>
      <w:r>
        <w:rPr>
          <w:spacing w:val="-1"/>
          <w:sz w:val="27"/>
          <w:szCs w:val="27"/>
          <w:lang w:val="uk-UA"/>
        </w:rPr>
        <w:softHyphen/>
      </w:r>
      <w:r>
        <w:rPr>
          <w:spacing w:val="-2"/>
          <w:sz w:val="27"/>
          <w:szCs w:val="27"/>
          <w:lang w:val="uk-UA"/>
        </w:rPr>
        <w:t>родних угод, які укладаються різними економічними агентами, пе</w:t>
      </w:r>
      <w:r>
        <w:rPr>
          <w:spacing w:val="-2"/>
          <w:sz w:val="27"/>
          <w:szCs w:val="27"/>
          <w:lang w:val="uk-UA"/>
        </w:rPr>
        <w:softHyphen/>
        <w:t xml:space="preserve">вним чином класифікується та зводиться воєдино в окремі статті. </w:t>
      </w:r>
      <w:r>
        <w:rPr>
          <w:spacing w:val="-1"/>
          <w:sz w:val="27"/>
          <w:szCs w:val="27"/>
          <w:lang w:val="uk-UA"/>
        </w:rPr>
        <w:t xml:space="preserve">Отже, платіжний баланс відбиває не індивідуальні, а агреговані </w:t>
      </w:r>
      <w:r>
        <w:rPr>
          <w:sz w:val="27"/>
          <w:szCs w:val="27"/>
          <w:lang w:val="uk-UA"/>
        </w:rPr>
        <w:t>міжнародні угоди, в результаті яких право власності на активи, в якій би формі вони не існували, переходить від резидентів даної країни до резидентів інших країн.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2"/>
          <w:sz w:val="27"/>
          <w:szCs w:val="27"/>
          <w:lang w:val="uk-UA"/>
        </w:rPr>
        <w:t>Міжнародні угоди зазвичай припускають обмін: торгівля то</w:t>
      </w:r>
      <w:r>
        <w:rPr>
          <w:spacing w:val="-2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 xml:space="preserve">варами та послугами, бартер, обмін одних фінансових активів на </w:t>
      </w:r>
      <w:r>
        <w:rPr>
          <w:spacing w:val="-1"/>
          <w:sz w:val="27"/>
          <w:szCs w:val="27"/>
          <w:lang w:val="uk-UA"/>
        </w:rPr>
        <w:t xml:space="preserve">інші. Однак до них відносяться й однобічні переводи. Прикладом </w:t>
      </w:r>
      <w:r>
        <w:rPr>
          <w:spacing w:val="-2"/>
          <w:sz w:val="27"/>
          <w:szCs w:val="27"/>
          <w:lang w:val="uk-UA"/>
        </w:rPr>
        <w:t>можуть виступати гуманітарна допомога чи переоцінка валютних резервів країни в зв'язку зі зміною валютного курсу.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1"/>
          <w:sz w:val="27"/>
          <w:szCs w:val="27"/>
          <w:lang w:val="uk-UA"/>
        </w:rPr>
        <w:t xml:space="preserve">Момент здійснення угоди фіксується таким чином, щоб факт </w:t>
      </w:r>
      <w:r>
        <w:rPr>
          <w:spacing w:val="-2"/>
          <w:sz w:val="27"/>
          <w:szCs w:val="27"/>
          <w:lang w:val="uk-UA"/>
        </w:rPr>
        <w:t>переходу власності на активи знаходив висвітлення в національно</w:t>
      </w:r>
      <w:r>
        <w:rPr>
          <w:spacing w:val="-2"/>
          <w:sz w:val="27"/>
          <w:szCs w:val="27"/>
          <w:lang w:val="uk-UA"/>
        </w:rPr>
        <w:softHyphen/>
        <w:t>му рахівництві. Ним може бути, наприклад, момент укладення кон</w:t>
      </w:r>
      <w:r>
        <w:rPr>
          <w:spacing w:val="-2"/>
          <w:sz w:val="27"/>
          <w:szCs w:val="27"/>
          <w:lang w:val="uk-UA"/>
        </w:rPr>
        <w:softHyphen/>
      </w:r>
      <w:r>
        <w:rPr>
          <w:spacing w:val="-3"/>
          <w:sz w:val="27"/>
          <w:szCs w:val="27"/>
          <w:lang w:val="uk-UA"/>
        </w:rPr>
        <w:t>тракту, відвантаження товару, проходження митних процедур та ін.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2"/>
          <w:sz w:val="27"/>
          <w:szCs w:val="27"/>
          <w:lang w:val="uk-UA"/>
        </w:rPr>
        <w:t xml:space="preserve">При оцінці зовнішньоекономічних угод пріоритет віддається </w:t>
      </w:r>
      <w:r>
        <w:rPr>
          <w:sz w:val="27"/>
          <w:szCs w:val="27"/>
          <w:lang w:val="uk-UA"/>
        </w:rPr>
        <w:t>ринковим цінам чи їх еквівалентам.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1"/>
          <w:sz w:val="27"/>
          <w:szCs w:val="27"/>
          <w:lang w:val="uk-UA"/>
        </w:rPr>
        <w:t xml:space="preserve">Платіжний баланс фіксує стан платежів і надходжень даної </w:t>
      </w:r>
      <w:r>
        <w:rPr>
          <w:spacing w:val="-2"/>
          <w:sz w:val="27"/>
          <w:szCs w:val="27"/>
          <w:lang w:val="uk-UA"/>
        </w:rPr>
        <w:t>країни. Міжнародний валютний фонд характеризує платіжний ба</w:t>
      </w:r>
      <w:r>
        <w:rPr>
          <w:spacing w:val="-2"/>
          <w:sz w:val="27"/>
          <w:szCs w:val="27"/>
          <w:lang w:val="uk-UA"/>
        </w:rPr>
        <w:softHyphen/>
        <w:t>ланс як "статистичний запис усіх економічних угод протягом дано</w:t>
      </w:r>
      <w:r>
        <w:rPr>
          <w:spacing w:val="-2"/>
          <w:sz w:val="27"/>
          <w:szCs w:val="27"/>
          <w:lang w:val="uk-UA"/>
        </w:rPr>
        <w:softHyphen/>
        <w:t>го періоду між резидентами країн, які надають звітність".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1"/>
          <w:sz w:val="27"/>
          <w:szCs w:val="27"/>
          <w:lang w:val="uk-UA"/>
        </w:rPr>
        <w:t xml:space="preserve">Таке формулювання потребує деяких роз'яснень. По-перше, </w:t>
      </w:r>
      <w:r>
        <w:rPr>
          <w:spacing w:val="-3"/>
          <w:sz w:val="27"/>
          <w:szCs w:val="27"/>
          <w:lang w:val="uk-UA"/>
        </w:rPr>
        <w:t xml:space="preserve">розгляду поняття "резидент". Дипломати, військові, туристи, навіть </w:t>
      </w:r>
      <w:r>
        <w:rPr>
          <w:spacing w:val="-2"/>
          <w:sz w:val="27"/>
          <w:szCs w:val="27"/>
          <w:lang w:val="uk-UA"/>
        </w:rPr>
        <w:t xml:space="preserve">якщо вони знаходяться поза територією своєї країни, виступають </w:t>
      </w:r>
      <w:r>
        <w:rPr>
          <w:spacing w:val="-1"/>
          <w:sz w:val="27"/>
          <w:szCs w:val="27"/>
          <w:lang w:val="uk-UA"/>
        </w:rPr>
        <w:t xml:space="preserve">резидентами тієї держави, громадянами якої вони є. Це відноситься </w:t>
      </w:r>
      <w:r>
        <w:rPr>
          <w:spacing w:val="-2"/>
          <w:sz w:val="27"/>
          <w:szCs w:val="27"/>
          <w:lang w:val="uk-UA"/>
        </w:rPr>
        <w:t>і до фірми. Вона виступає резидентом тієї держави, де вона зареєс</w:t>
      </w:r>
      <w:r>
        <w:rPr>
          <w:spacing w:val="-2"/>
          <w:sz w:val="27"/>
          <w:szCs w:val="27"/>
          <w:lang w:val="uk-UA"/>
        </w:rPr>
        <w:softHyphen/>
        <w:t xml:space="preserve">трована (доміцильована), але не тієї, де вона виконує свої операції. Статус "резидента" залежить від факту реєстрації його постійного </w:t>
      </w:r>
      <w:r>
        <w:rPr>
          <w:sz w:val="27"/>
          <w:szCs w:val="27"/>
          <w:lang w:val="uk-UA"/>
        </w:rPr>
        <w:t>місця перебування чи проживання.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2"/>
          <w:sz w:val="27"/>
          <w:szCs w:val="27"/>
          <w:lang w:val="uk-UA"/>
        </w:rPr>
        <w:t xml:space="preserve">Виключення становлять міжнародні організації (ООН, МВФ, </w:t>
      </w:r>
      <w:r>
        <w:rPr>
          <w:spacing w:val="-3"/>
          <w:sz w:val="27"/>
          <w:szCs w:val="27"/>
          <w:lang w:val="uk-UA"/>
        </w:rPr>
        <w:t xml:space="preserve">Генеральна угода про тарифи і торгівлю й ін.), які не є резидентами </w:t>
      </w:r>
      <w:r>
        <w:rPr>
          <w:sz w:val="27"/>
          <w:szCs w:val="27"/>
          <w:lang w:val="uk-UA"/>
        </w:rPr>
        <w:t>тієї країни, де вони розташовані.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3"/>
          <w:sz w:val="27"/>
          <w:szCs w:val="27"/>
          <w:lang w:val="uk-UA"/>
        </w:rPr>
        <w:t xml:space="preserve">По-друге, чітко визначимо, що мається на увазі під поняттям </w:t>
      </w:r>
      <w:r>
        <w:rPr>
          <w:spacing w:val="-2"/>
          <w:sz w:val="27"/>
          <w:szCs w:val="27"/>
          <w:lang w:val="uk-UA"/>
        </w:rPr>
        <w:t>"угода". "Угода" - це будь-який обмін, у якому товар, економічна послуга чи право власності на активи переходять від резидента од</w:t>
      </w:r>
      <w:r>
        <w:rPr>
          <w:spacing w:val="-2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нієї країни до резидента іншої.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3"/>
          <w:sz w:val="27"/>
          <w:szCs w:val="27"/>
          <w:lang w:val="uk-UA"/>
        </w:rPr>
        <w:t xml:space="preserve">Слід зазначити, що платіжний баланс відбиває фактичний стан </w:t>
      </w:r>
      <w:r>
        <w:rPr>
          <w:spacing w:val="-2"/>
          <w:sz w:val="27"/>
          <w:szCs w:val="27"/>
          <w:lang w:val="uk-UA"/>
        </w:rPr>
        <w:t>платежів. Поряд з ним складається розрахунковий баланс, де відо</w:t>
      </w:r>
      <w:r>
        <w:rPr>
          <w:spacing w:val="-2"/>
          <w:sz w:val="27"/>
          <w:szCs w:val="27"/>
          <w:lang w:val="uk-UA"/>
        </w:rPr>
        <w:softHyphen/>
        <w:t>бражають не лише фактичні платежі, а й неоплачувані в даний мо</w:t>
      </w:r>
      <w:r>
        <w:rPr>
          <w:spacing w:val="-2"/>
          <w:sz w:val="27"/>
          <w:szCs w:val="27"/>
          <w:lang w:val="uk-UA"/>
        </w:rPr>
        <w:softHyphen/>
      </w:r>
      <w:r>
        <w:rPr>
          <w:spacing w:val="-1"/>
          <w:sz w:val="27"/>
          <w:szCs w:val="27"/>
          <w:lang w:val="uk-UA"/>
        </w:rPr>
        <w:t xml:space="preserve">мент вимоги та зобов'язання даної країни незалежно від термінів </w:t>
      </w:r>
      <w:r>
        <w:rPr>
          <w:sz w:val="27"/>
          <w:szCs w:val="27"/>
          <w:lang w:val="uk-UA"/>
        </w:rPr>
        <w:t>настання платежів.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  <w:lang w:val="uk-UA"/>
        </w:rPr>
      </w:pPr>
      <w:r>
        <w:rPr>
          <w:spacing w:val="-3"/>
          <w:sz w:val="27"/>
          <w:szCs w:val="27"/>
          <w:lang w:val="uk-UA"/>
        </w:rPr>
        <w:t>Облік платежів по всіх зовнішньоекономічних операціях здій</w:t>
      </w:r>
      <w:r>
        <w:rPr>
          <w:spacing w:val="-3"/>
          <w:sz w:val="27"/>
          <w:szCs w:val="27"/>
          <w:lang w:val="uk-UA"/>
        </w:rPr>
        <w:softHyphen/>
      </w:r>
      <w:r>
        <w:rPr>
          <w:spacing w:val="-2"/>
          <w:sz w:val="27"/>
          <w:szCs w:val="27"/>
          <w:lang w:val="uk-UA"/>
        </w:rPr>
        <w:t>снюється протягом певного періоду (місяць, квартал, рік). Він ве</w:t>
      </w:r>
      <w:r>
        <w:rPr>
          <w:spacing w:val="-2"/>
          <w:sz w:val="27"/>
          <w:szCs w:val="27"/>
          <w:lang w:val="uk-UA"/>
        </w:rPr>
        <w:softHyphen/>
      </w:r>
      <w:r>
        <w:rPr>
          <w:spacing w:val="-3"/>
          <w:sz w:val="27"/>
          <w:szCs w:val="27"/>
          <w:lang w:val="uk-UA"/>
        </w:rPr>
        <w:t>деться в платіжному балансі за принципом подвійної бухгалтерії. Кошти, що надходять у країну за рахунок експорту товарів і послуг, дарунків, припливу капіталу, оприбутковуються в кредитових стат</w:t>
      </w:r>
      <w:r>
        <w:rPr>
          <w:spacing w:val="-3"/>
          <w:sz w:val="27"/>
          <w:szCs w:val="27"/>
          <w:lang w:val="uk-UA"/>
        </w:rPr>
        <w:softHyphen/>
      </w:r>
      <w:r>
        <w:rPr>
          <w:spacing w:val="-1"/>
          <w:sz w:val="27"/>
          <w:szCs w:val="27"/>
          <w:lang w:val="uk-UA"/>
        </w:rPr>
        <w:t>тях платіжного балансу зі знаком "+"; імпорт же товару чи закор</w:t>
      </w:r>
      <w:r>
        <w:rPr>
          <w:spacing w:val="-1"/>
          <w:sz w:val="27"/>
          <w:szCs w:val="27"/>
          <w:lang w:val="uk-UA"/>
        </w:rPr>
        <w:softHyphen/>
      </w:r>
      <w:r>
        <w:rPr>
          <w:spacing w:val="-3"/>
          <w:sz w:val="27"/>
          <w:szCs w:val="27"/>
          <w:lang w:val="uk-UA"/>
        </w:rPr>
        <w:t xml:space="preserve">донні інвестиції, позики та кредити, що спрямовуються за кордон, </w:t>
      </w:r>
      <w:r>
        <w:rPr>
          <w:spacing w:val="-2"/>
          <w:sz w:val="27"/>
          <w:szCs w:val="27"/>
          <w:lang w:val="uk-UA"/>
        </w:rPr>
        <w:t>дарунки та пенсії, переказані іноземцями - в дебетових статтях ба</w:t>
      </w:r>
      <w:r>
        <w:rPr>
          <w:spacing w:val="-2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лансу зі знаком "-".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2"/>
          <w:sz w:val="27"/>
          <w:szCs w:val="27"/>
          <w:lang w:val="uk-UA"/>
        </w:rPr>
        <w:t>Різниця між сумарними підсумками кредитових і дебетових статей є сальдо платіжного балансу. Ця різниця може бути позити</w:t>
      </w:r>
      <w:r>
        <w:rPr>
          <w:spacing w:val="-2"/>
          <w:sz w:val="27"/>
          <w:szCs w:val="27"/>
          <w:lang w:val="uk-UA"/>
        </w:rPr>
        <w:softHyphen/>
      </w:r>
      <w:r>
        <w:rPr>
          <w:spacing w:val="-3"/>
          <w:sz w:val="27"/>
          <w:szCs w:val="27"/>
          <w:lang w:val="uk-UA"/>
        </w:rPr>
        <w:t xml:space="preserve">вною, коли надходження перевищують платежі, та негативною - у </w:t>
      </w:r>
      <w:r>
        <w:rPr>
          <w:spacing w:val="-2"/>
          <w:sz w:val="27"/>
          <w:szCs w:val="27"/>
          <w:lang w:val="uk-UA"/>
        </w:rPr>
        <w:t xml:space="preserve">протилежному варіанті. В останньому випадку країна має дефіцит </w:t>
      </w:r>
      <w:r>
        <w:rPr>
          <w:sz w:val="27"/>
          <w:szCs w:val="27"/>
          <w:lang w:val="uk-UA"/>
        </w:rPr>
        <w:t>платіжного балансу.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2"/>
          <w:sz w:val="27"/>
          <w:szCs w:val="27"/>
          <w:lang w:val="uk-UA"/>
        </w:rPr>
        <w:t>Платіжний баланс складається з трьох великих розділів. Це -рахунок або баланс поточних операцій, рахунок або баланс поточ</w:t>
      </w:r>
      <w:r>
        <w:rPr>
          <w:spacing w:val="-2"/>
          <w:sz w:val="27"/>
          <w:szCs w:val="27"/>
          <w:lang w:val="uk-UA"/>
        </w:rPr>
        <w:softHyphen/>
        <w:t xml:space="preserve">них операцій з капіталом і розділ, який відбиває розрахунки по </w:t>
      </w:r>
      <w:r>
        <w:rPr>
          <w:spacing w:val="-1"/>
          <w:sz w:val="27"/>
          <w:szCs w:val="27"/>
          <w:lang w:val="uk-UA"/>
        </w:rPr>
        <w:t>офіційних міжнародних резервах. У свою чергу, дані розділи міс</w:t>
      </w:r>
      <w:r>
        <w:rPr>
          <w:spacing w:val="-1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тять підрозділи й окремі статті.</w:t>
      </w:r>
    </w:p>
    <w:p w:rsidR="00EC3184" w:rsidRDefault="00EC3184">
      <w:pPr>
        <w:shd w:val="clear" w:color="auto" w:fill="FFFFFF"/>
        <w:ind w:firstLine="709"/>
        <w:jc w:val="both"/>
        <w:rPr>
          <w:b/>
          <w:bCs/>
          <w:spacing w:val="-3"/>
          <w:sz w:val="28"/>
          <w:szCs w:val="27"/>
          <w:lang w:val="en-US"/>
        </w:rPr>
      </w:pPr>
    </w:p>
    <w:p w:rsidR="00EC3184" w:rsidRDefault="00EC3184">
      <w:pPr>
        <w:shd w:val="clear" w:color="auto" w:fill="FFFFFF"/>
        <w:ind w:firstLine="709"/>
        <w:jc w:val="both"/>
        <w:rPr>
          <w:b/>
          <w:bCs/>
          <w:spacing w:val="-3"/>
          <w:sz w:val="28"/>
          <w:szCs w:val="27"/>
          <w:lang w:val="en-US"/>
        </w:rPr>
      </w:pPr>
    </w:p>
    <w:p w:rsidR="00EC3184" w:rsidRDefault="00592ED6">
      <w:pPr>
        <w:shd w:val="clear" w:color="auto" w:fill="FFFFFF"/>
        <w:ind w:firstLine="709"/>
        <w:jc w:val="both"/>
        <w:rPr>
          <w:sz w:val="28"/>
          <w:szCs w:val="27"/>
        </w:rPr>
      </w:pPr>
      <w:r>
        <w:rPr>
          <w:b/>
          <w:bCs/>
          <w:spacing w:val="-3"/>
          <w:sz w:val="28"/>
          <w:szCs w:val="27"/>
          <w:lang w:val="uk-UA"/>
        </w:rPr>
        <w:t>2. Структура платіжного балансу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2"/>
          <w:sz w:val="27"/>
          <w:szCs w:val="27"/>
          <w:lang w:val="uk-UA"/>
        </w:rPr>
        <w:t>Перший розділ платіжного балансу - рахунок поточних опе</w:t>
      </w:r>
      <w:r>
        <w:rPr>
          <w:spacing w:val="-2"/>
          <w:sz w:val="27"/>
          <w:szCs w:val="27"/>
          <w:lang w:val="uk-UA"/>
        </w:rPr>
        <w:softHyphen/>
      </w:r>
      <w:r>
        <w:rPr>
          <w:spacing w:val="-3"/>
          <w:sz w:val="27"/>
          <w:szCs w:val="27"/>
          <w:lang w:val="uk-UA"/>
        </w:rPr>
        <w:t>рацій - фіксує процес обміну товарами та послугами, а також одно</w:t>
      </w:r>
      <w:r>
        <w:rPr>
          <w:spacing w:val="-3"/>
          <w:sz w:val="27"/>
          <w:szCs w:val="27"/>
          <w:lang w:val="uk-UA"/>
        </w:rPr>
        <w:softHyphen/>
      </w:r>
      <w:r>
        <w:rPr>
          <w:spacing w:val="-2"/>
          <w:sz w:val="27"/>
          <w:szCs w:val="27"/>
          <w:lang w:val="uk-UA"/>
        </w:rPr>
        <w:t>сторонні разові платежі. Починається баланс із підведення підсум</w:t>
      </w:r>
      <w:r>
        <w:rPr>
          <w:spacing w:val="-2"/>
          <w:sz w:val="27"/>
          <w:szCs w:val="27"/>
          <w:lang w:val="uk-UA"/>
        </w:rPr>
        <w:softHyphen/>
        <w:t>ків по зовнішній торгівлі - експорт і імпорт товарів. Частина платі</w:t>
      </w:r>
      <w:r>
        <w:rPr>
          <w:spacing w:val="-2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 xml:space="preserve">жного балансу, що відбиває експорт і імпорт товарів, називається </w:t>
      </w:r>
      <w:r>
        <w:rPr>
          <w:i/>
          <w:iCs/>
          <w:spacing w:val="-2"/>
          <w:sz w:val="27"/>
          <w:szCs w:val="27"/>
          <w:lang w:val="uk-UA"/>
        </w:rPr>
        <w:t xml:space="preserve">торговим балансом країни. </w:t>
      </w:r>
      <w:r>
        <w:rPr>
          <w:spacing w:val="-2"/>
          <w:sz w:val="27"/>
          <w:szCs w:val="27"/>
          <w:lang w:val="uk-UA"/>
        </w:rPr>
        <w:t>Торговий баланс - частина балансу, що оприлюднюється найбільш часто. Експорт товарів мінус імпорт то</w:t>
      </w:r>
      <w:r>
        <w:rPr>
          <w:spacing w:val="-2"/>
          <w:sz w:val="27"/>
          <w:szCs w:val="27"/>
          <w:lang w:val="uk-UA"/>
        </w:rPr>
        <w:softHyphen/>
        <w:t>варів дає сальдо торгового балансу. Воно буде позитивним, чи ак</w:t>
      </w:r>
      <w:r>
        <w:rPr>
          <w:spacing w:val="-2"/>
          <w:sz w:val="27"/>
          <w:szCs w:val="27"/>
          <w:lang w:val="uk-UA"/>
        </w:rPr>
        <w:softHyphen/>
        <w:t>тивним, якщо експорт перевищує імпорт, і пасивним, або дефіцит</w:t>
      </w:r>
      <w:r>
        <w:rPr>
          <w:spacing w:val="-2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ним, у протилежному випадку.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2"/>
          <w:sz w:val="27"/>
          <w:szCs w:val="27"/>
          <w:lang w:val="uk-UA"/>
        </w:rPr>
        <w:t xml:space="preserve">Саме по собі активне чи пасивне сальдо торгового балансу не </w:t>
      </w:r>
      <w:r>
        <w:rPr>
          <w:spacing w:val="-3"/>
          <w:sz w:val="27"/>
          <w:szCs w:val="27"/>
          <w:lang w:val="uk-UA"/>
        </w:rPr>
        <w:t xml:space="preserve">може бути підставою для остаточних висновків про стан зовнішньої </w:t>
      </w:r>
      <w:r>
        <w:rPr>
          <w:spacing w:val="-2"/>
          <w:sz w:val="27"/>
          <w:szCs w:val="27"/>
          <w:lang w:val="uk-UA"/>
        </w:rPr>
        <w:t>торгівлі країни. Зрозуміло, якщо експорт скорочується через падін</w:t>
      </w:r>
      <w:r>
        <w:rPr>
          <w:spacing w:val="-2"/>
          <w:sz w:val="27"/>
          <w:szCs w:val="27"/>
          <w:lang w:val="uk-UA"/>
        </w:rPr>
        <w:softHyphen/>
      </w:r>
      <w:r>
        <w:rPr>
          <w:spacing w:val="-3"/>
          <w:sz w:val="27"/>
          <w:szCs w:val="27"/>
          <w:lang w:val="uk-UA"/>
        </w:rPr>
        <w:t xml:space="preserve">ня попиту на товари даної країни в інших країнах, це погана ознака. </w:t>
      </w:r>
      <w:r>
        <w:rPr>
          <w:spacing w:val="-2"/>
          <w:sz w:val="27"/>
          <w:szCs w:val="27"/>
          <w:lang w:val="uk-UA"/>
        </w:rPr>
        <w:t>Але якщо негативне сальдо балансу виникає, припустимо, у випад</w:t>
      </w:r>
      <w:r>
        <w:rPr>
          <w:spacing w:val="-2"/>
          <w:sz w:val="27"/>
          <w:szCs w:val="27"/>
          <w:lang w:val="uk-UA"/>
        </w:rPr>
        <w:softHyphen/>
        <w:t>ку збільшення імпорту товарів, які інвестуються, та зростання в ре</w:t>
      </w:r>
      <w:r>
        <w:rPr>
          <w:spacing w:val="-2"/>
          <w:sz w:val="27"/>
          <w:szCs w:val="27"/>
          <w:lang w:val="uk-UA"/>
        </w:rPr>
        <w:softHyphen/>
        <w:t>зультаті цього внутрішнього виробництва, то в цьому випадку не</w:t>
      </w:r>
      <w:r>
        <w:rPr>
          <w:spacing w:val="-2"/>
          <w:sz w:val="27"/>
          <w:szCs w:val="27"/>
          <w:lang w:val="uk-UA"/>
        </w:rPr>
        <w:softHyphen/>
        <w:t>гативне сальдо не може бути підставою для негативних оцінок ста</w:t>
      </w:r>
      <w:r>
        <w:rPr>
          <w:spacing w:val="-2"/>
          <w:sz w:val="27"/>
          <w:szCs w:val="27"/>
          <w:lang w:val="uk-UA"/>
        </w:rPr>
        <w:softHyphen/>
        <w:t>ну економіки. Тобто актив або дефіцит платіжного балансу та його розділів можна оцінювати лише на основі аналізу всіх обставин.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  <w:lang w:val="uk-UA"/>
        </w:rPr>
      </w:pPr>
      <w:r>
        <w:rPr>
          <w:spacing w:val="-3"/>
          <w:sz w:val="27"/>
          <w:szCs w:val="27"/>
          <w:lang w:val="uk-UA"/>
        </w:rPr>
        <w:t xml:space="preserve">Крім торгівлі товарами, у першому розділі платіжного балансу </w:t>
      </w:r>
      <w:r>
        <w:rPr>
          <w:spacing w:val="-2"/>
          <w:sz w:val="27"/>
          <w:szCs w:val="27"/>
          <w:lang w:val="uk-UA"/>
        </w:rPr>
        <w:t>відображається торгівля послугами. Доходи та витрати, що прохо</w:t>
      </w:r>
      <w:r>
        <w:rPr>
          <w:spacing w:val="-2"/>
          <w:sz w:val="27"/>
          <w:szCs w:val="27"/>
          <w:lang w:val="uk-UA"/>
        </w:rPr>
        <w:softHyphen/>
      </w:r>
      <w:r>
        <w:rPr>
          <w:spacing w:val="-1"/>
          <w:sz w:val="27"/>
          <w:szCs w:val="27"/>
          <w:lang w:val="uk-UA"/>
        </w:rPr>
        <w:t>дять по статті "Послуги", пов'язані з туризмом, роботою, телераді-окомунікацією, утриманням військових баз, іноземних представ</w:t>
      </w:r>
      <w:r>
        <w:rPr>
          <w:spacing w:val="-1"/>
          <w:sz w:val="27"/>
          <w:szCs w:val="27"/>
          <w:lang w:val="uk-UA"/>
        </w:rPr>
        <w:softHyphen/>
      </w:r>
      <w:r>
        <w:rPr>
          <w:spacing w:val="-2"/>
          <w:sz w:val="27"/>
          <w:szCs w:val="27"/>
          <w:lang w:val="uk-UA"/>
        </w:rPr>
        <w:t>ництв, приватними некомерційними організаціями (перекази роди</w:t>
      </w:r>
      <w:r>
        <w:rPr>
          <w:spacing w:val="-2"/>
          <w:sz w:val="27"/>
          <w:szCs w:val="27"/>
          <w:lang w:val="uk-UA"/>
        </w:rPr>
        <w:softHyphen/>
        <w:t>чам, спадщина), й ін. У розділі відображаються платежі та надхо</w:t>
      </w:r>
      <w:r>
        <w:rPr>
          <w:spacing w:val="-2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 xml:space="preserve">дження транспортного, страхового й інші неторгові платежі, пов'язані, припустимо, з гуманітарною допомогою, яку держава </w:t>
      </w:r>
      <w:r>
        <w:rPr>
          <w:spacing w:val="-1"/>
          <w:sz w:val="27"/>
          <w:szCs w:val="27"/>
          <w:lang w:val="uk-UA"/>
        </w:rPr>
        <w:t>надає комусь чи одержує від інших, безоплатні субсидії закордон</w:t>
      </w:r>
      <w:r>
        <w:rPr>
          <w:spacing w:val="-1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ним країнам та інші.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2"/>
          <w:sz w:val="27"/>
          <w:szCs w:val="27"/>
          <w:lang w:val="uk-UA"/>
        </w:rPr>
        <w:t>У сумі підсумок по торговому балансу, обміну послугами, ра</w:t>
      </w:r>
      <w:r>
        <w:rPr>
          <w:spacing w:val="-2"/>
          <w:sz w:val="27"/>
          <w:szCs w:val="27"/>
          <w:lang w:val="uk-UA"/>
        </w:rPr>
        <w:softHyphen/>
      </w:r>
      <w:r>
        <w:rPr>
          <w:spacing w:val="-1"/>
          <w:sz w:val="27"/>
          <w:szCs w:val="27"/>
          <w:lang w:val="uk-UA"/>
        </w:rPr>
        <w:t xml:space="preserve">зових платежах та інших неторгових операціях дає підсумок або </w:t>
      </w:r>
      <w:r>
        <w:rPr>
          <w:spacing w:val="-3"/>
          <w:sz w:val="27"/>
          <w:szCs w:val="27"/>
          <w:lang w:val="uk-UA"/>
        </w:rPr>
        <w:t>сальдо по поточних рахунках чи сальдо балансу поточних операцій.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7"/>
          <w:szCs w:val="27"/>
          <w:lang w:val="uk-UA"/>
        </w:rPr>
        <w:t xml:space="preserve">Другий розділ платіжного балансу - баланс руху капіталів. </w:t>
      </w:r>
      <w:r>
        <w:rPr>
          <w:spacing w:val="-2"/>
          <w:sz w:val="27"/>
          <w:szCs w:val="27"/>
          <w:lang w:val="uk-UA"/>
        </w:rPr>
        <w:t>Він відбиває купівлю та продаж активів, надання й одержання довго- та короткотермінових позик і позичок. Наприклад, якщо надхо</w:t>
      </w:r>
      <w:r>
        <w:rPr>
          <w:spacing w:val="-2"/>
          <w:sz w:val="27"/>
          <w:szCs w:val="27"/>
          <w:lang w:val="uk-UA"/>
        </w:rPr>
        <w:softHyphen/>
        <w:t>дження по експорту недостатні для витрат по імпорту, розрахову</w:t>
      </w:r>
      <w:r>
        <w:rPr>
          <w:spacing w:val="-2"/>
          <w:sz w:val="27"/>
          <w:szCs w:val="27"/>
          <w:lang w:val="uk-UA"/>
        </w:rPr>
        <w:softHyphen/>
      </w:r>
      <w:r>
        <w:rPr>
          <w:spacing w:val="-3"/>
          <w:sz w:val="27"/>
          <w:szCs w:val="27"/>
          <w:lang w:val="uk-UA"/>
        </w:rPr>
        <w:t xml:space="preserve">ватися приходиться за рахунок позик, які відображаються в розділі </w:t>
      </w:r>
      <w:r>
        <w:rPr>
          <w:spacing w:val="-1"/>
          <w:sz w:val="27"/>
          <w:szCs w:val="27"/>
          <w:lang w:val="uk-UA"/>
        </w:rPr>
        <w:t xml:space="preserve">руху капіталу як приплив капіталу в кредитових статтях. Кошти, </w:t>
      </w:r>
      <w:r>
        <w:rPr>
          <w:spacing w:val="-2"/>
          <w:sz w:val="27"/>
          <w:szCs w:val="27"/>
          <w:lang w:val="uk-UA"/>
        </w:rPr>
        <w:t>надані іншим державам, іноземним підприємствам, будуть відо</w:t>
      </w:r>
      <w:r>
        <w:rPr>
          <w:spacing w:val="-2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 xml:space="preserve">бражатися в дебетових статтях і оцінюватися як відтік капіталу. </w:t>
      </w:r>
      <w:r>
        <w:rPr>
          <w:spacing w:val="-2"/>
          <w:sz w:val="27"/>
          <w:szCs w:val="27"/>
          <w:lang w:val="uk-UA"/>
        </w:rPr>
        <w:t>Відтік капіталу може бути пов'язаний з бажанням власників, на</w:t>
      </w:r>
      <w:r>
        <w:rPr>
          <w:spacing w:val="-2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 xml:space="preserve">приклад гривні, обміняти цю валюту на іноземну та розмістити </w:t>
      </w:r>
      <w:r>
        <w:rPr>
          <w:spacing w:val="-2"/>
          <w:sz w:val="27"/>
          <w:szCs w:val="27"/>
          <w:lang w:val="uk-UA"/>
        </w:rPr>
        <w:t>останню на внески в закордонних банках, придбати акції іноземних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2"/>
          <w:sz w:val="27"/>
          <w:szCs w:val="27"/>
          <w:lang w:val="uk-UA"/>
        </w:rPr>
        <w:t>компаній чи інші цінні папери. Пріоритет валют і країн, у які вкла</w:t>
      </w:r>
      <w:r>
        <w:rPr>
          <w:spacing w:val="-2"/>
          <w:sz w:val="27"/>
          <w:szCs w:val="27"/>
          <w:lang w:val="uk-UA"/>
        </w:rPr>
        <w:softHyphen/>
      </w:r>
      <w:r>
        <w:rPr>
          <w:spacing w:val="-1"/>
          <w:sz w:val="27"/>
          <w:szCs w:val="27"/>
          <w:lang w:val="uk-UA"/>
        </w:rPr>
        <w:t>дається капітал, визначається прогнозами коливань валютних кур</w:t>
      </w:r>
      <w:r>
        <w:rPr>
          <w:spacing w:val="-1"/>
          <w:sz w:val="27"/>
          <w:szCs w:val="27"/>
          <w:lang w:val="uk-UA"/>
        </w:rPr>
        <w:softHyphen/>
      </w:r>
      <w:r>
        <w:rPr>
          <w:spacing w:val="-2"/>
          <w:sz w:val="27"/>
          <w:szCs w:val="27"/>
          <w:lang w:val="uk-UA"/>
        </w:rPr>
        <w:t xml:space="preserve">сів і реальних норм відсотка. За інших рівних умов зберігати свої активи є сенс у тих валютах, обмінний курс яких, за прогнозами, </w:t>
      </w:r>
      <w:r>
        <w:rPr>
          <w:sz w:val="27"/>
          <w:szCs w:val="27"/>
          <w:lang w:val="uk-UA"/>
        </w:rPr>
        <w:t>зростає, та навпаки.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2"/>
          <w:sz w:val="27"/>
          <w:szCs w:val="27"/>
          <w:lang w:val="uk-UA"/>
        </w:rPr>
        <w:t>Зв'язок між балансом поточних операцій і балансом руху ка</w:t>
      </w:r>
      <w:r>
        <w:rPr>
          <w:spacing w:val="-2"/>
          <w:sz w:val="27"/>
          <w:szCs w:val="27"/>
          <w:lang w:val="uk-UA"/>
        </w:rPr>
        <w:softHyphen/>
        <w:t>піталів виражається формулою: ВНП = С +</w:t>
      </w:r>
      <w:r>
        <w:rPr>
          <w:spacing w:val="-2"/>
          <w:sz w:val="27"/>
          <w:szCs w:val="27"/>
          <w:lang w:val="en-US"/>
        </w:rPr>
        <w:t>I</w:t>
      </w:r>
      <w:r>
        <w:rPr>
          <w:spacing w:val="-2"/>
          <w:sz w:val="27"/>
          <w:szCs w:val="27"/>
          <w:lang w:val="uk-UA"/>
        </w:rPr>
        <w:t xml:space="preserve"> + </w:t>
      </w:r>
      <w:r>
        <w:rPr>
          <w:spacing w:val="-2"/>
          <w:sz w:val="27"/>
          <w:szCs w:val="27"/>
          <w:lang w:val="en-US"/>
        </w:rPr>
        <w:t>G</w:t>
      </w:r>
      <w:r>
        <w:rPr>
          <w:spacing w:val="-2"/>
          <w:sz w:val="27"/>
          <w:szCs w:val="27"/>
          <w:lang w:val="uk-UA"/>
        </w:rPr>
        <w:t xml:space="preserve"> + NХ.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3"/>
          <w:sz w:val="27"/>
          <w:szCs w:val="27"/>
          <w:lang w:val="uk-UA"/>
        </w:rPr>
        <w:t xml:space="preserve">Ми визначили чистий експорт (ЮС) як різницю між експортом </w:t>
      </w:r>
      <w:r>
        <w:rPr>
          <w:spacing w:val="-2"/>
          <w:sz w:val="27"/>
          <w:szCs w:val="27"/>
          <w:lang w:val="uk-UA"/>
        </w:rPr>
        <w:t xml:space="preserve">і імпортом товарів та послуг, тобто як сальдо рахунка поточних </w:t>
      </w:r>
      <w:r>
        <w:rPr>
          <w:sz w:val="27"/>
          <w:szCs w:val="27"/>
          <w:lang w:val="uk-UA"/>
        </w:rPr>
        <w:t>операцій.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3"/>
          <w:sz w:val="27"/>
          <w:szCs w:val="27"/>
          <w:lang w:val="uk-UA"/>
        </w:rPr>
        <w:t>Якщо з обох частин рівняння відняти споживання (С) і держа</w:t>
      </w:r>
      <w:r>
        <w:rPr>
          <w:spacing w:val="-3"/>
          <w:sz w:val="27"/>
          <w:szCs w:val="27"/>
          <w:lang w:val="uk-UA"/>
        </w:rPr>
        <w:softHyphen/>
        <w:t xml:space="preserve">вні витрати (О), то ліва частина (ВНП - С - </w:t>
      </w:r>
      <w:r>
        <w:rPr>
          <w:spacing w:val="-3"/>
          <w:sz w:val="27"/>
          <w:szCs w:val="27"/>
          <w:lang w:val="en-US"/>
        </w:rPr>
        <w:t>G</w:t>
      </w:r>
      <w:r>
        <w:rPr>
          <w:spacing w:val="-3"/>
          <w:sz w:val="27"/>
          <w:szCs w:val="27"/>
          <w:lang w:val="uk-UA"/>
        </w:rPr>
        <w:t xml:space="preserve">) є форма вираження </w:t>
      </w:r>
      <w:r>
        <w:rPr>
          <w:sz w:val="27"/>
          <w:szCs w:val="27"/>
          <w:lang w:val="uk-UA"/>
        </w:rPr>
        <w:t xml:space="preserve">національних заощаджень (8). Формулу можна подати у вигляді: </w:t>
      </w:r>
      <w:r>
        <w:rPr>
          <w:sz w:val="27"/>
          <w:szCs w:val="27"/>
          <w:lang w:val="en-US"/>
        </w:rPr>
        <w:t>S</w:t>
      </w:r>
      <w:r>
        <w:rPr>
          <w:sz w:val="27"/>
          <w:szCs w:val="27"/>
          <w:lang w:val="uk-UA"/>
        </w:rPr>
        <w:t xml:space="preserve"> = І + N</w:t>
      </w:r>
      <w:r>
        <w:rPr>
          <w:sz w:val="27"/>
          <w:szCs w:val="27"/>
          <w:lang w:val="en-US"/>
        </w:rPr>
        <w:t>X</w:t>
      </w:r>
      <w:r>
        <w:rPr>
          <w:sz w:val="27"/>
          <w:szCs w:val="27"/>
          <w:lang w:val="uk-UA"/>
        </w:rPr>
        <w:t>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  <w:lang w:val="uk-UA"/>
        </w:rPr>
      </w:pPr>
      <w:r>
        <w:rPr>
          <w:spacing w:val="-3"/>
          <w:sz w:val="27"/>
          <w:szCs w:val="27"/>
          <w:lang w:val="uk-UA"/>
        </w:rPr>
        <w:t xml:space="preserve">Продовжимо перетворення і віднімемо з обох частин рівняння </w:t>
      </w:r>
      <w:r>
        <w:rPr>
          <w:sz w:val="27"/>
          <w:szCs w:val="27"/>
          <w:lang w:val="uk-UA"/>
        </w:rPr>
        <w:t>інвестиції (9.1). Одержуємо:</w:t>
      </w:r>
    </w:p>
    <w:p w:rsidR="00EC3184" w:rsidRDefault="00592ED6">
      <w:pPr>
        <w:shd w:val="clear" w:color="auto" w:fill="FFFFFF"/>
        <w:tabs>
          <w:tab w:val="left" w:pos="5971"/>
        </w:tabs>
        <w:ind w:firstLine="709"/>
        <w:jc w:val="both"/>
        <w:rPr>
          <w:sz w:val="27"/>
          <w:szCs w:val="27"/>
          <w:lang w:val="uk-UA"/>
        </w:rPr>
      </w:pPr>
      <w:r>
        <w:rPr>
          <w:spacing w:val="8"/>
          <w:sz w:val="27"/>
          <w:szCs w:val="27"/>
          <w:lang w:val="en-US"/>
        </w:rPr>
        <w:t>S</w:t>
      </w:r>
      <w:r>
        <w:rPr>
          <w:spacing w:val="8"/>
          <w:sz w:val="27"/>
          <w:szCs w:val="27"/>
          <w:lang w:val="uk-UA"/>
        </w:rPr>
        <w:t>-І</w:t>
      </w:r>
      <w:r>
        <w:rPr>
          <w:sz w:val="27"/>
          <w:szCs w:val="27"/>
          <w:lang w:val="uk-UA"/>
        </w:rPr>
        <w:t xml:space="preserve"> </w:t>
      </w:r>
      <w:r>
        <w:rPr>
          <w:spacing w:val="-7"/>
          <w:sz w:val="27"/>
          <w:szCs w:val="27"/>
          <w:lang w:val="uk-UA"/>
        </w:rPr>
        <w:t>= NХ.</w:t>
      </w:r>
      <w:r>
        <w:rPr>
          <w:rFonts w:ascii="Arial" w:cs="Arial"/>
          <w:sz w:val="27"/>
          <w:szCs w:val="27"/>
          <w:lang w:val="uk-UA"/>
        </w:rPr>
        <w:tab/>
      </w:r>
      <w:r>
        <w:rPr>
          <w:spacing w:val="-15"/>
          <w:sz w:val="27"/>
          <w:szCs w:val="27"/>
          <w:lang w:val="uk-UA"/>
        </w:rPr>
        <w:t>(9.1)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7"/>
          <w:szCs w:val="27"/>
          <w:lang w:val="uk-UA"/>
        </w:rPr>
        <w:t xml:space="preserve">Різниця між внутрішніми заощадженнями (8) і інвестиціями </w:t>
      </w:r>
      <w:r>
        <w:rPr>
          <w:spacing w:val="-3"/>
          <w:sz w:val="27"/>
          <w:szCs w:val="27"/>
          <w:lang w:val="uk-UA"/>
        </w:rPr>
        <w:t>(І) - це рахунок руху капіталів платіжного балансу. Якщо інвестиції перевищують внутрішні заощадження країни, то інвестиційні прое</w:t>
      </w:r>
      <w:r>
        <w:rPr>
          <w:spacing w:val="-3"/>
          <w:sz w:val="27"/>
          <w:szCs w:val="27"/>
          <w:lang w:val="uk-UA"/>
        </w:rPr>
        <w:softHyphen/>
        <w:t>кти фінансуються за рахунок позик на світових фінансових ринках. Якщо національні заощадження перевищують інвестиції, то реінве-</w:t>
      </w:r>
      <w:r>
        <w:rPr>
          <w:spacing w:val="-2"/>
          <w:sz w:val="27"/>
          <w:szCs w:val="27"/>
          <w:lang w:val="uk-UA"/>
        </w:rPr>
        <w:t>стовані всередині країни кошти можуть бути використані для вида</w:t>
      </w:r>
      <w:r>
        <w:rPr>
          <w:spacing w:val="-2"/>
          <w:sz w:val="27"/>
          <w:szCs w:val="27"/>
          <w:lang w:val="uk-UA"/>
        </w:rPr>
        <w:softHyphen/>
      </w:r>
      <w:r>
        <w:rPr>
          <w:spacing w:val="-3"/>
          <w:sz w:val="27"/>
          <w:szCs w:val="27"/>
          <w:lang w:val="uk-UA"/>
        </w:rPr>
        <w:t xml:space="preserve">чі кредитів іншим країнам. Такі кредити можуть використовуватися </w:t>
      </w:r>
      <w:r>
        <w:rPr>
          <w:spacing w:val="-1"/>
          <w:sz w:val="27"/>
          <w:szCs w:val="27"/>
          <w:lang w:val="uk-UA"/>
        </w:rPr>
        <w:t xml:space="preserve">за цільовим призначенням для оплати товарів і послуг даної країни </w:t>
      </w:r>
      <w:r>
        <w:rPr>
          <w:sz w:val="27"/>
          <w:szCs w:val="27"/>
          <w:lang w:val="uk-UA"/>
        </w:rPr>
        <w:t>й в інших цілях.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3"/>
          <w:sz w:val="27"/>
          <w:szCs w:val="27"/>
          <w:lang w:val="uk-UA"/>
        </w:rPr>
        <w:t xml:space="preserve">Інакше кажучи, рахунок руху капіталу має врівноважувати </w:t>
      </w:r>
      <w:r>
        <w:rPr>
          <w:spacing w:val="-1"/>
          <w:sz w:val="27"/>
          <w:szCs w:val="27"/>
          <w:lang w:val="uk-UA"/>
        </w:rPr>
        <w:t xml:space="preserve">поточний рахунок платіжного балансу. Якщо кошти, одержувані </w:t>
      </w:r>
      <w:r>
        <w:rPr>
          <w:spacing w:val="-2"/>
          <w:sz w:val="27"/>
          <w:szCs w:val="27"/>
          <w:lang w:val="uk-UA"/>
        </w:rPr>
        <w:t>через границю в обмін на чистий експорт товарів і послуг, - вели</w:t>
      </w:r>
      <w:r>
        <w:rPr>
          <w:spacing w:val="-2"/>
          <w:sz w:val="27"/>
          <w:szCs w:val="27"/>
          <w:lang w:val="uk-UA"/>
        </w:rPr>
        <w:softHyphen/>
        <w:t>чина позитивна, тобто ми маємо активне сальдо по поточних опе</w:t>
      </w:r>
      <w:r>
        <w:rPr>
          <w:spacing w:val="-2"/>
          <w:sz w:val="27"/>
          <w:szCs w:val="27"/>
          <w:lang w:val="uk-UA"/>
        </w:rPr>
        <w:softHyphen/>
      </w:r>
      <w:r>
        <w:rPr>
          <w:spacing w:val="-1"/>
          <w:sz w:val="27"/>
          <w:szCs w:val="27"/>
          <w:lang w:val="uk-UA"/>
        </w:rPr>
        <w:t xml:space="preserve">раціях, воно врівноважується відтоком капіталів із країни. Якщо </w:t>
      </w:r>
      <w:r>
        <w:rPr>
          <w:spacing w:val="-2"/>
          <w:sz w:val="27"/>
          <w:szCs w:val="27"/>
          <w:lang w:val="uk-UA"/>
        </w:rPr>
        <w:t xml:space="preserve">країна має дефіцит по поточних операціях, то він компенсується </w:t>
      </w:r>
      <w:r>
        <w:rPr>
          <w:sz w:val="27"/>
          <w:szCs w:val="27"/>
          <w:lang w:val="uk-UA"/>
        </w:rPr>
        <w:t>припливом капіталу.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1"/>
          <w:sz w:val="27"/>
          <w:szCs w:val="27"/>
          <w:lang w:val="uk-UA"/>
        </w:rPr>
        <w:t xml:space="preserve">Однак на практиці сумарний підсумок першого та другого </w:t>
      </w:r>
      <w:r>
        <w:rPr>
          <w:spacing w:val="-3"/>
          <w:sz w:val="27"/>
          <w:szCs w:val="27"/>
          <w:lang w:val="uk-UA"/>
        </w:rPr>
        <w:t xml:space="preserve">розділів платіжного балансу не врівноважується автоматично. Для досягнення рівноваги необхідно використовувати резервні активи </w:t>
      </w:r>
      <w:r>
        <w:rPr>
          <w:sz w:val="27"/>
          <w:szCs w:val="27"/>
          <w:lang w:val="uk-UA"/>
        </w:rPr>
        <w:t>центральних банків і урядових органів.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3"/>
          <w:sz w:val="27"/>
          <w:szCs w:val="27"/>
          <w:lang w:val="uk-UA"/>
        </w:rPr>
        <w:t xml:space="preserve">Статті першого та другого розділів платіжного балансу, що </w:t>
      </w:r>
      <w:r>
        <w:rPr>
          <w:sz w:val="27"/>
          <w:szCs w:val="27"/>
          <w:lang w:val="uk-UA"/>
        </w:rPr>
        <w:t xml:space="preserve">відображають рух коштів по поточних операціях і рух капіталів, є </w:t>
      </w:r>
      <w:r>
        <w:rPr>
          <w:spacing w:val="-2"/>
          <w:sz w:val="27"/>
          <w:szCs w:val="27"/>
          <w:lang w:val="uk-UA"/>
        </w:rPr>
        <w:t xml:space="preserve">основними статтями платіжного балансу. Статті, що залишилися, </w:t>
      </w:r>
      <w:r>
        <w:rPr>
          <w:spacing w:val="-1"/>
          <w:sz w:val="27"/>
          <w:szCs w:val="27"/>
          <w:lang w:val="uk-UA"/>
        </w:rPr>
        <w:t xml:space="preserve">можна об'єднати в один, третій, розділ. Він відображає розрахунки </w:t>
      </w:r>
      <w:r>
        <w:rPr>
          <w:spacing w:val="-3"/>
          <w:sz w:val="27"/>
          <w:szCs w:val="27"/>
          <w:lang w:val="uk-UA"/>
        </w:rPr>
        <w:t xml:space="preserve">по офіційних резервних рахунках. У нього також входять купівля та </w:t>
      </w:r>
      <w:r>
        <w:rPr>
          <w:sz w:val="27"/>
          <w:szCs w:val="27"/>
          <w:lang w:val="uk-UA"/>
        </w:rPr>
        <w:t>продаж золота.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1"/>
          <w:sz w:val="27"/>
          <w:szCs w:val="27"/>
          <w:lang w:val="uk-UA"/>
        </w:rPr>
        <w:t>Відображені в даному розділі зміни іноземних активів держа</w:t>
      </w:r>
      <w:r>
        <w:rPr>
          <w:spacing w:val="-1"/>
          <w:sz w:val="27"/>
          <w:szCs w:val="27"/>
          <w:lang w:val="uk-UA"/>
        </w:rPr>
        <w:softHyphen/>
      </w:r>
      <w:r>
        <w:rPr>
          <w:spacing w:val="-2"/>
          <w:sz w:val="27"/>
          <w:szCs w:val="27"/>
          <w:lang w:val="uk-UA"/>
        </w:rPr>
        <w:t xml:space="preserve">ви за кордоном і активів іноземних урядів у країні виділяються в </w:t>
      </w:r>
      <w:r>
        <w:rPr>
          <w:sz w:val="27"/>
          <w:szCs w:val="27"/>
          <w:lang w:val="uk-UA"/>
        </w:rPr>
        <w:t xml:space="preserve">окремий розділ у силу свого особливого призначення. Вони, як </w:t>
      </w:r>
      <w:r>
        <w:rPr>
          <w:spacing w:val="-1"/>
          <w:sz w:val="27"/>
          <w:szCs w:val="27"/>
          <w:lang w:val="uk-UA"/>
        </w:rPr>
        <w:t>правило, не пов'язані з комерційною діяльністю, а виступають за</w:t>
      </w:r>
      <w:r>
        <w:rPr>
          <w:spacing w:val="-1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собом урівноваження сальдо платіжного балансу.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Всі три розділи платіжного балансу в сумі мають складати нуль. Кожна угода передбачає платежі в тій чи іншій формі, тобто </w:t>
      </w:r>
      <w:r>
        <w:rPr>
          <w:spacing w:val="-3"/>
          <w:sz w:val="27"/>
          <w:szCs w:val="27"/>
          <w:lang w:val="uk-UA"/>
        </w:rPr>
        <w:t xml:space="preserve">всі напрямки використання іноземної валюти повинні мати джерела </w:t>
      </w:r>
      <w:r>
        <w:rPr>
          <w:sz w:val="27"/>
          <w:szCs w:val="27"/>
          <w:lang w:val="uk-UA"/>
        </w:rPr>
        <w:t>покриття.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Для цілей урівноваження платіжного балансу, зокрема по</w:t>
      </w:r>
      <w:r>
        <w:rPr>
          <w:sz w:val="27"/>
          <w:szCs w:val="27"/>
          <w:lang w:val="uk-UA"/>
        </w:rPr>
        <w:softHyphen/>
      </w:r>
      <w:r>
        <w:rPr>
          <w:spacing w:val="-2"/>
          <w:sz w:val="27"/>
          <w:szCs w:val="27"/>
          <w:lang w:val="uk-UA"/>
        </w:rPr>
        <w:t>криття його дефіциту, відповідно до інтересів національної еконо</w:t>
      </w:r>
      <w:r>
        <w:rPr>
          <w:spacing w:val="-2"/>
          <w:sz w:val="27"/>
          <w:szCs w:val="27"/>
          <w:lang w:val="uk-UA"/>
        </w:rPr>
        <w:softHyphen/>
        <w:t>міки можуть використовуватися продаж золота, залучення нових кредитів, збільшення (якщо згодні кредитори) прострочених плате</w:t>
      </w:r>
      <w:r>
        <w:rPr>
          <w:spacing w:val="-2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жів з обслуговування поточного боргу та ін.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3"/>
          <w:sz w:val="27"/>
          <w:szCs w:val="27"/>
          <w:lang w:val="uk-UA"/>
        </w:rPr>
        <w:t>Ознайомившись з платіжним балансом України за 2000 р. (до</w:t>
      </w:r>
      <w:r>
        <w:rPr>
          <w:spacing w:val="-3"/>
          <w:sz w:val="27"/>
          <w:szCs w:val="27"/>
          <w:lang w:val="uk-UA"/>
        </w:rPr>
        <w:softHyphen/>
      </w:r>
      <w:r>
        <w:rPr>
          <w:spacing w:val="-2"/>
          <w:sz w:val="27"/>
          <w:szCs w:val="27"/>
          <w:lang w:val="uk-UA"/>
        </w:rPr>
        <w:t xml:space="preserve">даток А), спочатку наведемо його коротку характеристику, а далі </w:t>
      </w:r>
      <w:r>
        <w:rPr>
          <w:spacing w:val="-3"/>
          <w:sz w:val="27"/>
          <w:szCs w:val="27"/>
          <w:lang w:val="uk-UA"/>
        </w:rPr>
        <w:t>розглянемо докладно його стан і проведемо його порівняльний ана</w:t>
      </w:r>
      <w:r>
        <w:rPr>
          <w:spacing w:val="-3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ліз щодо платіжного балансу за 1999 р.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3"/>
          <w:sz w:val="27"/>
          <w:szCs w:val="27"/>
          <w:lang w:val="uk-UA"/>
        </w:rPr>
        <w:t xml:space="preserve">Платіжний баланс України за 2000 р. свідчить про збереження </w:t>
      </w:r>
      <w:r>
        <w:rPr>
          <w:spacing w:val="-2"/>
          <w:sz w:val="27"/>
          <w:szCs w:val="27"/>
          <w:lang w:val="uk-UA"/>
        </w:rPr>
        <w:t>позитивних тенденцій у зовнішньому секторі економіки, що зумов</w:t>
      </w:r>
      <w:r>
        <w:rPr>
          <w:spacing w:val="-2"/>
          <w:sz w:val="27"/>
          <w:szCs w:val="27"/>
          <w:lang w:val="uk-UA"/>
        </w:rPr>
        <w:softHyphen/>
      </w:r>
      <w:r>
        <w:rPr>
          <w:spacing w:val="-1"/>
          <w:sz w:val="27"/>
          <w:szCs w:val="27"/>
          <w:lang w:val="uk-UA"/>
        </w:rPr>
        <w:t xml:space="preserve">лені як внутрішніми факторами - вперше за останнє десятиліття </w:t>
      </w:r>
      <w:r>
        <w:rPr>
          <w:spacing w:val="-2"/>
          <w:sz w:val="27"/>
          <w:szCs w:val="27"/>
          <w:lang w:val="uk-UA"/>
        </w:rPr>
        <w:t>вдалося досягти реального збільшення ВВП (на 6 %) і промислово</w:t>
      </w:r>
      <w:r>
        <w:rPr>
          <w:spacing w:val="-2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го виробництва (на 12,9 %), так і зовнішніми - сприятливою ціно</w:t>
      </w:r>
      <w:r>
        <w:rPr>
          <w:sz w:val="27"/>
          <w:szCs w:val="27"/>
          <w:lang w:val="uk-UA"/>
        </w:rPr>
        <w:softHyphen/>
      </w:r>
      <w:r>
        <w:rPr>
          <w:spacing w:val="-2"/>
          <w:sz w:val="27"/>
          <w:szCs w:val="27"/>
          <w:lang w:val="uk-UA"/>
        </w:rPr>
        <w:t xml:space="preserve">вою кон'юнктурою на традиційні товари українського експорту й </w:t>
      </w:r>
      <w:r>
        <w:rPr>
          <w:sz w:val="27"/>
          <w:szCs w:val="27"/>
          <w:lang w:val="uk-UA"/>
        </w:rPr>
        <w:t>економічним зростанням країн - основних торгових партнерів України.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7"/>
          <w:szCs w:val="27"/>
          <w:lang w:val="uk-UA"/>
        </w:rPr>
        <w:t xml:space="preserve">Говорячи про рахунок поточних операцій, дуже важливим є </w:t>
      </w:r>
      <w:r>
        <w:rPr>
          <w:spacing w:val="-2"/>
          <w:sz w:val="27"/>
          <w:szCs w:val="27"/>
          <w:lang w:val="uk-UA"/>
        </w:rPr>
        <w:t xml:space="preserve">те, що в Україні другий рік поспіль зафіксоване позитивне сальдо </w:t>
      </w:r>
      <w:r>
        <w:rPr>
          <w:spacing w:val="-3"/>
          <w:sz w:val="27"/>
          <w:szCs w:val="27"/>
          <w:lang w:val="uk-UA"/>
        </w:rPr>
        <w:t xml:space="preserve">поточного рахунку платіжного балансу. У 2000 р. позитивне сальдо </w:t>
      </w:r>
      <w:r>
        <w:rPr>
          <w:spacing w:val="-2"/>
          <w:sz w:val="27"/>
          <w:szCs w:val="27"/>
          <w:lang w:val="uk-UA"/>
        </w:rPr>
        <w:t>склало 1,5 млрд дол США, що еквівалентно 4,6 % валового внутрі</w:t>
      </w:r>
      <w:r>
        <w:rPr>
          <w:spacing w:val="-2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шнього продукту [40].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  <w:lang w:val="uk-UA"/>
        </w:rPr>
      </w:pPr>
      <w:r>
        <w:rPr>
          <w:spacing w:val="-5"/>
          <w:sz w:val="27"/>
          <w:szCs w:val="27"/>
          <w:lang w:val="uk-UA"/>
        </w:rPr>
        <w:t>Слід зазначити, що як у 1999 р., так і в 2000 р. проводилися опе</w:t>
      </w:r>
      <w:r>
        <w:rPr>
          <w:spacing w:val="-5"/>
          <w:sz w:val="27"/>
          <w:szCs w:val="27"/>
          <w:lang w:val="uk-UA"/>
        </w:rPr>
        <w:softHyphen/>
        <w:t>рації по списанню частини зовнішнього боргу України перед Росій</w:t>
      </w:r>
      <w:r>
        <w:rPr>
          <w:spacing w:val="-5"/>
          <w:sz w:val="27"/>
          <w:szCs w:val="27"/>
          <w:lang w:val="uk-UA"/>
        </w:rPr>
        <w:softHyphen/>
      </w:r>
      <w:r>
        <w:rPr>
          <w:spacing w:val="-3"/>
          <w:sz w:val="27"/>
          <w:szCs w:val="27"/>
          <w:lang w:val="uk-UA"/>
        </w:rPr>
        <w:t>ською Федерацією за рахунок передачі останній матеріальних акти</w:t>
      </w:r>
      <w:r>
        <w:rPr>
          <w:spacing w:val="-3"/>
          <w:sz w:val="27"/>
          <w:szCs w:val="27"/>
          <w:lang w:val="uk-UA"/>
        </w:rPr>
        <w:softHyphen/>
        <w:t xml:space="preserve">вів. Зокрема, відповідно до домовленості між урядом України й урядом Російської Федерації від 28.05.1997 р. про взаєморозрахунки, </w:t>
      </w:r>
      <w:r>
        <w:rPr>
          <w:spacing w:val="-4"/>
          <w:sz w:val="27"/>
          <w:szCs w:val="27"/>
          <w:lang w:val="uk-UA"/>
        </w:rPr>
        <w:t xml:space="preserve">зв'язані з поділом Чорноморського флоту, у 1999 р. Україною були передані матеріальні активи загальною сумою 726 млн дол США. В 2000 р. за міжурядовою домовленістю від 8 жовтня 1999 р. Україна </w:t>
      </w:r>
      <w:r>
        <w:rPr>
          <w:spacing w:val="-5"/>
          <w:sz w:val="27"/>
          <w:szCs w:val="27"/>
          <w:lang w:val="uk-UA"/>
        </w:rPr>
        <w:t>передала у власність Російської Федерації в рахунок погашення забо</w:t>
      </w:r>
      <w:r>
        <w:rPr>
          <w:spacing w:val="-5"/>
          <w:sz w:val="27"/>
          <w:szCs w:val="27"/>
          <w:lang w:val="uk-UA"/>
        </w:rPr>
        <w:softHyphen/>
        <w:t>ргованості НАК "Нафтогаз України" перед ВАТ "Газпром" за спожи</w:t>
      </w:r>
      <w:r>
        <w:rPr>
          <w:spacing w:val="-5"/>
          <w:sz w:val="27"/>
          <w:szCs w:val="27"/>
          <w:lang w:val="uk-UA"/>
        </w:rPr>
        <w:softHyphen/>
      </w:r>
      <w:r>
        <w:rPr>
          <w:spacing w:val="-4"/>
          <w:sz w:val="27"/>
          <w:szCs w:val="27"/>
          <w:lang w:val="uk-UA"/>
        </w:rPr>
        <w:t xml:space="preserve">тий природний газ авіа комплекси на суму 274 млн дол США. До того </w:t>
      </w:r>
      <w:r>
        <w:rPr>
          <w:spacing w:val="-5"/>
          <w:sz w:val="27"/>
          <w:szCs w:val="27"/>
          <w:lang w:val="uk-UA"/>
        </w:rPr>
        <w:t>ж Україна щорічно погашає частину боргу перед Російською Феде</w:t>
      </w:r>
      <w:r>
        <w:rPr>
          <w:spacing w:val="-5"/>
          <w:sz w:val="27"/>
          <w:szCs w:val="27"/>
          <w:lang w:val="uk-UA"/>
        </w:rPr>
        <w:softHyphen/>
        <w:t xml:space="preserve">рацією за рахунок перебування Чорноморського флоту Російської </w:t>
      </w:r>
      <w:r>
        <w:rPr>
          <w:sz w:val="27"/>
          <w:szCs w:val="27"/>
          <w:lang w:val="uk-UA"/>
        </w:rPr>
        <w:t>Федерації на території України.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2"/>
          <w:sz w:val="27"/>
          <w:szCs w:val="27"/>
          <w:lang w:val="uk-UA"/>
        </w:rPr>
        <w:t>Передача матеріальних активів відображається в поточному рахунку платіжного балансу як експорт товарів, що викривляє реа</w:t>
      </w:r>
      <w:r>
        <w:rPr>
          <w:spacing w:val="-2"/>
          <w:sz w:val="27"/>
          <w:szCs w:val="27"/>
          <w:lang w:val="uk-UA"/>
        </w:rPr>
        <w:softHyphen/>
        <w:t xml:space="preserve">льну динаміку платіжного балансу та вуалізує тенденції, які про-слідковуються в зовнішньому секторі економіки (табл. 1). Якщо відокремитися від цих операцій, то можна відзначити позитивну </w:t>
      </w:r>
      <w:r>
        <w:rPr>
          <w:sz w:val="27"/>
          <w:szCs w:val="27"/>
          <w:lang w:val="uk-UA"/>
        </w:rPr>
        <w:t>тенденцію розвитку зовнішнього сектора.</w:t>
      </w:r>
    </w:p>
    <w:p w:rsidR="00EC3184" w:rsidRDefault="00EC3184">
      <w:pPr>
        <w:shd w:val="clear" w:color="auto" w:fill="FFFFFF"/>
        <w:ind w:firstLine="709"/>
        <w:jc w:val="both"/>
        <w:rPr>
          <w:i/>
          <w:iCs/>
          <w:spacing w:val="-6"/>
          <w:sz w:val="31"/>
          <w:szCs w:val="31"/>
          <w:lang w:val="uk-UA"/>
        </w:rPr>
      </w:pPr>
    </w:p>
    <w:p w:rsidR="00EC3184" w:rsidRDefault="00592ED6">
      <w:pPr>
        <w:pStyle w:val="1"/>
      </w:pPr>
      <w:r>
        <w:t>Таблиця 1</w:t>
      </w:r>
    </w:p>
    <w:p w:rsidR="00EC3184" w:rsidRDefault="00592ED6">
      <w:pPr>
        <w:shd w:val="clear" w:color="auto" w:fill="FFFFFF"/>
        <w:jc w:val="center"/>
        <w:rPr>
          <w:sz w:val="31"/>
          <w:szCs w:val="31"/>
        </w:rPr>
      </w:pPr>
      <w:r>
        <w:rPr>
          <w:b/>
          <w:bCs/>
          <w:spacing w:val="-4"/>
          <w:sz w:val="31"/>
          <w:szCs w:val="31"/>
          <w:lang w:val="uk-UA"/>
        </w:rPr>
        <w:t xml:space="preserve">Динаміка поточного рахунка платіжного </w:t>
      </w:r>
      <w:r>
        <w:rPr>
          <w:b/>
          <w:bCs/>
          <w:spacing w:val="-3"/>
          <w:sz w:val="31"/>
          <w:szCs w:val="31"/>
          <w:lang w:val="uk-UA"/>
        </w:rPr>
        <w:t>балансу, млн дол США</w:t>
      </w:r>
    </w:p>
    <w:p w:rsidR="00EC3184" w:rsidRDefault="00EC3184">
      <w:pPr>
        <w:ind w:firstLine="709"/>
        <w:jc w:val="both"/>
        <w:rPr>
          <w:sz w:val="27"/>
          <w:szCs w:val="27"/>
        </w:rPr>
      </w:pPr>
    </w:p>
    <w:tbl>
      <w:tblPr>
        <w:tblW w:w="1020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10"/>
        <w:gridCol w:w="1919"/>
        <w:gridCol w:w="1913"/>
        <w:gridCol w:w="1911"/>
        <w:gridCol w:w="1951"/>
      </w:tblGrid>
      <w:tr w:rsidR="00EC3184">
        <w:trPr>
          <w:cantSplit/>
          <w:trHeight w:hRule="exact" w:val="1026"/>
        </w:trPr>
        <w:tc>
          <w:tcPr>
            <w:tcW w:w="25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/>
                <w:b/>
                <w:bCs/>
                <w:spacing w:val="-8"/>
                <w:w w:val="90"/>
                <w:sz w:val="27"/>
                <w:szCs w:val="27"/>
                <w:lang w:val="uk-UA"/>
              </w:rPr>
              <w:t>Статті</w:t>
            </w:r>
            <w:r>
              <w:rPr>
                <w:rFonts w:ascii="Courier New" w:hAnsi="Courier New" w:cs="Courier New"/>
                <w:b/>
                <w:bCs/>
                <w:spacing w:val="-8"/>
                <w:w w:val="90"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Courier New" w:hAnsi="Courier New"/>
                <w:b/>
                <w:bCs/>
                <w:spacing w:val="-8"/>
                <w:w w:val="90"/>
                <w:sz w:val="27"/>
                <w:szCs w:val="27"/>
                <w:lang w:val="uk-UA"/>
              </w:rPr>
              <w:t>платіжно</w:t>
            </w:r>
            <w:r>
              <w:rPr>
                <w:rFonts w:ascii="Courier New" w:hAnsi="Courier New"/>
                <w:b/>
                <w:bCs/>
                <w:spacing w:val="-8"/>
                <w:w w:val="90"/>
                <w:sz w:val="27"/>
                <w:szCs w:val="27"/>
                <w:lang w:val="uk-UA"/>
              </w:rPr>
              <w:softHyphen/>
            </w:r>
            <w:r>
              <w:rPr>
                <w:rFonts w:ascii="Courier New" w:hAnsi="Courier New"/>
                <w:b/>
                <w:bCs/>
                <w:w w:val="90"/>
                <w:sz w:val="27"/>
                <w:szCs w:val="27"/>
                <w:lang w:val="uk-UA"/>
              </w:rPr>
              <w:t>го</w:t>
            </w:r>
            <w:r>
              <w:rPr>
                <w:rFonts w:ascii="Courier New" w:hAnsi="Courier New" w:cs="Courier New"/>
                <w:b/>
                <w:bCs/>
                <w:w w:val="90"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Courier New" w:hAnsi="Courier New"/>
                <w:b/>
                <w:bCs/>
                <w:w w:val="90"/>
                <w:sz w:val="27"/>
                <w:szCs w:val="27"/>
                <w:lang w:val="uk-UA"/>
              </w:rPr>
              <w:t>балансу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spacing w:val="-5"/>
                <w:w w:val="90"/>
                <w:sz w:val="27"/>
                <w:szCs w:val="27"/>
                <w:lang w:val="uk-UA"/>
              </w:rPr>
              <w:t xml:space="preserve">3 </w:t>
            </w:r>
            <w:r>
              <w:rPr>
                <w:rFonts w:ascii="Courier New" w:hAnsi="Courier New"/>
                <w:b/>
                <w:bCs/>
                <w:spacing w:val="-5"/>
                <w:w w:val="90"/>
                <w:sz w:val="27"/>
                <w:szCs w:val="27"/>
                <w:lang w:val="uk-UA"/>
              </w:rPr>
              <w:t>урахуванням</w:t>
            </w:r>
            <w:r>
              <w:rPr>
                <w:rFonts w:ascii="Courier New" w:hAnsi="Courier New" w:cs="Courier New"/>
                <w:b/>
                <w:bCs/>
                <w:spacing w:val="-5"/>
                <w:w w:val="90"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Courier New" w:hAnsi="Courier New"/>
                <w:b/>
                <w:bCs/>
                <w:spacing w:val="-5"/>
                <w:w w:val="90"/>
                <w:sz w:val="27"/>
                <w:szCs w:val="27"/>
                <w:lang w:val="uk-UA"/>
              </w:rPr>
              <w:t>товарів</w:t>
            </w:r>
            <w:r>
              <w:rPr>
                <w:rFonts w:ascii="Courier New" w:hAnsi="Courier New" w:cs="Courier New"/>
                <w:b/>
                <w:bCs/>
                <w:spacing w:val="-5"/>
                <w:w w:val="90"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Courier New" w:hAnsi="Courier New"/>
                <w:b/>
                <w:bCs/>
                <w:spacing w:val="-5"/>
                <w:w w:val="90"/>
                <w:sz w:val="27"/>
                <w:szCs w:val="27"/>
                <w:lang w:val="uk-UA"/>
              </w:rPr>
              <w:t>по</w:t>
            </w:r>
          </w:p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/>
                <w:b/>
                <w:bCs/>
                <w:spacing w:val="-6"/>
                <w:w w:val="90"/>
                <w:sz w:val="27"/>
                <w:szCs w:val="27"/>
                <w:lang w:val="uk-UA"/>
              </w:rPr>
              <w:t>взаємозаліку</w:t>
            </w:r>
            <w:r>
              <w:rPr>
                <w:rFonts w:ascii="Courier New" w:hAnsi="Courier New" w:cs="Courier New"/>
                <w:b/>
                <w:bCs/>
                <w:spacing w:val="-6"/>
                <w:w w:val="90"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Courier New" w:hAnsi="Courier New"/>
                <w:b/>
                <w:bCs/>
                <w:spacing w:val="-6"/>
                <w:w w:val="90"/>
                <w:sz w:val="27"/>
                <w:szCs w:val="27"/>
                <w:lang w:val="uk-UA"/>
              </w:rPr>
              <w:t>за</w:t>
            </w:r>
            <w:r>
              <w:rPr>
                <w:rFonts w:ascii="Courier New" w:hAnsi="Courier New" w:cs="Courier New"/>
                <w:b/>
                <w:bCs/>
                <w:spacing w:val="-6"/>
                <w:w w:val="90"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Courier New" w:hAnsi="Courier New"/>
                <w:b/>
                <w:bCs/>
                <w:spacing w:val="-6"/>
                <w:w w:val="90"/>
                <w:sz w:val="27"/>
                <w:szCs w:val="27"/>
                <w:lang w:val="uk-UA"/>
              </w:rPr>
              <w:t>борговими</w:t>
            </w:r>
          </w:p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/>
                <w:b/>
                <w:bCs/>
                <w:spacing w:val="-6"/>
                <w:w w:val="90"/>
                <w:sz w:val="27"/>
                <w:szCs w:val="27"/>
                <w:lang w:val="uk-UA"/>
              </w:rPr>
              <w:t>зобов</w:t>
            </w:r>
            <w:r>
              <w:rPr>
                <w:rFonts w:ascii="Courier New" w:hAnsi="Courier New" w:cs="Courier New"/>
                <w:b/>
                <w:bCs/>
                <w:spacing w:val="-6"/>
                <w:w w:val="90"/>
                <w:sz w:val="27"/>
                <w:szCs w:val="27"/>
                <w:lang w:val="uk-UA"/>
              </w:rPr>
              <w:t>'</w:t>
            </w:r>
            <w:r>
              <w:rPr>
                <w:rFonts w:ascii="Courier New" w:hAnsi="Courier New"/>
                <w:b/>
                <w:bCs/>
                <w:spacing w:val="-6"/>
                <w:w w:val="90"/>
                <w:sz w:val="27"/>
                <w:szCs w:val="27"/>
                <w:lang w:val="uk-UA"/>
              </w:rPr>
              <w:t>язаннями</w:t>
            </w:r>
            <w:r>
              <w:rPr>
                <w:rFonts w:ascii="Courier New" w:hAnsi="Courier New" w:cs="Courier New"/>
                <w:b/>
                <w:bCs/>
                <w:spacing w:val="-6"/>
                <w:w w:val="90"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Courier New" w:hAnsi="Courier New"/>
                <w:b/>
                <w:bCs/>
                <w:spacing w:val="-6"/>
                <w:w w:val="90"/>
                <w:sz w:val="27"/>
                <w:szCs w:val="27"/>
                <w:lang w:val="uk-UA"/>
              </w:rPr>
              <w:t>з</w:t>
            </w:r>
            <w:r>
              <w:rPr>
                <w:rFonts w:ascii="Courier New" w:hAnsi="Courier New" w:cs="Courier New"/>
                <w:b/>
                <w:bCs/>
                <w:spacing w:val="-6"/>
                <w:w w:val="90"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Courier New" w:hAnsi="Courier New"/>
                <w:b/>
                <w:bCs/>
                <w:spacing w:val="-6"/>
                <w:w w:val="90"/>
                <w:sz w:val="27"/>
                <w:szCs w:val="27"/>
                <w:lang w:val="uk-UA"/>
              </w:rPr>
              <w:t>Росією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/>
                <w:b/>
                <w:bCs/>
                <w:spacing w:val="-7"/>
                <w:w w:val="90"/>
                <w:sz w:val="27"/>
                <w:szCs w:val="27"/>
                <w:lang w:val="uk-UA"/>
              </w:rPr>
              <w:t>Без</w:t>
            </w:r>
            <w:r>
              <w:rPr>
                <w:rFonts w:ascii="Courier New" w:hAnsi="Courier New" w:cs="Courier New"/>
                <w:b/>
                <w:bCs/>
                <w:spacing w:val="-7"/>
                <w:w w:val="90"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Courier New" w:hAnsi="Courier New"/>
                <w:b/>
                <w:bCs/>
                <w:spacing w:val="-7"/>
                <w:w w:val="90"/>
                <w:sz w:val="27"/>
                <w:szCs w:val="27"/>
                <w:lang w:val="uk-UA"/>
              </w:rPr>
              <w:t>урахування</w:t>
            </w:r>
            <w:r>
              <w:rPr>
                <w:rFonts w:ascii="Courier New" w:hAnsi="Courier New" w:cs="Courier New"/>
                <w:b/>
                <w:bCs/>
                <w:spacing w:val="-7"/>
                <w:w w:val="90"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Courier New" w:hAnsi="Courier New"/>
                <w:b/>
                <w:bCs/>
                <w:spacing w:val="-7"/>
                <w:w w:val="90"/>
                <w:sz w:val="27"/>
                <w:szCs w:val="27"/>
                <w:lang w:val="uk-UA"/>
              </w:rPr>
              <w:t>товарів</w:t>
            </w:r>
            <w:r>
              <w:rPr>
                <w:rFonts w:ascii="Courier New" w:hAnsi="Courier New" w:cs="Courier New"/>
                <w:b/>
                <w:bCs/>
                <w:spacing w:val="-7"/>
                <w:w w:val="90"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Courier New" w:hAnsi="Courier New"/>
                <w:b/>
                <w:bCs/>
                <w:spacing w:val="-7"/>
                <w:w w:val="90"/>
                <w:sz w:val="27"/>
                <w:szCs w:val="27"/>
                <w:lang w:val="uk-UA"/>
              </w:rPr>
              <w:t>по</w:t>
            </w:r>
          </w:p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/>
                <w:b/>
                <w:bCs/>
                <w:spacing w:val="-6"/>
                <w:w w:val="90"/>
                <w:sz w:val="27"/>
                <w:szCs w:val="27"/>
                <w:lang w:val="uk-UA"/>
              </w:rPr>
              <w:t>взаємозаліку</w:t>
            </w:r>
            <w:r>
              <w:rPr>
                <w:rFonts w:ascii="Courier New" w:hAnsi="Courier New" w:cs="Courier New"/>
                <w:b/>
                <w:bCs/>
                <w:spacing w:val="-6"/>
                <w:w w:val="90"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Courier New" w:hAnsi="Courier New"/>
                <w:b/>
                <w:bCs/>
                <w:spacing w:val="-6"/>
                <w:w w:val="90"/>
                <w:sz w:val="27"/>
                <w:szCs w:val="27"/>
                <w:lang w:val="uk-UA"/>
              </w:rPr>
              <w:t>за</w:t>
            </w:r>
            <w:r>
              <w:rPr>
                <w:rFonts w:ascii="Courier New" w:hAnsi="Courier New" w:cs="Courier New"/>
                <w:b/>
                <w:bCs/>
                <w:spacing w:val="-6"/>
                <w:w w:val="90"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Courier New" w:hAnsi="Courier New"/>
                <w:b/>
                <w:bCs/>
                <w:spacing w:val="-6"/>
                <w:w w:val="90"/>
                <w:sz w:val="27"/>
                <w:szCs w:val="27"/>
                <w:lang w:val="uk-UA"/>
              </w:rPr>
              <w:t>борговими</w:t>
            </w:r>
          </w:p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/>
                <w:b/>
                <w:bCs/>
                <w:spacing w:val="-6"/>
                <w:w w:val="90"/>
                <w:sz w:val="27"/>
                <w:szCs w:val="27"/>
                <w:lang w:val="uk-UA"/>
              </w:rPr>
              <w:t>зобов</w:t>
            </w:r>
            <w:r>
              <w:rPr>
                <w:rFonts w:ascii="Courier New" w:hAnsi="Courier New" w:cs="Courier New"/>
                <w:b/>
                <w:bCs/>
                <w:spacing w:val="-6"/>
                <w:w w:val="90"/>
                <w:sz w:val="27"/>
                <w:szCs w:val="27"/>
                <w:lang w:val="uk-UA"/>
              </w:rPr>
              <w:t>'</w:t>
            </w:r>
            <w:r>
              <w:rPr>
                <w:rFonts w:ascii="Courier New" w:hAnsi="Courier New"/>
                <w:b/>
                <w:bCs/>
                <w:spacing w:val="-6"/>
                <w:w w:val="90"/>
                <w:sz w:val="27"/>
                <w:szCs w:val="27"/>
                <w:lang w:val="uk-UA"/>
              </w:rPr>
              <w:t>язаннями</w:t>
            </w:r>
            <w:r>
              <w:rPr>
                <w:rFonts w:ascii="Courier New" w:hAnsi="Courier New" w:cs="Courier New"/>
                <w:b/>
                <w:bCs/>
                <w:spacing w:val="-6"/>
                <w:w w:val="90"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Courier New" w:hAnsi="Courier New"/>
                <w:b/>
                <w:bCs/>
                <w:spacing w:val="-6"/>
                <w:w w:val="90"/>
                <w:sz w:val="27"/>
                <w:szCs w:val="27"/>
                <w:lang w:val="uk-UA"/>
              </w:rPr>
              <w:t>з</w:t>
            </w:r>
            <w:r>
              <w:rPr>
                <w:rFonts w:ascii="Courier New" w:hAnsi="Courier New" w:cs="Courier New"/>
                <w:b/>
                <w:bCs/>
                <w:spacing w:val="-6"/>
                <w:w w:val="90"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Courier New" w:hAnsi="Courier New"/>
                <w:b/>
                <w:bCs/>
                <w:spacing w:val="-6"/>
                <w:w w:val="90"/>
                <w:sz w:val="27"/>
                <w:szCs w:val="27"/>
                <w:lang w:val="uk-UA"/>
              </w:rPr>
              <w:t>Росією</w:t>
            </w:r>
          </w:p>
        </w:tc>
      </w:tr>
      <w:tr w:rsidR="00EC3184">
        <w:trPr>
          <w:cantSplit/>
          <w:trHeight w:hRule="exact" w:val="350"/>
        </w:trPr>
        <w:tc>
          <w:tcPr>
            <w:tcW w:w="25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184" w:rsidRDefault="00EC3184">
            <w:pPr>
              <w:jc w:val="center"/>
              <w:rPr>
                <w:sz w:val="27"/>
                <w:szCs w:val="27"/>
              </w:rPr>
            </w:pPr>
          </w:p>
          <w:p w:rsidR="00EC3184" w:rsidRDefault="00EC318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w w:val="90"/>
                <w:sz w:val="27"/>
                <w:szCs w:val="27"/>
                <w:lang w:val="uk-UA"/>
              </w:rPr>
              <w:t xml:space="preserve">1999 </w:t>
            </w:r>
            <w:r>
              <w:rPr>
                <w:rFonts w:ascii="Courier New" w:hAnsi="Courier New"/>
                <w:b/>
                <w:bCs/>
                <w:w w:val="90"/>
                <w:sz w:val="27"/>
                <w:szCs w:val="27"/>
                <w:lang w:val="uk-UA"/>
              </w:rPr>
              <w:t>рік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w w:val="90"/>
                <w:sz w:val="27"/>
                <w:szCs w:val="27"/>
                <w:lang w:val="uk-UA"/>
              </w:rPr>
              <w:t xml:space="preserve">2000 </w:t>
            </w:r>
            <w:r>
              <w:rPr>
                <w:rFonts w:ascii="Courier New" w:hAnsi="Courier New"/>
                <w:b/>
                <w:bCs/>
                <w:w w:val="90"/>
                <w:sz w:val="27"/>
                <w:szCs w:val="27"/>
                <w:lang w:val="uk-UA"/>
              </w:rPr>
              <w:t>рік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w w:val="90"/>
                <w:sz w:val="27"/>
                <w:szCs w:val="27"/>
                <w:lang w:val="uk-UA"/>
              </w:rPr>
              <w:t xml:space="preserve">1999 </w:t>
            </w:r>
            <w:r>
              <w:rPr>
                <w:rFonts w:ascii="Courier New" w:hAnsi="Courier New"/>
                <w:b/>
                <w:bCs/>
                <w:w w:val="90"/>
                <w:sz w:val="27"/>
                <w:szCs w:val="27"/>
                <w:lang w:val="uk-UA"/>
              </w:rPr>
              <w:t>рік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w w:val="90"/>
                <w:sz w:val="27"/>
                <w:szCs w:val="27"/>
                <w:lang w:val="uk-UA"/>
              </w:rPr>
              <w:t xml:space="preserve">2000 </w:t>
            </w:r>
            <w:r>
              <w:rPr>
                <w:rFonts w:ascii="Courier New" w:hAnsi="Courier New"/>
                <w:b/>
                <w:bCs/>
                <w:w w:val="90"/>
                <w:sz w:val="27"/>
                <w:szCs w:val="27"/>
                <w:lang w:val="uk-UA"/>
              </w:rPr>
              <w:t>рік</w:t>
            </w:r>
          </w:p>
        </w:tc>
      </w:tr>
      <w:tr w:rsidR="00EC3184">
        <w:trPr>
          <w:trHeight w:hRule="exact" w:val="899"/>
        </w:trPr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rFonts w:ascii="Courier New" w:hAnsi="Courier New"/>
                <w:w w:val="90"/>
                <w:sz w:val="27"/>
                <w:szCs w:val="27"/>
                <w:lang w:val="uk-UA"/>
              </w:rPr>
              <w:t xml:space="preserve">Рахунок </w:t>
            </w:r>
            <w:r>
              <w:rPr>
                <w:rFonts w:ascii="Courier New" w:hAnsi="Courier New"/>
                <w:spacing w:val="-9"/>
                <w:w w:val="90"/>
                <w:sz w:val="27"/>
                <w:szCs w:val="27"/>
                <w:lang w:val="uk-UA"/>
              </w:rPr>
              <w:t>поточних</w:t>
            </w:r>
            <w:r>
              <w:rPr>
                <w:rFonts w:ascii="Courier New" w:hAnsi="Courier New" w:cs="Courier New"/>
                <w:spacing w:val="-9"/>
                <w:w w:val="90"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Courier New" w:hAnsi="Courier New"/>
                <w:spacing w:val="-9"/>
                <w:w w:val="90"/>
                <w:sz w:val="27"/>
                <w:szCs w:val="27"/>
                <w:lang w:val="uk-UA"/>
              </w:rPr>
              <w:t>операцій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>1658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>1481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sz w:val="27"/>
                <w:szCs w:val="27"/>
                <w:lang w:val="uk-UA"/>
              </w:rPr>
              <w:t>932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>1207</w:t>
            </w:r>
          </w:p>
        </w:tc>
      </w:tr>
      <w:tr w:rsidR="00EC3184">
        <w:trPr>
          <w:trHeight w:hRule="exact" w:val="724"/>
        </w:trPr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rFonts w:ascii="Courier New" w:hAnsi="Courier New"/>
                <w:w w:val="90"/>
                <w:sz w:val="27"/>
                <w:szCs w:val="27"/>
                <w:lang w:val="uk-UA"/>
              </w:rPr>
              <w:t xml:space="preserve">Баланс </w:t>
            </w:r>
            <w:r>
              <w:rPr>
                <w:rFonts w:ascii="Courier New" w:hAnsi="Courier New"/>
                <w:spacing w:val="-18"/>
                <w:w w:val="90"/>
                <w:sz w:val="27"/>
                <w:szCs w:val="27"/>
                <w:lang w:val="uk-UA"/>
              </w:rPr>
              <w:t>товарів</w:t>
            </w:r>
            <w:r>
              <w:rPr>
                <w:rFonts w:ascii="Courier New" w:hAnsi="Courier New" w:cs="Courier New"/>
                <w:spacing w:val="-18"/>
                <w:w w:val="90"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Courier New" w:hAnsi="Courier New"/>
                <w:spacing w:val="-18"/>
                <w:w w:val="90"/>
                <w:sz w:val="27"/>
                <w:szCs w:val="27"/>
                <w:lang w:val="uk-UA"/>
              </w:rPr>
              <w:t>і</w:t>
            </w:r>
            <w:r>
              <w:rPr>
                <w:rFonts w:ascii="Courier New" w:hAnsi="Courier New" w:cs="Courier New"/>
                <w:spacing w:val="-18"/>
                <w:w w:val="90"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Courier New" w:hAnsi="Courier New"/>
                <w:spacing w:val="-18"/>
                <w:w w:val="90"/>
                <w:sz w:val="27"/>
                <w:szCs w:val="27"/>
                <w:lang w:val="uk-UA"/>
              </w:rPr>
              <w:t>послуг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>1821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>1406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>1095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>1132</w:t>
            </w:r>
          </w:p>
        </w:tc>
      </w:tr>
      <w:tr w:rsidR="00EC3184">
        <w:trPr>
          <w:trHeight w:hRule="exact" w:val="882"/>
        </w:trPr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rFonts w:ascii="Courier New" w:hAnsi="Courier New"/>
                <w:w w:val="90"/>
                <w:sz w:val="27"/>
                <w:szCs w:val="27"/>
                <w:lang w:val="uk-UA"/>
              </w:rPr>
              <w:t xml:space="preserve">Експорт </w:t>
            </w:r>
            <w:r>
              <w:rPr>
                <w:rFonts w:ascii="Courier New" w:hAnsi="Courier New"/>
                <w:spacing w:val="-18"/>
                <w:w w:val="90"/>
                <w:sz w:val="27"/>
                <w:szCs w:val="27"/>
                <w:lang w:val="uk-UA"/>
              </w:rPr>
              <w:t>товарів</w:t>
            </w:r>
            <w:r>
              <w:rPr>
                <w:rFonts w:ascii="Courier New" w:hAnsi="Courier New" w:cs="Courier New"/>
                <w:spacing w:val="-18"/>
                <w:w w:val="90"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Courier New" w:hAnsi="Courier New"/>
                <w:spacing w:val="-18"/>
                <w:w w:val="90"/>
                <w:sz w:val="27"/>
                <w:szCs w:val="27"/>
                <w:lang w:val="uk-UA"/>
              </w:rPr>
              <w:t>і</w:t>
            </w:r>
            <w:r>
              <w:rPr>
                <w:rFonts w:ascii="Courier New" w:hAnsi="Courier New" w:cs="Courier New"/>
                <w:spacing w:val="-18"/>
                <w:w w:val="90"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Courier New" w:hAnsi="Courier New"/>
                <w:spacing w:val="-18"/>
                <w:w w:val="90"/>
                <w:sz w:val="27"/>
                <w:szCs w:val="27"/>
                <w:lang w:val="uk-UA"/>
              </w:rPr>
              <w:t>послуг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>17058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>19522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>16332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>19248</w:t>
            </w:r>
          </w:p>
        </w:tc>
      </w:tr>
      <w:tr w:rsidR="00EC3184">
        <w:trPr>
          <w:trHeight w:hRule="exact" w:val="719"/>
        </w:trPr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rFonts w:ascii="Courier New" w:hAnsi="Courier New"/>
                <w:w w:val="90"/>
                <w:sz w:val="27"/>
                <w:szCs w:val="27"/>
                <w:lang w:val="uk-UA"/>
              </w:rPr>
              <w:t xml:space="preserve">Імпорт </w:t>
            </w:r>
            <w:r>
              <w:rPr>
                <w:rFonts w:ascii="Courier New" w:hAnsi="Courier New"/>
                <w:spacing w:val="-18"/>
                <w:w w:val="90"/>
                <w:sz w:val="27"/>
                <w:szCs w:val="27"/>
                <w:lang w:val="uk-UA"/>
              </w:rPr>
              <w:t>товарів</w:t>
            </w:r>
            <w:r>
              <w:rPr>
                <w:rFonts w:ascii="Courier New" w:hAnsi="Courier New" w:cs="Courier New"/>
                <w:spacing w:val="-18"/>
                <w:w w:val="90"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Courier New" w:hAnsi="Courier New"/>
                <w:spacing w:val="-18"/>
                <w:w w:val="90"/>
                <w:sz w:val="27"/>
                <w:szCs w:val="27"/>
                <w:lang w:val="uk-UA"/>
              </w:rPr>
              <w:t>і</w:t>
            </w:r>
            <w:r>
              <w:rPr>
                <w:rFonts w:ascii="Courier New" w:hAnsi="Courier New" w:cs="Courier New"/>
                <w:spacing w:val="-18"/>
                <w:w w:val="90"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Courier New" w:hAnsi="Courier New"/>
                <w:spacing w:val="-18"/>
                <w:w w:val="90"/>
                <w:sz w:val="27"/>
                <w:szCs w:val="27"/>
                <w:lang w:val="uk-UA"/>
              </w:rPr>
              <w:t>послуг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>- 15237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>-18116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>- 15237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>18116</w:t>
            </w:r>
          </w:p>
        </w:tc>
      </w:tr>
      <w:tr w:rsidR="00EC3184">
        <w:trPr>
          <w:trHeight w:hRule="exact" w:val="381"/>
        </w:trPr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rFonts w:ascii="Courier New" w:hAnsi="Courier New"/>
                <w:spacing w:val="-13"/>
                <w:w w:val="90"/>
                <w:sz w:val="27"/>
                <w:szCs w:val="27"/>
                <w:lang w:val="uk-UA"/>
              </w:rPr>
              <w:t>Баланс</w:t>
            </w:r>
            <w:r>
              <w:rPr>
                <w:rFonts w:ascii="Courier New" w:hAnsi="Courier New" w:cs="Courier New"/>
                <w:spacing w:val="-13"/>
                <w:w w:val="90"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Courier New" w:hAnsi="Courier New"/>
                <w:spacing w:val="-13"/>
                <w:w w:val="90"/>
                <w:sz w:val="27"/>
                <w:szCs w:val="27"/>
                <w:lang w:val="uk-UA"/>
              </w:rPr>
              <w:t>товарів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sz w:val="27"/>
                <w:szCs w:val="27"/>
                <w:lang w:val="uk-UA"/>
              </w:rPr>
              <w:t>244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sz w:val="27"/>
                <w:szCs w:val="27"/>
                <w:lang w:val="uk-UA"/>
              </w:rPr>
              <w:t>779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>-482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sz w:val="27"/>
                <w:szCs w:val="27"/>
                <w:lang w:val="uk-UA"/>
              </w:rPr>
              <w:t>505</w:t>
            </w:r>
          </w:p>
        </w:tc>
      </w:tr>
      <w:tr w:rsidR="00EC3184">
        <w:trPr>
          <w:trHeight w:hRule="exact" w:val="348"/>
        </w:trPr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rFonts w:ascii="Courier New" w:hAnsi="Courier New"/>
                <w:spacing w:val="-12"/>
                <w:w w:val="90"/>
                <w:sz w:val="27"/>
                <w:szCs w:val="27"/>
                <w:lang w:val="uk-UA"/>
              </w:rPr>
              <w:t>Експорт</w:t>
            </w:r>
            <w:r>
              <w:rPr>
                <w:rFonts w:ascii="Courier New" w:hAnsi="Courier New" w:cs="Courier New"/>
                <w:spacing w:val="-12"/>
                <w:w w:val="90"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Courier New" w:hAnsi="Courier New"/>
                <w:spacing w:val="-12"/>
                <w:w w:val="90"/>
                <w:sz w:val="27"/>
                <w:szCs w:val="27"/>
                <w:lang w:val="uk-UA"/>
              </w:rPr>
              <w:t>товарів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>13189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>15722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>12463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>15448</w:t>
            </w:r>
          </w:p>
        </w:tc>
      </w:tr>
      <w:tr w:rsidR="00EC3184">
        <w:trPr>
          <w:trHeight w:hRule="exact" w:val="358"/>
        </w:trPr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rFonts w:ascii="Courier New" w:hAnsi="Courier New"/>
                <w:spacing w:val="-13"/>
                <w:w w:val="90"/>
                <w:sz w:val="27"/>
                <w:szCs w:val="27"/>
                <w:lang w:val="uk-UA"/>
              </w:rPr>
              <w:t>Імпорт</w:t>
            </w:r>
            <w:r>
              <w:rPr>
                <w:rFonts w:ascii="Courier New" w:hAnsi="Courier New" w:cs="Courier New"/>
                <w:spacing w:val="-13"/>
                <w:w w:val="90"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Courier New" w:hAnsi="Courier New"/>
                <w:spacing w:val="-13"/>
                <w:w w:val="90"/>
                <w:sz w:val="27"/>
                <w:szCs w:val="27"/>
                <w:lang w:val="uk-UA"/>
              </w:rPr>
              <w:t>товарів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>- 12945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>14943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>12945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>14943</w:t>
            </w:r>
          </w:p>
        </w:tc>
      </w:tr>
      <w:tr w:rsidR="00EC3184">
        <w:trPr>
          <w:trHeight w:hRule="exact" w:val="374"/>
        </w:trPr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rFonts w:ascii="Courier New" w:hAnsi="Courier New"/>
                <w:w w:val="90"/>
                <w:sz w:val="27"/>
                <w:szCs w:val="27"/>
                <w:lang w:val="uk-UA"/>
              </w:rPr>
              <w:t>Баланс</w:t>
            </w: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Courier New" w:hAnsi="Courier New"/>
                <w:w w:val="90"/>
                <w:sz w:val="27"/>
                <w:szCs w:val="27"/>
                <w:lang w:val="uk-UA"/>
              </w:rPr>
              <w:t>послуг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>1577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sz w:val="27"/>
                <w:szCs w:val="27"/>
                <w:lang w:val="uk-UA"/>
              </w:rPr>
              <w:t>627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>1577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sz w:val="27"/>
                <w:szCs w:val="27"/>
                <w:lang w:val="uk-UA"/>
              </w:rPr>
              <w:t>627</w:t>
            </w:r>
          </w:p>
        </w:tc>
      </w:tr>
      <w:tr w:rsidR="00EC3184">
        <w:trPr>
          <w:trHeight w:hRule="exact" w:val="369"/>
        </w:trPr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rFonts w:ascii="Courier New" w:hAnsi="Courier New"/>
                <w:spacing w:val="-9"/>
                <w:w w:val="90"/>
                <w:sz w:val="27"/>
                <w:szCs w:val="27"/>
                <w:lang w:val="uk-UA"/>
              </w:rPr>
              <w:t>Експорт</w:t>
            </w:r>
            <w:r>
              <w:rPr>
                <w:rFonts w:ascii="Courier New" w:hAnsi="Courier New" w:cs="Courier New"/>
                <w:spacing w:val="-9"/>
                <w:w w:val="90"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Courier New" w:hAnsi="Courier New"/>
                <w:spacing w:val="-9"/>
                <w:w w:val="90"/>
                <w:sz w:val="27"/>
                <w:szCs w:val="27"/>
                <w:lang w:val="uk-UA"/>
              </w:rPr>
              <w:t>послуг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>3869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>3800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>3869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>3800</w:t>
            </w:r>
          </w:p>
        </w:tc>
      </w:tr>
      <w:tr w:rsidR="00EC3184">
        <w:trPr>
          <w:trHeight w:hRule="exact" w:val="352"/>
        </w:trPr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rFonts w:ascii="Courier New" w:hAnsi="Courier New"/>
                <w:w w:val="90"/>
                <w:sz w:val="27"/>
                <w:szCs w:val="27"/>
                <w:lang w:val="uk-UA"/>
              </w:rPr>
              <w:t>Імпорт</w:t>
            </w: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Courier New" w:hAnsi="Courier New"/>
                <w:w w:val="90"/>
                <w:sz w:val="27"/>
                <w:szCs w:val="27"/>
                <w:lang w:val="uk-UA"/>
              </w:rPr>
              <w:t>послуг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>- 2292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>-3173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>-2292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rFonts w:ascii="Courier New" w:hAnsi="Courier New" w:cs="Courier New"/>
                <w:w w:val="90"/>
                <w:sz w:val="27"/>
                <w:szCs w:val="27"/>
                <w:lang w:val="uk-UA"/>
              </w:rPr>
              <w:t>-3173</w:t>
            </w:r>
          </w:p>
        </w:tc>
      </w:tr>
    </w:tbl>
    <w:p w:rsidR="00EC3184" w:rsidRDefault="00EC3184">
      <w:pPr>
        <w:shd w:val="clear" w:color="auto" w:fill="FFFFFF"/>
        <w:ind w:firstLine="709"/>
        <w:jc w:val="both"/>
        <w:rPr>
          <w:sz w:val="27"/>
          <w:szCs w:val="27"/>
          <w:lang w:val="uk-UA"/>
        </w:rPr>
      </w:pP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Тепер декілька слів про платіжний баланс України за 2000 р., спираючись на статтю "Рахунок операцій з капіталом і фінансових операцій". За 2000 р. дефіцит, який сформувався за рахунок опера</w:t>
      </w:r>
      <w:r>
        <w:rPr>
          <w:sz w:val="27"/>
          <w:szCs w:val="27"/>
          <w:lang w:val="uk-UA"/>
        </w:rPr>
        <w:softHyphen/>
        <w:t xml:space="preserve">цій з капіталом і фінансових операцій, склав 1,3 млрд дол США й, </w:t>
      </w:r>
      <w:r>
        <w:rPr>
          <w:spacing w:val="-1"/>
          <w:sz w:val="27"/>
          <w:szCs w:val="27"/>
          <w:lang w:val="uk-UA"/>
        </w:rPr>
        <w:t>насамперед, був зумовлений необхідністю витрат на обслуговуван</w:t>
      </w:r>
      <w:r>
        <w:rPr>
          <w:spacing w:val="-1"/>
          <w:sz w:val="27"/>
          <w:szCs w:val="27"/>
          <w:lang w:val="uk-UA"/>
        </w:rPr>
        <w:softHyphen/>
      </w:r>
      <w:r>
        <w:rPr>
          <w:spacing w:val="-2"/>
          <w:sz w:val="27"/>
          <w:szCs w:val="27"/>
          <w:lang w:val="uk-UA"/>
        </w:rPr>
        <w:t xml:space="preserve">ня зовнішнього боргу в 2000 р., що склало більше 2 млрд дол США. </w:t>
      </w:r>
      <w:r>
        <w:rPr>
          <w:sz w:val="27"/>
          <w:szCs w:val="27"/>
          <w:lang w:val="uk-UA"/>
        </w:rPr>
        <w:t xml:space="preserve">Катастрофічним було те, що в першому кварталі необхідно було виплатити половину цієї суми. За умов, коли поточні операції не змогли забезпечити приплив валюти для фінансування витрат на погашення боргу, терміни надходження зовнішніх позичок були невизначеними, а рівень міжнародних резервів на початок року </w:t>
      </w:r>
      <w:r>
        <w:rPr>
          <w:spacing w:val="-1"/>
          <w:sz w:val="27"/>
          <w:szCs w:val="27"/>
          <w:lang w:val="uk-UA"/>
        </w:rPr>
        <w:t>практично дорівнював сумі боргу, що підлягав оплаті, почалися пе</w:t>
      </w:r>
      <w:r>
        <w:rPr>
          <w:spacing w:val="-1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 xml:space="preserve">реговори з усіма кредиторами про реструктуризацію комерційного зовнішнього боргу. В квітні була досягнута домовленість з цього питання. Загальний обсяг облігацій зовнішньої позики з терміном </w:t>
      </w:r>
      <w:r>
        <w:rPr>
          <w:spacing w:val="-1"/>
          <w:sz w:val="27"/>
          <w:szCs w:val="27"/>
          <w:lang w:val="uk-UA"/>
        </w:rPr>
        <w:t xml:space="preserve">погашення в 2000-2004 р., що підлягала реструктуризації, склав 2,6 </w:t>
      </w:r>
      <w:r>
        <w:rPr>
          <w:spacing w:val="-3"/>
          <w:sz w:val="27"/>
          <w:szCs w:val="27"/>
          <w:lang w:val="uk-UA"/>
        </w:rPr>
        <w:t>млрд дол США.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2"/>
          <w:sz w:val="27"/>
          <w:szCs w:val="27"/>
          <w:lang w:val="uk-UA"/>
        </w:rPr>
        <w:t>Загалом у 2000 р. на обслуговування та погашення зовнішньо</w:t>
      </w:r>
      <w:r>
        <w:rPr>
          <w:spacing w:val="-2"/>
          <w:sz w:val="27"/>
          <w:szCs w:val="27"/>
          <w:lang w:val="uk-UA"/>
        </w:rPr>
        <w:softHyphen/>
      </w:r>
      <w:r>
        <w:rPr>
          <w:spacing w:val="-3"/>
          <w:sz w:val="27"/>
          <w:szCs w:val="27"/>
          <w:lang w:val="uk-UA"/>
        </w:rPr>
        <w:t xml:space="preserve">го боргу необхідно було витратити 2,8 млрд дол США, тобто кожен </w:t>
      </w:r>
      <w:r>
        <w:rPr>
          <w:spacing w:val="-1"/>
          <w:sz w:val="27"/>
          <w:szCs w:val="27"/>
          <w:lang w:val="uk-UA"/>
        </w:rPr>
        <w:t xml:space="preserve">сьомий долар від загального обсягу експорту товарів і послуг мав </w:t>
      </w:r>
      <w:r>
        <w:rPr>
          <w:sz w:val="27"/>
          <w:szCs w:val="27"/>
          <w:lang w:val="uk-UA"/>
        </w:rPr>
        <w:t>бути використаний для оплати боргів.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2"/>
          <w:sz w:val="27"/>
          <w:szCs w:val="27"/>
          <w:lang w:val="uk-UA"/>
        </w:rPr>
        <w:t>Врегулювання боргових зобов'язань за рахунок взаємозаліку з Росією, згідно з міжурядовою угодою про поділ Чорноморського флоту, в розмірі 1,1 млрд дол США дало можливість зняти боргове навантаження на бюджет у 2000 р. та на наступні роки.</w:t>
      </w:r>
    </w:p>
    <w:p w:rsidR="00EC3184" w:rsidRDefault="00592ED6">
      <w:pPr>
        <w:shd w:val="clear" w:color="auto" w:fill="FFFFFF"/>
        <w:ind w:firstLine="709"/>
        <w:jc w:val="both"/>
        <w:rPr>
          <w:sz w:val="28"/>
          <w:szCs w:val="27"/>
        </w:rPr>
      </w:pPr>
      <w:r>
        <w:rPr>
          <w:b/>
          <w:bCs/>
          <w:spacing w:val="-2"/>
          <w:sz w:val="28"/>
          <w:szCs w:val="27"/>
          <w:lang w:val="uk-UA"/>
        </w:rPr>
        <w:t>3. Динаміка платіжного балансу України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2"/>
          <w:sz w:val="27"/>
          <w:szCs w:val="27"/>
          <w:lang w:val="uk-UA"/>
        </w:rPr>
        <w:t xml:space="preserve">Аналіз платіжного балансу України окремо по статтях за два </w:t>
      </w:r>
      <w:r>
        <w:rPr>
          <w:spacing w:val="-3"/>
          <w:sz w:val="27"/>
          <w:szCs w:val="27"/>
          <w:lang w:val="uk-UA"/>
        </w:rPr>
        <w:t>періоди дає можливість зробити такі висновки: зафіксоване позити</w:t>
      </w:r>
      <w:r>
        <w:rPr>
          <w:spacing w:val="-3"/>
          <w:sz w:val="27"/>
          <w:szCs w:val="27"/>
          <w:lang w:val="uk-UA"/>
        </w:rPr>
        <w:softHyphen/>
      </w:r>
      <w:r>
        <w:rPr>
          <w:spacing w:val="-2"/>
          <w:sz w:val="27"/>
          <w:szCs w:val="27"/>
          <w:lang w:val="uk-UA"/>
        </w:rPr>
        <w:t>вне сальдо поточного рахунка платіжного балансу. В 2000 р. пози</w:t>
      </w:r>
      <w:r>
        <w:rPr>
          <w:spacing w:val="-2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 xml:space="preserve">тивне сальдо склало 1,5 млрд дол США, що все-таки менше ніж у </w:t>
      </w:r>
      <w:r>
        <w:rPr>
          <w:spacing w:val="-3"/>
          <w:sz w:val="27"/>
          <w:szCs w:val="27"/>
          <w:lang w:val="uk-UA"/>
        </w:rPr>
        <w:t>1999 р. на 10,7 %.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2"/>
          <w:sz w:val="27"/>
          <w:szCs w:val="27"/>
          <w:lang w:val="uk-UA"/>
        </w:rPr>
        <w:t>Головною тенденцією розвитку зовнішнього сектора економі</w:t>
      </w:r>
      <w:r>
        <w:rPr>
          <w:spacing w:val="-2"/>
          <w:sz w:val="27"/>
          <w:szCs w:val="27"/>
          <w:lang w:val="uk-UA"/>
        </w:rPr>
        <w:softHyphen/>
      </w:r>
      <w:r>
        <w:rPr>
          <w:spacing w:val="-3"/>
          <w:sz w:val="27"/>
          <w:szCs w:val="27"/>
          <w:lang w:val="uk-UA"/>
        </w:rPr>
        <w:t xml:space="preserve">ки України у звітному році є істотне збільшення обсягів зовнішньої </w:t>
      </w:r>
      <w:r>
        <w:rPr>
          <w:sz w:val="27"/>
          <w:szCs w:val="27"/>
          <w:lang w:val="uk-UA"/>
        </w:rPr>
        <w:t>торгівлі, проте вони ще не досягли передкризового рівня 1997 р.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7"/>
          <w:szCs w:val="27"/>
          <w:lang w:val="uk-UA"/>
        </w:rPr>
        <w:t xml:space="preserve">Поліпшення стану зовнішньої торгівлі України в основному </w:t>
      </w:r>
      <w:r>
        <w:rPr>
          <w:spacing w:val="-2"/>
          <w:sz w:val="27"/>
          <w:szCs w:val="27"/>
          <w:lang w:val="uk-UA"/>
        </w:rPr>
        <w:t>пов'язане зі, сприятливою динамікою цін на світових ринках сиро</w:t>
      </w:r>
      <w:r>
        <w:rPr>
          <w:spacing w:val="-2"/>
          <w:sz w:val="27"/>
          <w:szCs w:val="27"/>
          <w:lang w:val="uk-UA"/>
        </w:rPr>
        <w:softHyphen/>
        <w:t>вини та зростанням світової економіки в цілому на 4,5 %, що було найвищим показником за останні роки. Сукупний зовнішньоторго</w:t>
      </w:r>
      <w:r>
        <w:rPr>
          <w:spacing w:val="-2"/>
          <w:sz w:val="27"/>
          <w:szCs w:val="27"/>
          <w:lang w:val="uk-UA"/>
        </w:rPr>
        <w:softHyphen/>
      </w:r>
      <w:r>
        <w:rPr>
          <w:spacing w:val="-3"/>
          <w:sz w:val="27"/>
          <w:szCs w:val="27"/>
          <w:lang w:val="uk-UA"/>
        </w:rPr>
        <w:t xml:space="preserve">вельний товарообіг за 2000 р. (з урахуванням обсягів неформальної </w:t>
      </w:r>
      <w:r>
        <w:rPr>
          <w:sz w:val="27"/>
          <w:szCs w:val="27"/>
          <w:lang w:val="uk-UA"/>
        </w:rPr>
        <w:t xml:space="preserve">торгівлі) збільшився до рівня попереднього року на 19,6 %, чи </w:t>
      </w:r>
      <w:r>
        <w:rPr>
          <w:spacing w:val="-2"/>
          <w:sz w:val="27"/>
          <w:szCs w:val="27"/>
          <w:lang w:val="uk-UA"/>
        </w:rPr>
        <w:t>майже на 5 млрд дол США і склав 30,4 млрд дол США.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  <w:lang w:val="uk-UA"/>
        </w:rPr>
      </w:pPr>
      <w:r>
        <w:rPr>
          <w:spacing w:val="-2"/>
          <w:sz w:val="27"/>
          <w:szCs w:val="27"/>
          <w:lang w:val="uk-UA"/>
        </w:rPr>
        <w:t>Стан зовнішньої торгівлі товарами характеризувався інтенси</w:t>
      </w:r>
      <w:r>
        <w:rPr>
          <w:spacing w:val="-2"/>
          <w:sz w:val="27"/>
          <w:szCs w:val="27"/>
          <w:lang w:val="uk-UA"/>
        </w:rPr>
        <w:softHyphen/>
        <w:t>вним збільшенням експортно-імпортних операцій із країнами ко</w:t>
      </w:r>
      <w:r>
        <w:rPr>
          <w:spacing w:val="-2"/>
          <w:sz w:val="27"/>
          <w:szCs w:val="27"/>
          <w:lang w:val="uk-UA"/>
        </w:rPr>
        <w:softHyphen/>
        <w:t xml:space="preserve">лишнього СРСР на 23,3 % порівняно до </w:t>
      </w:r>
      <w:r>
        <w:rPr>
          <w:i/>
          <w:iCs/>
          <w:sz w:val="27"/>
          <w:szCs w:val="27"/>
          <w:lang w:val="uk-UA"/>
        </w:rPr>
        <w:t>16,6%</w:t>
      </w:r>
      <w:r>
        <w:rPr>
          <w:i/>
          <w:iCs/>
          <w:spacing w:val="-2"/>
          <w:sz w:val="27"/>
          <w:szCs w:val="27"/>
          <w:lang w:val="uk-UA"/>
        </w:rPr>
        <w:t xml:space="preserve"> з </w:t>
      </w:r>
      <w:r>
        <w:rPr>
          <w:spacing w:val="-2"/>
          <w:sz w:val="27"/>
          <w:szCs w:val="27"/>
          <w:lang w:val="uk-UA"/>
        </w:rPr>
        <w:t xml:space="preserve">іншими країнами світу. Відповідно збільшилася частка товарообігу з країнами СНД і </w:t>
      </w:r>
      <w:r>
        <w:rPr>
          <w:sz w:val="27"/>
          <w:szCs w:val="27"/>
          <w:lang w:val="uk-UA"/>
        </w:rPr>
        <w:t>Балтії з 45 % у 2000 р.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3"/>
          <w:sz w:val="27"/>
          <w:szCs w:val="27"/>
          <w:lang w:val="uk-UA"/>
        </w:rPr>
        <w:t>Уперше за період складання платіжного балансу України в ці</w:t>
      </w:r>
      <w:r>
        <w:rPr>
          <w:spacing w:val="-3"/>
          <w:sz w:val="27"/>
          <w:szCs w:val="27"/>
          <w:lang w:val="uk-UA"/>
        </w:rPr>
        <w:softHyphen/>
      </w:r>
      <w:r>
        <w:rPr>
          <w:spacing w:val="-2"/>
          <w:sz w:val="27"/>
          <w:szCs w:val="27"/>
          <w:lang w:val="uk-UA"/>
        </w:rPr>
        <w:t xml:space="preserve">лому за рік у зовнішній торгівлі товарами зафіксований профіцит у </w:t>
      </w:r>
      <w:r>
        <w:rPr>
          <w:spacing w:val="-1"/>
          <w:sz w:val="27"/>
          <w:szCs w:val="27"/>
          <w:lang w:val="uk-UA"/>
        </w:rPr>
        <w:t>розмірі 505 млн дол США, що зумовлено випереджуючими темпа</w:t>
      </w:r>
      <w:r>
        <w:rPr>
          <w:spacing w:val="-1"/>
          <w:sz w:val="27"/>
          <w:szCs w:val="27"/>
          <w:lang w:val="uk-UA"/>
        </w:rPr>
        <w:softHyphen/>
      </w:r>
      <w:r>
        <w:rPr>
          <w:spacing w:val="-2"/>
          <w:sz w:val="27"/>
          <w:szCs w:val="27"/>
          <w:lang w:val="uk-UA"/>
        </w:rPr>
        <w:t>ми збільшення обсягів експорту товарів порівняно до обсягів їх ім</w:t>
      </w:r>
      <w:r>
        <w:rPr>
          <w:spacing w:val="-2"/>
          <w:sz w:val="27"/>
          <w:szCs w:val="27"/>
          <w:lang w:val="uk-UA"/>
        </w:rPr>
        <w:softHyphen/>
        <w:t xml:space="preserve">порту. З цієї ж причини коефіцієнт покриття імпорту експортом у </w:t>
      </w:r>
      <w:r>
        <w:rPr>
          <w:sz w:val="27"/>
          <w:szCs w:val="27"/>
          <w:lang w:val="uk-UA"/>
        </w:rPr>
        <w:t>цілому за рік уперше перевищив 100-процентну межу та склав 103,4 % порівняно з 96,3 % у 1999 р. (табл. 2).</w:t>
      </w:r>
    </w:p>
    <w:p w:rsidR="00EC3184" w:rsidRDefault="00EC3184">
      <w:pPr>
        <w:shd w:val="clear" w:color="auto" w:fill="FFFFFF"/>
        <w:ind w:firstLine="709"/>
        <w:jc w:val="both"/>
        <w:rPr>
          <w:i/>
          <w:iCs/>
          <w:spacing w:val="-6"/>
          <w:sz w:val="27"/>
          <w:szCs w:val="27"/>
          <w:lang w:val="uk-UA"/>
        </w:rPr>
      </w:pPr>
    </w:p>
    <w:p w:rsidR="00EC3184" w:rsidRDefault="00592ED6">
      <w:pPr>
        <w:pStyle w:val="5"/>
      </w:pPr>
      <w:r>
        <w:t xml:space="preserve">Таблиця 2 </w:t>
      </w:r>
    </w:p>
    <w:p w:rsidR="00EC3184" w:rsidRDefault="00592ED6">
      <w:pPr>
        <w:shd w:val="clear" w:color="auto" w:fill="FFFFFF"/>
        <w:jc w:val="center"/>
        <w:rPr>
          <w:sz w:val="27"/>
          <w:szCs w:val="27"/>
        </w:rPr>
      </w:pPr>
      <w:r>
        <w:rPr>
          <w:b/>
          <w:bCs/>
          <w:spacing w:val="-1"/>
          <w:sz w:val="27"/>
          <w:szCs w:val="27"/>
          <w:lang w:val="uk-UA"/>
        </w:rPr>
        <w:t xml:space="preserve">Коефіцієнт покриття імпорту експортом, </w:t>
      </w:r>
      <w:r>
        <w:rPr>
          <w:spacing w:val="-1"/>
          <w:sz w:val="27"/>
          <w:szCs w:val="27"/>
          <w:lang w:val="uk-UA"/>
        </w:rPr>
        <w:t>%</w:t>
      </w:r>
    </w:p>
    <w:p w:rsidR="00EC3184" w:rsidRDefault="00EC3184">
      <w:pPr>
        <w:ind w:firstLine="709"/>
        <w:jc w:val="both"/>
        <w:rPr>
          <w:sz w:val="27"/>
          <w:szCs w:val="27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8"/>
        <w:gridCol w:w="586"/>
        <w:gridCol w:w="572"/>
        <w:gridCol w:w="579"/>
        <w:gridCol w:w="579"/>
        <w:gridCol w:w="580"/>
        <w:gridCol w:w="579"/>
        <w:gridCol w:w="572"/>
        <w:gridCol w:w="579"/>
        <w:gridCol w:w="579"/>
        <w:gridCol w:w="580"/>
        <w:gridCol w:w="572"/>
        <w:gridCol w:w="586"/>
        <w:gridCol w:w="572"/>
        <w:gridCol w:w="586"/>
        <w:gridCol w:w="607"/>
      </w:tblGrid>
      <w:tr w:rsidR="00EC3184">
        <w:trPr>
          <w:cantSplit/>
          <w:trHeight w:hRule="exact" w:val="385"/>
          <w:jc w:val="center"/>
        </w:trPr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Показники</w:t>
            </w:r>
          </w:p>
        </w:tc>
        <w:tc>
          <w:tcPr>
            <w:tcW w:w="28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1998 рік</w:t>
            </w:r>
          </w:p>
        </w:tc>
        <w:tc>
          <w:tcPr>
            <w:tcW w:w="28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1999 рік</w:t>
            </w:r>
          </w:p>
        </w:tc>
        <w:tc>
          <w:tcPr>
            <w:tcW w:w="29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2000 рік</w:t>
            </w:r>
          </w:p>
        </w:tc>
      </w:tr>
      <w:tr w:rsidR="00EC3184">
        <w:trPr>
          <w:cantSplit/>
          <w:trHeight w:hRule="exact" w:val="338"/>
          <w:jc w:val="center"/>
        </w:trPr>
        <w:tc>
          <w:tcPr>
            <w:tcW w:w="11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EC3184">
            <w:pPr>
              <w:jc w:val="both"/>
              <w:rPr>
                <w:sz w:val="27"/>
                <w:szCs w:val="27"/>
              </w:rPr>
            </w:pPr>
          </w:p>
          <w:p w:rsidR="00EC3184" w:rsidRDefault="00EC318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І кв.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II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>кв.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  <w:lang w:val="uk-UA"/>
              </w:rPr>
              <w:t>Шкв.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IV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>кв.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рік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І кв.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II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>кв.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pacing w:val="-1"/>
                <w:sz w:val="27"/>
                <w:szCs w:val="27"/>
                <w:lang w:val="uk-UA"/>
              </w:rPr>
              <w:t>Шкв.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IV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>кв.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рік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І кв.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II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>кв.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III</w:t>
            </w:r>
            <w:r>
              <w:rPr>
                <w:sz w:val="27"/>
                <w:szCs w:val="27"/>
                <w:lang w:val="uk-UA"/>
              </w:rPr>
              <w:t>кв.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IV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>кв.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рік</w:t>
            </w:r>
          </w:p>
        </w:tc>
      </w:tr>
      <w:tr w:rsidR="00EC3184">
        <w:trPr>
          <w:trHeight w:hRule="exact" w:val="1236"/>
          <w:jc w:val="center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Співвідно</w:t>
            </w:r>
            <w:r>
              <w:rPr>
                <w:sz w:val="27"/>
                <w:szCs w:val="27"/>
                <w:lang w:val="uk-UA"/>
              </w:rPr>
              <w:softHyphen/>
              <w:t>шення експорту й імпорту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77,2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  <w:lang w:val="uk-UA"/>
              </w:rPr>
              <w:t>87,8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5"/>
                <w:sz w:val="27"/>
                <w:szCs w:val="27"/>
                <w:lang w:val="uk-UA"/>
              </w:rPr>
              <w:t>82,1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90,4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5"/>
                <w:sz w:val="27"/>
                <w:szCs w:val="27"/>
                <w:lang w:val="uk-UA"/>
              </w:rPr>
              <w:t>84,1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  <w:lang w:val="uk-UA"/>
              </w:rPr>
              <w:t>80,6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  <w:lang w:val="uk-UA"/>
              </w:rPr>
              <w:t>113,9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3"/>
                <w:sz w:val="27"/>
                <w:szCs w:val="27"/>
                <w:lang w:val="uk-UA"/>
              </w:rPr>
              <w:t>107,8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88,4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  <w:lang w:val="uk-UA"/>
              </w:rPr>
              <w:t>96,3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  <w:lang w:val="uk-UA"/>
              </w:rPr>
              <w:t>83,5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  <w:lang w:val="uk-UA"/>
              </w:rPr>
              <w:t>108,4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  <w:lang w:val="uk-UA"/>
              </w:rPr>
              <w:t>121,4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3"/>
                <w:sz w:val="27"/>
                <w:szCs w:val="27"/>
                <w:lang w:val="uk-UA"/>
              </w:rPr>
              <w:t>103,8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  <w:lang w:val="uk-UA"/>
              </w:rPr>
              <w:t>103,4</w:t>
            </w:r>
          </w:p>
        </w:tc>
      </w:tr>
      <w:tr w:rsidR="00EC3184">
        <w:trPr>
          <w:trHeight w:hRule="exact" w:val="955"/>
          <w:jc w:val="center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країни СНД і Бал-гії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51,8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70,2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63,6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  <w:lang w:val="uk-UA"/>
              </w:rPr>
              <w:t>50,5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  <w:lang w:val="uk-UA"/>
              </w:rPr>
              <w:t>58,3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3"/>
                <w:sz w:val="27"/>
                <w:szCs w:val="27"/>
                <w:lang w:val="uk-UA"/>
              </w:rPr>
              <w:t>38,1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66,0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70,2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54,5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  <w:lang w:val="uk-UA"/>
              </w:rPr>
              <w:t>55,2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40,2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69,6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  <w:lang w:val="uk-UA"/>
              </w:rPr>
              <w:t>80,6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3"/>
                <w:sz w:val="27"/>
                <w:szCs w:val="27"/>
                <w:lang w:val="uk-UA"/>
              </w:rPr>
              <w:t>68,1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63,0</w:t>
            </w:r>
          </w:p>
        </w:tc>
      </w:tr>
      <w:tr w:rsidR="00EC3184">
        <w:trPr>
          <w:trHeight w:hRule="exact" w:val="674"/>
          <w:jc w:val="center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інші країни світу   '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3"/>
                <w:sz w:val="27"/>
                <w:szCs w:val="27"/>
                <w:lang w:val="uk-UA"/>
              </w:rPr>
              <w:t>117,8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3"/>
                <w:sz w:val="27"/>
                <w:szCs w:val="27"/>
                <w:lang w:val="uk-UA"/>
              </w:rPr>
              <w:t>105,8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99,4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  <w:lang w:val="uk-UA"/>
              </w:rPr>
              <w:t>153,8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  <w:lang w:val="uk-UA"/>
              </w:rPr>
              <w:t>116,3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3"/>
                <w:sz w:val="27"/>
                <w:szCs w:val="27"/>
                <w:lang w:val="uk-UA"/>
              </w:rPr>
              <w:t>167,9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3"/>
                <w:sz w:val="27"/>
                <w:szCs w:val="27"/>
                <w:lang w:val="uk-UA"/>
              </w:rPr>
              <w:t>167,7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  <w:lang w:val="uk-UA"/>
              </w:rPr>
              <w:t>150,7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3"/>
                <w:sz w:val="27"/>
                <w:szCs w:val="27"/>
                <w:lang w:val="uk-UA"/>
              </w:rPr>
              <w:t>129,9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  <w:lang w:val="uk-UA"/>
              </w:rPr>
              <w:t>151,4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  <w:lang w:val="uk-UA"/>
              </w:rPr>
              <w:t>158,1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  <w:lang w:val="uk-UA"/>
              </w:rPr>
              <w:t>157,9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  <w:lang w:val="uk-UA"/>
              </w:rPr>
              <w:t>171,7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  <w:lang w:val="uk-UA"/>
              </w:rPr>
              <w:t>152,4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  <w:lang w:val="uk-UA"/>
              </w:rPr>
              <w:t>159,8</w:t>
            </w:r>
          </w:p>
        </w:tc>
      </w:tr>
    </w:tbl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3"/>
          <w:sz w:val="27"/>
          <w:szCs w:val="27"/>
          <w:lang w:val="uk-UA"/>
        </w:rPr>
        <w:t xml:space="preserve">Аналогічно цей показник збільшувався і за групами країн: у </w:t>
      </w:r>
      <w:r>
        <w:rPr>
          <w:spacing w:val="-2"/>
          <w:sz w:val="27"/>
          <w:szCs w:val="27"/>
          <w:lang w:val="uk-UA"/>
        </w:rPr>
        <w:t xml:space="preserve">відносинах із країнами СНД і Балтії з 55,2 % до 63,0 %, із країнами </w:t>
      </w:r>
      <w:r>
        <w:rPr>
          <w:sz w:val="27"/>
          <w:szCs w:val="27"/>
          <w:lang w:val="uk-UA"/>
        </w:rPr>
        <w:t>далекого зарубіжжя - з 151,4 % до 159,8 %.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  <w:lang w:val="uk-UA"/>
        </w:rPr>
      </w:pPr>
      <w:r>
        <w:rPr>
          <w:spacing w:val="-4"/>
          <w:sz w:val="27"/>
          <w:szCs w:val="27"/>
          <w:lang w:val="uk-UA"/>
        </w:rPr>
        <w:t xml:space="preserve">Обсяг експорту товарів у 2000 р. (з урахуванням неформальної </w:t>
      </w:r>
      <w:r>
        <w:rPr>
          <w:spacing w:val="-2"/>
          <w:sz w:val="27"/>
          <w:szCs w:val="27"/>
          <w:lang w:val="uk-UA"/>
        </w:rPr>
        <w:t xml:space="preserve">торгівлі) становив 15,5 млрд дол США та перевищив відповідний </w:t>
      </w:r>
      <w:r>
        <w:rPr>
          <w:sz w:val="27"/>
          <w:szCs w:val="27"/>
          <w:lang w:val="uk-UA"/>
        </w:rPr>
        <w:t>показник попереднього року на 24 % (табл. 3).</w:t>
      </w:r>
    </w:p>
    <w:p w:rsidR="00EC3184" w:rsidRDefault="00592ED6">
      <w:pPr>
        <w:pStyle w:val="5"/>
        <w:rPr>
          <w:bCs/>
        </w:rPr>
      </w:pPr>
      <w:r>
        <w:rPr>
          <w:bCs/>
        </w:rPr>
        <w:t>Таблиця 3</w:t>
      </w:r>
    </w:p>
    <w:p w:rsidR="00EC3184" w:rsidRDefault="00592ED6">
      <w:pPr>
        <w:shd w:val="clear" w:color="auto" w:fill="FFFFFF"/>
        <w:jc w:val="center"/>
        <w:rPr>
          <w:b/>
          <w:sz w:val="27"/>
          <w:szCs w:val="27"/>
        </w:rPr>
      </w:pPr>
      <w:r>
        <w:rPr>
          <w:rFonts w:ascii="Courier New" w:hAnsi="Courier New"/>
          <w:b/>
          <w:spacing w:val="-14"/>
          <w:sz w:val="27"/>
          <w:szCs w:val="27"/>
          <w:lang w:val="uk-UA"/>
        </w:rPr>
        <w:t>Товарна</w:t>
      </w:r>
      <w:r>
        <w:rPr>
          <w:rFonts w:ascii="Courier New" w:hAnsi="Courier New" w:cs="Courier New"/>
          <w:b/>
          <w:spacing w:val="-14"/>
          <w:sz w:val="27"/>
          <w:szCs w:val="27"/>
          <w:lang w:val="uk-UA"/>
        </w:rPr>
        <w:t xml:space="preserve"> </w:t>
      </w:r>
      <w:r>
        <w:rPr>
          <w:rFonts w:ascii="Courier New" w:hAnsi="Courier New"/>
          <w:b/>
          <w:spacing w:val="-14"/>
          <w:sz w:val="27"/>
          <w:szCs w:val="27"/>
          <w:lang w:val="uk-UA"/>
        </w:rPr>
        <w:t>структура</w:t>
      </w:r>
      <w:r>
        <w:rPr>
          <w:rFonts w:ascii="Courier New" w:hAnsi="Courier New" w:cs="Courier New"/>
          <w:b/>
          <w:spacing w:val="-14"/>
          <w:sz w:val="27"/>
          <w:szCs w:val="27"/>
          <w:lang w:val="uk-UA"/>
        </w:rPr>
        <w:t xml:space="preserve"> </w:t>
      </w:r>
      <w:r>
        <w:rPr>
          <w:rFonts w:ascii="Courier New" w:hAnsi="Courier New"/>
          <w:b/>
          <w:spacing w:val="-14"/>
          <w:sz w:val="27"/>
          <w:szCs w:val="27"/>
          <w:lang w:val="uk-UA"/>
        </w:rPr>
        <w:t>експорту</w:t>
      </w:r>
      <w:r>
        <w:rPr>
          <w:rFonts w:ascii="Courier New" w:hAnsi="Courier New" w:cs="Courier New"/>
          <w:b/>
          <w:spacing w:val="-14"/>
          <w:sz w:val="27"/>
          <w:szCs w:val="27"/>
          <w:lang w:val="uk-UA"/>
        </w:rPr>
        <w:t>[40]</w:t>
      </w:r>
    </w:p>
    <w:p w:rsidR="00EC3184" w:rsidRDefault="00EC3184">
      <w:pPr>
        <w:ind w:firstLine="709"/>
        <w:jc w:val="both"/>
        <w:rPr>
          <w:sz w:val="27"/>
          <w:szCs w:val="27"/>
        </w:rPr>
      </w:pPr>
    </w:p>
    <w:tbl>
      <w:tblPr>
        <w:tblW w:w="103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9"/>
        <w:gridCol w:w="1255"/>
        <w:gridCol w:w="1421"/>
        <w:gridCol w:w="1284"/>
        <w:gridCol w:w="1384"/>
        <w:gridCol w:w="1331"/>
      </w:tblGrid>
      <w:tr w:rsidR="00EC3184">
        <w:trPr>
          <w:cantSplit/>
          <w:trHeight w:hRule="exact" w:val="418"/>
        </w:trPr>
        <w:tc>
          <w:tcPr>
            <w:tcW w:w="36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Найменування груп товарів</w:t>
            </w:r>
          </w:p>
        </w:tc>
        <w:tc>
          <w:tcPr>
            <w:tcW w:w="2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1999 рік</w:t>
            </w:r>
          </w:p>
        </w:tc>
        <w:tc>
          <w:tcPr>
            <w:tcW w:w="2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 xml:space="preserve">2000 </w:t>
            </w:r>
            <w:r>
              <w:rPr>
                <w:b/>
                <w:bCs/>
                <w:sz w:val="27"/>
                <w:szCs w:val="27"/>
                <w:lang w:val="uk-UA"/>
              </w:rPr>
              <w:t>рік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  <w:lang w:val="uk-UA"/>
              </w:rPr>
              <w:t xml:space="preserve">2000 </w:t>
            </w:r>
            <w:r>
              <w:rPr>
                <w:sz w:val="27"/>
                <w:szCs w:val="27"/>
                <w:lang w:val="uk-UA"/>
              </w:rPr>
              <w:t>р. до 1999 р., %</w:t>
            </w:r>
          </w:p>
        </w:tc>
      </w:tr>
      <w:tr w:rsidR="00EC3184">
        <w:trPr>
          <w:cantSplit/>
          <w:trHeight w:hRule="exact" w:val="951"/>
        </w:trPr>
        <w:tc>
          <w:tcPr>
            <w:tcW w:w="36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EC3184">
            <w:pPr>
              <w:jc w:val="both"/>
              <w:rPr>
                <w:sz w:val="27"/>
                <w:szCs w:val="27"/>
              </w:rPr>
            </w:pPr>
          </w:p>
          <w:p w:rsidR="00EC3184" w:rsidRDefault="00EC318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млн дол США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% до зага</w:t>
            </w:r>
            <w:r>
              <w:rPr>
                <w:sz w:val="27"/>
                <w:szCs w:val="27"/>
                <w:lang w:val="uk-UA"/>
              </w:rPr>
              <w:softHyphen/>
              <w:t>льного об</w:t>
            </w:r>
            <w:r>
              <w:rPr>
                <w:sz w:val="27"/>
                <w:szCs w:val="27"/>
                <w:lang w:val="uk-UA"/>
              </w:rPr>
              <w:softHyphen/>
              <w:t>сягу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млн дол США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% до зага</w:t>
            </w:r>
            <w:r>
              <w:rPr>
                <w:sz w:val="27"/>
                <w:szCs w:val="27"/>
                <w:lang w:val="uk-UA"/>
              </w:rPr>
              <w:softHyphen/>
              <w:t>льного об</w:t>
            </w:r>
            <w:r>
              <w:rPr>
                <w:sz w:val="27"/>
                <w:szCs w:val="27"/>
                <w:lang w:val="uk-UA"/>
              </w:rPr>
              <w:softHyphen/>
              <w:t>сягу</w:t>
            </w:r>
          </w:p>
        </w:tc>
        <w:tc>
          <w:tcPr>
            <w:tcW w:w="13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EC3184">
            <w:pPr>
              <w:shd w:val="clear" w:color="auto" w:fill="FFFFFF"/>
              <w:jc w:val="both"/>
              <w:rPr>
                <w:sz w:val="27"/>
                <w:szCs w:val="27"/>
              </w:rPr>
            </w:pPr>
          </w:p>
          <w:p w:rsidR="00EC3184" w:rsidRDefault="00EC3184">
            <w:pPr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EC3184">
        <w:trPr>
          <w:trHeight w:hRule="exact" w:val="405"/>
        </w:trPr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Усього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12463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  <w:lang w:val="uk-UA"/>
              </w:rPr>
              <w:t>100,0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15448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  <w:lang w:val="uk-UA"/>
              </w:rPr>
              <w:t>100,0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124,0</w:t>
            </w:r>
          </w:p>
        </w:tc>
      </w:tr>
      <w:tr w:rsidR="00EC3184">
        <w:trPr>
          <w:trHeight w:hRule="exact" w:val="966"/>
        </w:trPr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втому числі:</w:t>
            </w:r>
          </w:p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Продовольчі товари та сировина</w:t>
            </w:r>
          </w:p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для їх виробництва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1418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11,4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1378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8,9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97,2</w:t>
            </w:r>
          </w:p>
        </w:tc>
      </w:tr>
      <w:tr w:rsidR="00EC3184">
        <w:trPr>
          <w:trHeight w:hRule="exact" w:val="681"/>
        </w:trPr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Продукція паливно-енергетичного комплексу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1057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8,5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1273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8,2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120,4</w:t>
            </w:r>
          </w:p>
        </w:tc>
      </w:tr>
      <w:tr w:rsidR="00EC3184">
        <w:trPr>
          <w:trHeight w:hRule="exact" w:val="690"/>
        </w:trPr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Продукція хімічної та зв'язаних з нею галузей промисловості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1384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11,1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1914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12,4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138,3</w:t>
            </w:r>
          </w:p>
        </w:tc>
      </w:tr>
      <w:tr w:rsidR="00EC3184">
        <w:trPr>
          <w:trHeight w:hRule="exact" w:val="410"/>
        </w:trPr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Деревина та вироби з неї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313    .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2,5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419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2,7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133,9</w:t>
            </w:r>
          </w:p>
        </w:tc>
      </w:tr>
      <w:tr w:rsidR="00EC3184">
        <w:trPr>
          <w:trHeight w:hRule="exact" w:val="405"/>
        </w:trPr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Промислові вироби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593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4,8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725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4,7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122,3</w:t>
            </w:r>
          </w:p>
        </w:tc>
      </w:tr>
      <w:tr w:rsidR="00EC3184">
        <w:trPr>
          <w:trHeight w:hRule="exact" w:val="681"/>
        </w:trPr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Чорні та кольорові метали і вироби з них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4874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39,1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6468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41,9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132,7</w:t>
            </w:r>
          </w:p>
        </w:tc>
      </w:tr>
      <w:tr w:rsidR="00EC3184">
        <w:trPr>
          <w:trHeight w:hRule="exact" w:val="397"/>
        </w:trPr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Машини й обладнання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1388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11,1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1859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12,0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133,9</w:t>
            </w:r>
          </w:p>
        </w:tc>
      </w:tr>
      <w:tr w:rsidR="00EC3184">
        <w:trPr>
          <w:trHeight w:hRule="exact" w:val="433"/>
        </w:trPr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Різне *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1436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  <w:lang w:val="uk-UA"/>
              </w:rPr>
              <w:t>11,5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  <w:lang w:val="uk-UA"/>
              </w:rPr>
              <w:t>1412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9,1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  <w:lang w:val="uk-UA"/>
              </w:rPr>
              <w:t>98,3</w:t>
            </w:r>
          </w:p>
        </w:tc>
      </w:tr>
    </w:tbl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4"/>
          <w:sz w:val="27"/>
          <w:szCs w:val="27"/>
          <w:lang w:val="uk-UA"/>
        </w:rPr>
        <w:t>* 3 урахуванням неформальної торгівлі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4"/>
          <w:sz w:val="27"/>
          <w:szCs w:val="27"/>
          <w:u w:val="single"/>
          <w:lang w:val="uk-UA"/>
        </w:rPr>
        <w:t>Примітка</w:t>
      </w:r>
      <w:r>
        <w:rPr>
          <w:spacing w:val="-4"/>
          <w:sz w:val="27"/>
          <w:szCs w:val="27"/>
          <w:lang w:val="uk-UA"/>
        </w:rPr>
        <w:t>:</w:t>
      </w:r>
    </w:p>
    <w:p w:rsidR="00EC3184" w:rsidRDefault="00592ED6">
      <w:pPr>
        <w:numPr>
          <w:ilvl w:val="0"/>
          <w:numId w:val="20"/>
        </w:numPr>
        <w:shd w:val="clear" w:color="auto" w:fill="FFFFFF"/>
        <w:tabs>
          <w:tab w:val="left" w:pos="826"/>
        </w:tabs>
        <w:ind w:firstLine="709"/>
        <w:jc w:val="both"/>
        <w:rPr>
          <w:spacing w:val="-20"/>
          <w:sz w:val="27"/>
          <w:szCs w:val="27"/>
          <w:lang w:val="uk-UA"/>
        </w:rPr>
      </w:pPr>
      <w:r>
        <w:rPr>
          <w:spacing w:val="-2"/>
          <w:sz w:val="27"/>
          <w:szCs w:val="27"/>
          <w:lang w:val="uk-UA"/>
        </w:rPr>
        <w:t>В експорт 1999 р. не включена вартість кораблів і розщеп</w:t>
      </w:r>
      <w:r>
        <w:rPr>
          <w:spacing w:val="-2"/>
          <w:sz w:val="27"/>
          <w:szCs w:val="27"/>
          <w:lang w:val="uk-UA"/>
        </w:rPr>
        <w:softHyphen/>
      </w:r>
      <w:r>
        <w:rPr>
          <w:spacing w:val="-3"/>
          <w:sz w:val="27"/>
          <w:szCs w:val="27"/>
          <w:lang w:val="uk-UA"/>
        </w:rPr>
        <w:t>лених матеріалів на суму 726 млн дол США, що були передані Ро</w:t>
      </w:r>
      <w:r>
        <w:rPr>
          <w:spacing w:val="-3"/>
          <w:sz w:val="27"/>
          <w:szCs w:val="27"/>
          <w:lang w:val="uk-UA"/>
        </w:rPr>
        <w:softHyphen/>
        <w:t>сійській Федерації в рахунок виплати державного зовнішнього бор</w:t>
      </w:r>
      <w:r>
        <w:rPr>
          <w:spacing w:val="-3"/>
          <w:sz w:val="27"/>
          <w:szCs w:val="27"/>
          <w:lang w:val="uk-UA"/>
        </w:rPr>
        <w:softHyphen/>
      </w:r>
      <w:r>
        <w:rPr>
          <w:spacing w:val="-1"/>
          <w:sz w:val="27"/>
          <w:szCs w:val="27"/>
          <w:lang w:val="uk-UA"/>
        </w:rPr>
        <w:t>гу України згідно з угодою від 28.05.1997 р, про взаємні розрахун</w:t>
      </w:r>
      <w:r>
        <w:rPr>
          <w:spacing w:val="-1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ки, зв'язані з поділом Чорноморського флоту.</w:t>
      </w:r>
    </w:p>
    <w:p w:rsidR="00EC3184" w:rsidRDefault="00592ED6">
      <w:pPr>
        <w:numPr>
          <w:ilvl w:val="0"/>
          <w:numId w:val="20"/>
        </w:numPr>
        <w:shd w:val="clear" w:color="auto" w:fill="FFFFFF"/>
        <w:tabs>
          <w:tab w:val="left" w:pos="826"/>
        </w:tabs>
        <w:ind w:firstLine="709"/>
        <w:jc w:val="both"/>
        <w:rPr>
          <w:spacing w:val="-11"/>
          <w:sz w:val="27"/>
          <w:szCs w:val="27"/>
          <w:lang w:val="uk-UA"/>
        </w:rPr>
      </w:pPr>
      <w:r>
        <w:rPr>
          <w:spacing w:val="-3"/>
          <w:sz w:val="27"/>
          <w:szCs w:val="27"/>
          <w:lang w:val="uk-UA"/>
        </w:rPr>
        <w:t xml:space="preserve">В експорт 2000 р. не включено вартість товарів, переданих у власність Російської Федерації в рахунок погашення заборгованості </w:t>
      </w:r>
      <w:r>
        <w:rPr>
          <w:sz w:val="27"/>
          <w:szCs w:val="27"/>
          <w:lang w:val="uk-UA"/>
        </w:rPr>
        <w:t xml:space="preserve">НАК "Нафтогаз України" перед ВАТ "Газпром" на суму 274 млн </w:t>
      </w:r>
      <w:r>
        <w:rPr>
          <w:spacing w:val="-2"/>
          <w:sz w:val="27"/>
          <w:szCs w:val="27"/>
          <w:lang w:val="uk-UA"/>
        </w:rPr>
        <w:t>дол США згідно з угодою між урядом Російської Федерації та Ка</w:t>
      </w:r>
      <w:r>
        <w:rPr>
          <w:spacing w:val="-2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бінетом Міністрів України від 8 жовтня 1999 р.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3"/>
          <w:sz w:val="27"/>
          <w:szCs w:val="27"/>
          <w:lang w:val="uk-UA"/>
        </w:rPr>
        <w:t>Протягом року відбувалося поступове наростання щокварта</w:t>
      </w:r>
      <w:r>
        <w:rPr>
          <w:spacing w:val="-3"/>
          <w:sz w:val="27"/>
          <w:szCs w:val="27"/>
          <w:lang w:val="uk-UA"/>
        </w:rPr>
        <w:softHyphen/>
        <w:t>льних обсягів експортних постачань. Експорт у країни СНД і Балтії збільшувався високими темпами (34 %) в основному за рахунок по</w:t>
      </w:r>
      <w:r>
        <w:rPr>
          <w:spacing w:val="-3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стачань у Російську Федерацію, обсяг яких збільшився в 1,5 раза (без урахування вартості товарів за взаємозаліком по боргових зо</w:t>
      </w:r>
      <w:r>
        <w:rPr>
          <w:spacing w:val="-2"/>
          <w:sz w:val="27"/>
          <w:szCs w:val="27"/>
          <w:lang w:val="uk-UA"/>
        </w:rPr>
        <w:t>бов'язаннях з Росією). Істотно збільшилися за цей період експортні постачання- практично в усі країни СНД і Балтії, крім Республіки Бєларусь. Частка цієї групи країн у загальному обсязі експорту збі</w:t>
      </w:r>
      <w:r>
        <w:rPr>
          <w:spacing w:val="-2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льшилася за рік з 32,8 % до 35,5 %.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  <w:lang w:val="uk-UA"/>
        </w:rPr>
      </w:pPr>
      <w:r>
        <w:rPr>
          <w:spacing w:val="-3"/>
          <w:sz w:val="27"/>
          <w:szCs w:val="27"/>
          <w:lang w:val="uk-UA"/>
        </w:rPr>
        <w:t>Збільшення експортних постачань у 2000 р. відбулося, слід за</w:t>
      </w:r>
      <w:r>
        <w:rPr>
          <w:spacing w:val="-3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 xml:space="preserve">значити, за всіма товарними позиціями, крім продовольчих товарів </w:t>
      </w:r>
      <w:r>
        <w:rPr>
          <w:spacing w:val="-1"/>
          <w:sz w:val="27"/>
          <w:szCs w:val="27"/>
          <w:lang w:val="uk-UA"/>
        </w:rPr>
        <w:t xml:space="preserve">і сировини для їх виробництва. На сьогодні ситуація на світових </w:t>
      </w:r>
      <w:r>
        <w:rPr>
          <w:spacing w:val="-3"/>
          <w:sz w:val="27"/>
          <w:szCs w:val="27"/>
          <w:lang w:val="uk-UA"/>
        </w:rPr>
        <w:t xml:space="preserve">ринках дуже приваблива для тієї структури експорту, що склалася в </w:t>
      </w:r>
      <w:r>
        <w:rPr>
          <w:spacing w:val="-2"/>
          <w:sz w:val="27"/>
          <w:szCs w:val="27"/>
          <w:lang w:val="uk-UA"/>
        </w:rPr>
        <w:t>Україні. Процеси, що відбуваються у світовій економіці, сприяли зростанню цін на металопродукцію та збільшенню обсягів її поста</w:t>
      </w:r>
      <w:r>
        <w:rPr>
          <w:spacing w:val="-2"/>
          <w:sz w:val="27"/>
          <w:szCs w:val="27"/>
          <w:lang w:val="uk-UA"/>
        </w:rPr>
        <w:softHyphen/>
      </w:r>
      <w:r>
        <w:rPr>
          <w:spacing w:val="-1"/>
          <w:sz w:val="27"/>
          <w:szCs w:val="27"/>
          <w:lang w:val="uk-UA"/>
        </w:rPr>
        <w:t xml:space="preserve">чань, тому доходи від металургійного експорту збільшилися за рік </w:t>
      </w:r>
      <w:r>
        <w:rPr>
          <w:sz w:val="27"/>
          <w:szCs w:val="27"/>
          <w:lang w:val="uk-UA"/>
        </w:rPr>
        <w:t>на 1,6 млрд дол США. Поліпшення кон'юнктури позначилося та</w:t>
      </w:r>
      <w:r>
        <w:rPr>
          <w:sz w:val="27"/>
          <w:szCs w:val="27"/>
          <w:lang w:val="uk-UA"/>
        </w:rPr>
        <w:softHyphen/>
      </w:r>
      <w:r>
        <w:rPr>
          <w:spacing w:val="-3"/>
          <w:sz w:val="27"/>
          <w:szCs w:val="27"/>
          <w:lang w:val="uk-UA"/>
        </w:rPr>
        <w:t xml:space="preserve">кож на експорті продукції хімічної, машинобудівної та текстильної </w:t>
      </w:r>
      <w:r>
        <w:rPr>
          <w:spacing w:val="-2"/>
          <w:sz w:val="27"/>
          <w:szCs w:val="27"/>
          <w:lang w:val="uk-UA"/>
        </w:rPr>
        <w:t xml:space="preserve">промисловості. У цілому за рік експортні постачання збільшилися </w:t>
      </w:r>
      <w:r>
        <w:rPr>
          <w:spacing w:val="-3"/>
          <w:sz w:val="27"/>
          <w:szCs w:val="27"/>
          <w:lang w:val="uk-UA"/>
        </w:rPr>
        <w:t>майже на 3 млрд дол США, і ми можемо помітити, що більше по</w:t>
      </w:r>
      <w:r>
        <w:rPr>
          <w:spacing w:val="-3"/>
          <w:sz w:val="27"/>
          <w:szCs w:val="27"/>
          <w:lang w:val="uk-UA"/>
        </w:rPr>
        <w:softHyphen/>
        <w:t xml:space="preserve">ловини цієї суми відноситься до доходів від експорту металургійної </w:t>
      </w:r>
      <w:r>
        <w:rPr>
          <w:spacing w:val="-2"/>
          <w:sz w:val="27"/>
          <w:szCs w:val="27"/>
          <w:lang w:val="uk-UA"/>
        </w:rPr>
        <w:t>продукції. Однак варто сказати, що напівсировинна спеціалізація української економіки досить чуттєва до зовнішніх шоків і зміни цінової кон'юнктури. Оскільки надзвичайно високий ступінь від</w:t>
      </w:r>
      <w:r>
        <w:rPr>
          <w:spacing w:val="-2"/>
          <w:sz w:val="27"/>
          <w:szCs w:val="27"/>
          <w:lang w:val="uk-UA"/>
        </w:rPr>
        <w:softHyphen/>
      </w:r>
      <w:r>
        <w:rPr>
          <w:spacing w:val="-1"/>
          <w:sz w:val="27"/>
          <w:szCs w:val="27"/>
          <w:lang w:val="uk-UA"/>
        </w:rPr>
        <w:t xml:space="preserve">критості національної економіки (для експорту товарів і послуг у </w:t>
      </w:r>
      <w:r>
        <w:rPr>
          <w:spacing w:val="-2"/>
          <w:sz w:val="27"/>
          <w:szCs w:val="27"/>
          <w:lang w:val="uk-UA"/>
        </w:rPr>
        <w:t xml:space="preserve">ВВП складає 61 %) визначає її істотну залежність від ситуації на </w:t>
      </w:r>
      <w:r>
        <w:rPr>
          <w:sz w:val="27"/>
          <w:szCs w:val="27"/>
          <w:lang w:val="uk-UA"/>
        </w:rPr>
        <w:t>світових ринках.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  <w:lang w:val="uk-UA"/>
        </w:rPr>
      </w:pPr>
      <w:r>
        <w:rPr>
          <w:spacing w:val="-2"/>
          <w:sz w:val="27"/>
          <w:szCs w:val="27"/>
          <w:lang w:val="uk-UA"/>
        </w:rPr>
        <w:t>Але нестійка позиція експортерів на зовнішніх ринках є нас</w:t>
      </w:r>
      <w:r>
        <w:rPr>
          <w:spacing w:val="-2"/>
          <w:sz w:val="27"/>
          <w:szCs w:val="27"/>
          <w:lang w:val="uk-UA"/>
        </w:rPr>
        <w:softHyphen/>
        <w:t xml:space="preserve">лідком ще й таких причин. Справа в тому, що наприкінці 1999 р. </w:t>
      </w:r>
      <w:r>
        <w:rPr>
          <w:spacing w:val="-3"/>
          <w:sz w:val="27"/>
          <w:szCs w:val="27"/>
          <w:lang w:val="uk-UA"/>
        </w:rPr>
        <w:t>почалися нові антидемпінгові розслідування, які стосуються украї</w:t>
      </w:r>
      <w:r>
        <w:rPr>
          <w:spacing w:val="-3"/>
          <w:sz w:val="27"/>
          <w:szCs w:val="27"/>
          <w:lang w:val="uk-UA"/>
        </w:rPr>
        <w:softHyphen/>
      </w:r>
      <w:r>
        <w:rPr>
          <w:spacing w:val="-2"/>
          <w:sz w:val="27"/>
          <w:szCs w:val="27"/>
          <w:lang w:val="uk-UA"/>
        </w:rPr>
        <w:t xml:space="preserve">нської продукції. Так, Канада встановила антидемпінгове мито на </w:t>
      </w:r>
      <w:r>
        <w:rPr>
          <w:spacing w:val="-3"/>
          <w:sz w:val="27"/>
          <w:szCs w:val="27"/>
          <w:lang w:val="uk-UA"/>
        </w:rPr>
        <w:t>український листовий прокат, США почали розслідування щодо постачальників української арматури, феросилікомарганцю, гаря</w:t>
      </w:r>
      <w:r>
        <w:rPr>
          <w:spacing w:val="-3"/>
          <w:sz w:val="27"/>
          <w:szCs w:val="27"/>
          <w:lang w:val="uk-UA"/>
        </w:rPr>
        <w:softHyphen/>
        <w:t>чекатаних рулонів; Росія прийняла рішення про застосування санк</w:t>
      </w:r>
      <w:r>
        <w:rPr>
          <w:spacing w:val="-3"/>
          <w:sz w:val="27"/>
          <w:szCs w:val="27"/>
          <w:lang w:val="uk-UA"/>
        </w:rPr>
        <w:softHyphen/>
        <w:t>цій до імпорту українських труб; країни ЄС установили антидемпі</w:t>
      </w:r>
      <w:r>
        <w:rPr>
          <w:spacing w:val="-3"/>
          <w:sz w:val="27"/>
          <w:szCs w:val="27"/>
          <w:lang w:val="uk-UA"/>
        </w:rPr>
        <w:softHyphen/>
        <w:t>нгові мита на українські міндобрива, деякі країни ЄС почали анти</w:t>
      </w:r>
      <w:r>
        <w:rPr>
          <w:spacing w:val="-3"/>
          <w:sz w:val="27"/>
          <w:szCs w:val="27"/>
          <w:lang w:val="uk-UA"/>
        </w:rPr>
        <w:softHyphen/>
        <w:t xml:space="preserve">демпінгові розслідування щодо постачальників аміачної селітри. </w:t>
      </w:r>
      <w:r>
        <w:rPr>
          <w:spacing w:val="-2"/>
          <w:sz w:val="27"/>
          <w:szCs w:val="27"/>
          <w:lang w:val="uk-UA"/>
        </w:rPr>
        <w:t>Одночасно відзначимо, що з 12 жовтня 2000 р. Україні надано ста</w:t>
      </w:r>
      <w:r>
        <w:rPr>
          <w:spacing w:val="-2"/>
          <w:sz w:val="27"/>
          <w:szCs w:val="27"/>
          <w:lang w:val="uk-UA"/>
        </w:rPr>
        <w:softHyphen/>
      </w:r>
      <w:r>
        <w:rPr>
          <w:spacing w:val="-3"/>
          <w:sz w:val="27"/>
          <w:szCs w:val="27"/>
          <w:lang w:val="uk-UA"/>
        </w:rPr>
        <w:t>тус країни зі спеціальним режимом ринкової економіки в антидем</w:t>
      </w:r>
      <w:r>
        <w:rPr>
          <w:spacing w:val="-3"/>
          <w:sz w:val="27"/>
          <w:szCs w:val="27"/>
          <w:lang w:val="uk-UA"/>
        </w:rPr>
        <w:softHyphen/>
        <w:t>пінгових розслідуваннях, що істотно розширить її можливості в то</w:t>
      </w:r>
      <w:r>
        <w:rPr>
          <w:spacing w:val="-3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ргівлі товарами з країнами ЄС.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3"/>
          <w:sz w:val="27"/>
          <w:szCs w:val="27"/>
          <w:lang w:val="uk-UA"/>
        </w:rPr>
        <w:t xml:space="preserve">Товарна структура експорту в 2000 р. не відчула значних змін, </w:t>
      </w:r>
      <w:r>
        <w:rPr>
          <w:spacing w:val="-4"/>
          <w:sz w:val="27"/>
          <w:szCs w:val="27"/>
          <w:lang w:val="uk-UA"/>
        </w:rPr>
        <w:t xml:space="preserve">частка основних груп товарів у загальному обсязі експорту майже не </w:t>
      </w:r>
      <w:r>
        <w:rPr>
          <w:spacing w:val="-3"/>
          <w:sz w:val="27"/>
          <w:szCs w:val="27"/>
          <w:lang w:val="uk-UA"/>
        </w:rPr>
        <w:t>змінилася. Питома вага продукції чорної та кольорової металургії -</w:t>
      </w:r>
      <w:r>
        <w:rPr>
          <w:spacing w:val="-2"/>
          <w:sz w:val="27"/>
          <w:szCs w:val="27"/>
          <w:lang w:val="uk-UA"/>
        </w:rPr>
        <w:t>найважливішої експортної позиції України - зросла з 39 % у 1999 р. до 42 % у 2000 р. Ці товари є в основному енергоємними продукта</w:t>
      </w:r>
      <w:r>
        <w:rPr>
          <w:spacing w:val="-2"/>
          <w:sz w:val="27"/>
          <w:szCs w:val="27"/>
          <w:lang w:val="uk-UA"/>
        </w:rPr>
        <w:softHyphen/>
        <w:t>ми з низьким ступенем переробки. Торік цінова кон'юнктура на ри</w:t>
      </w:r>
      <w:r>
        <w:rPr>
          <w:spacing w:val="-2"/>
          <w:sz w:val="27"/>
          <w:szCs w:val="27"/>
          <w:lang w:val="uk-UA"/>
        </w:rPr>
        <w:softHyphen/>
      </w:r>
      <w:r>
        <w:rPr>
          <w:spacing w:val="-4"/>
          <w:sz w:val="27"/>
          <w:szCs w:val="27"/>
          <w:lang w:val="uk-UA"/>
        </w:rPr>
        <w:t xml:space="preserve">нку металопродукщї була сприятливою та виявилася навіть кращою, </w:t>
      </w:r>
      <w:r>
        <w:rPr>
          <w:spacing w:val="-3"/>
          <w:sz w:val="27"/>
          <w:szCs w:val="27"/>
          <w:lang w:val="uk-UA"/>
        </w:rPr>
        <w:t>ніж очікувалося. За таких умов українські підприємства продовжу</w:t>
      </w:r>
      <w:r>
        <w:rPr>
          <w:spacing w:val="-3"/>
          <w:sz w:val="27"/>
          <w:szCs w:val="27"/>
          <w:lang w:val="uk-UA"/>
        </w:rPr>
        <w:softHyphen/>
        <w:t xml:space="preserve">вали нарощувати фізичні обсяги постачань металопродукції. Так, у </w:t>
      </w:r>
      <w:r>
        <w:rPr>
          <w:spacing w:val="-4"/>
          <w:sz w:val="27"/>
          <w:szCs w:val="27"/>
          <w:lang w:val="uk-UA"/>
        </w:rPr>
        <w:t>2000 р. рівень використання квот у країни ЄС на експорт металопро</w:t>
      </w:r>
      <w:r>
        <w:rPr>
          <w:spacing w:val="-4"/>
          <w:sz w:val="27"/>
          <w:szCs w:val="27"/>
          <w:lang w:val="uk-UA"/>
        </w:rPr>
        <w:softHyphen/>
        <w:t>дукції, з моменту набуття чинності в 1995 р. угоди про спільну робо</w:t>
      </w:r>
      <w:r>
        <w:rPr>
          <w:spacing w:val="-4"/>
          <w:sz w:val="27"/>
          <w:szCs w:val="27"/>
          <w:lang w:val="uk-UA"/>
        </w:rPr>
        <w:softHyphen/>
      </w:r>
      <w:r>
        <w:rPr>
          <w:spacing w:val="-3"/>
          <w:sz w:val="27"/>
          <w:szCs w:val="27"/>
          <w:lang w:val="uk-UA"/>
        </w:rPr>
        <w:t xml:space="preserve">ту з цими країнами, був найвищим. На 12.07.2000 року українські металургійні підприємства використовували річну квоту на експорт </w:t>
      </w:r>
      <w:r>
        <w:rPr>
          <w:sz w:val="27"/>
          <w:szCs w:val="27"/>
          <w:lang w:val="uk-UA"/>
        </w:rPr>
        <w:t>металопродукції в країни ЄС на 98 %.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1"/>
          <w:sz w:val="27"/>
          <w:szCs w:val="27"/>
          <w:lang w:val="uk-UA"/>
        </w:rPr>
        <w:t>Другою за значенням експортною статтею є продукція хіміч</w:t>
      </w:r>
      <w:r>
        <w:rPr>
          <w:spacing w:val="-1"/>
          <w:sz w:val="27"/>
          <w:szCs w:val="27"/>
          <w:lang w:val="uk-UA"/>
        </w:rPr>
        <w:softHyphen/>
      </w:r>
      <w:r>
        <w:rPr>
          <w:spacing w:val="-2"/>
          <w:sz w:val="27"/>
          <w:szCs w:val="27"/>
          <w:lang w:val="uk-UA"/>
        </w:rPr>
        <w:t>ної промисловості, частка якої в загальному обсязі експорту вирос</w:t>
      </w:r>
      <w:r>
        <w:rPr>
          <w:spacing w:val="-2"/>
          <w:sz w:val="27"/>
          <w:szCs w:val="27"/>
          <w:lang w:val="uk-UA"/>
        </w:rPr>
        <w:softHyphen/>
      </w:r>
      <w:r>
        <w:rPr>
          <w:spacing w:val="-1"/>
          <w:sz w:val="27"/>
          <w:szCs w:val="27"/>
          <w:lang w:val="uk-UA"/>
        </w:rPr>
        <w:t>ла з 11 % у 1999 р. до 12,4 % у 2000 р. Обсяги експорту цієї проду</w:t>
      </w:r>
      <w:r>
        <w:rPr>
          <w:spacing w:val="-1"/>
          <w:sz w:val="27"/>
          <w:szCs w:val="27"/>
          <w:lang w:val="uk-UA"/>
        </w:rPr>
        <w:softHyphen/>
      </w:r>
      <w:r>
        <w:rPr>
          <w:spacing w:val="-3"/>
          <w:sz w:val="27"/>
          <w:szCs w:val="27"/>
          <w:lang w:val="uk-UA"/>
        </w:rPr>
        <w:t>кції були стабільно високими та мали слабкий щоквартальний зрос</w:t>
      </w:r>
      <w:r>
        <w:rPr>
          <w:spacing w:val="-3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таючий тренд.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3"/>
          <w:sz w:val="27"/>
          <w:szCs w:val="27"/>
          <w:lang w:val="uk-UA"/>
        </w:rPr>
        <w:t>У структурі експорту, відзначимо, продовжує домінувати про</w:t>
      </w:r>
      <w:r>
        <w:rPr>
          <w:spacing w:val="-3"/>
          <w:sz w:val="27"/>
          <w:szCs w:val="27"/>
          <w:lang w:val="uk-UA"/>
        </w:rPr>
        <w:softHyphen/>
        <w:t xml:space="preserve">дукція проміжного вживання, що складає майже </w:t>
      </w:r>
      <w:r>
        <w:rPr>
          <w:sz w:val="27"/>
          <w:szCs w:val="27"/>
          <w:lang w:val="uk-UA"/>
        </w:rPr>
        <w:t>2/3</w:t>
      </w:r>
      <w:r>
        <w:rPr>
          <w:spacing w:val="-3"/>
          <w:sz w:val="27"/>
          <w:szCs w:val="27"/>
          <w:lang w:val="uk-UA"/>
        </w:rPr>
        <w:t xml:space="preserve"> від загального </w:t>
      </w:r>
      <w:r>
        <w:rPr>
          <w:spacing w:val="-1"/>
          <w:sz w:val="27"/>
          <w:szCs w:val="27"/>
          <w:lang w:val="uk-UA"/>
        </w:rPr>
        <w:t>обсягу. Частка товарів з високою додатковою вартістю в загально</w:t>
      </w:r>
      <w:r>
        <w:rPr>
          <w:spacing w:val="-1"/>
          <w:sz w:val="27"/>
          <w:szCs w:val="27"/>
          <w:lang w:val="uk-UA"/>
        </w:rPr>
        <w:softHyphen/>
      </w:r>
      <w:r>
        <w:rPr>
          <w:spacing w:val="-2"/>
          <w:sz w:val="27"/>
          <w:szCs w:val="27"/>
          <w:lang w:val="uk-UA"/>
        </w:rPr>
        <w:t>му обсязі експорту залишається незначною - на машини й устатку</w:t>
      </w:r>
      <w:r>
        <w:rPr>
          <w:spacing w:val="-2"/>
          <w:sz w:val="27"/>
          <w:szCs w:val="27"/>
          <w:lang w:val="uk-UA"/>
        </w:rPr>
        <w:softHyphen/>
        <w:t xml:space="preserve">вання в структурі експорту припадає 12 %. Але продукція машино-та приладобудування, особливо сільськогосподарська техніка, має </w:t>
      </w:r>
      <w:r>
        <w:rPr>
          <w:sz w:val="27"/>
          <w:szCs w:val="27"/>
          <w:lang w:val="uk-UA"/>
        </w:rPr>
        <w:t xml:space="preserve">певний потенціал для деякого пожвавлення експорту, тому що в </w:t>
      </w:r>
      <w:r>
        <w:rPr>
          <w:spacing w:val="-2"/>
          <w:sz w:val="27"/>
          <w:szCs w:val="27"/>
          <w:lang w:val="uk-UA"/>
        </w:rPr>
        <w:t>2000 р. спостерігалася позитивна динаміка зростання обсягів виро</w:t>
      </w:r>
      <w:r>
        <w:rPr>
          <w:spacing w:val="-2"/>
          <w:sz w:val="27"/>
          <w:szCs w:val="27"/>
          <w:lang w:val="uk-UA"/>
        </w:rPr>
        <w:softHyphen/>
      </w:r>
      <w:r>
        <w:rPr>
          <w:spacing w:val="-3"/>
          <w:sz w:val="27"/>
          <w:szCs w:val="27"/>
          <w:lang w:val="uk-UA"/>
        </w:rPr>
        <w:t>бництва продукції машинобудівної та металообробної промислово</w:t>
      </w:r>
      <w:r>
        <w:rPr>
          <w:spacing w:val="-3"/>
          <w:sz w:val="27"/>
          <w:szCs w:val="27"/>
          <w:lang w:val="uk-UA"/>
        </w:rPr>
        <w:softHyphen/>
      </w:r>
      <w:r>
        <w:rPr>
          <w:spacing w:val="-2"/>
          <w:sz w:val="27"/>
          <w:szCs w:val="27"/>
          <w:lang w:val="uk-UA"/>
        </w:rPr>
        <w:t>сті (на 16,8 %). У 2000 р. значно збільшився попит на українську машинобудівну продукцію в країнах СНД і Балтії (у 2000 р. поста</w:t>
      </w:r>
      <w:r>
        <w:rPr>
          <w:spacing w:val="-2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чання в ці країни зросли в 1,33 раза).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  <w:lang w:val="uk-UA"/>
        </w:rPr>
      </w:pPr>
      <w:r>
        <w:rPr>
          <w:spacing w:val="-1"/>
          <w:sz w:val="27"/>
          <w:szCs w:val="27"/>
          <w:lang w:val="uk-UA"/>
        </w:rPr>
        <w:t xml:space="preserve">До основних споживачів продукції вітчизняних підприємств, </w:t>
      </w:r>
      <w:r>
        <w:rPr>
          <w:spacing w:val="-2"/>
          <w:sz w:val="27"/>
          <w:szCs w:val="27"/>
          <w:lang w:val="uk-UA"/>
        </w:rPr>
        <w:t>як і раніше, відносяться Російська Федерація, частка якої в загаль</w:t>
      </w:r>
      <w:r>
        <w:rPr>
          <w:spacing w:val="-2"/>
          <w:sz w:val="27"/>
          <w:szCs w:val="27"/>
          <w:lang w:val="uk-UA"/>
        </w:rPr>
        <w:softHyphen/>
        <w:t xml:space="preserve">ному обсязі експорту складає 22,8 %, Туреччина (5,6 %), Німеччина </w:t>
      </w:r>
      <w:r>
        <w:rPr>
          <w:spacing w:val="-1"/>
          <w:sz w:val="27"/>
          <w:szCs w:val="27"/>
          <w:lang w:val="uk-UA"/>
        </w:rPr>
        <w:t xml:space="preserve">(4,8 %), США (4,7 %), Італія та Китай (по 4,1 %), Польща (2,7 %) </w:t>
      </w:r>
      <w:r>
        <w:rPr>
          <w:sz w:val="27"/>
          <w:szCs w:val="27"/>
          <w:lang w:val="uk-UA"/>
        </w:rPr>
        <w:t>(табл. 9.4).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1. В експорт 1999 р. не включена вартість кораблів і розщеп</w:t>
      </w:r>
      <w:r>
        <w:rPr>
          <w:sz w:val="27"/>
          <w:szCs w:val="27"/>
          <w:lang w:val="uk-UA"/>
        </w:rPr>
        <w:softHyphen/>
      </w:r>
      <w:r>
        <w:rPr>
          <w:spacing w:val="-1"/>
          <w:sz w:val="27"/>
          <w:szCs w:val="27"/>
          <w:lang w:val="uk-UA"/>
        </w:rPr>
        <w:t>лених матеріалів на суму 726 млн дол США, що були передані Ро</w:t>
      </w:r>
      <w:r>
        <w:rPr>
          <w:spacing w:val="-1"/>
          <w:sz w:val="27"/>
          <w:szCs w:val="27"/>
          <w:lang w:val="uk-UA"/>
        </w:rPr>
        <w:softHyphen/>
        <w:t xml:space="preserve">сійській Федерації в рахунок погашення державного зовнішнього </w:t>
      </w:r>
      <w:r>
        <w:rPr>
          <w:spacing w:val="-2"/>
          <w:sz w:val="27"/>
          <w:szCs w:val="27"/>
          <w:lang w:val="uk-UA"/>
        </w:rPr>
        <w:t>боргу України, згідно з угодою від 28.05.1997 р. про взаємні розра</w:t>
      </w:r>
      <w:r>
        <w:rPr>
          <w:spacing w:val="-2"/>
          <w:sz w:val="27"/>
          <w:szCs w:val="27"/>
          <w:lang w:val="uk-UA"/>
        </w:rPr>
        <w:softHyphen/>
        <w:t>хунки, зв'язані з розділом Чорноморського флоту.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  <w:lang w:val="uk-UA"/>
        </w:rPr>
      </w:pPr>
      <w:r>
        <w:rPr>
          <w:spacing w:val="-4"/>
          <w:sz w:val="27"/>
          <w:szCs w:val="27"/>
          <w:lang w:val="uk-UA"/>
        </w:rPr>
        <w:t xml:space="preserve">2. В експорт 2000 р. не включена вартість товарів, переданих у власність Російської Федерації в рахунок погашення заборгованості </w:t>
      </w:r>
      <w:r>
        <w:rPr>
          <w:spacing w:val="-5"/>
          <w:sz w:val="27"/>
          <w:szCs w:val="27"/>
          <w:lang w:val="uk-UA"/>
        </w:rPr>
        <w:t>НАК "Нафтогаз України" перед ВАТ "Газпром</w:t>
      </w:r>
      <w:r>
        <w:rPr>
          <w:spacing w:val="-5"/>
          <w:sz w:val="27"/>
          <w:szCs w:val="27"/>
          <w:vertAlign w:val="superscript"/>
          <w:lang w:val="uk-UA"/>
        </w:rPr>
        <w:t>5</w:t>
      </w:r>
      <w:r>
        <w:rPr>
          <w:spacing w:val="-5"/>
          <w:sz w:val="27"/>
          <w:szCs w:val="27"/>
          <w:lang w:val="uk-UA"/>
        </w:rPr>
        <w:t xml:space="preserve">' на суму 274 млн дол </w:t>
      </w:r>
      <w:r>
        <w:rPr>
          <w:spacing w:val="-1"/>
          <w:sz w:val="27"/>
          <w:szCs w:val="27"/>
          <w:lang w:val="uk-UA"/>
        </w:rPr>
        <w:t xml:space="preserve">США згідно з угодою між. Російською Федерацією та Кабінетом </w:t>
      </w:r>
      <w:r>
        <w:rPr>
          <w:sz w:val="27"/>
          <w:szCs w:val="27"/>
          <w:lang w:val="uk-UA"/>
        </w:rPr>
        <w:t>Міністрів України від 8 жовтня 1999 р.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1"/>
          <w:sz w:val="27"/>
          <w:szCs w:val="27"/>
          <w:lang w:val="uk-UA"/>
        </w:rPr>
        <w:t>Тепер докладніше проаналізуємо ситуацію, що склалася з ім</w:t>
      </w:r>
      <w:r>
        <w:rPr>
          <w:spacing w:val="-1"/>
          <w:sz w:val="27"/>
          <w:szCs w:val="27"/>
          <w:lang w:val="uk-UA"/>
        </w:rPr>
        <w:softHyphen/>
      </w:r>
      <w:r>
        <w:rPr>
          <w:spacing w:val="-2"/>
          <w:sz w:val="27"/>
          <w:szCs w:val="27"/>
          <w:lang w:val="uk-UA"/>
        </w:rPr>
        <w:t>портом товарів у 2000 р. порівняно до 1999 р. У 2000 р. обсяг імпо</w:t>
      </w:r>
      <w:r>
        <w:rPr>
          <w:spacing w:val="-2"/>
          <w:sz w:val="27"/>
          <w:szCs w:val="27"/>
          <w:lang w:val="uk-UA"/>
        </w:rPr>
        <w:softHyphen/>
      </w:r>
      <w:r>
        <w:rPr>
          <w:spacing w:val="-1"/>
          <w:sz w:val="27"/>
          <w:szCs w:val="27"/>
          <w:lang w:val="uk-UA"/>
        </w:rPr>
        <w:t xml:space="preserve">рту склав 14,9 млрд дол США, що на 15,4 % перевищує показники </w:t>
      </w:r>
      <w:r>
        <w:rPr>
          <w:spacing w:val="-2"/>
          <w:sz w:val="27"/>
          <w:szCs w:val="27"/>
          <w:lang w:val="uk-UA"/>
        </w:rPr>
        <w:t>імпорту 1999 р. (або на 2 млрд дол США) (табл. 5).</w:t>
      </w:r>
    </w:p>
    <w:p w:rsidR="00EC3184" w:rsidRDefault="00592ED6">
      <w:pPr>
        <w:shd w:val="clear" w:color="auto" w:fill="FFFFFF"/>
        <w:ind w:firstLine="709"/>
        <w:jc w:val="right"/>
        <w:rPr>
          <w:spacing w:val="-5"/>
          <w:sz w:val="27"/>
          <w:szCs w:val="27"/>
          <w:lang w:val="uk-UA"/>
        </w:rPr>
      </w:pPr>
      <w:r>
        <w:rPr>
          <w:i/>
          <w:iCs/>
          <w:spacing w:val="-5"/>
          <w:sz w:val="27"/>
          <w:szCs w:val="27"/>
          <w:lang w:val="uk-UA"/>
        </w:rPr>
        <w:br w:type="page"/>
        <w:t xml:space="preserve">Таблиця </w:t>
      </w:r>
      <w:r>
        <w:rPr>
          <w:spacing w:val="-5"/>
          <w:sz w:val="27"/>
          <w:szCs w:val="27"/>
          <w:lang w:val="uk-UA"/>
        </w:rPr>
        <w:t xml:space="preserve">5 </w:t>
      </w:r>
    </w:p>
    <w:p w:rsidR="00EC3184" w:rsidRDefault="00592ED6">
      <w:pPr>
        <w:pStyle w:val="6"/>
        <w:jc w:val="center"/>
      </w:pPr>
      <w:r>
        <w:t>Товарна структура імпорту</w:t>
      </w:r>
    </w:p>
    <w:p w:rsidR="00EC3184" w:rsidRDefault="00EC3184">
      <w:pPr>
        <w:ind w:firstLine="709"/>
        <w:jc w:val="both"/>
        <w:rPr>
          <w:sz w:val="27"/>
          <w:szCs w:val="27"/>
        </w:rPr>
      </w:pPr>
    </w:p>
    <w:tbl>
      <w:tblPr>
        <w:tblW w:w="9786" w:type="dxa"/>
        <w:tblInd w:w="10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90"/>
        <w:gridCol w:w="1403"/>
        <w:gridCol w:w="1395"/>
        <w:gridCol w:w="1395"/>
        <w:gridCol w:w="1388"/>
        <w:gridCol w:w="1315"/>
      </w:tblGrid>
      <w:tr w:rsidR="00EC3184">
        <w:trPr>
          <w:cantSplit/>
          <w:trHeight w:hRule="exact" w:val="362"/>
        </w:trPr>
        <w:tc>
          <w:tcPr>
            <w:tcW w:w="2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Найменування грун товарів</w:t>
            </w:r>
          </w:p>
        </w:tc>
        <w:tc>
          <w:tcPr>
            <w:tcW w:w="2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1999 рік</w:t>
            </w:r>
          </w:p>
        </w:tc>
        <w:tc>
          <w:tcPr>
            <w:tcW w:w="2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2000 рік</w:t>
            </w:r>
          </w:p>
        </w:tc>
        <w:tc>
          <w:tcPr>
            <w:tcW w:w="13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5"/>
                <w:sz w:val="27"/>
                <w:szCs w:val="27"/>
                <w:lang w:val="uk-UA"/>
              </w:rPr>
              <w:t xml:space="preserve">2000 р. до </w:t>
            </w:r>
            <w:r>
              <w:rPr>
                <w:spacing w:val="-9"/>
                <w:sz w:val="27"/>
                <w:szCs w:val="27"/>
                <w:lang w:val="uk-UA"/>
              </w:rPr>
              <w:t xml:space="preserve">1999 </w:t>
            </w:r>
            <w:r>
              <w:rPr>
                <w:spacing w:val="-9"/>
                <w:sz w:val="27"/>
                <w:szCs w:val="27"/>
                <w:lang w:val="en-US"/>
              </w:rPr>
              <w:t>p</w:t>
            </w:r>
            <w:r>
              <w:rPr>
                <w:spacing w:val="-9"/>
                <w:sz w:val="27"/>
                <w:szCs w:val="27"/>
              </w:rPr>
              <w:t>.,</w:t>
            </w:r>
          </w:p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%</w:t>
            </w:r>
          </w:p>
        </w:tc>
      </w:tr>
      <w:tr w:rsidR="00EC3184">
        <w:trPr>
          <w:trHeight w:hRule="exact" w:val="919"/>
        </w:trPr>
        <w:tc>
          <w:tcPr>
            <w:tcW w:w="2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EC3184">
            <w:pPr>
              <w:jc w:val="both"/>
              <w:rPr>
                <w:sz w:val="27"/>
                <w:szCs w:val="27"/>
              </w:rPr>
            </w:pPr>
          </w:p>
          <w:p w:rsidR="00EC3184" w:rsidRDefault="00EC318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  <w:lang w:val="uk-UA"/>
              </w:rPr>
              <w:t xml:space="preserve">млн дол </w:t>
            </w:r>
            <w:r>
              <w:rPr>
                <w:sz w:val="27"/>
                <w:szCs w:val="27"/>
                <w:lang w:val="uk-UA"/>
              </w:rPr>
              <w:t>США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% до за</w:t>
            </w:r>
            <w:r>
              <w:rPr>
                <w:sz w:val="27"/>
                <w:szCs w:val="27"/>
                <w:lang w:val="uk-UA"/>
              </w:rPr>
              <w:softHyphen/>
              <w:t>гального обсягу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  <w:lang w:val="uk-UA"/>
              </w:rPr>
              <w:t xml:space="preserve">мли дол </w:t>
            </w:r>
            <w:r>
              <w:rPr>
                <w:sz w:val="27"/>
                <w:szCs w:val="27"/>
                <w:lang w:val="uk-UA"/>
              </w:rPr>
              <w:t>США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% до за</w:t>
            </w:r>
            <w:r>
              <w:rPr>
                <w:sz w:val="27"/>
                <w:szCs w:val="27"/>
                <w:lang w:val="uk-UA"/>
              </w:rPr>
              <w:softHyphen/>
              <w:t>гального</w:t>
            </w:r>
          </w:p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  <w:lang w:val="uk-UA"/>
              </w:rPr>
              <w:t>обсягу</w:t>
            </w: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EC3184">
            <w:pPr>
              <w:shd w:val="clear" w:color="auto" w:fill="FFFFFF"/>
              <w:jc w:val="both"/>
              <w:rPr>
                <w:sz w:val="27"/>
                <w:szCs w:val="27"/>
              </w:rPr>
            </w:pPr>
          </w:p>
          <w:p w:rsidR="00EC3184" w:rsidRDefault="00EC3184">
            <w:pPr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EC3184">
        <w:trPr>
          <w:trHeight w:hRule="exact" w:val="342"/>
        </w:trPr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Усього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12945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100,0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14943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100</w:t>
            </w:r>
            <w:r>
              <w:rPr>
                <w:sz w:val="27"/>
                <w:szCs w:val="27"/>
                <w:vertAlign w:val="subscript"/>
                <w:lang w:val="uk-UA"/>
              </w:rPr>
              <w:t>9</w:t>
            </w:r>
            <w:r>
              <w:rPr>
                <w:sz w:val="27"/>
                <w:szCs w:val="27"/>
                <w:lang w:val="uk-UA"/>
              </w:rPr>
              <w:t>0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154,4</w:t>
            </w:r>
          </w:p>
        </w:tc>
      </w:tr>
      <w:tr w:rsidR="00EC3184">
        <w:trPr>
          <w:trHeight w:hRule="exact" w:val="1218"/>
        </w:trPr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 xml:space="preserve">в тому числі: </w:t>
            </w:r>
            <w:r>
              <w:rPr>
                <w:spacing w:val="-4"/>
                <w:sz w:val="27"/>
                <w:szCs w:val="27"/>
                <w:lang w:val="uk-UA"/>
              </w:rPr>
              <w:t xml:space="preserve">Продовольчі товари </w:t>
            </w:r>
            <w:r>
              <w:rPr>
                <w:spacing w:val="-7"/>
                <w:sz w:val="27"/>
                <w:szCs w:val="27"/>
                <w:lang w:val="uk-UA"/>
              </w:rPr>
              <w:t xml:space="preserve">та сировина для їх ви» </w:t>
            </w:r>
            <w:r>
              <w:rPr>
                <w:sz w:val="27"/>
                <w:szCs w:val="27"/>
                <w:lang w:val="uk-UA"/>
              </w:rPr>
              <w:t>робництва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902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7,0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908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6,1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100,7</w:t>
            </w:r>
          </w:p>
        </w:tc>
      </w:tr>
      <w:tr w:rsidR="00EC3184">
        <w:trPr>
          <w:trHeight w:hRule="exact" w:val="1211"/>
        </w:trPr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5"/>
                <w:sz w:val="27"/>
                <w:szCs w:val="27"/>
                <w:lang w:val="uk-UA"/>
              </w:rPr>
              <w:t>Продукція паливо-</w:t>
            </w:r>
            <w:r>
              <w:rPr>
                <w:spacing w:val="-6"/>
                <w:sz w:val="27"/>
                <w:szCs w:val="27"/>
                <w:lang w:val="uk-UA"/>
              </w:rPr>
              <w:t>енергетичного ком</w:t>
            </w:r>
            <w:r>
              <w:rPr>
                <w:spacing w:val="-6"/>
                <w:sz w:val="27"/>
                <w:szCs w:val="27"/>
                <w:lang w:val="uk-UA"/>
              </w:rPr>
              <w:softHyphen/>
              <w:t xml:space="preserve">плексу в тому числі </w:t>
            </w:r>
            <w:r>
              <w:rPr>
                <w:sz w:val="27"/>
                <w:szCs w:val="27"/>
                <w:lang w:val="uk-UA"/>
              </w:rPr>
              <w:t>енергоносії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5441 5214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42,0 40,3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6419 5997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43,0 40,1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118,0 115,0</w:t>
            </w:r>
          </w:p>
        </w:tc>
      </w:tr>
      <w:tr w:rsidR="00EC3184">
        <w:trPr>
          <w:trHeight w:hRule="exact" w:val="926"/>
        </w:trPr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5"/>
                <w:sz w:val="27"/>
                <w:szCs w:val="27"/>
                <w:lang w:val="uk-UA"/>
              </w:rPr>
              <w:t xml:space="preserve">Продукція хімічної </w:t>
            </w:r>
            <w:r>
              <w:rPr>
                <w:spacing w:val="-4"/>
                <w:sz w:val="27"/>
                <w:szCs w:val="27"/>
                <w:lang w:val="uk-UA"/>
              </w:rPr>
              <w:t>та зв'язаних з нею га</w:t>
            </w:r>
            <w:r>
              <w:rPr>
                <w:spacing w:val="-4"/>
                <w:sz w:val="27"/>
                <w:szCs w:val="27"/>
                <w:lang w:val="uk-UA"/>
              </w:rPr>
              <w:softHyphen/>
              <w:t>лузей промисловості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1459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11,3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1647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11,0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112,9</w:t>
            </w:r>
          </w:p>
        </w:tc>
      </w:tr>
      <w:tr w:rsidR="00EC3184">
        <w:trPr>
          <w:trHeight w:hRule="exact" w:val="628"/>
        </w:trPr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Деревина</w:t>
            </w:r>
          </w:p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та вироби з неї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397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  <w:lang w:val="uk-UA"/>
              </w:rPr>
              <w:t>зд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436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2,9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109,8</w:t>
            </w:r>
          </w:p>
        </w:tc>
      </w:tr>
      <w:tr w:rsidR="00EC3184">
        <w:trPr>
          <w:trHeight w:hRule="exact" w:val="342"/>
        </w:trPr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5"/>
                <w:sz w:val="27"/>
                <w:szCs w:val="27"/>
                <w:lang w:val="uk-UA"/>
              </w:rPr>
              <w:t>Промислові вироби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635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4,9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741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5,0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116,7</w:t>
            </w:r>
          </w:p>
        </w:tc>
      </w:tr>
      <w:tr w:rsidR="00EC3184">
        <w:trPr>
          <w:trHeight w:hRule="exact" w:val="647"/>
        </w:trPr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pacing w:val="-5"/>
                <w:sz w:val="27"/>
                <w:szCs w:val="27"/>
                <w:lang w:val="uk-UA"/>
              </w:rPr>
              <w:t>Чорні та кольорові ме</w:t>
            </w:r>
            <w:r>
              <w:rPr>
                <w:spacing w:val="-5"/>
                <w:sz w:val="27"/>
                <w:szCs w:val="27"/>
                <w:lang w:val="uk-UA"/>
              </w:rPr>
              <w:softHyphen/>
            </w:r>
            <w:r>
              <w:rPr>
                <w:spacing w:val="-4"/>
                <w:sz w:val="27"/>
                <w:szCs w:val="27"/>
                <w:lang w:val="uk-UA"/>
              </w:rPr>
              <w:t>тали і вироби з них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409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3,2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681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4,6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166,5</w:t>
            </w:r>
          </w:p>
        </w:tc>
      </w:tr>
    </w:tbl>
    <w:tbl>
      <w:tblPr>
        <w:tblpPr w:leftFromText="180" w:rightFromText="180" w:vertAnchor="text" w:horzAnchor="margin" w:tblpY="813"/>
        <w:tblW w:w="1000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35"/>
        <w:gridCol w:w="1420"/>
        <w:gridCol w:w="1442"/>
        <w:gridCol w:w="1435"/>
        <w:gridCol w:w="1435"/>
        <w:gridCol w:w="1338"/>
      </w:tblGrid>
      <w:tr w:rsidR="00EC3184">
        <w:trPr>
          <w:cantSplit/>
          <w:trHeight w:hRule="exact" w:val="402"/>
        </w:trPr>
        <w:tc>
          <w:tcPr>
            <w:tcW w:w="29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  <w:lang w:val="uk-UA"/>
              </w:rPr>
              <w:t>Найменування груп товарів</w:t>
            </w:r>
          </w:p>
        </w:tc>
        <w:tc>
          <w:tcPr>
            <w:tcW w:w="2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1999 рік</w:t>
            </w:r>
          </w:p>
        </w:tc>
        <w:tc>
          <w:tcPr>
            <w:tcW w:w="2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2000 рік</w:t>
            </w:r>
          </w:p>
        </w:tc>
        <w:tc>
          <w:tcPr>
            <w:tcW w:w="13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2000 р. до 1999 р.,</w:t>
            </w:r>
          </w:p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%</w:t>
            </w:r>
          </w:p>
        </w:tc>
      </w:tr>
      <w:tr w:rsidR="00EC3184">
        <w:trPr>
          <w:cantSplit/>
          <w:trHeight w:hRule="exact" w:val="927"/>
        </w:trPr>
        <w:tc>
          <w:tcPr>
            <w:tcW w:w="29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EC3184">
            <w:pPr>
              <w:jc w:val="both"/>
              <w:rPr>
                <w:sz w:val="27"/>
                <w:szCs w:val="27"/>
              </w:rPr>
            </w:pPr>
          </w:p>
          <w:p w:rsidR="00EC3184" w:rsidRDefault="00EC318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 xml:space="preserve">млн дол </w:t>
            </w:r>
            <w:r>
              <w:rPr>
                <w:b/>
                <w:bCs/>
                <w:sz w:val="27"/>
                <w:szCs w:val="27"/>
                <w:lang w:val="uk-UA"/>
              </w:rPr>
              <w:t>США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% до за</w:t>
            </w:r>
            <w:r>
              <w:rPr>
                <w:sz w:val="27"/>
                <w:szCs w:val="27"/>
                <w:lang w:val="uk-UA"/>
              </w:rPr>
              <w:softHyphen/>
              <w:t>гального обсягу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млн дол США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% до за</w:t>
            </w:r>
            <w:r>
              <w:rPr>
                <w:sz w:val="27"/>
                <w:szCs w:val="27"/>
                <w:lang w:val="uk-UA"/>
              </w:rPr>
              <w:softHyphen/>
              <w:t>гального обсягу</w:t>
            </w:r>
          </w:p>
        </w:tc>
        <w:tc>
          <w:tcPr>
            <w:tcW w:w="13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EC3184">
            <w:pPr>
              <w:shd w:val="clear" w:color="auto" w:fill="FFFFFF"/>
              <w:jc w:val="both"/>
              <w:rPr>
                <w:sz w:val="27"/>
                <w:szCs w:val="27"/>
              </w:rPr>
            </w:pPr>
          </w:p>
          <w:p w:rsidR="00EC3184" w:rsidRDefault="00EC3184">
            <w:pPr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EC3184">
        <w:trPr>
          <w:trHeight w:hRule="exact" w:val="333"/>
        </w:trPr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Машини й обладнання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2255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17,4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2625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17,6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116,4</w:t>
            </w:r>
          </w:p>
        </w:tc>
      </w:tr>
      <w:tr w:rsidR="00EC3184">
        <w:trPr>
          <w:trHeight w:hRule="exact" w:val="402"/>
        </w:trPr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Різне *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1447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11,2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1486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9,9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102,7</w:t>
            </w:r>
          </w:p>
        </w:tc>
      </w:tr>
    </w:tbl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3"/>
          <w:sz w:val="27"/>
          <w:szCs w:val="27"/>
          <w:lang w:val="uk-UA"/>
        </w:rPr>
        <w:t>*3 урахуванням неформальної торгівлі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2"/>
          <w:sz w:val="27"/>
          <w:szCs w:val="27"/>
          <w:lang w:val="uk-UA"/>
        </w:rPr>
        <w:t xml:space="preserve">Слід зазначити, що до основних причин збільшення обсягів імпорту відносяться пожвавлення в реальному секторі економіки та </w:t>
      </w:r>
      <w:r>
        <w:rPr>
          <w:spacing w:val="-1"/>
          <w:sz w:val="27"/>
          <w:szCs w:val="27"/>
          <w:lang w:val="uk-UA"/>
        </w:rPr>
        <w:t xml:space="preserve">відповідно зростання внутрішнього попиту на імпортні товари, а </w:t>
      </w:r>
      <w:r>
        <w:rPr>
          <w:spacing w:val="-2"/>
          <w:sz w:val="27"/>
          <w:szCs w:val="27"/>
          <w:lang w:val="uk-UA"/>
        </w:rPr>
        <w:t>також надходження в прямих іноземних інвестиціях. Крім того, стабільна динаміка обмінного курсу національної валюти протягом року та реальна його ревальвація також створили умови для зрос</w:t>
      </w:r>
      <w:r>
        <w:rPr>
          <w:spacing w:val="-2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тання обсягів імпорту.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3"/>
          <w:sz w:val="27"/>
          <w:szCs w:val="27"/>
          <w:lang w:val="uk-UA"/>
        </w:rPr>
        <w:t>Географічна структура імпорту наведена в таблиці 6.</w:t>
      </w:r>
    </w:p>
    <w:p w:rsidR="00EC3184" w:rsidRDefault="00592ED6">
      <w:pPr>
        <w:pStyle w:val="7"/>
        <w:ind w:firstLine="0"/>
        <w:jc w:val="right"/>
      </w:pPr>
      <w:r>
        <w:rPr>
          <w:lang w:val="ru-RU"/>
        </w:rPr>
        <w:br w:type="page"/>
      </w:r>
      <w:r>
        <w:t xml:space="preserve">Таблиця 6 </w:t>
      </w:r>
    </w:p>
    <w:p w:rsidR="00EC3184" w:rsidRDefault="00592ED6">
      <w:pPr>
        <w:pStyle w:val="8"/>
      </w:pPr>
      <w:r>
        <w:t>Географічна структура імпорту товарів</w:t>
      </w:r>
    </w:p>
    <w:p w:rsidR="00EC3184" w:rsidRDefault="00EC3184">
      <w:pPr>
        <w:ind w:firstLine="709"/>
        <w:jc w:val="both"/>
        <w:rPr>
          <w:sz w:val="27"/>
          <w:szCs w:val="27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54"/>
        <w:gridCol w:w="1353"/>
        <w:gridCol w:w="1455"/>
        <w:gridCol w:w="1403"/>
        <w:gridCol w:w="1455"/>
        <w:gridCol w:w="1636"/>
      </w:tblGrid>
      <w:tr w:rsidR="00EC3184">
        <w:trPr>
          <w:cantSplit/>
          <w:trHeight w:hRule="exact" w:val="390"/>
        </w:trPr>
        <w:tc>
          <w:tcPr>
            <w:tcW w:w="26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  <w:lang w:val="uk-UA"/>
              </w:rPr>
              <w:t>Країни</w:t>
            </w:r>
          </w:p>
        </w:tc>
        <w:tc>
          <w:tcPr>
            <w:tcW w:w="2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1999 рік</w:t>
            </w:r>
          </w:p>
        </w:tc>
        <w:tc>
          <w:tcPr>
            <w:tcW w:w="2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2000 рік</w:t>
            </w:r>
          </w:p>
        </w:tc>
        <w:tc>
          <w:tcPr>
            <w:tcW w:w="16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2000 р. до і 999 р., %</w:t>
            </w:r>
          </w:p>
        </w:tc>
      </w:tr>
      <w:tr w:rsidR="00EC3184">
        <w:trPr>
          <w:cantSplit/>
          <w:trHeight w:hRule="exact" w:val="1004"/>
        </w:trPr>
        <w:tc>
          <w:tcPr>
            <w:tcW w:w="26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EC3184">
            <w:pPr>
              <w:jc w:val="both"/>
              <w:rPr>
                <w:sz w:val="27"/>
                <w:szCs w:val="27"/>
              </w:rPr>
            </w:pPr>
          </w:p>
          <w:p w:rsidR="00EC3184" w:rsidRDefault="00EC318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млн дол США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% до за</w:t>
            </w:r>
            <w:r>
              <w:rPr>
                <w:sz w:val="27"/>
                <w:szCs w:val="27"/>
                <w:lang w:val="uk-UA"/>
              </w:rPr>
              <w:softHyphen/>
              <w:t>гального обсягу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млн дол США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% до за</w:t>
            </w:r>
            <w:r>
              <w:rPr>
                <w:sz w:val="27"/>
                <w:szCs w:val="27"/>
                <w:lang w:val="uk-UA"/>
              </w:rPr>
              <w:softHyphen/>
              <w:t>гального обсягу</w:t>
            </w:r>
          </w:p>
        </w:tc>
        <w:tc>
          <w:tcPr>
            <w:tcW w:w="16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EC3184">
            <w:pPr>
              <w:shd w:val="clear" w:color="auto" w:fill="FFFFFF"/>
              <w:jc w:val="both"/>
              <w:rPr>
                <w:sz w:val="27"/>
                <w:szCs w:val="27"/>
              </w:rPr>
            </w:pPr>
          </w:p>
          <w:p w:rsidR="00EC3184" w:rsidRDefault="00EC3184">
            <w:pPr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EC3184">
        <w:trPr>
          <w:trHeight w:hRule="exact" w:val="317"/>
        </w:trPr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Усього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12945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100,0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14943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100,0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115,4</w:t>
            </w:r>
          </w:p>
        </w:tc>
      </w:tr>
      <w:tr w:rsidR="00EC3184">
        <w:trPr>
          <w:trHeight w:hRule="exact" w:val="340"/>
        </w:trPr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Країни світу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5530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42,7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6237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  <w:lang w:val="uk-UA"/>
              </w:rPr>
              <w:t>41,7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112,8</w:t>
            </w:r>
          </w:p>
        </w:tc>
      </w:tr>
      <w:tr w:rsidR="00EC3184">
        <w:trPr>
          <w:trHeight w:hRule="exact" w:val="347"/>
        </w:trPr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Німеччина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943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7,3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            Г^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7,6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120,3</w:t>
            </w:r>
          </w:p>
        </w:tc>
      </w:tr>
      <w:tr w:rsidR="00EC3184">
        <w:trPr>
          <w:trHeight w:hRule="exact" w:val="325"/>
        </w:trPr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США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402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3,1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360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2,4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89,6</w:t>
            </w:r>
          </w:p>
        </w:tc>
      </w:tr>
      <w:tr w:rsidR="00EC3184">
        <w:trPr>
          <w:trHeight w:hRule="exact" w:val="354"/>
        </w:trPr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Італія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276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2,1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346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2,3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125,4</w:t>
            </w:r>
          </w:p>
        </w:tc>
      </w:tr>
      <w:tr w:rsidR="00EC3184">
        <w:trPr>
          <w:trHeight w:hRule="exact" w:val="333"/>
        </w:trPr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Польща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258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2,0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313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2,1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121,3</w:t>
            </w:r>
          </w:p>
        </w:tc>
      </w:tr>
      <w:tr w:rsidR="00EC3184">
        <w:trPr>
          <w:trHeight w:hRule="exact" w:val="340"/>
        </w:trPr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Франція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237      '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1,8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236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1,6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99,6</w:t>
            </w:r>
          </w:p>
        </w:tc>
      </w:tr>
      <w:tr w:rsidR="00EC3184">
        <w:trPr>
          <w:trHeight w:hRule="exact" w:val="333"/>
        </w:trPr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Швейцарія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92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0,7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216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1,4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234,8</w:t>
            </w:r>
          </w:p>
        </w:tc>
      </w:tr>
      <w:tr w:rsidR="00EC3184">
        <w:trPr>
          <w:trHeight w:hRule="exact" w:val="325"/>
        </w:trPr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Великобританія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143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1,1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203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1,4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142,0</w:t>
            </w:r>
          </w:p>
        </w:tc>
      </w:tr>
      <w:tr w:rsidR="00EC3184">
        <w:trPr>
          <w:trHeight w:hRule="exact" w:val="354"/>
        </w:trPr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Австрія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133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1,0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185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1,2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139,1</w:t>
            </w:r>
          </w:p>
        </w:tc>
      </w:tr>
      <w:tr w:rsidR="00EC3184">
        <w:trPr>
          <w:trHeight w:hRule="exact" w:val="347"/>
        </w:trPr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Угорщина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124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1,0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165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1,1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131,1</w:t>
            </w:r>
          </w:p>
        </w:tc>
      </w:tr>
      <w:tr w:rsidR="00EC3184">
        <w:trPr>
          <w:trHeight w:hRule="exact" w:val="340"/>
        </w:trPr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Чехія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131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1,0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163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1,1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124,4</w:t>
            </w:r>
          </w:p>
        </w:tc>
      </w:tr>
      <w:tr w:rsidR="00EC3184">
        <w:trPr>
          <w:trHeight w:hRule="exact" w:val="340"/>
        </w:trPr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Туреччина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143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1,1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160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1,1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111,9</w:t>
            </w:r>
          </w:p>
        </w:tc>
      </w:tr>
      <w:tr w:rsidR="00EC3184">
        <w:trPr>
          <w:trHeight w:hRule="exact" w:val="317"/>
        </w:trPr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Швеція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114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0,9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150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1,0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131,6</w:t>
            </w:r>
          </w:p>
        </w:tc>
      </w:tr>
      <w:tr w:rsidR="00EC3184">
        <w:trPr>
          <w:trHeight w:hRule="exact" w:val="347"/>
        </w:trPr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Нідерланди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134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1,0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147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1,0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109,7</w:t>
            </w:r>
          </w:p>
        </w:tc>
      </w:tr>
      <w:tr w:rsidR="00EC3184">
        <w:trPr>
          <w:trHeight w:hRule="exact" w:val="340"/>
        </w:trPr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Бельгія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101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0,8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135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0,9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133,7</w:t>
            </w:r>
          </w:p>
        </w:tc>
      </w:tr>
      <w:tr w:rsidR="00EC3184">
        <w:trPr>
          <w:trHeight w:hRule="exact" w:val="325"/>
        </w:trPr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Китай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ПО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0,8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132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0,9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120,0</w:t>
            </w:r>
          </w:p>
        </w:tc>
      </w:tr>
      <w:tr w:rsidR="00EC3184">
        <w:trPr>
          <w:trHeight w:hRule="exact" w:val="369"/>
        </w:trPr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Країни СНД і Балтії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7415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57,3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8706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58,3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117,4</w:t>
            </w:r>
          </w:p>
        </w:tc>
      </w:tr>
    </w:tbl>
    <w:p w:rsidR="00EC3184" w:rsidRDefault="00EC3184">
      <w:pPr>
        <w:ind w:firstLine="709"/>
        <w:jc w:val="both"/>
        <w:rPr>
          <w:sz w:val="27"/>
          <w:szCs w:val="27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43"/>
        <w:gridCol w:w="1369"/>
        <w:gridCol w:w="1442"/>
        <w:gridCol w:w="1457"/>
        <w:gridCol w:w="1442"/>
        <w:gridCol w:w="1618"/>
      </w:tblGrid>
      <w:tr w:rsidR="00EC3184">
        <w:trPr>
          <w:cantSplit/>
          <w:trHeight w:hRule="exact" w:val="430"/>
        </w:trPr>
        <w:tc>
          <w:tcPr>
            <w:tcW w:w="26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Країни</w:t>
            </w:r>
          </w:p>
        </w:tc>
        <w:tc>
          <w:tcPr>
            <w:tcW w:w="2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1999 рік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2000 рік</w:t>
            </w:r>
          </w:p>
        </w:tc>
        <w:tc>
          <w:tcPr>
            <w:tcW w:w="16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2000 р. до 1999 р., %</w:t>
            </w:r>
          </w:p>
        </w:tc>
      </w:tr>
      <w:tr w:rsidR="00EC3184">
        <w:trPr>
          <w:cantSplit/>
          <w:trHeight w:hRule="exact" w:val="1230"/>
        </w:trPr>
        <w:tc>
          <w:tcPr>
            <w:tcW w:w="26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EC3184">
            <w:pPr>
              <w:jc w:val="both"/>
              <w:rPr>
                <w:sz w:val="27"/>
                <w:szCs w:val="27"/>
              </w:rPr>
            </w:pPr>
          </w:p>
          <w:p w:rsidR="00EC3184" w:rsidRDefault="00EC318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млн дол США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% до за</w:t>
            </w:r>
            <w:r>
              <w:rPr>
                <w:sz w:val="27"/>
                <w:szCs w:val="27"/>
                <w:lang w:val="uk-UA"/>
              </w:rPr>
              <w:softHyphen/>
              <w:t>гального обсягу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 xml:space="preserve">млн дол </w:t>
            </w:r>
            <w:r>
              <w:rPr>
                <w:b/>
                <w:bCs/>
                <w:sz w:val="27"/>
                <w:szCs w:val="27"/>
                <w:lang w:val="uk-UA"/>
              </w:rPr>
              <w:t>США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% до за</w:t>
            </w:r>
            <w:r>
              <w:rPr>
                <w:sz w:val="27"/>
                <w:szCs w:val="27"/>
                <w:lang w:val="uk-UA"/>
              </w:rPr>
              <w:softHyphen/>
              <w:t>гального обсягу</w:t>
            </w:r>
          </w:p>
        </w:tc>
        <w:tc>
          <w:tcPr>
            <w:tcW w:w="16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EC3184">
            <w:pPr>
              <w:shd w:val="clear" w:color="auto" w:fill="FFFFFF"/>
              <w:jc w:val="both"/>
              <w:rPr>
                <w:sz w:val="27"/>
                <w:szCs w:val="27"/>
              </w:rPr>
            </w:pPr>
          </w:p>
          <w:p w:rsidR="00EC3184" w:rsidRDefault="00EC3184">
            <w:pPr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EC3184">
        <w:trPr>
          <w:trHeight w:hRule="exact" w:val="404"/>
        </w:trPr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Російська Федерація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5592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43,2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5825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39,0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104,2</w:t>
            </w:r>
          </w:p>
        </w:tc>
      </w:tr>
      <w:tr w:rsidR="00EC3184">
        <w:trPr>
          <w:trHeight w:hRule="exact" w:val="422"/>
        </w:trPr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Туркменистан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481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3,7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946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6,3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196,7</w:t>
            </w:r>
          </w:p>
        </w:tc>
      </w:tr>
      <w:tr w:rsidR="00EC3184">
        <w:trPr>
          <w:trHeight w:hRule="exact" w:val="422"/>
        </w:trPr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Республіка Бєларусь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343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602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4,0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175,5</w:t>
            </w:r>
          </w:p>
        </w:tc>
      </w:tr>
      <w:tr w:rsidR="00EC3184">
        <w:trPr>
          <w:trHeight w:hRule="exact" w:val="422"/>
        </w:trPr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Казахстан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165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413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2,8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у 2,5 р. б.</w:t>
            </w:r>
          </w:p>
        </w:tc>
      </w:tr>
      <w:tr w:rsidR="00EC3184">
        <w:trPr>
          <w:trHeight w:hRule="exact" w:val="404"/>
        </w:trPr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Узбекистан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87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0,7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178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1,2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204,6</w:t>
            </w:r>
          </w:p>
        </w:tc>
      </w:tr>
      <w:tr w:rsidR="00EC3184">
        <w:trPr>
          <w:trHeight w:hRule="exact" w:val="422"/>
        </w:trPr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Литва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83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0,6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135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0,9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162,7</w:t>
            </w:r>
          </w:p>
        </w:tc>
      </w:tr>
      <w:tr w:rsidR="00EC3184">
        <w:trPr>
          <w:trHeight w:hRule="exact" w:val="430"/>
        </w:trPr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Естонія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59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0,5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46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0,3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78,0</w:t>
            </w:r>
          </w:p>
        </w:tc>
      </w:tr>
      <w:tr w:rsidR="00EC3184">
        <w:trPr>
          <w:trHeight w:hRule="exact" w:val="413"/>
        </w:trPr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Латвія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55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0,4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43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0,3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78,2</w:t>
            </w:r>
          </w:p>
        </w:tc>
      </w:tr>
      <w:tr w:rsidR="00EC3184">
        <w:trPr>
          <w:trHeight w:hRule="exact" w:val="422"/>
        </w:trPr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Молдова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25   ^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0,2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35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0,2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140,0</w:t>
            </w:r>
          </w:p>
        </w:tc>
      </w:tr>
      <w:tr w:rsidR="00EC3184">
        <w:trPr>
          <w:trHeight w:hRule="exact" w:val="439"/>
        </w:trPr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Азербайджан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34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0,3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24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0,2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184" w:rsidRDefault="00592ED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70,6</w:t>
            </w:r>
          </w:p>
        </w:tc>
      </w:tr>
    </w:tbl>
    <w:p w:rsidR="00EC3184" w:rsidRDefault="00EC3184">
      <w:pPr>
        <w:shd w:val="clear" w:color="auto" w:fill="FFFFFF"/>
        <w:ind w:firstLine="709"/>
        <w:jc w:val="both"/>
        <w:rPr>
          <w:spacing w:val="-2"/>
          <w:sz w:val="27"/>
          <w:szCs w:val="27"/>
          <w:lang w:val="uk-UA"/>
        </w:rPr>
      </w:pP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2"/>
          <w:sz w:val="27"/>
          <w:szCs w:val="27"/>
          <w:lang w:val="uk-UA"/>
        </w:rPr>
        <w:t>Відзначимо також, що продовжується процес скорочення об-</w:t>
      </w:r>
      <w:r>
        <w:rPr>
          <w:spacing w:val="-1"/>
          <w:sz w:val="27"/>
          <w:szCs w:val="27"/>
          <w:lang w:val="uk-UA"/>
        </w:rPr>
        <w:t>сягів неформальної торгівлі. У 1999 р. обсяги цих товарів у загаль</w:t>
      </w:r>
      <w:r>
        <w:rPr>
          <w:spacing w:val="-1"/>
          <w:sz w:val="27"/>
          <w:szCs w:val="27"/>
          <w:lang w:val="uk-UA"/>
        </w:rPr>
        <w:softHyphen/>
        <w:t>ному товарообігу складали 7,6 %, у 2000 р. - лише 5,9 %, частка неформальної торгівлі в загальному обсязі експорту скоротилася з 6,1 % до 4,8 %, в імпорті - відповідно з 9 % до 7,1 %.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2"/>
          <w:sz w:val="27"/>
          <w:szCs w:val="27"/>
          <w:lang w:val="uk-UA"/>
        </w:rPr>
        <w:t>Зміна сальдо балансу послуг у 2000 р. зменшилася в 2,5 рази і склала 627 млн дол США, що зумовлено збільшенням обсягів імпо</w:t>
      </w:r>
      <w:r>
        <w:rPr>
          <w:spacing w:val="-2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рту послуг на 38 %.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7"/>
          <w:szCs w:val="27"/>
          <w:lang w:val="uk-UA"/>
        </w:rPr>
        <w:t xml:space="preserve">Обсяг експорту послуг залишився майже на рівні 1999 р. і </w:t>
      </w:r>
      <w:r>
        <w:rPr>
          <w:spacing w:val="-2"/>
          <w:sz w:val="27"/>
          <w:szCs w:val="27"/>
          <w:lang w:val="uk-UA"/>
        </w:rPr>
        <w:t xml:space="preserve">склав 3,8 млрд дол США. Як і раніш, експорт послуг формується в основному за рахунок транспортних і туристичних послуг (стаття </w:t>
      </w:r>
      <w:r>
        <w:rPr>
          <w:sz w:val="27"/>
          <w:szCs w:val="27"/>
          <w:lang w:val="uk-UA"/>
        </w:rPr>
        <w:t xml:space="preserve">"подорожі"). Майже 50 % від загального обсягу експорту послуг і </w:t>
      </w:r>
      <w:r>
        <w:rPr>
          <w:spacing w:val="-3"/>
          <w:sz w:val="27"/>
          <w:szCs w:val="27"/>
          <w:lang w:val="uk-UA"/>
        </w:rPr>
        <w:t>60 % транспортних послуг складають послуги за транзит природно</w:t>
      </w:r>
      <w:r>
        <w:rPr>
          <w:spacing w:val="-3"/>
          <w:sz w:val="27"/>
          <w:szCs w:val="27"/>
          <w:lang w:val="uk-UA"/>
        </w:rPr>
        <w:softHyphen/>
      </w:r>
      <w:r>
        <w:rPr>
          <w:spacing w:val="-1"/>
          <w:sz w:val="27"/>
          <w:szCs w:val="27"/>
          <w:lang w:val="uk-UA"/>
        </w:rPr>
        <w:t>го газу з Російської Федерації в Європу, за рахунок яких відбува</w:t>
      </w:r>
      <w:r>
        <w:rPr>
          <w:spacing w:val="-1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ється передплата за імпорт природного газу.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2"/>
          <w:sz w:val="27"/>
          <w:szCs w:val="27"/>
          <w:lang w:val="uk-UA"/>
        </w:rPr>
        <w:t>Імпорт послуг склав 3,2 млрд дол США. У 2000 р. спостеріга</w:t>
      </w:r>
      <w:r>
        <w:rPr>
          <w:spacing w:val="-2"/>
          <w:sz w:val="27"/>
          <w:szCs w:val="27"/>
          <w:lang w:val="uk-UA"/>
        </w:rPr>
        <w:softHyphen/>
      </w:r>
      <w:r>
        <w:rPr>
          <w:spacing w:val="-1"/>
          <w:sz w:val="27"/>
          <w:szCs w:val="27"/>
          <w:lang w:val="uk-UA"/>
        </w:rPr>
        <w:t xml:space="preserve">лося збільшення послуг по статті "Подорожі" (майже на 30 %), </w:t>
      </w:r>
      <w:r>
        <w:rPr>
          <w:spacing w:val="-2"/>
          <w:sz w:val="27"/>
          <w:szCs w:val="27"/>
          <w:lang w:val="uk-UA"/>
        </w:rPr>
        <w:t>транспортних послуг (на 9 %) і зменшення обсягів будівельних по</w:t>
      </w:r>
      <w:r>
        <w:rPr>
          <w:spacing w:val="-2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слуг (на 29,6 %), послуг зв'язку (на 15,4 %), фінансових послуг (майже на 11 %).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7"/>
          <w:szCs w:val="27"/>
          <w:lang w:val="uk-UA"/>
        </w:rPr>
        <w:t xml:space="preserve">По статті "Доходи" дефіцит склав за 2000 р. 942 млн дол </w:t>
      </w:r>
      <w:r>
        <w:rPr>
          <w:spacing w:val="-1"/>
          <w:sz w:val="27"/>
          <w:szCs w:val="27"/>
          <w:lang w:val="uk-UA"/>
        </w:rPr>
        <w:t xml:space="preserve">США, що на 8,5 </w:t>
      </w:r>
      <w:r>
        <w:rPr>
          <w:i/>
          <w:iCs/>
          <w:spacing w:val="-1"/>
          <w:sz w:val="27"/>
          <w:szCs w:val="27"/>
          <w:lang w:val="uk-UA"/>
        </w:rPr>
        <w:t xml:space="preserve">% </w:t>
      </w:r>
      <w:r>
        <w:rPr>
          <w:spacing w:val="-1"/>
          <w:sz w:val="27"/>
          <w:szCs w:val="27"/>
          <w:lang w:val="uk-UA"/>
        </w:rPr>
        <w:t>більше 1999 р., і визначався необхідністю об</w:t>
      </w:r>
      <w:r>
        <w:rPr>
          <w:spacing w:val="-1"/>
          <w:sz w:val="27"/>
          <w:szCs w:val="27"/>
          <w:lang w:val="uk-UA"/>
        </w:rPr>
        <w:softHyphen/>
      </w:r>
      <w:r>
        <w:rPr>
          <w:spacing w:val="-2"/>
          <w:sz w:val="27"/>
          <w:szCs w:val="27"/>
          <w:lang w:val="uk-UA"/>
        </w:rPr>
        <w:t>слуговування зовнішнього боргу за довгостроковими гарантовани</w:t>
      </w:r>
      <w:r>
        <w:rPr>
          <w:spacing w:val="-2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ми та негарантованими кредитами. Як і в 1999 р., основну частину в загальному обсязі поточних трансфертів займала технічна допо</w:t>
      </w:r>
      <w:r>
        <w:rPr>
          <w:spacing w:val="-2"/>
          <w:sz w:val="27"/>
          <w:szCs w:val="27"/>
          <w:lang w:val="uk-UA"/>
        </w:rPr>
        <w:t>мога, що була отримана державним сектором економіки, та приват</w:t>
      </w:r>
      <w:r>
        <w:rPr>
          <w:spacing w:val="-2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ні грошові перекази резидентам України.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3"/>
          <w:sz w:val="27"/>
          <w:szCs w:val="27"/>
          <w:lang w:val="uk-UA"/>
        </w:rPr>
        <w:t xml:space="preserve">А тепер проаналізуємо статті "Рахунок операцій з капіталом і </w:t>
      </w:r>
      <w:r>
        <w:rPr>
          <w:spacing w:val="-2"/>
          <w:sz w:val="27"/>
          <w:szCs w:val="27"/>
          <w:lang w:val="uk-UA"/>
        </w:rPr>
        <w:t xml:space="preserve">фінансовими операціями". За 2000 р. дефіцит, що сформувався за рахунок операцій з капіталом і фінансовими операціями, склав 1,3 </w:t>
      </w:r>
      <w:r>
        <w:rPr>
          <w:spacing w:val="-1"/>
          <w:sz w:val="27"/>
          <w:szCs w:val="27"/>
          <w:lang w:val="uk-UA"/>
        </w:rPr>
        <w:t>млрд дол США, що на 89 % вище 1999 р. Це було зумовлено необ</w:t>
      </w:r>
      <w:r>
        <w:rPr>
          <w:spacing w:val="-1"/>
          <w:sz w:val="27"/>
          <w:szCs w:val="27"/>
          <w:lang w:val="uk-UA"/>
        </w:rPr>
        <w:softHyphen/>
      </w:r>
      <w:r>
        <w:rPr>
          <w:spacing w:val="-3"/>
          <w:sz w:val="27"/>
          <w:szCs w:val="27"/>
          <w:lang w:val="uk-UA"/>
        </w:rPr>
        <w:t xml:space="preserve">хідністю розтрат на обслуговування зовнішнього боргу. Потреба у фінансуванні витрат Держбюджету на погашення й обслуговування </w:t>
      </w:r>
      <w:r>
        <w:rPr>
          <w:spacing w:val="-2"/>
          <w:sz w:val="27"/>
          <w:szCs w:val="27"/>
          <w:lang w:val="uk-UA"/>
        </w:rPr>
        <w:t>зовнішнього боргу в 2000 р. склала понад 2 млрд дол США. Катас</w:t>
      </w:r>
      <w:r>
        <w:rPr>
          <w:spacing w:val="-2"/>
          <w:sz w:val="27"/>
          <w:szCs w:val="27"/>
          <w:lang w:val="uk-UA"/>
        </w:rPr>
        <w:softHyphen/>
        <w:t>трофічним було те, що в першому кварталі потрібно було виплати</w:t>
      </w:r>
      <w:r>
        <w:rPr>
          <w:spacing w:val="-2"/>
          <w:sz w:val="27"/>
          <w:szCs w:val="27"/>
          <w:lang w:val="uk-UA"/>
        </w:rPr>
        <w:softHyphen/>
      </w:r>
      <w:r>
        <w:rPr>
          <w:spacing w:val="-1"/>
          <w:sz w:val="27"/>
          <w:szCs w:val="27"/>
          <w:lang w:val="uk-UA"/>
        </w:rPr>
        <w:t xml:space="preserve">ти половину цієї суми. В квітні місяці була досягнута домовленість </w:t>
      </w:r>
      <w:r>
        <w:rPr>
          <w:spacing w:val="-2"/>
          <w:sz w:val="27"/>
          <w:szCs w:val="27"/>
          <w:lang w:val="uk-UA"/>
        </w:rPr>
        <w:t>з цього питання. Загальний обсяг облігацій зовнішнього боргу з те</w:t>
      </w:r>
      <w:r>
        <w:rPr>
          <w:spacing w:val="-2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 xml:space="preserve">рміном погашення в 2000-2004 р., що підлягав реструктуризації, </w:t>
      </w:r>
      <w:r>
        <w:rPr>
          <w:spacing w:val="-3"/>
          <w:sz w:val="27"/>
          <w:szCs w:val="27"/>
          <w:lang w:val="uk-UA"/>
        </w:rPr>
        <w:t xml:space="preserve">склав 2,6 млрд дол США. А в цілому в 2000 р. на обслуговування та </w:t>
      </w:r>
      <w:r>
        <w:rPr>
          <w:spacing w:val="-1"/>
          <w:sz w:val="27"/>
          <w:szCs w:val="27"/>
          <w:lang w:val="uk-UA"/>
        </w:rPr>
        <w:t xml:space="preserve">погашення зовнішнього боргу необхідно було витратити 2,8 млрд </w:t>
      </w:r>
      <w:r>
        <w:rPr>
          <w:spacing w:val="-2"/>
          <w:sz w:val="27"/>
          <w:szCs w:val="27"/>
          <w:lang w:val="uk-UA"/>
        </w:rPr>
        <w:t xml:space="preserve">дол США. Коефіцієнт обслуговування боргу в 2000 р. склав 14,5 % </w:t>
      </w:r>
      <w:r>
        <w:rPr>
          <w:sz w:val="27"/>
          <w:szCs w:val="27"/>
          <w:lang w:val="uk-UA"/>
        </w:rPr>
        <w:t>порівняно з 16,1 % у 1999 р.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1"/>
          <w:sz w:val="27"/>
          <w:szCs w:val="27"/>
          <w:lang w:val="uk-UA"/>
        </w:rPr>
        <w:t xml:space="preserve">У 2000 р. обсяги зовнішніх позик знизилися порівняно з 1999 </w:t>
      </w:r>
      <w:r>
        <w:rPr>
          <w:spacing w:val="-3"/>
          <w:sz w:val="27"/>
          <w:szCs w:val="27"/>
          <w:lang w:val="uk-UA"/>
        </w:rPr>
        <w:t xml:space="preserve">р. більше, ніж на чверть. Протягом усього року Україна майже не </w:t>
      </w:r>
      <w:r>
        <w:rPr>
          <w:sz w:val="27"/>
          <w:szCs w:val="27"/>
          <w:lang w:val="uk-UA"/>
        </w:rPr>
        <w:t xml:space="preserve">одержувала кредитів від міжнародних фінансових організацій, і </w:t>
      </w:r>
      <w:r>
        <w:rPr>
          <w:spacing w:val="-2"/>
          <w:sz w:val="27"/>
          <w:szCs w:val="27"/>
          <w:lang w:val="uk-UA"/>
        </w:rPr>
        <w:t xml:space="preserve">лише наприкінці року надійшов транш від МВФ за програмою </w:t>
      </w:r>
      <w:r>
        <w:rPr>
          <w:spacing w:val="-3"/>
          <w:sz w:val="27"/>
          <w:szCs w:val="27"/>
          <w:lang w:val="uk-UA"/>
        </w:rPr>
        <w:t>розширеного фінансування (245 млн дол США). У цілому за рік бу</w:t>
      </w:r>
      <w:r>
        <w:rPr>
          <w:spacing w:val="-3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ло отримано довгострокових кредитів на загальну суму 1,3 млрд дол США.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7"/>
          <w:szCs w:val="27"/>
          <w:lang w:val="uk-UA"/>
        </w:rPr>
        <w:t xml:space="preserve">Обсяг довгострокового зовнішнього боргу країни на кінець </w:t>
      </w:r>
      <w:r>
        <w:rPr>
          <w:spacing w:val="-2"/>
          <w:sz w:val="27"/>
          <w:szCs w:val="27"/>
          <w:lang w:val="uk-UA"/>
        </w:rPr>
        <w:t>2000 р. склав 11,9 млрд дол США, що за рік знизився на 12 %.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2"/>
          <w:sz w:val="27"/>
          <w:szCs w:val="27"/>
          <w:lang w:val="uk-UA"/>
        </w:rPr>
        <w:t>Проблемними є також позичання на ринках капіталу. Фондо</w:t>
      </w:r>
      <w:r>
        <w:rPr>
          <w:spacing w:val="-2"/>
          <w:sz w:val="27"/>
          <w:szCs w:val="27"/>
          <w:lang w:val="uk-UA"/>
        </w:rPr>
        <w:softHyphen/>
        <w:t>вий ринок України залишається вкрай нерозвиненим. За 2000 р. у цілому по статті "Портфельні інвестиції" спостерігався чистий від</w:t>
      </w:r>
      <w:r>
        <w:rPr>
          <w:spacing w:val="-2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тік капіталу в розмірі 201 млн дол США.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3"/>
          <w:sz w:val="27"/>
          <w:szCs w:val="27"/>
          <w:lang w:val="uk-UA"/>
        </w:rPr>
        <w:t>Несприятливий інвестиційний клімат України зумовлює низь</w:t>
      </w:r>
      <w:r>
        <w:rPr>
          <w:spacing w:val="-3"/>
          <w:sz w:val="27"/>
          <w:szCs w:val="27"/>
          <w:lang w:val="uk-UA"/>
        </w:rPr>
        <w:softHyphen/>
      </w:r>
      <w:r>
        <w:rPr>
          <w:spacing w:val="-2"/>
          <w:sz w:val="27"/>
          <w:szCs w:val="27"/>
          <w:lang w:val="uk-UA"/>
        </w:rPr>
        <w:t xml:space="preserve">кий рівень залучення прямих іноземних інвестицій у країні. У 2000 р. чистий приплив прямих іноземних інвестицій склав 595 млн дол </w:t>
      </w:r>
      <w:r>
        <w:rPr>
          <w:sz w:val="27"/>
          <w:szCs w:val="27"/>
          <w:lang w:val="uk-UA"/>
        </w:rPr>
        <w:t>США, що майже на 20 % більше, ніж торік.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1"/>
          <w:sz w:val="27"/>
          <w:szCs w:val="27"/>
          <w:lang w:val="uk-UA"/>
        </w:rPr>
        <w:t xml:space="preserve">Запаси прямих іноземних інвестицій виросли за рік майже на </w:t>
      </w:r>
      <w:r>
        <w:rPr>
          <w:spacing w:val="-3"/>
          <w:sz w:val="27"/>
          <w:szCs w:val="27"/>
          <w:lang w:val="uk-UA"/>
        </w:rPr>
        <w:t>18 % і на кінець 2000 р. досягли 3,9 млрд дол США.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  <w:lang w:val="uk-UA"/>
        </w:rPr>
      </w:pPr>
      <w:r>
        <w:rPr>
          <w:spacing w:val="-3"/>
          <w:sz w:val="27"/>
          <w:szCs w:val="27"/>
          <w:lang w:val="uk-UA"/>
        </w:rPr>
        <w:t>В інвестуванні української економіки беруть участь підприєм</w:t>
      </w:r>
      <w:r>
        <w:rPr>
          <w:spacing w:val="-3"/>
          <w:sz w:val="27"/>
          <w:szCs w:val="27"/>
          <w:lang w:val="uk-UA"/>
        </w:rPr>
        <w:softHyphen/>
        <w:t>ницькі структури 112 країн світу, але майже половину імпорту при</w:t>
      </w:r>
      <w:r>
        <w:rPr>
          <w:spacing w:val="-3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ватного капіталу складають внески резидентів п'яти країн: США -</w:t>
      </w:r>
      <w:r>
        <w:rPr>
          <w:spacing w:val="-2"/>
          <w:sz w:val="27"/>
          <w:szCs w:val="27"/>
          <w:lang w:val="uk-UA"/>
        </w:rPr>
        <w:t xml:space="preserve">636 млн дол США </w:t>
      </w:r>
      <w:r>
        <w:rPr>
          <w:sz w:val="27"/>
          <w:szCs w:val="27"/>
          <w:lang w:val="uk-UA"/>
        </w:rPr>
        <w:t>(16%</w:t>
      </w:r>
      <w:r>
        <w:rPr>
          <w:spacing w:val="-2"/>
          <w:sz w:val="27"/>
          <w:szCs w:val="27"/>
          <w:lang w:val="uk-UA"/>
        </w:rPr>
        <w:t xml:space="preserve"> від загального обсягу інвестицій), Нідер</w:t>
      </w:r>
      <w:r>
        <w:rPr>
          <w:spacing w:val="-2"/>
          <w:sz w:val="27"/>
          <w:szCs w:val="27"/>
          <w:lang w:val="uk-UA"/>
        </w:rPr>
        <w:softHyphen/>
        <w:t xml:space="preserve">ландів - 362 млн дол США (9 %), Росії - 314 млн дол США (8 %), </w:t>
      </w:r>
      <w:r>
        <w:rPr>
          <w:sz w:val="27"/>
          <w:szCs w:val="27"/>
          <w:lang w:val="uk-UA"/>
        </w:rPr>
        <w:t xml:space="preserve">Великобританії - 299 млн дол США (8 %), Німеччини - 238 млн </w:t>
      </w:r>
      <w:r>
        <w:rPr>
          <w:spacing w:val="-3"/>
          <w:sz w:val="27"/>
          <w:szCs w:val="27"/>
          <w:lang w:val="uk-UA"/>
        </w:rPr>
        <w:t>дол США (6 %). Питома вага інвестицій з офшорних зон (Кіпру, Ір</w:t>
      </w:r>
      <w:r>
        <w:rPr>
          <w:spacing w:val="-3"/>
          <w:sz w:val="27"/>
          <w:szCs w:val="27"/>
          <w:lang w:val="uk-UA"/>
        </w:rPr>
        <w:softHyphen/>
      </w:r>
      <w:r>
        <w:rPr>
          <w:spacing w:val="-2"/>
          <w:sz w:val="27"/>
          <w:szCs w:val="27"/>
          <w:lang w:val="uk-UA"/>
        </w:rPr>
        <w:t>ландії й ін.) складає 19 % (рис. 9.1). Відзначимо, що лише обсяги капіталовкладень з Кіпру виросли в 1,8 рази і склали 10 % від зага</w:t>
      </w:r>
      <w:r>
        <w:rPr>
          <w:spacing w:val="-2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 xml:space="preserve">льного обсягу інвестицій.В Україні на кінець 2000 р. нараховувалося 7794 підприємств </w:t>
      </w:r>
      <w:r>
        <w:rPr>
          <w:spacing w:val="-2"/>
          <w:sz w:val="27"/>
          <w:szCs w:val="27"/>
          <w:lang w:val="uk-UA"/>
        </w:rPr>
        <w:t xml:space="preserve">з іноземними інвестиціями, у т.ч. за рік їх кількість збільшилася на </w:t>
      </w:r>
      <w:r>
        <w:rPr>
          <w:sz w:val="27"/>
          <w:szCs w:val="27"/>
          <w:lang w:val="uk-UA"/>
        </w:rPr>
        <w:t xml:space="preserve">432 одиниці. Більше половини всіх іноземних інвестицій вкладено </w:t>
      </w:r>
      <w:r>
        <w:rPr>
          <w:spacing w:val="-2"/>
          <w:sz w:val="27"/>
          <w:szCs w:val="27"/>
          <w:lang w:val="uk-UA"/>
        </w:rPr>
        <w:t>у підприємства промисловості. Більш наочно напрямки вкладень інвестицій, а також і розміри цих інвестицій подані на рис. 9.2.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  <w:lang w:val="uk-UA"/>
        </w:rPr>
      </w:pPr>
      <w:r>
        <w:rPr>
          <w:spacing w:val="-2"/>
          <w:sz w:val="27"/>
          <w:szCs w:val="27"/>
          <w:lang w:val="uk-UA"/>
        </w:rPr>
        <w:t>Обсяги інвестицій з України за 2000 р. не зменшилися, і на кі</w:t>
      </w:r>
      <w:r>
        <w:rPr>
          <w:spacing w:val="-2"/>
          <w:sz w:val="27"/>
          <w:szCs w:val="27"/>
          <w:lang w:val="uk-UA"/>
        </w:rPr>
        <w:softHyphen/>
        <w:t>нець звітного періоду склали 98 млн дол США, у тому числі в краї</w:t>
      </w:r>
      <w:r>
        <w:rPr>
          <w:spacing w:val="-2"/>
          <w:sz w:val="27"/>
          <w:szCs w:val="27"/>
          <w:lang w:val="uk-UA"/>
        </w:rPr>
        <w:softHyphen/>
      </w:r>
      <w:r>
        <w:rPr>
          <w:spacing w:val="-1"/>
          <w:sz w:val="27"/>
          <w:szCs w:val="27"/>
          <w:lang w:val="uk-UA"/>
        </w:rPr>
        <w:t xml:space="preserve">ни СНД і Балтії - 18 млн дол США (19 % від загального обсягу), в </w:t>
      </w:r>
      <w:r>
        <w:rPr>
          <w:sz w:val="27"/>
          <w:szCs w:val="27"/>
          <w:lang w:val="uk-UA"/>
        </w:rPr>
        <w:t>інші країни світу - 80 млн дол США.</w:t>
      </w:r>
    </w:p>
    <w:p w:rsidR="00EC3184" w:rsidRDefault="00790356">
      <w:pPr>
        <w:jc w:val="center"/>
        <w:rPr>
          <w:sz w:val="27"/>
          <w:szCs w:val="27"/>
        </w:rPr>
      </w:pPr>
      <w:r>
        <w:rPr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pt;height:255pt">
            <v:imagedata r:id="rId5" o:title="" cropbottom="5042f"/>
          </v:shape>
        </w:pict>
      </w:r>
    </w:p>
    <w:p w:rsidR="00EC3184" w:rsidRDefault="00EC3184">
      <w:pPr>
        <w:shd w:val="clear" w:color="auto" w:fill="FFFFFF"/>
        <w:ind w:firstLine="709"/>
        <w:jc w:val="both"/>
        <w:rPr>
          <w:spacing w:val="-3"/>
          <w:sz w:val="27"/>
          <w:szCs w:val="27"/>
          <w:lang w:val="uk-UA"/>
        </w:rPr>
      </w:pP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3"/>
          <w:sz w:val="27"/>
          <w:szCs w:val="27"/>
          <w:lang w:val="uk-UA"/>
        </w:rPr>
        <w:t>Завдяки врегулюванню газових боргів України в 2000 р. зупи</w:t>
      </w:r>
      <w:r>
        <w:rPr>
          <w:spacing w:val="-3"/>
          <w:sz w:val="27"/>
          <w:szCs w:val="27"/>
          <w:lang w:val="uk-UA"/>
        </w:rPr>
        <w:softHyphen/>
      </w:r>
      <w:r>
        <w:rPr>
          <w:spacing w:val="-2"/>
          <w:sz w:val="27"/>
          <w:szCs w:val="27"/>
          <w:lang w:val="uk-UA"/>
        </w:rPr>
        <w:t xml:space="preserve">нилося збільшення заборгованості підприємств України суб'єктам господарської діяльності близького та далекого зарубіжжя, що за </w:t>
      </w:r>
      <w:r>
        <w:rPr>
          <w:sz w:val="27"/>
          <w:szCs w:val="27"/>
          <w:lang w:val="uk-UA"/>
        </w:rPr>
        <w:t>1997-1999 р. склало 3,5 млрд дол США при одночасному збіль</w:t>
      </w:r>
      <w:r>
        <w:rPr>
          <w:sz w:val="27"/>
          <w:szCs w:val="27"/>
          <w:lang w:val="uk-UA"/>
        </w:rPr>
        <w:softHyphen/>
        <w:t xml:space="preserve">шенні дебіторської заборгованості за цей же період лише на 200 </w:t>
      </w:r>
      <w:r>
        <w:rPr>
          <w:spacing w:val="-2"/>
          <w:sz w:val="27"/>
          <w:szCs w:val="27"/>
          <w:lang w:val="uk-UA"/>
        </w:rPr>
        <w:t xml:space="preserve">мли дол ЄША. Зростання кредиторської заборгованості в 2000 р. </w:t>
      </w:r>
      <w:r>
        <w:rPr>
          <w:spacing w:val="-3"/>
          <w:sz w:val="27"/>
          <w:szCs w:val="27"/>
          <w:lang w:val="uk-UA"/>
        </w:rPr>
        <w:t>склало 362 млн дол США, що в 3 рази менше середньорічного зрос</w:t>
      </w:r>
      <w:r>
        <w:rPr>
          <w:spacing w:val="-3"/>
          <w:sz w:val="27"/>
          <w:szCs w:val="27"/>
          <w:lang w:val="uk-UA"/>
        </w:rPr>
        <w:softHyphen/>
      </w:r>
      <w:r>
        <w:rPr>
          <w:spacing w:val="-2"/>
          <w:sz w:val="27"/>
          <w:szCs w:val="27"/>
          <w:lang w:val="uk-UA"/>
        </w:rPr>
        <w:t>тання цього показника за три попередні роки. Дебіторська заборго</w:t>
      </w:r>
      <w:r>
        <w:rPr>
          <w:spacing w:val="-2"/>
          <w:sz w:val="27"/>
          <w:szCs w:val="27"/>
          <w:lang w:val="uk-UA"/>
        </w:rPr>
        <w:softHyphen/>
      </w:r>
      <w:r>
        <w:rPr>
          <w:spacing w:val="-3"/>
          <w:sz w:val="27"/>
          <w:szCs w:val="27"/>
          <w:lang w:val="uk-UA"/>
        </w:rPr>
        <w:t xml:space="preserve">ваність виросла за рік лише на б млн дол США. Тобто зберігається негативна тенденція наростання чистої зовнішньої заборгованості </w:t>
      </w:r>
      <w:r>
        <w:rPr>
          <w:sz w:val="27"/>
          <w:szCs w:val="27"/>
          <w:lang w:val="uk-UA"/>
        </w:rPr>
        <w:t>реального сектора економіки.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2"/>
          <w:sz w:val="27"/>
          <w:szCs w:val="27"/>
          <w:lang w:val="uk-UA"/>
        </w:rPr>
        <w:t>Нетто-приріст фінансових активів у 2000 році, зв'язаний в ос</w:t>
      </w:r>
      <w:r>
        <w:rPr>
          <w:spacing w:val="-2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 xml:space="preserve">новному з нагромадженням готівки поза банками (1,4 млрд дол </w:t>
      </w:r>
      <w:r>
        <w:rPr>
          <w:spacing w:val="-3"/>
          <w:sz w:val="27"/>
          <w:szCs w:val="27"/>
          <w:lang w:val="uk-UA"/>
        </w:rPr>
        <w:t xml:space="preserve">США) і зростанням депозитів і залишків на рахунках резидентів в </w:t>
      </w:r>
      <w:r>
        <w:rPr>
          <w:sz w:val="27"/>
          <w:szCs w:val="27"/>
          <w:lang w:val="uk-UA"/>
        </w:rPr>
        <w:t>іноземних банках (95 млн дол США).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Як уже зазначалося, протягом 2000 р. обсяги зовнішнього фінансування України з боку міжнародних фінансових організацій </w:t>
      </w:r>
      <w:r>
        <w:rPr>
          <w:spacing w:val="-2"/>
          <w:sz w:val="27"/>
          <w:szCs w:val="27"/>
          <w:lang w:val="uk-UA"/>
        </w:rPr>
        <w:t xml:space="preserve">були майже в 3 рази нижче, ніж за попередні роки, до того ж і ті надійшли під кінець року. Але зростання експорту та збільшення валютних надходжень в Україну дало можливість НБУ виконувати </w:t>
      </w:r>
      <w:r>
        <w:rPr>
          <w:spacing w:val="-1"/>
          <w:sz w:val="27"/>
          <w:szCs w:val="27"/>
          <w:lang w:val="uk-UA"/>
        </w:rPr>
        <w:t xml:space="preserve">боргові зобов'язання перед МВФ і навіть істотно (на 398 млн дол </w:t>
      </w:r>
      <w:r>
        <w:rPr>
          <w:spacing w:val="-2"/>
          <w:sz w:val="27"/>
          <w:szCs w:val="27"/>
          <w:lang w:val="uk-UA"/>
        </w:rPr>
        <w:t xml:space="preserve">США) поповнити міжнародні резерви країни, що сформувалися на </w:t>
      </w:r>
      <w:r>
        <w:rPr>
          <w:sz w:val="27"/>
          <w:szCs w:val="27"/>
          <w:lang w:val="uk-UA"/>
        </w:rPr>
        <w:t xml:space="preserve">кінець 2000 року та залишаються дуже низькими і можуть </w:t>
      </w:r>
      <w:r>
        <w:rPr>
          <w:spacing w:val="-2"/>
          <w:sz w:val="27"/>
          <w:szCs w:val="27"/>
          <w:lang w:val="uk-UA"/>
        </w:rPr>
        <w:t>забезпечити фінансування імпорту товарів і послуг на 43 тижні.</w:t>
      </w:r>
    </w:p>
    <w:p w:rsidR="00EC3184" w:rsidRDefault="00592ED6">
      <w:pPr>
        <w:pStyle w:val="8"/>
        <w:rPr>
          <w:spacing w:val="-4"/>
        </w:rPr>
      </w:pPr>
      <w:r>
        <w:rPr>
          <w:spacing w:val="-4"/>
        </w:rPr>
        <w:br w:type="page"/>
        <w:t>Висновки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  <w:lang w:val="uk-UA"/>
        </w:rPr>
      </w:pPr>
      <w:r>
        <w:rPr>
          <w:spacing w:val="-2"/>
          <w:sz w:val="27"/>
          <w:szCs w:val="27"/>
          <w:lang w:val="uk-UA"/>
        </w:rPr>
        <w:t xml:space="preserve">У ході аналізу платіжного балансу України за 2000 р., а також </w:t>
      </w:r>
      <w:r>
        <w:rPr>
          <w:spacing w:val="-1"/>
          <w:sz w:val="27"/>
          <w:szCs w:val="27"/>
          <w:lang w:val="uk-UA"/>
        </w:rPr>
        <w:t xml:space="preserve">дослідження його динаміки було з'ясовано, що в цілому платіжний </w:t>
      </w:r>
      <w:r>
        <w:rPr>
          <w:spacing w:val="-2"/>
          <w:sz w:val="27"/>
          <w:szCs w:val="27"/>
          <w:lang w:val="uk-UA"/>
        </w:rPr>
        <w:t>баланс України за 2000 р. свідчить про збереження позитивних тен</w:t>
      </w:r>
      <w:r>
        <w:rPr>
          <w:spacing w:val="-2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 xml:space="preserve">денцій у зовнішньому секторі економіки, головною з який є те, що </w:t>
      </w:r>
      <w:r>
        <w:rPr>
          <w:spacing w:val="-1"/>
          <w:sz w:val="27"/>
          <w:szCs w:val="27"/>
          <w:lang w:val="uk-UA"/>
        </w:rPr>
        <w:t>в 2000 р. в Україні мало місце істотне збільшення обсягів зовніш</w:t>
      </w:r>
      <w:r>
        <w:rPr>
          <w:spacing w:val="-1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ньої торгівлі.</w:t>
      </w:r>
    </w:p>
    <w:p w:rsidR="00EC3184" w:rsidRDefault="00592ED6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pacing w:val="-2"/>
          <w:sz w:val="27"/>
          <w:szCs w:val="27"/>
          <w:lang w:val="uk-UA"/>
        </w:rPr>
        <w:t>Також важливо те, що в Україні другий рік поспіль зафіксова</w:t>
      </w:r>
      <w:r>
        <w:rPr>
          <w:spacing w:val="-2"/>
          <w:sz w:val="27"/>
          <w:szCs w:val="27"/>
          <w:lang w:val="uk-UA"/>
        </w:rPr>
        <w:softHyphen/>
        <w:t xml:space="preserve">не позитивне сальдо поточного рахунка платіжного балансу і, що в </w:t>
      </w:r>
      <w:r>
        <w:rPr>
          <w:spacing w:val="-1"/>
          <w:sz w:val="27"/>
          <w:szCs w:val="27"/>
          <w:lang w:val="uk-UA"/>
        </w:rPr>
        <w:t>2000 р. збільшилися обсяги експортних постачань за всіма товар</w:t>
      </w:r>
      <w:r>
        <w:rPr>
          <w:spacing w:val="-1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ними позиціями (крім продовольчих товарів).</w:t>
      </w:r>
    </w:p>
    <w:p w:rsidR="00EC3184" w:rsidRDefault="00592ED6">
      <w:pPr>
        <w:ind w:firstLine="709"/>
        <w:jc w:val="both"/>
        <w:rPr>
          <w:lang w:val="uk-UA"/>
        </w:rPr>
      </w:pPr>
      <w:r>
        <w:rPr>
          <w:spacing w:val="-2"/>
          <w:sz w:val="27"/>
          <w:szCs w:val="27"/>
          <w:lang w:val="uk-UA"/>
        </w:rPr>
        <w:t>Але, як видно з наведених даних, в Україні залишається чима</w:t>
      </w:r>
      <w:r>
        <w:rPr>
          <w:spacing w:val="-2"/>
          <w:sz w:val="27"/>
          <w:szCs w:val="27"/>
          <w:lang w:val="uk-UA"/>
        </w:rPr>
        <w:softHyphen/>
        <w:t xml:space="preserve">ло негативних сторін зовнішньоекономічних відносин. Прикладом цього може бути те, що протягом всього 2000 р. Україна майже не одержала кредитів від міжнародних фінансових організацій через </w:t>
      </w:r>
      <w:r>
        <w:rPr>
          <w:spacing w:val="-3"/>
          <w:sz w:val="27"/>
          <w:szCs w:val="27"/>
          <w:lang w:val="uk-UA"/>
        </w:rPr>
        <w:t xml:space="preserve">невиконання Україною заходів щодо докорінного реформування </w:t>
      </w:r>
      <w:r>
        <w:rPr>
          <w:sz w:val="27"/>
          <w:szCs w:val="27"/>
          <w:lang w:val="uk-UA"/>
        </w:rPr>
        <w:t xml:space="preserve">економіки. І, напевно, лише тоді, коли ці заходи будуть проведені, у зовнішньоекономічних відносинах України з іншими країнами </w:t>
      </w:r>
      <w:r>
        <w:rPr>
          <w:spacing w:val="-1"/>
          <w:sz w:val="27"/>
          <w:szCs w:val="27"/>
          <w:lang w:val="uk-UA"/>
        </w:rPr>
        <w:t>світу буде з'являтися все більше позитивних моментів, і в платіж</w:t>
      </w:r>
      <w:r>
        <w:rPr>
          <w:spacing w:val="-1"/>
          <w:sz w:val="27"/>
          <w:szCs w:val="27"/>
          <w:lang w:val="uk-UA"/>
        </w:rPr>
        <w:softHyphen/>
      </w:r>
      <w:r>
        <w:rPr>
          <w:spacing w:val="-2"/>
          <w:sz w:val="27"/>
          <w:szCs w:val="27"/>
          <w:lang w:val="uk-UA"/>
        </w:rPr>
        <w:t>ному балансі нашої країни будуть збільшуватися позитивні та не</w:t>
      </w:r>
      <w:r>
        <w:rPr>
          <w:spacing w:val="-2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обхідні Україні значення.</w:t>
      </w:r>
    </w:p>
    <w:p w:rsidR="00EC3184" w:rsidRDefault="00592ED6">
      <w:pPr>
        <w:tabs>
          <w:tab w:val="left" w:pos="4320"/>
        </w:tabs>
        <w:ind w:firstLine="709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br w:type="page"/>
        <w:t>Література</w:t>
      </w:r>
    </w:p>
    <w:p w:rsidR="00EC3184" w:rsidRDefault="00592ED6">
      <w:pPr>
        <w:numPr>
          <w:ilvl w:val="0"/>
          <w:numId w:val="21"/>
        </w:numPr>
        <w:shd w:val="clear" w:color="auto" w:fill="FFFFFF"/>
        <w:tabs>
          <w:tab w:val="left" w:pos="374"/>
        </w:tabs>
        <w:ind w:firstLine="709"/>
        <w:jc w:val="both"/>
        <w:rPr>
          <w:spacing w:val="-10"/>
          <w:sz w:val="27"/>
          <w:szCs w:val="27"/>
          <w:lang w:val="uk-UA"/>
        </w:rPr>
      </w:pPr>
      <w:r>
        <w:rPr>
          <w:i/>
          <w:iCs/>
          <w:sz w:val="27"/>
          <w:szCs w:val="27"/>
          <w:lang w:val="uk-UA"/>
        </w:rPr>
        <w:t xml:space="preserve">АлешинД. </w:t>
      </w:r>
      <w:r>
        <w:rPr>
          <w:sz w:val="27"/>
          <w:szCs w:val="27"/>
          <w:lang w:val="uk-UA"/>
        </w:rPr>
        <w:t>Роль зкспорта вооружений во внешней торговле // Зкспорт обмч-ньіх вооружений. - 1996. — № 7-8. - С. 36.</w:t>
      </w:r>
    </w:p>
    <w:p w:rsidR="00EC3184" w:rsidRDefault="00592ED6">
      <w:pPr>
        <w:numPr>
          <w:ilvl w:val="0"/>
          <w:numId w:val="21"/>
        </w:numPr>
        <w:shd w:val="clear" w:color="auto" w:fill="FFFFFF"/>
        <w:tabs>
          <w:tab w:val="left" w:pos="374"/>
        </w:tabs>
        <w:ind w:firstLine="709"/>
        <w:jc w:val="both"/>
        <w:rPr>
          <w:spacing w:val="-10"/>
          <w:sz w:val="27"/>
          <w:szCs w:val="27"/>
          <w:lang w:val="uk-UA"/>
        </w:rPr>
      </w:pPr>
      <w:r>
        <w:rPr>
          <w:i/>
          <w:iCs/>
          <w:spacing w:val="-1"/>
          <w:sz w:val="27"/>
          <w:szCs w:val="27"/>
          <w:lang w:val="uk-UA"/>
        </w:rPr>
        <w:t xml:space="preserve">Акинцев С. </w:t>
      </w:r>
      <w:r>
        <w:rPr>
          <w:spacing w:val="-1"/>
          <w:sz w:val="27"/>
          <w:szCs w:val="27"/>
          <w:lang w:val="uk-UA"/>
        </w:rPr>
        <w:t>Мировой р</w:t>
      </w:r>
      <w:r>
        <w:rPr>
          <w:spacing w:val="-1"/>
          <w:sz w:val="27"/>
          <w:szCs w:val="27"/>
        </w:rPr>
        <w:t>ы</w:t>
      </w:r>
      <w:r>
        <w:rPr>
          <w:spacing w:val="-1"/>
          <w:sz w:val="27"/>
          <w:szCs w:val="27"/>
          <w:lang w:val="uk-UA"/>
        </w:rPr>
        <w:t>нок вооружений // Зарубежное военное обозрение. -</w:t>
      </w:r>
      <w:r>
        <w:rPr>
          <w:sz w:val="27"/>
          <w:szCs w:val="27"/>
          <w:lang w:val="uk-UA"/>
        </w:rPr>
        <w:t>1997.-№ 7.-С. 10.</w:t>
      </w:r>
    </w:p>
    <w:p w:rsidR="00EC3184" w:rsidRDefault="00592ED6">
      <w:pPr>
        <w:numPr>
          <w:ilvl w:val="0"/>
          <w:numId w:val="21"/>
        </w:numPr>
        <w:shd w:val="clear" w:color="auto" w:fill="FFFFFF"/>
        <w:tabs>
          <w:tab w:val="left" w:pos="374"/>
        </w:tabs>
        <w:ind w:firstLine="709"/>
        <w:jc w:val="both"/>
        <w:rPr>
          <w:spacing w:val="-6"/>
          <w:sz w:val="27"/>
          <w:szCs w:val="27"/>
          <w:lang w:val="uk-UA"/>
        </w:rPr>
      </w:pPr>
      <w:r>
        <w:rPr>
          <w:i/>
          <w:iCs/>
          <w:spacing w:val="-3"/>
          <w:sz w:val="27"/>
          <w:szCs w:val="27"/>
          <w:lang w:val="uk-UA"/>
        </w:rPr>
        <w:t xml:space="preserve">Андрийчук В.Г. </w:t>
      </w:r>
      <w:r>
        <w:rPr>
          <w:spacing w:val="-3"/>
          <w:sz w:val="27"/>
          <w:szCs w:val="27"/>
          <w:lang w:val="uk-UA"/>
        </w:rPr>
        <w:t>Для інтеграції в систему світогосподарських відносин // Полі</w:t>
      </w:r>
      <w:r>
        <w:rPr>
          <w:spacing w:val="-3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тика і час. - 2000. - № 4. - С. 25.</w:t>
      </w:r>
    </w:p>
    <w:p w:rsidR="00EC3184" w:rsidRDefault="00592ED6">
      <w:pPr>
        <w:numPr>
          <w:ilvl w:val="0"/>
          <w:numId w:val="21"/>
        </w:numPr>
        <w:shd w:val="clear" w:color="auto" w:fill="FFFFFF"/>
        <w:tabs>
          <w:tab w:val="left" w:pos="374"/>
        </w:tabs>
        <w:ind w:firstLine="709"/>
        <w:jc w:val="both"/>
        <w:rPr>
          <w:spacing w:val="-10"/>
          <w:sz w:val="27"/>
          <w:szCs w:val="27"/>
          <w:lang w:val="uk-UA"/>
        </w:rPr>
      </w:pPr>
      <w:r>
        <w:rPr>
          <w:i/>
          <w:iCs/>
          <w:spacing w:val="-3"/>
          <w:sz w:val="27"/>
          <w:szCs w:val="27"/>
          <w:lang w:val="uk-UA"/>
        </w:rPr>
        <w:t xml:space="preserve">Антипина О. </w:t>
      </w:r>
      <w:r>
        <w:rPr>
          <w:spacing w:val="-3"/>
          <w:sz w:val="27"/>
          <w:szCs w:val="27"/>
          <w:lang w:val="uk-UA"/>
        </w:rPr>
        <w:t>Диалектика стоимости в постиндустриальном обществе // Миро</w:t>
      </w:r>
      <w:r>
        <w:rPr>
          <w:spacing w:val="-3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вая зкономика и международньїе отношєния. - 1998. -№ 5. -С. 48-59.</w:t>
      </w:r>
    </w:p>
    <w:p w:rsidR="00EC3184" w:rsidRDefault="00592ED6">
      <w:pPr>
        <w:numPr>
          <w:ilvl w:val="0"/>
          <w:numId w:val="21"/>
        </w:numPr>
        <w:shd w:val="clear" w:color="auto" w:fill="FFFFFF"/>
        <w:tabs>
          <w:tab w:val="left" w:pos="374"/>
        </w:tabs>
        <w:ind w:firstLine="709"/>
        <w:jc w:val="both"/>
        <w:rPr>
          <w:spacing w:val="-10"/>
          <w:sz w:val="27"/>
          <w:szCs w:val="27"/>
          <w:lang w:val="uk-UA"/>
        </w:rPr>
      </w:pPr>
      <w:r>
        <w:rPr>
          <w:i/>
          <w:iCs/>
          <w:spacing w:val="-2"/>
          <w:sz w:val="27"/>
          <w:szCs w:val="27"/>
          <w:lang w:val="uk-UA"/>
        </w:rPr>
        <w:t xml:space="preserve">Арзумапян Г, Гончаренко С. </w:t>
      </w:r>
      <w:r>
        <w:rPr>
          <w:spacing w:val="-2"/>
          <w:sz w:val="27"/>
          <w:szCs w:val="27"/>
          <w:lang w:val="uk-UA"/>
        </w:rPr>
        <w:t xml:space="preserve">Зкономическое сотрудничество в Черноморском </w:t>
      </w:r>
      <w:r>
        <w:rPr>
          <w:spacing w:val="-3"/>
          <w:sz w:val="27"/>
          <w:szCs w:val="27"/>
          <w:lang w:val="uk-UA"/>
        </w:rPr>
        <w:t xml:space="preserve">регионе и интеграция инновационньїх технологий // Мировая зкономика и </w:t>
      </w:r>
      <w:r>
        <w:rPr>
          <w:sz w:val="27"/>
          <w:szCs w:val="27"/>
          <w:lang w:val="uk-UA"/>
        </w:rPr>
        <w:t>международньїе отношєния. - 2001. - № 4. - С. 96-100.</w:t>
      </w:r>
    </w:p>
    <w:p w:rsidR="00EC3184" w:rsidRDefault="00592ED6">
      <w:pPr>
        <w:numPr>
          <w:ilvl w:val="0"/>
          <w:numId w:val="21"/>
        </w:numPr>
        <w:shd w:val="clear" w:color="auto" w:fill="FFFFFF"/>
        <w:tabs>
          <w:tab w:val="left" w:pos="374"/>
        </w:tabs>
        <w:ind w:firstLine="709"/>
        <w:jc w:val="both"/>
        <w:rPr>
          <w:spacing w:val="-10"/>
          <w:sz w:val="27"/>
          <w:szCs w:val="27"/>
          <w:lang w:val="uk-UA"/>
        </w:rPr>
      </w:pPr>
      <w:r>
        <w:rPr>
          <w:i/>
          <w:iCs/>
          <w:spacing w:val="-3"/>
          <w:sz w:val="27"/>
          <w:szCs w:val="27"/>
          <w:lang w:val="uk-UA"/>
        </w:rPr>
        <w:t xml:space="preserve">Бепдерский Е. </w:t>
      </w:r>
      <w:r>
        <w:rPr>
          <w:spacing w:val="-3"/>
          <w:sz w:val="27"/>
          <w:szCs w:val="27"/>
          <w:lang w:val="uk-UA"/>
        </w:rPr>
        <w:t xml:space="preserve">Реалии мирохозяйственньїх процессов и место в них Украинм // </w:t>
      </w:r>
      <w:r>
        <w:rPr>
          <w:sz w:val="27"/>
          <w:szCs w:val="27"/>
          <w:lang w:val="uk-UA"/>
        </w:rPr>
        <w:t>Зкономика Украинм. - 2000. - № 1. - С. 30.</w:t>
      </w:r>
    </w:p>
    <w:p w:rsidR="00EC3184" w:rsidRDefault="00592ED6">
      <w:pPr>
        <w:numPr>
          <w:ilvl w:val="0"/>
          <w:numId w:val="21"/>
        </w:numPr>
        <w:shd w:val="clear" w:color="auto" w:fill="FFFFFF"/>
        <w:tabs>
          <w:tab w:val="left" w:pos="374"/>
        </w:tabs>
        <w:ind w:firstLine="709"/>
        <w:jc w:val="both"/>
        <w:rPr>
          <w:spacing w:val="-12"/>
          <w:sz w:val="27"/>
          <w:szCs w:val="27"/>
          <w:lang w:val="uk-UA"/>
        </w:rPr>
      </w:pPr>
      <w:r>
        <w:rPr>
          <w:i/>
          <w:iCs/>
          <w:spacing w:val="-2"/>
          <w:sz w:val="27"/>
          <w:szCs w:val="27"/>
          <w:lang w:val="uk-UA"/>
        </w:rPr>
        <w:t xml:space="preserve">Білорус ОТ. </w:t>
      </w:r>
      <w:r>
        <w:rPr>
          <w:spacing w:val="-2"/>
          <w:sz w:val="27"/>
          <w:szCs w:val="27"/>
          <w:lang w:val="uk-UA"/>
        </w:rPr>
        <w:t xml:space="preserve">Глобальні трансформації і стратегії розвитку. - К.: НАН України, </w:t>
      </w:r>
      <w:r>
        <w:rPr>
          <w:sz w:val="27"/>
          <w:szCs w:val="27"/>
          <w:lang w:val="uk-UA"/>
        </w:rPr>
        <w:t>1998. -416 с.</w:t>
      </w:r>
    </w:p>
    <w:p w:rsidR="00EC3184" w:rsidRDefault="00592ED6">
      <w:pPr>
        <w:numPr>
          <w:ilvl w:val="0"/>
          <w:numId w:val="21"/>
        </w:numPr>
        <w:shd w:val="clear" w:color="auto" w:fill="FFFFFF"/>
        <w:tabs>
          <w:tab w:val="left" w:pos="600"/>
        </w:tabs>
        <w:ind w:firstLine="709"/>
        <w:jc w:val="both"/>
        <w:rPr>
          <w:spacing w:val="-15"/>
          <w:sz w:val="27"/>
          <w:szCs w:val="27"/>
          <w:lang w:val="uk-UA"/>
        </w:rPr>
      </w:pPr>
      <w:r>
        <w:rPr>
          <w:i/>
          <w:iCs/>
          <w:spacing w:val="-3"/>
          <w:sz w:val="27"/>
          <w:szCs w:val="27"/>
          <w:lang w:val="uk-UA"/>
        </w:rPr>
        <w:t xml:space="preserve">Болотин Б. </w:t>
      </w:r>
      <w:r>
        <w:rPr>
          <w:spacing w:val="-3"/>
          <w:sz w:val="27"/>
          <w:szCs w:val="27"/>
          <w:lang w:val="uk-UA"/>
        </w:rPr>
        <w:t xml:space="preserve">Мировая зкономика за 100 лет: статистика // Мировая зкономика и </w:t>
      </w:r>
      <w:r>
        <w:rPr>
          <w:sz w:val="27"/>
          <w:szCs w:val="27"/>
          <w:lang w:val="uk-UA"/>
        </w:rPr>
        <w:t>международньїе отношєния. - 2001. - № 9. - С. 23.</w:t>
      </w:r>
    </w:p>
    <w:p w:rsidR="00EC3184" w:rsidRDefault="00592ED6">
      <w:pPr>
        <w:numPr>
          <w:ilvl w:val="0"/>
          <w:numId w:val="21"/>
        </w:numPr>
        <w:shd w:val="clear" w:color="auto" w:fill="FFFFFF"/>
        <w:tabs>
          <w:tab w:val="left" w:pos="600"/>
        </w:tabs>
        <w:ind w:firstLine="709"/>
        <w:jc w:val="both"/>
        <w:rPr>
          <w:spacing w:val="-14"/>
          <w:sz w:val="27"/>
          <w:szCs w:val="27"/>
          <w:lang w:val="uk-UA"/>
        </w:rPr>
      </w:pPr>
      <w:r>
        <w:rPr>
          <w:i/>
          <w:iCs/>
          <w:spacing w:val="-4"/>
          <w:sz w:val="27"/>
          <w:szCs w:val="27"/>
          <w:lang w:val="uk-UA"/>
        </w:rPr>
        <w:t xml:space="preserve">БуглайВ.Б., ЛженцевН.Н. </w:t>
      </w:r>
      <w:r>
        <w:rPr>
          <w:spacing w:val="-4"/>
          <w:sz w:val="27"/>
          <w:szCs w:val="27"/>
          <w:lang w:val="uk-UA"/>
        </w:rPr>
        <w:t xml:space="preserve">Международньїе зкономические отношєния. - М.: </w:t>
      </w:r>
      <w:r>
        <w:rPr>
          <w:sz w:val="27"/>
          <w:szCs w:val="27"/>
          <w:lang w:val="uk-UA"/>
        </w:rPr>
        <w:t>Маркетинг, 1998.- 153 с.</w:t>
      </w:r>
    </w:p>
    <w:p w:rsidR="00EC3184" w:rsidRDefault="00592ED6">
      <w:pPr>
        <w:numPr>
          <w:ilvl w:val="0"/>
          <w:numId w:val="21"/>
        </w:numPr>
        <w:shd w:val="clear" w:color="auto" w:fill="FFFFFF"/>
        <w:tabs>
          <w:tab w:val="left" w:pos="600"/>
        </w:tabs>
        <w:ind w:firstLine="709"/>
        <w:jc w:val="both"/>
        <w:rPr>
          <w:spacing w:val="-12"/>
          <w:sz w:val="27"/>
          <w:szCs w:val="27"/>
          <w:lang w:val="uk-UA"/>
        </w:rPr>
      </w:pPr>
      <w:r>
        <w:rPr>
          <w:i/>
          <w:iCs/>
          <w:spacing w:val="-1"/>
          <w:sz w:val="27"/>
          <w:szCs w:val="27"/>
          <w:lang w:val="uk-UA"/>
        </w:rPr>
        <w:t xml:space="preserve">Булатов Т. </w:t>
      </w:r>
      <w:r>
        <w:rPr>
          <w:spacing w:val="-1"/>
          <w:sz w:val="27"/>
          <w:szCs w:val="27"/>
          <w:lang w:val="uk-UA"/>
        </w:rPr>
        <w:t>Мировая зкономика. - М., 2001. - 734 с.</w:t>
      </w:r>
    </w:p>
    <w:p w:rsidR="00EC3184" w:rsidRDefault="00592ED6">
      <w:pPr>
        <w:numPr>
          <w:ilvl w:val="0"/>
          <w:numId w:val="21"/>
        </w:numPr>
        <w:shd w:val="clear" w:color="auto" w:fill="FFFFFF"/>
        <w:tabs>
          <w:tab w:val="left" w:pos="600"/>
        </w:tabs>
        <w:ind w:firstLine="709"/>
        <w:jc w:val="both"/>
        <w:rPr>
          <w:spacing w:val="-13"/>
          <w:sz w:val="27"/>
          <w:szCs w:val="27"/>
          <w:lang w:val="uk-UA"/>
        </w:rPr>
      </w:pPr>
      <w:r>
        <w:rPr>
          <w:i/>
          <w:iCs/>
          <w:sz w:val="27"/>
          <w:szCs w:val="27"/>
          <w:lang w:val="uk-UA"/>
        </w:rPr>
        <w:t xml:space="preserve">Бункипа М.К., Семенов В.А. </w:t>
      </w:r>
      <w:r>
        <w:rPr>
          <w:sz w:val="27"/>
          <w:szCs w:val="27"/>
          <w:lang w:val="uk-UA"/>
        </w:rPr>
        <w:t>Макрозкономика: Учебное пособие. - М.: Зльф К-пресе, 1995.-242 с.</w:t>
      </w:r>
    </w:p>
    <w:p w:rsidR="00EC3184" w:rsidRDefault="00592ED6">
      <w:pPr>
        <w:numPr>
          <w:ilvl w:val="0"/>
          <w:numId w:val="21"/>
        </w:numPr>
        <w:shd w:val="clear" w:color="auto" w:fill="FFFFFF"/>
        <w:tabs>
          <w:tab w:val="left" w:pos="600"/>
        </w:tabs>
        <w:ind w:firstLine="709"/>
        <w:jc w:val="both"/>
        <w:rPr>
          <w:spacing w:val="-13"/>
          <w:sz w:val="27"/>
          <w:szCs w:val="27"/>
          <w:lang w:val="uk-UA"/>
        </w:rPr>
      </w:pPr>
      <w:r>
        <w:rPr>
          <w:spacing w:val="-1"/>
          <w:sz w:val="27"/>
          <w:szCs w:val="27"/>
          <w:lang w:val="uk-UA"/>
        </w:rPr>
        <w:t>Вісник Національного банку України. - № 7. - 2000. - С. 41.</w:t>
      </w:r>
    </w:p>
    <w:p w:rsidR="00EC3184" w:rsidRDefault="00592ED6">
      <w:pPr>
        <w:numPr>
          <w:ilvl w:val="0"/>
          <w:numId w:val="21"/>
        </w:numPr>
        <w:shd w:val="clear" w:color="auto" w:fill="FFFFFF"/>
        <w:tabs>
          <w:tab w:val="left" w:pos="600"/>
        </w:tabs>
        <w:ind w:firstLine="709"/>
        <w:jc w:val="both"/>
        <w:rPr>
          <w:spacing w:val="-13"/>
          <w:sz w:val="27"/>
          <w:szCs w:val="27"/>
          <w:lang w:val="uk-UA"/>
        </w:rPr>
      </w:pPr>
      <w:r>
        <w:rPr>
          <w:i/>
          <w:iCs/>
          <w:spacing w:val="-3"/>
          <w:sz w:val="27"/>
          <w:szCs w:val="27"/>
          <w:lang w:val="uk-UA"/>
        </w:rPr>
        <w:t xml:space="preserve">Гнибиденко Н. </w:t>
      </w:r>
      <w:r>
        <w:rPr>
          <w:spacing w:val="-3"/>
          <w:sz w:val="27"/>
          <w:szCs w:val="27"/>
          <w:lang w:val="uk-UA"/>
        </w:rPr>
        <w:t>Проблеми трудовой миграции в Украине и их решение // Еко</w:t>
      </w:r>
      <w:r>
        <w:rPr>
          <w:spacing w:val="-3"/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номіка України. - 2001. - № 4. - С. 19-22.</w:t>
      </w:r>
    </w:p>
    <w:p w:rsidR="00EC3184" w:rsidRDefault="00592ED6">
      <w:pPr>
        <w:numPr>
          <w:ilvl w:val="0"/>
          <w:numId w:val="21"/>
        </w:numPr>
        <w:shd w:val="clear" w:color="auto" w:fill="FFFFFF"/>
        <w:tabs>
          <w:tab w:val="left" w:pos="600"/>
        </w:tabs>
        <w:ind w:firstLine="709"/>
        <w:jc w:val="both"/>
        <w:rPr>
          <w:spacing w:val="-13"/>
          <w:sz w:val="27"/>
          <w:szCs w:val="27"/>
          <w:lang w:val="uk-UA"/>
        </w:rPr>
      </w:pPr>
      <w:r>
        <w:rPr>
          <w:i/>
          <w:iCs/>
          <w:spacing w:val="-3"/>
          <w:sz w:val="27"/>
          <w:szCs w:val="27"/>
          <w:lang w:val="uk-UA"/>
        </w:rPr>
        <w:t xml:space="preserve">Григорьевич Н. </w:t>
      </w:r>
      <w:r>
        <w:rPr>
          <w:spacing w:val="-3"/>
          <w:sz w:val="27"/>
          <w:szCs w:val="27"/>
          <w:lang w:val="uk-UA"/>
        </w:rPr>
        <w:t xml:space="preserve">Трудовме ресурси и их использование в Украине // Информа-ционньїй бюллетень Государственного Комитета статистики Украинм. - 1999. </w:t>
      </w:r>
      <w:r>
        <w:rPr>
          <w:sz w:val="27"/>
          <w:szCs w:val="27"/>
          <w:lang w:val="uk-UA"/>
        </w:rPr>
        <w:t>№10-12.-С. 12.</w:t>
      </w:r>
    </w:p>
    <w:p w:rsidR="00EC3184" w:rsidRDefault="00592ED6">
      <w:pPr>
        <w:numPr>
          <w:ilvl w:val="0"/>
          <w:numId w:val="23"/>
        </w:numPr>
        <w:shd w:val="clear" w:color="auto" w:fill="FFFFFF"/>
        <w:tabs>
          <w:tab w:val="left" w:pos="394"/>
          <w:tab w:val="left" w:pos="600"/>
        </w:tabs>
        <w:spacing w:line="360" w:lineRule="auto"/>
        <w:ind w:left="394" w:hanging="350"/>
        <w:jc w:val="both"/>
        <w:rPr>
          <w:spacing w:val="-13"/>
          <w:sz w:val="27"/>
          <w:szCs w:val="27"/>
          <w:lang w:val="uk-UA"/>
        </w:rPr>
      </w:pPr>
      <w:r>
        <w:rPr>
          <w:i/>
          <w:iCs/>
          <w:spacing w:val="-3"/>
          <w:sz w:val="27"/>
          <w:szCs w:val="27"/>
          <w:lang w:val="uk-UA"/>
        </w:rPr>
        <w:t xml:space="preserve">Гришко С, Благодарньїй А. </w:t>
      </w:r>
      <w:r>
        <w:rPr>
          <w:spacing w:val="-3"/>
          <w:sz w:val="27"/>
          <w:szCs w:val="27"/>
          <w:lang w:val="uk-UA"/>
        </w:rPr>
        <w:t>Интеграция Украинм в мировое хозяйство // Биз-</w:t>
      </w:r>
      <w:r>
        <w:rPr>
          <w:sz w:val="27"/>
          <w:szCs w:val="27"/>
          <w:lang w:val="uk-UA"/>
        </w:rPr>
        <w:t>нес-информ. - 2000. - № 1. - С. 12.</w:t>
      </w:r>
      <w:bookmarkStart w:id="0" w:name="_GoBack"/>
      <w:bookmarkEnd w:id="0"/>
    </w:p>
    <w:sectPr w:rsidR="00EC318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2D6B76E"/>
    <w:lvl w:ilvl="0">
      <w:numFmt w:val="bullet"/>
      <w:lvlText w:val="*"/>
      <w:lvlJc w:val="left"/>
    </w:lvl>
  </w:abstractNum>
  <w:abstractNum w:abstractNumId="1">
    <w:nsid w:val="056C338B"/>
    <w:multiLevelType w:val="singleLevel"/>
    <w:tmpl w:val="449EB16E"/>
    <w:lvl w:ilvl="0">
      <w:start w:val="2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">
    <w:nsid w:val="09EF3EA7"/>
    <w:multiLevelType w:val="singleLevel"/>
    <w:tmpl w:val="B4CECF02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3">
    <w:nsid w:val="0AB86533"/>
    <w:multiLevelType w:val="singleLevel"/>
    <w:tmpl w:val="369C5A22"/>
    <w:lvl w:ilvl="0">
      <w:start w:val="2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4">
    <w:nsid w:val="10210570"/>
    <w:multiLevelType w:val="singleLevel"/>
    <w:tmpl w:val="B4CECF02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5">
    <w:nsid w:val="124526AA"/>
    <w:multiLevelType w:val="singleLevel"/>
    <w:tmpl w:val="F47250D2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6">
    <w:nsid w:val="241F04C3"/>
    <w:multiLevelType w:val="singleLevel"/>
    <w:tmpl w:val="DF2C1896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7">
    <w:nsid w:val="2CE9352A"/>
    <w:multiLevelType w:val="singleLevel"/>
    <w:tmpl w:val="A3709E8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>
    <w:nsid w:val="2D486C6A"/>
    <w:multiLevelType w:val="singleLevel"/>
    <w:tmpl w:val="F10C0AB2"/>
    <w:lvl w:ilvl="0">
      <w:start w:val="1"/>
      <w:numFmt w:val="decimal"/>
      <w:lvlText w:val="3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9">
    <w:nsid w:val="3375464C"/>
    <w:multiLevelType w:val="singleLevel"/>
    <w:tmpl w:val="3450378C"/>
    <w:lvl w:ilvl="0">
      <w:start w:val="44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0">
    <w:nsid w:val="354437CA"/>
    <w:multiLevelType w:val="singleLevel"/>
    <w:tmpl w:val="059CA53A"/>
    <w:lvl w:ilvl="0">
      <w:start w:val="10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1">
    <w:nsid w:val="3B9511FF"/>
    <w:multiLevelType w:val="singleLevel"/>
    <w:tmpl w:val="3AC4F63C"/>
    <w:lvl w:ilvl="0">
      <w:start w:val="1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12">
    <w:nsid w:val="3D1A3D31"/>
    <w:multiLevelType w:val="singleLevel"/>
    <w:tmpl w:val="A074EB1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3">
    <w:nsid w:val="3DD437C9"/>
    <w:multiLevelType w:val="singleLevel"/>
    <w:tmpl w:val="62ACE558"/>
    <w:lvl w:ilvl="0">
      <w:start w:val="1"/>
      <w:numFmt w:val="decimal"/>
      <w:lvlText w:val="1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4">
    <w:nsid w:val="44A81E1D"/>
    <w:multiLevelType w:val="singleLevel"/>
    <w:tmpl w:val="F9420538"/>
    <w:lvl w:ilvl="0">
      <w:start w:val="50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5">
    <w:nsid w:val="4ADD4CAA"/>
    <w:multiLevelType w:val="singleLevel"/>
    <w:tmpl w:val="C5DE6816"/>
    <w:lvl w:ilvl="0">
      <w:start w:val="6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6">
    <w:nsid w:val="4CD43740"/>
    <w:multiLevelType w:val="singleLevel"/>
    <w:tmpl w:val="C520E23C"/>
    <w:lvl w:ilvl="0">
      <w:start w:val="1"/>
      <w:numFmt w:val="decimal"/>
      <w:lvlText w:val="4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7">
    <w:nsid w:val="57B63355"/>
    <w:multiLevelType w:val="singleLevel"/>
    <w:tmpl w:val="17DA7292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8">
    <w:nsid w:val="5BCF51F9"/>
    <w:multiLevelType w:val="singleLevel"/>
    <w:tmpl w:val="07E2A1FC"/>
    <w:lvl w:ilvl="0">
      <w:start w:val="1"/>
      <w:numFmt w:val="decimal"/>
      <w:lvlText w:val="5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9">
    <w:nsid w:val="5C2A11BE"/>
    <w:multiLevelType w:val="singleLevel"/>
    <w:tmpl w:val="A9B8AD44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>
    <w:nsid w:val="5CCE1671"/>
    <w:multiLevelType w:val="singleLevel"/>
    <w:tmpl w:val="50E829E0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1">
    <w:nsid w:val="69123235"/>
    <w:multiLevelType w:val="hybridMultilevel"/>
    <w:tmpl w:val="8D045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096677"/>
    <w:multiLevelType w:val="singleLevel"/>
    <w:tmpl w:val="A074EB1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3">
    <w:nsid w:val="703E487E"/>
    <w:multiLevelType w:val="singleLevel"/>
    <w:tmpl w:val="B49A296C"/>
    <w:lvl w:ilvl="0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4">
    <w:nsid w:val="71841743"/>
    <w:multiLevelType w:val="singleLevel"/>
    <w:tmpl w:val="24F061A0"/>
    <w:lvl w:ilvl="0">
      <w:start w:val="2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5">
    <w:nsid w:val="76572C0D"/>
    <w:multiLevelType w:val="singleLevel"/>
    <w:tmpl w:val="5A8051AA"/>
    <w:lvl w:ilvl="0">
      <w:start w:val="3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6">
    <w:nsid w:val="77973687"/>
    <w:multiLevelType w:val="singleLevel"/>
    <w:tmpl w:val="5108F9F8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7">
    <w:nsid w:val="780D6FA9"/>
    <w:multiLevelType w:val="singleLevel"/>
    <w:tmpl w:val="D688DE10"/>
    <w:lvl w:ilvl="0">
      <w:start w:val="1"/>
      <w:numFmt w:val="decimal"/>
      <w:lvlText w:val="9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8">
    <w:nsid w:val="796438FC"/>
    <w:multiLevelType w:val="singleLevel"/>
    <w:tmpl w:val="99CA8AD2"/>
    <w:lvl w:ilvl="0">
      <w:start w:val="2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28"/>
  </w:num>
  <w:num w:numId="3">
    <w:abstractNumId w:val="2"/>
  </w:num>
  <w:num w:numId="4">
    <w:abstractNumId w:val="4"/>
  </w:num>
  <w:num w:numId="5">
    <w:abstractNumId w:val="20"/>
  </w:num>
  <w:num w:numId="6">
    <w:abstractNumId w:val="24"/>
  </w:num>
  <w:num w:numId="7">
    <w:abstractNumId w:val="19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7"/>
  </w:num>
  <w:num w:numId="11">
    <w:abstractNumId w:val="25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12"/>
  </w:num>
  <w:num w:numId="15">
    <w:abstractNumId w:val="22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"/>
  </w:num>
  <w:num w:numId="20">
    <w:abstractNumId w:val="11"/>
  </w:num>
  <w:num w:numId="21">
    <w:abstractNumId w:val="26"/>
  </w:num>
  <w:num w:numId="22">
    <w:abstractNumId w:val="10"/>
  </w:num>
  <w:num w:numId="23">
    <w:abstractNumId w:val="10"/>
    <w:lvlOverride w:ilvl="0">
      <w:lvl w:ilvl="0">
        <w:start w:val="10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"/>
  </w:num>
  <w:num w:numId="25">
    <w:abstractNumId w:val="9"/>
  </w:num>
  <w:num w:numId="26">
    <w:abstractNumId w:val="14"/>
  </w:num>
  <w:num w:numId="27">
    <w:abstractNumId w:val="15"/>
  </w:num>
  <w:num w:numId="28">
    <w:abstractNumId w:val="21"/>
  </w:num>
  <w:num w:numId="29">
    <w:abstractNumId w:val="13"/>
  </w:num>
  <w:num w:numId="30">
    <w:abstractNumId w:val="23"/>
  </w:num>
  <w:num w:numId="31">
    <w:abstractNumId w:val="8"/>
  </w:num>
  <w:num w:numId="32">
    <w:abstractNumId w:val="16"/>
  </w:num>
  <w:num w:numId="33">
    <w:abstractNumId w:val="18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2ED6"/>
    <w:rsid w:val="00592ED6"/>
    <w:rsid w:val="00790356"/>
    <w:rsid w:val="00EC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2D3AB53-1652-4572-86D9-A7E037AC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ind w:firstLine="709"/>
      <w:jc w:val="right"/>
      <w:outlineLvl w:val="0"/>
    </w:pPr>
    <w:rPr>
      <w:i/>
      <w:iCs/>
      <w:spacing w:val="-6"/>
      <w:sz w:val="31"/>
      <w:szCs w:val="31"/>
      <w:lang w:val="uk-UA"/>
    </w:rPr>
  </w:style>
  <w:style w:type="paragraph" w:styleId="2">
    <w:name w:val="heading 2"/>
    <w:basedOn w:val="a"/>
    <w:next w:val="a"/>
    <w:qFormat/>
    <w:pPr>
      <w:keepNext/>
      <w:shd w:val="clear" w:color="auto" w:fill="FFFFFF"/>
      <w:ind w:left="1166" w:right="960" w:firstLine="1478"/>
      <w:outlineLvl w:val="1"/>
    </w:pPr>
    <w:rPr>
      <w:b/>
      <w:bCs/>
      <w:sz w:val="28"/>
      <w:szCs w:val="27"/>
      <w:lang w:val="uk-UA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before="278"/>
      <w:ind w:left="797"/>
      <w:outlineLvl w:val="2"/>
    </w:pPr>
    <w:rPr>
      <w:b/>
      <w:bCs/>
      <w:spacing w:val="-2"/>
      <w:sz w:val="27"/>
      <w:szCs w:val="27"/>
      <w:lang w:val="uk-UA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before="278"/>
      <w:ind w:left="797"/>
      <w:outlineLvl w:val="3"/>
    </w:pPr>
    <w:rPr>
      <w:b/>
      <w:bCs/>
      <w:spacing w:val="-2"/>
      <w:sz w:val="28"/>
      <w:szCs w:val="27"/>
      <w:lang w:val="uk-UA"/>
    </w:rPr>
  </w:style>
  <w:style w:type="paragraph" w:styleId="5">
    <w:name w:val="heading 5"/>
    <w:basedOn w:val="a"/>
    <w:next w:val="a"/>
    <w:qFormat/>
    <w:pPr>
      <w:keepNext/>
      <w:shd w:val="clear" w:color="auto" w:fill="FFFFFF"/>
      <w:ind w:firstLine="709"/>
      <w:jc w:val="right"/>
      <w:outlineLvl w:val="4"/>
    </w:pPr>
    <w:rPr>
      <w:i/>
      <w:iCs/>
      <w:spacing w:val="-6"/>
      <w:sz w:val="27"/>
      <w:szCs w:val="27"/>
      <w:lang w:val="uk-UA"/>
    </w:rPr>
  </w:style>
  <w:style w:type="paragraph" w:styleId="6">
    <w:name w:val="heading 6"/>
    <w:basedOn w:val="a"/>
    <w:next w:val="a"/>
    <w:qFormat/>
    <w:pPr>
      <w:keepNext/>
      <w:shd w:val="clear" w:color="auto" w:fill="FFFFFF"/>
      <w:jc w:val="both"/>
      <w:outlineLvl w:val="5"/>
    </w:pPr>
    <w:rPr>
      <w:b/>
      <w:bCs/>
      <w:sz w:val="27"/>
      <w:szCs w:val="27"/>
      <w:lang w:val="uk-UA"/>
    </w:rPr>
  </w:style>
  <w:style w:type="paragraph" w:styleId="7">
    <w:name w:val="heading 7"/>
    <w:basedOn w:val="a"/>
    <w:next w:val="a"/>
    <w:qFormat/>
    <w:pPr>
      <w:keepNext/>
      <w:shd w:val="clear" w:color="auto" w:fill="FFFFFF"/>
      <w:ind w:firstLine="709"/>
      <w:jc w:val="both"/>
      <w:outlineLvl w:val="6"/>
    </w:pPr>
    <w:rPr>
      <w:i/>
      <w:iCs/>
      <w:spacing w:val="-4"/>
      <w:sz w:val="27"/>
      <w:szCs w:val="27"/>
      <w:lang w:val="uk-UA"/>
    </w:rPr>
  </w:style>
  <w:style w:type="paragraph" w:styleId="8">
    <w:name w:val="heading 8"/>
    <w:basedOn w:val="a"/>
    <w:next w:val="a"/>
    <w:qFormat/>
    <w:pPr>
      <w:keepNext/>
      <w:shd w:val="clear" w:color="auto" w:fill="FFFFFF"/>
      <w:jc w:val="center"/>
      <w:outlineLvl w:val="7"/>
    </w:pPr>
    <w:rPr>
      <w:b/>
      <w:bCs/>
      <w:sz w:val="27"/>
      <w:szCs w:val="27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5568</Words>
  <Characters>31743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>www.ukrreferat.com</dc:description>
  <cp:lastModifiedBy>Irina</cp:lastModifiedBy>
  <cp:revision>2</cp:revision>
  <dcterms:created xsi:type="dcterms:W3CDTF">2014-10-01T14:28:00Z</dcterms:created>
  <dcterms:modified xsi:type="dcterms:W3CDTF">2014-10-01T14:28:00Z</dcterms:modified>
</cp:coreProperties>
</file>