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AF" w:rsidRPr="009F1323" w:rsidRDefault="003D7F97" w:rsidP="001F6929">
      <w:pPr>
        <w:jc w:val="center"/>
        <w:rPr>
          <w:b/>
          <w:sz w:val="28"/>
          <w:szCs w:val="28"/>
        </w:rPr>
      </w:pPr>
      <w:r w:rsidRPr="009F1323">
        <w:rPr>
          <w:b/>
          <w:sz w:val="28"/>
          <w:szCs w:val="28"/>
        </w:rPr>
        <w:t xml:space="preserve"> </w:t>
      </w:r>
      <w:r w:rsidR="00534BAF" w:rsidRPr="009F1323">
        <w:rPr>
          <w:b/>
          <w:sz w:val="28"/>
          <w:szCs w:val="28"/>
        </w:rPr>
        <w:t xml:space="preserve">Открытое акционерное общество </w:t>
      </w:r>
    </w:p>
    <w:p w:rsidR="00534BAF" w:rsidRPr="009F1323" w:rsidRDefault="00534BAF" w:rsidP="001F6929">
      <w:pPr>
        <w:jc w:val="center"/>
        <w:rPr>
          <w:b/>
          <w:sz w:val="28"/>
          <w:szCs w:val="28"/>
        </w:rPr>
      </w:pPr>
      <w:r w:rsidRPr="009F1323">
        <w:rPr>
          <w:b/>
          <w:sz w:val="28"/>
          <w:szCs w:val="28"/>
        </w:rPr>
        <w:t xml:space="preserve">"Научно-исследовательский  институт автомобильного транспорта"  </w:t>
      </w:r>
    </w:p>
    <w:p w:rsidR="00534BAF" w:rsidRPr="009F1323" w:rsidRDefault="00534BAF" w:rsidP="001F6929">
      <w:pPr>
        <w:jc w:val="center"/>
        <w:rPr>
          <w:b/>
          <w:caps/>
          <w:sz w:val="28"/>
          <w:szCs w:val="28"/>
        </w:rPr>
      </w:pPr>
      <w:r w:rsidRPr="009F1323">
        <w:rPr>
          <w:b/>
          <w:caps/>
          <w:sz w:val="28"/>
          <w:szCs w:val="28"/>
        </w:rPr>
        <w:t xml:space="preserve">(оао "Нииат") </w:t>
      </w:r>
    </w:p>
    <w:p w:rsidR="00534BAF" w:rsidRPr="009F1323" w:rsidRDefault="00534BAF" w:rsidP="001F6929">
      <w:pPr>
        <w:jc w:val="center"/>
        <w:rPr>
          <w:caps/>
          <w:sz w:val="28"/>
          <w:szCs w:val="28"/>
        </w:rPr>
      </w:pPr>
    </w:p>
    <w:p w:rsidR="00534BAF" w:rsidRPr="009F1323" w:rsidRDefault="00534BAF" w:rsidP="001F6929">
      <w:pPr>
        <w:jc w:val="center"/>
        <w:rPr>
          <w:caps/>
          <w:sz w:val="28"/>
          <w:szCs w:val="28"/>
        </w:rPr>
      </w:pPr>
    </w:p>
    <w:p w:rsidR="00534BAF" w:rsidRPr="009F1323" w:rsidRDefault="00534BAF" w:rsidP="001F6929">
      <w:pPr>
        <w:rPr>
          <w:sz w:val="28"/>
          <w:szCs w:val="28"/>
        </w:rPr>
      </w:pPr>
    </w:p>
    <w:p w:rsidR="00534BAF" w:rsidRPr="009F1323" w:rsidRDefault="00534BAF" w:rsidP="001F6929">
      <w:pPr>
        <w:rPr>
          <w:sz w:val="28"/>
          <w:szCs w:val="28"/>
        </w:rPr>
      </w:pPr>
    </w:p>
    <w:p w:rsidR="00534BAF" w:rsidRPr="009F1323" w:rsidRDefault="00534BAF" w:rsidP="001F6929">
      <w:pPr>
        <w:jc w:val="center"/>
        <w:rPr>
          <w:caps/>
          <w:sz w:val="28"/>
          <w:szCs w:val="28"/>
        </w:rPr>
      </w:pPr>
      <w:r w:rsidRPr="009F1323">
        <w:rPr>
          <w:sz w:val="28"/>
          <w:szCs w:val="28"/>
        </w:rPr>
        <w:t xml:space="preserve">                                        </w:t>
      </w:r>
      <w:r w:rsidRPr="009F1323">
        <w:rPr>
          <w:caps/>
          <w:sz w:val="28"/>
          <w:szCs w:val="28"/>
        </w:rPr>
        <w:t xml:space="preserve">Утверждаю </w:t>
      </w:r>
    </w:p>
    <w:p w:rsidR="00534BAF" w:rsidRPr="009F1323" w:rsidRDefault="00534BAF" w:rsidP="001F6929">
      <w:pPr>
        <w:rPr>
          <w:sz w:val="28"/>
          <w:szCs w:val="28"/>
        </w:rPr>
      </w:pPr>
      <w:r w:rsidRPr="009F1323">
        <w:rPr>
          <w:sz w:val="28"/>
          <w:szCs w:val="28"/>
        </w:rPr>
        <w:t xml:space="preserve">                                                                Генеральный  директор </w:t>
      </w:r>
      <w:r w:rsidRPr="009F1323">
        <w:rPr>
          <w:caps/>
          <w:sz w:val="28"/>
          <w:szCs w:val="28"/>
        </w:rPr>
        <w:t>оао</w:t>
      </w:r>
      <w:r w:rsidRPr="009F1323">
        <w:rPr>
          <w:sz w:val="28"/>
          <w:szCs w:val="28"/>
        </w:rPr>
        <w:t xml:space="preserve"> "НИИАТ"</w:t>
      </w:r>
    </w:p>
    <w:p w:rsidR="00534BAF" w:rsidRPr="009F1323" w:rsidRDefault="00534BAF" w:rsidP="001F6929">
      <w:pPr>
        <w:rPr>
          <w:sz w:val="28"/>
          <w:szCs w:val="28"/>
        </w:rPr>
      </w:pPr>
    </w:p>
    <w:p w:rsidR="00534BAF" w:rsidRPr="009F1323" w:rsidRDefault="00534BAF" w:rsidP="001F6929">
      <w:pPr>
        <w:rPr>
          <w:sz w:val="28"/>
          <w:szCs w:val="28"/>
        </w:rPr>
      </w:pPr>
      <w:r w:rsidRPr="009F1323">
        <w:rPr>
          <w:sz w:val="28"/>
          <w:szCs w:val="28"/>
        </w:rPr>
        <w:t xml:space="preserve">                                                                            _______________В.В. Донченко</w:t>
      </w:r>
    </w:p>
    <w:p w:rsidR="00534BAF" w:rsidRPr="009F1323" w:rsidRDefault="00534BAF" w:rsidP="001F6929">
      <w:pPr>
        <w:rPr>
          <w:sz w:val="28"/>
          <w:szCs w:val="28"/>
        </w:rPr>
      </w:pPr>
    </w:p>
    <w:p w:rsidR="00534BAF" w:rsidRPr="009F1323" w:rsidRDefault="00534BAF" w:rsidP="001F6929">
      <w:pPr>
        <w:rPr>
          <w:sz w:val="28"/>
          <w:szCs w:val="28"/>
        </w:rPr>
      </w:pPr>
      <w:r w:rsidRPr="009F1323">
        <w:rPr>
          <w:sz w:val="28"/>
          <w:szCs w:val="28"/>
        </w:rPr>
        <w:t xml:space="preserve">                                                                           “___”________________2007 г.</w:t>
      </w:r>
    </w:p>
    <w:p w:rsidR="00534BAF" w:rsidRPr="009F1323" w:rsidRDefault="00534BAF" w:rsidP="001F6929">
      <w:pPr>
        <w:rPr>
          <w:sz w:val="28"/>
          <w:szCs w:val="28"/>
        </w:rPr>
      </w:pPr>
    </w:p>
    <w:p w:rsidR="00534BAF" w:rsidRPr="009F1323" w:rsidRDefault="00534BAF" w:rsidP="001F6929">
      <w:pPr>
        <w:rPr>
          <w:sz w:val="28"/>
          <w:szCs w:val="28"/>
        </w:rPr>
      </w:pPr>
    </w:p>
    <w:p w:rsidR="00534BAF" w:rsidRPr="009F1323" w:rsidRDefault="00534BAF" w:rsidP="001F6929">
      <w:pPr>
        <w:rPr>
          <w:sz w:val="28"/>
          <w:szCs w:val="28"/>
        </w:rPr>
      </w:pPr>
    </w:p>
    <w:p w:rsidR="00534BAF" w:rsidRPr="009F1323" w:rsidRDefault="00534BAF" w:rsidP="001F6929">
      <w:pPr>
        <w:pStyle w:val="11"/>
        <w:ind w:firstLine="0"/>
        <w:jc w:val="center"/>
        <w:rPr>
          <w:szCs w:val="28"/>
        </w:rPr>
      </w:pPr>
      <w:r w:rsidRPr="009F1323">
        <w:rPr>
          <w:szCs w:val="28"/>
        </w:rPr>
        <w:t>О Т Ч Е Т</w:t>
      </w:r>
    </w:p>
    <w:p w:rsidR="00534BAF" w:rsidRPr="009F1323" w:rsidRDefault="00534BAF" w:rsidP="001F6929">
      <w:pPr>
        <w:pStyle w:val="11"/>
        <w:ind w:firstLine="0"/>
        <w:jc w:val="center"/>
        <w:rPr>
          <w:szCs w:val="28"/>
        </w:rPr>
      </w:pPr>
      <w:r w:rsidRPr="009F1323">
        <w:rPr>
          <w:szCs w:val="28"/>
        </w:rPr>
        <w:t>О ВЫПОЛНЕНИИ НАУЧНО-ИССЛЕДОВАТЕЛЬСКОЙ</w:t>
      </w:r>
    </w:p>
    <w:p w:rsidR="00534BAF" w:rsidRPr="009F1323" w:rsidRDefault="00534BAF" w:rsidP="001F6929">
      <w:pPr>
        <w:pStyle w:val="11"/>
        <w:ind w:firstLine="0"/>
        <w:jc w:val="center"/>
        <w:rPr>
          <w:szCs w:val="28"/>
        </w:rPr>
      </w:pPr>
      <w:r w:rsidRPr="009F1323">
        <w:rPr>
          <w:szCs w:val="28"/>
        </w:rPr>
        <w:t>РАБОТЫ ПО ТЕМЕ:</w:t>
      </w:r>
    </w:p>
    <w:p w:rsidR="00534BAF" w:rsidRPr="009F1323" w:rsidRDefault="00534BAF" w:rsidP="001F6929">
      <w:pPr>
        <w:pStyle w:val="11"/>
        <w:ind w:firstLine="0"/>
        <w:jc w:val="center"/>
        <w:rPr>
          <w:szCs w:val="28"/>
        </w:rPr>
      </w:pPr>
    </w:p>
    <w:p w:rsidR="00534BAF" w:rsidRPr="009F1323" w:rsidRDefault="00534BAF" w:rsidP="001F6929">
      <w:pPr>
        <w:pStyle w:val="11"/>
        <w:ind w:firstLine="0"/>
        <w:jc w:val="center"/>
        <w:rPr>
          <w:caps/>
          <w:szCs w:val="28"/>
        </w:rPr>
      </w:pPr>
      <w:r w:rsidRPr="009F1323">
        <w:rPr>
          <w:caps/>
          <w:szCs w:val="28"/>
        </w:rPr>
        <w:t xml:space="preserve">РАЗРАБОТКА ПРОЕКТА ТЕХНИЧЕСКОГО РЕГЛАМЕНТА </w:t>
      </w:r>
    </w:p>
    <w:p w:rsidR="00534BAF" w:rsidRPr="009F1323" w:rsidRDefault="00534BAF" w:rsidP="001F6929">
      <w:pPr>
        <w:pStyle w:val="11"/>
        <w:ind w:firstLine="0"/>
        <w:jc w:val="center"/>
        <w:rPr>
          <w:caps/>
          <w:szCs w:val="28"/>
        </w:rPr>
      </w:pPr>
      <w:r w:rsidRPr="009F1323">
        <w:rPr>
          <w:caps/>
          <w:szCs w:val="28"/>
        </w:rPr>
        <w:t xml:space="preserve">«О БЕЗОПАСНОСТИ ПРОЦЕССОВ ТЕХНИЧЕСКОГО </w:t>
      </w:r>
    </w:p>
    <w:p w:rsidR="00534BAF" w:rsidRPr="009F1323" w:rsidRDefault="00534BAF" w:rsidP="001F6929">
      <w:pPr>
        <w:pStyle w:val="11"/>
        <w:ind w:firstLine="0"/>
        <w:jc w:val="center"/>
        <w:rPr>
          <w:szCs w:val="28"/>
        </w:rPr>
      </w:pPr>
      <w:r w:rsidRPr="009F1323">
        <w:rPr>
          <w:caps/>
          <w:szCs w:val="28"/>
        </w:rPr>
        <w:t>ОБСЛУЖИВАНИЯ И РЕМОНТА автоТРАНСПОРТНЫХ СРЕДСТВ»</w:t>
      </w:r>
    </w:p>
    <w:p w:rsidR="00534BAF" w:rsidRPr="009F1323" w:rsidRDefault="00534BAF" w:rsidP="001F6929">
      <w:pPr>
        <w:pStyle w:val="a8"/>
        <w:tabs>
          <w:tab w:val="clear" w:pos="4677"/>
          <w:tab w:val="clear" w:pos="9355"/>
        </w:tabs>
      </w:pPr>
    </w:p>
    <w:p w:rsidR="00534BAF" w:rsidRPr="009F1323" w:rsidRDefault="00534BAF" w:rsidP="001F6929">
      <w:pPr>
        <w:spacing w:line="360" w:lineRule="auto"/>
        <w:jc w:val="center"/>
        <w:rPr>
          <w:b/>
          <w:bCs/>
          <w:sz w:val="28"/>
          <w:szCs w:val="28"/>
        </w:rPr>
      </w:pPr>
    </w:p>
    <w:p w:rsidR="00534BAF" w:rsidRPr="009F1323" w:rsidRDefault="00534BAF" w:rsidP="009F1323">
      <w:pPr>
        <w:jc w:val="center"/>
        <w:rPr>
          <w:sz w:val="28"/>
          <w:szCs w:val="28"/>
        </w:rPr>
      </w:pPr>
      <w:r w:rsidRPr="009F1323">
        <w:rPr>
          <w:sz w:val="28"/>
          <w:szCs w:val="28"/>
        </w:rPr>
        <w:t xml:space="preserve">Этап </w:t>
      </w:r>
      <w:r w:rsidR="009F1323" w:rsidRPr="009F1323">
        <w:rPr>
          <w:sz w:val="28"/>
          <w:szCs w:val="28"/>
        </w:rPr>
        <w:t>3</w:t>
      </w:r>
      <w:r w:rsidRPr="009F1323">
        <w:rPr>
          <w:sz w:val="28"/>
          <w:szCs w:val="28"/>
        </w:rPr>
        <w:t xml:space="preserve">. </w:t>
      </w:r>
      <w:r w:rsidR="009F1323" w:rsidRPr="009F1323">
        <w:rPr>
          <w:sz w:val="28"/>
          <w:szCs w:val="28"/>
        </w:rPr>
        <w:t>Разработка п</w:t>
      </w:r>
      <w:r w:rsidRPr="009F1323">
        <w:rPr>
          <w:sz w:val="28"/>
          <w:szCs w:val="28"/>
        </w:rPr>
        <w:t xml:space="preserve">роект </w:t>
      </w:r>
      <w:r w:rsidR="009F1323" w:rsidRPr="009F1323">
        <w:rPr>
          <w:sz w:val="28"/>
          <w:szCs w:val="28"/>
        </w:rPr>
        <w:t xml:space="preserve">Федерального закона </w:t>
      </w:r>
      <w:r w:rsidRPr="009F1323">
        <w:rPr>
          <w:sz w:val="28"/>
          <w:szCs w:val="28"/>
        </w:rPr>
        <w:t>специального технического регламента</w:t>
      </w:r>
      <w:r w:rsidR="009F1323" w:rsidRPr="009F1323">
        <w:rPr>
          <w:sz w:val="28"/>
          <w:szCs w:val="28"/>
        </w:rPr>
        <w:t xml:space="preserve"> </w:t>
      </w:r>
      <w:r w:rsidRPr="009F1323">
        <w:rPr>
          <w:sz w:val="28"/>
          <w:szCs w:val="28"/>
        </w:rPr>
        <w:t xml:space="preserve">«О безопасности процессов технического обслуживания и ремонта автотранспортных средств» </w:t>
      </w:r>
      <w:r w:rsidR="009F1323" w:rsidRPr="009F1323">
        <w:rPr>
          <w:sz w:val="28"/>
          <w:szCs w:val="28"/>
        </w:rPr>
        <w:t>и комплекта документов, необходимых для принятия специального технического регламента федеральным законом</w:t>
      </w:r>
    </w:p>
    <w:p w:rsidR="00534BAF" w:rsidRPr="009F1323" w:rsidRDefault="00534BAF" w:rsidP="001F6929">
      <w:pPr>
        <w:jc w:val="both"/>
        <w:rPr>
          <w:sz w:val="28"/>
          <w:szCs w:val="28"/>
        </w:rPr>
      </w:pPr>
    </w:p>
    <w:p w:rsidR="00534BAF" w:rsidRPr="009F1323" w:rsidRDefault="00534BAF" w:rsidP="001F6929">
      <w:pPr>
        <w:spacing w:line="360" w:lineRule="auto"/>
        <w:jc w:val="center"/>
        <w:rPr>
          <w:b/>
          <w:bCs/>
          <w:sz w:val="28"/>
          <w:szCs w:val="28"/>
        </w:rPr>
      </w:pPr>
    </w:p>
    <w:p w:rsidR="00534BAF" w:rsidRPr="009F1323" w:rsidRDefault="00534BAF" w:rsidP="001F6929">
      <w:pPr>
        <w:spacing w:line="360" w:lineRule="auto"/>
        <w:jc w:val="center"/>
        <w:rPr>
          <w:b/>
          <w:bCs/>
          <w:sz w:val="28"/>
          <w:szCs w:val="28"/>
        </w:rPr>
      </w:pPr>
    </w:p>
    <w:p w:rsidR="00534BAF" w:rsidRPr="009F1323" w:rsidRDefault="00534BAF" w:rsidP="001F6929">
      <w:pPr>
        <w:spacing w:line="360" w:lineRule="auto"/>
        <w:jc w:val="center"/>
        <w:rPr>
          <w:b/>
          <w:bCs/>
          <w:sz w:val="28"/>
          <w:szCs w:val="28"/>
        </w:rPr>
      </w:pPr>
    </w:p>
    <w:p w:rsidR="00534BAF" w:rsidRPr="009F1323" w:rsidRDefault="00534BAF" w:rsidP="001F6929">
      <w:pPr>
        <w:pStyle w:val="11"/>
        <w:ind w:firstLine="0"/>
        <w:jc w:val="left"/>
        <w:rPr>
          <w:szCs w:val="28"/>
        </w:rPr>
      </w:pPr>
      <w:r w:rsidRPr="009F1323">
        <w:rPr>
          <w:szCs w:val="28"/>
        </w:rPr>
        <w:t>Государственный контракт  № 6401.3400000.08.055    от  22.12.2006 г.</w:t>
      </w:r>
    </w:p>
    <w:p w:rsidR="00534BAF" w:rsidRPr="009F1323" w:rsidRDefault="00534BAF" w:rsidP="001F6929">
      <w:pPr>
        <w:spacing w:line="360" w:lineRule="auto"/>
        <w:jc w:val="center"/>
        <w:rPr>
          <w:b/>
          <w:bCs/>
          <w:sz w:val="28"/>
          <w:szCs w:val="28"/>
        </w:rPr>
      </w:pPr>
    </w:p>
    <w:p w:rsidR="00534BAF" w:rsidRPr="009F1323" w:rsidRDefault="00534BAF" w:rsidP="001F6929">
      <w:pPr>
        <w:spacing w:line="360" w:lineRule="auto"/>
        <w:jc w:val="center"/>
        <w:rPr>
          <w:b/>
          <w:bCs/>
          <w:sz w:val="28"/>
          <w:szCs w:val="28"/>
        </w:rPr>
      </w:pPr>
    </w:p>
    <w:p w:rsidR="00534BAF" w:rsidRPr="009F1323" w:rsidRDefault="00534BAF" w:rsidP="001F6929">
      <w:pPr>
        <w:pStyle w:val="11"/>
        <w:ind w:firstLine="0"/>
        <w:rPr>
          <w:szCs w:val="28"/>
        </w:rPr>
      </w:pPr>
      <w:r w:rsidRPr="009F1323">
        <w:rPr>
          <w:szCs w:val="28"/>
        </w:rPr>
        <w:t>Заместитель генерального директора</w:t>
      </w:r>
    </w:p>
    <w:p w:rsidR="00534BAF" w:rsidRPr="009F1323" w:rsidRDefault="00534BAF" w:rsidP="001F6929">
      <w:pPr>
        <w:pStyle w:val="11"/>
        <w:ind w:firstLine="0"/>
        <w:rPr>
          <w:szCs w:val="28"/>
        </w:rPr>
      </w:pPr>
      <w:r w:rsidRPr="009F1323">
        <w:rPr>
          <w:szCs w:val="28"/>
        </w:rPr>
        <w:t>ОАО "НИИАТ", руководитель темы</w:t>
      </w:r>
    </w:p>
    <w:p w:rsidR="00534BAF" w:rsidRPr="009F1323" w:rsidRDefault="00534BAF" w:rsidP="001F6929">
      <w:pPr>
        <w:spacing w:line="360" w:lineRule="auto"/>
        <w:jc w:val="center"/>
        <w:rPr>
          <w:bCs/>
          <w:sz w:val="28"/>
          <w:szCs w:val="28"/>
        </w:rPr>
      </w:pPr>
      <w:r w:rsidRPr="009F1323">
        <w:rPr>
          <w:b/>
          <w:bCs/>
          <w:sz w:val="28"/>
          <w:szCs w:val="28"/>
        </w:rPr>
        <w:t xml:space="preserve">                                                                                                           </w:t>
      </w:r>
      <w:r w:rsidRPr="009F1323">
        <w:rPr>
          <w:bCs/>
          <w:sz w:val="28"/>
          <w:szCs w:val="28"/>
        </w:rPr>
        <w:t>В.В. Комаров</w:t>
      </w:r>
    </w:p>
    <w:p w:rsidR="00534BAF" w:rsidRPr="009F1323" w:rsidRDefault="00534BAF" w:rsidP="001F6929">
      <w:pPr>
        <w:spacing w:line="360" w:lineRule="auto"/>
        <w:jc w:val="center"/>
        <w:rPr>
          <w:b/>
          <w:bCs/>
          <w:sz w:val="28"/>
          <w:szCs w:val="28"/>
        </w:rPr>
      </w:pPr>
    </w:p>
    <w:p w:rsidR="00534BAF" w:rsidRPr="009F1323" w:rsidRDefault="00534BAF" w:rsidP="001F6929">
      <w:pPr>
        <w:spacing w:line="360" w:lineRule="auto"/>
        <w:jc w:val="center"/>
        <w:rPr>
          <w:bCs/>
          <w:sz w:val="28"/>
          <w:szCs w:val="28"/>
        </w:rPr>
      </w:pPr>
      <w:r w:rsidRPr="009F1323">
        <w:rPr>
          <w:bCs/>
          <w:sz w:val="28"/>
          <w:szCs w:val="28"/>
        </w:rPr>
        <w:t>Москва 2007</w:t>
      </w:r>
    </w:p>
    <w:p w:rsidR="00534BAF" w:rsidRPr="009F1323" w:rsidRDefault="00534BAF" w:rsidP="00F0224F">
      <w:pPr>
        <w:pStyle w:val="30"/>
        <w:spacing w:line="480" w:lineRule="auto"/>
        <w:ind w:right="0" w:firstLine="709"/>
        <w:rPr>
          <w:bCs/>
        </w:rPr>
      </w:pPr>
    </w:p>
    <w:p w:rsidR="00534BAF" w:rsidRPr="009F1323" w:rsidRDefault="00534BAF" w:rsidP="00F0224F">
      <w:pPr>
        <w:pStyle w:val="30"/>
        <w:spacing w:line="480" w:lineRule="auto"/>
        <w:ind w:right="0" w:firstLine="709"/>
        <w:rPr>
          <w:bCs/>
        </w:rPr>
      </w:pPr>
    </w:p>
    <w:p w:rsidR="00534BAF" w:rsidRPr="009F1323" w:rsidRDefault="00534BAF" w:rsidP="00F0224F">
      <w:pPr>
        <w:pStyle w:val="30"/>
        <w:spacing w:line="480" w:lineRule="auto"/>
        <w:ind w:right="0" w:firstLine="709"/>
        <w:rPr>
          <w:b/>
        </w:rPr>
      </w:pPr>
      <w:r w:rsidRPr="009F1323">
        <w:rPr>
          <w:bCs/>
        </w:rPr>
        <w:t>Список исполнителей:</w:t>
      </w:r>
      <w:r w:rsidRPr="009F1323">
        <w:rPr>
          <w:b/>
        </w:rPr>
        <w:t xml:space="preserve"> </w:t>
      </w:r>
    </w:p>
    <w:p w:rsidR="00534BAF" w:rsidRPr="009F1323" w:rsidRDefault="00534BAF" w:rsidP="00F0224F">
      <w:pPr>
        <w:pStyle w:val="30"/>
        <w:spacing w:line="480" w:lineRule="auto"/>
        <w:ind w:right="0" w:firstLine="709"/>
        <w:rPr>
          <w:bCs/>
        </w:rPr>
      </w:pPr>
      <w:r w:rsidRPr="009F1323">
        <w:rPr>
          <w:bCs/>
        </w:rPr>
        <w:t>Комаров В.В., к.т.н., руководитель темы, заместитель генерального директора ОАО "НИИАТ"</w:t>
      </w:r>
    </w:p>
    <w:p w:rsidR="00534BAF" w:rsidRPr="009F1323" w:rsidRDefault="00534BAF" w:rsidP="00F0224F">
      <w:pPr>
        <w:pStyle w:val="30"/>
        <w:spacing w:line="480" w:lineRule="auto"/>
        <w:ind w:right="0" w:firstLine="709"/>
      </w:pPr>
      <w:r w:rsidRPr="009F1323">
        <w:t>Андрианов Ю.В.,</w:t>
      </w:r>
      <w:r w:rsidRPr="009F1323">
        <w:rPr>
          <w:b/>
          <w:bCs/>
        </w:rPr>
        <w:t xml:space="preserve"> </w:t>
      </w:r>
      <w:r w:rsidRPr="009F1323">
        <w:t>к.т.н., директор-руководитель научного центра ОАО "НИИАТ", ответственный исполнитель</w:t>
      </w:r>
    </w:p>
    <w:p w:rsidR="00534BAF" w:rsidRPr="009F1323" w:rsidRDefault="00534BAF" w:rsidP="00F0224F">
      <w:pPr>
        <w:pStyle w:val="30"/>
        <w:spacing w:line="480" w:lineRule="auto"/>
        <w:ind w:right="0" w:firstLine="709"/>
      </w:pPr>
      <w:r w:rsidRPr="009F1323">
        <w:t>Кравчинский В.И., младший научный сотрудник ОАО "НИИАТ"</w:t>
      </w:r>
    </w:p>
    <w:p w:rsidR="00DF2010" w:rsidRPr="009F1323" w:rsidRDefault="00DF2010" w:rsidP="00F0224F">
      <w:pPr>
        <w:pStyle w:val="30"/>
        <w:spacing w:line="480" w:lineRule="auto"/>
        <w:ind w:right="0" w:firstLine="709"/>
      </w:pPr>
      <w:r w:rsidRPr="009F1323">
        <w:t>Матыцин М.А., ведущий инженер ОАО "НИИАТ"</w:t>
      </w:r>
    </w:p>
    <w:p w:rsidR="00534BAF" w:rsidRPr="009F1323" w:rsidRDefault="00534BAF" w:rsidP="00F0224F">
      <w:pPr>
        <w:pStyle w:val="30"/>
        <w:spacing w:line="480" w:lineRule="auto"/>
        <w:ind w:right="0" w:firstLine="709"/>
      </w:pPr>
      <w:r w:rsidRPr="009F1323">
        <w:t>Петрова А.П., директор-руководитель научного центра ОАО "НИИАТ"</w:t>
      </w: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30"/>
        <w:spacing w:line="480" w:lineRule="auto"/>
        <w:ind w:right="0" w:firstLine="709"/>
      </w:pPr>
    </w:p>
    <w:p w:rsidR="00534BAF" w:rsidRPr="009F1323" w:rsidRDefault="00534BAF" w:rsidP="00F0224F">
      <w:pPr>
        <w:pStyle w:val="21"/>
        <w:ind w:firstLine="709"/>
        <w:rPr>
          <w:caps/>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jc w:val="center"/>
        <w:outlineLvl w:val="0"/>
        <w:rPr>
          <w:szCs w:val="28"/>
        </w:rPr>
      </w:pPr>
      <w:r w:rsidRPr="009F1323">
        <w:rPr>
          <w:szCs w:val="28"/>
        </w:rPr>
        <w:t>Реферат</w:t>
      </w:r>
    </w:p>
    <w:p w:rsidR="00534BAF" w:rsidRPr="009F1323" w:rsidRDefault="00534BAF" w:rsidP="00F0224F">
      <w:pPr>
        <w:pStyle w:val="a4"/>
        <w:ind w:firstLine="709"/>
        <w:jc w:val="center"/>
        <w:rPr>
          <w:szCs w:val="28"/>
        </w:rPr>
      </w:pPr>
    </w:p>
    <w:p w:rsidR="00534BAF" w:rsidRPr="009F1323" w:rsidRDefault="00534BAF" w:rsidP="00F0224F">
      <w:pPr>
        <w:pStyle w:val="a4"/>
        <w:ind w:firstLine="709"/>
        <w:jc w:val="center"/>
        <w:rPr>
          <w:szCs w:val="28"/>
        </w:rPr>
      </w:pPr>
    </w:p>
    <w:p w:rsidR="00534BAF" w:rsidRPr="009F1323" w:rsidRDefault="00534BAF" w:rsidP="00F0224F">
      <w:pPr>
        <w:pStyle w:val="a4"/>
        <w:ind w:firstLine="709"/>
        <w:rPr>
          <w:caps w:val="0"/>
          <w:szCs w:val="28"/>
        </w:rPr>
      </w:pPr>
      <w:r w:rsidRPr="009F1323">
        <w:rPr>
          <w:caps w:val="0"/>
          <w:szCs w:val="28"/>
        </w:rPr>
        <w:t>Отчет содержит   стр., таблицы</w:t>
      </w:r>
    </w:p>
    <w:p w:rsidR="00534BAF" w:rsidRPr="009F1323" w:rsidRDefault="00534BAF" w:rsidP="00F0224F">
      <w:pPr>
        <w:pStyle w:val="a4"/>
        <w:ind w:firstLine="709"/>
        <w:rPr>
          <w:szCs w:val="28"/>
        </w:rPr>
      </w:pPr>
    </w:p>
    <w:p w:rsidR="00534BAF" w:rsidRPr="009F1323" w:rsidRDefault="00534BAF" w:rsidP="00F0224F">
      <w:pPr>
        <w:pStyle w:val="a4"/>
        <w:spacing w:line="360" w:lineRule="auto"/>
        <w:ind w:firstLine="709"/>
        <w:rPr>
          <w:caps w:val="0"/>
          <w:szCs w:val="28"/>
        </w:rPr>
      </w:pPr>
      <w:r w:rsidRPr="009F1323">
        <w:rPr>
          <w:b/>
          <w:caps w:val="0"/>
          <w:szCs w:val="28"/>
        </w:rPr>
        <w:t>Ключевые слова</w:t>
      </w:r>
      <w:r w:rsidRPr="009F1323">
        <w:rPr>
          <w:caps w:val="0"/>
          <w:szCs w:val="28"/>
        </w:rPr>
        <w:t xml:space="preserve">: автотранспортные средства, техническое обслуживание, ремонт, безопасность процессов. </w:t>
      </w:r>
    </w:p>
    <w:p w:rsidR="00534BAF" w:rsidRPr="009F1323" w:rsidRDefault="00534BAF" w:rsidP="00F0224F">
      <w:pPr>
        <w:pStyle w:val="a4"/>
        <w:ind w:firstLine="709"/>
        <w:rPr>
          <w:caps w:val="0"/>
          <w:szCs w:val="28"/>
        </w:rPr>
      </w:pPr>
    </w:p>
    <w:p w:rsidR="00534BAF" w:rsidRPr="009F1323" w:rsidRDefault="00534BAF" w:rsidP="00F0224F">
      <w:pPr>
        <w:pStyle w:val="11"/>
        <w:spacing w:line="360" w:lineRule="auto"/>
        <w:ind w:firstLine="709"/>
        <w:rPr>
          <w:szCs w:val="28"/>
        </w:rPr>
      </w:pPr>
      <w:r w:rsidRPr="009F1323">
        <w:rPr>
          <w:szCs w:val="28"/>
        </w:rPr>
        <w:t xml:space="preserve">В научно-техническом отчете представлены материалы по </w:t>
      </w:r>
      <w:r w:rsidR="009F1323" w:rsidRPr="009F1323">
        <w:rPr>
          <w:szCs w:val="28"/>
        </w:rPr>
        <w:t>третьему</w:t>
      </w:r>
      <w:r w:rsidRPr="009F1323">
        <w:rPr>
          <w:szCs w:val="28"/>
        </w:rPr>
        <w:t xml:space="preserve"> этапу научно-исследовательской работы на тему «</w:t>
      </w:r>
      <w:r w:rsidR="009F1323" w:rsidRPr="009F1323">
        <w:rPr>
          <w:szCs w:val="28"/>
        </w:rPr>
        <w:t>Разработка проект Федерального закона специального технического регламента «О безопасности процессов технического обслуживания и ремонта автотранспортных средств» и комплекта документов, необходимых для принятия специального технического регламента федеральным законом</w:t>
      </w:r>
      <w:r w:rsidRPr="009F1323">
        <w:rPr>
          <w:szCs w:val="28"/>
        </w:rPr>
        <w:t>», выполняемой в рамках Государственного кон</w:t>
      </w:r>
      <w:r w:rsidR="00B96BEB" w:rsidRPr="009F1323">
        <w:rPr>
          <w:szCs w:val="28"/>
        </w:rPr>
        <w:t xml:space="preserve">тракта № 6401.3400000.08.055 </w:t>
      </w:r>
      <w:r w:rsidRPr="009F1323">
        <w:rPr>
          <w:szCs w:val="28"/>
        </w:rPr>
        <w:t xml:space="preserve">от  22.12.2006 г. </w:t>
      </w:r>
    </w:p>
    <w:p w:rsidR="00534BAF" w:rsidRPr="009F1323" w:rsidRDefault="00534BAF" w:rsidP="00F0224F">
      <w:pPr>
        <w:pStyle w:val="11"/>
        <w:spacing w:line="360" w:lineRule="auto"/>
        <w:ind w:firstLine="709"/>
        <w:rPr>
          <w:szCs w:val="28"/>
        </w:rPr>
      </w:pPr>
      <w:r w:rsidRPr="009F1323">
        <w:rPr>
          <w:szCs w:val="28"/>
        </w:rPr>
        <w:t xml:space="preserve">Выходные материалы содержат </w:t>
      </w:r>
      <w:r w:rsidR="009F1323" w:rsidRPr="009F1323">
        <w:rPr>
          <w:szCs w:val="28"/>
        </w:rPr>
        <w:t>проект</w:t>
      </w:r>
      <w:r w:rsidRPr="009F1323">
        <w:rPr>
          <w:szCs w:val="28"/>
        </w:rPr>
        <w:t xml:space="preserve"> специального технического регламента «О безопасности процессов технического обслуживания и ремонта транспортных средств»</w:t>
      </w:r>
      <w:r w:rsidR="0079314C" w:rsidRPr="009F1323">
        <w:rPr>
          <w:szCs w:val="28"/>
        </w:rPr>
        <w:t xml:space="preserve"> и </w:t>
      </w:r>
      <w:r w:rsidR="009F1323" w:rsidRPr="009F1323">
        <w:rPr>
          <w:szCs w:val="28"/>
        </w:rPr>
        <w:t>комплект документов, необходимых для принятия специального технического регламента федеральным законом</w:t>
      </w:r>
      <w:r w:rsidRPr="009F1323">
        <w:rPr>
          <w:szCs w:val="28"/>
        </w:rPr>
        <w:t>.</w:t>
      </w: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pStyle w:val="a4"/>
        <w:ind w:firstLine="709"/>
        <w:rPr>
          <w:szCs w:val="28"/>
        </w:rPr>
      </w:pPr>
    </w:p>
    <w:p w:rsidR="00534BAF" w:rsidRPr="009F1323" w:rsidRDefault="00534BAF" w:rsidP="00F0224F">
      <w:pPr>
        <w:spacing w:line="360" w:lineRule="auto"/>
        <w:ind w:firstLine="709"/>
        <w:jc w:val="center"/>
        <w:rPr>
          <w:b/>
          <w:bCs/>
          <w:sz w:val="28"/>
          <w:szCs w:val="28"/>
        </w:rPr>
      </w:pPr>
    </w:p>
    <w:p w:rsidR="00534BAF" w:rsidRPr="009F1323" w:rsidRDefault="00534BAF" w:rsidP="00F0224F">
      <w:pPr>
        <w:spacing w:line="360" w:lineRule="auto"/>
        <w:ind w:firstLine="709"/>
        <w:jc w:val="center"/>
        <w:rPr>
          <w:b/>
          <w:bCs/>
          <w:sz w:val="28"/>
          <w:szCs w:val="28"/>
        </w:rPr>
      </w:pPr>
    </w:p>
    <w:p w:rsidR="00534BAF" w:rsidRPr="009F1323" w:rsidRDefault="00534BAF" w:rsidP="00F0224F">
      <w:pPr>
        <w:ind w:firstLine="709"/>
        <w:jc w:val="center"/>
        <w:rPr>
          <w:b/>
          <w:sz w:val="28"/>
          <w:szCs w:val="28"/>
        </w:rPr>
      </w:pPr>
    </w:p>
    <w:p w:rsidR="00534BAF" w:rsidRPr="009F1323" w:rsidRDefault="00534BAF" w:rsidP="009F1323">
      <w:pPr>
        <w:outlineLvl w:val="0"/>
        <w:rPr>
          <w:b/>
          <w:caps/>
          <w:sz w:val="28"/>
          <w:szCs w:val="28"/>
        </w:rPr>
      </w:pPr>
      <w:r w:rsidRPr="009F1323">
        <w:rPr>
          <w:b/>
          <w:caps/>
          <w:sz w:val="28"/>
          <w:szCs w:val="28"/>
        </w:rPr>
        <w:br w:type="page"/>
        <w:t>Содержание</w:t>
      </w:r>
    </w:p>
    <w:p w:rsidR="00534BAF" w:rsidRPr="009F1323" w:rsidRDefault="00534BAF" w:rsidP="00F0224F">
      <w:pPr>
        <w:ind w:firstLine="709"/>
        <w:jc w:val="center"/>
        <w:rPr>
          <w:b/>
          <w:caps/>
          <w:sz w:val="28"/>
          <w:szCs w:val="28"/>
        </w:rPr>
      </w:pPr>
    </w:p>
    <w:p w:rsidR="00534BAF" w:rsidRPr="009F1323" w:rsidRDefault="00534BAF" w:rsidP="00F0224F">
      <w:pPr>
        <w:ind w:firstLine="709"/>
        <w:jc w:val="center"/>
        <w:rPr>
          <w:b/>
          <w:caps/>
          <w:sz w:val="28"/>
          <w:szCs w:val="28"/>
        </w:rPr>
      </w:pPr>
    </w:p>
    <w:p w:rsidR="00534BAF" w:rsidRPr="009F1323" w:rsidRDefault="00534BAF" w:rsidP="00F0224F">
      <w:pPr>
        <w:ind w:firstLine="709"/>
        <w:rPr>
          <w:b/>
          <w:caps/>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88"/>
        <w:gridCol w:w="1980"/>
      </w:tblGrid>
      <w:tr w:rsidR="00534BAF" w:rsidRPr="009F1323">
        <w:tc>
          <w:tcPr>
            <w:tcW w:w="7488" w:type="dxa"/>
          </w:tcPr>
          <w:p w:rsidR="00534BAF" w:rsidRPr="009F1323" w:rsidRDefault="009F1323" w:rsidP="00EE3FB8">
            <w:pPr>
              <w:spacing w:line="360" w:lineRule="auto"/>
              <w:ind w:firstLine="709"/>
              <w:rPr>
                <w:sz w:val="28"/>
                <w:szCs w:val="28"/>
              </w:rPr>
            </w:pPr>
            <w:r w:rsidRPr="009F1323">
              <w:rPr>
                <w:sz w:val="28"/>
                <w:szCs w:val="28"/>
              </w:rPr>
              <w:t>П</w:t>
            </w:r>
            <w:r w:rsidR="00EE3FB8" w:rsidRPr="009F1323">
              <w:rPr>
                <w:sz w:val="28"/>
                <w:szCs w:val="28"/>
              </w:rPr>
              <w:t>роекта Федерального закона "</w:t>
            </w:r>
            <w:r w:rsidRPr="009F1323">
              <w:rPr>
                <w:sz w:val="28"/>
                <w:szCs w:val="28"/>
              </w:rPr>
              <w:t>Т</w:t>
            </w:r>
            <w:r w:rsidR="00EE3FB8" w:rsidRPr="009F1323">
              <w:rPr>
                <w:sz w:val="28"/>
                <w:szCs w:val="28"/>
              </w:rPr>
              <w:t>ех</w:t>
            </w:r>
            <w:r w:rsidRPr="009F1323">
              <w:rPr>
                <w:sz w:val="28"/>
                <w:szCs w:val="28"/>
              </w:rPr>
              <w:t>нический</w:t>
            </w:r>
            <w:r w:rsidR="00EE3FB8" w:rsidRPr="009F1323">
              <w:rPr>
                <w:sz w:val="28"/>
                <w:szCs w:val="28"/>
              </w:rPr>
              <w:t xml:space="preserve"> регламент "О безопасности процессов технического обслуживания и ремонта автотранспортных средств"</w:t>
            </w:r>
          </w:p>
        </w:tc>
        <w:tc>
          <w:tcPr>
            <w:tcW w:w="1980" w:type="dxa"/>
            <w:vAlign w:val="bottom"/>
          </w:tcPr>
          <w:p w:rsidR="00534BAF" w:rsidRPr="009F1323" w:rsidRDefault="00E17CAA" w:rsidP="00EE3FB8">
            <w:pPr>
              <w:spacing w:line="360" w:lineRule="auto"/>
              <w:ind w:firstLine="709"/>
              <w:jc w:val="right"/>
              <w:rPr>
                <w:sz w:val="28"/>
                <w:szCs w:val="28"/>
              </w:rPr>
            </w:pPr>
            <w:r>
              <w:rPr>
                <w:sz w:val="28"/>
                <w:szCs w:val="28"/>
              </w:rPr>
              <w:t>5</w:t>
            </w:r>
          </w:p>
        </w:tc>
      </w:tr>
      <w:tr w:rsidR="00534BAF" w:rsidRPr="009F1323">
        <w:tc>
          <w:tcPr>
            <w:tcW w:w="7488" w:type="dxa"/>
          </w:tcPr>
          <w:p w:rsidR="00534BAF" w:rsidRPr="009F1323" w:rsidRDefault="009F1323" w:rsidP="009F1323">
            <w:pPr>
              <w:spacing w:line="360" w:lineRule="auto"/>
              <w:ind w:firstLine="709"/>
              <w:rPr>
                <w:sz w:val="28"/>
                <w:szCs w:val="28"/>
              </w:rPr>
            </w:pPr>
            <w:r w:rsidRPr="009F1323">
              <w:rPr>
                <w:sz w:val="28"/>
                <w:szCs w:val="28"/>
              </w:rPr>
              <w:t>Обоснование необходимости принятия Федерального закона</w:t>
            </w:r>
            <w:r>
              <w:rPr>
                <w:sz w:val="28"/>
                <w:szCs w:val="28"/>
              </w:rPr>
              <w:t xml:space="preserve"> </w:t>
            </w:r>
            <w:r w:rsidRPr="009F1323">
              <w:rPr>
                <w:sz w:val="28"/>
                <w:szCs w:val="28"/>
              </w:rPr>
              <w:t>«Технический регламент «О безопасности процессов технического обслуживания и ремонта автотранспортных средств»</w:t>
            </w:r>
          </w:p>
        </w:tc>
        <w:tc>
          <w:tcPr>
            <w:tcW w:w="1980" w:type="dxa"/>
            <w:vAlign w:val="bottom"/>
          </w:tcPr>
          <w:p w:rsidR="00534BAF" w:rsidRPr="009F1323" w:rsidRDefault="009F1323" w:rsidP="00F0224F">
            <w:pPr>
              <w:ind w:firstLine="709"/>
              <w:jc w:val="right"/>
              <w:rPr>
                <w:sz w:val="28"/>
                <w:szCs w:val="28"/>
              </w:rPr>
            </w:pPr>
            <w:r>
              <w:rPr>
                <w:sz w:val="28"/>
                <w:szCs w:val="28"/>
              </w:rPr>
              <w:t>5</w:t>
            </w:r>
            <w:r w:rsidR="00E17CAA">
              <w:rPr>
                <w:sz w:val="28"/>
                <w:szCs w:val="28"/>
              </w:rPr>
              <w:t>3</w:t>
            </w:r>
          </w:p>
        </w:tc>
      </w:tr>
      <w:tr w:rsidR="00534BAF" w:rsidRPr="009F1323">
        <w:tc>
          <w:tcPr>
            <w:tcW w:w="7488" w:type="dxa"/>
          </w:tcPr>
          <w:p w:rsidR="00534BAF" w:rsidRPr="00D6286C" w:rsidRDefault="00D6286C" w:rsidP="00D6286C">
            <w:pPr>
              <w:spacing w:line="360" w:lineRule="auto"/>
              <w:ind w:firstLine="709"/>
              <w:rPr>
                <w:b/>
                <w:bCs/>
                <w:szCs w:val="20"/>
              </w:rPr>
            </w:pPr>
            <w:r w:rsidRPr="00D6286C">
              <w:rPr>
                <w:sz w:val="28"/>
                <w:szCs w:val="28"/>
              </w:rPr>
              <w:t>Финансово-экономическое обоснование</w:t>
            </w:r>
            <w:r>
              <w:rPr>
                <w:sz w:val="28"/>
                <w:szCs w:val="28"/>
              </w:rPr>
              <w:t xml:space="preserve"> </w:t>
            </w:r>
            <w:r w:rsidRPr="00D6286C">
              <w:rPr>
                <w:sz w:val="28"/>
                <w:szCs w:val="28"/>
              </w:rPr>
              <w:t>принятия федерального закона «Технический регламент «О безопасности процессов технического обслуживания и ремонта автотранспортных средств»</w:t>
            </w:r>
          </w:p>
        </w:tc>
        <w:tc>
          <w:tcPr>
            <w:tcW w:w="1980" w:type="dxa"/>
            <w:vAlign w:val="bottom"/>
          </w:tcPr>
          <w:p w:rsidR="00534BAF" w:rsidRPr="009F1323" w:rsidRDefault="00D6286C" w:rsidP="00F0224F">
            <w:pPr>
              <w:ind w:firstLine="709"/>
              <w:jc w:val="right"/>
              <w:rPr>
                <w:sz w:val="28"/>
                <w:szCs w:val="28"/>
              </w:rPr>
            </w:pPr>
            <w:r>
              <w:rPr>
                <w:sz w:val="28"/>
                <w:szCs w:val="28"/>
              </w:rPr>
              <w:t>5</w:t>
            </w:r>
            <w:r w:rsidR="00E17CAA">
              <w:rPr>
                <w:sz w:val="28"/>
                <w:szCs w:val="28"/>
              </w:rPr>
              <w:t>5</w:t>
            </w:r>
          </w:p>
        </w:tc>
      </w:tr>
      <w:tr w:rsidR="00D6286C" w:rsidRPr="009F1323">
        <w:tc>
          <w:tcPr>
            <w:tcW w:w="7488" w:type="dxa"/>
          </w:tcPr>
          <w:p w:rsidR="00D6286C" w:rsidRPr="00D6286C" w:rsidRDefault="00D6286C" w:rsidP="00D6286C">
            <w:pPr>
              <w:spacing w:line="360" w:lineRule="auto"/>
              <w:ind w:firstLine="709"/>
              <w:rPr>
                <w:sz w:val="32"/>
                <w:szCs w:val="32"/>
              </w:rPr>
            </w:pPr>
            <w:r w:rsidRPr="00D6286C">
              <w:rPr>
                <w:sz w:val="28"/>
                <w:szCs w:val="28"/>
              </w:rPr>
              <w:t>Перечень полученных в письменной форме замечаний заинтересованных лиц с кратким изложением содержания замечаний и результатов их обсуждения</w:t>
            </w:r>
          </w:p>
        </w:tc>
        <w:tc>
          <w:tcPr>
            <w:tcW w:w="1980" w:type="dxa"/>
            <w:vAlign w:val="bottom"/>
          </w:tcPr>
          <w:p w:rsidR="00D6286C" w:rsidRDefault="00E17CAA" w:rsidP="00F0224F">
            <w:pPr>
              <w:ind w:firstLine="709"/>
              <w:jc w:val="right"/>
              <w:rPr>
                <w:sz w:val="28"/>
                <w:szCs w:val="28"/>
              </w:rPr>
            </w:pPr>
            <w:r>
              <w:rPr>
                <w:sz w:val="28"/>
                <w:szCs w:val="28"/>
              </w:rPr>
              <w:t>56</w:t>
            </w:r>
          </w:p>
        </w:tc>
      </w:tr>
      <w:tr w:rsidR="00D6286C" w:rsidRPr="009F1323">
        <w:tc>
          <w:tcPr>
            <w:tcW w:w="7488" w:type="dxa"/>
          </w:tcPr>
          <w:p w:rsidR="00D6286C" w:rsidRPr="00D6286C" w:rsidRDefault="00D6286C" w:rsidP="00D6286C">
            <w:pPr>
              <w:spacing w:line="360" w:lineRule="auto"/>
              <w:ind w:firstLine="709"/>
              <w:rPr>
                <w:sz w:val="28"/>
                <w:szCs w:val="28"/>
              </w:rPr>
            </w:pPr>
            <w:r w:rsidRPr="00D6286C">
              <w:rPr>
                <w:sz w:val="28"/>
                <w:szCs w:val="28"/>
              </w:rPr>
              <w:t>Пояснительная записка</w:t>
            </w:r>
            <w:r>
              <w:rPr>
                <w:sz w:val="28"/>
                <w:szCs w:val="28"/>
              </w:rPr>
              <w:t xml:space="preserve"> </w:t>
            </w:r>
            <w:r w:rsidRPr="00D6286C">
              <w:rPr>
                <w:sz w:val="28"/>
                <w:szCs w:val="28"/>
              </w:rPr>
              <w:t>к проекту Федерального закона «Технический регламент «О безопасности процессов технического обслуживания и ремонта автотранспортных средств»</w:t>
            </w:r>
          </w:p>
        </w:tc>
        <w:tc>
          <w:tcPr>
            <w:tcW w:w="1980" w:type="dxa"/>
            <w:vAlign w:val="bottom"/>
          </w:tcPr>
          <w:p w:rsidR="00D6286C" w:rsidRDefault="00E17CAA" w:rsidP="00F0224F">
            <w:pPr>
              <w:ind w:firstLine="709"/>
              <w:jc w:val="right"/>
              <w:rPr>
                <w:sz w:val="28"/>
                <w:szCs w:val="28"/>
              </w:rPr>
            </w:pPr>
            <w:r>
              <w:rPr>
                <w:sz w:val="28"/>
                <w:szCs w:val="28"/>
              </w:rPr>
              <w:t>61</w:t>
            </w:r>
          </w:p>
        </w:tc>
      </w:tr>
    </w:tbl>
    <w:p w:rsidR="00534BAF" w:rsidRPr="009F1323" w:rsidRDefault="00534BAF" w:rsidP="00F0224F">
      <w:pPr>
        <w:ind w:firstLine="709"/>
        <w:rPr>
          <w:b/>
          <w:caps/>
          <w:sz w:val="28"/>
          <w:szCs w:val="28"/>
        </w:rPr>
      </w:pPr>
    </w:p>
    <w:p w:rsidR="00534BAF" w:rsidRPr="009F1323" w:rsidRDefault="00534BAF" w:rsidP="00F0224F">
      <w:pPr>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534BAF" w:rsidRPr="009F1323" w:rsidRDefault="00534BAF" w:rsidP="00F0224F">
      <w:pPr>
        <w:spacing w:line="360" w:lineRule="auto"/>
        <w:ind w:firstLine="709"/>
        <w:jc w:val="center"/>
        <w:rPr>
          <w:b/>
          <w:caps/>
          <w:sz w:val="28"/>
          <w:szCs w:val="28"/>
        </w:rPr>
      </w:pPr>
    </w:p>
    <w:p w:rsidR="000E721F" w:rsidRPr="009F1323" w:rsidRDefault="009F1323" w:rsidP="00F0224F">
      <w:pPr>
        <w:spacing w:line="360" w:lineRule="auto"/>
        <w:ind w:firstLine="709"/>
        <w:jc w:val="center"/>
        <w:outlineLvl w:val="0"/>
        <w:rPr>
          <w:b/>
          <w:sz w:val="28"/>
          <w:szCs w:val="28"/>
        </w:rPr>
      </w:pPr>
      <w:r w:rsidRPr="009F1323">
        <w:rPr>
          <w:b/>
          <w:sz w:val="28"/>
          <w:szCs w:val="28"/>
        </w:rPr>
        <w:t>П</w:t>
      </w:r>
      <w:r w:rsidR="000E721F" w:rsidRPr="009F1323">
        <w:rPr>
          <w:b/>
          <w:sz w:val="28"/>
          <w:szCs w:val="28"/>
        </w:rPr>
        <w:t xml:space="preserve">роект Федерального закона </w:t>
      </w:r>
    </w:p>
    <w:p w:rsidR="000E721F" w:rsidRPr="009F1323" w:rsidRDefault="000E721F" w:rsidP="00F0224F">
      <w:pPr>
        <w:spacing w:line="360" w:lineRule="auto"/>
        <w:ind w:firstLine="709"/>
        <w:jc w:val="center"/>
        <w:outlineLvl w:val="0"/>
        <w:rPr>
          <w:b/>
          <w:sz w:val="28"/>
          <w:szCs w:val="28"/>
        </w:rPr>
      </w:pPr>
      <w:r w:rsidRPr="009F1323">
        <w:rPr>
          <w:b/>
          <w:sz w:val="28"/>
          <w:szCs w:val="28"/>
        </w:rPr>
        <w:t>"Технический регламент "О безопасности процессов технического</w:t>
      </w:r>
    </w:p>
    <w:p w:rsidR="00EC2761" w:rsidRPr="009F1323" w:rsidRDefault="000E721F" w:rsidP="00F0224F">
      <w:pPr>
        <w:spacing w:line="360" w:lineRule="auto"/>
        <w:ind w:firstLine="709"/>
        <w:jc w:val="center"/>
        <w:outlineLvl w:val="0"/>
        <w:rPr>
          <w:b/>
          <w:sz w:val="28"/>
          <w:szCs w:val="28"/>
        </w:rPr>
      </w:pPr>
      <w:r w:rsidRPr="009F1323">
        <w:rPr>
          <w:b/>
          <w:sz w:val="28"/>
          <w:szCs w:val="28"/>
        </w:rPr>
        <w:t xml:space="preserve"> обслуживания и ремонта автотранспортных средств"</w:t>
      </w:r>
    </w:p>
    <w:p w:rsidR="00EC2761" w:rsidRPr="009F1323" w:rsidRDefault="00EC2761" w:rsidP="00E20219">
      <w:pPr>
        <w:spacing w:line="360" w:lineRule="auto"/>
        <w:rPr>
          <w:b/>
          <w:sz w:val="28"/>
          <w:szCs w:val="28"/>
        </w:rPr>
      </w:pPr>
    </w:p>
    <w:p w:rsidR="00EC2761" w:rsidRPr="009F1323" w:rsidRDefault="00EC2761" w:rsidP="00E20219">
      <w:pPr>
        <w:spacing w:line="360" w:lineRule="auto"/>
        <w:jc w:val="center"/>
        <w:outlineLvl w:val="0"/>
        <w:rPr>
          <w:caps/>
          <w:sz w:val="28"/>
          <w:szCs w:val="28"/>
        </w:rPr>
      </w:pPr>
      <w:r w:rsidRPr="009F1323">
        <w:rPr>
          <w:b/>
          <w:caps/>
          <w:sz w:val="28"/>
          <w:szCs w:val="28"/>
        </w:rPr>
        <w:t xml:space="preserve">Глава 1. </w:t>
      </w:r>
      <w:r w:rsidRPr="009F1323">
        <w:rPr>
          <w:b/>
          <w:caps/>
          <w:sz w:val="28"/>
          <w:szCs w:val="28"/>
        </w:rPr>
        <w:tab/>
        <w:t>Общие положения</w:t>
      </w:r>
    </w:p>
    <w:p w:rsidR="00EC2761" w:rsidRPr="009F1323" w:rsidRDefault="00EC2761" w:rsidP="00E20219">
      <w:pPr>
        <w:spacing w:line="360" w:lineRule="auto"/>
        <w:jc w:val="both"/>
        <w:rPr>
          <w:b/>
          <w:sz w:val="28"/>
          <w:szCs w:val="28"/>
        </w:rPr>
      </w:pPr>
    </w:p>
    <w:p w:rsidR="00EC2761" w:rsidRPr="009F1323" w:rsidRDefault="00EC2761" w:rsidP="00E20219">
      <w:pPr>
        <w:spacing w:line="360" w:lineRule="auto"/>
        <w:jc w:val="center"/>
        <w:outlineLvl w:val="1"/>
        <w:rPr>
          <w:b/>
          <w:sz w:val="28"/>
          <w:szCs w:val="28"/>
        </w:rPr>
      </w:pPr>
      <w:r w:rsidRPr="009F1323">
        <w:rPr>
          <w:b/>
          <w:sz w:val="28"/>
          <w:szCs w:val="28"/>
        </w:rPr>
        <w:t xml:space="preserve">Статья 1. Цели </w:t>
      </w:r>
      <w:r w:rsidR="00D649A0" w:rsidRPr="009F1323">
        <w:rPr>
          <w:b/>
          <w:sz w:val="28"/>
          <w:szCs w:val="28"/>
        </w:rPr>
        <w:t>закона</w:t>
      </w:r>
    </w:p>
    <w:p w:rsidR="00EC2761" w:rsidRPr="009F1323" w:rsidRDefault="00EC2761" w:rsidP="00E20219">
      <w:pPr>
        <w:spacing w:line="360" w:lineRule="auto"/>
        <w:jc w:val="both"/>
        <w:rPr>
          <w:sz w:val="28"/>
          <w:szCs w:val="28"/>
        </w:rPr>
      </w:pPr>
    </w:p>
    <w:p w:rsidR="00676BD1" w:rsidRPr="009F1323" w:rsidRDefault="0006634D" w:rsidP="00F0224F">
      <w:pPr>
        <w:spacing w:line="360" w:lineRule="auto"/>
        <w:ind w:firstLine="709"/>
        <w:jc w:val="both"/>
        <w:rPr>
          <w:caps/>
          <w:sz w:val="28"/>
          <w:szCs w:val="28"/>
        </w:rPr>
      </w:pPr>
      <w:r w:rsidRPr="009F1323">
        <w:rPr>
          <w:sz w:val="28"/>
          <w:szCs w:val="28"/>
        </w:rPr>
        <w:t>1</w:t>
      </w:r>
      <w:r w:rsidR="009722BB" w:rsidRPr="009F1323">
        <w:rPr>
          <w:sz w:val="28"/>
          <w:szCs w:val="28"/>
        </w:rPr>
        <w:t xml:space="preserve">. </w:t>
      </w:r>
      <w:r w:rsidR="00676BD1" w:rsidRPr="009F1323">
        <w:rPr>
          <w:sz w:val="28"/>
          <w:szCs w:val="28"/>
        </w:rPr>
        <w:t xml:space="preserve">Настоящий </w:t>
      </w:r>
      <w:r w:rsidR="0006382A" w:rsidRPr="009F1323">
        <w:rPr>
          <w:sz w:val="28"/>
          <w:szCs w:val="28"/>
        </w:rPr>
        <w:t>технический регламент</w:t>
      </w:r>
      <w:r w:rsidR="00676BD1" w:rsidRPr="009F1323">
        <w:rPr>
          <w:sz w:val="28"/>
          <w:szCs w:val="28"/>
        </w:rPr>
        <w:t xml:space="preserve"> регулирует отношения, возникающие при применении и исполнении обязательных требований к процессам технического обслуживания и ремонта автотранспортных средств, связанны</w:t>
      </w:r>
      <w:r w:rsidR="00D81B11" w:rsidRPr="009F1323">
        <w:rPr>
          <w:sz w:val="28"/>
          <w:szCs w:val="28"/>
        </w:rPr>
        <w:t>х</w:t>
      </w:r>
      <w:r w:rsidR="00676BD1" w:rsidRPr="009F1323">
        <w:rPr>
          <w:sz w:val="28"/>
          <w:szCs w:val="28"/>
        </w:rPr>
        <w:t xml:space="preserve"> с </w:t>
      </w:r>
      <w:r w:rsidR="004C1F97" w:rsidRPr="009F1323">
        <w:rPr>
          <w:sz w:val="28"/>
          <w:szCs w:val="28"/>
        </w:rPr>
        <w:t xml:space="preserve">обязательными </w:t>
      </w:r>
      <w:r w:rsidR="00676BD1" w:rsidRPr="009F1323">
        <w:rPr>
          <w:sz w:val="28"/>
          <w:szCs w:val="28"/>
        </w:rPr>
        <w:t xml:space="preserve">требованиями </w:t>
      </w:r>
      <w:r w:rsidR="004C1F97" w:rsidRPr="009F1323">
        <w:rPr>
          <w:sz w:val="28"/>
          <w:szCs w:val="28"/>
        </w:rPr>
        <w:t>к автотранспортным средствам по осуществлению указанных процессов, установленными Федеральным законом "О безопасности дорожного движения"</w:t>
      </w:r>
      <w:r w:rsidR="00676BD1" w:rsidRPr="009F1323">
        <w:rPr>
          <w:sz w:val="28"/>
          <w:szCs w:val="28"/>
        </w:rPr>
        <w:t>.</w:t>
      </w:r>
      <w:r w:rsidR="00676BD1" w:rsidRPr="009F1323">
        <w:rPr>
          <w:caps/>
          <w:sz w:val="28"/>
          <w:szCs w:val="28"/>
        </w:rPr>
        <w:t xml:space="preserve"> </w:t>
      </w:r>
    </w:p>
    <w:p w:rsidR="0006634D" w:rsidRPr="009F1323" w:rsidRDefault="0006634D" w:rsidP="00F0224F">
      <w:pPr>
        <w:spacing w:line="360" w:lineRule="auto"/>
        <w:ind w:firstLine="709"/>
        <w:jc w:val="both"/>
        <w:rPr>
          <w:sz w:val="28"/>
          <w:szCs w:val="28"/>
        </w:rPr>
      </w:pPr>
      <w:r w:rsidRPr="009F1323">
        <w:rPr>
          <w:sz w:val="28"/>
          <w:szCs w:val="28"/>
        </w:rPr>
        <w:t xml:space="preserve">2. Целью настоящего </w:t>
      </w:r>
      <w:r w:rsidR="0006382A" w:rsidRPr="009F1323">
        <w:rPr>
          <w:sz w:val="28"/>
          <w:szCs w:val="28"/>
        </w:rPr>
        <w:t>технического регламента</w:t>
      </w:r>
      <w:r w:rsidRPr="009F1323">
        <w:rPr>
          <w:sz w:val="28"/>
          <w:szCs w:val="28"/>
        </w:rPr>
        <w:t xml:space="preserve"> является обеспечение защиты жизни или здоровья граждан, имущества физических или юридических лиц, государственного или муниципального имущества, обеспечение охраны окружающей среды,  при  реализации процессов технического обслуживания и ремонта автотранспортных средств. </w:t>
      </w:r>
    </w:p>
    <w:p w:rsidR="009722BB" w:rsidRPr="009F1323" w:rsidRDefault="009722BB" w:rsidP="00F0224F">
      <w:pPr>
        <w:ind w:firstLine="709"/>
        <w:jc w:val="both"/>
        <w:rPr>
          <w:sz w:val="28"/>
          <w:szCs w:val="28"/>
        </w:rPr>
      </w:pPr>
    </w:p>
    <w:p w:rsidR="00EC2761" w:rsidRPr="009F1323" w:rsidRDefault="00EC2761" w:rsidP="00E20219">
      <w:pPr>
        <w:spacing w:line="360" w:lineRule="auto"/>
        <w:jc w:val="center"/>
        <w:outlineLvl w:val="1"/>
        <w:rPr>
          <w:b/>
          <w:sz w:val="28"/>
          <w:szCs w:val="28"/>
        </w:rPr>
      </w:pPr>
      <w:r w:rsidRPr="009F1323">
        <w:rPr>
          <w:b/>
          <w:sz w:val="28"/>
          <w:szCs w:val="28"/>
        </w:rPr>
        <w:t xml:space="preserve">Статья 2. </w:t>
      </w:r>
      <w:r w:rsidR="004B4405" w:rsidRPr="009F1323">
        <w:rPr>
          <w:b/>
          <w:sz w:val="28"/>
          <w:szCs w:val="28"/>
        </w:rPr>
        <w:t>Область (с</w:t>
      </w:r>
      <w:r w:rsidRPr="009F1323">
        <w:rPr>
          <w:b/>
          <w:sz w:val="28"/>
          <w:szCs w:val="28"/>
        </w:rPr>
        <w:t>фера</w:t>
      </w:r>
      <w:r w:rsidR="004B4405" w:rsidRPr="009F1323">
        <w:rPr>
          <w:b/>
          <w:sz w:val="28"/>
          <w:szCs w:val="28"/>
        </w:rPr>
        <w:t>)</w:t>
      </w:r>
      <w:r w:rsidRPr="009F1323">
        <w:rPr>
          <w:b/>
          <w:sz w:val="28"/>
          <w:szCs w:val="28"/>
        </w:rPr>
        <w:t xml:space="preserve"> применения </w:t>
      </w:r>
      <w:r w:rsidR="0006382A" w:rsidRPr="009F1323">
        <w:rPr>
          <w:b/>
          <w:sz w:val="28"/>
          <w:szCs w:val="28"/>
        </w:rPr>
        <w:t>технического регламента</w:t>
      </w:r>
    </w:p>
    <w:p w:rsidR="00EC2761" w:rsidRPr="009F1323" w:rsidRDefault="00EC2761" w:rsidP="00F0224F">
      <w:pPr>
        <w:pStyle w:val="a4"/>
        <w:spacing w:line="360" w:lineRule="auto"/>
        <w:ind w:firstLine="709"/>
        <w:rPr>
          <w:caps w:val="0"/>
          <w:szCs w:val="28"/>
        </w:rPr>
      </w:pPr>
    </w:p>
    <w:p w:rsidR="00902BFD" w:rsidRPr="009F1323" w:rsidRDefault="00515D98" w:rsidP="00F0224F">
      <w:pPr>
        <w:spacing w:line="360" w:lineRule="auto"/>
        <w:ind w:firstLine="709"/>
        <w:jc w:val="both"/>
        <w:rPr>
          <w:sz w:val="28"/>
          <w:szCs w:val="28"/>
        </w:rPr>
      </w:pPr>
      <w:r w:rsidRPr="009F1323">
        <w:rPr>
          <w:sz w:val="28"/>
          <w:szCs w:val="28"/>
        </w:rPr>
        <w:t>1</w:t>
      </w:r>
      <w:r w:rsidR="004B4405" w:rsidRPr="009F1323">
        <w:rPr>
          <w:sz w:val="28"/>
          <w:szCs w:val="28"/>
        </w:rPr>
        <w:t>.</w:t>
      </w:r>
      <w:r w:rsidRPr="009F1323">
        <w:rPr>
          <w:sz w:val="28"/>
          <w:szCs w:val="28"/>
        </w:rPr>
        <w:t xml:space="preserve"> </w:t>
      </w:r>
      <w:r w:rsidR="004B4405" w:rsidRPr="009F1323">
        <w:rPr>
          <w:sz w:val="28"/>
          <w:szCs w:val="28"/>
        </w:rPr>
        <w:t xml:space="preserve">К объектам технического регулирования, на которые распространяются требования  настоящего </w:t>
      </w:r>
      <w:r w:rsidR="00C045FA" w:rsidRPr="009F1323">
        <w:rPr>
          <w:sz w:val="28"/>
          <w:szCs w:val="28"/>
        </w:rPr>
        <w:t>технического регламента</w:t>
      </w:r>
      <w:r w:rsidR="004B4405" w:rsidRPr="009F1323">
        <w:rPr>
          <w:sz w:val="28"/>
          <w:szCs w:val="28"/>
        </w:rPr>
        <w:t>, относятся:</w:t>
      </w:r>
      <w:r w:rsidR="00902BFD" w:rsidRPr="009F1323">
        <w:rPr>
          <w:sz w:val="28"/>
          <w:szCs w:val="28"/>
        </w:rPr>
        <w:t xml:space="preserve"> </w:t>
      </w:r>
    </w:p>
    <w:p w:rsidR="004B4405" w:rsidRPr="009F1323" w:rsidRDefault="00902BFD" w:rsidP="00F0224F">
      <w:pPr>
        <w:spacing w:line="360" w:lineRule="auto"/>
        <w:ind w:firstLine="709"/>
        <w:jc w:val="both"/>
        <w:rPr>
          <w:sz w:val="28"/>
          <w:szCs w:val="28"/>
        </w:rPr>
      </w:pPr>
      <w:r w:rsidRPr="009F1323">
        <w:rPr>
          <w:sz w:val="28"/>
          <w:szCs w:val="28"/>
        </w:rPr>
        <w:t xml:space="preserve">процесс технического обслуживания автотранспортных средств;  </w:t>
      </w:r>
    </w:p>
    <w:p w:rsidR="00902BFD" w:rsidRPr="009F1323" w:rsidRDefault="00902BFD" w:rsidP="00F0224F">
      <w:pPr>
        <w:spacing w:line="360" w:lineRule="auto"/>
        <w:ind w:firstLine="709"/>
        <w:jc w:val="both"/>
        <w:rPr>
          <w:sz w:val="28"/>
          <w:szCs w:val="28"/>
        </w:rPr>
      </w:pPr>
      <w:r w:rsidRPr="009F1323">
        <w:rPr>
          <w:sz w:val="28"/>
          <w:szCs w:val="28"/>
        </w:rPr>
        <w:t>процесс ремонта автотранспортных средств.</w:t>
      </w:r>
    </w:p>
    <w:p w:rsidR="00811566" w:rsidRPr="009F1323" w:rsidRDefault="00811566" w:rsidP="00F0224F">
      <w:pPr>
        <w:spacing w:line="360" w:lineRule="auto"/>
        <w:ind w:firstLine="709"/>
        <w:jc w:val="both"/>
        <w:rPr>
          <w:sz w:val="28"/>
          <w:szCs w:val="28"/>
        </w:rPr>
      </w:pPr>
      <w:r w:rsidRPr="009F1323">
        <w:rPr>
          <w:sz w:val="28"/>
          <w:szCs w:val="28"/>
        </w:rPr>
        <w:t xml:space="preserve">2. Объекты технического регулирования, на которые распространяются требования  настоящего </w:t>
      </w:r>
      <w:r w:rsidR="00C045FA" w:rsidRPr="009F1323">
        <w:rPr>
          <w:sz w:val="28"/>
          <w:szCs w:val="28"/>
        </w:rPr>
        <w:t>технического регламента</w:t>
      </w:r>
      <w:r w:rsidRPr="009F1323">
        <w:rPr>
          <w:sz w:val="28"/>
          <w:szCs w:val="28"/>
        </w:rPr>
        <w:t>, идентифицируются следующим образом.</w:t>
      </w:r>
    </w:p>
    <w:p w:rsidR="009A6FE6" w:rsidRPr="009F1323" w:rsidRDefault="009A6FE6" w:rsidP="00F0224F">
      <w:pPr>
        <w:spacing w:line="360" w:lineRule="auto"/>
        <w:ind w:firstLine="709"/>
        <w:jc w:val="both"/>
        <w:rPr>
          <w:sz w:val="28"/>
          <w:szCs w:val="28"/>
        </w:rPr>
      </w:pPr>
      <w:r w:rsidRPr="009F1323">
        <w:rPr>
          <w:sz w:val="28"/>
          <w:szCs w:val="28"/>
        </w:rPr>
        <w:t xml:space="preserve">Процесс ремонта автотранспортного средства – совокупность действий по изменению технического состояния автотранспортного средства, осуществляемых по потребности с целью устранения отказов и неисправностей. </w:t>
      </w:r>
    </w:p>
    <w:p w:rsidR="009A6FE6" w:rsidRPr="009F1323" w:rsidRDefault="009A6FE6" w:rsidP="00F0224F">
      <w:pPr>
        <w:spacing w:line="360" w:lineRule="auto"/>
        <w:ind w:firstLine="709"/>
        <w:jc w:val="both"/>
        <w:rPr>
          <w:sz w:val="28"/>
          <w:szCs w:val="28"/>
        </w:rPr>
      </w:pPr>
      <w:r w:rsidRPr="009F1323">
        <w:rPr>
          <w:sz w:val="28"/>
          <w:szCs w:val="28"/>
        </w:rPr>
        <w:t xml:space="preserve">Процесс технического обслуживания автотранспортного средства – совокупность регламентированных по номенклатуре действий по изменению технического состояния автотранспортного средства, осуществляемых с установленной периодичностью с целью снижения риска возникновения отказов и неисправностей. </w:t>
      </w:r>
    </w:p>
    <w:p w:rsidR="00265BA3" w:rsidRPr="009F1323" w:rsidRDefault="00811566" w:rsidP="00F0224F">
      <w:pPr>
        <w:spacing w:line="360" w:lineRule="auto"/>
        <w:ind w:firstLine="709"/>
        <w:jc w:val="both"/>
        <w:rPr>
          <w:sz w:val="28"/>
          <w:szCs w:val="28"/>
        </w:rPr>
      </w:pPr>
      <w:r w:rsidRPr="009F1323">
        <w:rPr>
          <w:sz w:val="28"/>
          <w:szCs w:val="28"/>
        </w:rPr>
        <w:t>3</w:t>
      </w:r>
      <w:r w:rsidR="004B4405" w:rsidRPr="009F1323">
        <w:rPr>
          <w:sz w:val="28"/>
          <w:szCs w:val="28"/>
        </w:rPr>
        <w:t>.</w:t>
      </w:r>
      <w:r w:rsidR="00F3368E" w:rsidRPr="009F1323">
        <w:rPr>
          <w:sz w:val="28"/>
          <w:szCs w:val="28"/>
        </w:rPr>
        <w:t xml:space="preserve"> </w:t>
      </w:r>
      <w:r w:rsidR="00EC2761" w:rsidRPr="009F1323">
        <w:rPr>
          <w:sz w:val="28"/>
          <w:szCs w:val="28"/>
        </w:rPr>
        <w:t xml:space="preserve">Настоящий </w:t>
      </w:r>
      <w:r w:rsidR="00C045FA" w:rsidRPr="009F1323">
        <w:rPr>
          <w:sz w:val="28"/>
          <w:szCs w:val="28"/>
        </w:rPr>
        <w:t>технический регламент</w:t>
      </w:r>
      <w:r w:rsidR="00EC2761" w:rsidRPr="009F1323">
        <w:rPr>
          <w:sz w:val="28"/>
          <w:szCs w:val="28"/>
        </w:rPr>
        <w:t xml:space="preserve"> устанавливает требования безопасности, обязательные для исполнения</w:t>
      </w:r>
      <w:r w:rsidR="004B4405" w:rsidRPr="009F1323">
        <w:rPr>
          <w:sz w:val="28"/>
          <w:szCs w:val="28"/>
        </w:rPr>
        <w:t xml:space="preserve"> при</w:t>
      </w:r>
      <w:r w:rsidR="00EC2761" w:rsidRPr="009F1323">
        <w:rPr>
          <w:sz w:val="28"/>
          <w:szCs w:val="28"/>
        </w:rPr>
        <w:t xml:space="preserve"> реализ</w:t>
      </w:r>
      <w:r w:rsidR="004B4405" w:rsidRPr="009F1323">
        <w:rPr>
          <w:sz w:val="28"/>
          <w:szCs w:val="28"/>
        </w:rPr>
        <w:t>ации</w:t>
      </w:r>
      <w:r w:rsidR="00EC2761" w:rsidRPr="009F1323">
        <w:rPr>
          <w:sz w:val="28"/>
          <w:szCs w:val="28"/>
        </w:rPr>
        <w:t xml:space="preserve"> процесс</w:t>
      </w:r>
      <w:r w:rsidR="004B4405" w:rsidRPr="009F1323">
        <w:rPr>
          <w:sz w:val="28"/>
          <w:szCs w:val="28"/>
        </w:rPr>
        <w:t>ов</w:t>
      </w:r>
      <w:r w:rsidR="00EC2761" w:rsidRPr="009F1323">
        <w:rPr>
          <w:sz w:val="28"/>
          <w:szCs w:val="28"/>
        </w:rPr>
        <w:t xml:space="preserve"> технического обслуживания и ремонта </w:t>
      </w:r>
      <w:r w:rsidR="004B4405" w:rsidRPr="009F1323">
        <w:rPr>
          <w:sz w:val="28"/>
          <w:szCs w:val="28"/>
        </w:rPr>
        <w:t>авто</w:t>
      </w:r>
      <w:r w:rsidR="00EC2761" w:rsidRPr="009F1323">
        <w:rPr>
          <w:sz w:val="28"/>
          <w:szCs w:val="28"/>
        </w:rPr>
        <w:t>транспортных средств</w:t>
      </w:r>
      <w:r w:rsidR="00265BA3" w:rsidRPr="009F1323">
        <w:rPr>
          <w:sz w:val="28"/>
          <w:szCs w:val="28"/>
        </w:rPr>
        <w:t>:</w:t>
      </w:r>
    </w:p>
    <w:p w:rsidR="00EC2761" w:rsidRPr="009F1323" w:rsidRDefault="00EC2761" w:rsidP="00F0224F">
      <w:pPr>
        <w:spacing w:line="360" w:lineRule="auto"/>
        <w:ind w:firstLine="709"/>
        <w:jc w:val="both"/>
        <w:rPr>
          <w:sz w:val="28"/>
          <w:szCs w:val="28"/>
        </w:rPr>
      </w:pPr>
      <w:r w:rsidRPr="009F1323">
        <w:rPr>
          <w:sz w:val="28"/>
          <w:szCs w:val="28"/>
        </w:rPr>
        <w:t xml:space="preserve"> </w:t>
      </w:r>
      <w:r w:rsidR="00265BA3" w:rsidRPr="009F1323">
        <w:rPr>
          <w:sz w:val="28"/>
          <w:szCs w:val="28"/>
        </w:rPr>
        <w:t>юридическими лицами</w:t>
      </w:r>
      <w:r w:rsidR="004B4405" w:rsidRPr="009F1323">
        <w:rPr>
          <w:sz w:val="28"/>
          <w:szCs w:val="28"/>
        </w:rPr>
        <w:t xml:space="preserve"> </w:t>
      </w:r>
      <w:r w:rsidRPr="009F1323">
        <w:rPr>
          <w:sz w:val="28"/>
          <w:szCs w:val="28"/>
        </w:rPr>
        <w:t>независимо от их ведомственной принадлежности и форм собственности</w:t>
      </w:r>
      <w:r w:rsidR="00265BA3" w:rsidRPr="009F1323">
        <w:rPr>
          <w:sz w:val="28"/>
          <w:szCs w:val="28"/>
        </w:rPr>
        <w:t>;</w:t>
      </w:r>
    </w:p>
    <w:p w:rsidR="00265BA3" w:rsidRPr="009F1323" w:rsidRDefault="00265BA3" w:rsidP="00F0224F">
      <w:pPr>
        <w:spacing w:line="360" w:lineRule="auto"/>
        <w:ind w:firstLine="709"/>
        <w:jc w:val="both"/>
        <w:rPr>
          <w:sz w:val="28"/>
          <w:szCs w:val="28"/>
        </w:rPr>
      </w:pPr>
      <w:r w:rsidRPr="009F1323">
        <w:rPr>
          <w:sz w:val="28"/>
          <w:szCs w:val="28"/>
        </w:rPr>
        <w:t>индивидуальными предпринимателями;</w:t>
      </w:r>
    </w:p>
    <w:p w:rsidR="00265BA3" w:rsidRPr="009F1323" w:rsidRDefault="00265BA3" w:rsidP="00F0224F">
      <w:pPr>
        <w:spacing w:line="360" w:lineRule="auto"/>
        <w:ind w:firstLine="709"/>
        <w:jc w:val="both"/>
        <w:rPr>
          <w:sz w:val="28"/>
          <w:szCs w:val="28"/>
        </w:rPr>
      </w:pPr>
      <w:r w:rsidRPr="009F1323">
        <w:rPr>
          <w:sz w:val="28"/>
          <w:szCs w:val="28"/>
        </w:rPr>
        <w:t>физическими лицами.</w:t>
      </w:r>
    </w:p>
    <w:p w:rsidR="00CB6205" w:rsidRPr="009F1323" w:rsidRDefault="00CB6205" w:rsidP="00F0224F">
      <w:pPr>
        <w:spacing w:line="360" w:lineRule="auto"/>
        <w:ind w:firstLine="709"/>
        <w:jc w:val="both"/>
        <w:rPr>
          <w:sz w:val="28"/>
          <w:szCs w:val="28"/>
        </w:rPr>
      </w:pPr>
    </w:p>
    <w:p w:rsidR="00794472" w:rsidRPr="009F1323" w:rsidRDefault="00794472" w:rsidP="00F0224F">
      <w:pPr>
        <w:spacing w:line="360" w:lineRule="auto"/>
        <w:ind w:firstLine="709"/>
        <w:jc w:val="center"/>
        <w:rPr>
          <w:b/>
          <w:sz w:val="28"/>
          <w:szCs w:val="28"/>
        </w:rPr>
      </w:pPr>
      <w:r w:rsidRPr="009F1323">
        <w:rPr>
          <w:b/>
          <w:sz w:val="28"/>
          <w:szCs w:val="28"/>
        </w:rPr>
        <w:t>Статья 3. Основные понятия</w:t>
      </w:r>
    </w:p>
    <w:p w:rsidR="00794472" w:rsidRPr="009F1323" w:rsidRDefault="00794472" w:rsidP="00F0224F">
      <w:pPr>
        <w:spacing w:line="360" w:lineRule="auto"/>
        <w:ind w:firstLine="709"/>
        <w:jc w:val="both"/>
        <w:rPr>
          <w:sz w:val="28"/>
          <w:szCs w:val="28"/>
        </w:rPr>
      </w:pPr>
    </w:p>
    <w:p w:rsidR="00794472" w:rsidRPr="009F1323" w:rsidRDefault="00794472" w:rsidP="00F0224F">
      <w:pPr>
        <w:tabs>
          <w:tab w:val="left" w:pos="540"/>
        </w:tabs>
        <w:spacing w:line="360" w:lineRule="auto"/>
        <w:ind w:firstLine="709"/>
        <w:outlineLvl w:val="1"/>
        <w:rPr>
          <w:sz w:val="28"/>
          <w:szCs w:val="28"/>
        </w:rPr>
      </w:pPr>
      <w:r w:rsidRPr="009F1323">
        <w:rPr>
          <w:sz w:val="28"/>
          <w:szCs w:val="28"/>
        </w:rPr>
        <w:t xml:space="preserve">В целях настоящего технического </w:t>
      </w:r>
      <w:r w:rsidR="00C045FA" w:rsidRPr="009F1323">
        <w:rPr>
          <w:sz w:val="28"/>
          <w:szCs w:val="28"/>
        </w:rPr>
        <w:t>регламента</w:t>
      </w:r>
      <w:r w:rsidRPr="009F1323">
        <w:rPr>
          <w:sz w:val="28"/>
          <w:szCs w:val="28"/>
        </w:rPr>
        <w:t xml:space="preserve"> используются следующие основные понятия:</w:t>
      </w:r>
    </w:p>
    <w:p w:rsidR="00794472" w:rsidRPr="009F1323" w:rsidRDefault="00794472" w:rsidP="00F0224F">
      <w:pPr>
        <w:widowControl w:val="0"/>
        <w:autoSpaceDE w:val="0"/>
        <w:autoSpaceDN w:val="0"/>
        <w:adjustRightInd w:val="0"/>
        <w:spacing w:line="360" w:lineRule="auto"/>
        <w:ind w:firstLine="709"/>
        <w:jc w:val="both"/>
        <w:rPr>
          <w:sz w:val="28"/>
          <w:szCs w:val="28"/>
        </w:rPr>
      </w:pPr>
      <w:r w:rsidRPr="009F1323">
        <w:rPr>
          <w:sz w:val="28"/>
          <w:szCs w:val="28"/>
        </w:rPr>
        <w:t xml:space="preserve">Автотранспортное средство – устройство, приводимое в движение двигателем и предназначенное для перевозки по дорогам общей сети людей, грузов или оборудования, установленного на нем, а также имеющее массу в снаряженном состоянии более </w:t>
      </w:r>
      <w:smartTag w:uri="urn:schemas-microsoft-com:office:smarttags" w:element="metricconverter">
        <w:smartTagPr>
          <w:attr w:name="ProductID" w:val="400 кг"/>
        </w:smartTagPr>
        <w:r w:rsidRPr="009F1323">
          <w:rPr>
            <w:sz w:val="28"/>
            <w:szCs w:val="28"/>
          </w:rPr>
          <w:t>400 кг</w:t>
        </w:r>
      </w:smartTag>
      <w:r w:rsidRPr="009F1323">
        <w:rPr>
          <w:sz w:val="28"/>
          <w:szCs w:val="28"/>
        </w:rPr>
        <w:t>. Снаряженная масса определяется как масса полностью заправленного (топливом, маслами, охлаждающей жидкостью и пр.) и укомплектованного (запасным колесом, инструментом и т.п.) автотранспортного средства, но без груза или пассажиров, водителя или другого обслуживающего персонала и их багажа. Автотранспортные средства подразделяются на пассажирские, грузовые и специальные. В состав пассажирских автотранспортных средств входят легковые автомобили и автобусы. К грузовым автотранспортным средствам относятся грузовые автомобили, в том числе специализированные. К специальным автотранспортным средствам относятся автомобили со специальным оборудованием, предназначенным для выполнения различных, преимущественно нетранспортных, работ.</w:t>
      </w:r>
    </w:p>
    <w:p w:rsidR="00794472" w:rsidRPr="009F1323" w:rsidRDefault="00794472" w:rsidP="00F0224F">
      <w:pPr>
        <w:spacing w:line="360" w:lineRule="auto"/>
        <w:ind w:firstLine="709"/>
        <w:jc w:val="both"/>
        <w:rPr>
          <w:sz w:val="28"/>
          <w:szCs w:val="28"/>
        </w:rPr>
      </w:pPr>
      <w:r w:rsidRPr="009F1323">
        <w:rPr>
          <w:sz w:val="28"/>
          <w:szCs w:val="28"/>
        </w:rPr>
        <w:t xml:space="preserve">Биологическая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от воздействия патогенных биологических агентов </w:t>
      </w:r>
    </w:p>
    <w:p w:rsidR="00794472" w:rsidRPr="009F1323" w:rsidRDefault="00794472" w:rsidP="00F0224F">
      <w:pPr>
        <w:spacing w:line="360" w:lineRule="auto"/>
        <w:ind w:firstLine="709"/>
        <w:jc w:val="both"/>
        <w:rPr>
          <w:sz w:val="28"/>
          <w:szCs w:val="28"/>
        </w:rPr>
      </w:pPr>
      <w:r w:rsidRPr="009F1323">
        <w:rPr>
          <w:sz w:val="28"/>
          <w:szCs w:val="28"/>
        </w:rPr>
        <w:t>Взрывобезопасность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 результате взрыва  и действия опасных и вредных факторов, сопутствующих взрыву.</w:t>
      </w:r>
    </w:p>
    <w:p w:rsidR="00D750BA" w:rsidRPr="009F1323" w:rsidRDefault="00D750BA" w:rsidP="00F0224F">
      <w:pPr>
        <w:spacing w:line="360" w:lineRule="auto"/>
        <w:ind w:firstLine="709"/>
        <w:jc w:val="both"/>
        <w:rPr>
          <w:sz w:val="28"/>
          <w:szCs w:val="28"/>
        </w:rPr>
      </w:pPr>
      <w:r w:rsidRPr="009F1323">
        <w:rPr>
          <w:sz w:val="28"/>
          <w:szCs w:val="28"/>
        </w:rPr>
        <w:t>Единство измерений - состояние измерений, при котором их результаты выражены в узаконенных единицах величин и погрешности измерений не выходят за установленные границы с заданной вероятностью.</w:t>
      </w:r>
    </w:p>
    <w:p w:rsidR="00794472" w:rsidRPr="009F1323" w:rsidRDefault="00794472" w:rsidP="00F0224F">
      <w:pPr>
        <w:spacing w:line="360" w:lineRule="auto"/>
        <w:ind w:firstLine="709"/>
        <w:jc w:val="both"/>
        <w:rPr>
          <w:sz w:val="28"/>
          <w:szCs w:val="28"/>
        </w:rPr>
      </w:pPr>
      <w:r w:rsidRPr="009F1323">
        <w:rPr>
          <w:sz w:val="28"/>
          <w:szCs w:val="28"/>
        </w:rPr>
        <w:t>Механическая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различных механических воздействий (ударов, трения, проколов, де</w:t>
      </w:r>
      <w:r w:rsidRPr="009F1323">
        <w:rPr>
          <w:sz w:val="28"/>
          <w:szCs w:val="28"/>
        </w:rPr>
        <w:softHyphen/>
        <w:t>формации и т. п.).</w:t>
      </w:r>
    </w:p>
    <w:p w:rsidR="0020667B" w:rsidRPr="009F1323" w:rsidRDefault="0020667B" w:rsidP="00F0224F">
      <w:pPr>
        <w:spacing w:line="360" w:lineRule="auto"/>
        <w:ind w:firstLine="709"/>
        <w:jc w:val="both"/>
        <w:rPr>
          <w:sz w:val="28"/>
          <w:szCs w:val="28"/>
        </w:rPr>
      </w:pPr>
      <w:r w:rsidRPr="009F1323">
        <w:rPr>
          <w:sz w:val="28"/>
          <w:szCs w:val="28"/>
        </w:rPr>
        <w:t>Опасные отходы – составные части автотранспортного средства или (и) технологического оборудования для технического обслуживания и ремонта автотранспортных средств, эксплуатационные и технологические материалы</w:t>
      </w:r>
      <w:r w:rsidR="00575370" w:rsidRPr="009F1323">
        <w:rPr>
          <w:sz w:val="28"/>
          <w:szCs w:val="28"/>
        </w:rPr>
        <w:t xml:space="preserve"> для технического обслуживания и ремонта автотранспортных средств</w:t>
      </w:r>
      <w:r w:rsidRPr="009F1323">
        <w:rPr>
          <w:sz w:val="28"/>
          <w:szCs w:val="28"/>
        </w:rPr>
        <w:t xml:space="preserve">, </w:t>
      </w:r>
      <w:r w:rsidR="00575370" w:rsidRPr="009F1323">
        <w:rPr>
          <w:sz w:val="28"/>
          <w:szCs w:val="28"/>
        </w:rPr>
        <w:t xml:space="preserve">утратившие свои потребительские свойства и </w:t>
      </w:r>
      <w:r w:rsidRPr="009F1323">
        <w:rPr>
          <w:sz w:val="28"/>
          <w:szCs w:val="28"/>
        </w:rPr>
        <w:t>содержа</w:t>
      </w:r>
      <w:r w:rsidR="00575370" w:rsidRPr="009F1323">
        <w:rPr>
          <w:sz w:val="28"/>
          <w:szCs w:val="28"/>
        </w:rPr>
        <w:t>щие</w:t>
      </w:r>
      <w:r w:rsidRPr="009F1323">
        <w:rPr>
          <w:sz w:val="28"/>
          <w:szCs w:val="28"/>
        </w:rPr>
        <w:t xml:space="preserve"> вредные вещества, обладающие опасными свойствами, либо которые могут представлять непосредственную или потенциальную опасность для окружающей среды, жизни или здоровью человека, животного или растения самостоятельно или при вступлении в контакт с другими веществами.</w:t>
      </w:r>
    </w:p>
    <w:p w:rsidR="00794472" w:rsidRPr="009F1323" w:rsidRDefault="00794472" w:rsidP="00F0224F">
      <w:pPr>
        <w:spacing w:line="360" w:lineRule="auto"/>
        <w:ind w:firstLine="709"/>
        <w:jc w:val="both"/>
        <w:rPr>
          <w:sz w:val="28"/>
          <w:szCs w:val="28"/>
        </w:rPr>
      </w:pPr>
      <w:r w:rsidRPr="009F1323">
        <w:rPr>
          <w:sz w:val="28"/>
          <w:szCs w:val="28"/>
        </w:rPr>
        <w:t>Пожарная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возникновения и развития пожара и воздействия опасных факторов пожара.</w:t>
      </w:r>
    </w:p>
    <w:p w:rsidR="00E44027" w:rsidRPr="009F1323" w:rsidRDefault="00E44027" w:rsidP="00F0224F">
      <w:pPr>
        <w:spacing w:line="360" w:lineRule="auto"/>
        <w:ind w:firstLine="709"/>
        <w:jc w:val="both"/>
        <w:rPr>
          <w:sz w:val="28"/>
          <w:szCs w:val="28"/>
        </w:rPr>
      </w:pPr>
      <w:r w:rsidRPr="009F1323">
        <w:rPr>
          <w:sz w:val="28"/>
          <w:szCs w:val="28"/>
        </w:rPr>
        <w:t>Пост технического обслуживания или ремонта автотранспортных средств – участок производственной площади для размещения автотранспортного средства, оснащенный технологическим оборудованием и предназначенный для выполнения одной или нескольких однородных работ по техническому обслуживанию и</w:t>
      </w:r>
      <w:r w:rsidR="00086AAE" w:rsidRPr="009F1323">
        <w:rPr>
          <w:sz w:val="28"/>
          <w:szCs w:val="28"/>
        </w:rPr>
        <w:t>ли</w:t>
      </w:r>
      <w:r w:rsidRPr="009F1323">
        <w:rPr>
          <w:sz w:val="28"/>
          <w:szCs w:val="28"/>
        </w:rPr>
        <w:t xml:space="preserve"> ремонту автотранспортного средства. </w:t>
      </w:r>
    </w:p>
    <w:p w:rsidR="00ED77B5" w:rsidRPr="009F1323" w:rsidRDefault="00ED77B5" w:rsidP="00F0224F">
      <w:pPr>
        <w:widowControl w:val="0"/>
        <w:tabs>
          <w:tab w:val="num" w:pos="426"/>
        </w:tabs>
        <w:autoSpaceDE w:val="0"/>
        <w:autoSpaceDN w:val="0"/>
        <w:adjustRightInd w:val="0"/>
        <w:spacing w:line="360" w:lineRule="auto"/>
        <w:ind w:firstLine="709"/>
        <w:jc w:val="both"/>
        <w:rPr>
          <w:sz w:val="28"/>
          <w:szCs w:val="28"/>
        </w:rPr>
      </w:pPr>
      <w:bookmarkStart w:id="0" w:name="p53"/>
      <w:bookmarkEnd w:id="0"/>
      <w:r w:rsidRPr="009F1323">
        <w:rPr>
          <w:sz w:val="28"/>
          <w:szCs w:val="28"/>
        </w:rPr>
        <w:t>Радиационная безопасность—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воздействия радиационного излучения.</w:t>
      </w:r>
    </w:p>
    <w:p w:rsidR="00794472" w:rsidRPr="009F1323" w:rsidRDefault="00794472" w:rsidP="00F0224F">
      <w:pPr>
        <w:widowControl w:val="0"/>
        <w:tabs>
          <w:tab w:val="num" w:pos="426"/>
        </w:tabs>
        <w:autoSpaceDE w:val="0"/>
        <w:autoSpaceDN w:val="0"/>
        <w:adjustRightInd w:val="0"/>
        <w:spacing w:line="360" w:lineRule="auto"/>
        <w:ind w:firstLine="709"/>
        <w:jc w:val="both"/>
        <w:rPr>
          <w:sz w:val="28"/>
          <w:szCs w:val="28"/>
        </w:rPr>
      </w:pPr>
      <w:r w:rsidRPr="009F1323">
        <w:rPr>
          <w:sz w:val="28"/>
          <w:szCs w:val="28"/>
        </w:rPr>
        <w:t>Термическая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воздействия высо</w:t>
      </w:r>
      <w:r w:rsidRPr="009F1323">
        <w:rPr>
          <w:sz w:val="28"/>
          <w:szCs w:val="28"/>
        </w:rPr>
        <w:softHyphen/>
        <w:t xml:space="preserve">ких температур. </w:t>
      </w:r>
    </w:p>
    <w:p w:rsidR="00794472" w:rsidRPr="009F1323" w:rsidRDefault="00794472" w:rsidP="00F0224F">
      <w:pPr>
        <w:widowControl w:val="0"/>
        <w:autoSpaceDE w:val="0"/>
        <w:autoSpaceDN w:val="0"/>
        <w:adjustRightInd w:val="0"/>
        <w:spacing w:line="360" w:lineRule="auto"/>
        <w:ind w:firstLine="709"/>
        <w:jc w:val="both"/>
        <w:rPr>
          <w:sz w:val="28"/>
          <w:szCs w:val="28"/>
        </w:rPr>
      </w:pPr>
      <w:r w:rsidRPr="009F1323">
        <w:rPr>
          <w:iCs/>
          <w:sz w:val="28"/>
          <w:szCs w:val="28"/>
        </w:rPr>
        <w:t>Химическая безопасность</w:t>
      </w:r>
      <w:r w:rsidRPr="009F1323">
        <w:rPr>
          <w:i/>
          <w:iCs/>
          <w:sz w:val="28"/>
          <w:szCs w:val="28"/>
        </w:rPr>
        <w:t xml:space="preserve"> - </w:t>
      </w:r>
      <w:r w:rsidRPr="009F1323">
        <w:rPr>
          <w:sz w:val="28"/>
          <w:szCs w:val="28"/>
        </w:rPr>
        <w:t>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воздействия токсичных веще</w:t>
      </w:r>
      <w:r w:rsidRPr="009F1323">
        <w:rPr>
          <w:sz w:val="28"/>
          <w:szCs w:val="28"/>
        </w:rPr>
        <w:softHyphen/>
        <w:t>ств.</w:t>
      </w:r>
    </w:p>
    <w:p w:rsidR="00794472" w:rsidRPr="009F1323" w:rsidRDefault="00794472" w:rsidP="00F0224F">
      <w:pPr>
        <w:spacing w:line="360" w:lineRule="auto"/>
        <w:ind w:firstLine="709"/>
        <w:jc w:val="both"/>
        <w:rPr>
          <w:sz w:val="28"/>
          <w:szCs w:val="28"/>
        </w:rPr>
      </w:pPr>
      <w:r w:rsidRPr="009F1323">
        <w:rPr>
          <w:sz w:val="28"/>
          <w:szCs w:val="28"/>
        </w:rPr>
        <w:t>Экологическая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794472" w:rsidRPr="009F1323" w:rsidRDefault="00794472" w:rsidP="00F0224F">
      <w:pPr>
        <w:spacing w:line="360" w:lineRule="auto"/>
        <w:ind w:firstLine="709"/>
        <w:jc w:val="both"/>
        <w:rPr>
          <w:sz w:val="28"/>
          <w:szCs w:val="28"/>
        </w:rPr>
      </w:pPr>
      <w:r w:rsidRPr="009F1323">
        <w:rPr>
          <w:sz w:val="28"/>
          <w:szCs w:val="28"/>
        </w:rPr>
        <w:t>Электрическая безопасность</w:t>
      </w:r>
      <w:r w:rsidRPr="009F1323">
        <w:rPr>
          <w:b/>
          <w:sz w:val="28"/>
          <w:szCs w:val="28"/>
        </w:rPr>
        <w:t xml:space="preserve"> </w:t>
      </w:r>
      <w:r w:rsidRPr="009F1323">
        <w:rPr>
          <w:sz w:val="28"/>
          <w:szCs w:val="28"/>
        </w:rPr>
        <w:t xml:space="preserve">—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вследствие воздействия </w:t>
      </w:r>
      <w:r w:rsidR="00B37C64" w:rsidRPr="009F1323">
        <w:rPr>
          <w:sz w:val="28"/>
          <w:szCs w:val="28"/>
        </w:rPr>
        <w:t xml:space="preserve">электрического тока, электрической дуги, электромагнитного поля и статического электричества </w:t>
      </w:r>
      <w:r w:rsidRPr="009F1323">
        <w:rPr>
          <w:sz w:val="28"/>
          <w:szCs w:val="28"/>
        </w:rPr>
        <w:t xml:space="preserve">при эксплуатации сложно-технических </w:t>
      </w:r>
      <w:r w:rsidR="00B37C64" w:rsidRPr="009F1323">
        <w:rPr>
          <w:sz w:val="28"/>
          <w:szCs w:val="28"/>
        </w:rPr>
        <w:t>систем и устройств</w:t>
      </w:r>
      <w:r w:rsidRPr="009F1323">
        <w:rPr>
          <w:sz w:val="28"/>
          <w:szCs w:val="28"/>
        </w:rPr>
        <w:t>.</w:t>
      </w:r>
    </w:p>
    <w:p w:rsidR="00EC2761" w:rsidRPr="009F1323" w:rsidRDefault="00EC2761" w:rsidP="00F0224F">
      <w:pPr>
        <w:spacing w:line="360" w:lineRule="auto"/>
        <w:ind w:firstLine="709"/>
        <w:jc w:val="both"/>
        <w:rPr>
          <w:sz w:val="28"/>
          <w:szCs w:val="28"/>
        </w:rPr>
      </w:pPr>
    </w:p>
    <w:p w:rsidR="004C7A9D" w:rsidRPr="009F1323" w:rsidRDefault="004C7A9D" w:rsidP="00F0224F">
      <w:pPr>
        <w:spacing w:line="360" w:lineRule="auto"/>
        <w:ind w:firstLine="709"/>
        <w:jc w:val="center"/>
        <w:outlineLvl w:val="1"/>
        <w:rPr>
          <w:b/>
          <w:sz w:val="28"/>
          <w:szCs w:val="28"/>
        </w:rPr>
      </w:pPr>
      <w:r w:rsidRPr="009F1323">
        <w:rPr>
          <w:b/>
          <w:sz w:val="28"/>
          <w:szCs w:val="28"/>
        </w:rPr>
        <w:t>Статья 4. Законодательство Российской Федерации</w:t>
      </w:r>
    </w:p>
    <w:p w:rsidR="004C7A9D" w:rsidRPr="009F1323" w:rsidRDefault="004C7A9D" w:rsidP="00F0224F">
      <w:pPr>
        <w:spacing w:line="360" w:lineRule="auto"/>
        <w:ind w:firstLine="709"/>
        <w:jc w:val="center"/>
        <w:outlineLvl w:val="1"/>
        <w:rPr>
          <w:b/>
          <w:sz w:val="28"/>
          <w:szCs w:val="28"/>
        </w:rPr>
      </w:pPr>
      <w:r w:rsidRPr="009F1323">
        <w:rPr>
          <w:b/>
          <w:sz w:val="28"/>
          <w:szCs w:val="28"/>
        </w:rPr>
        <w:t>в области действия технического регламента</w:t>
      </w:r>
    </w:p>
    <w:p w:rsidR="004C7A9D" w:rsidRPr="009F1323" w:rsidRDefault="004C7A9D" w:rsidP="00F0224F">
      <w:pPr>
        <w:spacing w:line="360" w:lineRule="auto"/>
        <w:ind w:firstLine="709"/>
        <w:jc w:val="center"/>
        <w:outlineLvl w:val="1"/>
        <w:rPr>
          <w:sz w:val="28"/>
          <w:szCs w:val="28"/>
        </w:rPr>
      </w:pPr>
    </w:p>
    <w:p w:rsidR="004C7A9D" w:rsidRPr="009F1323" w:rsidRDefault="004C7A9D" w:rsidP="00F0224F">
      <w:pPr>
        <w:spacing w:line="360" w:lineRule="auto"/>
        <w:ind w:firstLine="709"/>
        <w:jc w:val="both"/>
        <w:rPr>
          <w:sz w:val="28"/>
          <w:szCs w:val="28"/>
        </w:rPr>
      </w:pPr>
      <w:r w:rsidRPr="009F1323">
        <w:rPr>
          <w:sz w:val="28"/>
          <w:szCs w:val="28"/>
        </w:rPr>
        <w:t xml:space="preserve">1. </w:t>
      </w:r>
      <w:r w:rsidR="0087650F" w:rsidRPr="009F1323">
        <w:rPr>
          <w:sz w:val="28"/>
          <w:szCs w:val="28"/>
        </w:rPr>
        <w:t>В</w:t>
      </w:r>
      <w:r w:rsidRPr="009F1323">
        <w:rPr>
          <w:sz w:val="28"/>
          <w:szCs w:val="28"/>
        </w:rPr>
        <w:t xml:space="preserve"> области применения требований </w:t>
      </w:r>
      <w:r w:rsidR="0087650F" w:rsidRPr="009F1323">
        <w:rPr>
          <w:sz w:val="28"/>
          <w:szCs w:val="28"/>
        </w:rPr>
        <w:t>настоящего</w:t>
      </w:r>
      <w:r w:rsidRPr="009F1323">
        <w:rPr>
          <w:sz w:val="28"/>
          <w:szCs w:val="28"/>
        </w:rPr>
        <w:t xml:space="preserve"> технического регламента </w:t>
      </w:r>
      <w:r w:rsidR="0087650F" w:rsidRPr="009F1323">
        <w:rPr>
          <w:sz w:val="28"/>
          <w:szCs w:val="28"/>
        </w:rPr>
        <w:t xml:space="preserve">действуют </w:t>
      </w:r>
      <w:r w:rsidRPr="009F1323">
        <w:rPr>
          <w:sz w:val="28"/>
          <w:szCs w:val="28"/>
        </w:rPr>
        <w:t xml:space="preserve">и </w:t>
      </w:r>
      <w:r w:rsidR="0087650F" w:rsidRPr="009F1323">
        <w:rPr>
          <w:sz w:val="28"/>
          <w:szCs w:val="28"/>
        </w:rPr>
        <w:t xml:space="preserve">являются </w:t>
      </w:r>
      <w:r w:rsidRPr="009F1323">
        <w:rPr>
          <w:sz w:val="28"/>
          <w:szCs w:val="28"/>
        </w:rPr>
        <w:t>необходимы</w:t>
      </w:r>
      <w:r w:rsidR="0087650F" w:rsidRPr="009F1323">
        <w:rPr>
          <w:sz w:val="28"/>
          <w:szCs w:val="28"/>
        </w:rPr>
        <w:t>ми</w:t>
      </w:r>
      <w:r w:rsidRPr="009F1323">
        <w:rPr>
          <w:sz w:val="28"/>
          <w:szCs w:val="28"/>
        </w:rPr>
        <w:t xml:space="preserve"> для выполнения его положений (обеспечения процесса технического регулирования)</w:t>
      </w:r>
      <w:r w:rsidR="0087650F" w:rsidRPr="009F1323">
        <w:rPr>
          <w:sz w:val="28"/>
          <w:szCs w:val="28"/>
        </w:rPr>
        <w:t xml:space="preserve"> следующие законодательные акты:</w:t>
      </w:r>
      <w:r w:rsidRPr="009F1323">
        <w:rPr>
          <w:sz w:val="28"/>
          <w:szCs w:val="28"/>
        </w:rPr>
        <w:t xml:space="preserve"> Федеральный закон "Об охране окружающей сре</w:t>
      </w:r>
      <w:r w:rsidR="0087650F" w:rsidRPr="009F1323">
        <w:rPr>
          <w:sz w:val="28"/>
          <w:szCs w:val="28"/>
        </w:rPr>
        <w:t>ды" от 10.01.2002 № 7-ФЗ;</w:t>
      </w:r>
      <w:r w:rsidR="00D649A0" w:rsidRPr="009F1323">
        <w:rPr>
          <w:sz w:val="28"/>
          <w:szCs w:val="28"/>
        </w:rPr>
        <w:t xml:space="preserve"> </w:t>
      </w:r>
      <w:r w:rsidRPr="009F1323">
        <w:rPr>
          <w:sz w:val="28"/>
          <w:szCs w:val="28"/>
        </w:rPr>
        <w:t xml:space="preserve">Федеральный закон "Об отходах производства и потребления" от 24 июня </w:t>
      </w:r>
      <w:smartTag w:uri="urn:schemas-microsoft-com:office:smarttags" w:element="metricconverter">
        <w:smartTagPr>
          <w:attr w:name="ProductID" w:val="1998 г"/>
        </w:smartTagPr>
        <w:r w:rsidRPr="009F1323">
          <w:rPr>
            <w:sz w:val="28"/>
            <w:szCs w:val="28"/>
          </w:rPr>
          <w:t>1998 г</w:t>
        </w:r>
      </w:smartTag>
      <w:r w:rsidRPr="009F1323">
        <w:rPr>
          <w:sz w:val="28"/>
          <w:szCs w:val="28"/>
        </w:rPr>
        <w:t xml:space="preserve">. </w:t>
      </w:r>
      <w:r w:rsidR="0087650F" w:rsidRPr="009F1323">
        <w:rPr>
          <w:sz w:val="28"/>
          <w:szCs w:val="28"/>
        </w:rPr>
        <w:t>№</w:t>
      </w:r>
      <w:r w:rsidRPr="009F1323">
        <w:rPr>
          <w:sz w:val="28"/>
          <w:szCs w:val="28"/>
        </w:rPr>
        <w:t xml:space="preserve"> 89-ФЗ</w:t>
      </w:r>
      <w:r w:rsidR="0087650F" w:rsidRPr="009F1323">
        <w:rPr>
          <w:sz w:val="28"/>
          <w:szCs w:val="28"/>
        </w:rPr>
        <w:t>;</w:t>
      </w:r>
      <w:r w:rsidRPr="009F1323">
        <w:rPr>
          <w:sz w:val="28"/>
          <w:szCs w:val="28"/>
        </w:rPr>
        <w:t xml:space="preserve"> </w:t>
      </w:r>
      <w:r w:rsidR="00D649A0" w:rsidRPr="009F1323">
        <w:rPr>
          <w:sz w:val="28"/>
          <w:szCs w:val="28"/>
        </w:rPr>
        <w:t xml:space="preserve"> </w:t>
      </w:r>
      <w:r w:rsidRPr="009F1323">
        <w:rPr>
          <w:sz w:val="28"/>
          <w:szCs w:val="28"/>
        </w:rPr>
        <w:t>Федеральный закон "О пожарной безопасности" от 21.12.1994 № 69-ФЗ</w:t>
      </w:r>
      <w:r w:rsidR="0087650F" w:rsidRPr="009F1323">
        <w:rPr>
          <w:sz w:val="28"/>
          <w:szCs w:val="28"/>
        </w:rPr>
        <w:t>;</w:t>
      </w:r>
      <w:r w:rsidRPr="009F1323">
        <w:rPr>
          <w:sz w:val="28"/>
          <w:szCs w:val="28"/>
        </w:rPr>
        <w:t xml:space="preserve"> </w:t>
      </w:r>
      <w:r w:rsidR="00D649A0" w:rsidRPr="009F1323">
        <w:rPr>
          <w:sz w:val="28"/>
          <w:szCs w:val="28"/>
        </w:rPr>
        <w:t xml:space="preserve"> </w:t>
      </w:r>
      <w:r w:rsidRPr="009F1323">
        <w:rPr>
          <w:sz w:val="28"/>
          <w:szCs w:val="28"/>
        </w:rPr>
        <w:t>Федеральный закон "О промышленной безопасности опасных производственных объектов" от 21.07.1997 № 116-ФЗ</w:t>
      </w:r>
      <w:r w:rsidR="0087650F" w:rsidRPr="009F1323">
        <w:rPr>
          <w:sz w:val="28"/>
          <w:szCs w:val="28"/>
        </w:rPr>
        <w:t xml:space="preserve">. </w:t>
      </w:r>
    </w:p>
    <w:p w:rsidR="00FB5318" w:rsidRPr="009F1323" w:rsidRDefault="004C7A9D" w:rsidP="00F0224F">
      <w:pPr>
        <w:spacing w:line="360" w:lineRule="auto"/>
        <w:ind w:firstLine="709"/>
        <w:jc w:val="both"/>
        <w:rPr>
          <w:sz w:val="28"/>
          <w:szCs w:val="28"/>
        </w:rPr>
      </w:pPr>
      <w:r w:rsidRPr="009F1323">
        <w:rPr>
          <w:sz w:val="28"/>
          <w:szCs w:val="28"/>
        </w:rPr>
        <w:t xml:space="preserve">2. </w:t>
      </w:r>
      <w:r w:rsidR="0087650F" w:rsidRPr="009F1323">
        <w:rPr>
          <w:sz w:val="28"/>
          <w:szCs w:val="28"/>
        </w:rPr>
        <w:t xml:space="preserve">Для </w:t>
      </w:r>
      <w:r w:rsidR="00D649A0" w:rsidRPr="009F1323">
        <w:rPr>
          <w:sz w:val="28"/>
          <w:szCs w:val="28"/>
        </w:rPr>
        <w:t xml:space="preserve">процессов технического обслуживания и ремонта автотранспортных средств </w:t>
      </w:r>
      <w:r w:rsidR="0087650F" w:rsidRPr="009F1323">
        <w:rPr>
          <w:sz w:val="28"/>
          <w:szCs w:val="28"/>
        </w:rPr>
        <w:t xml:space="preserve">должны выполняться требования </w:t>
      </w:r>
      <w:r w:rsidR="00A823F2" w:rsidRPr="009F1323">
        <w:rPr>
          <w:sz w:val="28"/>
          <w:szCs w:val="28"/>
        </w:rPr>
        <w:t>следующих</w:t>
      </w:r>
      <w:r w:rsidR="0087650F" w:rsidRPr="009F1323">
        <w:rPr>
          <w:sz w:val="28"/>
          <w:szCs w:val="28"/>
        </w:rPr>
        <w:t xml:space="preserve"> технических регламентов</w:t>
      </w:r>
      <w:r w:rsidRPr="009F1323">
        <w:rPr>
          <w:sz w:val="28"/>
          <w:szCs w:val="28"/>
        </w:rPr>
        <w:t>, которые затрагивают предмет регулирования данного технического регламента</w:t>
      </w:r>
      <w:r w:rsidR="00A823F2" w:rsidRPr="009F1323">
        <w:rPr>
          <w:sz w:val="28"/>
          <w:szCs w:val="28"/>
        </w:rPr>
        <w:t>:</w:t>
      </w:r>
      <w:r w:rsidR="00FB5318" w:rsidRPr="009F1323">
        <w:rPr>
          <w:sz w:val="28"/>
          <w:szCs w:val="28"/>
        </w:rPr>
        <w:t xml:space="preserve">  "О безопасности автотранспортных средств", "О безопасности автотранспортных средств в эксплуатации", "О безопасности перевозки опасных грузов автомобильным транспортом", "О требованиях к безопасности при внесении изменений в конструкцию автотранспортных средств", "О требованиях к безопасности при утилизации вышедших из эксплуатации колесных транспортных средств и их составных частей", "О требованиях к безопасности применения и утилизации шин", "О требованиях к конструктивной безопасности автотранспортных средств", "О требованиях к транспортным средствам, предназначенным для перевозки скоропортящихся пищевых продуктов", "О пожарной безопасности",  "Об экологической безопасности",  "О безопасной эксплуатации зданий, строений и сооружений и  безопасном использовании прилегающих к ним территорий", "О безопасной эксплуатации и утилизации машин и оборудования", "О безопасной эксплуатации электроустановок", "О безопасности взрывчатых веществ и содержащих их изделий, процессов их производства, применения, хранения, перевозки, реализации и утилизации", "О безопасности горючих, окисляющих и воспламеняющихся веществ, процессов их производства, эксплуатации, хранения, перевозки, реализации и утилизации", "О безопасности машин и оборудования", "О безопасности подъемно-транспортного оборудования и процессов его эксплуатации", "О безопасности систем электроснабжения", "О безопасности электроустановок",  "О требованиях к безопасности металлообрабатывающего, деревообрабатывающего, алмазного, абразивного и слесарно-монтажного инструмента".</w:t>
      </w:r>
    </w:p>
    <w:p w:rsidR="00F3368E" w:rsidRPr="009F1323" w:rsidRDefault="00A823F2" w:rsidP="00F0224F">
      <w:pPr>
        <w:spacing w:line="360" w:lineRule="auto"/>
        <w:ind w:firstLine="709"/>
        <w:jc w:val="both"/>
        <w:rPr>
          <w:sz w:val="28"/>
          <w:szCs w:val="28"/>
        </w:rPr>
      </w:pPr>
      <w:r w:rsidRPr="009F1323">
        <w:rPr>
          <w:sz w:val="28"/>
          <w:szCs w:val="28"/>
        </w:rPr>
        <w:t>3</w:t>
      </w:r>
      <w:r w:rsidR="004C7A9D" w:rsidRPr="009F1323">
        <w:rPr>
          <w:sz w:val="28"/>
          <w:szCs w:val="28"/>
        </w:rPr>
        <w:t xml:space="preserve">. </w:t>
      </w:r>
      <w:r w:rsidR="00B25B56" w:rsidRPr="009F1323">
        <w:rPr>
          <w:sz w:val="28"/>
          <w:szCs w:val="28"/>
        </w:rPr>
        <w:t>М</w:t>
      </w:r>
      <w:r w:rsidR="004C7A9D" w:rsidRPr="009F1323">
        <w:rPr>
          <w:sz w:val="28"/>
          <w:szCs w:val="28"/>
        </w:rPr>
        <w:t>инимальность и исчерпываемость устанавливаемых в техническом регламенте требований</w:t>
      </w:r>
      <w:r w:rsidR="00B25B56" w:rsidRPr="009F1323">
        <w:rPr>
          <w:sz w:val="28"/>
          <w:szCs w:val="28"/>
        </w:rPr>
        <w:t xml:space="preserve"> обеспечивается на основе</w:t>
      </w:r>
      <w:r w:rsidR="00B31503" w:rsidRPr="009F1323">
        <w:rPr>
          <w:sz w:val="28"/>
          <w:szCs w:val="28"/>
        </w:rPr>
        <w:t xml:space="preserve"> применения</w:t>
      </w:r>
      <w:r w:rsidR="003D7F97" w:rsidRPr="009F1323">
        <w:rPr>
          <w:sz w:val="28"/>
          <w:szCs w:val="28"/>
        </w:rPr>
        <w:t xml:space="preserve"> </w:t>
      </w:r>
      <w:r w:rsidR="00B31503" w:rsidRPr="009F1323">
        <w:rPr>
          <w:sz w:val="28"/>
          <w:szCs w:val="28"/>
        </w:rPr>
        <w:t>только требований, установленных действующим законодательством.</w:t>
      </w:r>
    </w:p>
    <w:p w:rsidR="00E76C72" w:rsidRPr="009F1323" w:rsidRDefault="00E76C72" w:rsidP="00F0224F">
      <w:pPr>
        <w:spacing w:line="360" w:lineRule="auto"/>
        <w:ind w:firstLine="709"/>
        <w:jc w:val="both"/>
        <w:outlineLvl w:val="1"/>
        <w:rPr>
          <w:sz w:val="28"/>
          <w:szCs w:val="28"/>
        </w:rPr>
      </w:pPr>
    </w:p>
    <w:p w:rsidR="00F272D9" w:rsidRPr="009F1323" w:rsidRDefault="00D649A0" w:rsidP="00F0224F">
      <w:pPr>
        <w:spacing w:line="360" w:lineRule="auto"/>
        <w:ind w:firstLine="709"/>
        <w:jc w:val="center"/>
        <w:rPr>
          <w:b/>
          <w:caps/>
          <w:sz w:val="28"/>
          <w:szCs w:val="28"/>
        </w:rPr>
      </w:pPr>
      <w:r w:rsidRPr="009F1323">
        <w:rPr>
          <w:b/>
          <w:caps/>
          <w:sz w:val="28"/>
          <w:szCs w:val="28"/>
        </w:rPr>
        <w:t xml:space="preserve">Глава 2. Требования безопасности </w:t>
      </w:r>
    </w:p>
    <w:p w:rsidR="00E2276A" w:rsidRPr="009F1323" w:rsidRDefault="00D649A0" w:rsidP="00F0224F">
      <w:pPr>
        <w:spacing w:line="360" w:lineRule="auto"/>
        <w:ind w:firstLine="709"/>
        <w:jc w:val="center"/>
        <w:rPr>
          <w:b/>
          <w:caps/>
          <w:sz w:val="28"/>
          <w:szCs w:val="28"/>
        </w:rPr>
      </w:pPr>
      <w:r w:rsidRPr="009F1323">
        <w:rPr>
          <w:b/>
          <w:caps/>
          <w:sz w:val="28"/>
          <w:szCs w:val="28"/>
        </w:rPr>
        <w:t xml:space="preserve">к </w:t>
      </w:r>
      <w:r w:rsidR="00A823F2" w:rsidRPr="009F1323">
        <w:rPr>
          <w:b/>
          <w:caps/>
          <w:sz w:val="28"/>
          <w:szCs w:val="28"/>
        </w:rPr>
        <w:t xml:space="preserve">процессам технического обслуживания </w:t>
      </w:r>
    </w:p>
    <w:p w:rsidR="00D649A0" w:rsidRPr="009F1323" w:rsidRDefault="00A823F2" w:rsidP="00F0224F">
      <w:pPr>
        <w:spacing w:line="360" w:lineRule="auto"/>
        <w:ind w:firstLine="709"/>
        <w:jc w:val="center"/>
        <w:rPr>
          <w:b/>
          <w:caps/>
          <w:sz w:val="28"/>
          <w:szCs w:val="28"/>
        </w:rPr>
      </w:pPr>
      <w:r w:rsidRPr="009F1323">
        <w:rPr>
          <w:b/>
          <w:caps/>
          <w:sz w:val="28"/>
          <w:szCs w:val="28"/>
        </w:rPr>
        <w:t>и ремонта автотранспортных средств</w:t>
      </w:r>
    </w:p>
    <w:p w:rsidR="00782EC6" w:rsidRPr="009F1323" w:rsidRDefault="00782EC6" w:rsidP="00F0224F">
      <w:pPr>
        <w:spacing w:line="360" w:lineRule="auto"/>
        <w:ind w:firstLine="709"/>
        <w:jc w:val="center"/>
        <w:rPr>
          <w:b/>
          <w:caps/>
          <w:sz w:val="28"/>
          <w:szCs w:val="28"/>
        </w:rPr>
      </w:pPr>
    </w:p>
    <w:p w:rsidR="00011AAA" w:rsidRPr="009F1323" w:rsidRDefault="001B6251" w:rsidP="00E20219">
      <w:pPr>
        <w:pStyle w:val="ConsNormal"/>
        <w:spacing w:line="360" w:lineRule="auto"/>
        <w:ind w:firstLine="709"/>
        <w:jc w:val="center"/>
        <w:rPr>
          <w:rFonts w:ascii="Times New Roman" w:hAnsi="Times New Roman" w:cs="Times New Roman"/>
          <w:b/>
          <w:sz w:val="28"/>
          <w:szCs w:val="28"/>
        </w:rPr>
      </w:pPr>
      <w:r w:rsidRPr="009F1323">
        <w:rPr>
          <w:rFonts w:ascii="Times New Roman" w:hAnsi="Times New Roman" w:cs="Times New Roman"/>
          <w:b/>
          <w:sz w:val="28"/>
          <w:szCs w:val="28"/>
        </w:rPr>
        <w:t>Статья 5. Переч</w:t>
      </w:r>
      <w:r w:rsidR="0066417A" w:rsidRPr="009F1323">
        <w:rPr>
          <w:rFonts w:ascii="Times New Roman" w:hAnsi="Times New Roman" w:cs="Times New Roman"/>
          <w:b/>
          <w:sz w:val="28"/>
          <w:szCs w:val="28"/>
        </w:rPr>
        <w:t>е</w:t>
      </w:r>
      <w:r w:rsidRPr="009F1323">
        <w:rPr>
          <w:rFonts w:ascii="Times New Roman" w:hAnsi="Times New Roman" w:cs="Times New Roman"/>
          <w:b/>
          <w:sz w:val="28"/>
          <w:szCs w:val="28"/>
        </w:rPr>
        <w:t>н</w:t>
      </w:r>
      <w:r w:rsidR="0066417A" w:rsidRPr="009F1323">
        <w:rPr>
          <w:rFonts w:ascii="Times New Roman" w:hAnsi="Times New Roman" w:cs="Times New Roman"/>
          <w:b/>
          <w:sz w:val="28"/>
          <w:szCs w:val="28"/>
        </w:rPr>
        <w:t>ь</w:t>
      </w:r>
      <w:r w:rsidRPr="009F1323">
        <w:rPr>
          <w:rFonts w:ascii="Times New Roman" w:hAnsi="Times New Roman" w:cs="Times New Roman"/>
          <w:b/>
          <w:sz w:val="28"/>
          <w:szCs w:val="28"/>
        </w:rPr>
        <w:t xml:space="preserve"> </w:t>
      </w:r>
      <w:r w:rsidR="0066417A" w:rsidRPr="009F1323">
        <w:rPr>
          <w:rFonts w:ascii="Times New Roman" w:hAnsi="Times New Roman" w:cs="Times New Roman"/>
          <w:b/>
          <w:sz w:val="28"/>
          <w:szCs w:val="28"/>
        </w:rPr>
        <w:t>условий,</w:t>
      </w:r>
      <w:r w:rsidR="00E20219" w:rsidRPr="009F1323">
        <w:rPr>
          <w:rFonts w:ascii="Times New Roman" w:hAnsi="Times New Roman" w:cs="Times New Roman"/>
          <w:b/>
          <w:sz w:val="28"/>
          <w:szCs w:val="28"/>
        </w:rPr>
        <w:t xml:space="preserve"> </w:t>
      </w:r>
      <w:r w:rsidR="0066417A" w:rsidRPr="009F1323">
        <w:rPr>
          <w:rFonts w:ascii="Times New Roman" w:hAnsi="Times New Roman" w:cs="Times New Roman"/>
          <w:b/>
          <w:sz w:val="28"/>
          <w:szCs w:val="28"/>
        </w:rPr>
        <w:t xml:space="preserve">по которым устанавливаются  </w:t>
      </w:r>
      <w:r w:rsidR="00E20219" w:rsidRPr="009F1323">
        <w:rPr>
          <w:rFonts w:ascii="Times New Roman" w:hAnsi="Times New Roman" w:cs="Times New Roman"/>
          <w:b/>
          <w:sz w:val="28"/>
          <w:szCs w:val="28"/>
        </w:rPr>
        <w:br/>
      </w:r>
      <w:r w:rsidR="0066417A" w:rsidRPr="009F1323">
        <w:rPr>
          <w:rFonts w:ascii="Times New Roman" w:hAnsi="Times New Roman" w:cs="Times New Roman"/>
          <w:b/>
          <w:sz w:val="28"/>
          <w:szCs w:val="28"/>
        </w:rPr>
        <w:t>требования</w:t>
      </w:r>
      <w:r w:rsidR="00E20219" w:rsidRPr="009F1323">
        <w:rPr>
          <w:rFonts w:ascii="Times New Roman" w:hAnsi="Times New Roman" w:cs="Times New Roman"/>
          <w:b/>
          <w:sz w:val="28"/>
          <w:szCs w:val="28"/>
        </w:rPr>
        <w:t xml:space="preserve"> </w:t>
      </w:r>
      <w:r w:rsidR="00011AAA" w:rsidRPr="009F1323">
        <w:rPr>
          <w:rFonts w:ascii="Times New Roman" w:hAnsi="Times New Roman" w:cs="Times New Roman"/>
          <w:b/>
          <w:sz w:val="28"/>
          <w:szCs w:val="28"/>
        </w:rPr>
        <w:t>к процессам технического обслуживания</w:t>
      </w:r>
      <w:r w:rsidR="00E20219" w:rsidRPr="009F1323">
        <w:rPr>
          <w:rFonts w:ascii="Times New Roman" w:hAnsi="Times New Roman" w:cs="Times New Roman"/>
          <w:b/>
          <w:sz w:val="28"/>
          <w:szCs w:val="28"/>
        </w:rPr>
        <w:t xml:space="preserve"> </w:t>
      </w:r>
      <w:r w:rsidR="00011AAA" w:rsidRPr="009F1323">
        <w:rPr>
          <w:rFonts w:ascii="Times New Roman" w:hAnsi="Times New Roman" w:cs="Times New Roman"/>
          <w:b/>
          <w:sz w:val="28"/>
          <w:szCs w:val="28"/>
        </w:rPr>
        <w:t xml:space="preserve">и ремонта </w:t>
      </w:r>
      <w:r w:rsidR="00E20219" w:rsidRPr="009F1323">
        <w:rPr>
          <w:rFonts w:ascii="Times New Roman" w:hAnsi="Times New Roman" w:cs="Times New Roman"/>
          <w:b/>
          <w:sz w:val="28"/>
          <w:szCs w:val="28"/>
        </w:rPr>
        <w:br/>
      </w:r>
      <w:r w:rsidR="00011AAA" w:rsidRPr="009F1323">
        <w:rPr>
          <w:rFonts w:ascii="Times New Roman" w:hAnsi="Times New Roman" w:cs="Times New Roman"/>
          <w:b/>
          <w:sz w:val="28"/>
          <w:szCs w:val="28"/>
        </w:rPr>
        <w:t>автотранспортных средств</w:t>
      </w:r>
    </w:p>
    <w:p w:rsidR="001B6251" w:rsidRPr="009F1323" w:rsidRDefault="001B6251" w:rsidP="00F0224F">
      <w:pPr>
        <w:spacing w:line="360" w:lineRule="auto"/>
        <w:ind w:firstLine="709"/>
        <w:jc w:val="center"/>
        <w:rPr>
          <w:b/>
          <w:sz w:val="28"/>
          <w:szCs w:val="28"/>
        </w:rPr>
      </w:pPr>
    </w:p>
    <w:p w:rsidR="00F272D9" w:rsidRPr="009F1323" w:rsidRDefault="00D63130" w:rsidP="00F0224F">
      <w:pPr>
        <w:spacing w:line="360" w:lineRule="auto"/>
        <w:ind w:firstLine="709"/>
        <w:jc w:val="both"/>
        <w:rPr>
          <w:sz w:val="28"/>
          <w:szCs w:val="28"/>
        </w:rPr>
      </w:pPr>
      <w:r w:rsidRPr="009F1323">
        <w:rPr>
          <w:sz w:val="28"/>
          <w:szCs w:val="28"/>
        </w:rPr>
        <w:t xml:space="preserve">1. В настоящем </w:t>
      </w:r>
      <w:r w:rsidR="00205BC4" w:rsidRPr="009F1323">
        <w:rPr>
          <w:sz w:val="28"/>
          <w:szCs w:val="28"/>
        </w:rPr>
        <w:t>техническом регламенте</w:t>
      </w:r>
      <w:r w:rsidRPr="009F1323">
        <w:rPr>
          <w:sz w:val="28"/>
          <w:szCs w:val="28"/>
        </w:rPr>
        <w:t xml:space="preserve"> установлены минимально необходимые требования к</w:t>
      </w:r>
      <w:r w:rsidRPr="009F1323">
        <w:rPr>
          <w:b/>
          <w:sz w:val="28"/>
          <w:szCs w:val="28"/>
        </w:rPr>
        <w:t xml:space="preserve"> </w:t>
      </w:r>
      <w:r w:rsidRPr="009F1323">
        <w:rPr>
          <w:sz w:val="28"/>
          <w:szCs w:val="28"/>
        </w:rPr>
        <w:t>процесс</w:t>
      </w:r>
      <w:r w:rsidR="00FB5318" w:rsidRPr="009F1323">
        <w:rPr>
          <w:sz w:val="28"/>
          <w:szCs w:val="28"/>
        </w:rPr>
        <w:t>у</w:t>
      </w:r>
      <w:r w:rsidRPr="009F1323">
        <w:rPr>
          <w:sz w:val="28"/>
          <w:szCs w:val="28"/>
        </w:rPr>
        <w:t xml:space="preserve"> технического обслуживания автотранспортных средств</w:t>
      </w:r>
      <w:r w:rsidR="001B6251" w:rsidRPr="009F1323">
        <w:rPr>
          <w:sz w:val="28"/>
          <w:szCs w:val="28"/>
        </w:rPr>
        <w:t xml:space="preserve"> и процессу ремонта автотранспортных средств</w:t>
      </w:r>
      <w:r w:rsidR="000E721F" w:rsidRPr="009F1323">
        <w:rPr>
          <w:sz w:val="28"/>
          <w:szCs w:val="28"/>
        </w:rPr>
        <w:t xml:space="preserve"> по следующим условиям:</w:t>
      </w:r>
      <w:r w:rsidRPr="009F1323">
        <w:rPr>
          <w:sz w:val="28"/>
          <w:szCs w:val="28"/>
        </w:rPr>
        <w:t xml:space="preserve"> </w:t>
      </w:r>
      <w:r w:rsidR="00F272D9" w:rsidRPr="009F1323">
        <w:rPr>
          <w:sz w:val="28"/>
          <w:szCs w:val="28"/>
        </w:rPr>
        <w:t>биологическ</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F272D9" w:rsidRPr="009F1323">
        <w:rPr>
          <w:sz w:val="28"/>
          <w:szCs w:val="28"/>
        </w:rPr>
        <w:t>взрывобезопасность</w:t>
      </w:r>
      <w:r w:rsidR="001B6251" w:rsidRPr="009F1323">
        <w:rPr>
          <w:sz w:val="28"/>
          <w:szCs w:val="28"/>
        </w:rPr>
        <w:t xml:space="preserve">, </w:t>
      </w:r>
      <w:r w:rsidR="00F272D9" w:rsidRPr="009F1323">
        <w:rPr>
          <w:sz w:val="28"/>
          <w:szCs w:val="28"/>
        </w:rPr>
        <w:t>механическ</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F272D9" w:rsidRPr="009F1323">
        <w:rPr>
          <w:sz w:val="28"/>
          <w:szCs w:val="28"/>
        </w:rPr>
        <w:t>пожарн</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ED77B5" w:rsidRPr="009F1323">
        <w:rPr>
          <w:sz w:val="28"/>
          <w:szCs w:val="28"/>
        </w:rPr>
        <w:t xml:space="preserve">радиационная безопасность, </w:t>
      </w:r>
      <w:r w:rsidR="00F272D9" w:rsidRPr="009F1323">
        <w:rPr>
          <w:sz w:val="28"/>
          <w:szCs w:val="28"/>
        </w:rPr>
        <w:t>термическ</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F272D9" w:rsidRPr="009F1323">
        <w:rPr>
          <w:sz w:val="28"/>
          <w:szCs w:val="28"/>
        </w:rPr>
        <w:t>химическ</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F272D9" w:rsidRPr="009F1323">
        <w:rPr>
          <w:sz w:val="28"/>
          <w:szCs w:val="28"/>
        </w:rPr>
        <w:t>электрическ</w:t>
      </w:r>
      <w:r w:rsidR="000E721F" w:rsidRPr="009F1323">
        <w:rPr>
          <w:sz w:val="28"/>
          <w:szCs w:val="28"/>
        </w:rPr>
        <w:t>ая</w:t>
      </w:r>
      <w:r w:rsidR="00F272D9" w:rsidRPr="009F1323">
        <w:rPr>
          <w:sz w:val="28"/>
          <w:szCs w:val="28"/>
        </w:rPr>
        <w:t xml:space="preserve"> безопасность</w:t>
      </w:r>
      <w:r w:rsidR="001B6251" w:rsidRPr="009F1323">
        <w:rPr>
          <w:sz w:val="28"/>
          <w:szCs w:val="28"/>
        </w:rPr>
        <w:t xml:space="preserve">, </w:t>
      </w:r>
      <w:r w:rsidR="00011AAA" w:rsidRPr="009F1323">
        <w:rPr>
          <w:sz w:val="28"/>
          <w:szCs w:val="28"/>
        </w:rPr>
        <w:t xml:space="preserve">экологическая безопасность, </w:t>
      </w:r>
      <w:r w:rsidR="00F272D9" w:rsidRPr="009F1323">
        <w:rPr>
          <w:sz w:val="28"/>
          <w:szCs w:val="28"/>
        </w:rPr>
        <w:t>единство измерений.</w:t>
      </w:r>
    </w:p>
    <w:p w:rsidR="00F272D9" w:rsidRPr="009F1323" w:rsidRDefault="00E4113B" w:rsidP="00F0224F">
      <w:pPr>
        <w:spacing w:line="360" w:lineRule="auto"/>
        <w:ind w:firstLine="709"/>
        <w:jc w:val="both"/>
        <w:rPr>
          <w:sz w:val="28"/>
          <w:szCs w:val="28"/>
        </w:rPr>
      </w:pPr>
      <w:r w:rsidRPr="009F1323">
        <w:rPr>
          <w:sz w:val="28"/>
          <w:szCs w:val="28"/>
        </w:rPr>
        <w:t xml:space="preserve">2. Установление требований производится по следующим технологическим стадиям процессов технического обслуживания и ремонта автотранспортных средств: </w:t>
      </w:r>
    </w:p>
    <w:p w:rsidR="00E4113B" w:rsidRPr="009F1323" w:rsidRDefault="00E4113B" w:rsidP="00F0224F">
      <w:pPr>
        <w:spacing w:line="360" w:lineRule="auto"/>
        <w:ind w:firstLine="709"/>
        <w:jc w:val="both"/>
        <w:rPr>
          <w:sz w:val="28"/>
          <w:szCs w:val="28"/>
        </w:rPr>
      </w:pPr>
      <w:r w:rsidRPr="009F1323">
        <w:rPr>
          <w:sz w:val="28"/>
          <w:szCs w:val="28"/>
        </w:rPr>
        <w:t>приемка автотранспортных средств в техническое обслуживание и</w:t>
      </w:r>
      <w:r w:rsidR="00011AAA" w:rsidRPr="009F1323">
        <w:rPr>
          <w:sz w:val="28"/>
          <w:szCs w:val="28"/>
        </w:rPr>
        <w:t>ли</w:t>
      </w:r>
      <w:r w:rsidRPr="009F1323">
        <w:rPr>
          <w:sz w:val="28"/>
          <w:szCs w:val="28"/>
        </w:rPr>
        <w:t xml:space="preserve"> ремонт;</w:t>
      </w:r>
    </w:p>
    <w:p w:rsidR="00E4113B" w:rsidRPr="009F1323" w:rsidRDefault="003B0C7D" w:rsidP="00F0224F">
      <w:pPr>
        <w:spacing w:line="360" w:lineRule="auto"/>
        <w:ind w:firstLine="709"/>
        <w:jc w:val="both"/>
        <w:rPr>
          <w:sz w:val="28"/>
          <w:szCs w:val="28"/>
        </w:rPr>
      </w:pPr>
      <w:r w:rsidRPr="009F1323">
        <w:rPr>
          <w:sz w:val="28"/>
          <w:szCs w:val="28"/>
        </w:rPr>
        <w:t>проведение</w:t>
      </w:r>
      <w:r w:rsidR="00E4113B" w:rsidRPr="009F1323">
        <w:rPr>
          <w:sz w:val="28"/>
          <w:szCs w:val="28"/>
        </w:rPr>
        <w:t xml:space="preserve"> технического обслуживания и</w:t>
      </w:r>
      <w:r w:rsidR="00011AAA" w:rsidRPr="009F1323">
        <w:rPr>
          <w:sz w:val="28"/>
          <w:szCs w:val="28"/>
        </w:rPr>
        <w:t>ли</w:t>
      </w:r>
      <w:r w:rsidR="00E4113B" w:rsidRPr="009F1323">
        <w:rPr>
          <w:sz w:val="28"/>
          <w:szCs w:val="28"/>
        </w:rPr>
        <w:t xml:space="preserve"> ремонта автотранспортных средств;</w:t>
      </w:r>
    </w:p>
    <w:p w:rsidR="00E4113B" w:rsidRPr="009F1323" w:rsidRDefault="00E4113B" w:rsidP="00F0224F">
      <w:pPr>
        <w:spacing w:line="360" w:lineRule="auto"/>
        <w:ind w:firstLine="709"/>
        <w:jc w:val="both"/>
        <w:rPr>
          <w:sz w:val="28"/>
          <w:szCs w:val="28"/>
        </w:rPr>
      </w:pPr>
      <w:r w:rsidRPr="009F1323">
        <w:rPr>
          <w:sz w:val="28"/>
          <w:szCs w:val="28"/>
        </w:rPr>
        <w:t>выпуск автотранспортных средств из технического обслуживания и</w:t>
      </w:r>
      <w:r w:rsidR="00011AAA" w:rsidRPr="009F1323">
        <w:rPr>
          <w:sz w:val="28"/>
          <w:szCs w:val="28"/>
        </w:rPr>
        <w:t>ли</w:t>
      </w:r>
      <w:r w:rsidRPr="009F1323">
        <w:rPr>
          <w:sz w:val="28"/>
          <w:szCs w:val="28"/>
        </w:rPr>
        <w:t xml:space="preserve"> ремонта.</w:t>
      </w:r>
    </w:p>
    <w:p w:rsidR="00AD2B7F" w:rsidRPr="009F1323" w:rsidRDefault="00AD2B7F" w:rsidP="00F0224F">
      <w:pPr>
        <w:spacing w:line="360" w:lineRule="auto"/>
        <w:ind w:firstLine="709"/>
        <w:jc w:val="both"/>
        <w:rPr>
          <w:sz w:val="28"/>
          <w:szCs w:val="28"/>
        </w:rPr>
      </w:pPr>
    </w:p>
    <w:p w:rsidR="00357249" w:rsidRPr="009F1323" w:rsidRDefault="00357249" w:rsidP="00F0224F">
      <w:pPr>
        <w:spacing w:line="360" w:lineRule="auto"/>
        <w:ind w:firstLine="709"/>
        <w:jc w:val="center"/>
        <w:rPr>
          <w:b/>
          <w:sz w:val="28"/>
          <w:szCs w:val="28"/>
        </w:rPr>
      </w:pPr>
      <w:r w:rsidRPr="009F1323">
        <w:rPr>
          <w:b/>
          <w:sz w:val="28"/>
          <w:szCs w:val="28"/>
        </w:rPr>
        <w:t xml:space="preserve">Статья 6. Требования по обеспечению безопасности </w:t>
      </w:r>
      <w:r w:rsidRPr="009F1323">
        <w:rPr>
          <w:b/>
          <w:sz w:val="28"/>
          <w:szCs w:val="28"/>
        </w:rPr>
        <w:br/>
        <w:t xml:space="preserve">при проектировании предприятий, осуществляющих </w:t>
      </w:r>
    </w:p>
    <w:p w:rsidR="00357249" w:rsidRPr="009F1323" w:rsidRDefault="00357249" w:rsidP="00F0224F">
      <w:pPr>
        <w:spacing w:line="360" w:lineRule="auto"/>
        <w:ind w:firstLine="709"/>
        <w:jc w:val="center"/>
        <w:rPr>
          <w:b/>
          <w:sz w:val="28"/>
          <w:szCs w:val="28"/>
        </w:rPr>
      </w:pPr>
      <w:r w:rsidRPr="009F1323">
        <w:rPr>
          <w:b/>
          <w:sz w:val="28"/>
          <w:szCs w:val="28"/>
        </w:rPr>
        <w:t>процессы технического обслуживания и ремонта</w:t>
      </w:r>
    </w:p>
    <w:p w:rsidR="00357249" w:rsidRPr="009F1323" w:rsidRDefault="00357249" w:rsidP="00F0224F">
      <w:pPr>
        <w:spacing w:line="360" w:lineRule="auto"/>
        <w:ind w:firstLine="709"/>
        <w:jc w:val="center"/>
        <w:rPr>
          <w:sz w:val="28"/>
          <w:szCs w:val="28"/>
        </w:rPr>
      </w:pPr>
      <w:r w:rsidRPr="009F1323">
        <w:rPr>
          <w:b/>
          <w:sz w:val="28"/>
          <w:szCs w:val="28"/>
        </w:rPr>
        <w:t xml:space="preserve"> автотранспортных средств</w:t>
      </w:r>
    </w:p>
    <w:p w:rsidR="00357249" w:rsidRPr="009F1323" w:rsidRDefault="00357249" w:rsidP="00F0224F">
      <w:pPr>
        <w:pStyle w:val="a4"/>
        <w:suppressAutoHyphens/>
        <w:spacing w:line="360" w:lineRule="auto"/>
        <w:ind w:firstLine="709"/>
        <w:jc w:val="center"/>
        <w:rPr>
          <w:b/>
          <w:caps w:val="0"/>
          <w:szCs w:val="28"/>
        </w:rPr>
      </w:pPr>
    </w:p>
    <w:p w:rsidR="00357249" w:rsidRPr="009F1323" w:rsidRDefault="00357249" w:rsidP="00F0224F">
      <w:pPr>
        <w:pStyle w:val="a4"/>
        <w:suppressAutoHyphens/>
        <w:spacing w:line="360" w:lineRule="auto"/>
        <w:ind w:firstLine="709"/>
        <w:jc w:val="both"/>
        <w:rPr>
          <w:b/>
          <w:caps w:val="0"/>
          <w:szCs w:val="28"/>
        </w:rPr>
      </w:pPr>
      <w:r w:rsidRPr="009F1323">
        <w:rPr>
          <w:caps w:val="0"/>
          <w:szCs w:val="28"/>
        </w:rPr>
        <w:t xml:space="preserve">1. При проектировании предприятий технического обслуживания и ремонта автотранспортных средств </w:t>
      </w:r>
      <w:r w:rsidR="00E60885" w:rsidRPr="009F1323">
        <w:rPr>
          <w:caps w:val="0"/>
          <w:szCs w:val="28"/>
        </w:rPr>
        <w:t>должны устанавливаться следующие</w:t>
      </w:r>
      <w:r w:rsidRPr="009F1323">
        <w:rPr>
          <w:caps w:val="0"/>
          <w:szCs w:val="28"/>
        </w:rPr>
        <w:t xml:space="preserve"> требования механической безопасности процессов технического обслуживания и ремонта автотранспортных средств.</w:t>
      </w:r>
    </w:p>
    <w:p w:rsidR="00357249" w:rsidRPr="009F1323" w:rsidRDefault="00357249" w:rsidP="00F0224F">
      <w:pPr>
        <w:spacing w:line="360" w:lineRule="auto"/>
        <w:ind w:firstLine="709"/>
        <w:jc w:val="both"/>
        <w:rPr>
          <w:sz w:val="28"/>
          <w:szCs w:val="28"/>
        </w:rPr>
      </w:pPr>
      <w:r w:rsidRPr="009F1323">
        <w:rPr>
          <w:sz w:val="28"/>
          <w:szCs w:val="28"/>
        </w:rPr>
        <w:t xml:space="preserve">Высота помещения для хранения </w:t>
      </w:r>
      <w:r w:rsidR="00D75419" w:rsidRPr="009F1323">
        <w:rPr>
          <w:sz w:val="28"/>
          <w:szCs w:val="28"/>
        </w:rPr>
        <w:t>автотранспортных средств</w:t>
      </w:r>
      <w:r w:rsidRPr="009F1323">
        <w:rPr>
          <w:sz w:val="28"/>
          <w:szCs w:val="28"/>
        </w:rPr>
        <w:t xml:space="preserve"> от пола до низа выступающих строительных конструкций и до низа подвесного оборудования и коммуникаций должна быть на </w:t>
      </w:r>
      <w:smartTag w:uri="urn:schemas-microsoft-com:office:smarttags" w:element="metricconverter">
        <w:smartTagPr>
          <w:attr w:name="ProductID" w:val="0,2 м"/>
        </w:smartTagPr>
        <w:r w:rsidRPr="009F1323">
          <w:rPr>
            <w:sz w:val="28"/>
            <w:szCs w:val="28"/>
          </w:rPr>
          <w:t>0,2 м</w:t>
        </w:r>
      </w:smartTag>
      <w:r w:rsidRPr="009F1323">
        <w:rPr>
          <w:sz w:val="28"/>
          <w:szCs w:val="28"/>
        </w:rPr>
        <w:t xml:space="preserve"> больше высоты наиболее высокого </w:t>
      </w:r>
      <w:r w:rsidR="00D75419" w:rsidRPr="009F1323">
        <w:rPr>
          <w:sz w:val="28"/>
          <w:szCs w:val="28"/>
        </w:rPr>
        <w:t>автотранспортного средства</w:t>
      </w:r>
      <w:r w:rsidRPr="009F1323">
        <w:rPr>
          <w:sz w:val="28"/>
          <w:szCs w:val="28"/>
        </w:rPr>
        <w:t xml:space="preserve">, но не менее </w:t>
      </w:r>
      <w:smartTag w:uri="urn:schemas-microsoft-com:office:smarttags" w:element="metricconverter">
        <w:smartTagPr>
          <w:attr w:name="ProductID" w:val="2,0 м"/>
        </w:smartTagPr>
        <w:r w:rsidRPr="009F1323">
          <w:rPr>
            <w:sz w:val="28"/>
            <w:szCs w:val="28"/>
          </w:rPr>
          <w:t>2,0 м</w:t>
        </w:r>
      </w:smartTag>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 xml:space="preserve">Высота помещения для рабочих постов </w:t>
      </w:r>
      <w:r w:rsidR="00AC33B4" w:rsidRPr="009F1323">
        <w:rPr>
          <w:sz w:val="28"/>
          <w:szCs w:val="28"/>
        </w:rPr>
        <w:t>технического обслуживания</w:t>
      </w:r>
      <w:r w:rsidRPr="009F1323">
        <w:rPr>
          <w:sz w:val="28"/>
          <w:szCs w:val="28"/>
        </w:rPr>
        <w:t xml:space="preserve"> и </w:t>
      </w:r>
      <w:r w:rsidR="00E60885" w:rsidRPr="009F1323">
        <w:rPr>
          <w:sz w:val="28"/>
          <w:szCs w:val="28"/>
        </w:rPr>
        <w:t>текущего ремонта автотранспортных средств</w:t>
      </w:r>
      <w:r w:rsidRPr="009F1323">
        <w:rPr>
          <w:sz w:val="28"/>
          <w:szCs w:val="28"/>
        </w:rPr>
        <w:t xml:space="preserve"> от пола до низа выступающих строительных конструкций должна определяться в зависимости от высоты обслуживаемого </w:t>
      </w:r>
      <w:r w:rsidR="00D75419" w:rsidRPr="009F1323">
        <w:rPr>
          <w:sz w:val="28"/>
          <w:szCs w:val="28"/>
        </w:rPr>
        <w:t>автотранспортного средства</w:t>
      </w:r>
      <w:r w:rsidRPr="009F1323">
        <w:rPr>
          <w:sz w:val="28"/>
          <w:szCs w:val="28"/>
        </w:rPr>
        <w:t xml:space="preserve">, наличия и типа подъемно-транспортного оборудования и оснащения рабочих постов или приниматься согласно </w:t>
      </w:r>
      <w:r w:rsidR="00566E5B" w:rsidRPr="009F1323">
        <w:rPr>
          <w:sz w:val="28"/>
          <w:szCs w:val="28"/>
        </w:rPr>
        <w:t>приложению</w:t>
      </w:r>
      <w:r w:rsidRPr="009F1323">
        <w:rPr>
          <w:sz w:val="28"/>
          <w:szCs w:val="28"/>
        </w:rPr>
        <w:t xml:space="preserve"> </w:t>
      </w:r>
      <w:r w:rsidR="008634A0" w:rsidRPr="009F1323">
        <w:rPr>
          <w:sz w:val="28"/>
          <w:szCs w:val="28"/>
        </w:rPr>
        <w:t>1</w:t>
      </w:r>
      <w:r w:rsidRPr="009F1323">
        <w:rPr>
          <w:sz w:val="28"/>
          <w:szCs w:val="28"/>
        </w:rPr>
        <w:t>.</w:t>
      </w:r>
    </w:p>
    <w:p w:rsidR="00F11B17" w:rsidRPr="009F1323" w:rsidRDefault="00F11B17" w:rsidP="00F11B17">
      <w:pPr>
        <w:spacing w:line="360" w:lineRule="auto"/>
        <w:ind w:firstLine="708"/>
        <w:jc w:val="both"/>
        <w:rPr>
          <w:sz w:val="28"/>
          <w:szCs w:val="28"/>
        </w:rPr>
      </w:pPr>
      <w:r w:rsidRPr="009F1323">
        <w:rPr>
          <w:sz w:val="28"/>
          <w:szCs w:val="28"/>
        </w:rPr>
        <w:t>При проектировании предприятий технического обслуживания и ремонта автотранспортных средств расстояния между автотранспортными средствами, элементами строительных конструкций зданий и сооружений, технологическим оборудованием в помещении и на открытых площадках приниматься согласно приложению 1.</w:t>
      </w:r>
    </w:p>
    <w:p w:rsidR="00357249" w:rsidRPr="009F1323" w:rsidRDefault="00357249" w:rsidP="00F0224F">
      <w:pPr>
        <w:spacing w:line="360" w:lineRule="auto"/>
        <w:ind w:firstLine="709"/>
        <w:jc w:val="both"/>
        <w:rPr>
          <w:sz w:val="28"/>
          <w:szCs w:val="28"/>
        </w:rPr>
      </w:pPr>
      <w:r w:rsidRPr="009F1323">
        <w:rPr>
          <w:sz w:val="28"/>
          <w:szCs w:val="28"/>
        </w:rPr>
        <w:t xml:space="preserve">Для выполнения отдельных видов или группы работ </w:t>
      </w:r>
      <w:r w:rsidR="00AC33B4" w:rsidRPr="009F1323">
        <w:rPr>
          <w:sz w:val="28"/>
          <w:szCs w:val="28"/>
        </w:rPr>
        <w:t>технического обслуживания</w:t>
      </w:r>
      <w:r w:rsidRPr="009F1323">
        <w:rPr>
          <w:sz w:val="28"/>
          <w:szCs w:val="28"/>
        </w:rPr>
        <w:t xml:space="preserve"> и </w:t>
      </w:r>
      <w:r w:rsidR="00E60885" w:rsidRPr="009F1323">
        <w:rPr>
          <w:sz w:val="28"/>
          <w:szCs w:val="28"/>
        </w:rPr>
        <w:t>ремонта</w:t>
      </w:r>
      <w:r w:rsidRPr="009F1323">
        <w:rPr>
          <w:sz w:val="28"/>
          <w:szCs w:val="28"/>
        </w:rPr>
        <w:t xml:space="preserve"> </w:t>
      </w:r>
      <w:r w:rsidR="00E60885" w:rsidRPr="009F1323">
        <w:rPr>
          <w:sz w:val="28"/>
          <w:szCs w:val="28"/>
        </w:rPr>
        <w:t>автотранспортных средств</w:t>
      </w:r>
      <w:r w:rsidRPr="009F1323">
        <w:rPr>
          <w:sz w:val="28"/>
          <w:szCs w:val="28"/>
        </w:rPr>
        <w:t xml:space="preserve">, устанавливаемых технологической частью проекта, с учетом их противопожарной опасности и санитарных требований следует предусматривать отдельное помещение для выполнения следующих групп работ </w:t>
      </w:r>
      <w:r w:rsidR="00AC33B4" w:rsidRPr="009F1323">
        <w:rPr>
          <w:sz w:val="28"/>
          <w:szCs w:val="28"/>
        </w:rPr>
        <w:t>технического обслуживания</w:t>
      </w:r>
      <w:r w:rsidRPr="009F1323">
        <w:rPr>
          <w:sz w:val="28"/>
          <w:szCs w:val="28"/>
        </w:rPr>
        <w:t xml:space="preserve"> и </w:t>
      </w:r>
      <w:r w:rsidR="00AC33B4" w:rsidRPr="009F1323">
        <w:rPr>
          <w:sz w:val="28"/>
          <w:szCs w:val="28"/>
        </w:rPr>
        <w:t>ремонта</w:t>
      </w:r>
      <w:r w:rsidRPr="009F1323">
        <w:rPr>
          <w:sz w:val="28"/>
          <w:szCs w:val="28"/>
        </w:rPr>
        <w:t xml:space="preserve"> </w:t>
      </w:r>
      <w:r w:rsidR="00D75419" w:rsidRPr="009F1323">
        <w:rPr>
          <w:sz w:val="28"/>
          <w:szCs w:val="28"/>
        </w:rPr>
        <w:t>автотранспортных средств</w:t>
      </w:r>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 xml:space="preserve">а) моечных, уборочных и других работ комплекса </w:t>
      </w:r>
      <w:r w:rsidR="003372A5" w:rsidRPr="009F1323">
        <w:rPr>
          <w:sz w:val="28"/>
          <w:szCs w:val="28"/>
        </w:rPr>
        <w:t>ежедневного обслуживания</w:t>
      </w:r>
      <w:r w:rsidRPr="009F1323">
        <w:rPr>
          <w:sz w:val="28"/>
          <w:szCs w:val="28"/>
        </w:rPr>
        <w:t>, кроме заправки автомобилей топливом;</w:t>
      </w:r>
    </w:p>
    <w:p w:rsidR="00357249" w:rsidRPr="009F1323" w:rsidRDefault="00357249" w:rsidP="00F0224F">
      <w:pPr>
        <w:spacing w:line="360" w:lineRule="auto"/>
        <w:ind w:firstLine="709"/>
        <w:jc w:val="both"/>
        <w:rPr>
          <w:sz w:val="28"/>
          <w:szCs w:val="28"/>
        </w:rPr>
      </w:pPr>
      <w:bookmarkStart w:id="1" w:name="Подпункт_б"/>
      <w:r w:rsidRPr="009F1323">
        <w:rPr>
          <w:sz w:val="28"/>
          <w:szCs w:val="28"/>
        </w:rPr>
        <w:t xml:space="preserve">б) </w:t>
      </w:r>
      <w:bookmarkEnd w:id="1"/>
      <w:r w:rsidRPr="009F1323">
        <w:rPr>
          <w:sz w:val="28"/>
          <w:szCs w:val="28"/>
        </w:rPr>
        <w:t xml:space="preserve">постовых работ </w:t>
      </w:r>
      <w:r w:rsidR="00047F54" w:rsidRPr="009F1323">
        <w:rPr>
          <w:sz w:val="28"/>
          <w:szCs w:val="28"/>
        </w:rPr>
        <w:t>технического обслуживания</w:t>
      </w:r>
      <w:r w:rsidRPr="009F1323">
        <w:rPr>
          <w:sz w:val="28"/>
          <w:szCs w:val="28"/>
        </w:rPr>
        <w:t xml:space="preserve">, общего диагностирования, разборочно-сборочных и регулировочных работ </w:t>
      </w:r>
      <w:r w:rsidR="00AC33B4" w:rsidRPr="009F1323">
        <w:rPr>
          <w:sz w:val="28"/>
          <w:szCs w:val="28"/>
        </w:rPr>
        <w:t>текущего ремонта</w:t>
      </w:r>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в) постовых работ углубленного диагностирования;</w:t>
      </w:r>
    </w:p>
    <w:p w:rsidR="00357249" w:rsidRPr="009F1323" w:rsidRDefault="00357249" w:rsidP="00F0224F">
      <w:pPr>
        <w:spacing w:line="360" w:lineRule="auto"/>
        <w:ind w:firstLine="709"/>
        <w:jc w:val="both"/>
        <w:rPr>
          <w:sz w:val="28"/>
          <w:szCs w:val="28"/>
        </w:rPr>
      </w:pPr>
      <w:bookmarkStart w:id="2" w:name="Подпункт_г"/>
      <w:r w:rsidRPr="009F1323">
        <w:rPr>
          <w:sz w:val="28"/>
          <w:szCs w:val="28"/>
        </w:rPr>
        <w:t xml:space="preserve">г) </w:t>
      </w:r>
      <w:bookmarkEnd w:id="2"/>
      <w:r w:rsidRPr="009F1323">
        <w:rPr>
          <w:sz w:val="28"/>
          <w:szCs w:val="28"/>
        </w:rPr>
        <w:t>агрегатных, слесарно-механических, электротехнических и радиоремонтных работ, работ по ремонту инструмента, ремонту и изготовлению технологического оборудования, приспособлений и производственного инвентаря;</w:t>
      </w:r>
    </w:p>
    <w:p w:rsidR="00357249" w:rsidRPr="009F1323" w:rsidRDefault="00357249" w:rsidP="00F0224F">
      <w:pPr>
        <w:spacing w:line="360" w:lineRule="auto"/>
        <w:ind w:firstLine="709"/>
        <w:jc w:val="both"/>
        <w:rPr>
          <w:sz w:val="28"/>
          <w:szCs w:val="28"/>
        </w:rPr>
      </w:pPr>
      <w:r w:rsidRPr="009F1323">
        <w:rPr>
          <w:sz w:val="28"/>
          <w:szCs w:val="28"/>
        </w:rPr>
        <w:t>д) испытания двигателей;</w:t>
      </w:r>
    </w:p>
    <w:p w:rsidR="00357249" w:rsidRPr="009F1323" w:rsidRDefault="00357249" w:rsidP="00F0224F">
      <w:pPr>
        <w:spacing w:line="360" w:lineRule="auto"/>
        <w:ind w:firstLine="709"/>
        <w:jc w:val="both"/>
        <w:rPr>
          <w:sz w:val="28"/>
          <w:szCs w:val="28"/>
        </w:rPr>
      </w:pPr>
      <w:r w:rsidRPr="009F1323">
        <w:rPr>
          <w:sz w:val="28"/>
          <w:szCs w:val="28"/>
        </w:rPr>
        <w:t>е) ремонта приборов системы питания карбюраторных и дизельных двигателей;</w:t>
      </w:r>
    </w:p>
    <w:p w:rsidR="00357249" w:rsidRPr="009F1323" w:rsidRDefault="00357249" w:rsidP="00F0224F">
      <w:pPr>
        <w:spacing w:line="360" w:lineRule="auto"/>
        <w:ind w:firstLine="709"/>
        <w:jc w:val="both"/>
        <w:rPr>
          <w:sz w:val="28"/>
          <w:szCs w:val="28"/>
        </w:rPr>
      </w:pPr>
      <w:r w:rsidRPr="009F1323">
        <w:rPr>
          <w:sz w:val="28"/>
          <w:szCs w:val="28"/>
        </w:rPr>
        <w:t>ж) ремонта аккумуляторных батарей;</w:t>
      </w:r>
    </w:p>
    <w:p w:rsidR="00357249" w:rsidRPr="009F1323" w:rsidRDefault="00357249" w:rsidP="00F0224F">
      <w:pPr>
        <w:spacing w:line="360" w:lineRule="auto"/>
        <w:ind w:firstLine="709"/>
        <w:jc w:val="both"/>
        <w:rPr>
          <w:sz w:val="28"/>
          <w:szCs w:val="28"/>
        </w:rPr>
      </w:pPr>
      <w:r w:rsidRPr="009F1323">
        <w:rPr>
          <w:sz w:val="28"/>
          <w:szCs w:val="28"/>
        </w:rPr>
        <w:t>з) шиномонтажных и вулканизационных работ;</w:t>
      </w:r>
    </w:p>
    <w:p w:rsidR="00357249" w:rsidRPr="009F1323" w:rsidRDefault="00357249" w:rsidP="00F0224F">
      <w:pPr>
        <w:spacing w:line="360" w:lineRule="auto"/>
        <w:ind w:firstLine="709"/>
        <w:jc w:val="both"/>
        <w:rPr>
          <w:sz w:val="28"/>
          <w:szCs w:val="28"/>
        </w:rPr>
      </w:pPr>
      <w:r w:rsidRPr="009F1323">
        <w:rPr>
          <w:sz w:val="28"/>
          <w:szCs w:val="28"/>
        </w:rPr>
        <w:t>и) таксометрических работ;</w:t>
      </w:r>
    </w:p>
    <w:p w:rsidR="00357249" w:rsidRPr="009F1323" w:rsidRDefault="00357249" w:rsidP="00F0224F">
      <w:pPr>
        <w:spacing w:line="360" w:lineRule="auto"/>
        <w:ind w:firstLine="709"/>
        <w:jc w:val="both"/>
        <w:rPr>
          <w:sz w:val="28"/>
          <w:szCs w:val="28"/>
        </w:rPr>
      </w:pPr>
      <w:bookmarkStart w:id="3" w:name="Подпункт_к"/>
      <w:r w:rsidRPr="009F1323">
        <w:rPr>
          <w:sz w:val="28"/>
          <w:szCs w:val="28"/>
        </w:rPr>
        <w:t xml:space="preserve">к) </w:t>
      </w:r>
      <w:bookmarkEnd w:id="3"/>
      <w:r w:rsidRPr="009F1323">
        <w:rPr>
          <w:sz w:val="28"/>
          <w:szCs w:val="28"/>
        </w:rPr>
        <w:t>кузнечно-рессорных, медницко-радиаторных, сварочных, жестяницких и арматурных работ;</w:t>
      </w:r>
    </w:p>
    <w:p w:rsidR="00357249" w:rsidRPr="009F1323" w:rsidRDefault="00357249" w:rsidP="00F0224F">
      <w:pPr>
        <w:spacing w:line="360" w:lineRule="auto"/>
        <w:ind w:firstLine="709"/>
        <w:jc w:val="both"/>
        <w:rPr>
          <w:sz w:val="28"/>
          <w:szCs w:val="28"/>
        </w:rPr>
      </w:pPr>
      <w:r w:rsidRPr="009F1323">
        <w:rPr>
          <w:sz w:val="28"/>
          <w:szCs w:val="28"/>
        </w:rPr>
        <w:t>л) деревообрабатывающих и обойных работ;</w:t>
      </w:r>
    </w:p>
    <w:p w:rsidR="00357249" w:rsidRPr="009F1323" w:rsidRDefault="00357249" w:rsidP="00F0224F">
      <w:pPr>
        <w:spacing w:line="360" w:lineRule="auto"/>
        <w:ind w:firstLine="709"/>
        <w:jc w:val="both"/>
        <w:rPr>
          <w:sz w:val="28"/>
          <w:szCs w:val="28"/>
        </w:rPr>
      </w:pPr>
      <w:bookmarkStart w:id="4" w:name="Подпункт_м"/>
      <w:r w:rsidRPr="009F1323">
        <w:rPr>
          <w:sz w:val="28"/>
          <w:szCs w:val="28"/>
        </w:rPr>
        <w:t xml:space="preserve">м) </w:t>
      </w:r>
      <w:bookmarkEnd w:id="4"/>
      <w:r w:rsidRPr="009F1323">
        <w:rPr>
          <w:sz w:val="28"/>
          <w:szCs w:val="28"/>
        </w:rPr>
        <w:t>окрасочных работ.</w:t>
      </w:r>
    </w:p>
    <w:p w:rsidR="00357249" w:rsidRPr="009F1323" w:rsidRDefault="003D7F97" w:rsidP="00F0224F">
      <w:pPr>
        <w:spacing w:line="360" w:lineRule="auto"/>
        <w:ind w:firstLine="709"/>
        <w:jc w:val="both"/>
        <w:rPr>
          <w:sz w:val="28"/>
          <w:szCs w:val="28"/>
        </w:rPr>
      </w:pPr>
      <w:r w:rsidRPr="009F1323">
        <w:rPr>
          <w:sz w:val="28"/>
          <w:szCs w:val="28"/>
        </w:rPr>
        <w:t>При количестве</w:t>
      </w:r>
      <w:r w:rsidR="00357249" w:rsidRPr="009F1323">
        <w:rPr>
          <w:sz w:val="28"/>
          <w:szCs w:val="28"/>
        </w:rPr>
        <w:t xml:space="preserve"> постов </w:t>
      </w:r>
      <w:r w:rsidRPr="009F1323">
        <w:rPr>
          <w:sz w:val="28"/>
          <w:szCs w:val="28"/>
        </w:rPr>
        <w:t xml:space="preserve">технического обслуживания и ремонта </w:t>
      </w:r>
      <w:r w:rsidR="00357249" w:rsidRPr="009F1323">
        <w:rPr>
          <w:sz w:val="28"/>
          <w:szCs w:val="28"/>
        </w:rPr>
        <w:t>до 10-и</w:t>
      </w:r>
      <w:r w:rsidRPr="009F1323">
        <w:rPr>
          <w:sz w:val="28"/>
          <w:szCs w:val="28"/>
        </w:rPr>
        <w:t>,</w:t>
      </w:r>
      <w:r w:rsidR="00357249" w:rsidRPr="009F1323">
        <w:rPr>
          <w:sz w:val="28"/>
          <w:szCs w:val="28"/>
        </w:rPr>
        <w:t xml:space="preserve"> включ</w:t>
      </w:r>
      <w:r w:rsidRPr="009F1323">
        <w:rPr>
          <w:sz w:val="28"/>
          <w:szCs w:val="28"/>
        </w:rPr>
        <w:t>ая</w:t>
      </w:r>
      <w:r w:rsidR="00357249" w:rsidRPr="009F1323">
        <w:rPr>
          <w:sz w:val="28"/>
          <w:szCs w:val="28"/>
        </w:rPr>
        <w:t xml:space="preserve"> работы, указанные в подпунктах </w:t>
      </w:r>
      <w:hyperlink w:anchor="Подпункт_б" w:history="1">
        <w:r w:rsidR="00357249" w:rsidRPr="009F1323">
          <w:rPr>
            <w:sz w:val="28"/>
            <w:szCs w:val="28"/>
          </w:rPr>
          <w:t>б)</w:t>
        </w:r>
      </w:hyperlink>
      <w:r w:rsidR="00357249" w:rsidRPr="009F1323">
        <w:rPr>
          <w:sz w:val="28"/>
          <w:szCs w:val="28"/>
        </w:rPr>
        <w:t xml:space="preserve"> и </w:t>
      </w:r>
      <w:hyperlink w:anchor="Подпункт_г" w:history="1">
        <w:r w:rsidR="00357249" w:rsidRPr="009F1323">
          <w:rPr>
            <w:sz w:val="28"/>
            <w:szCs w:val="28"/>
          </w:rPr>
          <w:t>г)</w:t>
        </w:r>
      </w:hyperlink>
      <w:r w:rsidR="00357249" w:rsidRPr="009F1323">
        <w:rPr>
          <w:sz w:val="28"/>
          <w:szCs w:val="28"/>
        </w:rPr>
        <w:t xml:space="preserve"> допускается производить в одном помещении.</w:t>
      </w:r>
    </w:p>
    <w:p w:rsidR="00357249" w:rsidRPr="009F1323" w:rsidRDefault="00357249" w:rsidP="00F0224F">
      <w:pPr>
        <w:spacing w:line="360" w:lineRule="auto"/>
        <w:ind w:firstLine="709"/>
        <w:jc w:val="both"/>
        <w:rPr>
          <w:sz w:val="28"/>
          <w:szCs w:val="28"/>
        </w:rPr>
      </w:pPr>
      <w:r w:rsidRPr="009F1323">
        <w:rPr>
          <w:sz w:val="28"/>
          <w:szCs w:val="28"/>
        </w:rPr>
        <w:t xml:space="preserve">Шиномонтажные работы допускается производить в помещении постов </w:t>
      </w:r>
      <w:r w:rsidR="00AC33B4" w:rsidRPr="009F1323">
        <w:rPr>
          <w:sz w:val="28"/>
          <w:szCs w:val="28"/>
        </w:rPr>
        <w:t>технического обслуживания</w:t>
      </w:r>
      <w:r w:rsidRPr="009F1323">
        <w:rPr>
          <w:sz w:val="28"/>
          <w:szCs w:val="28"/>
        </w:rPr>
        <w:t xml:space="preserve"> и</w:t>
      </w:r>
      <w:r w:rsidR="00AC33B4" w:rsidRPr="009F1323">
        <w:rPr>
          <w:sz w:val="28"/>
          <w:szCs w:val="28"/>
        </w:rPr>
        <w:t xml:space="preserve"> ремонта</w:t>
      </w:r>
      <w:r w:rsidRPr="009F1323">
        <w:rPr>
          <w:sz w:val="28"/>
          <w:szCs w:val="28"/>
        </w:rPr>
        <w:t xml:space="preserve"> </w:t>
      </w:r>
      <w:r w:rsidR="00D75419" w:rsidRPr="009F1323">
        <w:rPr>
          <w:sz w:val="28"/>
          <w:szCs w:val="28"/>
        </w:rPr>
        <w:t>автотранспортных средств</w:t>
      </w:r>
      <w:r w:rsidRPr="009F1323">
        <w:rPr>
          <w:sz w:val="28"/>
          <w:szCs w:val="28"/>
        </w:rPr>
        <w:t>.</w:t>
      </w:r>
    </w:p>
    <w:p w:rsidR="00357249" w:rsidRPr="009F1323" w:rsidRDefault="003D7F97" w:rsidP="00F0224F">
      <w:pPr>
        <w:spacing w:line="360" w:lineRule="auto"/>
        <w:ind w:firstLine="709"/>
        <w:jc w:val="both"/>
        <w:rPr>
          <w:sz w:val="28"/>
          <w:szCs w:val="28"/>
        </w:rPr>
      </w:pPr>
      <w:r w:rsidRPr="009F1323">
        <w:rPr>
          <w:sz w:val="28"/>
          <w:szCs w:val="28"/>
        </w:rPr>
        <w:t xml:space="preserve">При количестве постов технического обслуживания и ремонта до 10-и </w:t>
      </w:r>
      <w:r w:rsidR="00357249" w:rsidRPr="009F1323">
        <w:rPr>
          <w:sz w:val="28"/>
          <w:szCs w:val="28"/>
        </w:rPr>
        <w:t xml:space="preserve">включительно в помещении постов </w:t>
      </w:r>
      <w:r w:rsidR="00AC33B4" w:rsidRPr="009F1323">
        <w:rPr>
          <w:sz w:val="28"/>
          <w:szCs w:val="28"/>
        </w:rPr>
        <w:t>технического обслуживания</w:t>
      </w:r>
      <w:r w:rsidR="00357249" w:rsidRPr="009F1323">
        <w:rPr>
          <w:sz w:val="28"/>
          <w:szCs w:val="28"/>
        </w:rPr>
        <w:t xml:space="preserve"> и </w:t>
      </w:r>
      <w:r w:rsidR="00AC33B4" w:rsidRPr="009F1323">
        <w:rPr>
          <w:sz w:val="28"/>
          <w:szCs w:val="28"/>
        </w:rPr>
        <w:t>ремонта</w:t>
      </w:r>
      <w:r w:rsidR="00357249" w:rsidRPr="009F1323">
        <w:rPr>
          <w:sz w:val="28"/>
          <w:szCs w:val="28"/>
        </w:rPr>
        <w:t xml:space="preserve"> допускается размещать посты для ремонта кузовов с применением сварки при условии, что указанные посты должны быть ограждены сплошными несгораемыми экранами высотой </w:t>
      </w:r>
      <w:smartTag w:uri="urn:schemas-microsoft-com:office:smarttags" w:element="metricconverter">
        <w:smartTagPr>
          <w:attr w:name="ProductID" w:val="2,5 м"/>
        </w:smartTagPr>
        <w:r w:rsidR="00357249" w:rsidRPr="009F1323">
          <w:rPr>
            <w:sz w:val="28"/>
            <w:szCs w:val="28"/>
          </w:rPr>
          <w:t>2,5 м</w:t>
        </w:r>
      </w:smartTag>
      <w:r w:rsidR="00357249" w:rsidRPr="009F1323">
        <w:rPr>
          <w:sz w:val="28"/>
          <w:szCs w:val="28"/>
        </w:rPr>
        <w:t xml:space="preserve"> от пола и обеспечены централизованным газоснабжением.</w:t>
      </w:r>
    </w:p>
    <w:p w:rsidR="00357249" w:rsidRPr="009F1323" w:rsidRDefault="00357249" w:rsidP="00F0224F">
      <w:pPr>
        <w:spacing w:line="360" w:lineRule="auto"/>
        <w:ind w:firstLine="709"/>
        <w:jc w:val="both"/>
        <w:rPr>
          <w:sz w:val="28"/>
          <w:szCs w:val="28"/>
        </w:rPr>
      </w:pPr>
      <w:r w:rsidRPr="009F1323">
        <w:rPr>
          <w:sz w:val="28"/>
          <w:szCs w:val="28"/>
        </w:rPr>
        <w:t xml:space="preserve">Проемы между помещениями моечных работ и смежными с ними помещениями хранения, постов </w:t>
      </w:r>
      <w:r w:rsidR="00AC33B4" w:rsidRPr="009F1323">
        <w:rPr>
          <w:sz w:val="28"/>
          <w:szCs w:val="28"/>
        </w:rPr>
        <w:t>технического обслуживания</w:t>
      </w:r>
      <w:r w:rsidRPr="009F1323">
        <w:rPr>
          <w:sz w:val="28"/>
          <w:szCs w:val="28"/>
        </w:rPr>
        <w:t xml:space="preserve"> и </w:t>
      </w:r>
      <w:r w:rsidR="00AC33B4" w:rsidRPr="009F1323">
        <w:rPr>
          <w:sz w:val="28"/>
          <w:szCs w:val="28"/>
        </w:rPr>
        <w:t>ремонта</w:t>
      </w:r>
      <w:r w:rsidRPr="009F1323">
        <w:rPr>
          <w:sz w:val="28"/>
          <w:szCs w:val="28"/>
        </w:rPr>
        <w:t xml:space="preserve"> </w:t>
      </w:r>
      <w:r w:rsidR="00D75419" w:rsidRPr="009F1323">
        <w:rPr>
          <w:sz w:val="28"/>
          <w:szCs w:val="28"/>
        </w:rPr>
        <w:t>автотранспортных средств</w:t>
      </w:r>
      <w:r w:rsidRPr="009F1323">
        <w:rPr>
          <w:sz w:val="28"/>
          <w:szCs w:val="28"/>
        </w:rPr>
        <w:t xml:space="preserve"> допускается заполнять водонепроницаемыми шторами.</w:t>
      </w:r>
    </w:p>
    <w:p w:rsidR="00357249" w:rsidRPr="009F1323" w:rsidRDefault="00357249" w:rsidP="00F0224F">
      <w:pPr>
        <w:spacing w:line="360" w:lineRule="auto"/>
        <w:ind w:firstLine="709"/>
        <w:jc w:val="both"/>
        <w:rPr>
          <w:sz w:val="28"/>
          <w:szCs w:val="28"/>
        </w:rPr>
      </w:pPr>
      <w:r w:rsidRPr="009F1323">
        <w:rPr>
          <w:sz w:val="28"/>
          <w:szCs w:val="28"/>
        </w:rPr>
        <w:t xml:space="preserve">Для </w:t>
      </w:r>
      <w:r w:rsidR="00086AAE" w:rsidRPr="009F1323">
        <w:rPr>
          <w:sz w:val="28"/>
          <w:szCs w:val="28"/>
        </w:rPr>
        <w:t>автотранспортных средств</w:t>
      </w:r>
      <w:r w:rsidRPr="009F1323">
        <w:rPr>
          <w:sz w:val="28"/>
          <w:szCs w:val="28"/>
        </w:rPr>
        <w:t xml:space="preserve">, предназначенных для перевозки пищевых продуктов, следует предусматривать отдельные посты для санитарной обработки кузовов, выполняемое после наружной мойки </w:t>
      </w:r>
      <w:r w:rsidR="00086AAE" w:rsidRPr="009F1323">
        <w:rPr>
          <w:sz w:val="28"/>
          <w:szCs w:val="28"/>
        </w:rPr>
        <w:t>автотранспортных средств</w:t>
      </w:r>
      <w:r w:rsidRPr="009F1323">
        <w:rPr>
          <w:sz w:val="28"/>
          <w:szCs w:val="28"/>
        </w:rPr>
        <w:t>, их кабин, шасси и трансмиссии.</w:t>
      </w:r>
    </w:p>
    <w:p w:rsidR="00357249" w:rsidRPr="009F1323" w:rsidRDefault="00357249" w:rsidP="00F0224F">
      <w:pPr>
        <w:spacing w:line="360" w:lineRule="auto"/>
        <w:ind w:firstLine="709"/>
        <w:jc w:val="both"/>
        <w:rPr>
          <w:sz w:val="28"/>
          <w:szCs w:val="28"/>
        </w:rPr>
      </w:pPr>
      <w:r w:rsidRPr="009F1323">
        <w:rPr>
          <w:sz w:val="28"/>
          <w:szCs w:val="28"/>
        </w:rPr>
        <w:t>Для хранения химикатов и приготовления моющих растворов, предназначенных для санитарной обработки кузовов, следует предусматривать отдельное помещение.</w:t>
      </w:r>
    </w:p>
    <w:p w:rsidR="00357249" w:rsidRPr="009F1323" w:rsidRDefault="00357249" w:rsidP="00F0224F">
      <w:pPr>
        <w:spacing w:line="360" w:lineRule="auto"/>
        <w:ind w:firstLine="709"/>
        <w:jc w:val="both"/>
        <w:rPr>
          <w:sz w:val="28"/>
          <w:szCs w:val="28"/>
        </w:rPr>
      </w:pPr>
      <w:r w:rsidRPr="009F1323">
        <w:rPr>
          <w:sz w:val="28"/>
          <w:szCs w:val="28"/>
        </w:rPr>
        <w:t xml:space="preserve">Для выполнения постовых работ </w:t>
      </w:r>
      <w:r w:rsidR="00AC33B4" w:rsidRPr="009F1323">
        <w:rPr>
          <w:sz w:val="28"/>
          <w:szCs w:val="28"/>
        </w:rPr>
        <w:t>технического обслуживания</w:t>
      </w:r>
      <w:r w:rsidRPr="009F1323">
        <w:rPr>
          <w:sz w:val="28"/>
          <w:szCs w:val="28"/>
        </w:rPr>
        <w:t xml:space="preserve"> и </w:t>
      </w:r>
      <w:r w:rsidR="00AC33B4" w:rsidRPr="009F1323">
        <w:rPr>
          <w:sz w:val="28"/>
          <w:szCs w:val="28"/>
        </w:rPr>
        <w:t>ремонта</w:t>
      </w:r>
      <w:r w:rsidRPr="009F1323">
        <w:rPr>
          <w:sz w:val="28"/>
          <w:szCs w:val="28"/>
        </w:rPr>
        <w:t xml:space="preserve"> </w:t>
      </w:r>
      <w:r w:rsidR="00086AAE" w:rsidRPr="009F1323">
        <w:rPr>
          <w:sz w:val="28"/>
          <w:szCs w:val="28"/>
        </w:rPr>
        <w:t>автотранспортных средств</w:t>
      </w:r>
      <w:r w:rsidRPr="009F1323">
        <w:rPr>
          <w:sz w:val="28"/>
          <w:szCs w:val="28"/>
        </w:rPr>
        <w:t xml:space="preserve">, перевозящих фекальные жидкости и мусор, ядовитые материалы, инфицирующие материалы, горюче-смазочные материалы следует предусматривать для каждого типа </w:t>
      </w:r>
      <w:r w:rsidR="00086AAE" w:rsidRPr="009F1323">
        <w:rPr>
          <w:sz w:val="28"/>
          <w:szCs w:val="28"/>
        </w:rPr>
        <w:t>автотранспортных средств</w:t>
      </w:r>
      <w:r w:rsidRPr="009F1323">
        <w:rPr>
          <w:sz w:val="28"/>
          <w:szCs w:val="28"/>
        </w:rPr>
        <w:t xml:space="preserve"> отдельные помещения, отвечающие аналогичным требованиям, изложенным в </w:t>
      </w:r>
      <w:r w:rsidR="003372A5" w:rsidRPr="009F1323">
        <w:rPr>
          <w:sz w:val="28"/>
          <w:szCs w:val="28"/>
        </w:rPr>
        <w:t>санитарных нормах</w:t>
      </w:r>
      <w:r w:rsidRPr="009F1323">
        <w:rPr>
          <w:sz w:val="28"/>
          <w:szCs w:val="28"/>
        </w:rPr>
        <w:t xml:space="preserve"> для помещений хранения указанных групп </w:t>
      </w:r>
      <w:r w:rsidR="00086AAE" w:rsidRPr="009F1323">
        <w:rPr>
          <w:sz w:val="28"/>
          <w:szCs w:val="28"/>
        </w:rPr>
        <w:t>автотранспортных средств</w:t>
      </w:r>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 xml:space="preserve">Подачу </w:t>
      </w:r>
      <w:r w:rsidR="00086AAE" w:rsidRPr="009F1323">
        <w:rPr>
          <w:sz w:val="28"/>
          <w:szCs w:val="28"/>
        </w:rPr>
        <w:t>автотранспортных средств</w:t>
      </w:r>
      <w:r w:rsidRPr="009F1323">
        <w:rPr>
          <w:sz w:val="28"/>
          <w:szCs w:val="28"/>
        </w:rPr>
        <w:t xml:space="preserve"> на посты окраски и сушки следует предусматривать устройствами, исключающими заводку двигателя и образование искрения.</w:t>
      </w:r>
    </w:p>
    <w:p w:rsidR="00357249" w:rsidRPr="009F1323" w:rsidRDefault="00357249" w:rsidP="00F0224F">
      <w:pPr>
        <w:spacing w:line="360" w:lineRule="auto"/>
        <w:ind w:firstLine="709"/>
        <w:jc w:val="both"/>
        <w:rPr>
          <w:sz w:val="28"/>
          <w:szCs w:val="28"/>
        </w:rPr>
      </w:pPr>
      <w:r w:rsidRPr="009F1323">
        <w:rPr>
          <w:sz w:val="28"/>
          <w:szCs w:val="28"/>
        </w:rPr>
        <w:t xml:space="preserve">Для выполнения аккумуляторных работ следует предусматривать три помещения: </w:t>
      </w:r>
    </w:p>
    <w:p w:rsidR="00357249" w:rsidRPr="009F1323" w:rsidRDefault="00357249" w:rsidP="00F0224F">
      <w:pPr>
        <w:spacing w:line="360" w:lineRule="auto"/>
        <w:ind w:firstLine="709"/>
        <w:jc w:val="both"/>
        <w:rPr>
          <w:sz w:val="28"/>
          <w:szCs w:val="28"/>
        </w:rPr>
      </w:pPr>
      <w:r w:rsidRPr="009F1323">
        <w:rPr>
          <w:sz w:val="28"/>
          <w:szCs w:val="28"/>
        </w:rPr>
        <w:t>для ремонта аккумуляторных батарей;</w:t>
      </w:r>
    </w:p>
    <w:p w:rsidR="00357249" w:rsidRPr="009F1323" w:rsidRDefault="00357249" w:rsidP="00F0224F">
      <w:pPr>
        <w:spacing w:line="360" w:lineRule="auto"/>
        <w:ind w:firstLine="709"/>
        <w:jc w:val="both"/>
        <w:rPr>
          <w:sz w:val="28"/>
          <w:szCs w:val="28"/>
        </w:rPr>
      </w:pPr>
      <w:r w:rsidRPr="009F1323">
        <w:rPr>
          <w:sz w:val="28"/>
          <w:szCs w:val="28"/>
        </w:rPr>
        <w:t>для зарядки аккумуляторных батарей;</w:t>
      </w:r>
    </w:p>
    <w:p w:rsidR="00357249" w:rsidRPr="009F1323" w:rsidRDefault="00357249" w:rsidP="00F0224F">
      <w:pPr>
        <w:spacing w:line="360" w:lineRule="auto"/>
        <w:ind w:firstLine="709"/>
        <w:jc w:val="both"/>
        <w:rPr>
          <w:sz w:val="28"/>
          <w:szCs w:val="28"/>
        </w:rPr>
      </w:pPr>
      <w:r w:rsidRPr="009F1323">
        <w:rPr>
          <w:sz w:val="28"/>
          <w:szCs w:val="28"/>
        </w:rPr>
        <w:t>для хранения кислоты и приготовления электролита.</w:t>
      </w:r>
    </w:p>
    <w:p w:rsidR="00357249" w:rsidRPr="009F1323" w:rsidRDefault="00357249" w:rsidP="00F0224F">
      <w:pPr>
        <w:spacing w:line="360" w:lineRule="auto"/>
        <w:ind w:firstLine="709"/>
        <w:jc w:val="both"/>
        <w:rPr>
          <w:sz w:val="28"/>
          <w:szCs w:val="28"/>
        </w:rPr>
      </w:pPr>
      <w:r w:rsidRPr="009F1323">
        <w:rPr>
          <w:sz w:val="28"/>
          <w:szCs w:val="28"/>
        </w:rPr>
        <w:t>Для хранения запасных частей и материалов, указанных ниже в каждом подпункте, следует предусматривать отдельное помещение, выгороженное противопожарными перегородками и перекрытиями в зависимости от степени огнестойкости здания:</w:t>
      </w:r>
    </w:p>
    <w:p w:rsidR="00357249" w:rsidRPr="009F1323" w:rsidRDefault="00357249" w:rsidP="00F0224F">
      <w:pPr>
        <w:spacing w:line="360" w:lineRule="auto"/>
        <w:ind w:firstLine="709"/>
        <w:jc w:val="both"/>
        <w:rPr>
          <w:sz w:val="28"/>
          <w:szCs w:val="28"/>
        </w:rPr>
      </w:pPr>
      <w:r w:rsidRPr="009F1323">
        <w:rPr>
          <w:sz w:val="28"/>
          <w:szCs w:val="28"/>
        </w:rPr>
        <w:t>а) двигателей, агрегатов, узлов, деталей, непожароопасных материалов, металлов, инструмента, ценного утиля (цветной металл и т.п.);</w:t>
      </w:r>
    </w:p>
    <w:p w:rsidR="00357249" w:rsidRPr="009F1323" w:rsidRDefault="00357249" w:rsidP="00F0224F">
      <w:pPr>
        <w:spacing w:line="360" w:lineRule="auto"/>
        <w:ind w:firstLine="709"/>
        <w:jc w:val="both"/>
        <w:rPr>
          <w:sz w:val="28"/>
          <w:szCs w:val="28"/>
        </w:rPr>
      </w:pPr>
      <w:r w:rsidRPr="009F1323">
        <w:rPr>
          <w:sz w:val="28"/>
          <w:szCs w:val="28"/>
        </w:rPr>
        <w:t>б) автомобильных шин (камер и покрышек);</w:t>
      </w:r>
    </w:p>
    <w:p w:rsidR="00357249" w:rsidRPr="009F1323" w:rsidRDefault="00357249" w:rsidP="00F0224F">
      <w:pPr>
        <w:spacing w:line="360" w:lineRule="auto"/>
        <w:ind w:firstLine="709"/>
        <w:jc w:val="both"/>
        <w:rPr>
          <w:sz w:val="28"/>
          <w:szCs w:val="28"/>
        </w:rPr>
      </w:pPr>
      <w:r w:rsidRPr="009F1323">
        <w:rPr>
          <w:sz w:val="28"/>
          <w:szCs w:val="28"/>
        </w:rPr>
        <w:t>в) смазочных материалов;</w:t>
      </w:r>
    </w:p>
    <w:p w:rsidR="00357249" w:rsidRPr="009F1323" w:rsidRDefault="00357249" w:rsidP="00F0224F">
      <w:pPr>
        <w:spacing w:line="360" w:lineRule="auto"/>
        <w:ind w:firstLine="709"/>
        <w:jc w:val="both"/>
        <w:rPr>
          <w:sz w:val="28"/>
          <w:szCs w:val="28"/>
        </w:rPr>
      </w:pPr>
      <w:r w:rsidRPr="009F1323">
        <w:rPr>
          <w:sz w:val="28"/>
          <w:szCs w:val="28"/>
        </w:rPr>
        <w:t>г) лакокрасочных материалов;</w:t>
      </w:r>
    </w:p>
    <w:p w:rsidR="00357249" w:rsidRPr="009F1323" w:rsidRDefault="00357249" w:rsidP="00F0224F">
      <w:pPr>
        <w:spacing w:line="360" w:lineRule="auto"/>
        <w:ind w:firstLine="709"/>
        <w:jc w:val="both"/>
        <w:rPr>
          <w:sz w:val="28"/>
          <w:szCs w:val="28"/>
        </w:rPr>
      </w:pPr>
      <w:r w:rsidRPr="009F1323">
        <w:rPr>
          <w:sz w:val="28"/>
          <w:szCs w:val="28"/>
        </w:rPr>
        <w:t>д) твердых сгораемых материалов (бумага, картон, ветошь).</w:t>
      </w:r>
    </w:p>
    <w:p w:rsidR="00357249" w:rsidRPr="009F1323" w:rsidRDefault="00357249" w:rsidP="00F0224F">
      <w:pPr>
        <w:spacing w:line="360" w:lineRule="auto"/>
        <w:ind w:firstLine="709"/>
        <w:jc w:val="both"/>
        <w:rPr>
          <w:sz w:val="28"/>
          <w:szCs w:val="28"/>
        </w:rPr>
      </w:pPr>
      <w:r w:rsidRPr="009F1323">
        <w:rPr>
          <w:sz w:val="28"/>
          <w:szCs w:val="28"/>
        </w:rPr>
        <w:t>Хранение баллонов с ацетиленом, кислородом и азотом должно предусматриваться в отдельно стоящем одноэтажном здании не ниже</w:t>
      </w:r>
      <w:r w:rsidR="00F0224F" w:rsidRPr="009F1323">
        <w:rPr>
          <w:sz w:val="28"/>
          <w:szCs w:val="28"/>
        </w:rPr>
        <w:t>, удовлетворяющем нормам огнестойкости</w:t>
      </w:r>
      <w:r w:rsidRPr="009F1323">
        <w:rPr>
          <w:sz w:val="28"/>
          <w:szCs w:val="28"/>
        </w:rPr>
        <w:t xml:space="preserve"> или под навесом из несгораемых материалов в общем количестве не более 80 шт.</w:t>
      </w:r>
    </w:p>
    <w:p w:rsidR="00F0224F" w:rsidRPr="009F1323" w:rsidRDefault="00357249" w:rsidP="00F0224F">
      <w:pPr>
        <w:spacing w:line="360" w:lineRule="auto"/>
        <w:ind w:firstLine="709"/>
        <w:jc w:val="both"/>
        <w:rPr>
          <w:sz w:val="28"/>
          <w:szCs w:val="28"/>
        </w:rPr>
      </w:pPr>
      <w:r w:rsidRPr="009F1323">
        <w:rPr>
          <w:sz w:val="28"/>
          <w:szCs w:val="28"/>
        </w:rPr>
        <w:t xml:space="preserve">Баллоны с ацетиленом и кислородом должны храниться отдельно друг от друга в изолированных помещениях, выделенных. глухими ограждающими конструкциями с пределом огнестойкости не менее 0,75 часа. Для этих помещений следует предусматривать изолированные выходы наружу. Противопожарные разрывы от зданий и навесов с указанными баллонами до других зданий и сооружений производственного назначения следует принимать не менее </w:t>
      </w:r>
      <w:smartTag w:uri="urn:schemas-microsoft-com:office:smarttags" w:element="metricconverter">
        <w:smartTagPr>
          <w:attr w:name="ProductID" w:val="20 м"/>
        </w:smartTagPr>
        <w:r w:rsidRPr="009F1323">
          <w:rPr>
            <w:sz w:val="28"/>
            <w:szCs w:val="28"/>
          </w:rPr>
          <w:t>20 м</w:t>
        </w:r>
      </w:smartTag>
      <w:r w:rsidRPr="009F1323">
        <w:rPr>
          <w:sz w:val="28"/>
          <w:szCs w:val="28"/>
        </w:rPr>
        <w:t xml:space="preserve">, до административно-бытового назначения - не менее </w:t>
      </w:r>
      <w:smartTag w:uri="urn:schemas-microsoft-com:office:smarttags" w:element="metricconverter">
        <w:smartTagPr>
          <w:attr w:name="ProductID" w:val="25 м"/>
        </w:smartTagPr>
        <w:r w:rsidRPr="009F1323">
          <w:rPr>
            <w:sz w:val="28"/>
            <w:szCs w:val="28"/>
          </w:rPr>
          <w:t>25 м</w:t>
        </w:r>
      </w:smartTag>
      <w:r w:rsidRPr="009F1323">
        <w:rPr>
          <w:sz w:val="28"/>
          <w:szCs w:val="28"/>
        </w:rPr>
        <w:t xml:space="preserve">, до жилых и общественных зданий - не менее </w:t>
      </w:r>
      <w:smartTag w:uri="urn:schemas-microsoft-com:office:smarttags" w:element="metricconverter">
        <w:smartTagPr>
          <w:attr w:name="ProductID" w:val="100 м"/>
        </w:smartTagPr>
        <w:r w:rsidRPr="009F1323">
          <w:rPr>
            <w:sz w:val="28"/>
            <w:szCs w:val="28"/>
          </w:rPr>
          <w:t>100 м</w:t>
        </w:r>
      </w:smartTag>
      <w:r w:rsidRPr="009F1323">
        <w:rPr>
          <w:sz w:val="28"/>
          <w:szCs w:val="28"/>
        </w:rPr>
        <w:t xml:space="preserve">. </w:t>
      </w:r>
    </w:p>
    <w:p w:rsidR="00357249" w:rsidRPr="009F1323" w:rsidRDefault="00357249" w:rsidP="00F0224F">
      <w:pPr>
        <w:spacing w:line="360" w:lineRule="auto"/>
        <w:ind w:firstLine="709"/>
        <w:jc w:val="both"/>
        <w:rPr>
          <w:sz w:val="28"/>
          <w:szCs w:val="28"/>
        </w:rPr>
      </w:pPr>
      <w:r w:rsidRPr="009F1323">
        <w:rPr>
          <w:sz w:val="28"/>
          <w:szCs w:val="28"/>
        </w:rPr>
        <w:t xml:space="preserve">Помещение для хранения автомобильных шин площадью более </w:t>
      </w:r>
      <w:smartTag w:uri="urn:schemas-microsoft-com:office:smarttags" w:element="metricconverter">
        <w:smartTagPr>
          <w:attr w:name="ProductID" w:val="50 м2"/>
        </w:smartTagPr>
        <w:r w:rsidRPr="009F1323">
          <w:rPr>
            <w:sz w:val="28"/>
            <w:szCs w:val="28"/>
          </w:rPr>
          <w:t>50 м</w:t>
        </w:r>
        <w:r w:rsidRPr="009F1323">
          <w:rPr>
            <w:sz w:val="28"/>
            <w:szCs w:val="28"/>
            <w:vertAlign w:val="superscript"/>
          </w:rPr>
          <w:t>2</w:t>
        </w:r>
      </w:smartTag>
      <w:r w:rsidRPr="009F1323">
        <w:rPr>
          <w:sz w:val="28"/>
          <w:szCs w:val="28"/>
        </w:rPr>
        <w:t xml:space="preserve"> должно располагаться у наруж</w:t>
      </w:r>
      <w:r w:rsidR="003D7F97" w:rsidRPr="009F1323">
        <w:rPr>
          <w:sz w:val="28"/>
          <w:szCs w:val="28"/>
        </w:rPr>
        <w:t>ной сте</w:t>
      </w:r>
      <w:r w:rsidRPr="009F1323">
        <w:rPr>
          <w:sz w:val="28"/>
          <w:szCs w:val="28"/>
        </w:rPr>
        <w:t>ны здания с оконным проемом.</w:t>
      </w:r>
    </w:p>
    <w:p w:rsidR="00357249" w:rsidRPr="009F1323" w:rsidRDefault="00357249" w:rsidP="00F0224F">
      <w:pPr>
        <w:spacing w:line="360" w:lineRule="auto"/>
        <w:ind w:firstLine="709"/>
        <w:jc w:val="both"/>
        <w:rPr>
          <w:sz w:val="28"/>
          <w:szCs w:val="28"/>
        </w:rPr>
      </w:pPr>
      <w:r w:rsidRPr="009F1323">
        <w:rPr>
          <w:sz w:val="28"/>
          <w:szCs w:val="28"/>
        </w:rPr>
        <w:t>Размеры осмотровых канав должны проектироваться с учетом следующих требований:</w:t>
      </w:r>
    </w:p>
    <w:p w:rsidR="00357249" w:rsidRPr="009F1323" w:rsidRDefault="00357249" w:rsidP="00F0224F">
      <w:pPr>
        <w:spacing w:line="360" w:lineRule="auto"/>
        <w:ind w:firstLine="709"/>
        <w:jc w:val="both"/>
        <w:rPr>
          <w:sz w:val="28"/>
          <w:szCs w:val="28"/>
        </w:rPr>
      </w:pPr>
      <w:r w:rsidRPr="009F1323">
        <w:rPr>
          <w:sz w:val="28"/>
          <w:szCs w:val="28"/>
        </w:rPr>
        <w:t xml:space="preserve">длина рабочей зоны осмотровой канавы должна быть не менее габаритной длины </w:t>
      </w:r>
      <w:r w:rsidR="00086AAE" w:rsidRPr="009F1323">
        <w:rPr>
          <w:sz w:val="28"/>
          <w:szCs w:val="28"/>
        </w:rPr>
        <w:t>автотранспортных средств</w:t>
      </w:r>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 xml:space="preserve">ширина осмотровой канавы должна устанавливаться, исходя из размеров колеи </w:t>
      </w:r>
      <w:r w:rsidR="00D75419" w:rsidRPr="009F1323">
        <w:rPr>
          <w:sz w:val="28"/>
          <w:szCs w:val="28"/>
        </w:rPr>
        <w:t>автотранспортного средства</w:t>
      </w:r>
      <w:r w:rsidRPr="009F1323">
        <w:rPr>
          <w:sz w:val="28"/>
          <w:szCs w:val="28"/>
        </w:rPr>
        <w:t xml:space="preserve"> с учетом устройства наружных или внутренних реборд;</w:t>
      </w:r>
    </w:p>
    <w:p w:rsidR="00357249" w:rsidRPr="009F1323" w:rsidRDefault="00357249" w:rsidP="00F0224F">
      <w:pPr>
        <w:spacing w:line="360" w:lineRule="auto"/>
        <w:ind w:firstLine="709"/>
        <w:jc w:val="both"/>
        <w:rPr>
          <w:sz w:val="28"/>
          <w:szCs w:val="28"/>
        </w:rPr>
      </w:pPr>
      <w:r w:rsidRPr="009F1323">
        <w:rPr>
          <w:sz w:val="28"/>
          <w:szCs w:val="28"/>
        </w:rPr>
        <w:t xml:space="preserve">глубина осмотровой канавы должна обеспечивать свободный доступ к агрегатам, узлам и деталям, расположенным снизу </w:t>
      </w:r>
      <w:r w:rsidR="00086AAE" w:rsidRPr="009F1323">
        <w:rPr>
          <w:sz w:val="28"/>
          <w:szCs w:val="28"/>
        </w:rPr>
        <w:t>автотранспортных средств</w:t>
      </w:r>
      <w:r w:rsidRPr="009F1323">
        <w:rPr>
          <w:sz w:val="28"/>
          <w:szCs w:val="28"/>
        </w:rPr>
        <w:t xml:space="preserve"> и составляет:</w:t>
      </w:r>
    </w:p>
    <w:tbl>
      <w:tblPr>
        <w:tblW w:w="0" w:type="auto"/>
        <w:tblInd w:w="-72" w:type="dxa"/>
        <w:tblLook w:val="0000" w:firstRow="0" w:lastRow="0" w:firstColumn="0" w:lastColumn="0" w:noHBand="0" w:noVBand="0"/>
      </w:tblPr>
      <w:tblGrid>
        <w:gridCol w:w="8100"/>
        <w:gridCol w:w="1440"/>
      </w:tblGrid>
      <w:tr w:rsidR="00357249" w:rsidRPr="009F1323">
        <w:trPr>
          <w:trHeight w:val="20"/>
        </w:trPr>
        <w:tc>
          <w:tcPr>
            <w:tcW w:w="8100" w:type="dxa"/>
          </w:tcPr>
          <w:p w:rsidR="00357249" w:rsidRPr="009F1323" w:rsidRDefault="00357249" w:rsidP="00F0224F">
            <w:pPr>
              <w:tabs>
                <w:tab w:val="left" w:pos="7293"/>
              </w:tabs>
              <w:spacing w:line="360" w:lineRule="auto"/>
              <w:jc w:val="both"/>
              <w:rPr>
                <w:sz w:val="28"/>
                <w:szCs w:val="28"/>
              </w:rPr>
            </w:pPr>
            <w:r w:rsidRPr="009F1323">
              <w:rPr>
                <w:sz w:val="28"/>
                <w:szCs w:val="28"/>
              </w:rPr>
              <w:t>для легковых автомобилей и автобусов особо малого класса</w:t>
            </w:r>
          </w:p>
        </w:tc>
        <w:tc>
          <w:tcPr>
            <w:tcW w:w="1440" w:type="dxa"/>
          </w:tcPr>
          <w:p w:rsidR="00357249" w:rsidRPr="009F1323" w:rsidRDefault="00357249" w:rsidP="003D7F97">
            <w:pPr>
              <w:tabs>
                <w:tab w:val="left" w:pos="7293"/>
              </w:tabs>
              <w:spacing w:line="360" w:lineRule="auto"/>
              <w:jc w:val="right"/>
              <w:rPr>
                <w:sz w:val="28"/>
                <w:szCs w:val="28"/>
              </w:rPr>
            </w:pPr>
            <w:smartTag w:uri="urn:schemas-microsoft-com:office:smarttags" w:element="metricconverter">
              <w:smartTagPr>
                <w:attr w:name="ProductID" w:val="1,5 м"/>
              </w:smartTagPr>
              <w:r w:rsidRPr="009F1323">
                <w:rPr>
                  <w:sz w:val="28"/>
                  <w:szCs w:val="28"/>
                </w:rPr>
                <w:t>1,5 м</w:t>
              </w:r>
            </w:smartTag>
            <w:r w:rsidRPr="009F1323">
              <w:rPr>
                <w:sz w:val="28"/>
                <w:szCs w:val="28"/>
              </w:rPr>
              <w:t xml:space="preserve"> </w:t>
            </w:r>
          </w:p>
        </w:tc>
      </w:tr>
      <w:tr w:rsidR="00357249" w:rsidRPr="009F1323">
        <w:trPr>
          <w:trHeight w:val="20"/>
        </w:trPr>
        <w:tc>
          <w:tcPr>
            <w:tcW w:w="8100" w:type="dxa"/>
          </w:tcPr>
          <w:p w:rsidR="00357249" w:rsidRPr="009F1323" w:rsidRDefault="00F0224F" w:rsidP="00F0224F">
            <w:pPr>
              <w:tabs>
                <w:tab w:val="left" w:pos="7293"/>
              </w:tabs>
              <w:spacing w:line="360" w:lineRule="auto"/>
              <w:jc w:val="both"/>
              <w:rPr>
                <w:sz w:val="28"/>
                <w:szCs w:val="28"/>
              </w:rPr>
            </w:pPr>
            <w:r w:rsidRPr="009F1323">
              <w:rPr>
                <w:sz w:val="28"/>
                <w:szCs w:val="28"/>
              </w:rPr>
              <w:t xml:space="preserve"> </w:t>
            </w:r>
            <w:r w:rsidR="00357249" w:rsidRPr="009F1323">
              <w:rPr>
                <w:sz w:val="28"/>
                <w:szCs w:val="28"/>
              </w:rPr>
              <w:t>для грузовых автомобилей и автобусов</w:t>
            </w:r>
          </w:p>
        </w:tc>
        <w:tc>
          <w:tcPr>
            <w:tcW w:w="1440" w:type="dxa"/>
          </w:tcPr>
          <w:p w:rsidR="00357249" w:rsidRPr="009F1323" w:rsidRDefault="00357249" w:rsidP="003D7F97">
            <w:pPr>
              <w:tabs>
                <w:tab w:val="left" w:pos="7293"/>
              </w:tabs>
              <w:spacing w:line="360" w:lineRule="auto"/>
              <w:jc w:val="right"/>
              <w:rPr>
                <w:sz w:val="28"/>
                <w:szCs w:val="28"/>
              </w:rPr>
            </w:pPr>
            <w:smartTag w:uri="urn:schemas-microsoft-com:office:smarttags" w:element="metricconverter">
              <w:smartTagPr>
                <w:attr w:name="ProductID" w:val="1,2 м"/>
              </w:smartTagPr>
              <w:r w:rsidRPr="009F1323">
                <w:rPr>
                  <w:sz w:val="28"/>
                  <w:szCs w:val="28"/>
                </w:rPr>
                <w:t>1,2 м</w:t>
              </w:r>
            </w:smartTag>
          </w:p>
        </w:tc>
      </w:tr>
      <w:tr w:rsidR="00357249" w:rsidRPr="009F1323">
        <w:trPr>
          <w:trHeight w:val="20"/>
        </w:trPr>
        <w:tc>
          <w:tcPr>
            <w:tcW w:w="8100" w:type="dxa"/>
          </w:tcPr>
          <w:p w:rsidR="00357249" w:rsidRPr="009F1323" w:rsidRDefault="00F0224F" w:rsidP="00F0224F">
            <w:pPr>
              <w:tabs>
                <w:tab w:val="left" w:pos="7293"/>
              </w:tabs>
              <w:spacing w:line="360" w:lineRule="auto"/>
              <w:jc w:val="both"/>
              <w:rPr>
                <w:sz w:val="28"/>
                <w:szCs w:val="28"/>
              </w:rPr>
            </w:pPr>
            <w:r w:rsidRPr="009F1323">
              <w:rPr>
                <w:sz w:val="28"/>
                <w:szCs w:val="28"/>
              </w:rPr>
              <w:t xml:space="preserve"> </w:t>
            </w:r>
            <w:r w:rsidR="00357249" w:rsidRPr="009F1323">
              <w:rPr>
                <w:sz w:val="28"/>
                <w:szCs w:val="28"/>
              </w:rPr>
              <w:t>для внедорожных автомобилей-самосвалов</w:t>
            </w:r>
          </w:p>
        </w:tc>
        <w:tc>
          <w:tcPr>
            <w:tcW w:w="1440" w:type="dxa"/>
          </w:tcPr>
          <w:p w:rsidR="00357249" w:rsidRPr="009F1323" w:rsidRDefault="00357249" w:rsidP="003D7F97">
            <w:pPr>
              <w:tabs>
                <w:tab w:val="left" w:pos="7293"/>
              </w:tabs>
              <w:spacing w:line="360" w:lineRule="auto"/>
              <w:jc w:val="right"/>
              <w:rPr>
                <w:sz w:val="28"/>
                <w:szCs w:val="28"/>
              </w:rPr>
            </w:pPr>
            <w:smartTag w:uri="urn:schemas-microsoft-com:office:smarttags" w:element="metricconverter">
              <w:smartTagPr>
                <w:attr w:name="ProductID" w:val="0,7 м"/>
              </w:smartTagPr>
              <w:r w:rsidRPr="009F1323">
                <w:rPr>
                  <w:sz w:val="28"/>
                  <w:szCs w:val="28"/>
                </w:rPr>
                <w:t>0,7 м</w:t>
              </w:r>
            </w:smartTag>
            <w:r w:rsidRPr="009F1323">
              <w:rPr>
                <w:sz w:val="28"/>
                <w:szCs w:val="28"/>
              </w:rPr>
              <w:t>.</w:t>
            </w:r>
          </w:p>
        </w:tc>
      </w:tr>
    </w:tbl>
    <w:p w:rsidR="00357249" w:rsidRPr="009F1323" w:rsidRDefault="00357249" w:rsidP="00F0224F">
      <w:pPr>
        <w:tabs>
          <w:tab w:val="left" w:pos="7293"/>
        </w:tabs>
        <w:spacing w:line="360" w:lineRule="auto"/>
        <w:ind w:firstLine="709"/>
        <w:jc w:val="both"/>
        <w:rPr>
          <w:sz w:val="28"/>
          <w:szCs w:val="28"/>
        </w:rPr>
      </w:pPr>
      <w:r w:rsidRPr="009F1323">
        <w:rPr>
          <w:sz w:val="28"/>
          <w:szCs w:val="28"/>
        </w:rPr>
        <w:t>На въездной части осмотровой канавы следует предусматривать рассекатель высотой 0,</w:t>
      </w:r>
      <w:r w:rsidR="00EA50C2" w:rsidRPr="009F1323">
        <w:rPr>
          <w:sz w:val="28"/>
          <w:szCs w:val="28"/>
        </w:rPr>
        <w:t>1</w:t>
      </w:r>
      <w:r w:rsidRPr="009F1323">
        <w:rPr>
          <w:sz w:val="28"/>
          <w:szCs w:val="28"/>
        </w:rPr>
        <w:t>0 м.</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Проездные осмотровые канавы, располагаемые параллельно друг другу, должны, как правило, объединяться тоннелями (подземными переходами), а тупиковые канаве - открытыми траншеями.</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Высота от пола до низа покрытия тоннеля должна составлять не менее </w:t>
      </w:r>
      <w:smartTag w:uri="urn:schemas-microsoft-com:office:smarttags" w:element="metricconverter">
        <w:smartTagPr>
          <w:attr w:name="ProductID" w:val="2 м"/>
        </w:smartTagPr>
        <w:r w:rsidRPr="009F1323">
          <w:rPr>
            <w:sz w:val="28"/>
            <w:szCs w:val="28"/>
          </w:rPr>
          <w:t>2 м</w:t>
        </w:r>
      </w:smartTag>
      <w:r w:rsidRPr="009F1323">
        <w:rPr>
          <w:sz w:val="28"/>
          <w:szCs w:val="28"/>
        </w:rPr>
        <w:t xml:space="preserve">, ширина тоннеля - не менее </w:t>
      </w:r>
      <w:smartTag w:uri="urn:schemas-microsoft-com:office:smarttags" w:element="metricconverter">
        <w:smartTagPr>
          <w:attr w:name="ProductID" w:val="1 м"/>
        </w:smartTagPr>
        <w:r w:rsidRPr="009F1323">
          <w:rPr>
            <w:sz w:val="28"/>
            <w:szCs w:val="28"/>
          </w:rPr>
          <w:t>1 м</w:t>
        </w:r>
      </w:smartTag>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Ширина траншеи </w:t>
      </w:r>
      <w:r w:rsidR="003D7F97" w:rsidRPr="009F1323">
        <w:rPr>
          <w:sz w:val="28"/>
          <w:szCs w:val="28"/>
        </w:rPr>
        <w:t xml:space="preserve">должна быть </w:t>
      </w:r>
      <w:smartTag w:uri="urn:schemas-microsoft-com:office:smarttags" w:element="metricconverter">
        <w:smartTagPr>
          <w:attr w:name="ProductID" w:val="1,2 м"/>
        </w:smartTagPr>
        <w:r w:rsidRPr="009F1323">
          <w:rPr>
            <w:sz w:val="28"/>
            <w:szCs w:val="28"/>
          </w:rPr>
          <w:t>1,2 м</w:t>
        </w:r>
      </w:smartTag>
      <w:r w:rsidRPr="009F1323">
        <w:rPr>
          <w:sz w:val="28"/>
          <w:szCs w:val="28"/>
        </w:rPr>
        <w:t xml:space="preserve"> без размещения в оборудования и </w:t>
      </w:r>
      <w:smartTag w:uri="urn:schemas-microsoft-com:office:smarttags" w:element="metricconverter">
        <w:smartTagPr>
          <w:attr w:name="ProductID" w:val="2,2 м"/>
        </w:smartTagPr>
        <w:r w:rsidRPr="009F1323">
          <w:rPr>
            <w:sz w:val="28"/>
            <w:szCs w:val="28"/>
          </w:rPr>
          <w:t>2,2 м</w:t>
        </w:r>
      </w:smartTag>
      <w:r w:rsidRPr="009F1323">
        <w:rPr>
          <w:sz w:val="28"/>
          <w:szCs w:val="28"/>
        </w:rPr>
        <w:t xml:space="preserve"> при размещении в ней оборудования.</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Для входа в осмотровые канавы следует предусматривать лестницы шириной не менее </w:t>
      </w:r>
      <w:smartTag w:uri="urn:schemas-microsoft-com:office:smarttags" w:element="metricconverter">
        <w:smartTagPr>
          <w:attr w:name="ProductID" w:val="0,7 м"/>
        </w:smartTagPr>
        <w:r w:rsidRPr="009F1323">
          <w:rPr>
            <w:sz w:val="28"/>
            <w:szCs w:val="28"/>
          </w:rPr>
          <w:t>0,7 м</w:t>
        </w:r>
      </w:smartTag>
      <w:r w:rsidRPr="009F1323">
        <w:rPr>
          <w:sz w:val="28"/>
          <w:szCs w:val="28"/>
        </w:rPr>
        <w:t xml:space="preserve"> в количестве:</w:t>
      </w:r>
    </w:p>
    <w:p w:rsidR="003D7F97" w:rsidRPr="009F1323" w:rsidRDefault="00357249" w:rsidP="00F0224F">
      <w:pPr>
        <w:tabs>
          <w:tab w:val="left" w:pos="7293"/>
        </w:tabs>
        <w:spacing w:line="360" w:lineRule="auto"/>
        <w:ind w:firstLine="709"/>
        <w:jc w:val="both"/>
        <w:rPr>
          <w:sz w:val="28"/>
          <w:szCs w:val="28"/>
        </w:rPr>
      </w:pPr>
      <w:r w:rsidRPr="009F1323">
        <w:rPr>
          <w:sz w:val="28"/>
          <w:szCs w:val="28"/>
        </w:rPr>
        <w:t xml:space="preserve">для тупиковых осмотровых канав, объединенных траншеями - не менее одной на три канавы; </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для индивидуальных проездных осмотровых канав, объединенных тоннелями - не менее одной на четыре канавы;</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для проездных осмотровых канав поточных линий - не менее двух на каждые поточные линии, расположенные с противоположных сторон (расстояние до ближайшего выхода должно быть не более </w:t>
      </w:r>
      <w:smartTag w:uri="urn:schemas-microsoft-com:office:smarttags" w:element="metricconverter">
        <w:smartTagPr>
          <w:attr w:name="ProductID" w:val="25 м"/>
        </w:smartTagPr>
        <w:r w:rsidRPr="009F1323">
          <w:rPr>
            <w:sz w:val="28"/>
            <w:szCs w:val="28"/>
          </w:rPr>
          <w:t>25 м</w:t>
        </w:r>
      </w:smartTag>
      <w:r w:rsidR="003D7F97" w:rsidRPr="009F1323">
        <w:rPr>
          <w:sz w:val="28"/>
          <w:szCs w:val="28"/>
        </w:rPr>
        <w:t>)</w:t>
      </w:r>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для тупиковых осмотровых канав, не объединенных траншеями - по одной на каждую канаву.</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Входы в осмотровые канавы не должны располагаться под </w:t>
      </w:r>
      <w:r w:rsidR="003D7F97" w:rsidRPr="009F1323">
        <w:rPr>
          <w:sz w:val="28"/>
          <w:szCs w:val="28"/>
        </w:rPr>
        <w:t>автотранспортными средствами</w:t>
      </w:r>
      <w:r w:rsidRPr="009F1323">
        <w:rPr>
          <w:sz w:val="28"/>
          <w:szCs w:val="28"/>
        </w:rPr>
        <w:t xml:space="preserve"> и на путях движения и маневрирования </w:t>
      </w:r>
      <w:r w:rsidR="00E42B29" w:rsidRPr="009F1323">
        <w:rPr>
          <w:sz w:val="28"/>
          <w:szCs w:val="28"/>
        </w:rPr>
        <w:t>автотранспортных средств</w:t>
      </w:r>
      <w:r w:rsidRPr="009F1323">
        <w:rPr>
          <w:sz w:val="28"/>
          <w:szCs w:val="28"/>
        </w:rPr>
        <w:t xml:space="preserve"> и иметь ограждение перилами высотой </w:t>
      </w:r>
      <w:smartTag w:uri="urn:schemas-microsoft-com:office:smarttags" w:element="metricconverter">
        <w:smartTagPr>
          <w:attr w:name="ProductID" w:val="0,9 м"/>
        </w:smartTagPr>
        <w:r w:rsidRPr="009F1323">
          <w:rPr>
            <w:sz w:val="28"/>
            <w:szCs w:val="28"/>
          </w:rPr>
          <w:t>0,9 м</w:t>
        </w:r>
      </w:smartTag>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На тупиковых осмотровых канавах следует предусматривать устройство упоров для колес </w:t>
      </w:r>
      <w:r w:rsidR="00086AAE" w:rsidRPr="009F1323">
        <w:rPr>
          <w:sz w:val="28"/>
          <w:szCs w:val="28"/>
        </w:rPr>
        <w:t>автотранспортных средств</w:t>
      </w:r>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Осмотровые канавы должны иметь ниши для размещения электрических светильников и розетки для включения переносных ламп напряжением 12 В</w:t>
      </w:r>
      <w:r w:rsidR="00EA50C2" w:rsidRPr="009F1323">
        <w:rPr>
          <w:sz w:val="28"/>
          <w:szCs w:val="28"/>
        </w:rPr>
        <w:t xml:space="preserve"> или 36 В</w:t>
      </w:r>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Для обеспечения подъема </w:t>
      </w:r>
      <w:r w:rsidR="00086AAE" w:rsidRPr="009F1323">
        <w:rPr>
          <w:sz w:val="28"/>
          <w:szCs w:val="28"/>
        </w:rPr>
        <w:t>автотранспортных средств</w:t>
      </w:r>
      <w:r w:rsidRPr="009F1323">
        <w:rPr>
          <w:sz w:val="28"/>
          <w:szCs w:val="28"/>
        </w:rPr>
        <w:t xml:space="preserve"> на осмотровых канавах следует предусматривать передвижные или стационарные канавные подъемники.</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Осмотровые канавы должны быть оборудованы приточно-вытяжной вентиляцией в соответствии с установленными требованиями.</w:t>
      </w:r>
    </w:p>
    <w:p w:rsidR="00357249" w:rsidRPr="009F1323" w:rsidRDefault="00357249" w:rsidP="00F0224F">
      <w:pPr>
        <w:spacing w:line="360" w:lineRule="auto"/>
        <w:ind w:firstLine="709"/>
        <w:jc w:val="both"/>
        <w:rPr>
          <w:sz w:val="28"/>
          <w:szCs w:val="28"/>
        </w:rPr>
      </w:pPr>
      <w:r w:rsidRPr="009F1323">
        <w:rPr>
          <w:sz w:val="28"/>
          <w:szCs w:val="28"/>
        </w:rPr>
        <w:t>2. При проектировании предприятий</w:t>
      </w:r>
      <w:r w:rsidR="003D7F97" w:rsidRPr="009F1323">
        <w:rPr>
          <w:sz w:val="28"/>
          <w:szCs w:val="28"/>
        </w:rPr>
        <w:t>, осуществляющих процессы</w:t>
      </w:r>
      <w:r w:rsidRPr="009F1323">
        <w:rPr>
          <w:sz w:val="28"/>
          <w:szCs w:val="28"/>
        </w:rPr>
        <w:t xml:space="preserve"> технического обслуживания и ремонта автотранспортных средств</w:t>
      </w:r>
      <w:r w:rsidR="003D7F97" w:rsidRPr="009F1323">
        <w:rPr>
          <w:sz w:val="28"/>
          <w:szCs w:val="28"/>
        </w:rPr>
        <w:t>,</w:t>
      </w:r>
      <w:r w:rsidRPr="009F1323">
        <w:rPr>
          <w:sz w:val="28"/>
          <w:szCs w:val="28"/>
        </w:rPr>
        <w:t xml:space="preserve"> необходимо учитывать </w:t>
      </w:r>
      <w:r w:rsidR="00E42B29" w:rsidRPr="009F1323">
        <w:rPr>
          <w:sz w:val="28"/>
          <w:szCs w:val="28"/>
        </w:rPr>
        <w:t xml:space="preserve">следующие </w:t>
      </w:r>
      <w:r w:rsidRPr="009F1323">
        <w:rPr>
          <w:sz w:val="28"/>
          <w:szCs w:val="28"/>
        </w:rPr>
        <w:t>требования пожаро- и взрывобезопасности процессов технического обслуживания и ремонта автотранспортных средств.</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Проектирование стоянок для хранения, помещений и сооружений постов </w:t>
      </w:r>
      <w:r w:rsidR="00AC33B4" w:rsidRPr="009F1323">
        <w:rPr>
          <w:sz w:val="28"/>
          <w:szCs w:val="28"/>
        </w:rPr>
        <w:t>технического обслуживания</w:t>
      </w:r>
      <w:r w:rsidRPr="009F1323">
        <w:rPr>
          <w:sz w:val="28"/>
          <w:szCs w:val="28"/>
        </w:rPr>
        <w:t xml:space="preserve"> и </w:t>
      </w:r>
      <w:r w:rsidR="00AC33B4" w:rsidRPr="009F1323">
        <w:rPr>
          <w:sz w:val="28"/>
          <w:szCs w:val="28"/>
        </w:rPr>
        <w:t>ремонта</w:t>
      </w:r>
      <w:r w:rsidRPr="009F1323">
        <w:rPr>
          <w:sz w:val="28"/>
          <w:szCs w:val="28"/>
        </w:rPr>
        <w:t xml:space="preserve"> </w:t>
      </w:r>
      <w:r w:rsidR="003D7F97" w:rsidRPr="009F1323">
        <w:rPr>
          <w:sz w:val="28"/>
          <w:szCs w:val="28"/>
        </w:rPr>
        <w:t>автотранспортных средств</w:t>
      </w:r>
      <w:r w:rsidRPr="009F1323">
        <w:rPr>
          <w:sz w:val="28"/>
          <w:szCs w:val="28"/>
        </w:rPr>
        <w:t xml:space="preserve">, работающих на </w:t>
      </w:r>
      <w:r w:rsidR="003372A5" w:rsidRPr="009F1323">
        <w:rPr>
          <w:sz w:val="28"/>
          <w:szCs w:val="28"/>
        </w:rPr>
        <w:t>природном газе</w:t>
      </w:r>
      <w:r w:rsidRPr="009F1323">
        <w:rPr>
          <w:sz w:val="28"/>
          <w:szCs w:val="28"/>
        </w:rPr>
        <w:t xml:space="preserve"> должно осуществляться с учетом ограничительных требований, указанных в действующем перечне категорий помещений и сооружений автотранспортных и авторемонтных предприятий по взрывопожарной и пожарной опасности и классов взрывоопасных и пожароопасных зон по правилам устройства электроустановок.</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При проектировании </w:t>
      </w:r>
      <w:r w:rsidR="003372A5" w:rsidRPr="009F1323">
        <w:rPr>
          <w:sz w:val="28"/>
          <w:szCs w:val="28"/>
        </w:rPr>
        <w:t>контрольно-пропускных пунктов</w:t>
      </w:r>
      <w:r w:rsidRPr="009F1323">
        <w:rPr>
          <w:sz w:val="28"/>
          <w:szCs w:val="28"/>
        </w:rPr>
        <w:t xml:space="preserve"> следует предусматривать организацию проверки герметичности газовой системы питания.</w:t>
      </w:r>
    </w:p>
    <w:p w:rsidR="00357249" w:rsidRPr="009F1323" w:rsidRDefault="00E42B29" w:rsidP="00F0224F">
      <w:pPr>
        <w:tabs>
          <w:tab w:val="left" w:pos="7293"/>
        </w:tabs>
        <w:spacing w:line="360" w:lineRule="auto"/>
        <w:ind w:firstLine="709"/>
        <w:jc w:val="both"/>
        <w:rPr>
          <w:sz w:val="28"/>
          <w:szCs w:val="28"/>
        </w:rPr>
      </w:pPr>
      <w:r w:rsidRPr="009F1323">
        <w:rPr>
          <w:sz w:val="28"/>
          <w:szCs w:val="28"/>
        </w:rPr>
        <w:t>Автотранспортные средства</w:t>
      </w:r>
      <w:r w:rsidR="00357249" w:rsidRPr="009F1323">
        <w:rPr>
          <w:sz w:val="28"/>
          <w:szCs w:val="28"/>
        </w:rPr>
        <w:t xml:space="preserve"> с нарушением герметичности газового баллона и запорной аппаратуры должны поступать на специальный пост для осуществления слива сжиженного газа или сжатого газа в аккумулирующие баллоны.</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Общее количество 50-литровых баллонов для аккумулирования сжатого природного газа при выпуске его из баллонов </w:t>
      </w:r>
      <w:r w:rsidR="00E42B29" w:rsidRPr="009F1323">
        <w:rPr>
          <w:sz w:val="28"/>
          <w:szCs w:val="28"/>
        </w:rPr>
        <w:t>автотранспортного средства</w:t>
      </w:r>
      <w:r w:rsidRPr="009F1323">
        <w:rPr>
          <w:sz w:val="28"/>
          <w:szCs w:val="28"/>
        </w:rPr>
        <w:t xml:space="preserve"> не должно превышать 40 шт.</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Навесы для поста выпуска газа и баллонов для аккумулировании газа должны быть отделены друг от друга глухой несгораемой перегородкой.</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Площадка для выпуска газа с аккумулирующими баллонами должна располагаться от производственных зданий и сооружений </w:t>
      </w:r>
      <w:r w:rsidR="003D7F97" w:rsidRPr="009F1323">
        <w:rPr>
          <w:sz w:val="28"/>
          <w:szCs w:val="28"/>
        </w:rPr>
        <w:t>предприяти</w:t>
      </w:r>
      <w:r w:rsidR="00FB5410" w:rsidRPr="009F1323">
        <w:rPr>
          <w:sz w:val="28"/>
          <w:szCs w:val="28"/>
        </w:rPr>
        <w:t>я</w:t>
      </w:r>
      <w:r w:rsidR="003D7F97" w:rsidRPr="009F1323">
        <w:rPr>
          <w:sz w:val="28"/>
          <w:szCs w:val="28"/>
        </w:rPr>
        <w:t>, в ко</w:t>
      </w:r>
      <w:r w:rsidR="00FB5410" w:rsidRPr="009F1323">
        <w:rPr>
          <w:sz w:val="28"/>
          <w:szCs w:val="28"/>
        </w:rPr>
        <w:t>тором осуществляется процесс</w:t>
      </w:r>
      <w:r w:rsidR="003D7F97" w:rsidRPr="009F1323">
        <w:rPr>
          <w:sz w:val="28"/>
          <w:szCs w:val="28"/>
        </w:rPr>
        <w:t xml:space="preserve"> технического обслуживания и ремонта ав</w:t>
      </w:r>
      <w:r w:rsidR="00FB5410" w:rsidRPr="009F1323">
        <w:rPr>
          <w:sz w:val="28"/>
          <w:szCs w:val="28"/>
        </w:rPr>
        <w:t>тотранспортных средств,</w:t>
      </w:r>
      <w:r w:rsidRPr="009F1323">
        <w:rPr>
          <w:sz w:val="28"/>
          <w:szCs w:val="28"/>
        </w:rPr>
        <w:t xml:space="preserve"> на расстоянии не менее </w:t>
      </w:r>
      <w:smartTag w:uri="urn:schemas-microsoft-com:office:smarttags" w:element="metricconverter">
        <w:smartTagPr>
          <w:attr w:name="ProductID" w:val="20 м"/>
        </w:smartTagPr>
        <w:r w:rsidRPr="009F1323">
          <w:rPr>
            <w:sz w:val="28"/>
            <w:szCs w:val="28"/>
          </w:rPr>
          <w:t>20 м</w:t>
        </w:r>
      </w:smartTag>
      <w:r w:rsidRPr="009F1323">
        <w:rPr>
          <w:sz w:val="28"/>
          <w:szCs w:val="28"/>
        </w:rPr>
        <w:t xml:space="preserve">, от жилых и общественных зданий - не менее </w:t>
      </w:r>
      <w:smartTag w:uri="urn:schemas-microsoft-com:office:smarttags" w:element="metricconverter">
        <w:smartTagPr>
          <w:attr w:name="ProductID" w:val="100 м"/>
        </w:smartTagPr>
        <w:r w:rsidRPr="009F1323">
          <w:rPr>
            <w:sz w:val="28"/>
            <w:szCs w:val="28"/>
          </w:rPr>
          <w:t>100 м</w:t>
        </w:r>
      </w:smartTag>
      <w:r w:rsidRPr="009F1323">
        <w:rPr>
          <w:sz w:val="28"/>
          <w:szCs w:val="28"/>
        </w:rPr>
        <w:t xml:space="preserve">, до административно-бытового назначения не менее </w:t>
      </w:r>
      <w:smartTag w:uri="urn:schemas-microsoft-com:office:smarttags" w:element="metricconverter">
        <w:smartTagPr>
          <w:attr w:name="ProductID" w:val="25 м"/>
        </w:smartTagPr>
        <w:r w:rsidRPr="009F1323">
          <w:rPr>
            <w:sz w:val="28"/>
            <w:szCs w:val="28"/>
          </w:rPr>
          <w:t>25 м</w:t>
        </w:r>
      </w:smartTag>
      <w:r w:rsidRPr="009F1323">
        <w:rPr>
          <w:sz w:val="28"/>
          <w:szCs w:val="28"/>
        </w:rPr>
        <w:t xml:space="preserve">, от зданий и сооружений других предприятий - не менее </w:t>
      </w:r>
      <w:smartTag w:uri="urn:schemas-microsoft-com:office:smarttags" w:element="metricconverter">
        <w:smartTagPr>
          <w:attr w:name="ProductID" w:val="50 м"/>
        </w:smartTagPr>
        <w:r w:rsidRPr="009F1323">
          <w:rPr>
            <w:sz w:val="28"/>
            <w:szCs w:val="28"/>
          </w:rPr>
          <w:t>50 м</w:t>
        </w:r>
      </w:smartTag>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При соответствующем технико-экономическом обосновании и соблюдении мер по взрывопожароопасности, в порядке исключения, допускается выпуск сжатого газа в атмосферу на открытой специально оборудованной площадке.</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После опорожнения баллоны должны быть продуты негорючим (инертным) газом непосредственно на </w:t>
      </w:r>
      <w:r w:rsidR="00E42B29" w:rsidRPr="009F1323">
        <w:rPr>
          <w:sz w:val="28"/>
          <w:szCs w:val="28"/>
        </w:rPr>
        <w:t>автотранспортном средстве</w:t>
      </w:r>
      <w:r w:rsidRPr="009F1323">
        <w:rPr>
          <w:sz w:val="28"/>
          <w:szCs w:val="28"/>
        </w:rPr>
        <w:t>.</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Движение газобаллонных </w:t>
      </w:r>
      <w:r w:rsidR="00E42B29" w:rsidRPr="009F1323">
        <w:rPr>
          <w:sz w:val="28"/>
          <w:szCs w:val="28"/>
        </w:rPr>
        <w:t>автотранспортных средств</w:t>
      </w:r>
      <w:r w:rsidRPr="009F1323">
        <w:rPr>
          <w:sz w:val="28"/>
          <w:szCs w:val="28"/>
        </w:rPr>
        <w:t xml:space="preserve"> в помещениях стоянки и постов </w:t>
      </w:r>
      <w:r w:rsidR="00AC33B4" w:rsidRPr="009F1323">
        <w:rPr>
          <w:sz w:val="28"/>
          <w:szCs w:val="28"/>
        </w:rPr>
        <w:t>технического обслуживания</w:t>
      </w:r>
      <w:r w:rsidRPr="009F1323">
        <w:rPr>
          <w:sz w:val="28"/>
          <w:szCs w:val="28"/>
        </w:rPr>
        <w:t xml:space="preserve"> и </w:t>
      </w:r>
      <w:r w:rsidR="00AC33B4" w:rsidRPr="009F1323">
        <w:rPr>
          <w:sz w:val="28"/>
          <w:szCs w:val="28"/>
        </w:rPr>
        <w:t>ремонта</w:t>
      </w:r>
      <w:r w:rsidRPr="009F1323">
        <w:rPr>
          <w:sz w:val="28"/>
          <w:szCs w:val="28"/>
        </w:rPr>
        <w:t>, кроме помещений малярных участков, допускается осуществлять своим ходом при работе двигателя на бензине и дизельном топливе и при условии закрытых магистральных вентилей в выработанном газе из системы питания.</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При работе на газе допускается проведение диагностирования мощности параметров и регулировка двигателей на малых оборотах холостого хода, а также движение </w:t>
      </w:r>
      <w:r w:rsidR="00E42B29" w:rsidRPr="009F1323">
        <w:rPr>
          <w:sz w:val="28"/>
          <w:szCs w:val="28"/>
        </w:rPr>
        <w:t>автотранспортных средств</w:t>
      </w:r>
      <w:r w:rsidRPr="009F1323">
        <w:rPr>
          <w:sz w:val="28"/>
          <w:szCs w:val="28"/>
        </w:rPr>
        <w:t xml:space="preserve"> на открытых стоянках.</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Переосвидетельствование баллонов, а также испытание (опрессовка) газовой системы питания </w:t>
      </w:r>
      <w:r w:rsidR="00FB5410" w:rsidRPr="009F1323">
        <w:rPr>
          <w:sz w:val="28"/>
          <w:szCs w:val="28"/>
        </w:rPr>
        <w:t xml:space="preserve">автотранспортных средств </w:t>
      </w:r>
      <w:r w:rsidRPr="009F1323">
        <w:rPr>
          <w:sz w:val="28"/>
          <w:szCs w:val="28"/>
        </w:rPr>
        <w:t>после сборки должны осуществляться централизованно на специальных пунктах (станциях).</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Участки ремонта приборов газовой системы питания, снятых с </w:t>
      </w:r>
      <w:r w:rsidR="00FB5410" w:rsidRPr="009F1323">
        <w:rPr>
          <w:sz w:val="28"/>
          <w:szCs w:val="28"/>
        </w:rPr>
        <w:t>автотранспортных средств</w:t>
      </w:r>
      <w:r w:rsidRPr="009F1323">
        <w:rPr>
          <w:sz w:val="28"/>
          <w:szCs w:val="28"/>
        </w:rPr>
        <w:t>, допускается размещать в помещениях участков приборов системы питания карбюраторных и дизельных двигателей.</w:t>
      </w:r>
    </w:p>
    <w:p w:rsidR="00357249" w:rsidRPr="009F1323" w:rsidRDefault="00357249" w:rsidP="00F0224F">
      <w:pPr>
        <w:tabs>
          <w:tab w:val="left" w:pos="7293"/>
        </w:tabs>
        <w:spacing w:line="360" w:lineRule="auto"/>
        <w:ind w:firstLine="709"/>
        <w:jc w:val="both"/>
        <w:rPr>
          <w:sz w:val="28"/>
          <w:szCs w:val="28"/>
        </w:rPr>
      </w:pPr>
      <w:r w:rsidRPr="009F1323">
        <w:rPr>
          <w:sz w:val="28"/>
          <w:szCs w:val="28"/>
        </w:rPr>
        <w:t xml:space="preserve">Площадки открытого хранения газобаллонных </w:t>
      </w:r>
      <w:r w:rsidR="00E42B29" w:rsidRPr="009F1323">
        <w:rPr>
          <w:sz w:val="28"/>
          <w:szCs w:val="28"/>
        </w:rPr>
        <w:t>автотранспортных средств</w:t>
      </w:r>
      <w:r w:rsidRPr="009F1323">
        <w:rPr>
          <w:sz w:val="28"/>
          <w:szCs w:val="28"/>
        </w:rPr>
        <w:t xml:space="preserve"> допускается оборудовать средствами подогрева и разогрева для облегчения запуска двигателей в холодное время года при условии исключения нагрева газовых баллонов, установленных на </w:t>
      </w:r>
      <w:r w:rsidR="00E42B29" w:rsidRPr="009F1323">
        <w:rPr>
          <w:sz w:val="28"/>
          <w:szCs w:val="28"/>
        </w:rPr>
        <w:t>автотранспортных средствах</w:t>
      </w:r>
      <w:r w:rsidRPr="009F1323">
        <w:rPr>
          <w:sz w:val="28"/>
          <w:szCs w:val="28"/>
        </w:rPr>
        <w:t>.</w:t>
      </w:r>
    </w:p>
    <w:p w:rsidR="00357249" w:rsidRPr="009F1323" w:rsidRDefault="00357249" w:rsidP="00F0224F">
      <w:pPr>
        <w:spacing w:line="360" w:lineRule="auto"/>
        <w:ind w:firstLine="709"/>
        <w:jc w:val="both"/>
        <w:rPr>
          <w:b/>
          <w:szCs w:val="28"/>
        </w:rPr>
      </w:pPr>
      <w:r w:rsidRPr="009F1323">
        <w:rPr>
          <w:sz w:val="28"/>
          <w:szCs w:val="28"/>
        </w:rPr>
        <w:t>3. При проектировании предприятий</w:t>
      </w:r>
      <w:r w:rsidR="002074EE" w:rsidRPr="009F1323">
        <w:rPr>
          <w:sz w:val="28"/>
          <w:szCs w:val="28"/>
        </w:rPr>
        <w:t>, осуществляющих процессы</w:t>
      </w:r>
      <w:r w:rsidRPr="009F1323">
        <w:rPr>
          <w:sz w:val="28"/>
          <w:szCs w:val="28"/>
        </w:rPr>
        <w:t xml:space="preserve"> технического обслуживания и ремонта автотранспортных средств</w:t>
      </w:r>
      <w:r w:rsidR="002074EE" w:rsidRPr="009F1323">
        <w:rPr>
          <w:sz w:val="28"/>
          <w:szCs w:val="28"/>
        </w:rPr>
        <w:t>,</w:t>
      </w:r>
      <w:r w:rsidRPr="009F1323">
        <w:rPr>
          <w:sz w:val="28"/>
          <w:szCs w:val="28"/>
        </w:rPr>
        <w:t xml:space="preserve"> необходимо учитывать </w:t>
      </w:r>
      <w:r w:rsidR="00E42B29" w:rsidRPr="009F1323">
        <w:rPr>
          <w:sz w:val="28"/>
          <w:szCs w:val="28"/>
        </w:rPr>
        <w:t xml:space="preserve">следующие </w:t>
      </w:r>
      <w:r w:rsidRPr="009F1323">
        <w:rPr>
          <w:sz w:val="28"/>
          <w:szCs w:val="28"/>
        </w:rPr>
        <w:t>требования экологической безопасности процессов технического обслуживания и ремонта автотранспортных средств.</w:t>
      </w:r>
    </w:p>
    <w:p w:rsidR="00357249" w:rsidRPr="009F1323" w:rsidRDefault="00357249" w:rsidP="00F0224F">
      <w:pPr>
        <w:spacing w:line="360" w:lineRule="auto"/>
        <w:ind w:firstLine="709"/>
        <w:jc w:val="both"/>
        <w:rPr>
          <w:sz w:val="28"/>
          <w:szCs w:val="28"/>
        </w:rPr>
      </w:pPr>
      <w:r w:rsidRPr="009F1323">
        <w:rPr>
          <w:sz w:val="28"/>
          <w:szCs w:val="28"/>
        </w:rPr>
        <w:t>Разработку мероприятий по охране водоемов следует производить на основе нормативно-методических документов, регламентирующих нормы выброса опасных веществ в сточные воды.</w:t>
      </w:r>
    </w:p>
    <w:p w:rsidR="00357249" w:rsidRPr="009F1323" w:rsidRDefault="00357249" w:rsidP="00F0224F">
      <w:pPr>
        <w:spacing w:line="360" w:lineRule="auto"/>
        <w:ind w:firstLine="709"/>
        <w:jc w:val="both"/>
        <w:rPr>
          <w:sz w:val="28"/>
          <w:szCs w:val="28"/>
        </w:rPr>
      </w:pPr>
      <w:r w:rsidRPr="009F1323">
        <w:rPr>
          <w:sz w:val="28"/>
          <w:szCs w:val="28"/>
        </w:rPr>
        <w:t>Для наружной мойки автомобилей, автобусов и автофургонов следует предусматривать, как правило, малосточную систему водоснабжения с использованием оборотной воды.</w:t>
      </w:r>
    </w:p>
    <w:p w:rsidR="00357249" w:rsidRPr="009F1323" w:rsidRDefault="00357249" w:rsidP="00F0224F">
      <w:pPr>
        <w:spacing w:line="360" w:lineRule="auto"/>
        <w:ind w:firstLine="709"/>
        <w:jc w:val="both"/>
        <w:rPr>
          <w:sz w:val="28"/>
          <w:szCs w:val="28"/>
        </w:rPr>
      </w:pPr>
      <w:r w:rsidRPr="009F1323">
        <w:rPr>
          <w:sz w:val="28"/>
          <w:szCs w:val="28"/>
        </w:rPr>
        <w:t>Для мойки внутренней поверхности автофургонов, перевозящих пищевые продукты, следует проектировать локальные системы оборотного водоснабжения с использованием при ополаскивании после моющих растворов и дезинфекции воды питьевого качества.</w:t>
      </w:r>
    </w:p>
    <w:p w:rsidR="00357249" w:rsidRPr="009F1323" w:rsidRDefault="00357249" w:rsidP="00F0224F">
      <w:pPr>
        <w:spacing w:line="360" w:lineRule="auto"/>
        <w:ind w:firstLine="709"/>
        <w:jc w:val="both"/>
        <w:rPr>
          <w:sz w:val="28"/>
          <w:szCs w:val="28"/>
        </w:rPr>
      </w:pPr>
      <w:r w:rsidRPr="009F1323">
        <w:rPr>
          <w:sz w:val="28"/>
          <w:szCs w:val="28"/>
        </w:rPr>
        <w:t xml:space="preserve">Не допускается предусматривать оборотную систему водоснабжения для мойки </w:t>
      </w:r>
      <w:r w:rsidR="002074EE" w:rsidRPr="009F1323">
        <w:rPr>
          <w:sz w:val="28"/>
          <w:szCs w:val="28"/>
        </w:rPr>
        <w:t>автотранспортных средств</w:t>
      </w:r>
      <w:r w:rsidRPr="009F1323">
        <w:rPr>
          <w:sz w:val="28"/>
          <w:szCs w:val="28"/>
        </w:rPr>
        <w:t>, предназначенных для перевозки фекальных жидкостей, ядовитых или инфицируемых веществ.</w:t>
      </w:r>
    </w:p>
    <w:p w:rsidR="00357249" w:rsidRPr="009F1323" w:rsidRDefault="00357249" w:rsidP="00F0224F">
      <w:pPr>
        <w:spacing w:line="360" w:lineRule="auto"/>
        <w:ind w:firstLine="709"/>
        <w:jc w:val="both"/>
        <w:rPr>
          <w:b/>
          <w:szCs w:val="28"/>
        </w:rPr>
      </w:pPr>
      <w:r w:rsidRPr="009F1323">
        <w:rPr>
          <w:sz w:val="28"/>
          <w:szCs w:val="28"/>
        </w:rPr>
        <w:t xml:space="preserve">Количество воды, необходимое для восполнения потерь в системе оборотного водоснабжения, должно приниматься равным 15% от количества воды, подаваемой для мойки </w:t>
      </w:r>
      <w:r w:rsidR="00E42B29" w:rsidRPr="009F1323">
        <w:rPr>
          <w:sz w:val="28"/>
          <w:szCs w:val="28"/>
        </w:rPr>
        <w:t>автотранспортных средств</w:t>
      </w:r>
      <w:r w:rsidRPr="009F1323">
        <w:rPr>
          <w:sz w:val="28"/>
          <w:szCs w:val="28"/>
        </w:rPr>
        <w:t>.</w:t>
      </w:r>
    </w:p>
    <w:p w:rsidR="00357249" w:rsidRPr="009F1323" w:rsidRDefault="00357249" w:rsidP="00F0224F">
      <w:pPr>
        <w:spacing w:line="360" w:lineRule="auto"/>
        <w:ind w:firstLine="709"/>
        <w:jc w:val="both"/>
        <w:rPr>
          <w:sz w:val="28"/>
          <w:szCs w:val="28"/>
        </w:rPr>
      </w:pPr>
      <w:r w:rsidRPr="009F1323">
        <w:rPr>
          <w:sz w:val="28"/>
          <w:szCs w:val="28"/>
        </w:rPr>
        <w:t>При разработке мероприятий по шумоглушению до допустимых уровней следует учитывать нормы допустимых уровней шума на рабочих местах, утвержденные федеральным органом исполнительной власти, уполномоченными на проведение государственного контроля в области санитарно-эпидемиологической безопасности населения.</w:t>
      </w:r>
    </w:p>
    <w:p w:rsidR="00AD7EE4" w:rsidRPr="009F1323" w:rsidRDefault="00AD7EE4" w:rsidP="00F0224F">
      <w:pPr>
        <w:spacing w:line="360" w:lineRule="auto"/>
        <w:ind w:firstLine="709"/>
        <w:jc w:val="both"/>
        <w:rPr>
          <w:sz w:val="28"/>
          <w:szCs w:val="28"/>
        </w:rPr>
      </w:pPr>
      <w:r w:rsidRPr="009F1323">
        <w:rPr>
          <w:sz w:val="28"/>
          <w:szCs w:val="28"/>
        </w:rPr>
        <w:t xml:space="preserve">При проектировании, строительстве, реконструкции, консервации и ликвидации предприятий, зданий, строений, сооружений и иных объектов, </w:t>
      </w:r>
      <w:r w:rsidR="002074EE" w:rsidRPr="009F1323">
        <w:rPr>
          <w:sz w:val="28"/>
          <w:szCs w:val="28"/>
        </w:rPr>
        <w:t xml:space="preserve">предназначенных для осуществления процессов технического обслуживания и ремонта автотранспортных средств, </w:t>
      </w:r>
      <w:r w:rsidRPr="009F1323">
        <w:rPr>
          <w:sz w:val="28"/>
          <w:szCs w:val="28"/>
        </w:rPr>
        <w:t>в процессе эксплуатации которых образуются отходы, граждане, которые осуществляют индивидуальную предпринимательскую деятельность без образования юридического лица (далее индивидуальные предприниматели), и юридические лица обязаны иметь техническую и технологическую документацию об использовании, обезвреживании образующихся отходов.</w:t>
      </w:r>
    </w:p>
    <w:p w:rsidR="00AD7EE4" w:rsidRPr="009F1323" w:rsidRDefault="00AD7EE4" w:rsidP="00F0224F">
      <w:pPr>
        <w:spacing w:line="360" w:lineRule="auto"/>
        <w:ind w:firstLine="709"/>
        <w:jc w:val="both"/>
        <w:rPr>
          <w:sz w:val="28"/>
          <w:szCs w:val="28"/>
        </w:rPr>
      </w:pPr>
      <w:r w:rsidRPr="009F1323">
        <w:rPr>
          <w:sz w:val="28"/>
          <w:szCs w:val="28"/>
        </w:rPr>
        <w:t>При проектировании предприятий, зданий, строений, сооружений и иных объектов,</w:t>
      </w:r>
      <w:r w:rsidR="002074EE" w:rsidRPr="009F1323">
        <w:rPr>
          <w:sz w:val="28"/>
          <w:szCs w:val="28"/>
        </w:rPr>
        <w:t xml:space="preserve"> предназначенных для осуществления процессов технического обслуживания и ремонта автотранспортных средств,</w:t>
      </w:r>
      <w:r w:rsidRPr="009F1323">
        <w:rPr>
          <w:sz w:val="28"/>
          <w:szCs w:val="28"/>
        </w:rPr>
        <w:t xml:space="preserve"> в процессе эксплуатации которых образуются отходы, необходимо предусматривать места (площадки) для сбора таких отходов в соответствии с установленными правилами, нормативами и требованиями в области обращения с отходами.</w:t>
      </w:r>
    </w:p>
    <w:p w:rsidR="00D907CC" w:rsidRPr="009F1323" w:rsidRDefault="00D907CC" w:rsidP="00F0224F">
      <w:pPr>
        <w:spacing w:line="360" w:lineRule="auto"/>
        <w:ind w:firstLine="709"/>
        <w:jc w:val="both"/>
        <w:rPr>
          <w:sz w:val="28"/>
          <w:szCs w:val="28"/>
        </w:rPr>
      </w:pPr>
    </w:p>
    <w:p w:rsidR="00502CA9" w:rsidRPr="009F1323" w:rsidRDefault="0066417A" w:rsidP="00F0224F">
      <w:pPr>
        <w:spacing w:line="360" w:lineRule="auto"/>
        <w:ind w:firstLine="709"/>
        <w:jc w:val="center"/>
        <w:rPr>
          <w:b/>
          <w:sz w:val="28"/>
          <w:szCs w:val="28"/>
        </w:rPr>
      </w:pPr>
      <w:r w:rsidRPr="009F1323">
        <w:rPr>
          <w:b/>
          <w:sz w:val="28"/>
          <w:szCs w:val="28"/>
        </w:rPr>
        <w:t xml:space="preserve">Статья </w:t>
      </w:r>
      <w:r w:rsidR="00B44D2B" w:rsidRPr="009F1323">
        <w:rPr>
          <w:b/>
          <w:sz w:val="28"/>
          <w:szCs w:val="28"/>
        </w:rPr>
        <w:t>7</w:t>
      </w:r>
      <w:r w:rsidRPr="009F1323">
        <w:rPr>
          <w:b/>
          <w:sz w:val="28"/>
          <w:szCs w:val="28"/>
        </w:rPr>
        <w:t>.</w:t>
      </w:r>
      <w:r w:rsidR="00502CA9" w:rsidRPr="009F1323">
        <w:rPr>
          <w:b/>
          <w:sz w:val="28"/>
          <w:szCs w:val="28"/>
        </w:rPr>
        <w:t xml:space="preserve"> Требования по биологической безопасности </w:t>
      </w:r>
    </w:p>
    <w:p w:rsidR="00502CA9" w:rsidRPr="009F1323" w:rsidRDefault="00502CA9" w:rsidP="00F0224F">
      <w:pPr>
        <w:spacing w:line="360" w:lineRule="auto"/>
        <w:ind w:firstLine="709"/>
        <w:jc w:val="center"/>
        <w:rPr>
          <w:b/>
          <w:sz w:val="28"/>
          <w:szCs w:val="28"/>
        </w:rPr>
      </w:pPr>
      <w:r w:rsidRPr="009F1323">
        <w:rPr>
          <w:b/>
          <w:sz w:val="28"/>
          <w:szCs w:val="28"/>
        </w:rPr>
        <w:t xml:space="preserve">к процессам технического обслуживания </w:t>
      </w:r>
    </w:p>
    <w:p w:rsidR="00E2276A" w:rsidRPr="009F1323" w:rsidRDefault="00502CA9" w:rsidP="00F0224F">
      <w:pPr>
        <w:spacing w:line="360" w:lineRule="auto"/>
        <w:ind w:firstLine="709"/>
        <w:jc w:val="center"/>
        <w:rPr>
          <w:b/>
          <w:sz w:val="28"/>
          <w:szCs w:val="28"/>
        </w:rPr>
      </w:pPr>
      <w:r w:rsidRPr="009F1323">
        <w:rPr>
          <w:b/>
          <w:sz w:val="28"/>
          <w:szCs w:val="28"/>
        </w:rPr>
        <w:t>и ремонта автотранспортных средств</w:t>
      </w:r>
    </w:p>
    <w:p w:rsidR="00B71775" w:rsidRPr="009F1323" w:rsidRDefault="00B71775" w:rsidP="00F0224F">
      <w:pPr>
        <w:spacing w:line="360" w:lineRule="auto"/>
        <w:ind w:firstLine="709"/>
        <w:jc w:val="both"/>
        <w:rPr>
          <w:sz w:val="28"/>
          <w:szCs w:val="28"/>
        </w:rPr>
      </w:pPr>
    </w:p>
    <w:p w:rsidR="00097B03" w:rsidRPr="009F1323" w:rsidRDefault="006570D3" w:rsidP="00F0224F">
      <w:pPr>
        <w:spacing w:line="360" w:lineRule="auto"/>
        <w:ind w:firstLine="709"/>
        <w:jc w:val="both"/>
        <w:rPr>
          <w:sz w:val="28"/>
          <w:szCs w:val="28"/>
        </w:rPr>
      </w:pPr>
      <w:r w:rsidRPr="009F1323">
        <w:rPr>
          <w:sz w:val="28"/>
          <w:szCs w:val="28"/>
        </w:rPr>
        <w:t>1</w:t>
      </w:r>
      <w:r w:rsidR="007F188F" w:rsidRPr="009F1323">
        <w:rPr>
          <w:sz w:val="28"/>
          <w:szCs w:val="28"/>
        </w:rPr>
        <w:t>.</w:t>
      </w:r>
      <w:r w:rsidRPr="009F1323">
        <w:rPr>
          <w:sz w:val="28"/>
          <w:szCs w:val="28"/>
        </w:rPr>
        <w:t xml:space="preserve"> Требов</w:t>
      </w:r>
      <w:r w:rsidR="00B71775" w:rsidRPr="009F1323">
        <w:rPr>
          <w:sz w:val="28"/>
          <w:szCs w:val="28"/>
        </w:rPr>
        <w:t xml:space="preserve">ания биологической безопасности </w:t>
      </w:r>
      <w:r w:rsidR="00127597" w:rsidRPr="009F1323">
        <w:rPr>
          <w:sz w:val="28"/>
          <w:szCs w:val="28"/>
        </w:rPr>
        <w:t>устанавливаются для</w:t>
      </w:r>
      <w:r w:rsidR="00B71775" w:rsidRPr="009F1323">
        <w:rPr>
          <w:sz w:val="28"/>
          <w:szCs w:val="28"/>
        </w:rPr>
        <w:t xml:space="preserve"> этап</w:t>
      </w:r>
      <w:r w:rsidR="00127597" w:rsidRPr="009F1323">
        <w:rPr>
          <w:sz w:val="28"/>
          <w:szCs w:val="28"/>
        </w:rPr>
        <w:t>а</w:t>
      </w:r>
      <w:r w:rsidR="00B71775" w:rsidRPr="009F1323">
        <w:rPr>
          <w:sz w:val="28"/>
          <w:szCs w:val="28"/>
        </w:rPr>
        <w:t xml:space="preserve"> </w:t>
      </w:r>
      <w:r w:rsidRPr="009F1323">
        <w:rPr>
          <w:sz w:val="28"/>
          <w:szCs w:val="28"/>
        </w:rPr>
        <w:t>прием</w:t>
      </w:r>
      <w:r w:rsidR="00B71775" w:rsidRPr="009F1323">
        <w:rPr>
          <w:sz w:val="28"/>
          <w:szCs w:val="28"/>
        </w:rPr>
        <w:t>ки</w:t>
      </w:r>
      <w:r w:rsidR="00127597" w:rsidRPr="009F1323">
        <w:rPr>
          <w:sz w:val="28"/>
          <w:szCs w:val="28"/>
        </w:rPr>
        <w:t xml:space="preserve"> в техническое обслуживание или ремонт</w:t>
      </w:r>
      <w:r w:rsidR="00097B03" w:rsidRPr="009F1323">
        <w:rPr>
          <w:sz w:val="28"/>
          <w:szCs w:val="28"/>
        </w:rPr>
        <w:t xml:space="preserve"> автотранспортных средств</w:t>
      </w:r>
      <w:r w:rsidR="00127597" w:rsidRPr="009F1323">
        <w:rPr>
          <w:sz w:val="28"/>
          <w:szCs w:val="28"/>
        </w:rPr>
        <w:t>, используемы</w:t>
      </w:r>
      <w:r w:rsidR="007F188F" w:rsidRPr="009F1323">
        <w:rPr>
          <w:sz w:val="28"/>
          <w:szCs w:val="28"/>
        </w:rPr>
        <w:t>х</w:t>
      </w:r>
      <w:r w:rsidR="00127597" w:rsidRPr="009F1323">
        <w:rPr>
          <w:sz w:val="28"/>
          <w:szCs w:val="28"/>
        </w:rPr>
        <w:t xml:space="preserve"> для перевозки биологически опасных грузов</w:t>
      </w:r>
      <w:r w:rsidR="00097B03" w:rsidRPr="009F1323">
        <w:rPr>
          <w:sz w:val="28"/>
          <w:szCs w:val="28"/>
        </w:rPr>
        <w:t>.</w:t>
      </w:r>
    </w:p>
    <w:p w:rsidR="006570D3" w:rsidRPr="009F1323" w:rsidRDefault="006570D3" w:rsidP="00F0224F">
      <w:pPr>
        <w:spacing w:line="360" w:lineRule="auto"/>
        <w:ind w:firstLine="709"/>
        <w:jc w:val="both"/>
        <w:rPr>
          <w:sz w:val="28"/>
          <w:szCs w:val="28"/>
        </w:rPr>
      </w:pPr>
      <w:r w:rsidRPr="009F1323">
        <w:rPr>
          <w:sz w:val="28"/>
          <w:szCs w:val="28"/>
        </w:rPr>
        <w:t>2</w:t>
      </w:r>
      <w:r w:rsidR="007F188F" w:rsidRPr="009F1323">
        <w:rPr>
          <w:sz w:val="28"/>
          <w:szCs w:val="28"/>
        </w:rPr>
        <w:t>. На стадии</w:t>
      </w:r>
      <w:r w:rsidRPr="009F1323">
        <w:rPr>
          <w:sz w:val="28"/>
          <w:szCs w:val="28"/>
        </w:rPr>
        <w:t xml:space="preserve"> </w:t>
      </w:r>
      <w:r w:rsidR="007F188F" w:rsidRPr="009F1323">
        <w:rPr>
          <w:sz w:val="28"/>
          <w:szCs w:val="28"/>
        </w:rPr>
        <w:t>приемки в техническое обслуживание или ремонт а</w:t>
      </w:r>
      <w:r w:rsidR="00B71775" w:rsidRPr="009F1323">
        <w:rPr>
          <w:sz w:val="28"/>
          <w:szCs w:val="28"/>
        </w:rPr>
        <w:t>вто</w:t>
      </w:r>
      <w:r w:rsidR="007F188F" w:rsidRPr="009F1323">
        <w:rPr>
          <w:sz w:val="28"/>
          <w:szCs w:val="28"/>
        </w:rPr>
        <w:t>транспортные средства</w:t>
      </w:r>
      <w:r w:rsidR="00B71775" w:rsidRPr="009F1323">
        <w:rPr>
          <w:sz w:val="28"/>
          <w:szCs w:val="28"/>
        </w:rPr>
        <w:t xml:space="preserve"> должны быть очищены от остатков биологически опасных грузов. </w:t>
      </w:r>
      <w:r w:rsidRPr="009F1323">
        <w:rPr>
          <w:sz w:val="28"/>
          <w:szCs w:val="28"/>
        </w:rPr>
        <w:t>Очистка должна обеспеч</w:t>
      </w:r>
      <w:r w:rsidR="00B71775" w:rsidRPr="009F1323">
        <w:rPr>
          <w:sz w:val="28"/>
          <w:szCs w:val="28"/>
        </w:rPr>
        <w:t>ивать</w:t>
      </w:r>
      <w:r w:rsidRPr="009F1323">
        <w:rPr>
          <w:sz w:val="28"/>
          <w:szCs w:val="28"/>
        </w:rPr>
        <w:t xml:space="preserve"> концен</w:t>
      </w:r>
      <w:r w:rsidR="00B71775" w:rsidRPr="009F1323">
        <w:rPr>
          <w:sz w:val="28"/>
          <w:szCs w:val="28"/>
        </w:rPr>
        <w:t>трацию биологически опасного вещества</w:t>
      </w:r>
      <w:r w:rsidR="007F188F" w:rsidRPr="009F1323">
        <w:rPr>
          <w:sz w:val="28"/>
          <w:szCs w:val="28"/>
        </w:rPr>
        <w:t>,</w:t>
      </w:r>
      <w:r w:rsidR="00B71775" w:rsidRPr="009F1323">
        <w:rPr>
          <w:sz w:val="28"/>
          <w:szCs w:val="28"/>
        </w:rPr>
        <w:t xml:space="preserve"> не превышающую нормативов</w:t>
      </w:r>
      <w:r w:rsidRPr="009F1323">
        <w:rPr>
          <w:sz w:val="28"/>
          <w:szCs w:val="28"/>
        </w:rPr>
        <w:t>, установленны</w:t>
      </w:r>
      <w:r w:rsidR="00B71775" w:rsidRPr="009F1323">
        <w:rPr>
          <w:sz w:val="28"/>
          <w:szCs w:val="28"/>
        </w:rPr>
        <w:t>х</w:t>
      </w:r>
      <w:r w:rsidRPr="009F1323">
        <w:rPr>
          <w:sz w:val="28"/>
          <w:szCs w:val="28"/>
        </w:rPr>
        <w:t xml:space="preserve"> соответствующими санитарными нормами и правилами</w:t>
      </w:r>
      <w:r w:rsidR="00B71775" w:rsidRPr="009F1323">
        <w:rPr>
          <w:sz w:val="28"/>
          <w:szCs w:val="28"/>
        </w:rPr>
        <w:t>.</w:t>
      </w:r>
    </w:p>
    <w:p w:rsidR="00502CA9" w:rsidRPr="009F1323" w:rsidRDefault="00502CA9" w:rsidP="00F0224F">
      <w:pPr>
        <w:spacing w:line="360" w:lineRule="auto"/>
        <w:ind w:firstLine="709"/>
        <w:jc w:val="both"/>
        <w:rPr>
          <w:sz w:val="28"/>
          <w:szCs w:val="28"/>
        </w:rPr>
      </w:pPr>
    </w:p>
    <w:p w:rsidR="00502CA9" w:rsidRPr="009F1323" w:rsidRDefault="00502CA9" w:rsidP="00F0224F">
      <w:pPr>
        <w:spacing w:line="360" w:lineRule="auto"/>
        <w:ind w:firstLine="709"/>
        <w:jc w:val="center"/>
        <w:rPr>
          <w:b/>
          <w:sz w:val="28"/>
          <w:szCs w:val="28"/>
        </w:rPr>
      </w:pPr>
      <w:r w:rsidRPr="009F1323">
        <w:rPr>
          <w:b/>
          <w:sz w:val="28"/>
          <w:szCs w:val="28"/>
        </w:rPr>
        <w:t xml:space="preserve">Статья </w:t>
      </w:r>
      <w:r w:rsidR="00B44D2B" w:rsidRPr="009F1323">
        <w:rPr>
          <w:b/>
          <w:sz w:val="28"/>
          <w:szCs w:val="28"/>
        </w:rPr>
        <w:t>8</w:t>
      </w:r>
      <w:r w:rsidRPr="009F1323">
        <w:rPr>
          <w:b/>
          <w:sz w:val="28"/>
          <w:szCs w:val="28"/>
        </w:rPr>
        <w:t>. Требования по взрывобезопасности</w:t>
      </w:r>
    </w:p>
    <w:p w:rsidR="00502CA9" w:rsidRPr="009F1323" w:rsidRDefault="00502CA9" w:rsidP="00F0224F">
      <w:pPr>
        <w:spacing w:line="360" w:lineRule="auto"/>
        <w:ind w:firstLine="709"/>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F0224F">
      <w:pPr>
        <w:spacing w:line="360" w:lineRule="auto"/>
        <w:ind w:firstLine="709"/>
        <w:jc w:val="center"/>
        <w:rPr>
          <w:b/>
          <w:sz w:val="28"/>
          <w:szCs w:val="28"/>
        </w:rPr>
      </w:pPr>
      <w:r w:rsidRPr="009F1323">
        <w:rPr>
          <w:b/>
          <w:sz w:val="28"/>
          <w:szCs w:val="28"/>
        </w:rPr>
        <w:t>и ремонта автотранспортных средств</w:t>
      </w:r>
    </w:p>
    <w:p w:rsidR="007F188F" w:rsidRPr="009F1323" w:rsidRDefault="007F188F" w:rsidP="00F0224F">
      <w:pPr>
        <w:spacing w:line="360" w:lineRule="auto"/>
        <w:ind w:firstLine="709"/>
        <w:jc w:val="center"/>
        <w:rPr>
          <w:b/>
          <w:sz w:val="28"/>
          <w:szCs w:val="28"/>
        </w:rPr>
      </w:pPr>
    </w:p>
    <w:p w:rsidR="00154DF2" w:rsidRPr="009F1323" w:rsidRDefault="00476041" w:rsidP="00F0224F">
      <w:pPr>
        <w:spacing w:line="360" w:lineRule="auto"/>
        <w:ind w:firstLine="709"/>
        <w:jc w:val="both"/>
        <w:rPr>
          <w:sz w:val="28"/>
          <w:szCs w:val="28"/>
        </w:rPr>
      </w:pPr>
      <w:r w:rsidRPr="009F1323">
        <w:rPr>
          <w:sz w:val="28"/>
          <w:szCs w:val="28"/>
        </w:rPr>
        <w:t xml:space="preserve">1. </w:t>
      </w:r>
      <w:r w:rsidR="00154DF2" w:rsidRPr="009F1323">
        <w:rPr>
          <w:sz w:val="28"/>
          <w:szCs w:val="28"/>
        </w:rPr>
        <w:t>На стадии приемки в техническое обслуживание или ремонт автотранспортные средства для перевозки взрывоопасных грузов, а также резервуары для их хранения, должны быть очищены от остатков данных грузов. Очистка должна обеспечивать концентрацию взрывоопасного вещества, не превышающую нормативов, установленных соответствующими нормами и правилами в отношении конкретных видов взрывоопасного вещества.</w:t>
      </w:r>
    </w:p>
    <w:p w:rsidR="00476041" w:rsidRPr="009F1323" w:rsidRDefault="00154DF2" w:rsidP="00F0224F">
      <w:pPr>
        <w:spacing w:line="360" w:lineRule="auto"/>
        <w:ind w:firstLine="709"/>
        <w:jc w:val="both"/>
        <w:rPr>
          <w:sz w:val="28"/>
          <w:szCs w:val="28"/>
        </w:rPr>
      </w:pPr>
      <w:r w:rsidRPr="009F1323">
        <w:rPr>
          <w:sz w:val="28"/>
          <w:szCs w:val="28"/>
        </w:rPr>
        <w:t xml:space="preserve">2. </w:t>
      </w:r>
      <w:r w:rsidR="00476041" w:rsidRPr="009F1323">
        <w:rPr>
          <w:sz w:val="28"/>
          <w:szCs w:val="28"/>
        </w:rPr>
        <w:t>Перед въездом авто</w:t>
      </w:r>
      <w:r w:rsidRPr="009F1323">
        <w:rPr>
          <w:sz w:val="28"/>
          <w:szCs w:val="28"/>
        </w:rPr>
        <w:t>транспортного средства</w:t>
      </w:r>
      <w:r w:rsidR="00476041" w:rsidRPr="009F1323">
        <w:rPr>
          <w:sz w:val="28"/>
          <w:szCs w:val="28"/>
        </w:rPr>
        <w:t>, работающего на газовом топливе, в помещение необходимо проверить на специальном посту газовую систему питания на герметичность. Въезжать в помещения</w:t>
      </w:r>
      <w:r w:rsidR="00D93DE7" w:rsidRPr="009F1323">
        <w:rPr>
          <w:sz w:val="28"/>
          <w:szCs w:val="28"/>
        </w:rPr>
        <w:t>, предназначенные для осуществления процессов технического обслуживания и ремонта,</w:t>
      </w:r>
      <w:r w:rsidR="00476041" w:rsidRPr="009F1323">
        <w:rPr>
          <w:sz w:val="28"/>
          <w:szCs w:val="28"/>
        </w:rPr>
        <w:t xml:space="preserve"> с негерметичной газовой системой питания запрещается</w:t>
      </w:r>
      <w:r w:rsidRPr="009F1323">
        <w:rPr>
          <w:sz w:val="28"/>
          <w:szCs w:val="28"/>
        </w:rPr>
        <w:t>.</w:t>
      </w:r>
    </w:p>
    <w:p w:rsidR="00476041" w:rsidRPr="009F1323" w:rsidRDefault="00154DF2" w:rsidP="00F0224F">
      <w:pPr>
        <w:spacing w:line="360" w:lineRule="auto"/>
        <w:ind w:firstLine="709"/>
        <w:jc w:val="both"/>
        <w:rPr>
          <w:sz w:val="28"/>
          <w:szCs w:val="28"/>
        </w:rPr>
      </w:pPr>
      <w:r w:rsidRPr="009F1323">
        <w:rPr>
          <w:sz w:val="28"/>
          <w:szCs w:val="28"/>
        </w:rPr>
        <w:t xml:space="preserve">3. </w:t>
      </w:r>
      <w:r w:rsidR="00476041" w:rsidRPr="009F1323">
        <w:rPr>
          <w:sz w:val="28"/>
          <w:szCs w:val="28"/>
        </w:rPr>
        <w:t xml:space="preserve">Газ из баллонов </w:t>
      </w:r>
      <w:r w:rsidRPr="009F1323">
        <w:rPr>
          <w:sz w:val="28"/>
          <w:szCs w:val="28"/>
        </w:rPr>
        <w:t>автотранспортного средства</w:t>
      </w:r>
      <w:r w:rsidR="00476041" w:rsidRPr="009F1323">
        <w:rPr>
          <w:sz w:val="28"/>
          <w:szCs w:val="28"/>
        </w:rPr>
        <w:t>, работающего на газовом топливе, на котором должны проводиться сварочные, окрасочные работы, а также работы, связанные с устранением неисправностей газовой системы питания или ее снятием, должен быть предварительно полностью слит (выпущен) на специально отведенном месте (посту), а баллоны продуты инертным газом.</w:t>
      </w:r>
    </w:p>
    <w:p w:rsidR="00670568" w:rsidRPr="009F1323" w:rsidRDefault="00154DF2" w:rsidP="00F0224F">
      <w:pPr>
        <w:spacing w:line="360" w:lineRule="auto"/>
        <w:ind w:firstLine="709"/>
        <w:jc w:val="both"/>
        <w:rPr>
          <w:sz w:val="28"/>
          <w:szCs w:val="28"/>
        </w:rPr>
      </w:pPr>
      <w:r w:rsidRPr="009F1323">
        <w:rPr>
          <w:sz w:val="28"/>
          <w:szCs w:val="28"/>
        </w:rPr>
        <w:t xml:space="preserve">4. </w:t>
      </w:r>
      <w:r w:rsidR="00670568" w:rsidRPr="009F1323">
        <w:rPr>
          <w:sz w:val="28"/>
          <w:szCs w:val="28"/>
        </w:rPr>
        <w:t xml:space="preserve">Регулировку приборов газовой системы питания непосредственно на </w:t>
      </w:r>
      <w:r w:rsidR="00D93DE7" w:rsidRPr="009F1323">
        <w:rPr>
          <w:sz w:val="28"/>
          <w:szCs w:val="28"/>
        </w:rPr>
        <w:t>автотранспортном средстве</w:t>
      </w:r>
      <w:r w:rsidR="00670568" w:rsidRPr="009F1323">
        <w:rPr>
          <w:sz w:val="28"/>
          <w:szCs w:val="28"/>
        </w:rPr>
        <w:t xml:space="preserve"> следует производить в отдельном, специально оборудованном помещении, изолированном от других помещений перегородками (стенами)</w:t>
      </w:r>
      <w:r w:rsidR="00F00031" w:rsidRPr="009F1323">
        <w:rPr>
          <w:sz w:val="28"/>
          <w:szCs w:val="28"/>
        </w:rPr>
        <w:t>.</w:t>
      </w:r>
      <w:r w:rsidR="00670568" w:rsidRPr="009F1323">
        <w:rPr>
          <w:sz w:val="28"/>
          <w:szCs w:val="28"/>
        </w:rPr>
        <w:t xml:space="preserve"> </w:t>
      </w:r>
    </w:p>
    <w:p w:rsidR="005241CC" w:rsidRPr="009F1323" w:rsidRDefault="005241CC" w:rsidP="00F0224F">
      <w:pPr>
        <w:spacing w:line="360" w:lineRule="auto"/>
        <w:ind w:firstLine="709"/>
        <w:jc w:val="both"/>
        <w:rPr>
          <w:sz w:val="28"/>
          <w:szCs w:val="28"/>
        </w:rPr>
      </w:pPr>
      <w:r w:rsidRPr="009F1323">
        <w:rPr>
          <w:sz w:val="28"/>
          <w:szCs w:val="28"/>
        </w:rPr>
        <w:t xml:space="preserve">Помещения для технического обслуживания, ремонта, проверки технического состояния и хранения </w:t>
      </w:r>
      <w:r w:rsidR="00F00031" w:rsidRPr="009F1323">
        <w:rPr>
          <w:sz w:val="28"/>
          <w:szCs w:val="28"/>
        </w:rPr>
        <w:t>автотранспортных средств</w:t>
      </w:r>
      <w:r w:rsidRPr="009F1323">
        <w:rPr>
          <w:sz w:val="28"/>
          <w:szCs w:val="28"/>
        </w:rPr>
        <w:t>, работающих на</w:t>
      </w:r>
      <w:r w:rsidR="00F00031" w:rsidRPr="009F1323">
        <w:rPr>
          <w:sz w:val="28"/>
          <w:szCs w:val="28"/>
        </w:rPr>
        <w:t xml:space="preserve"> </w:t>
      </w:r>
      <w:r w:rsidRPr="009F1323">
        <w:rPr>
          <w:sz w:val="28"/>
          <w:szCs w:val="28"/>
        </w:rPr>
        <w:t>сжижен</w:t>
      </w:r>
      <w:r w:rsidR="00F00031" w:rsidRPr="009F1323">
        <w:rPr>
          <w:sz w:val="28"/>
          <w:szCs w:val="28"/>
        </w:rPr>
        <w:t>ном</w:t>
      </w:r>
      <w:r w:rsidRPr="009F1323">
        <w:rPr>
          <w:sz w:val="28"/>
          <w:szCs w:val="28"/>
        </w:rPr>
        <w:t xml:space="preserve"> нефтяно</w:t>
      </w:r>
      <w:r w:rsidR="00F00031" w:rsidRPr="009F1323">
        <w:rPr>
          <w:sz w:val="28"/>
          <w:szCs w:val="28"/>
        </w:rPr>
        <w:t>м газе</w:t>
      </w:r>
      <w:r w:rsidRPr="009F1323">
        <w:rPr>
          <w:sz w:val="28"/>
          <w:szCs w:val="28"/>
        </w:rPr>
        <w:t>, должны соответствовать требованиям действующих нормативных актов. При этом концентрация газа в помещении (в случае выпуска газа из баллона) не должна превышать 1,45 г/м3.</w:t>
      </w:r>
    </w:p>
    <w:p w:rsidR="005241CC" w:rsidRPr="009F1323" w:rsidRDefault="005241CC" w:rsidP="00F0224F">
      <w:pPr>
        <w:spacing w:line="360" w:lineRule="auto"/>
        <w:ind w:firstLine="709"/>
        <w:jc w:val="both"/>
        <w:rPr>
          <w:sz w:val="28"/>
          <w:szCs w:val="28"/>
        </w:rPr>
      </w:pPr>
      <w:r w:rsidRPr="009F1323">
        <w:rPr>
          <w:sz w:val="28"/>
          <w:szCs w:val="28"/>
        </w:rPr>
        <w:t>Если расчетное количество поступающего газа превышает указанную величину, то помещение должно быть дополнительно оборудовано:</w:t>
      </w:r>
    </w:p>
    <w:p w:rsidR="005241CC" w:rsidRPr="009F1323" w:rsidRDefault="005241CC" w:rsidP="00F0224F">
      <w:pPr>
        <w:spacing w:line="360" w:lineRule="auto"/>
        <w:ind w:firstLine="709"/>
        <w:jc w:val="both"/>
        <w:rPr>
          <w:sz w:val="28"/>
          <w:szCs w:val="28"/>
        </w:rPr>
      </w:pPr>
      <w:r w:rsidRPr="009F1323">
        <w:rPr>
          <w:sz w:val="28"/>
          <w:szCs w:val="28"/>
        </w:rPr>
        <w:t>системой автоматического контроля воздушной среды;</w:t>
      </w:r>
    </w:p>
    <w:p w:rsidR="005241CC" w:rsidRPr="009F1323" w:rsidRDefault="005241CC" w:rsidP="00F0224F">
      <w:pPr>
        <w:spacing w:line="360" w:lineRule="auto"/>
        <w:ind w:firstLine="709"/>
        <w:jc w:val="both"/>
        <w:rPr>
          <w:sz w:val="28"/>
          <w:szCs w:val="28"/>
        </w:rPr>
      </w:pPr>
      <w:r w:rsidRPr="009F1323">
        <w:rPr>
          <w:sz w:val="28"/>
          <w:szCs w:val="28"/>
        </w:rPr>
        <w:t>системой аварийной вентиляции и аварийного освещения, выполненных во взрывозащищенном исполнении</w:t>
      </w:r>
      <w:r w:rsidRPr="009F1323">
        <w:rPr>
          <w:rFonts w:cs="Arial"/>
          <w:sz w:val="20"/>
          <w:szCs w:val="22"/>
        </w:rPr>
        <w:t>.</w:t>
      </w:r>
    </w:p>
    <w:p w:rsidR="006732FC" w:rsidRPr="009F1323" w:rsidRDefault="006732FC" w:rsidP="00F0224F">
      <w:pPr>
        <w:spacing w:line="360" w:lineRule="auto"/>
        <w:ind w:firstLine="709"/>
        <w:jc w:val="both"/>
        <w:rPr>
          <w:sz w:val="28"/>
          <w:szCs w:val="28"/>
        </w:rPr>
      </w:pPr>
      <w:r w:rsidRPr="009F1323">
        <w:rPr>
          <w:sz w:val="28"/>
          <w:szCs w:val="28"/>
        </w:rPr>
        <w:t>Все газораздаточные трубопроводы должны быть заземлены.</w:t>
      </w:r>
    </w:p>
    <w:p w:rsidR="006732FC" w:rsidRPr="009F1323" w:rsidRDefault="006732FC" w:rsidP="00F0224F">
      <w:pPr>
        <w:spacing w:line="360" w:lineRule="auto"/>
        <w:ind w:firstLine="709"/>
        <w:jc w:val="both"/>
        <w:rPr>
          <w:sz w:val="28"/>
          <w:szCs w:val="28"/>
        </w:rPr>
      </w:pPr>
      <w:r w:rsidRPr="009F1323">
        <w:rPr>
          <w:sz w:val="28"/>
          <w:szCs w:val="28"/>
        </w:rPr>
        <w:t xml:space="preserve">Баллоны для компримированного </w:t>
      </w:r>
      <w:r w:rsidR="00F2321D" w:rsidRPr="009F1323">
        <w:rPr>
          <w:sz w:val="28"/>
          <w:szCs w:val="28"/>
        </w:rPr>
        <w:t xml:space="preserve">и сжатого </w:t>
      </w:r>
      <w:r w:rsidRPr="009F1323">
        <w:rPr>
          <w:sz w:val="28"/>
          <w:szCs w:val="28"/>
        </w:rPr>
        <w:t>природного газа</w:t>
      </w:r>
      <w:r w:rsidR="00F2321D" w:rsidRPr="009F1323">
        <w:rPr>
          <w:sz w:val="28"/>
          <w:szCs w:val="28"/>
        </w:rPr>
        <w:t xml:space="preserve"> </w:t>
      </w:r>
      <w:r w:rsidRPr="009F1323">
        <w:rPr>
          <w:sz w:val="28"/>
          <w:szCs w:val="28"/>
        </w:rPr>
        <w:t>должны подвергаться периодическому освидетельствованию:</w:t>
      </w:r>
    </w:p>
    <w:p w:rsidR="006732FC" w:rsidRPr="009F1323" w:rsidRDefault="006732FC" w:rsidP="00F0224F">
      <w:pPr>
        <w:spacing w:line="360" w:lineRule="auto"/>
        <w:ind w:firstLine="709"/>
        <w:jc w:val="both"/>
        <w:rPr>
          <w:sz w:val="28"/>
          <w:szCs w:val="28"/>
        </w:rPr>
      </w:pPr>
      <w:r w:rsidRPr="009F1323">
        <w:rPr>
          <w:sz w:val="28"/>
          <w:szCs w:val="28"/>
        </w:rPr>
        <w:t>баллоны для компримированного природного газа:</w:t>
      </w:r>
    </w:p>
    <w:p w:rsidR="006732FC" w:rsidRPr="009F1323" w:rsidRDefault="006732FC" w:rsidP="00F0224F">
      <w:pPr>
        <w:spacing w:line="360" w:lineRule="auto"/>
        <w:ind w:firstLine="709"/>
        <w:jc w:val="both"/>
        <w:rPr>
          <w:sz w:val="28"/>
          <w:szCs w:val="28"/>
        </w:rPr>
      </w:pPr>
      <w:r w:rsidRPr="009F1323">
        <w:rPr>
          <w:sz w:val="28"/>
          <w:szCs w:val="28"/>
        </w:rPr>
        <w:t>изготовленные только из легированных сталей или из легированных сталей с применением композитных материалов - 1 раз в 5 лет;</w:t>
      </w:r>
    </w:p>
    <w:p w:rsidR="006732FC" w:rsidRPr="009F1323" w:rsidRDefault="006732FC" w:rsidP="00F0224F">
      <w:pPr>
        <w:spacing w:line="360" w:lineRule="auto"/>
        <w:ind w:firstLine="709"/>
        <w:jc w:val="both"/>
        <w:rPr>
          <w:sz w:val="28"/>
          <w:szCs w:val="28"/>
        </w:rPr>
      </w:pPr>
      <w:r w:rsidRPr="009F1323">
        <w:rPr>
          <w:sz w:val="28"/>
          <w:szCs w:val="28"/>
        </w:rPr>
        <w:t>изготовленные только из углеродистой стали или из углеродистых сталей с применением композитных материалов - 1 раз в 3 года;</w:t>
      </w:r>
    </w:p>
    <w:p w:rsidR="006732FC" w:rsidRPr="009F1323" w:rsidRDefault="006732FC" w:rsidP="00F0224F">
      <w:pPr>
        <w:spacing w:line="360" w:lineRule="auto"/>
        <w:ind w:firstLine="709"/>
        <w:jc w:val="both"/>
        <w:rPr>
          <w:sz w:val="28"/>
          <w:szCs w:val="28"/>
        </w:rPr>
      </w:pPr>
      <w:r w:rsidRPr="009F1323">
        <w:rPr>
          <w:sz w:val="28"/>
          <w:szCs w:val="28"/>
        </w:rPr>
        <w:t>изготовленные из неметаллических материалов - 1 раз в 2 года;</w:t>
      </w:r>
    </w:p>
    <w:p w:rsidR="006732FC" w:rsidRPr="009F1323" w:rsidRDefault="006732FC" w:rsidP="00F0224F">
      <w:pPr>
        <w:spacing w:line="360" w:lineRule="auto"/>
        <w:ind w:firstLine="709"/>
        <w:jc w:val="both"/>
        <w:rPr>
          <w:sz w:val="28"/>
          <w:szCs w:val="28"/>
        </w:rPr>
      </w:pPr>
      <w:r w:rsidRPr="009F1323">
        <w:rPr>
          <w:sz w:val="28"/>
          <w:szCs w:val="28"/>
        </w:rPr>
        <w:t xml:space="preserve">баллоны для </w:t>
      </w:r>
      <w:r w:rsidR="005241CC" w:rsidRPr="009F1323">
        <w:rPr>
          <w:sz w:val="28"/>
          <w:szCs w:val="28"/>
        </w:rPr>
        <w:t>сжиженного нефтяного газа</w:t>
      </w:r>
      <w:r w:rsidRPr="009F1323">
        <w:rPr>
          <w:sz w:val="28"/>
          <w:szCs w:val="28"/>
        </w:rPr>
        <w:t xml:space="preserve"> - 1 раз в 2 года.</w:t>
      </w:r>
    </w:p>
    <w:p w:rsidR="00670568" w:rsidRPr="009F1323" w:rsidRDefault="00154DF2" w:rsidP="00F0224F">
      <w:pPr>
        <w:spacing w:line="360" w:lineRule="auto"/>
        <w:ind w:firstLine="709"/>
        <w:jc w:val="both"/>
        <w:rPr>
          <w:sz w:val="28"/>
          <w:szCs w:val="28"/>
        </w:rPr>
      </w:pPr>
      <w:r w:rsidRPr="009F1323">
        <w:rPr>
          <w:sz w:val="28"/>
          <w:szCs w:val="28"/>
        </w:rPr>
        <w:t xml:space="preserve">5. </w:t>
      </w:r>
      <w:r w:rsidR="00670568" w:rsidRPr="009F1323">
        <w:rPr>
          <w:sz w:val="28"/>
          <w:szCs w:val="28"/>
        </w:rPr>
        <w:t>Зарядка аккумуляторных батарей должна проводиться при открытых пробках аккумуляторов и включенных приточно-вытяжной и местной вентиляций.</w:t>
      </w:r>
      <w:r w:rsidRPr="009F1323">
        <w:rPr>
          <w:sz w:val="28"/>
          <w:szCs w:val="28"/>
        </w:rPr>
        <w:t xml:space="preserve"> </w:t>
      </w:r>
      <w:r w:rsidR="00670568" w:rsidRPr="009F1323">
        <w:rPr>
          <w:sz w:val="28"/>
          <w:szCs w:val="28"/>
        </w:rPr>
        <w:t>Для осмотра аккумуляторных батарей и контроля зарядки необходимо пользоваться переносными светильниками во взрывобезопасном исполнении напряжением не более 50 В.</w:t>
      </w:r>
      <w:r w:rsidRPr="009F1323">
        <w:rPr>
          <w:sz w:val="28"/>
          <w:szCs w:val="28"/>
        </w:rPr>
        <w:t xml:space="preserve"> </w:t>
      </w:r>
    </w:p>
    <w:p w:rsidR="00154DF2" w:rsidRPr="009F1323" w:rsidRDefault="00154DF2" w:rsidP="00F0224F">
      <w:pPr>
        <w:spacing w:line="360" w:lineRule="auto"/>
        <w:ind w:firstLine="709"/>
        <w:jc w:val="both"/>
        <w:rPr>
          <w:sz w:val="28"/>
          <w:szCs w:val="28"/>
        </w:rPr>
      </w:pPr>
      <w:r w:rsidRPr="009F1323">
        <w:rPr>
          <w:sz w:val="28"/>
          <w:szCs w:val="28"/>
        </w:rPr>
        <w:t>6. Для вскрытия барабанов с карбидом кальция необходимо применять инструмент, исключающий образование искры при ударе</w:t>
      </w:r>
    </w:p>
    <w:p w:rsidR="00670568" w:rsidRPr="009F1323" w:rsidRDefault="006732FC" w:rsidP="00F0224F">
      <w:pPr>
        <w:spacing w:line="360" w:lineRule="auto"/>
        <w:ind w:firstLine="709"/>
        <w:jc w:val="both"/>
        <w:rPr>
          <w:sz w:val="28"/>
          <w:szCs w:val="28"/>
        </w:rPr>
      </w:pPr>
      <w:r w:rsidRPr="009F1323">
        <w:rPr>
          <w:sz w:val="28"/>
          <w:szCs w:val="28"/>
        </w:rPr>
        <w:t xml:space="preserve">7. </w:t>
      </w:r>
      <w:r w:rsidR="00670568" w:rsidRPr="009F1323">
        <w:rPr>
          <w:sz w:val="28"/>
          <w:szCs w:val="28"/>
        </w:rPr>
        <w:t>На стационарном сварочном посту баллоны с ацетиленом, пропан-бутаном или кислородом должны храниться раздельно или в металлическом шкафу с перегородкой и полом, исключающим искрообразование при ударе. Шкаф должен быть расположен снаружи у сварочного помещения или внутри сварочного поста, при этом шкаф должен иметь перфорированные стенки.</w:t>
      </w:r>
    </w:p>
    <w:p w:rsidR="00670568" w:rsidRPr="009F1323" w:rsidRDefault="00670568" w:rsidP="00F0224F">
      <w:pPr>
        <w:spacing w:line="360" w:lineRule="auto"/>
        <w:ind w:firstLine="709"/>
        <w:jc w:val="both"/>
        <w:rPr>
          <w:sz w:val="28"/>
          <w:szCs w:val="28"/>
        </w:rPr>
      </w:pPr>
      <w:r w:rsidRPr="009F1323">
        <w:rPr>
          <w:sz w:val="28"/>
          <w:szCs w:val="28"/>
        </w:rPr>
        <w:t>Хранение баллонов с газами должно осуществляться с навинченными на их горловины колпаками.</w:t>
      </w:r>
    </w:p>
    <w:p w:rsidR="00670568" w:rsidRPr="009F1323" w:rsidRDefault="00670568" w:rsidP="00F0224F">
      <w:pPr>
        <w:spacing w:line="360" w:lineRule="auto"/>
        <w:ind w:firstLine="709"/>
        <w:jc w:val="both"/>
        <w:rPr>
          <w:sz w:val="28"/>
          <w:szCs w:val="28"/>
        </w:rPr>
      </w:pPr>
      <w:r w:rsidRPr="009F1323">
        <w:rPr>
          <w:sz w:val="28"/>
          <w:szCs w:val="28"/>
        </w:rPr>
        <w:t>При применении вместо ацетилена других горючих газов должны обеспечиваться правила по безопасному использованию данных горючих газов.</w:t>
      </w:r>
    </w:p>
    <w:p w:rsidR="008B6F02" w:rsidRPr="009F1323" w:rsidRDefault="008B6F02" w:rsidP="00F0224F">
      <w:pPr>
        <w:spacing w:line="360" w:lineRule="auto"/>
        <w:ind w:firstLine="709"/>
        <w:jc w:val="both"/>
        <w:rPr>
          <w:sz w:val="28"/>
          <w:szCs w:val="28"/>
        </w:rPr>
      </w:pPr>
      <w:r w:rsidRPr="009F1323">
        <w:rPr>
          <w:sz w:val="28"/>
          <w:szCs w:val="28"/>
        </w:rPr>
        <w:t xml:space="preserve">Перед сушкой в камере газобаллонного </w:t>
      </w:r>
      <w:r w:rsidR="00D93DE7" w:rsidRPr="009F1323">
        <w:rPr>
          <w:sz w:val="28"/>
          <w:szCs w:val="28"/>
        </w:rPr>
        <w:t>автотранспортного средства</w:t>
      </w:r>
      <w:r w:rsidRPr="009F1323">
        <w:rPr>
          <w:sz w:val="28"/>
          <w:szCs w:val="28"/>
        </w:rPr>
        <w:t xml:space="preserve"> необходимо полностью выпустить или слить газ из баллонов и продуть их инертным газом до полного устранения остатков.</w:t>
      </w:r>
    </w:p>
    <w:p w:rsidR="00D63130" w:rsidRPr="009F1323" w:rsidRDefault="00D63130" w:rsidP="00F0224F">
      <w:pPr>
        <w:spacing w:line="360" w:lineRule="auto"/>
        <w:ind w:firstLine="709"/>
        <w:jc w:val="both"/>
        <w:rPr>
          <w:sz w:val="28"/>
          <w:szCs w:val="28"/>
        </w:rPr>
      </w:pPr>
      <w:r w:rsidRPr="009F1323">
        <w:rPr>
          <w:sz w:val="28"/>
          <w:szCs w:val="28"/>
        </w:rPr>
        <w:tab/>
      </w:r>
    </w:p>
    <w:p w:rsidR="00502CA9" w:rsidRPr="009F1323" w:rsidRDefault="00502CA9" w:rsidP="00F0224F">
      <w:pPr>
        <w:spacing w:line="360" w:lineRule="auto"/>
        <w:ind w:firstLine="709"/>
        <w:jc w:val="center"/>
        <w:rPr>
          <w:b/>
          <w:sz w:val="28"/>
          <w:szCs w:val="28"/>
        </w:rPr>
      </w:pPr>
      <w:r w:rsidRPr="009F1323">
        <w:rPr>
          <w:b/>
          <w:sz w:val="28"/>
          <w:szCs w:val="28"/>
        </w:rPr>
        <w:t xml:space="preserve">Статья </w:t>
      </w:r>
      <w:r w:rsidR="00B44D2B" w:rsidRPr="009F1323">
        <w:rPr>
          <w:b/>
          <w:sz w:val="28"/>
          <w:szCs w:val="28"/>
        </w:rPr>
        <w:t>9</w:t>
      </w:r>
      <w:r w:rsidRPr="009F1323">
        <w:rPr>
          <w:b/>
          <w:sz w:val="28"/>
          <w:szCs w:val="28"/>
        </w:rPr>
        <w:t>. Требования по механической безопасности</w:t>
      </w:r>
    </w:p>
    <w:p w:rsidR="00502CA9" w:rsidRPr="009F1323" w:rsidRDefault="00502CA9" w:rsidP="00F0224F">
      <w:pPr>
        <w:spacing w:line="360" w:lineRule="auto"/>
        <w:ind w:firstLine="709"/>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F0224F">
      <w:pPr>
        <w:spacing w:line="360" w:lineRule="auto"/>
        <w:ind w:firstLine="709"/>
        <w:jc w:val="center"/>
        <w:rPr>
          <w:b/>
          <w:sz w:val="28"/>
          <w:szCs w:val="28"/>
        </w:rPr>
      </w:pPr>
      <w:r w:rsidRPr="009F1323">
        <w:rPr>
          <w:b/>
          <w:sz w:val="28"/>
          <w:szCs w:val="28"/>
        </w:rPr>
        <w:t>и ремонта автотранспортных средств</w:t>
      </w:r>
    </w:p>
    <w:p w:rsidR="00F3061D" w:rsidRPr="009F1323" w:rsidRDefault="00F3061D" w:rsidP="00F0224F">
      <w:pPr>
        <w:spacing w:line="360" w:lineRule="auto"/>
        <w:ind w:firstLine="709"/>
        <w:jc w:val="center"/>
        <w:rPr>
          <w:b/>
          <w:sz w:val="28"/>
          <w:szCs w:val="28"/>
        </w:rPr>
      </w:pPr>
    </w:p>
    <w:p w:rsidR="001E0B87" w:rsidRPr="009F1323" w:rsidRDefault="001E0B87" w:rsidP="00F0224F">
      <w:pPr>
        <w:spacing w:line="360" w:lineRule="auto"/>
        <w:ind w:firstLine="709"/>
        <w:jc w:val="both"/>
        <w:rPr>
          <w:sz w:val="28"/>
          <w:szCs w:val="28"/>
        </w:rPr>
      </w:pPr>
      <w:r w:rsidRPr="009F1323">
        <w:rPr>
          <w:sz w:val="28"/>
          <w:szCs w:val="28"/>
        </w:rPr>
        <w:t xml:space="preserve">1. Присутствие людей в полосе движения автотранспортных средств при въезде, выезде или маневрировании в производственном помещении, в котором осуществляются процессы технического обслуживания и ремонта, запрещается. </w:t>
      </w:r>
    </w:p>
    <w:p w:rsidR="002221B5" w:rsidRPr="009F1323" w:rsidRDefault="002221B5" w:rsidP="00F0224F">
      <w:pPr>
        <w:spacing w:line="360" w:lineRule="auto"/>
        <w:ind w:firstLine="709"/>
        <w:jc w:val="both"/>
        <w:rPr>
          <w:sz w:val="28"/>
          <w:szCs w:val="28"/>
        </w:rPr>
      </w:pPr>
      <w:r w:rsidRPr="009F1323">
        <w:rPr>
          <w:sz w:val="28"/>
          <w:szCs w:val="28"/>
        </w:rPr>
        <w:t>2. Подъемные ворота должны быть оборудованы ловителями (фиксаторами), обеспечивающими удержание ворот в поднятом положении при обрыве тросов или порче механизма подъема и спуска.</w:t>
      </w:r>
    </w:p>
    <w:p w:rsidR="001E0B87" w:rsidRPr="009F1323" w:rsidRDefault="002221B5" w:rsidP="00F0224F">
      <w:pPr>
        <w:spacing w:line="360" w:lineRule="auto"/>
        <w:ind w:firstLine="709"/>
        <w:jc w:val="both"/>
        <w:rPr>
          <w:sz w:val="28"/>
          <w:szCs w:val="28"/>
        </w:rPr>
      </w:pPr>
      <w:r w:rsidRPr="009F1323">
        <w:rPr>
          <w:sz w:val="28"/>
          <w:szCs w:val="28"/>
        </w:rPr>
        <w:t>3</w:t>
      </w:r>
      <w:r w:rsidR="001E0B87" w:rsidRPr="009F1323">
        <w:rPr>
          <w:sz w:val="28"/>
          <w:szCs w:val="28"/>
        </w:rPr>
        <w:t>. После постановки автотранспортного средства на пост необходимо затормозить его стояночным тормозом, выключить зажигание (перекрыть подачу топлива в автомобиле с дизельным двигателем), установить рычаг переключения передач (контроллера) в нейтральное положение, под колеса подложить не менее двух специальных упоров (башмаков). На рулевое колесо должна быть повешена табличка с надписью "Двигатель не пускать - работают люди!". На автотранспортные средства, имеющих дублирующее устройство для пуска двигателя, аналогичная табличка должна вывешиваться и у этого устройства.</w:t>
      </w:r>
    </w:p>
    <w:p w:rsidR="001E0B87" w:rsidRPr="009F1323" w:rsidRDefault="002221B5" w:rsidP="00F0224F">
      <w:pPr>
        <w:spacing w:line="360" w:lineRule="auto"/>
        <w:ind w:firstLine="709"/>
        <w:jc w:val="both"/>
        <w:rPr>
          <w:sz w:val="28"/>
          <w:szCs w:val="28"/>
        </w:rPr>
      </w:pPr>
      <w:r w:rsidRPr="009F1323">
        <w:rPr>
          <w:sz w:val="28"/>
          <w:szCs w:val="28"/>
        </w:rPr>
        <w:t>4</w:t>
      </w:r>
      <w:r w:rsidR="001E0B87" w:rsidRPr="009F1323">
        <w:rPr>
          <w:sz w:val="28"/>
          <w:szCs w:val="28"/>
        </w:rPr>
        <w:t>. В помещениях технического обслуживания с поточным движением автотранспортных средств обязательно устройство сигнализации (световой, звуковой или др.), своевременно предупреждающей работающих на линии обслуживания (в осмотровых канавах, на эстакадах и т.д.), о моменте начала перемещения автотранспортных средств с поста на пост.</w:t>
      </w:r>
    </w:p>
    <w:p w:rsidR="001E0B87" w:rsidRPr="009F1323" w:rsidRDefault="001E0B87" w:rsidP="00F0224F">
      <w:pPr>
        <w:spacing w:line="360" w:lineRule="auto"/>
        <w:ind w:firstLine="709"/>
        <w:jc w:val="both"/>
        <w:rPr>
          <w:sz w:val="28"/>
          <w:szCs w:val="28"/>
        </w:rPr>
      </w:pPr>
      <w:r w:rsidRPr="009F1323">
        <w:rPr>
          <w:sz w:val="28"/>
          <w:szCs w:val="28"/>
        </w:rPr>
        <w:t>Включение конвейера для перемещения автотранспортные средства с поста на пост разрешается только после включения сигнала (звукового, светового) диспетчером или специально выделенным работником, назначаемым приказом по организации. Посты должны быть оборудованы устройствами для аварийной остановки конвейера.</w:t>
      </w:r>
    </w:p>
    <w:p w:rsidR="009650B9" w:rsidRPr="009F1323" w:rsidRDefault="002221B5" w:rsidP="00F0224F">
      <w:pPr>
        <w:spacing w:line="360" w:lineRule="auto"/>
        <w:ind w:firstLine="709"/>
        <w:jc w:val="both"/>
        <w:rPr>
          <w:sz w:val="28"/>
          <w:szCs w:val="28"/>
        </w:rPr>
      </w:pPr>
      <w:r w:rsidRPr="009F1323">
        <w:rPr>
          <w:sz w:val="28"/>
          <w:szCs w:val="28"/>
        </w:rPr>
        <w:t>5</w:t>
      </w:r>
      <w:r w:rsidR="009650B9" w:rsidRPr="009F1323">
        <w:rPr>
          <w:sz w:val="28"/>
          <w:szCs w:val="28"/>
        </w:rPr>
        <w:t>. При обслуживании автотранспортны</w:t>
      </w:r>
      <w:r w:rsidR="007B6E2A" w:rsidRPr="009F1323">
        <w:rPr>
          <w:sz w:val="28"/>
          <w:szCs w:val="28"/>
        </w:rPr>
        <w:t>х</w:t>
      </w:r>
      <w:r w:rsidR="009650B9" w:rsidRPr="009F1323">
        <w:rPr>
          <w:sz w:val="28"/>
          <w:szCs w:val="28"/>
        </w:rPr>
        <w:t xml:space="preserve"> средств на подъемнике на пульте управления подъемником должна быть вывешена табличка с надписью "Не трогать - под автомобилем работают люди!".</w:t>
      </w:r>
    </w:p>
    <w:p w:rsidR="007B6E2A" w:rsidRPr="009F1323" w:rsidRDefault="007B6E2A" w:rsidP="00F0224F">
      <w:pPr>
        <w:spacing w:line="360" w:lineRule="auto"/>
        <w:ind w:firstLine="709"/>
        <w:jc w:val="both"/>
        <w:rPr>
          <w:sz w:val="28"/>
          <w:szCs w:val="28"/>
        </w:rPr>
      </w:pPr>
      <w:r w:rsidRPr="009F1323">
        <w:rPr>
          <w:sz w:val="28"/>
          <w:szCs w:val="28"/>
        </w:rPr>
        <w:t xml:space="preserve">В конструкции подъемников должно быть предусмотрено не менее двух независимых один от другого узлов, один из которых страховочный, препятствующих самопроизвольному опусканию рабочих органов. Эти узлы должны быть снабжены не менее чем одним средством контроля их состояния. В конструкциях электромеханических подъемников одно из этих средств должно обеспечивать возможность непосредственного визуального контроля. </w:t>
      </w:r>
    </w:p>
    <w:p w:rsidR="009650B9" w:rsidRPr="009F1323" w:rsidRDefault="009650B9" w:rsidP="00F0224F">
      <w:pPr>
        <w:spacing w:line="360" w:lineRule="auto"/>
        <w:ind w:firstLine="709"/>
        <w:jc w:val="both"/>
        <w:rPr>
          <w:sz w:val="28"/>
          <w:szCs w:val="28"/>
        </w:rPr>
      </w:pPr>
      <w:r w:rsidRPr="009F1323">
        <w:rPr>
          <w:sz w:val="28"/>
          <w:szCs w:val="28"/>
        </w:rPr>
        <w:t>В рабочем (поднятом) положении плунжер гидравлического подъемника должен надежно фиксироваться упором (штангой), гарантирующим невозможность самопроизвольного опускания подъемника.</w:t>
      </w:r>
    </w:p>
    <w:p w:rsidR="00F3061D" w:rsidRPr="009F1323" w:rsidRDefault="00F3061D" w:rsidP="00F0224F">
      <w:pPr>
        <w:spacing w:line="360" w:lineRule="auto"/>
        <w:ind w:firstLine="709"/>
        <w:jc w:val="both"/>
        <w:rPr>
          <w:sz w:val="28"/>
          <w:szCs w:val="28"/>
        </w:rPr>
      </w:pPr>
      <w:r w:rsidRPr="009F1323">
        <w:rPr>
          <w:sz w:val="28"/>
          <w:szCs w:val="28"/>
        </w:rPr>
        <w:t xml:space="preserve">Максимальная разность высоты подъема </w:t>
      </w:r>
      <w:r w:rsidR="00F275D6" w:rsidRPr="009F1323">
        <w:rPr>
          <w:sz w:val="28"/>
          <w:szCs w:val="28"/>
        </w:rPr>
        <w:t>автотранспортн</w:t>
      </w:r>
      <w:r w:rsidR="00D93DE7" w:rsidRPr="009F1323">
        <w:rPr>
          <w:sz w:val="28"/>
          <w:szCs w:val="28"/>
        </w:rPr>
        <w:t>ого</w:t>
      </w:r>
      <w:r w:rsidR="00F275D6" w:rsidRPr="009F1323">
        <w:rPr>
          <w:sz w:val="28"/>
          <w:szCs w:val="28"/>
        </w:rPr>
        <w:t xml:space="preserve"> средства</w:t>
      </w:r>
      <w:r w:rsidRPr="009F1323">
        <w:rPr>
          <w:sz w:val="28"/>
          <w:szCs w:val="28"/>
        </w:rPr>
        <w:t xml:space="preserve"> на стойках подъемника должна быть не более </w:t>
      </w:r>
      <w:smartTag w:uri="urn:schemas-microsoft-com:office:smarttags" w:element="metricconverter">
        <w:smartTagPr>
          <w:attr w:name="ProductID" w:val="100 мм"/>
        </w:smartTagPr>
        <w:r w:rsidRPr="009F1323">
          <w:rPr>
            <w:sz w:val="28"/>
            <w:szCs w:val="28"/>
          </w:rPr>
          <w:t>100 мм</w:t>
        </w:r>
      </w:smartTag>
      <w:r w:rsidRPr="009F1323">
        <w:rPr>
          <w:sz w:val="28"/>
          <w:szCs w:val="28"/>
        </w:rPr>
        <w:t xml:space="preserve">. </w:t>
      </w:r>
    </w:p>
    <w:p w:rsidR="007B6E2A" w:rsidRPr="009F1323" w:rsidRDefault="007B6E2A" w:rsidP="00F0224F">
      <w:pPr>
        <w:spacing w:line="360" w:lineRule="auto"/>
        <w:ind w:firstLine="709"/>
        <w:jc w:val="both"/>
        <w:rPr>
          <w:sz w:val="28"/>
          <w:szCs w:val="28"/>
        </w:rPr>
      </w:pPr>
      <w:r w:rsidRPr="009F1323">
        <w:rPr>
          <w:sz w:val="28"/>
          <w:szCs w:val="28"/>
        </w:rPr>
        <w:t>Максимальная скорость опускания и подъема автотранспортн</w:t>
      </w:r>
      <w:r w:rsidR="00D93DE7" w:rsidRPr="009F1323">
        <w:rPr>
          <w:sz w:val="28"/>
          <w:szCs w:val="28"/>
        </w:rPr>
        <w:t>ого</w:t>
      </w:r>
      <w:r w:rsidRPr="009F1323">
        <w:rPr>
          <w:sz w:val="28"/>
          <w:szCs w:val="28"/>
        </w:rPr>
        <w:t xml:space="preserve"> средства напольными стационарными и передвижными подъемниками должна быть не более 0,1 м/с.</w:t>
      </w:r>
    </w:p>
    <w:p w:rsidR="00F3061D" w:rsidRPr="009F1323" w:rsidRDefault="00F3061D" w:rsidP="00F0224F">
      <w:pPr>
        <w:spacing w:line="360" w:lineRule="auto"/>
        <w:ind w:firstLine="709"/>
        <w:jc w:val="both"/>
        <w:rPr>
          <w:sz w:val="28"/>
          <w:szCs w:val="28"/>
        </w:rPr>
      </w:pPr>
      <w:r w:rsidRPr="009F1323">
        <w:rPr>
          <w:sz w:val="28"/>
          <w:szCs w:val="28"/>
        </w:rPr>
        <w:t xml:space="preserve">Конструкция подъемников с двумя и более плунжерами или стойками с высотой подъема более </w:t>
      </w:r>
      <w:smartTag w:uri="urn:schemas-microsoft-com:office:smarttags" w:element="metricconverter">
        <w:smartTagPr>
          <w:attr w:name="ProductID" w:val="300 мм"/>
        </w:smartTagPr>
        <w:r w:rsidRPr="009F1323">
          <w:rPr>
            <w:sz w:val="28"/>
            <w:szCs w:val="28"/>
          </w:rPr>
          <w:t>300 мм</w:t>
        </w:r>
      </w:smartTag>
      <w:r w:rsidRPr="009F1323">
        <w:rPr>
          <w:sz w:val="28"/>
          <w:szCs w:val="28"/>
        </w:rPr>
        <w:t xml:space="preserve"> должна обеспечивать синхронный подъем и опускание </w:t>
      </w:r>
      <w:r w:rsidR="00F275D6" w:rsidRPr="009F1323">
        <w:rPr>
          <w:sz w:val="28"/>
          <w:szCs w:val="28"/>
        </w:rPr>
        <w:t>автотранспортн</w:t>
      </w:r>
      <w:r w:rsidR="009650B9" w:rsidRPr="009F1323">
        <w:rPr>
          <w:sz w:val="28"/>
          <w:szCs w:val="28"/>
        </w:rPr>
        <w:t>ого</w:t>
      </w:r>
      <w:r w:rsidR="00F275D6" w:rsidRPr="009F1323">
        <w:rPr>
          <w:sz w:val="28"/>
          <w:szCs w:val="28"/>
        </w:rPr>
        <w:t xml:space="preserve"> средства</w:t>
      </w:r>
      <w:r w:rsidRPr="009F1323">
        <w:rPr>
          <w:sz w:val="28"/>
          <w:szCs w:val="28"/>
        </w:rPr>
        <w:t xml:space="preserve"> с отклонениями по высоте не более 10% независимо от нагрузки, приходящейся на</w:t>
      </w:r>
      <w:r w:rsidR="009650B9" w:rsidRPr="009F1323">
        <w:rPr>
          <w:sz w:val="28"/>
          <w:szCs w:val="28"/>
        </w:rPr>
        <w:t xml:space="preserve"> каждый плунжер или стойку. </w:t>
      </w:r>
    </w:p>
    <w:p w:rsidR="007B750D" w:rsidRPr="009F1323" w:rsidRDefault="007B750D" w:rsidP="00F0224F">
      <w:pPr>
        <w:spacing w:line="360" w:lineRule="auto"/>
        <w:ind w:firstLine="709"/>
        <w:jc w:val="both"/>
        <w:rPr>
          <w:sz w:val="28"/>
          <w:szCs w:val="28"/>
        </w:rPr>
      </w:pPr>
      <w:r w:rsidRPr="009F1323">
        <w:rPr>
          <w:sz w:val="28"/>
          <w:szCs w:val="28"/>
        </w:rPr>
        <w:t>При работе на поворотном стенде (опрокидывателе) необходимо предварительно надежно укрепить на нем автотранспортные средства, слить топливо из топливных баков и жидкость из системы охлаждения и других систем, плотно закрыть маслозаливную горловину двигателя и снять аккумуляторную батарею.</w:t>
      </w:r>
    </w:p>
    <w:p w:rsidR="001E0B87" w:rsidRPr="009F1323" w:rsidRDefault="002221B5" w:rsidP="00F0224F">
      <w:pPr>
        <w:spacing w:line="360" w:lineRule="auto"/>
        <w:ind w:firstLine="709"/>
        <w:jc w:val="both"/>
        <w:rPr>
          <w:sz w:val="28"/>
          <w:szCs w:val="28"/>
        </w:rPr>
      </w:pPr>
      <w:r w:rsidRPr="009F1323">
        <w:rPr>
          <w:sz w:val="28"/>
          <w:szCs w:val="28"/>
        </w:rPr>
        <w:t>6</w:t>
      </w:r>
      <w:r w:rsidR="001E0B87" w:rsidRPr="009F1323">
        <w:rPr>
          <w:sz w:val="28"/>
          <w:szCs w:val="28"/>
        </w:rPr>
        <w:t>. При вывешивании части автотранспортного средства, прицепа, полуприцепа подъемными механизмами (домкратами, талями и т.п.), кроме стационарных, необходимо вначале подставить под неподнимаемые колеса специальные упоры (башмаки), затем вывесить автотранспортные средства, подставить под вывешенную часть козелки и опустить на них автотранспортные средства.</w:t>
      </w:r>
    </w:p>
    <w:p w:rsidR="00F3061D" w:rsidRPr="009F1323" w:rsidRDefault="002221B5" w:rsidP="00F0224F">
      <w:pPr>
        <w:spacing w:line="360" w:lineRule="auto"/>
        <w:ind w:firstLine="709"/>
        <w:jc w:val="both"/>
        <w:rPr>
          <w:sz w:val="28"/>
          <w:szCs w:val="28"/>
        </w:rPr>
      </w:pPr>
      <w:r w:rsidRPr="009F1323">
        <w:rPr>
          <w:sz w:val="28"/>
          <w:szCs w:val="28"/>
        </w:rPr>
        <w:t>7</w:t>
      </w:r>
      <w:r w:rsidR="009650B9" w:rsidRPr="009F1323">
        <w:rPr>
          <w:sz w:val="28"/>
          <w:szCs w:val="28"/>
        </w:rPr>
        <w:t xml:space="preserve">. </w:t>
      </w:r>
      <w:r w:rsidR="00F3061D" w:rsidRPr="009F1323">
        <w:rPr>
          <w:sz w:val="28"/>
          <w:szCs w:val="28"/>
        </w:rPr>
        <w:t xml:space="preserve">Для работы спереди и сзади </w:t>
      </w:r>
      <w:r w:rsidR="00F275D6" w:rsidRPr="009F1323">
        <w:rPr>
          <w:sz w:val="28"/>
          <w:szCs w:val="28"/>
        </w:rPr>
        <w:t>автотранспортны</w:t>
      </w:r>
      <w:r w:rsidR="007B6E2A" w:rsidRPr="009F1323">
        <w:rPr>
          <w:sz w:val="28"/>
          <w:szCs w:val="28"/>
        </w:rPr>
        <w:t>х</w:t>
      </w:r>
      <w:r w:rsidR="00F275D6" w:rsidRPr="009F1323">
        <w:rPr>
          <w:sz w:val="28"/>
          <w:szCs w:val="28"/>
        </w:rPr>
        <w:t xml:space="preserve"> средств</w:t>
      </w:r>
      <w:r w:rsidR="00F3061D" w:rsidRPr="009F1323">
        <w:rPr>
          <w:sz w:val="28"/>
          <w:szCs w:val="28"/>
        </w:rPr>
        <w:t xml:space="preserve"> и для перехода через осмотровую канаву необходимо пользоваться переходными мостиками шириной не менее </w:t>
      </w:r>
      <w:smartTag w:uri="urn:schemas-microsoft-com:office:smarttags" w:element="metricconverter">
        <w:smartTagPr>
          <w:attr w:name="ProductID" w:val="0,8 м"/>
        </w:smartTagPr>
        <w:r w:rsidR="00F3061D" w:rsidRPr="009F1323">
          <w:rPr>
            <w:sz w:val="28"/>
            <w:szCs w:val="28"/>
          </w:rPr>
          <w:t>0,8 м</w:t>
        </w:r>
      </w:smartTag>
      <w:r w:rsidR="00F3061D" w:rsidRPr="009F1323">
        <w:rPr>
          <w:sz w:val="28"/>
          <w:szCs w:val="28"/>
        </w:rPr>
        <w:t xml:space="preserve">. Количество переходных мостиков должно быть на одно меньше количества мест для устанавливаемых на канаве </w:t>
      </w:r>
      <w:r w:rsidR="00F275D6" w:rsidRPr="009F1323">
        <w:rPr>
          <w:sz w:val="28"/>
          <w:szCs w:val="28"/>
        </w:rPr>
        <w:t>автотранспортны</w:t>
      </w:r>
      <w:r w:rsidR="007B6E2A" w:rsidRPr="009F1323">
        <w:rPr>
          <w:sz w:val="28"/>
          <w:szCs w:val="28"/>
        </w:rPr>
        <w:t>х</w:t>
      </w:r>
      <w:r w:rsidR="00F275D6" w:rsidRPr="009F1323">
        <w:rPr>
          <w:sz w:val="28"/>
          <w:szCs w:val="28"/>
        </w:rPr>
        <w:t xml:space="preserve"> средств</w:t>
      </w:r>
      <w:r w:rsidR="00F3061D" w:rsidRPr="009F1323">
        <w:rPr>
          <w:sz w:val="28"/>
          <w:szCs w:val="28"/>
        </w:rPr>
        <w:t>. Для спуска в осмотровую канаву и подъема из нее следует пользоваться специальными лестницами.</w:t>
      </w:r>
    </w:p>
    <w:p w:rsidR="00F3061D" w:rsidRPr="009F1323" w:rsidRDefault="002221B5" w:rsidP="00F0224F">
      <w:pPr>
        <w:spacing w:line="360" w:lineRule="auto"/>
        <w:ind w:firstLine="709"/>
        <w:jc w:val="both"/>
        <w:rPr>
          <w:sz w:val="28"/>
          <w:szCs w:val="28"/>
        </w:rPr>
      </w:pPr>
      <w:r w:rsidRPr="009F1323">
        <w:rPr>
          <w:sz w:val="28"/>
          <w:szCs w:val="28"/>
        </w:rPr>
        <w:t>8</w:t>
      </w:r>
      <w:r w:rsidR="009650B9" w:rsidRPr="009F1323">
        <w:rPr>
          <w:sz w:val="28"/>
          <w:szCs w:val="28"/>
        </w:rPr>
        <w:t xml:space="preserve">. </w:t>
      </w:r>
      <w:r w:rsidR="00F3061D" w:rsidRPr="009F1323">
        <w:rPr>
          <w:sz w:val="28"/>
          <w:szCs w:val="28"/>
        </w:rPr>
        <w:t>Перед проведением работ, связанных с проворачиванием коленчатого и карданного валов, необходимо дополнительно проверить выключение зажигания (перекрытие подачи топлива для дизельных автомобилей), нейтральное положение рычага переключения передач (контроллера), освободить рычаг стояночного тормоза.</w:t>
      </w:r>
    </w:p>
    <w:p w:rsidR="007B750D" w:rsidRPr="009F1323" w:rsidRDefault="002221B5" w:rsidP="00F0224F">
      <w:pPr>
        <w:spacing w:line="360" w:lineRule="auto"/>
        <w:ind w:firstLine="709"/>
        <w:jc w:val="both"/>
        <w:rPr>
          <w:sz w:val="28"/>
          <w:szCs w:val="28"/>
        </w:rPr>
      </w:pPr>
      <w:r w:rsidRPr="009F1323">
        <w:rPr>
          <w:sz w:val="28"/>
          <w:szCs w:val="28"/>
        </w:rPr>
        <w:t>9</w:t>
      </w:r>
      <w:r w:rsidR="007B750D" w:rsidRPr="009F1323">
        <w:rPr>
          <w:sz w:val="28"/>
          <w:szCs w:val="28"/>
        </w:rPr>
        <w:t>. Выполнение регулировок тормозов автотранспортн</w:t>
      </w:r>
      <w:r w:rsidR="00D93DE7" w:rsidRPr="009F1323">
        <w:rPr>
          <w:sz w:val="28"/>
          <w:szCs w:val="28"/>
        </w:rPr>
        <w:t>ого</w:t>
      </w:r>
      <w:r w:rsidR="007B750D" w:rsidRPr="009F1323">
        <w:rPr>
          <w:sz w:val="28"/>
          <w:szCs w:val="28"/>
        </w:rPr>
        <w:t xml:space="preserve"> средства, установленного на роликовом стенде, допускается только при выключенных стенде и двигателе автотранспортн</w:t>
      </w:r>
      <w:r w:rsidR="00D93DE7" w:rsidRPr="009F1323">
        <w:rPr>
          <w:sz w:val="28"/>
          <w:szCs w:val="28"/>
        </w:rPr>
        <w:t>ого</w:t>
      </w:r>
      <w:r w:rsidR="007B750D" w:rsidRPr="009F1323">
        <w:rPr>
          <w:sz w:val="28"/>
          <w:szCs w:val="28"/>
        </w:rPr>
        <w:t xml:space="preserve"> средства. Перед пуском двигателя автотранспорт</w:t>
      </w:r>
      <w:r w:rsidR="00D93DE7" w:rsidRPr="009F1323">
        <w:rPr>
          <w:sz w:val="28"/>
          <w:szCs w:val="28"/>
        </w:rPr>
        <w:t>ного</w:t>
      </w:r>
      <w:r w:rsidR="007B750D" w:rsidRPr="009F1323">
        <w:rPr>
          <w:sz w:val="28"/>
          <w:szCs w:val="28"/>
        </w:rPr>
        <w:t xml:space="preserve"> средства и включением стенда необходимо убедиться, что работники, выполняющие регулировку, находятся в безопасной зоне. </w:t>
      </w:r>
    </w:p>
    <w:p w:rsidR="00F3061D" w:rsidRPr="009F1323" w:rsidRDefault="002221B5" w:rsidP="00F0224F">
      <w:pPr>
        <w:spacing w:line="360" w:lineRule="auto"/>
        <w:ind w:firstLine="709"/>
        <w:jc w:val="both"/>
        <w:rPr>
          <w:sz w:val="28"/>
          <w:szCs w:val="28"/>
        </w:rPr>
      </w:pPr>
      <w:r w:rsidRPr="009F1323">
        <w:rPr>
          <w:sz w:val="28"/>
          <w:szCs w:val="28"/>
        </w:rPr>
        <w:t>10</w:t>
      </w:r>
      <w:r w:rsidR="009650B9" w:rsidRPr="009F1323">
        <w:rPr>
          <w:sz w:val="28"/>
          <w:szCs w:val="28"/>
        </w:rPr>
        <w:t xml:space="preserve">. </w:t>
      </w:r>
      <w:r w:rsidR="00F3061D" w:rsidRPr="009F1323">
        <w:rPr>
          <w:sz w:val="28"/>
          <w:szCs w:val="28"/>
        </w:rPr>
        <w:t>Ремонт, замена подъемного механизма кузова автомобиля-самосвала, самосвального прицепа или долив в него масла должны производиться после установки под поднятый кузов специального дополнительного упора, исключающего возможность падения или самопроизвольного опускания кузова.</w:t>
      </w:r>
    </w:p>
    <w:p w:rsidR="00F3061D" w:rsidRPr="009F1323" w:rsidRDefault="007046DE" w:rsidP="00F0224F">
      <w:pPr>
        <w:spacing w:line="360" w:lineRule="auto"/>
        <w:ind w:firstLine="709"/>
        <w:jc w:val="both"/>
        <w:rPr>
          <w:sz w:val="28"/>
          <w:szCs w:val="28"/>
        </w:rPr>
      </w:pPr>
      <w:r w:rsidRPr="009F1323">
        <w:rPr>
          <w:sz w:val="28"/>
          <w:szCs w:val="28"/>
        </w:rPr>
        <w:t>1</w:t>
      </w:r>
      <w:r w:rsidR="002221B5" w:rsidRPr="009F1323">
        <w:rPr>
          <w:sz w:val="28"/>
          <w:szCs w:val="28"/>
        </w:rPr>
        <w:t>1</w:t>
      </w:r>
      <w:r w:rsidR="009650B9" w:rsidRPr="009F1323">
        <w:rPr>
          <w:sz w:val="28"/>
          <w:szCs w:val="28"/>
        </w:rPr>
        <w:t xml:space="preserve">. </w:t>
      </w:r>
      <w:r w:rsidR="00F3061D" w:rsidRPr="009F1323">
        <w:rPr>
          <w:sz w:val="28"/>
          <w:szCs w:val="28"/>
        </w:rPr>
        <w:t xml:space="preserve">При снятии и установке деталей, узлов и агрегатов массой </w:t>
      </w:r>
      <w:smartTag w:uri="urn:schemas-microsoft-com:office:smarttags" w:element="metricconverter">
        <w:smartTagPr>
          <w:attr w:name="ProductID" w:val="30 кг"/>
        </w:smartTagPr>
        <w:r w:rsidR="00F3061D" w:rsidRPr="009F1323">
          <w:rPr>
            <w:sz w:val="28"/>
            <w:szCs w:val="28"/>
          </w:rPr>
          <w:t>30 кг</w:t>
        </w:r>
      </w:smartTag>
      <w:r w:rsidR="00F3061D" w:rsidRPr="009F1323">
        <w:rPr>
          <w:sz w:val="28"/>
          <w:szCs w:val="28"/>
        </w:rPr>
        <w:t xml:space="preserve"> мужчинами и </w:t>
      </w:r>
      <w:smartTag w:uri="urn:schemas-microsoft-com:office:smarttags" w:element="metricconverter">
        <w:smartTagPr>
          <w:attr w:name="ProductID" w:val="10 кг"/>
        </w:smartTagPr>
        <w:r w:rsidR="00F3061D" w:rsidRPr="009F1323">
          <w:rPr>
            <w:sz w:val="28"/>
            <w:szCs w:val="28"/>
          </w:rPr>
          <w:t>10 кг</w:t>
        </w:r>
      </w:smartTag>
      <w:r w:rsidR="00F3061D" w:rsidRPr="009F1323">
        <w:rPr>
          <w:sz w:val="28"/>
          <w:szCs w:val="28"/>
        </w:rPr>
        <w:t xml:space="preserve"> женщинами (до двух раз в час) и </w:t>
      </w:r>
      <w:smartTag w:uri="urn:schemas-microsoft-com:office:smarttags" w:element="metricconverter">
        <w:smartTagPr>
          <w:attr w:name="ProductID" w:val="15 кг"/>
        </w:smartTagPr>
        <w:r w:rsidR="00F3061D" w:rsidRPr="009F1323">
          <w:rPr>
            <w:sz w:val="28"/>
            <w:szCs w:val="28"/>
          </w:rPr>
          <w:t>15 кг</w:t>
        </w:r>
      </w:smartTag>
      <w:r w:rsidR="00F3061D" w:rsidRPr="009F1323">
        <w:rPr>
          <w:sz w:val="28"/>
          <w:szCs w:val="28"/>
        </w:rPr>
        <w:t xml:space="preserve"> мужчинами и </w:t>
      </w:r>
      <w:smartTag w:uri="urn:schemas-microsoft-com:office:smarttags" w:element="metricconverter">
        <w:smartTagPr>
          <w:attr w:name="ProductID" w:val="7 кг"/>
        </w:smartTagPr>
        <w:r w:rsidR="00F3061D" w:rsidRPr="009F1323">
          <w:rPr>
            <w:sz w:val="28"/>
            <w:szCs w:val="28"/>
          </w:rPr>
          <w:t>7 кг</w:t>
        </w:r>
      </w:smartTag>
      <w:r w:rsidR="00F3061D" w:rsidRPr="009F1323">
        <w:rPr>
          <w:sz w:val="28"/>
          <w:szCs w:val="28"/>
        </w:rPr>
        <w:t xml:space="preserve"> женщинами (более двух раз в час) необходимо пользоваться подъемно-транспортными механизмами.</w:t>
      </w:r>
    </w:p>
    <w:p w:rsidR="00F3061D" w:rsidRPr="009F1323" w:rsidRDefault="007B750D" w:rsidP="00F0224F">
      <w:pPr>
        <w:spacing w:line="360" w:lineRule="auto"/>
        <w:ind w:firstLine="709"/>
        <w:jc w:val="both"/>
        <w:rPr>
          <w:sz w:val="28"/>
          <w:szCs w:val="28"/>
        </w:rPr>
      </w:pPr>
      <w:r w:rsidRPr="009F1323">
        <w:rPr>
          <w:sz w:val="28"/>
          <w:szCs w:val="28"/>
        </w:rPr>
        <w:t>1</w:t>
      </w:r>
      <w:r w:rsidR="002221B5" w:rsidRPr="009F1323">
        <w:rPr>
          <w:sz w:val="28"/>
          <w:szCs w:val="28"/>
        </w:rPr>
        <w:t>2</w:t>
      </w:r>
      <w:r w:rsidRPr="009F1323">
        <w:rPr>
          <w:sz w:val="28"/>
          <w:szCs w:val="28"/>
        </w:rPr>
        <w:t xml:space="preserve">. </w:t>
      </w:r>
      <w:r w:rsidR="00F3061D" w:rsidRPr="009F1323">
        <w:rPr>
          <w:sz w:val="28"/>
          <w:szCs w:val="28"/>
        </w:rPr>
        <w:t xml:space="preserve">При снятии и установке агрегатов и узлов, которые после отсоединения от </w:t>
      </w:r>
      <w:r w:rsidR="00F275D6" w:rsidRPr="009F1323">
        <w:rPr>
          <w:sz w:val="28"/>
          <w:szCs w:val="28"/>
        </w:rPr>
        <w:t>автотранспортн</w:t>
      </w:r>
      <w:r w:rsidR="00D93DE7" w:rsidRPr="009F1323">
        <w:rPr>
          <w:sz w:val="28"/>
          <w:szCs w:val="28"/>
        </w:rPr>
        <w:t>ого</w:t>
      </w:r>
      <w:r w:rsidR="00F275D6" w:rsidRPr="009F1323">
        <w:rPr>
          <w:sz w:val="28"/>
          <w:szCs w:val="28"/>
        </w:rPr>
        <w:t xml:space="preserve"> средства</w:t>
      </w:r>
      <w:r w:rsidR="00F3061D" w:rsidRPr="009F1323">
        <w:rPr>
          <w:sz w:val="28"/>
          <w:szCs w:val="28"/>
        </w:rPr>
        <w:t xml:space="preserve"> могут оказаться в подвешенном состоянии, нужно применять страхующие (фиксирующие) устройства и приспособления (тележки-подъемники, подставки, канатные петли, крюки и т.п.), исключающие самопроизвольное смещение или падение снимаемых и устанавливаемых агрегатов и узлов.</w:t>
      </w:r>
    </w:p>
    <w:p w:rsidR="00670568" w:rsidRPr="009F1323" w:rsidRDefault="00670568" w:rsidP="00F0224F">
      <w:pPr>
        <w:spacing w:line="360" w:lineRule="auto"/>
        <w:ind w:firstLine="709"/>
        <w:jc w:val="both"/>
        <w:rPr>
          <w:sz w:val="28"/>
          <w:szCs w:val="28"/>
        </w:rPr>
      </w:pPr>
      <w:r w:rsidRPr="009F1323">
        <w:rPr>
          <w:sz w:val="28"/>
          <w:szCs w:val="28"/>
        </w:rPr>
        <w:t>При ремонте и обслуживании верхней части автобусов и грузовых автомобилей работники должны быть обеспечены подмостями или лестницами-стремянками. Применять приставные лестницы не разрешается.</w:t>
      </w:r>
    </w:p>
    <w:p w:rsidR="00670568" w:rsidRPr="009F1323" w:rsidRDefault="007B750D" w:rsidP="00F0224F">
      <w:pPr>
        <w:spacing w:line="360" w:lineRule="auto"/>
        <w:ind w:firstLine="709"/>
        <w:jc w:val="both"/>
        <w:rPr>
          <w:sz w:val="28"/>
          <w:szCs w:val="28"/>
        </w:rPr>
      </w:pPr>
      <w:r w:rsidRPr="009F1323">
        <w:rPr>
          <w:sz w:val="28"/>
          <w:szCs w:val="28"/>
        </w:rPr>
        <w:t>1</w:t>
      </w:r>
      <w:r w:rsidR="002221B5" w:rsidRPr="009F1323">
        <w:rPr>
          <w:sz w:val="28"/>
          <w:szCs w:val="28"/>
        </w:rPr>
        <w:t>3</w:t>
      </w:r>
      <w:r w:rsidRPr="009F1323">
        <w:rPr>
          <w:sz w:val="28"/>
          <w:szCs w:val="28"/>
        </w:rPr>
        <w:t xml:space="preserve">. </w:t>
      </w:r>
      <w:r w:rsidR="00670568" w:rsidRPr="009F1323">
        <w:rPr>
          <w:sz w:val="28"/>
          <w:szCs w:val="28"/>
        </w:rPr>
        <w:t xml:space="preserve">Перед демонтажем шины с диска колеса воздух из камеры должен быть полностью выпущен. Демонтаж шины должен выполняться на специальном стенде или с помощью съемного устройства. </w:t>
      </w:r>
    </w:p>
    <w:p w:rsidR="001E0B87" w:rsidRPr="009F1323" w:rsidRDefault="001E0B87" w:rsidP="00F0224F">
      <w:pPr>
        <w:spacing w:line="360" w:lineRule="auto"/>
        <w:ind w:firstLine="709"/>
        <w:jc w:val="both"/>
        <w:rPr>
          <w:sz w:val="28"/>
          <w:szCs w:val="28"/>
        </w:rPr>
      </w:pPr>
      <w:r w:rsidRPr="009F1323">
        <w:rPr>
          <w:sz w:val="28"/>
          <w:szCs w:val="28"/>
        </w:rPr>
        <w:t>Для изъятия из шины посторонних предметов следует пользоваться клещами.</w:t>
      </w:r>
    </w:p>
    <w:p w:rsidR="001E0B87" w:rsidRPr="009F1323" w:rsidRDefault="00670568" w:rsidP="00F0224F">
      <w:pPr>
        <w:spacing w:line="360" w:lineRule="auto"/>
        <w:ind w:firstLine="709"/>
        <w:jc w:val="both"/>
        <w:rPr>
          <w:sz w:val="28"/>
          <w:szCs w:val="28"/>
        </w:rPr>
      </w:pPr>
      <w:r w:rsidRPr="009F1323">
        <w:rPr>
          <w:sz w:val="28"/>
          <w:szCs w:val="28"/>
        </w:rPr>
        <w:t>Накачивание и подкачивание снятых с авто</w:t>
      </w:r>
      <w:r w:rsidR="001E0B87" w:rsidRPr="009F1323">
        <w:rPr>
          <w:sz w:val="28"/>
          <w:szCs w:val="28"/>
        </w:rPr>
        <w:t>транспортного средства</w:t>
      </w:r>
      <w:r w:rsidRPr="009F1323">
        <w:rPr>
          <w:sz w:val="28"/>
          <w:szCs w:val="28"/>
        </w:rPr>
        <w:t xml:space="preserve"> шин должно выполняться только в специально отведенных для этой цели местах с использованием предохранительных устройств, препятствующих вылету колец.</w:t>
      </w:r>
      <w:r w:rsidR="001E0B87" w:rsidRPr="009F1323">
        <w:rPr>
          <w:sz w:val="28"/>
          <w:szCs w:val="28"/>
        </w:rPr>
        <w:t xml:space="preserve"> Накачку шин следует вести в два этапа: вначале до давления 0,05 МПа (0,5 кгс/см2) с проверкой положения замочного кольца, а затем до давления, предписываемого соответствующей инструкцией.</w:t>
      </w:r>
    </w:p>
    <w:p w:rsidR="00670568" w:rsidRPr="009F1323" w:rsidRDefault="00670568" w:rsidP="00F0224F">
      <w:pPr>
        <w:spacing w:line="360" w:lineRule="auto"/>
        <w:ind w:firstLine="709"/>
        <w:jc w:val="both"/>
        <w:rPr>
          <w:sz w:val="28"/>
          <w:szCs w:val="28"/>
        </w:rPr>
      </w:pPr>
      <w:r w:rsidRPr="009F1323">
        <w:rPr>
          <w:sz w:val="28"/>
          <w:szCs w:val="28"/>
        </w:rPr>
        <w:t>Не допускается:</w:t>
      </w:r>
    </w:p>
    <w:p w:rsidR="00670568" w:rsidRPr="009F1323" w:rsidRDefault="00670568" w:rsidP="00F0224F">
      <w:pPr>
        <w:spacing w:line="360" w:lineRule="auto"/>
        <w:ind w:firstLine="709"/>
        <w:jc w:val="both"/>
        <w:rPr>
          <w:sz w:val="28"/>
          <w:szCs w:val="28"/>
        </w:rPr>
      </w:pPr>
      <w:r w:rsidRPr="009F1323">
        <w:rPr>
          <w:sz w:val="28"/>
          <w:szCs w:val="28"/>
        </w:rPr>
        <w:t>выбивать диск кувалдой (молотком);</w:t>
      </w:r>
    </w:p>
    <w:p w:rsidR="00670568" w:rsidRPr="009F1323" w:rsidRDefault="00670568" w:rsidP="00F0224F">
      <w:pPr>
        <w:spacing w:line="360" w:lineRule="auto"/>
        <w:ind w:firstLine="709"/>
        <w:jc w:val="both"/>
        <w:rPr>
          <w:sz w:val="28"/>
          <w:szCs w:val="28"/>
        </w:rPr>
      </w:pPr>
      <w:r w:rsidRPr="009F1323">
        <w:rPr>
          <w:sz w:val="28"/>
          <w:szCs w:val="28"/>
        </w:rPr>
        <w:t>при накачивании шины воздухом исправлять ее положение на диске постукиванием;</w:t>
      </w:r>
    </w:p>
    <w:p w:rsidR="00670568" w:rsidRPr="009F1323" w:rsidRDefault="00670568" w:rsidP="00F0224F">
      <w:pPr>
        <w:spacing w:line="360" w:lineRule="auto"/>
        <w:ind w:firstLine="709"/>
        <w:jc w:val="both"/>
        <w:rPr>
          <w:sz w:val="28"/>
          <w:szCs w:val="28"/>
        </w:rPr>
      </w:pPr>
      <w:r w:rsidRPr="009F1323">
        <w:rPr>
          <w:sz w:val="28"/>
          <w:szCs w:val="28"/>
        </w:rPr>
        <w:t>монтировать шины на диски колес, не соответствующие размеру шин;</w:t>
      </w:r>
    </w:p>
    <w:p w:rsidR="00670568" w:rsidRPr="009F1323" w:rsidRDefault="00670568" w:rsidP="00F0224F">
      <w:pPr>
        <w:spacing w:line="360" w:lineRule="auto"/>
        <w:ind w:firstLine="709"/>
        <w:jc w:val="both"/>
        <w:rPr>
          <w:sz w:val="28"/>
          <w:szCs w:val="28"/>
        </w:rPr>
      </w:pPr>
      <w:r w:rsidRPr="009F1323">
        <w:rPr>
          <w:sz w:val="28"/>
          <w:szCs w:val="28"/>
        </w:rPr>
        <w:t>во время накачивания шины ударять по замочному кольцу молотком или кувалдой;</w:t>
      </w:r>
    </w:p>
    <w:p w:rsidR="00670568" w:rsidRPr="009F1323" w:rsidRDefault="00670568" w:rsidP="00F0224F">
      <w:pPr>
        <w:spacing w:line="360" w:lineRule="auto"/>
        <w:ind w:firstLine="709"/>
        <w:jc w:val="both"/>
        <w:rPr>
          <w:sz w:val="28"/>
          <w:szCs w:val="28"/>
        </w:rPr>
      </w:pPr>
      <w:r w:rsidRPr="009F1323">
        <w:rPr>
          <w:sz w:val="28"/>
          <w:szCs w:val="28"/>
        </w:rPr>
        <w:t>накачивать шину свыше установленной заводом-изготовителем нормы;</w:t>
      </w:r>
    </w:p>
    <w:p w:rsidR="00670568" w:rsidRPr="009F1323" w:rsidRDefault="00670568" w:rsidP="00F0224F">
      <w:pPr>
        <w:spacing w:line="360" w:lineRule="auto"/>
        <w:ind w:firstLine="709"/>
        <w:jc w:val="both"/>
        <w:rPr>
          <w:sz w:val="28"/>
          <w:szCs w:val="28"/>
        </w:rPr>
      </w:pPr>
      <w:r w:rsidRPr="009F1323">
        <w:rPr>
          <w:sz w:val="28"/>
          <w:szCs w:val="28"/>
        </w:rPr>
        <w:t>перекатывать вручную колеса, диски и шины (следует пользоваться для этой цели специальными тележками или тельферами);</w:t>
      </w:r>
    </w:p>
    <w:p w:rsidR="00F3061D" w:rsidRPr="009F1323" w:rsidRDefault="00670568" w:rsidP="00F0224F">
      <w:pPr>
        <w:spacing w:line="360" w:lineRule="auto"/>
        <w:ind w:firstLine="709"/>
        <w:jc w:val="both"/>
        <w:rPr>
          <w:sz w:val="28"/>
          <w:szCs w:val="28"/>
        </w:rPr>
      </w:pPr>
      <w:r w:rsidRPr="009F1323">
        <w:rPr>
          <w:sz w:val="28"/>
          <w:szCs w:val="28"/>
        </w:rPr>
        <w:t>применять при монтаже неисправные и заржавевшие замочные и бортовые кольца, ободы и диски колес.</w:t>
      </w:r>
    </w:p>
    <w:p w:rsidR="00EF4DC8" w:rsidRPr="009F1323" w:rsidRDefault="00EF4DC8" w:rsidP="00F0224F">
      <w:pPr>
        <w:spacing w:line="360" w:lineRule="auto"/>
        <w:ind w:firstLine="709"/>
        <w:jc w:val="both"/>
        <w:rPr>
          <w:sz w:val="28"/>
          <w:szCs w:val="28"/>
        </w:rPr>
      </w:pPr>
      <w:r w:rsidRPr="009F1323">
        <w:rPr>
          <w:sz w:val="28"/>
          <w:szCs w:val="28"/>
        </w:rPr>
        <w:t>1</w:t>
      </w:r>
      <w:r w:rsidR="002221B5" w:rsidRPr="009F1323">
        <w:rPr>
          <w:sz w:val="28"/>
          <w:szCs w:val="28"/>
        </w:rPr>
        <w:t>4</w:t>
      </w:r>
      <w:r w:rsidRPr="009F1323">
        <w:rPr>
          <w:sz w:val="28"/>
          <w:szCs w:val="28"/>
        </w:rPr>
        <w:t>. При ремонте сидений и спинок сидений сжатие пружин должно производиться обойными щипцами или другими специальными приспособлениями.</w:t>
      </w:r>
    </w:p>
    <w:p w:rsidR="00EF4DC8" w:rsidRPr="009F1323" w:rsidRDefault="00EF4DC8" w:rsidP="00F0224F">
      <w:pPr>
        <w:spacing w:line="360" w:lineRule="auto"/>
        <w:ind w:firstLine="709"/>
        <w:jc w:val="both"/>
        <w:rPr>
          <w:sz w:val="28"/>
          <w:szCs w:val="28"/>
        </w:rPr>
      </w:pPr>
      <w:r w:rsidRPr="009F1323">
        <w:rPr>
          <w:sz w:val="28"/>
          <w:szCs w:val="28"/>
        </w:rPr>
        <w:t>При работе на швейной машине</w:t>
      </w:r>
      <w:r w:rsidR="00D93DE7" w:rsidRPr="009F1323">
        <w:rPr>
          <w:sz w:val="28"/>
          <w:szCs w:val="28"/>
        </w:rPr>
        <w:t xml:space="preserve"> </w:t>
      </w:r>
      <w:r w:rsidR="00B73E77" w:rsidRPr="009F1323">
        <w:rPr>
          <w:sz w:val="28"/>
          <w:szCs w:val="28"/>
        </w:rPr>
        <w:t>при ремонте</w:t>
      </w:r>
      <w:r w:rsidR="00D93DE7" w:rsidRPr="009F1323">
        <w:rPr>
          <w:sz w:val="28"/>
          <w:szCs w:val="28"/>
        </w:rPr>
        <w:t xml:space="preserve"> обивочных материалов для сидений</w:t>
      </w:r>
      <w:r w:rsidRPr="009F1323">
        <w:rPr>
          <w:sz w:val="28"/>
          <w:szCs w:val="28"/>
        </w:rPr>
        <w:t xml:space="preserve"> не допускается:</w:t>
      </w:r>
    </w:p>
    <w:p w:rsidR="00EF4DC8" w:rsidRPr="009F1323" w:rsidRDefault="00EF4DC8" w:rsidP="00F0224F">
      <w:pPr>
        <w:spacing w:line="360" w:lineRule="auto"/>
        <w:ind w:firstLine="709"/>
        <w:jc w:val="both"/>
        <w:rPr>
          <w:sz w:val="28"/>
          <w:szCs w:val="28"/>
        </w:rPr>
      </w:pPr>
      <w:r w:rsidRPr="009F1323">
        <w:rPr>
          <w:sz w:val="28"/>
          <w:szCs w:val="28"/>
        </w:rPr>
        <w:t>наклонять голову близко к машине;</w:t>
      </w:r>
    </w:p>
    <w:p w:rsidR="00EF4DC8" w:rsidRPr="009F1323" w:rsidRDefault="00EF4DC8" w:rsidP="00F0224F">
      <w:pPr>
        <w:spacing w:line="360" w:lineRule="auto"/>
        <w:ind w:firstLine="709"/>
        <w:jc w:val="both"/>
        <w:rPr>
          <w:sz w:val="28"/>
          <w:szCs w:val="28"/>
        </w:rPr>
      </w:pPr>
      <w:r w:rsidRPr="009F1323">
        <w:rPr>
          <w:sz w:val="28"/>
          <w:szCs w:val="28"/>
        </w:rPr>
        <w:t>касаться движущихся частей работающей машины;</w:t>
      </w:r>
    </w:p>
    <w:p w:rsidR="00EF4DC8" w:rsidRPr="009F1323" w:rsidRDefault="00EF4DC8" w:rsidP="00F0224F">
      <w:pPr>
        <w:spacing w:line="360" w:lineRule="auto"/>
        <w:ind w:firstLine="709"/>
        <w:jc w:val="both"/>
        <w:rPr>
          <w:sz w:val="28"/>
          <w:szCs w:val="28"/>
        </w:rPr>
      </w:pPr>
      <w:r w:rsidRPr="009F1323">
        <w:rPr>
          <w:sz w:val="28"/>
          <w:szCs w:val="28"/>
        </w:rPr>
        <w:t>снимать предохранительные приспособления и ограждения;</w:t>
      </w:r>
    </w:p>
    <w:p w:rsidR="00EF4DC8" w:rsidRPr="009F1323" w:rsidRDefault="00EF4DC8" w:rsidP="00F0224F">
      <w:pPr>
        <w:spacing w:line="360" w:lineRule="auto"/>
        <w:ind w:firstLine="709"/>
        <w:jc w:val="both"/>
        <w:rPr>
          <w:sz w:val="28"/>
          <w:szCs w:val="28"/>
        </w:rPr>
      </w:pPr>
      <w:r w:rsidRPr="009F1323">
        <w:rPr>
          <w:sz w:val="28"/>
          <w:szCs w:val="28"/>
        </w:rPr>
        <w:t>бросать на пол сломанные иглы;</w:t>
      </w:r>
    </w:p>
    <w:p w:rsidR="00EF4DC8" w:rsidRPr="009F1323" w:rsidRDefault="00EF4DC8" w:rsidP="00F0224F">
      <w:pPr>
        <w:spacing w:line="360" w:lineRule="auto"/>
        <w:ind w:firstLine="709"/>
        <w:jc w:val="both"/>
        <w:rPr>
          <w:sz w:val="28"/>
          <w:szCs w:val="28"/>
        </w:rPr>
      </w:pPr>
      <w:r w:rsidRPr="009F1323">
        <w:rPr>
          <w:sz w:val="28"/>
          <w:szCs w:val="28"/>
        </w:rPr>
        <w:t>класть ножницы и другие предметы около вращающихся частей машины.</w:t>
      </w:r>
    </w:p>
    <w:p w:rsidR="00EF4DC8" w:rsidRPr="009F1323" w:rsidRDefault="00EF4DC8" w:rsidP="00F0224F">
      <w:pPr>
        <w:spacing w:line="360" w:lineRule="auto"/>
        <w:ind w:firstLine="709"/>
        <w:jc w:val="both"/>
        <w:rPr>
          <w:sz w:val="28"/>
          <w:szCs w:val="28"/>
        </w:rPr>
      </w:pPr>
      <w:r w:rsidRPr="009F1323">
        <w:rPr>
          <w:sz w:val="28"/>
          <w:szCs w:val="28"/>
        </w:rPr>
        <w:t>1</w:t>
      </w:r>
      <w:r w:rsidR="002221B5" w:rsidRPr="009F1323">
        <w:rPr>
          <w:sz w:val="28"/>
          <w:szCs w:val="28"/>
        </w:rPr>
        <w:t>5</w:t>
      </w:r>
      <w:r w:rsidRPr="009F1323">
        <w:rPr>
          <w:sz w:val="28"/>
          <w:szCs w:val="28"/>
        </w:rPr>
        <w:t>. Уборка рабочего места от пыли, опилок, стружки, мелких металлических обрезков должна осуществляться только с помощью щетки.</w:t>
      </w:r>
    </w:p>
    <w:p w:rsidR="00EF4DC8" w:rsidRPr="009F1323" w:rsidRDefault="00EF4DC8" w:rsidP="00F0224F">
      <w:pPr>
        <w:spacing w:line="360" w:lineRule="auto"/>
        <w:ind w:firstLine="709"/>
        <w:jc w:val="both"/>
        <w:rPr>
          <w:sz w:val="28"/>
          <w:szCs w:val="28"/>
        </w:rPr>
      </w:pPr>
    </w:p>
    <w:p w:rsidR="00502CA9" w:rsidRPr="009F1323" w:rsidRDefault="00502CA9" w:rsidP="00E20219">
      <w:pPr>
        <w:spacing w:line="360" w:lineRule="auto"/>
        <w:jc w:val="center"/>
        <w:rPr>
          <w:b/>
          <w:sz w:val="28"/>
          <w:szCs w:val="28"/>
        </w:rPr>
      </w:pPr>
      <w:r w:rsidRPr="009F1323">
        <w:rPr>
          <w:b/>
          <w:sz w:val="28"/>
          <w:szCs w:val="28"/>
        </w:rPr>
        <w:t xml:space="preserve">Статья </w:t>
      </w:r>
      <w:r w:rsidR="00B44D2B" w:rsidRPr="009F1323">
        <w:rPr>
          <w:b/>
          <w:sz w:val="28"/>
          <w:szCs w:val="28"/>
        </w:rPr>
        <w:t>10</w:t>
      </w:r>
      <w:r w:rsidRPr="009F1323">
        <w:rPr>
          <w:b/>
          <w:sz w:val="28"/>
          <w:szCs w:val="28"/>
        </w:rPr>
        <w:t>. Требования по пожарной безопасности</w:t>
      </w:r>
    </w:p>
    <w:p w:rsidR="00502CA9" w:rsidRPr="009F1323" w:rsidRDefault="00502CA9" w:rsidP="00E20219">
      <w:pPr>
        <w:spacing w:line="360" w:lineRule="auto"/>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E20219">
      <w:pPr>
        <w:spacing w:line="360" w:lineRule="auto"/>
        <w:jc w:val="center"/>
        <w:rPr>
          <w:b/>
          <w:sz w:val="28"/>
          <w:szCs w:val="28"/>
        </w:rPr>
      </w:pPr>
      <w:r w:rsidRPr="009F1323">
        <w:rPr>
          <w:b/>
          <w:sz w:val="28"/>
          <w:szCs w:val="28"/>
        </w:rPr>
        <w:t>и ремонта автотранспортных средств</w:t>
      </w:r>
    </w:p>
    <w:p w:rsidR="00502CA9" w:rsidRPr="009F1323" w:rsidRDefault="00502CA9" w:rsidP="00F0224F">
      <w:pPr>
        <w:spacing w:line="360" w:lineRule="auto"/>
        <w:ind w:firstLine="709"/>
        <w:rPr>
          <w:sz w:val="28"/>
          <w:szCs w:val="28"/>
        </w:rPr>
      </w:pPr>
    </w:p>
    <w:p w:rsidR="00B56CF2" w:rsidRPr="009F1323" w:rsidRDefault="00B56CF2" w:rsidP="00F0224F">
      <w:pPr>
        <w:spacing w:line="360" w:lineRule="auto"/>
        <w:ind w:firstLine="709"/>
        <w:jc w:val="both"/>
        <w:rPr>
          <w:sz w:val="28"/>
          <w:szCs w:val="28"/>
        </w:rPr>
      </w:pPr>
      <w:r w:rsidRPr="009F1323">
        <w:rPr>
          <w:sz w:val="28"/>
          <w:szCs w:val="28"/>
        </w:rPr>
        <w:t>1. Места проведения сварочных работ в зонах технического обслуживания и ремонта автотранспортн</w:t>
      </w:r>
      <w:r w:rsidR="00B73E77" w:rsidRPr="009F1323">
        <w:rPr>
          <w:sz w:val="28"/>
          <w:szCs w:val="28"/>
        </w:rPr>
        <w:t>ых средств</w:t>
      </w:r>
      <w:r w:rsidRPr="009F1323">
        <w:rPr>
          <w:sz w:val="28"/>
          <w:szCs w:val="28"/>
        </w:rPr>
        <w:t xml:space="preserve"> должны быть обеспечены средствами пожаротушения и ограждены негорючими ширмами или щитами. Сварочные работы на стационарных постах должны проводиться при включенной местной вытяжной вентиляции.</w:t>
      </w:r>
    </w:p>
    <w:p w:rsidR="00B56CF2" w:rsidRPr="009F1323" w:rsidRDefault="00B56CF2" w:rsidP="00F0224F">
      <w:pPr>
        <w:spacing w:line="360" w:lineRule="auto"/>
        <w:ind w:firstLine="709"/>
        <w:jc w:val="both"/>
        <w:rPr>
          <w:sz w:val="28"/>
          <w:szCs w:val="28"/>
        </w:rPr>
      </w:pPr>
      <w:r w:rsidRPr="009F1323">
        <w:rPr>
          <w:sz w:val="28"/>
          <w:szCs w:val="28"/>
        </w:rPr>
        <w:t>При проведении сварочных работ непосредственно на автотранспортных средствах должны быть приняты меры, обеспечивающие пожарную безопасность, для чего необходимо горловину топливного бака и сам бак закрыть листом железа или негорючего материала от попадания на него искр, очистить зоны сварки от остатков масла, легковоспламеняющихся и горючих жидкостей, а поверхности прилегающих участков - от горючих материалов.</w:t>
      </w:r>
    </w:p>
    <w:p w:rsidR="00B56CF2" w:rsidRPr="009F1323" w:rsidRDefault="00B56CF2" w:rsidP="00F0224F">
      <w:pPr>
        <w:spacing w:line="360" w:lineRule="auto"/>
        <w:ind w:firstLine="709"/>
        <w:jc w:val="both"/>
        <w:rPr>
          <w:sz w:val="28"/>
          <w:szCs w:val="28"/>
        </w:rPr>
      </w:pPr>
      <w:r w:rsidRPr="009F1323">
        <w:rPr>
          <w:sz w:val="28"/>
          <w:szCs w:val="28"/>
        </w:rPr>
        <w:t>Перед проведением сварочных работ в непосредственной близости от топливного бака его необходимо снять.</w:t>
      </w:r>
    </w:p>
    <w:p w:rsidR="00B56CF2" w:rsidRPr="009F1323" w:rsidRDefault="00B56CF2" w:rsidP="00F0224F">
      <w:pPr>
        <w:spacing w:line="360" w:lineRule="auto"/>
        <w:ind w:firstLine="709"/>
        <w:jc w:val="both"/>
        <w:rPr>
          <w:sz w:val="28"/>
          <w:szCs w:val="28"/>
        </w:rPr>
      </w:pPr>
      <w:r w:rsidRPr="009F1323">
        <w:rPr>
          <w:sz w:val="28"/>
          <w:szCs w:val="28"/>
        </w:rPr>
        <w:t>Перед присоединением электросварочной установки к электросети необходимо в первую очередь заземлить ее, а при отсоединении, наоборот, сначала отсоединить установку от электросети, а потом снять заземление.</w:t>
      </w:r>
    </w:p>
    <w:p w:rsidR="00670568" w:rsidRPr="009F1323" w:rsidRDefault="00670568" w:rsidP="00F0224F">
      <w:pPr>
        <w:spacing w:line="360" w:lineRule="auto"/>
        <w:ind w:firstLine="709"/>
        <w:jc w:val="both"/>
        <w:rPr>
          <w:sz w:val="28"/>
          <w:szCs w:val="28"/>
        </w:rPr>
      </w:pPr>
      <w:r w:rsidRPr="009F1323">
        <w:rPr>
          <w:sz w:val="28"/>
          <w:szCs w:val="28"/>
        </w:rPr>
        <w:t>Не допускается:</w:t>
      </w:r>
    </w:p>
    <w:p w:rsidR="00670568" w:rsidRPr="009F1323" w:rsidRDefault="00670568" w:rsidP="00F0224F">
      <w:pPr>
        <w:spacing w:line="360" w:lineRule="auto"/>
        <w:ind w:firstLine="709"/>
        <w:jc w:val="both"/>
        <w:rPr>
          <w:sz w:val="28"/>
          <w:szCs w:val="28"/>
        </w:rPr>
      </w:pPr>
      <w:r w:rsidRPr="009F1323">
        <w:rPr>
          <w:sz w:val="28"/>
          <w:szCs w:val="28"/>
        </w:rPr>
        <w:t>выполнять сварочные работы на сосудах и аппаратах, находящихся под давлением;</w:t>
      </w:r>
    </w:p>
    <w:p w:rsidR="00670568" w:rsidRPr="009F1323" w:rsidRDefault="00670568" w:rsidP="00F0224F">
      <w:pPr>
        <w:spacing w:line="360" w:lineRule="auto"/>
        <w:ind w:firstLine="709"/>
        <w:jc w:val="both"/>
        <w:rPr>
          <w:sz w:val="28"/>
          <w:szCs w:val="28"/>
        </w:rPr>
      </w:pPr>
      <w:r w:rsidRPr="009F1323">
        <w:rPr>
          <w:sz w:val="28"/>
          <w:szCs w:val="28"/>
        </w:rPr>
        <w:t>выполнять сварочные работы или резку металла в помещениях, где находятся легковоспламеняющиеся, горючие жидкости и материалы;</w:t>
      </w:r>
    </w:p>
    <w:p w:rsidR="00670568" w:rsidRPr="009F1323" w:rsidRDefault="00670568" w:rsidP="00F0224F">
      <w:pPr>
        <w:spacing w:line="360" w:lineRule="auto"/>
        <w:ind w:firstLine="709"/>
        <w:jc w:val="both"/>
        <w:rPr>
          <w:sz w:val="28"/>
          <w:szCs w:val="28"/>
        </w:rPr>
      </w:pPr>
      <w:r w:rsidRPr="009F1323">
        <w:rPr>
          <w:sz w:val="28"/>
          <w:szCs w:val="28"/>
        </w:rPr>
        <w:t>зажигать газ в газовой горелке посредством прикосновения к горячей детали.</w:t>
      </w:r>
    </w:p>
    <w:p w:rsidR="00670568" w:rsidRPr="009F1323" w:rsidRDefault="00670568" w:rsidP="00F0224F">
      <w:pPr>
        <w:spacing w:line="360" w:lineRule="auto"/>
        <w:ind w:firstLine="709"/>
        <w:jc w:val="both"/>
        <w:rPr>
          <w:sz w:val="28"/>
          <w:szCs w:val="28"/>
        </w:rPr>
      </w:pPr>
      <w:r w:rsidRPr="009F1323">
        <w:rPr>
          <w:sz w:val="28"/>
          <w:szCs w:val="28"/>
        </w:rPr>
        <w:t>При работе с ацетиленовым газогенератором не допускается:</w:t>
      </w:r>
    </w:p>
    <w:p w:rsidR="00670568" w:rsidRPr="009F1323" w:rsidRDefault="00670568" w:rsidP="00F0224F">
      <w:pPr>
        <w:spacing w:line="360" w:lineRule="auto"/>
        <w:ind w:firstLine="709"/>
        <w:jc w:val="both"/>
        <w:rPr>
          <w:sz w:val="28"/>
          <w:szCs w:val="28"/>
        </w:rPr>
      </w:pPr>
      <w:r w:rsidRPr="009F1323">
        <w:rPr>
          <w:sz w:val="28"/>
          <w:szCs w:val="28"/>
        </w:rPr>
        <w:t>загружать в загрузочные устройства газогенератора карбид кальция меньшей грануляции, чем указано в паспорте газогенератора;</w:t>
      </w:r>
    </w:p>
    <w:p w:rsidR="00670568" w:rsidRPr="009F1323" w:rsidRDefault="00670568" w:rsidP="00F0224F">
      <w:pPr>
        <w:spacing w:line="360" w:lineRule="auto"/>
        <w:ind w:firstLine="709"/>
        <w:jc w:val="both"/>
        <w:rPr>
          <w:sz w:val="28"/>
          <w:szCs w:val="28"/>
        </w:rPr>
      </w:pPr>
      <w:r w:rsidRPr="009F1323">
        <w:rPr>
          <w:sz w:val="28"/>
          <w:szCs w:val="28"/>
        </w:rPr>
        <w:t>курить, подходить с открытым огнем или пользоваться им вблизи газогенератора;</w:t>
      </w:r>
    </w:p>
    <w:p w:rsidR="00670568" w:rsidRPr="009F1323" w:rsidRDefault="00670568" w:rsidP="00F0224F">
      <w:pPr>
        <w:spacing w:line="360" w:lineRule="auto"/>
        <w:ind w:firstLine="709"/>
        <w:jc w:val="both"/>
        <w:rPr>
          <w:sz w:val="28"/>
          <w:szCs w:val="28"/>
        </w:rPr>
      </w:pPr>
      <w:r w:rsidRPr="009F1323">
        <w:rPr>
          <w:sz w:val="28"/>
          <w:szCs w:val="28"/>
        </w:rPr>
        <w:t>соединять ацетиленовые шланги медной трубкой;</w:t>
      </w:r>
    </w:p>
    <w:p w:rsidR="00670568" w:rsidRPr="009F1323" w:rsidRDefault="00670568" w:rsidP="00F0224F">
      <w:pPr>
        <w:spacing w:line="360" w:lineRule="auto"/>
        <w:ind w:firstLine="709"/>
        <w:jc w:val="both"/>
        <w:rPr>
          <w:sz w:val="28"/>
          <w:szCs w:val="28"/>
        </w:rPr>
      </w:pPr>
      <w:r w:rsidRPr="009F1323">
        <w:rPr>
          <w:sz w:val="28"/>
          <w:szCs w:val="28"/>
        </w:rPr>
        <w:t>работать двум сварщикам от одного водяного затвора;</w:t>
      </w:r>
    </w:p>
    <w:p w:rsidR="00670568" w:rsidRPr="009F1323" w:rsidRDefault="00670568" w:rsidP="00F0224F">
      <w:pPr>
        <w:spacing w:line="360" w:lineRule="auto"/>
        <w:ind w:firstLine="709"/>
        <w:jc w:val="both"/>
        <w:rPr>
          <w:sz w:val="28"/>
          <w:szCs w:val="28"/>
        </w:rPr>
      </w:pPr>
      <w:r w:rsidRPr="009F1323">
        <w:rPr>
          <w:sz w:val="28"/>
          <w:szCs w:val="28"/>
        </w:rPr>
        <w:t xml:space="preserve">спускать </w:t>
      </w:r>
      <w:r w:rsidR="00456682" w:rsidRPr="009F1323">
        <w:rPr>
          <w:sz w:val="28"/>
          <w:szCs w:val="28"/>
        </w:rPr>
        <w:t>отработавший карбид кальция</w:t>
      </w:r>
      <w:r w:rsidRPr="009F1323">
        <w:rPr>
          <w:sz w:val="28"/>
          <w:szCs w:val="28"/>
        </w:rPr>
        <w:t xml:space="preserve"> в канализацию или разбрасывать его по территории;</w:t>
      </w:r>
    </w:p>
    <w:p w:rsidR="00670568" w:rsidRPr="009F1323" w:rsidRDefault="00670568" w:rsidP="00F0224F">
      <w:pPr>
        <w:spacing w:line="360" w:lineRule="auto"/>
        <w:ind w:firstLine="709"/>
        <w:jc w:val="both"/>
        <w:rPr>
          <w:sz w:val="28"/>
          <w:szCs w:val="28"/>
        </w:rPr>
      </w:pPr>
      <w:r w:rsidRPr="009F1323">
        <w:rPr>
          <w:sz w:val="28"/>
          <w:szCs w:val="28"/>
        </w:rPr>
        <w:t>хранить карбид кальция в помещении, где установлен ацетиленовый генератор, в количестве, превышающем суточную потребность, а также в подвальных и низких затапливаемых местах.</w:t>
      </w:r>
    </w:p>
    <w:p w:rsidR="00670568" w:rsidRPr="009F1323" w:rsidRDefault="009378F8" w:rsidP="00F0224F">
      <w:pPr>
        <w:spacing w:line="360" w:lineRule="auto"/>
        <w:ind w:firstLine="709"/>
        <w:jc w:val="both"/>
        <w:rPr>
          <w:sz w:val="28"/>
          <w:szCs w:val="28"/>
        </w:rPr>
      </w:pPr>
      <w:r w:rsidRPr="009F1323">
        <w:rPr>
          <w:sz w:val="28"/>
          <w:szCs w:val="28"/>
        </w:rPr>
        <w:t xml:space="preserve">2. </w:t>
      </w:r>
      <w:r w:rsidR="00670568" w:rsidRPr="009F1323">
        <w:rPr>
          <w:sz w:val="28"/>
          <w:szCs w:val="28"/>
        </w:rPr>
        <w:t>При работе с нитрокрасками следует проявлять осторожность, так как они легко воспламеняются, а пары растворителей, смешиваясь с воздухом, образуют взрывчатые смеси.</w:t>
      </w:r>
    </w:p>
    <w:p w:rsidR="00670568" w:rsidRPr="009F1323" w:rsidRDefault="00670568" w:rsidP="00F0224F">
      <w:pPr>
        <w:spacing w:line="360" w:lineRule="auto"/>
        <w:ind w:firstLine="709"/>
        <w:jc w:val="both"/>
        <w:rPr>
          <w:sz w:val="28"/>
          <w:szCs w:val="28"/>
        </w:rPr>
      </w:pPr>
      <w:r w:rsidRPr="009F1323">
        <w:rPr>
          <w:sz w:val="28"/>
          <w:szCs w:val="28"/>
        </w:rPr>
        <w:t>Каждую электроокрасочную камеру необходимо оборудовать автоматической установкой пожаротушения (углекислотной, аэрозольной и т.п.).</w:t>
      </w:r>
    </w:p>
    <w:p w:rsidR="006732FC" w:rsidRPr="009F1323" w:rsidRDefault="009378F8" w:rsidP="00F0224F">
      <w:pPr>
        <w:spacing w:line="360" w:lineRule="auto"/>
        <w:ind w:firstLine="709"/>
        <w:jc w:val="both"/>
        <w:rPr>
          <w:sz w:val="28"/>
          <w:szCs w:val="28"/>
        </w:rPr>
      </w:pPr>
      <w:r w:rsidRPr="009F1323">
        <w:rPr>
          <w:sz w:val="28"/>
          <w:szCs w:val="28"/>
        </w:rPr>
        <w:t>3</w:t>
      </w:r>
      <w:r w:rsidR="006732FC" w:rsidRPr="009F1323">
        <w:rPr>
          <w:sz w:val="28"/>
          <w:szCs w:val="28"/>
        </w:rPr>
        <w:t>. Ремонтировать топливные баки, заправочные колонки, резервуары, насосы, коммуникации и тару из-под легковоспламеняющихся можно только после полного удаления их остатков и обезвреживания.</w:t>
      </w:r>
    </w:p>
    <w:p w:rsidR="006732FC" w:rsidRPr="009F1323" w:rsidRDefault="009378F8" w:rsidP="00F0224F">
      <w:pPr>
        <w:spacing w:line="360" w:lineRule="auto"/>
        <w:ind w:firstLine="709"/>
        <w:jc w:val="both"/>
        <w:rPr>
          <w:sz w:val="28"/>
          <w:szCs w:val="28"/>
        </w:rPr>
      </w:pPr>
      <w:r w:rsidRPr="009F1323">
        <w:rPr>
          <w:sz w:val="28"/>
          <w:szCs w:val="28"/>
        </w:rPr>
        <w:t xml:space="preserve">4. </w:t>
      </w:r>
      <w:r w:rsidR="006732FC" w:rsidRPr="009F1323">
        <w:rPr>
          <w:sz w:val="28"/>
          <w:szCs w:val="28"/>
        </w:rPr>
        <w:t xml:space="preserve">Заправка и разжигание паяльных ламп должны производиться в специально выделенных местах, очищенных от горючих материалов, а находящиеся на расстоянии менее </w:t>
      </w:r>
      <w:smartTag w:uri="urn:schemas-microsoft-com:office:smarttags" w:element="metricconverter">
        <w:smartTagPr>
          <w:attr w:name="ProductID" w:val="5 м"/>
        </w:smartTagPr>
        <w:r w:rsidR="006732FC" w:rsidRPr="009F1323">
          <w:rPr>
            <w:sz w:val="28"/>
            <w:szCs w:val="28"/>
          </w:rPr>
          <w:t>5 м</w:t>
        </w:r>
      </w:smartTag>
      <w:r w:rsidR="006732FC" w:rsidRPr="009F1323">
        <w:rPr>
          <w:sz w:val="28"/>
          <w:szCs w:val="28"/>
        </w:rPr>
        <w:t xml:space="preserve"> конструкции из горючих материалов должны быть защищены экранами из негорючих материалов.</w:t>
      </w:r>
      <w:r w:rsidRPr="009F1323">
        <w:rPr>
          <w:sz w:val="28"/>
          <w:szCs w:val="28"/>
        </w:rPr>
        <w:t xml:space="preserve"> </w:t>
      </w:r>
      <w:r w:rsidR="006732FC" w:rsidRPr="009F1323">
        <w:rPr>
          <w:sz w:val="28"/>
          <w:szCs w:val="28"/>
        </w:rPr>
        <w:t>При обнаружении неисправностей паяльной лампы (подтекание резервуара, просачивание топлива через резьбу горелки, деформация резервуара и т.п.) нужно немедленно прекратить работу с лампой.</w:t>
      </w:r>
    </w:p>
    <w:p w:rsidR="00B56CF2" w:rsidRPr="009F1323" w:rsidRDefault="009378F8" w:rsidP="00F0224F">
      <w:pPr>
        <w:spacing w:line="360" w:lineRule="auto"/>
        <w:ind w:firstLine="709"/>
        <w:jc w:val="both"/>
        <w:rPr>
          <w:sz w:val="28"/>
          <w:szCs w:val="28"/>
        </w:rPr>
      </w:pPr>
      <w:r w:rsidRPr="009F1323">
        <w:rPr>
          <w:sz w:val="28"/>
          <w:szCs w:val="28"/>
        </w:rPr>
        <w:t xml:space="preserve">5. </w:t>
      </w:r>
      <w:r w:rsidR="00B56CF2" w:rsidRPr="009F1323">
        <w:rPr>
          <w:sz w:val="28"/>
          <w:szCs w:val="28"/>
        </w:rPr>
        <w:t>При проверке уровня масла и жидкости в агрегатах запрещается пользоваться открытым огнем.</w:t>
      </w:r>
    </w:p>
    <w:p w:rsidR="00502CA9" w:rsidRPr="009F1323" w:rsidRDefault="00502CA9" w:rsidP="00F0224F">
      <w:pPr>
        <w:spacing w:line="360" w:lineRule="auto"/>
        <w:ind w:firstLine="709"/>
        <w:rPr>
          <w:sz w:val="28"/>
          <w:szCs w:val="28"/>
        </w:rPr>
      </w:pPr>
    </w:p>
    <w:p w:rsidR="00ED77B5" w:rsidRPr="009F1323" w:rsidRDefault="00ED77B5" w:rsidP="00ED77B5">
      <w:pPr>
        <w:spacing w:line="360" w:lineRule="auto"/>
        <w:jc w:val="center"/>
        <w:rPr>
          <w:b/>
          <w:sz w:val="28"/>
          <w:szCs w:val="28"/>
        </w:rPr>
      </w:pPr>
      <w:r w:rsidRPr="009F1323">
        <w:rPr>
          <w:b/>
          <w:sz w:val="28"/>
          <w:szCs w:val="28"/>
        </w:rPr>
        <w:t xml:space="preserve">Статья 11. Требования по </w:t>
      </w:r>
      <w:r w:rsidR="00A53334" w:rsidRPr="009F1323">
        <w:rPr>
          <w:b/>
          <w:sz w:val="28"/>
          <w:szCs w:val="28"/>
        </w:rPr>
        <w:t>радиационной</w:t>
      </w:r>
      <w:r w:rsidRPr="009F1323">
        <w:rPr>
          <w:b/>
          <w:sz w:val="28"/>
          <w:szCs w:val="28"/>
        </w:rPr>
        <w:t xml:space="preserve"> безопасности</w:t>
      </w:r>
    </w:p>
    <w:p w:rsidR="00ED77B5" w:rsidRPr="009F1323" w:rsidRDefault="00ED77B5" w:rsidP="00ED77B5">
      <w:pPr>
        <w:spacing w:line="360" w:lineRule="auto"/>
        <w:jc w:val="center"/>
        <w:rPr>
          <w:b/>
          <w:sz w:val="28"/>
          <w:szCs w:val="28"/>
        </w:rPr>
      </w:pPr>
      <w:r w:rsidRPr="009F1323">
        <w:rPr>
          <w:b/>
          <w:sz w:val="28"/>
          <w:szCs w:val="28"/>
        </w:rPr>
        <w:t xml:space="preserve">к процессам технического обслуживания </w:t>
      </w:r>
    </w:p>
    <w:p w:rsidR="00ED77B5" w:rsidRPr="009F1323" w:rsidRDefault="00ED77B5" w:rsidP="00ED77B5">
      <w:pPr>
        <w:spacing w:line="360" w:lineRule="auto"/>
        <w:jc w:val="center"/>
        <w:rPr>
          <w:b/>
          <w:sz w:val="28"/>
          <w:szCs w:val="28"/>
        </w:rPr>
      </w:pPr>
      <w:r w:rsidRPr="009F1323">
        <w:rPr>
          <w:b/>
          <w:sz w:val="28"/>
          <w:szCs w:val="28"/>
        </w:rPr>
        <w:t>и ремонта автотранспортных средств</w:t>
      </w:r>
    </w:p>
    <w:p w:rsidR="00A53334" w:rsidRPr="009F1323" w:rsidRDefault="00A53334" w:rsidP="00E20219">
      <w:pPr>
        <w:spacing w:line="360" w:lineRule="auto"/>
        <w:jc w:val="center"/>
        <w:rPr>
          <w:b/>
          <w:sz w:val="28"/>
          <w:szCs w:val="28"/>
        </w:rPr>
      </w:pPr>
    </w:p>
    <w:p w:rsidR="00A53334" w:rsidRPr="009F1323" w:rsidRDefault="00A53334" w:rsidP="00A53334">
      <w:pPr>
        <w:spacing w:line="360" w:lineRule="auto"/>
        <w:ind w:firstLine="709"/>
        <w:jc w:val="both"/>
        <w:rPr>
          <w:sz w:val="28"/>
          <w:szCs w:val="28"/>
        </w:rPr>
      </w:pPr>
      <w:r w:rsidRPr="009F1323">
        <w:rPr>
          <w:sz w:val="28"/>
          <w:szCs w:val="28"/>
        </w:rPr>
        <w:t>1. Требования радиационной безопасности устанавливаются для автотранспортных средств, используемых для перевозки радиоактивных грузов, а также для транспортных средств находящихся в очагах радиационного поражения.</w:t>
      </w:r>
    </w:p>
    <w:p w:rsidR="00A53334" w:rsidRPr="009F1323" w:rsidRDefault="00A53334" w:rsidP="00A53334">
      <w:pPr>
        <w:spacing w:line="360" w:lineRule="auto"/>
        <w:ind w:firstLine="709"/>
        <w:jc w:val="both"/>
        <w:rPr>
          <w:sz w:val="28"/>
          <w:szCs w:val="28"/>
        </w:rPr>
      </w:pPr>
      <w:r w:rsidRPr="009F1323">
        <w:rPr>
          <w:sz w:val="28"/>
          <w:szCs w:val="28"/>
        </w:rPr>
        <w:t>2. На стадии приемки в техническое обслуживание или ремонт должно быть проведено обязательное дозиметрическое обследование транспортных средств. Автотранспортные средства, используемые для перевозки  радиоактивных грузов должны быть очищены от остатков радиоактивных грузов,. Очистка должна обеспечивать концентрацию радиоактивных веществ, не превышающую нормативов, установленных соответствующими санитарными нормами и правилами.</w:t>
      </w:r>
    </w:p>
    <w:p w:rsidR="00A53334" w:rsidRPr="009F1323" w:rsidRDefault="00A53334" w:rsidP="00E20219">
      <w:pPr>
        <w:spacing w:line="360" w:lineRule="auto"/>
        <w:jc w:val="center"/>
        <w:rPr>
          <w:b/>
          <w:sz w:val="28"/>
          <w:szCs w:val="28"/>
        </w:rPr>
      </w:pPr>
    </w:p>
    <w:p w:rsidR="00502CA9" w:rsidRPr="009F1323" w:rsidRDefault="00502CA9" w:rsidP="00E20219">
      <w:pPr>
        <w:spacing w:line="360" w:lineRule="auto"/>
        <w:jc w:val="center"/>
        <w:rPr>
          <w:b/>
          <w:sz w:val="28"/>
          <w:szCs w:val="28"/>
        </w:rPr>
      </w:pPr>
      <w:r w:rsidRPr="009F1323">
        <w:rPr>
          <w:b/>
          <w:sz w:val="28"/>
          <w:szCs w:val="28"/>
        </w:rPr>
        <w:t>Статья 1</w:t>
      </w:r>
      <w:r w:rsidR="00A53334" w:rsidRPr="009F1323">
        <w:rPr>
          <w:b/>
          <w:sz w:val="28"/>
          <w:szCs w:val="28"/>
        </w:rPr>
        <w:t>2</w:t>
      </w:r>
      <w:r w:rsidRPr="009F1323">
        <w:rPr>
          <w:b/>
          <w:sz w:val="28"/>
          <w:szCs w:val="28"/>
        </w:rPr>
        <w:t>. Требования по термической безопасности</w:t>
      </w:r>
    </w:p>
    <w:p w:rsidR="00502CA9" w:rsidRPr="009F1323" w:rsidRDefault="00502CA9" w:rsidP="00E20219">
      <w:pPr>
        <w:spacing w:line="360" w:lineRule="auto"/>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E20219">
      <w:pPr>
        <w:spacing w:line="360" w:lineRule="auto"/>
        <w:jc w:val="center"/>
        <w:rPr>
          <w:b/>
          <w:sz w:val="28"/>
          <w:szCs w:val="28"/>
        </w:rPr>
      </w:pPr>
      <w:r w:rsidRPr="009F1323">
        <w:rPr>
          <w:b/>
          <w:sz w:val="28"/>
          <w:szCs w:val="28"/>
        </w:rPr>
        <w:t>и ремонта автотранспортных средств</w:t>
      </w:r>
    </w:p>
    <w:p w:rsidR="00502CA9" w:rsidRPr="009F1323" w:rsidRDefault="00502CA9" w:rsidP="00E20219">
      <w:pPr>
        <w:spacing w:line="360" w:lineRule="auto"/>
        <w:rPr>
          <w:sz w:val="28"/>
          <w:szCs w:val="28"/>
        </w:rPr>
      </w:pPr>
    </w:p>
    <w:p w:rsidR="00502CA9" w:rsidRPr="009F1323" w:rsidRDefault="00447AF8" w:rsidP="00F0224F">
      <w:pPr>
        <w:spacing w:line="360" w:lineRule="auto"/>
        <w:ind w:firstLine="709"/>
        <w:jc w:val="both"/>
        <w:rPr>
          <w:sz w:val="28"/>
          <w:szCs w:val="28"/>
        </w:rPr>
      </w:pPr>
      <w:r w:rsidRPr="009F1323">
        <w:rPr>
          <w:sz w:val="28"/>
          <w:szCs w:val="28"/>
        </w:rPr>
        <w:t xml:space="preserve">1. </w:t>
      </w:r>
      <w:r w:rsidR="006E69AB" w:rsidRPr="009F1323">
        <w:rPr>
          <w:sz w:val="28"/>
          <w:szCs w:val="28"/>
        </w:rPr>
        <w:t>Испытательные (обкаточные) стенды должны обеспечивать надежность крепления обкатываемых агрегатов, гидросистемы и т.д., плотность и герметичность трубопроводов, подводящих топливо, масло, охлаждающую жидкость и отводящих отработавшие газы.</w:t>
      </w:r>
    </w:p>
    <w:p w:rsidR="0067329B" w:rsidRPr="009F1323" w:rsidRDefault="00447AF8" w:rsidP="00F0224F">
      <w:pPr>
        <w:spacing w:line="360" w:lineRule="auto"/>
        <w:ind w:firstLine="709"/>
        <w:jc w:val="both"/>
        <w:rPr>
          <w:sz w:val="28"/>
          <w:szCs w:val="28"/>
        </w:rPr>
      </w:pPr>
      <w:r w:rsidRPr="009F1323">
        <w:rPr>
          <w:sz w:val="28"/>
          <w:szCs w:val="28"/>
        </w:rPr>
        <w:t xml:space="preserve">2. </w:t>
      </w:r>
      <w:r w:rsidR="0067329B" w:rsidRPr="009F1323">
        <w:rPr>
          <w:sz w:val="28"/>
          <w:szCs w:val="28"/>
        </w:rPr>
        <w:t xml:space="preserve">Стенки моечных ванн, камер, установок для мойки деталей и агрегатов должны иметь теплоизоляцию, ограничивающую температуру нагрева наружных стенок не выше </w:t>
      </w:r>
      <w:smartTag w:uri="urn:schemas-microsoft-com:office:smarttags" w:element="metricconverter">
        <w:smartTagPr>
          <w:attr w:name="ProductID" w:val="50ﾰC"/>
        </w:smartTagPr>
        <w:r w:rsidR="0067329B" w:rsidRPr="009F1323">
          <w:rPr>
            <w:sz w:val="28"/>
            <w:szCs w:val="28"/>
          </w:rPr>
          <w:t>50°C</w:t>
        </w:r>
      </w:smartTag>
      <w:r w:rsidRPr="009F1323">
        <w:rPr>
          <w:sz w:val="28"/>
          <w:szCs w:val="28"/>
        </w:rPr>
        <w:t>.</w:t>
      </w:r>
    </w:p>
    <w:p w:rsidR="0067329B" w:rsidRPr="009F1323" w:rsidRDefault="00447AF8" w:rsidP="00F0224F">
      <w:pPr>
        <w:spacing w:line="360" w:lineRule="auto"/>
        <w:ind w:firstLine="709"/>
        <w:jc w:val="both"/>
        <w:rPr>
          <w:sz w:val="28"/>
          <w:szCs w:val="28"/>
        </w:rPr>
      </w:pPr>
      <w:r w:rsidRPr="009F1323">
        <w:rPr>
          <w:sz w:val="28"/>
          <w:szCs w:val="28"/>
        </w:rPr>
        <w:t xml:space="preserve">3. </w:t>
      </w:r>
      <w:r w:rsidR="0067329B" w:rsidRPr="009F1323">
        <w:rPr>
          <w:sz w:val="28"/>
          <w:szCs w:val="28"/>
        </w:rPr>
        <w:t>Паять радиаторы, топливные баки и другие крупные детали необходимо на специальных подставках (стендах), оборудованных поддонами для стекания припоя.</w:t>
      </w:r>
    </w:p>
    <w:p w:rsidR="0067329B" w:rsidRPr="009F1323" w:rsidRDefault="00447AF8" w:rsidP="00F0224F">
      <w:pPr>
        <w:spacing w:line="360" w:lineRule="auto"/>
        <w:ind w:firstLine="709"/>
        <w:jc w:val="both"/>
        <w:rPr>
          <w:sz w:val="28"/>
          <w:szCs w:val="28"/>
        </w:rPr>
      </w:pPr>
      <w:r w:rsidRPr="009F1323">
        <w:rPr>
          <w:sz w:val="28"/>
          <w:szCs w:val="28"/>
        </w:rPr>
        <w:t xml:space="preserve">4. </w:t>
      </w:r>
      <w:r w:rsidR="0067329B" w:rsidRPr="009F1323">
        <w:rPr>
          <w:sz w:val="28"/>
          <w:szCs w:val="28"/>
        </w:rPr>
        <w:t>Рукоятки газовых горелок и пистолетов-горелок шланговых полуавтоматов для защиты сварщика должны быть покрыты теплоэлектроизоляционным материалом. Во время работы температура рукоятки не должна превышать 40°С.</w:t>
      </w:r>
    </w:p>
    <w:p w:rsidR="00305499" w:rsidRPr="009F1323" w:rsidRDefault="00447AF8" w:rsidP="00F0224F">
      <w:pPr>
        <w:spacing w:line="360" w:lineRule="auto"/>
        <w:ind w:firstLine="709"/>
        <w:jc w:val="both"/>
        <w:rPr>
          <w:sz w:val="28"/>
          <w:szCs w:val="28"/>
        </w:rPr>
      </w:pPr>
      <w:r w:rsidRPr="009F1323">
        <w:rPr>
          <w:sz w:val="28"/>
          <w:szCs w:val="28"/>
        </w:rPr>
        <w:t xml:space="preserve">5. </w:t>
      </w:r>
      <w:r w:rsidR="0067329B" w:rsidRPr="009F1323">
        <w:rPr>
          <w:sz w:val="28"/>
          <w:szCs w:val="28"/>
        </w:rPr>
        <w:t>Вынимать камеру из струбцины после вулканизации можно только после того, как отремонтированный участок остынет.</w:t>
      </w:r>
    </w:p>
    <w:p w:rsidR="00502CA9" w:rsidRPr="009F1323" w:rsidRDefault="00502CA9" w:rsidP="00F0224F">
      <w:pPr>
        <w:spacing w:line="360" w:lineRule="auto"/>
        <w:ind w:firstLine="709"/>
        <w:jc w:val="both"/>
        <w:rPr>
          <w:sz w:val="28"/>
          <w:szCs w:val="28"/>
        </w:rPr>
      </w:pPr>
    </w:p>
    <w:p w:rsidR="00502CA9" w:rsidRPr="009F1323" w:rsidRDefault="00502CA9" w:rsidP="00F0224F">
      <w:pPr>
        <w:spacing w:line="360" w:lineRule="auto"/>
        <w:ind w:firstLine="709"/>
        <w:jc w:val="center"/>
        <w:rPr>
          <w:b/>
          <w:sz w:val="28"/>
          <w:szCs w:val="28"/>
        </w:rPr>
      </w:pPr>
      <w:r w:rsidRPr="009F1323">
        <w:rPr>
          <w:b/>
          <w:sz w:val="28"/>
          <w:szCs w:val="28"/>
        </w:rPr>
        <w:t>Статья 1</w:t>
      </w:r>
      <w:r w:rsidR="00A53334" w:rsidRPr="009F1323">
        <w:rPr>
          <w:b/>
          <w:sz w:val="28"/>
          <w:szCs w:val="28"/>
        </w:rPr>
        <w:t>3</w:t>
      </w:r>
      <w:r w:rsidRPr="009F1323">
        <w:rPr>
          <w:b/>
          <w:sz w:val="28"/>
          <w:szCs w:val="28"/>
        </w:rPr>
        <w:t>. Требования по химической безопасности</w:t>
      </w:r>
    </w:p>
    <w:p w:rsidR="00502CA9" w:rsidRPr="009F1323" w:rsidRDefault="00502CA9" w:rsidP="00F0224F">
      <w:pPr>
        <w:spacing w:line="360" w:lineRule="auto"/>
        <w:ind w:firstLine="709"/>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F0224F">
      <w:pPr>
        <w:spacing w:line="360" w:lineRule="auto"/>
        <w:ind w:firstLine="709"/>
        <w:jc w:val="center"/>
        <w:rPr>
          <w:b/>
          <w:sz w:val="28"/>
          <w:szCs w:val="28"/>
        </w:rPr>
      </w:pPr>
      <w:r w:rsidRPr="009F1323">
        <w:rPr>
          <w:b/>
          <w:sz w:val="28"/>
          <w:szCs w:val="28"/>
        </w:rPr>
        <w:t>и ремонта автотранспортных средств</w:t>
      </w:r>
    </w:p>
    <w:p w:rsidR="00F275D6" w:rsidRPr="009F1323" w:rsidRDefault="00F275D6" w:rsidP="00F0224F">
      <w:pPr>
        <w:spacing w:line="360" w:lineRule="auto"/>
        <w:ind w:firstLine="709"/>
        <w:rPr>
          <w:sz w:val="28"/>
          <w:szCs w:val="28"/>
        </w:rPr>
      </w:pPr>
    </w:p>
    <w:p w:rsidR="00271F17" w:rsidRPr="009F1323" w:rsidRDefault="00271F17" w:rsidP="00F0224F">
      <w:pPr>
        <w:spacing w:line="360" w:lineRule="auto"/>
        <w:ind w:firstLine="709"/>
        <w:jc w:val="both"/>
        <w:rPr>
          <w:sz w:val="28"/>
          <w:szCs w:val="28"/>
        </w:rPr>
      </w:pPr>
      <w:r w:rsidRPr="009F1323">
        <w:rPr>
          <w:sz w:val="28"/>
          <w:szCs w:val="28"/>
        </w:rPr>
        <w:t xml:space="preserve">1. </w:t>
      </w:r>
      <w:r w:rsidR="0044036F" w:rsidRPr="009F1323">
        <w:rPr>
          <w:sz w:val="28"/>
          <w:szCs w:val="28"/>
        </w:rPr>
        <w:t>Требования химической безопасности устанавливаются для автотранспортных средств, используемых для перевозки химически опасных грузов, для химически опасных специальных жидкостей, а также для</w:t>
      </w:r>
      <w:r w:rsidR="00F275D6" w:rsidRPr="009F1323">
        <w:rPr>
          <w:sz w:val="28"/>
          <w:szCs w:val="28"/>
        </w:rPr>
        <w:t xml:space="preserve"> </w:t>
      </w:r>
      <w:r w:rsidR="0044036F" w:rsidRPr="009F1323">
        <w:rPr>
          <w:sz w:val="28"/>
          <w:szCs w:val="28"/>
        </w:rPr>
        <w:t>химически опасных материалов, используемых</w:t>
      </w:r>
      <w:r w:rsidRPr="009F1323">
        <w:rPr>
          <w:sz w:val="28"/>
          <w:szCs w:val="28"/>
        </w:rPr>
        <w:t xml:space="preserve"> для проведения работ по техническому обслужива</w:t>
      </w:r>
      <w:r w:rsidR="0044036F" w:rsidRPr="009F1323">
        <w:rPr>
          <w:sz w:val="28"/>
          <w:szCs w:val="28"/>
        </w:rPr>
        <w:t>нию и ремонту</w:t>
      </w:r>
      <w:r w:rsidRPr="009F1323">
        <w:rPr>
          <w:sz w:val="28"/>
          <w:szCs w:val="28"/>
        </w:rPr>
        <w:t xml:space="preserve"> автотранспортных средств</w:t>
      </w:r>
      <w:r w:rsidR="0044036F" w:rsidRPr="009F1323">
        <w:rPr>
          <w:sz w:val="28"/>
          <w:szCs w:val="28"/>
        </w:rPr>
        <w:t>.</w:t>
      </w:r>
    </w:p>
    <w:p w:rsidR="0044036F" w:rsidRPr="009F1323" w:rsidRDefault="0044036F" w:rsidP="00F0224F">
      <w:pPr>
        <w:spacing w:line="360" w:lineRule="auto"/>
        <w:ind w:firstLine="709"/>
        <w:jc w:val="both"/>
        <w:rPr>
          <w:sz w:val="28"/>
          <w:szCs w:val="28"/>
        </w:rPr>
      </w:pPr>
      <w:r w:rsidRPr="009F1323">
        <w:rPr>
          <w:sz w:val="28"/>
          <w:szCs w:val="28"/>
        </w:rPr>
        <w:t>2. На стадии приемки в техническое обслуживание или ремонт автотранспортные средства должны быть очищены от остатков химически опасных грузов. Очистка должна обеспечивать концентрацию химически опасного вещества, не превышающую нормативов, установленных соответствующими санитарными нормами и правилами.</w:t>
      </w:r>
    </w:p>
    <w:p w:rsidR="00271F17" w:rsidRPr="009F1323" w:rsidRDefault="0044036F" w:rsidP="00F0224F">
      <w:pPr>
        <w:spacing w:line="360" w:lineRule="auto"/>
        <w:ind w:firstLine="709"/>
        <w:jc w:val="both"/>
        <w:rPr>
          <w:sz w:val="28"/>
          <w:szCs w:val="28"/>
        </w:rPr>
      </w:pPr>
      <w:r w:rsidRPr="009F1323">
        <w:rPr>
          <w:sz w:val="28"/>
          <w:szCs w:val="28"/>
        </w:rPr>
        <w:t>3. При проведении работ по техническому обслуживанию и ремонту автотранспортных средств должны соблюдаться правила безопасности при использовании химически опасных специальных жидкостей</w:t>
      </w:r>
      <w:r w:rsidR="00456682" w:rsidRPr="009F1323">
        <w:rPr>
          <w:sz w:val="28"/>
          <w:szCs w:val="28"/>
        </w:rPr>
        <w:t>, предназначенных для эксплуатации автотранспортных средств</w:t>
      </w:r>
      <w:r w:rsidRPr="009F1323">
        <w:rPr>
          <w:sz w:val="28"/>
          <w:szCs w:val="28"/>
        </w:rPr>
        <w:t>. К химически опасным жидкостям относятся: электролит аккумуляторной батареи, кислота, используемая для приготовления электролита, охлаждающая жидкость системы охлаждения двигателя, рабочая жидкость системы кондиционирования воздуха, тормозная жидкость</w:t>
      </w:r>
      <w:r w:rsidR="008C1376" w:rsidRPr="009F1323">
        <w:rPr>
          <w:sz w:val="28"/>
          <w:szCs w:val="28"/>
        </w:rPr>
        <w:t xml:space="preserve">. </w:t>
      </w:r>
    </w:p>
    <w:p w:rsidR="008C1376" w:rsidRPr="009F1323" w:rsidRDefault="008C1376" w:rsidP="00F0224F">
      <w:pPr>
        <w:spacing w:line="360" w:lineRule="auto"/>
        <w:ind w:firstLine="709"/>
        <w:jc w:val="both"/>
        <w:rPr>
          <w:sz w:val="28"/>
          <w:szCs w:val="28"/>
        </w:rPr>
      </w:pPr>
      <w:r w:rsidRPr="009F1323">
        <w:rPr>
          <w:sz w:val="28"/>
          <w:szCs w:val="28"/>
        </w:rPr>
        <w:t xml:space="preserve">4. </w:t>
      </w:r>
      <w:r w:rsidR="00C96FC8" w:rsidRPr="009F1323">
        <w:rPr>
          <w:sz w:val="28"/>
          <w:szCs w:val="28"/>
        </w:rPr>
        <w:t xml:space="preserve">При проведении работ по техническому обслуживанию и ремонту автотранспортных средств должны соблюдаться правила безопасности при использовании химически опасных материалов, используемых для проведения </w:t>
      </w:r>
      <w:r w:rsidR="00456682" w:rsidRPr="009F1323">
        <w:rPr>
          <w:sz w:val="28"/>
          <w:szCs w:val="28"/>
        </w:rPr>
        <w:t xml:space="preserve">данных </w:t>
      </w:r>
      <w:r w:rsidR="00C96FC8" w:rsidRPr="009F1323">
        <w:rPr>
          <w:sz w:val="28"/>
          <w:szCs w:val="28"/>
        </w:rPr>
        <w:t>работ.</w:t>
      </w:r>
    </w:p>
    <w:p w:rsidR="00305499" w:rsidRPr="009F1323" w:rsidRDefault="006E69AB" w:rsidP="00F0224F">
      <w:pPr>
        <w:spacing w:line="360" w:lineRule="auto"/>
        <w:ind w:firstLine="709"/>
        <w:jc w:val="both"/>
        <w:rPr>
          <w:sz w:val="28"/>
          <w:szCs w:val="28"/>
        </w:rPr>
      </w:pPr>
      <w:r w:rsidRPr="009F1323">
        <w:rPr>
          <w:sz w:val="28"/>
          <w:szCs w:val="28"/>
        </w:rPr>
        <w:t>В помещениях для производства медницко-жестяницких и кузовных работ должны всегда находиться кислотонейтрализующие растворы.</w:t>
      </w:r>
    </w:p>
    <w:p w:rsidR="00502CA9" w:rsidRPr="009F1323" w:rsidRDefault="00502CA9" w:rsidP="00F0224F">
      <w:pPr>
        <w:spacing w:line="360" w:lineRule="auto"/>
        <w:ind w:firstLine="709"/>
        <w:rPr>
          <w:sz w:val="28"/>
          <w:szCs w:val="28"/>
        </w:rPr>
      </w:pPr>
    </w:p>
    <w:p w:rsidR="00502CA9" w:rsidRPr="009F1323" w:rsidRDefault="00502CA9" w:rsidP="00F0224F">
      <w:pPr>
        <w:spacing w:line="360" w:lineRule="auto"/>
        <w:ind w:firstLine="709"/>
        <w:jc w:val="center"/>
        <w:rPr>
          <w:b/>
          <w:sz w:val="28"/>
          <w:szCs w:val="28"/>
        </w:rPr>
      </w:pPr>
      <w:r w:rsidRPr="009F1323">
        <w:rPr>
          <w:b/>
          <w:sz w:val="28"/>
          <w:szCs w:val="28"/>
        </w:rPr>
        <w:t>Статья 1</w:t>
      </w:r>
      <w:r w:rsidR="00A53334" w:rsidRPr="009F1323">
        <w:rPr>
          <w:b/>
          <w:sz w:val="28"/>
          <w:szCs w:val="28"/>
        </w:rPr>
        <w:t>4</w:t>
      </w:r>
      <w:r w:rsidRPr="009F1323">
        <w:rPr>
          <w:b/>
          <w:sz w:val="28"/>
          <w:szCs w:val="28"/>
        </w:rPr>
        <w:t>. Требования по электрической безопасности</w:t>
      </w:r>
    </w:p>
    <w:p w:rsidR="00502CA9" w:rsidRPr="009F1323" w:rsidRDefault="00502CA9" w:rsidP="00F0224F">
      <w:pPr>
        <w:spacing w:line="360" w:lineRule="auto"/>
        <w:ind w:firstLine="709"/>
        <w:jc w:val="center"/>
        <w:rPr>
          <w:b/>
          <w:sz w:val="28"/>
          <w:szCs w:val="28"/>
        </w:rPr>
      </w:pPr>
      <w:r w:rsidRPr="009F1323">
        <w:rPr>
          <w:b/>
          <w:sz w:val="28"/>
          <w:szCs w:val="28"/>
        </w:rPr>
        <w:t xml:space="preserve">к процессам технического обслуживания </w:t>
      </w:r>
    </w:p>
    <w:p w:rsidR="00502CA9" w:rsidRPr="009F1323" w:rsidRDefault="00502CA9" w:rsidP="00F0224F">
      <w:pPr>
        <w:spacing w:line="360" w:lineRule="auto"/>
        <w:ind w:firstLine="709"/>
        <w:jc w:val="center"/>
        <w:rPr>
          <w:b/>
          <w:sz w:val="28"/>
          <w:szCs w:val="28"/>
        </w:rPr>
      </w:pPr>
      <w:r w:rsidRPr="009F1323">
        <w:rPr>
          <w:b/>
          <w:sz w:val="28"/>
          <w:szCs w:val="28"/>
        </w:rPr>
        <w:t>и ремонта автотранспортных средств</w:t>
      </w:r>
    </w:p>
    <w:p w:rsidR="00447AF8" w:rsidRPr="009F1323" w:rsidRDefault="00447AF8" w:rsidP="00F0224F">
      <w:pPr>
        <w:spacing w:line="360" w:lineRule="auto"/>
        <w:ind w:firstLine="709"/>
        <w:jc w:val="center"/>
        <w:rPr>
          <w:b/>
          <w:sz w:val="28"/>
          <w:szCs w:val="28"/>
        </w:rPr>
      </w:pPr>
    </w:p>
    <w:p w:rsidR="00447AF8" w:rsidRPr="009F1323" w:rsidRDefault="00447AF8" w:rsidP="00F0224F">
      <w:pPr>
        <w:spacing w:line="360" w:lineRule="auto"/>
        <w:ind w:firstLine="709"/>
        <w:jc w:val="both"/>
        <w:rPr>
          <w:sz w:val="28"/>
          <w:szCs w:val="28"/>
        </w:rPr>
      </w:pPr>
      <w:r w:rsidRPr="009F1323">
        <w:rPr>
          <w:sz w:val="28"/>
          <w:szCs w:val="28"/>
        </w:rPr>
        <w:t>1. Перед началом работы с электроинструментом следует проверить наличие и исправность заземления. При работе с электроинструментом с напряжением выше 50 В необходимо пользоваться защитными средствами (диэлектрическими перчатками, галошами, ковриками, деревянными сухими стеллажами).</w:t>
      </w:r>
    </w:p>
    <w:p w:rsidR="00C04684" w:rsidRPr="009F1323" w:rsidRDefault="00C04684" w:rsidP="00F0224F">
      <w:pPr>
        <w:spacing w:line="360" w:lineRule="auto"/>
        <w:ind w:firstLine="709"/>
        <w:jc w:val="both"/>
        <w:rPr>
          <w:sz w:val="28"/>
          <w:szCs w:val="28"/>
        </w:rPr>
      </w:pPr>
      <w:r w:rsidRPr="009F1323">
        <w:rPr>
          <w:sz w:val="28"/>
          <w:szCs w:val="28"/>
        </w:rPr>
        <w:t>Металлические корпуса электроинструментов, питающихся от электросетей напряжением выше 50 В переменного тока и выше 110 В постоянного, в помещениях с повышенной опасностью, особо опасных и на наружных установках должны быть заземлены или занулены, за исключением электроинструментов с двойной изоляцией или питающихся от разделительных трансформаторов.</w:t>
      </w:r>
    </w:p>
    <w:p w:rsidR="00C04684" w:rsidRPr="009F1323" w:rsidRDefault="00C04684" w:rsidP="00F0224F">
      <w:pPr>
        <w:spacing w:line="360" w:lineRule="auto"/>
        <w:ind w:firstLine="709"/>
        <w:jc w:val="both"/>
        <w:rPr>
          <w:sz w:val="28"/>
          <w:szCs w:val="28"/>
        </w:rPr>
      </w:pPr>
      <w:r w:rsidRPr="009F1323">
        <w:rPr>
          <w:sz w:val="28"/>
          <w:szCs w:val="28"/>
        </w:rPr>
        <w:t>2. Электрическое управление агрегатами моечной установки должно быть низковольтным (не выше 50 В).</w:t>
      </w:r>
    </w:p>
    <w:p w:rsidR="00305499" w:rsidRPr="009F1323" w:rsidRDefault="00C04684" w:rsidP="00F0224F">
      <w:pPr>
        <w:spacing w:line="360" w:lineRule="auto"/>
        <w:ind w:firstLine="709"/>
        <w:jc w:val="both"/>
        <w:rPr>
          <w:sz w:val="28"/>
          <w:szCs w:val="28"/>
        </w:rPr>
      </w:pPr>
      <w:r w:rsidRPr="009F1323">
        <w:rPr>
          <w:sz w:val="28"/>
          <w:szCs w:val="28"/>
        </w:rPr>
        <w:t xml:space="preserve">3. </w:t>
      </w:r>
      <w:r w:rsidR="0067329B" w:rsidRPr="009F1323">
        <w:rPr>
          <w:sz w:val="28"/>
          <w:szCs w:val="28"/>
        </w:rPr>
        <w:t>Электроокрасочная камера должна ограждаться, дверцы должны быть сблокированы с высоковольтным оборудованием (т.е. при открывании дверок камеры напряжение автоматически снимается).</w:t>
      </w:r>
      <w:r w:rsidRPr="009F1323">
        <w:rPr>
          <w:sz w:val="28"/>
          <w:szCs w:val="28"/>
        </w:rPr>
        <w:t xml:space="preserve"> </w:t>
      </w:r>
      <w:r w:rsidR="0067329B" w:rsidRPr="009F1323">
        <w:rPr>
          <w:sz w:val="28"/>
          <w:szCs w:val="28"/>
        </w:rPr>
        <w:t xml:space="preserve">Для аварийного отключения электроокрасочной камеры следует устанавливать аварийную кнопку "СТОП", располагая ее вне пункта, но вблизи камеры. </w:t>
      </w:r>
    </w:p>
    <w:p w:rsidR="00C04684" w:rsidRPr="009F1323" w:rsidRDefault="00C04684" w:rsidP="00F0224F">
      <w:pPr>
        <w:spacing w:line="360" w:lineRule="auto"/>
        <w:ind w:firstLine="709"/>
        <w:jc w:val="both"/>
        <w:rPr>
          <w:sz w:val="28"/>
          <w:szCs w:val="28"/>
        </w:rPr>
      </w:pPr>
      <w:r w:rsidRPr="009F1323">
        <w:rPr>
          <w:sz w:val="28"/>
          <w:szCs w:val="28"/>
        </w:rPr>
        <w:t>4. Присоединение аккумуляторных батарей к зарядному устройству и отсоединение их должно проводиться при выключенном зарядном оборудовании.</w:t>
      </w:r>
    </w:p>
    <w:p w:rsidR="00305499" w:rsidRPr="009F1323" w:rsidRDefault="00305499" w:rsidP="00F0224F">
      <w:pPr>
        <w:spacing w:line="360" w:lineRule="auto"/>
        <w:ind w:firstLine="709"/>
        <w:rPr>
          <w:sz w:val="28"/>
          <w:szCs w:val="28"/>
        </w:rPr>
      </w:pPr>
    </w:p>
    <w:p w:rsidR="00B44D2B" w:rsidRPr="009F1323" w:rsidRDefault="00B44D2B" w:rsidP="00E20219">
      <w:pPr>
        <w:spacing w:line="360" w:lineRule="auto"/>
        <w:jc w:val="center"/>
        <w:rPr>
          <w:b/>
          <w:sz w:val="28"/>
          <w:szCs w:val="28"/>
        </w:rPr>
      </w:pPr>
      <w:r w:rsidRPr="009F1323">
        <w:rPr>
          <w:b/>
          <w:sz w:val="28"/>
          <w:szCs w:val="28"/>
        </w:rPr>
        <w:t>Статья 1</w:t>
      </w:r>
      <w:r w:rsidR="00A53334" w:rsidRPr="009F1323">
        <w:rPr>
          <w:b/>
          <w:sz w:val="28"/>
          <w:szCs w:val="28"/>
        </w:rPr>
        <w:t>5</w:t>
      </w:r>
      <w:r w:rsidRPr="009F1323">
        <w:rPr>
          <w:b/>
          <w:sz w:val="28"/>
          <w:szCs w:val="28"/>
        </w:rPr>
        <w:t>. Требования по экологической безопасности</w:t>
      </w:r>
    </w:p>
    <w:p w:rsidR="00B44D2B" w:rsidRPr="009F1323" w:rsidRDefault="00B44D2B" w:rsidP="00E20219">
      <w:pPr>
        <w:spacing w:line="360" w:lineRule="auto"/>
        <w:jc w:val="center"/>
        <w:rPr>
          <w:b/>
          <w:sz w:val="28"/>
          <w:szCs w:val="28"/>
        </w:rPr>
      </w:pPr>
      <w:r w:rsidRPr="009F1323">
        <w:rPr>
          <w:b/>
          <w:sz w:val="28"/>
          <w:szCs w:val="28"/>
        </w:rPr>
        <w:t xml:space="preserve">к процессам технического обслуживания </w:t>
      </w:r>
    </w:p>
    <w:p w:rsidR="00B44D2B" w:rsidRPr="009F1323" w:rsidRDefault="00B44D2B" w:rsidP="00E20219">
      <w:pPr>
        <w:spacing w:line="360" w:lineRule="auto"/>
        <w:jc w:val="center"/>
        <w:rPr>
          <w:sz w:val="28"/>
          <w:szCs w:val="28"/>
        </w:rPr>
      </w:pPr>
      <w:r w:rsidRPr="009F1323">
        <w:rPr>
          <w:b/>
          <w:sz w:val="28"/>
          <w:szCs w:val="28"/>
        </w:rPr>
        <w:t>и ремонта автотранспортных средств</w:t>
      </w:r>
    </w:p>
    <w:p w:rsidR="00D73FBF" w:rsidRPr="009F1323" w:rsidRDefault="00D73FBF" w:rsidP="00F0224F">
      <w:pPr>
        <w:spacing w:line="360" w:lineRule="auto"/>
        <w:ind w:firstLine="709"/>
        <w:rPr>
          <w:sz w:val="28"/>
          <w:szCs w:val="28"/>
        </w:rPr>
      </w:pPr>
    </w:p>
    <w:p w:rsidR="002B1991" w:rsidRPr="009F1323" w:rsidRDefault="002B1991" w:rsidP="00F0224F">
      <w:pPr>
        <w:pStyle w:val="a4"/>
        <w:suppressAutoHyphens/>
        <w:spacing w:line="360" w:lineRule="auto"/>
        <w:ind w:firstLine="709"/>
        <w:jc w:val="both"/>
        <w:rPr>
          <w:caps w:val="0"/>
          <w:szCs w:val="28"/>
        </w:rPr>
      </w:pPr>
      <w:r w:rsidRPr="009F1323">
        <w:rPr>
          <w:caps w:val="0"/>
          <w:szCs w:val="28"/>
        </w:rPr>
        <w:t xml:space="preserve">1. При проведении процессов технического обслуживания и ремонта автотранспортных средств необходимо учитывать требования по экологической безопасности. </w:t>
      </w:r>
    </w:p>
    <w:p w:rsidR="003D3765" w:rsidRPr="009F1323" w:rsidRDefault="004A3B8B" w:rsidP="00F0224F">
      <w:pPr>
        <w:pStyle w:val="a4"/>
        <w:suppressAutoHyphens/>
        <w:spacing w:line="360" w:lineRule="auto"/>
        <w:ind w:firstLine="709"/>
        <w:jc w:val="both"/>
        <w:rPr>
          <w:caps w:val="0"/>
          <w:szCs w:val="28"/>
        </w:rPr>
      </w:pPr>
      <w:r w:rsidRPr="009F1323">
        <w:rPr>
          <w:caps w:val="0"/>
          <w:szCs w:val="28"/>
        </w:rPr>
        <w:t xml:space="preserve">2. </w:t>
      </w:r>
      <w:r w:rsidR="003D3765" w:rsidRPr="009F1323">
        <w:rPr>
          <w:caps w:val="0"/>
          <w:szCs w:val="28"/>
        </w:rPr>
        <w:t>К видам негативного воздействия на окружающую среду относятся:</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выбросы в атмосферный воздух загрязняющих веществ и иных веществ;</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сбросы загрязняющих веществ, иных веществ и микроорганизмов в поверхностные водные объекты, подземные водные объекты и на водосборные площади;</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загрязнение недр, почв;</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размещение отходов производства и потребления;</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загрязнение окружающей среды шумом, теплом, электромагнитными, ионизирующими и другими видами физических воздействий;</w:t>
      </w:r>
    </w:p>
    <w:p w:rsidR="003D3765" w:rsidRPr="009F1323" w:rsidRDefault="003D3765" w:rsidP="00F0224F">
      <w:pPr>
        <w:pStyle w:val="a4"/>
        <w:suppressAutoHyphens/>
        <w:spacing w:line="360" w:lineRule="auto"/>
        <w:ind w:firstLine="709"/>
        <w:jc w:val="both"/>
        <w:rPr>
          <w:caps w:val="0"/>
          <w:szCs w:val="28"/>
        </w:rPr>
      </w:pPr>
      <w:r w:rsidRPr="009F1323">
        <w:rPr>
          <w:caps w:val="0"/>
          <w:szCs w:val="28"/>
        </w:rPr>
        <w:t>иные виды негативного воздействия на окружающую среду.</w:t>
      </w:r>
    </w:p>
    <w:p w:rsidR="004A3B8B" w:rsidRPr="009F1323" w:rsidRDefault="0069022E" w:rsidP="00F0224F">
      <w:pPr>
        <w:pStyle w:val="a4"/>
        <w:suppressAutoHyphens/>
        <w:spacing w:line="360" w:lineRule="auto"/>
        <w:ind w:firstLine="709"/>
        <w:jc w:val="both"/>
        <w:rPr>
          <w:caps w:val="0"/>
          <w:szCs w:val="28"/>
        </w:rPr>
      </w:pPr>
      <w:r w:rsidRPr="009F1323">
        <w:rPr>
          <w:caps w:val="0"/>
          <w:szCs w:val="28"/>
        </w:rPr>
        <w:t xml:space="preserve">3. </w:t>
      </w:r>
      <w:r w:rsidR="004A3B8B" w:rsidRPr="009F1323">
        <w:rPr>
          <w:caps w:val="0"/>
          <w:szCs w:val="28"/>
        </w:rPr>
        <w:t>Нормативы и нормативные документы в области охраны окружающей среды разрабатываются, утверждаются и вводятся в действие на основе современных достижений науки и техники с учетом международных правил и стандартов в области охраны окружающей среды.</w:t>
      </w:r>
    </w:p>
    <w:p w:rsidR="004A3B8B" w:rsidRPr="009F1323" w:rsidRDefault="004A3B8B" w:rsidP="00F0224F">
      <w:pPr>
        <w:pStyle w:val="a4"/>
        <w:suppressAutoHyphens/>
        <w:spacing w:line="360" w:lineRule="auto"/>
        <w:ind w:firstLine="709"/>
        <w:jc w:val="both"/>
        <w:rPr>
          <w:caps w:val="0"/>
          <w:szCs w:val="28"/>
        </w:rPr>
      </w:pPr>
      <w:r w:rsidRPr="009F1323">
        <w:rPr>
          <w:caps w:val="0"/>
          <w:szCs w:val="28"/>
        </w:rPr>
        <w:t>Нормирование в области охраны окружающей среды осуществляется в порядке, устан</w:t>
      </w:r>
      <w:r w:rsidR="00E42B29" w:rsidRPr="009F1323">
        <w:rPr>
          <w:caps w:val="0"/>
          <w:szCs w:val="28"/>
        </w:rPr>
        <w:t>а</w:t>
      </w:r>
      <w:r w:rsidRPr="009F1323">
        <w:rPr>
          <w:caps w:val="0"/>
          <w:szCs w:val="28"/>
        </w:rPr>
        <w:t>вл</w:t>
      </w:r>
      <w:r w:rsidR="00E42B29" w:rsidRPr="009F1323">
        <w:rPr>
          <w:caps w:val="0"/>
          <w:szCs w:val="28"/>
        </w:rPr>
        <w:t>ива</w:t>
      </w:r>
      <w:r w:rsidRPr="009F1323">
        <w:rPr>
          <w:caps w:val="0"/>
          <w:szCs w:val="28"/>
        </w:rPr>
        <w:t>е</w:t>
      </w:r>
      <w:r w:rsidR="00E42B29" w:rsidRPr="009F1323">
        <w:rPr>
          <w:caps w:val="0"/>
          <w:szCs w:val="28"/>
        </w:rPr>
        <w:t>м</w:t>
      </w:r>
      <w:r w:rsidRPr="009F1323">
        <w:rPr>
          <w:caps w:val="0"/>
          <w:szCs w:val="28"/>
        </w:rPr>
        <w:t>ом Правительством Российской Федерации.</w:t>
      </w:r>
    </w:p>
    <w:p w:rsidR="004A3B8B" w:rsidRPr="009F1323" w:rsidRDefault="0069022E" w:rsidP="00F0224F">
      <w:pPr>
        <w:pStyle w:val="a4"/>
        <w:suppressAutoHyphens/>
        <w:spacing w:line="360" w:lineRule="auto"/>
        <w:ind w:firstLine="709"/>
        <w:jc w:val="both"/>
        <w:rPr>
          <w:caps w:val="0"/>
          <w:szCs w:val="28"/>
        </w:rPr>
      </w:pPr>
      <w:r w:rsidRPr="009F1323">
        <w:rPr>
          <w:caps w:val="0"/>
          <w:szCs w:val="28"/>
        </w:rPr>
        <w:t xml:space="preserve">4. </w:t>
      </w:r>
      <w:r w:rsidR="004A3B8B" w:rsidRPr="009F1323">
        <w:rPr>
          <w:caps w:val="0"/>
          <w:szCs w:val="28"/>
        </w:rPr>
        <w:t>К нормативам качества окружающей среды относятся:</w:t>
      </w:r>
    </w:p>
    <w:p w:rsidR="004A3B8B" w:rsidRPr="009F1323" w:rsidRDefault="004A3B8B" w:rsidP="00F0224F">
      <w:pPr>
        <w:pStyle w:val="a4"/>
        <w:suppressAutoHyphens/>
        <w:spacing w:line="360" w:lineRule="auto"/>
        <w:ind w:firstLine="709"/>
        <w:jc w:val="both"/>
        <w:rPr>
          <w:caps w:val="0"/>
          <w:szCs w:val="28"/>
        </w:rPr>
      </w:pPr>
      <w:r w:rsidRPr="009F1323">
        <w:rPr>
          <w:caps w:val="0"/>
          <w:szCs w:val="28"/>
        </w:rPr>
        <w:t>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химических веществ, включая радиоактивные вещества;</w:t>
      </w:r>
    </w:p>
    <w:p w:rsidR="004A3B8B" w:rsidRPr="009F1323" w:rsidRDefault="004A3B8B" w:rsidP="00F0224F">
      <w:pPr>
        <w:pStyle w:val="a4"/>
        <w:suppressAutoHyphens/>
        <w:spacing w:line="360" w:lineRule="auto"/>
        <w:ind w:firstLine="709"/>
        <w:jc w:val="both"/>
        <w:rPr>
          <w:caps w:val="0"/>
          <w:szCs w:val="28"/>
        </w:rPr>
      </w:pPr>
      <w:r w:rsidRPr="009F1323">
        <w:rPr>
          <w:caps w:val="0"/>
          <w:szCs w:val="28"/>
        </w:rPr>
        <w:t>нормативы, установленные в соответствии с физическими показателями состояния окружающей среды, в том числе с показателями уровней радиоактивности и тепла;</w:t>
      </w:r>
    </w:p>
    <w:p w:rsidR="004A3B8B" w:rsidRPr="009F1323" w:rsidRDefault="004A3B8B" w:rsidP="00F0224F">
      <w:pPr>
        <w:pStyle w:val="a4"/>
        <w:suppressAutoHyphens/>
        <w:spacing w:line="360" w:lineRule="auto"/>
        <w:ind w:firstLine="709"/>
        <w:jc w:val="both"/>
        <w:rPr>
          <w:caps w:val="0"/>
          <w:szCs w:val="28"/>
        </w:rPr>
      </w:pPr>
      <w:r w:rsidRPr="009F1323">
        <w:rPr>
          <w:caps w:val="0"/>
          <w:szCs w:val="28"/>
        </w:rPr>
        <w:t>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w:t>
      </w:r>
    </w:p>
    <w:p w:rsidR="003D3765" w:rsidRPr="009F1323" w:rsidRDefault="004A3B8B" w:rsidP="00F0224F">
      <w:pPr>
        <w:pStyle w:val="a4"/>
        <w:suppressAutoHyphens/>
        <w:spacing w:line="360" w:lineRule="auto"/>
        <w:ind w:firstLine="709"/>
        <w:jc w:val="both"/>
        <w:rPr>
          <w:caps w:val="0"/>
          <w:szCs w:val="28"/>
        </w:rPr>
      </w:pPr>
      <w:r w:rsidRPr="009F1323">
        <w:rPr>
          <w:caps w:val="0"/>
          <w:szCs w:val="28"/>
        </w:rPr>
        <w:t>иные нормативы качества окружающей среды.</w:t>
      </w:r>
    </w:p>
    <w:p w:rsidR="00B66296" w:rsidRPr="009F1323" w:rsidRDefault="002F74EB" w:rsidP="00F0224F">
      <w:pPr>
        <w:pStyle w:val="a4"/>
        <w:suppressAutoHyphens/>
        <w:spacing w:line="360" w:lineRule="auto"/>
        <w:ind w:firstLine="709"/>
        <w:jc w:val="both"/>
        <w:rPr>
          <w:caps w:val="0"/>
          <w:szCs w:val="28"/>
        </w:rPr>
      </w:pPr>
      <w:r w:rsidRPr="009F1323">
        <w:rPr>
          <w:caps w:val="0"/>
          <w:szCs w:val="28"/>
        </w:rPr>
        <w:t xml:space="preserve"> </w:t>
      </w:r>
      <w:r w:rsidR="0069022E" w:rsidRPr="009F1323">
        <w:rPr>
          <w:caps w:val="0"/>
          <w:szCs w:val="28"/>
        </w:rPr>
        <w:t>5</w:t>
      </w:r>
      <w:r w:rsidR="00B66296" w:rsidRPr="009F1323">
        <w:rPr>
          <w:caps w:val="0"/>
          <w:szCs w:val="28"/>
        </w:rPr>
        <w:t>. Порядок разработки и утверждения нормативов образования отходов и лимитов на их размещение определяет Правительство Российской Федерации.</w:t>
      </w:r>
    </w:p>
    <w:p w:rsidR="00271F17" w:rsidRPr="009F1323" w:rsidRDefault="00271F17" w:rsidP="00F0224F">
      <w:pPr>
        <w:spacing w:line="360" w:lineRule="auto"/>
        <w:ind w:firstLine="709"/>
        <w:rPr>
          <w:sz w:val="28"/>
          <w:szCs w:val="28"/>
        </w:rPr>
      </w:pPr>
    </w:p>
    <w:p w:rsidR="00502CA9" w:rsidRPr="009F1323" w:rsidRDefault="00502CA9" w:rsidP="00E20219">
      <w:pPr>
        <w:spacing w:line="360" w:lineRule="auto"/>
        <w:jc w:val="center"/>
        <w:rPr>
          <w:b/>
          <w:sz w:val="28"/>
          <w:szCs w:val="28"/>
        </w:rPr>
      </w:pPr>
      <w:r w:rsidRPr="009F1323">
        <w:rPr>
          <w:b/>
          <w:sz w:val="28"/>
          <w:szCs w:val="28"/>
        </w:rPr>
        <w:t>Статья 1</w:t>
      </w:r>
      <w:r w:rsidR="00A53334" w:rsidRPr="009F1323">
        <w:rPr>
          <w:b/>
          <w:sz w:val="28"/>
          <w:szCs w:val="28"/>
        </w:rPr>
        <w:t>6</w:t>
      </w:r>
      <w:r w:rsidRPr="009F1323">
        <w:rPr>
          <w:b/>
          <w:sz w:val="28"/>
          <w:szCs w:val="28"/>
        </w:rPr>
        <w:t xml:space="preserve">. Требования к процессам технического </w:t>
      </w:r>
      <w:r w:rsidR="00425845" w:rsidRPr="009F1323">
        <w:rPr>
          <w:b/>
          <w:sz w:val="28"/>
          <w:szCs w:val="28"/>
        </w:rPr>
        <w:br/>
      </w:r>
      <w:r w:rsidRPr="009F1323">
        <w:rPr>
          <w:b/>
          <w:sz w:val="28"/>
          <w:szCs w:val="28"/>
        </w:rPr>
        <w:t>обслуживания</w:t>
      </w:r>
      <w:r w:rsidR="00E20219" w:rsidRPr="009F1323">
        <w:rPr>
          <w:b/>
          <w:sz w:val="28"/>
          <w:szCs w:val="28"/>
        </w:rPr>
        <w:t xml:space="preserve"> </w:t>
      </w:r>
      <w:r w:rsidRPr="009F1323">
        <w:rPr>
          <w:b/>
          <w:sz w:val="28"/>
          <w:szCs w:val="28"/>
        </w:rPr>
        <w:t>и</w:t>
      </w:r>
      <w:r w:rsidR="00425845" w:rsidRPr="009F1323">
        <w:rPr>
          <w:b/>
          <w:sz w:val="28"/>
          <w:szCs w:val="28"/>
        </w:rPr>
        <w:t xml:space="preserve"> </w:t>
      </w:r>
      <w:r w:rsidRPr="009F1323">
        <w:rPr>
          <w:b/>
          <w:sz w:val="28"/>
          <w:szCs w:val="28"/>
        </w:rPr>
        <w:t xml:space="preserve">ремонта автотранспортных средств </w:t>
      </w:r>
      <w:r w:rsidR="00425845" w:rsidRPr="009F1323">
        <w:rPr>
          <w:b/>
          <w:sz w:val="28"/>
          <w:szCs w:val="28"/>
        </w:rPr>
        <w:br/>
      </w:r>
      <w:r w:rsidRPr="009F1323">
        <w:rPr>
          <w:b/>
          <w:sz w:val="28"/>
          <w:szCs w:val="28"/>
        </w:rPr>
        <w:t>по обеспечению единства измерений</w:t>
      </w:r>
    </w:p>
    <w:p w:rsidR="00F2321D" w:rsidRPr="009F1323" w:rsidRDefault="00F2321D" w:rsidP="00F0224F">
      <w:pPr>
        <w:pStyle w:val="a4"/>
        <w:suppressAutoHyphens/>
        <w:spacing w:line="360" w:lineRule="auto"/>
        <w:ind w:firstLine="709"/>
        <w:jc w:val="both"/>
        <w:rPr>
          <w:caps w:val="0"/>
          <w:szCs w:val="28"/>
        </w:rPr>
      </w:pPr>
    </w:p>
    <w:p w:rsidR="00F2321D" w:rsidRPr="009F1323" w:rsidRDefault="00F2321D" w:rsidP="00F0224F">
      <w:pPr>
        <w:pStyle w:val="a4"/>
        <w:suppressAutoHyphens/>
        <w:spacing w:line="360" w:lineRule="auto"/>
        <w:ind w:firstLine="709"/>
        <w:jc w:val="both"/>
        <w:rPr>
          <w:b/>
          <w:caps w:val="0"/>
          <w:szCs w:val="28"/>
        </w:rPr>
      </w:pPr>
      <w:r w:rsidRPr="009F1323">
        <w:rPr>
          <w:caps w:val="0"/>
          <w:szCs w:val="28"/>
        </w:rPr>
        <w:t xml:space="preserve">1. Требования по обеспечению единства измерения при выполнении процессов технического обслуживания и ремонта автотранспортных средств предъявляются к узлам и механизмам транспортного средства и к </w:t>
      </w:r>
      <w:r w:rsidR="00271F17" w:rsidRPr="009F1323">
        <w:rPr>
          <w:caps w:val="0"/>
          <w:szCs w:val="28"/>
        </w:rPr>
        <w:t>контрольно-</w:t>
      </w:r>
      <w:r w:rsidR="008B6F02" w:rsidRPr="009F1323">
        <w:rPr>
          <w:caps w:val="0"/>
          <w:szCs w:val="28"/>
        </w:rPr>
        <w:t>диагностическому</w:t>
      </w:r>
      <w:r w:rsidR="00271F17" w:rsidRPr="009F1323">
        <w:rPr>
          <w:caps w:val="0"/>
          <w:szCs w:val="28"/>
        </w:rPr>
        <w:t xml:space="preserve"> о</w:t>
      </w:r>
      <w:r w:rsidRPr="009F1323">
        <w:rPr>
          <w:caps w:val="0"/>
          <w:szCs w:val="28"/>
        </w:rPr>
        <w:t>борудованию, с помощью которого производится процесс технического обслуживания и ремонта автотранспортного средства.</w:t>
      </w:r>
    </w:p>
    <w:p w:rsidR="008B6F02" w:rsidRPr="009F1323" w:rsidRDefault="00425845" w:rsidP="00F0224F">
      <w:pPr>
        <w:pStyle w:val="a4"/>
        <w:suppressAutoHyphens/>
        <w:spacing w:line="360" w:lineRule="auto"/>
        <w:ind w:firstLine="709"/>
        <w:jc w:val="both"/>
        <w:rPr>
          <w:caps w:val="0"/>
          <w:szCs w:val="28"/>
        </w:rPr>
      </w:pPr>
      <w:r w:rsidRPr="009F1323">
        <w:rPr>
          <w:caps w:val="0"/>
          <w:szCs w:val="28"/>
        </w:rPr>
        <w:t>2</w:t>
      </w:r>
      <w:r w:rsidR="00B569B6" w:rsidRPr="009F1323">
        <w:rPr>
          <w:caps w:val="0"/>
          <w:szCs w:val="28"/>
        </w:rPr>
        <w:t xml:space="preserve">. </w:t>
      </w:r>
      <w:r w:rsidR="008B6F02" w:rsidRPr="009F1323">
        <w:rPr>
          <w:caps w:val="0"/>
          <w:szCs w:val="28"/>
        </w:rPr>
        <w:t>Требования по точности контрольно-диагностического оборудования, с помощью которого производится процесс технического обслуживания и ремонта автотранспортного средства, приведены в таблиц</w:t>
      </w:r>
      <w:r w:rsidR="005C327E" w:rsidRPr="009F1323">
        <w:rPr>
          <w:caps w:val="0"/>
          <w:szCs w:val="28"/>
        </w:rPr>
        <w:t>е</w:t>
      </w:r>
      <w:r w:rsidR="0038604E" w:rsidRPr="009F1323">
        <w:rPr>
          <w:caps w:val="0"/>
          <w:szCs w:val="28"/>
        </w:rPr>
        <w:t xml:space="preserve"> приложения 2.</w:t>
      </w:r>
    </w:p>
    <w:p w:rsidR="00D578B0" w:rsidRPr="009F1323" w:rsidRDefault="00D578B0" w:rsidP="00F0224F">
      <w:pPr>
        <w:pStyle w:val="a4"/>
        <w:suppressAutoHyphens/>
        <w:spacing w:line="360" w:lineRule="auto"/>
        <w:ind w:firstLine="709"/>
        <w:jc w:val="center"/>
        <w:rPr>
          <w:b/>
          <w:szCs w:val="28"/>
        </w:rPr>
      </w:pPr>
    </w:p>
    <w:p w:rsidR="000D084B" w:rsidRPr="009F1323" w:rsidRDefault="000D084B" w:rsidP="00F0224F">
      <w:pPr>
        <w:pStyle w:val="a4"/>
        <w:suppressAutoHyphens/>
        <w:ind w:firstLine="709"/>
        <w:jc w:val="center"/>
        <w:rPr>
          <w:b/>
          <w:szCs w:val="28"/>
        </w:rPr>
      </w:pPr>
      <w:r w:rsidRPr="009F1323">
        <w:rPr>
          <w:b/>
          <w:szCs w:val="28"/>
        </w:rPr>
        <w:t>Глава 3. Особенности оценки соответствия процессов технического обслуживания и ремонта автотранспортных средств</w:t>
      </w:r>
    </w:p>
    <w:p w:rsidR="000D084B" w:rsidRPr="009F1323" w:rsidRDefault="000D084B" w:rsidP="00F0224F">
      <w:pPr>
        <w:pStyle w:val="a4"/>
        <w:suppressAutoHyphens/>
        <w:spacing w:line="360" w:lineRule="auto"/>
        <w:ind w:firstLine="709"/>
        <w:jc w:val="center"/>
        <w:rPr>
          <w:b/>
          <w:szCs w:val="28"/>
        </w:rPr>
      </w:pPr>
    </w:p>
    <w:p w:rsidR="000D084B" w:rsidRPr="009F1323" w:rsidRDefault="000D084B" w:rsidP="00F0224F">
      <w:pPr>
        <w:spacing w:line="360" w:lineRule="auto"/>
        <w:ind w:firstLine="709"/>
        <w:jc w:val="center"/>
        <w:rPr>
          <w:b/>
          <w:sz w:val="28"/>
          <w:szCs w:val="28"/>
        </w:rPr>
      </w:pPr>
      <w:r w:rsidRPr="009F1323">
        <w:rPr>
          <w:b/>
          <w:sz w:val="28"/>
          <w:szCs w:val="28"/>
        </w:rPr>
        <w:t>Статья 1</w:t>
      </w:r>
      <w:r w:rsidR="00A53334" w:rsidRPr="009F1323">
        <w:rPr>
          <w:b/>
          <w:sz w:val="28"/>
          <w:szCs w:val="28"/>
        </w:rPr>
        <w:t>7</w:t>
      </w:r>
      <w:r w:rsidRPr="009F1323">
        <w:rPr>
          <w:b/>
          <w:sz w:val="28"/>
          <w:szCs w:val="28"/>
        </w:rPr>
        <w:t>. Порядок оценки соответствия требованиям</w:t>
      </w:r>
    </w:p>
    <w:p w:rsidR="000D084B" w:rsidRPr="009F1323" w:rsidRDefault="000D084B" w:rsidP="00F0224F">
      <w:pPr>
        <w:spacing w:line="360" w:lineRule="auto"/>
        <w:ind w:firstLine="709"/>
        <w:jc w:val="center"/>
        <w:rPr>
          <w:b/>
          <w:sz w:val="28"/>
          <w:szCs w:val="28"/>
        </w:rPr>
      </w:pPr>
      <w:r w:rsidRPr="009F1323">
        <w:rPr>
          <w:b/>
          <w:sz w:val="28"/>
          <w:szCs w:val="28"/>
        </w:rPr>
        <w:t>настоящего закона</w:t>
      </w:r>
    </w:p>
    <w:p w:rsidR="000D084B" w:rsidRPr="009F1323" w:rsidRDefault="000D084B" w:rsidP="00F0224F">
      <w:pPr>
        <w:spacing w:line="360" w:lineRule="auto"/>
        <w:ind w:firstLine="709"/>
        <w:jc w:val="center"/>
        <w:rPr>
          <w:b/>
          <w:sz w:val="28"/>
          <w:szCs w:val="28"/>
        </w:rPr>
      </w:pPr>
    </w:p>
    <w:p w:rsidR="000D084B" w:rsidRPr="009F1323" w:rsidRDefault="000D084B" w:rsidP="00F0224F">
      <w:pPr>
        <w:spacing w:line="360" w:lineRule="auto"/>
        <w:ind w:firstLine="709"/>
        <w:jc w:val="both"/>
        <w:rPr>
          <w:sz w:val="28"/>
          <w:szCs w:val="28"/>
        </w:rPr>
      </w:pPr>
      <w:r w:rsidRPr="009F1323">
        <w:rPr>
          <w:sz w:val="28"/>
          <w:szCs w:val="28"/>
        </w:rPr>
        <w:t>Оценка соответствия процессов технического обслуживания и ремонта автотранспортных средств требованиям технического регламента осуществляется в форме государственного контроля (надзора).</w:t>
      </w:r>
    </w:p>
    <w:p w:rsidR="000D084B" w:rsidRPr="009F1323" w:rsidRDefault="000D084B" w:rsidP="00F0224F">
      <w:pPr>
        <w:spacing w:line="360" w:lineRule="auto"/>
        <w:ind w:firstLine="709"/>
        <w:jc w:val="both"/>
        <w:rPr>
          <w:sz w:val="28"/>
          <w:szCs w:val="28"/>
        </w:rPr>
      </w:pPr>
    </w:p>
    <w:p w:rsidR="000D084B" w:rsidRPr="009F1323" w:rsidRDefault="000D084B" w:rsidP="00555F3A">
      <w:pPr>
        <w:spacing w:line="360" w:lineRule="auto"/>
        <w:jc w:val="center"/>
        <w:rPr>
          <w:b/>
          <w:sz w:val="28"/>
          <w:szCs w:val="28"/>
        </w:rPr>
      </w:pPr>
      <w:r w:rsidRPr="009F1323">
        <w:rPr>
          <w:b/>
          <w:sz w:val="28"/>
          <w:szCs w:val="28"/>
        </w:rPr>
        <w:t>Статья 1</w:t>
      </w:r>
      <w:r w:rsidR="00A53334" w:rsidRPr="009F1323">
        <w:rPr>
          <w:b/>
          <w:sz w:val="28"/>
          <w:szCs w:val="28"/>
        </w:rPr>
        <w:t>8</w:t>
      </w:r>
      <w:r w:rsidRPr="009F1323">
        <w:rPr>
          <w:b/>
          <w:sz w:val="28"/>
          <w:szCs w:val="28"/>
        </w:rPr>
        <w:t>.</w:t>
      </w:r>
      <w:r w:rsidRPr="009F1323">
        <w:rPr>
          <w:b/>
          <w:sz w:val="28"/>
          <w:szCs w:val="28"/>
        </w:rPr>
        <w:tab/>
        <w:t>Государственный контроль (надзор)</w:t>
      </w:r>
      <w:r w:rsidR="00555F3A" w:rsidRPr="009F1323">
        <w:rPr>
          <w:b/>
          <w:sz w:val="28"/>
          <w:szCs w:val="28"/>
        </w:rPr>
        <w:t xml:space="preserve"> </w:t>
      </w:r>
      <w:r w:rsidRPr="009F1323">
        <w:rPr>
          <w:b/>
          <w:sz w:val="28"/>
          <w:szCs w:val="28"/>
        </w:rPr>
        <w:t xml:space="preserve">за соблюдением </w:t>
      </w:r>
      <w:r w:rsidR="00555F3A" w:rsidRPr="009F1323">
        <w:rPr>
          <w:b/>
          <w:sz w:val="28"/>
          <w:szCs w:val="28"/>
        </w:rPr>
        <w:br/>
      </w:r>
      <w:r w:rsidRPr="009F1323">
        <w:rPr>
          <w:b/>
          <w:sz w:val="28"/>
          <w:szCs w:val="28"/>
        </w:rPr>
        <w:t>требований настоящего закона</w:t>
      </w:r>
    </w:p>
    <w:p w:rsidR="000D084B" w:rsidRPr="009F1323" w:rsidRDefault="000D084B" w:rsidP="00F0224F">
      <w:pPr>
        <w:spacing w:line="360" w:lineRule="auto"/>
        <w:ind w:firstLine="709"/>
        <w:jc w:val="center"/>
        <w:rPr>
          <w:b/>
          <w:sz w:val="28"/>
          <w:szCs w:val="28"/>
        </w:rPr>
      </w:pPr>
    </w:p>
    <w:p w:rsidR="0025147E" w:rsidRPr="009F1323" w:rsidRDefault="000D084B" w:rsidP="00F0224F">
      <w:pPr>
        <w:spacing w:line="360" w:lineRule="auto"/>
        <w:ind w:firstLine="709"/>
        <w:jc w:val="both"/>
        <w:rPr>
          <w:sz w:val="28"/>
          <w:szCs w:val="28"/>
        </w:rPr>
      </w:pPr>
      <w:r w:rsidRPr="009F1323">
        <w:rPr>
          <w:sz w:val="28"/>
          <w:szCs w:val="28"/>
        </w:rPr>
        <w:t xml:space="preserve">1. Государственный контроль (надзор) за соблюдением требований настоящего технического регламента </w:t>
      </w:r>
      <w:r w:rsidR="0025147E" w:rsidRPr="009F1323">
        <w:rPr>
          <w:sz w:val="28"/>
          <w:szCs w:val="28"/>
        </w:rPr>
        <w:t>по условиям</w:t>
      </w:r>
      <w:r w:rsidRPr="009F1323">
        <w:rPr>
          <w:sz w:val="28"/>
          <w:szCs w:val="28"/>
        </w:rPr>
        <w:t xml:space="preserve"> безопасности  ведения работ, связанных с промышленной безопасностью, безопасностью электрических и тепловых установок, безопасностью хранения и применения взрывчатых материалов </w:t>
      </w:r>
      <w:r w:rsidR="0025147E" w:rsidRPr="009F1323">
        <w:rPr>
          <w:sz w:val="28"/>
          <w:szCs w:val="28"/>
        </w:rPr>
        <w:t>осуществляет</w:t>
      </w:r>
      <w:r w:rsidR="00167DC4" w:rsidRPr="009F1323">
        <w:rPr>
          <w:sz w:val="28"/>
          <w:szCs w:val="28"/>
        </w:rPr>
        <w:t>ся</w:t>
      </w:r>
      <w:r w:rsidR="0025147E" w:rsidRPr="009F1323">
        <w:rPr>
          <w:sz w:val="28"/>
          <w:szCs w:val="28"/>
        </w:rPr>
        <w:t xml:space="preserve"> федеральны</w:t>
      </w:r>
      <w:r w:rsidR="00167DC4" w:rsidRPr="009F1323">
        <w:rPr>
          <w:sz w:val="28"/>
          <w:szCs w:val="28"/>
        </w:rPr>
        <w:t>м</w:t>
      </w:r>
      <w:r w:rsidR="0025147E" w:rsidRPr="009F1323">
        <w:rPr>
          <w:sz w:val="28"/>
          <w:szCs w:val="28"/>
        </w:rPr>
        <w:t xml:space="preserve"> орган</w:t>
      </w:r>
      <w:r w:rsidR="00167DC4" w:rsidRPr="009F1323">
        <w:rPr>
          <w:sz w:val="28"/>
          <w:szCs w:val="28"/>
        </w:rPr>
        <w:t>ом</w:t>
      </w:r>
      <w:r w:rsidR="0025147E" w:rsidRPr="009F1323">
        <w:rPr>
          <w:sz w:val="28"/>
          <w:szCs w:val="28"/>
        </w:rPr>
        <w:t xml:space="preserve"> исполнительной власти в области технического надзора. </w:t>
      </w:r>
    </w:p>
    <w:p w:rsidR="000D084B" w:rsidRPr="009F1323" w:rsidRDefault="000D084B" w:rsidP="00F0224F">
      <w:pPr>
        <w:spacing w:line="360" w:lineRule="auto"/>
        <w:ind w:firstLine="709"/>
        <w:jc w:val="both"/>
        <w:rPr>
          <w:sz w:val="28"/>
          <w:szCs w:val="28"/>
        </w:rPr>
      </w:pPr>
      <w:r w:rsidRPr="009F1323">
        <w:rPr>
          <w:sz w:val="28"/>
          <w:szCs w:val="28"/>
        </w:rPr>
        <w:t xml:space="preserve">2. Государственный контроль (надзор) за соблюдением требований настоящего технического регламента </w:t>
      </w:r>
      <w:r w:rsidR="0025147E" w:rsidRPr="009F1323">
        <w:rPr>
          <w:sz w:val="28"/>
          <w:szCs w:val="28"/>
        </w:rPr>
        <w:t>по условиям</w:t>
      </w:r>
      <w:r w:rsidRPr="009F1323">
        <w:rPr>
          <w:sz w:val="28"/>
          <w:szCs w:val="28"/>
        </w:rPr>
        <w:t xml:space="preserve"> пожарно</w:t>
      </w:r>
      <w:r w:rsidR="0025147E" w:rsidRPr="009F1323">
        <w:rPr>
          <w:sz w:val="28"/>
          <w:szCs w:val="28"/>
        </w:rPr>
        <w:t>й</w:t>
      </w:r>
      <w:r w:rsidRPr="009F1323">
        <w:rPr>
          <w:sz w:val="28"/>
          <w:szCs w:val="28"/>
        </w:rPr>
        <w:t xml:space="preserve"> </w:t>
      </w:r>
      <w:r w:rsidR="0025147E" w:rsidRPr="009F1323">
        <w:rPr>
          <w:sz w:val="28"/>
          <w:szCs w:val="28"/>
        </w:rPr>
        <w:t>безопасности</w:t>
      </w:r>
      <w:r w:rsidRPr="009F1323">
        <w:rPr>
          <w:sz w:val="28"/>
          <w:szCs w:val="28"/>
        </w:rPr>
        <w:t xml:space="preserve"> осуществляется федеральными органами исполнительной власти и органами исполнительной власти субъектов Российской Федерации, уполномоченными на проведение государственного контроля в области пожарной безопасности.</w:t>
      </w:r>
    </w:p>
    <w:p w:rsidR="00314981" w:rsidRPr="009F1323" w:rsidRDefault="000D084B" w:rsidP="00F0224F">
      <w:pPr>
        <w:spacing w:line="360" w:lineRule="auto"/>
        <w:ind w:firstLine="709"/>
        <w:jc w:val="both"/>
        <w:rPr>
          <w:sz w:val="28"/>
          <w:szCs w:val="28"/>
        </w:rPr>
      </w:pPr>
      <w:r w:rsidRPr="009F1323">
        <w:rPr>
          <w:sz w:val="28"/>
          <w:szCs w:val="28"/>
        </w:rPr>
        <w:t xml:space="preserve">3. Государственный контроль (надзор) за соблюдением требований настоящего технического регламента </w:t>
      </w:r>
      <w:r w:rsidR="00314981" w:rsidRPr="009F1323">
        <w:rPr>
          <w:sz w:val="28"/>
          <w:szCs w:val="28"/>
        </w:rPr>
        <w:t>по условиям санитарно</w:t>
      </w:r>
      <w:r w:rsidR="001028F1" w:rsidRPr="009F1323">
        <w:rPr>
          <w:sz w:val="28"/>
          <w:szCs w:val="28"/>
        </w:rPr>
        <w:t xml:space="preserve"> </w:t>
      </w:r>
      <w:r w:rsidR="00314981" w:rsidRPr="009F1323">
        <w:rPr>
          <w:sz w:val="28"/>
          <w:szCs w:val="28"/>
        </w:rPr>
        <w:t>-</w:t>
      </w:r>
      <w:r w:rsidR="001028F1" w:rsidRPr="009F1323">
        <w:rPr>
          <w:sz w:val="28"/>
          <w:szCs w:val="28"/>
        </w:rPr>
        <w:t xml:space="preserve"> </w:t>
      </w:r>
      <w:r w:rsidR="00314981" w:rsidRPr="009F1323">
        <w:rPr>
          <w:sz w:val="28"/>
          <w:szCs w:val="28"/>
        </w:rPr>
        <w:t>эпидемиологического благополучия населения</w:t>
      </w:r>
      <w:r w:rsidRPr="009F1323">
        <w:rPr>
          <w:sz w:val="28"/>
          <w:szCs w:val="28"/>
        </w:rPr>
        <w:t xml:space="preserve"> осуществляется федеральными органами исполнительной власти и органами исполнительной власти субъектов Российской Федерации</w:t>
      </w:r>
      <w:r w:rsidR="00314981" w:rsidRPr="009F1323">
        <w:rPr>
          <w:sz w:val="28"/>
          <w:szCs w:val="28"/>
        </w:rPr>
        <w:t>, уполномоченными на проведение государственного контроля в области санитарно-эпидемиологической безопасности.</w:t>
      </w:r>
    </w:p>
    <w:p w:rsidR="00B66296" w:rsidRPr="009F1323" w:rsidRDefault="0073590D" w:rsidP="00F0224F">
      <w:pPr>
        <w:spacing w:line="360" w:lineRule="auto"/>
        <w:ind w:firstLine="709"/>
        <w:jc w:val="both"/>
        <w:rPr>
          <w:sz w:val="28"/>
          <w:szCs w:val="28"/>
        </w:rPr>
      </w:pPr>
      <w:r w:rsidRPr="009F1323">
        <w:rPr>
          <w:sz w:val="28"/>
          <w:szCs w:val="28"/>
        </w:rPr>
        <w:t xml:space="preserve">4. </w:t>
      </w:r>
      <w:r w:rsidR="00B66296" w:rsidRPr="009F1323">
        <w:rPr>
          <w:sz w:val="28"/>
          <w:szCs w:val="28"/>
        </w:rPr>
        <w:t>Государственный контроль за деятельностью в области обращения с отходами осуществляют специально уполномоченные федеральные органы исполнительной власти в области обращения с отходами в соответствии со своей компетенцией и органы исполнительной власти субъектов Российской Федерации.</w:t>
      </w:r>
    </w:p>
    <w:p w:rsidR="000D084B" w:rsidRPr="009F1323" w:rsidRDefault="0073590D" w:rsidP="00F0224F">
      <w:pPr>
        <w:spacing w:line="360" w:lineRule="auto"/>
        <w:ind w:firstLine="709"/>
        <w:jc w:val="both"/>
        <w:rPr>
          <w:sz w:val="28"/>
          <w:szCs w:val="28"/>
        </w:rPr>
      </w:pPr>
      <w:r w:rsidRPr="009F1323">
        <w:rPr>
          <w:sz w:val="28"/>
          <w:szCs w:val="28"/>
        </w:rPr>
        <w:t>5</w:t>
      </w:r>
      <w:r w:rsidR="000D084B" w:rsidRPr="009F1323">
        <w:rPr>
          <w:sz w:val="28"/>
          <w:szCs w:val="28"/>
        </w:rPr>
        <w:t xml:space="preserve">. Государственный </w:t>
      </w:r>
      <w:r w:rsidR="00314981" w:rsidRPr="009F1323">
        <w:rPr>
          <w:sz w:val="28"/>
          <w:szCs w:val="28"/>
        </w:rPr>
        <w:t xml:space="preserve">метрологический </w:t>
      </w:r>
      <w:r w:rsidR="000D084B" w:rsidRPr="009F1323">
        <w:rPr>
          <w:sz w:val="28"/>
          <w:szCs w:val="28"/>
        </w:rPr>
        <w:t xml:space="preserve">надзор за соблюдением требований настоящего технического регламента осуществляется федеральными органами исполнительной власти и органами исполнительной власти субъектов Российской Федерации, уполномоченными на проведение государственного метрологического надзора. </w:t>
      </w:r>
    </w:p>
    <w:p w:rsidR="0025147E" w:rsidRPr="009F1323" w:rsidRDefault="0025147E" w:rsidP="00F0224F">
      <w:pPr>
        <w:spacing w:line="360" w:lineRule="auto"/>
        <w:ind w:firstLine="709"/>
        <w:jc w:val="both"/>
        <w:rPr>
          <w:sz w:val="28"/>
          <w:szCs w:val="28"/>
        </w:rPr>
      </w:pPr>
    </w:p>
    <w:p w:rsidR="00B25B56" w:rsidRPr="009F1323" w:rsidRDefault="00B25B56" w:rsidP="00555F3A">
      <w:pPr>
        <w:spacing w:line="360" w:lineRule="auto"/>
        <w:jc w:val="center"/>
        <w:rPr>
          <w:b/>
          <w:caps/>
          <w:sz w:val="28"/>
          <w:szCs w:val="28"/>
        </w:rPr>
      </w:pPr>
      <w:r w:rsidRPr="009F1323">
        <w:rPr>
          <w:b/>
          <w:caps/>
          <w:sz w:val="28"/>
          <w:szCs w:val="28"/>
        </w:rPr>
        <w:t xml:space="preserve">Глава </w:t>
      </w:r>
      <w:r w:rsidR="00782EC6" w:rsidRPr="009F1323">
        <w:rPr>
          <w:b/>
          <w:caps/>
          <w:sz w:val="28"/>
          <w:szCs w:val="28"/>
        </w:rPr>
        <w:t>4</w:t>
      </w:r>
      <w:r w:rsidRPr="009F1323">
        <w:rPr>
          <w:b/>
          <w:caps/>
          <w:sz w:val="28"/>
          <w:szCs w:val="28"/>
        </w:rPr>
        <w:t>. Заключительные</w:t>
      </w:r>
      <w:r w:rsidR="00782EC6" w:rsidRPr="009F1323">
        <w:rPr>
          <w:b/>
          <w:caps/>
          <w:sz w:val="28"/>
          <w:szCs w:val="28"/>
        </w:rPr>
        <w:t xml:space="preserve"> </w:t>
      </w:r>
      <w:r w:rsidRPr="009F1323">
        <w:rPr>
          <w:b/>
          <w:caps/>
          <w:sz w:val="28"/>
          <w:szCs w:val="28"/>
        </w:rPr>
        <w:t>и переходные положения</w:t>
      </w:r>
    </w:p>
    <w:p w:rsidR="00305499" w:rsidRPr="009F1323" w:rsidRDefault="00305499" w:rsidP="00F0224F">
      <w:pPr>
        <w:spacing w:line="360" w:lineRule="auto"/>
        <w:ind w:firstLine="709"/>
        <w:jc w:val="center"/>
        <w:rPr>
          <w:b/>
          <w:caps/>
          <w:sz w:val="28"/>
          <w:szCs w:val="28"/>
        </w:rPr>
      </w:pPr>
    </w:p>
    <w:p w:rsidR="00B25B56" w:rsidRPr="009F1323" w:rsidRDefault="00B25B56" w:rsidP="00F0224F">
      <w:pPr>
        <w:spacing w:line="360" w:lineRule="auto"/>
        <w:ind w:firstLine="709"/>
        <w:jc w:val="center"/>
        <w:rPr>
          <w:b/>
          <w:sz w:val="28"/>
          <w:szCs w:val="28"/>
        </w:rPr>
      </w:pPr>
      <w:r w:rsidRPr="009F1323">
        <w:rPr>
          <w:b/>
          <w:sz w:val="28"/>
          <w:szCs w:val="28"/>
        </w:rPr>
        <w:t>Статья 1</w:t>
      </w:r>
      <w:r w:rsidR="00A53334" w:rsidRPr="009F1323">
        <w:rPr>
          <w:b/>
          <w:sz w:val="28"/>
          <w:szCs w:val="28"/>
        </w:rPr>
        <w:t>9</w:t>
      </w:r>
      <w:r w:rsidRPr="009F1323">
        <w:rPr>
          <w:b/>
          <w:sz w:val="28"/>
          <w:szCs w:val="28"/>
        </w:rPr>
        <w:t>. Переходные положения</w:t>
      </w:r>
    </w:p>
    <w:p w:rsidR="00633A65" w:rsidRPr="009F1323" w:rsidRDefault="00633A65" w:rsidP="00F0224F">
      <w:pPr>
        <w:spacing w:line="360" w:lineRule="auto"/>
        <w:ind w:firstLine="709"/>
        <w:jc w:val="center"/>
        <w:rPr>
          <w:b/>
          <w:sz w:val="28"/>
          <w:szCs w:val="28"/>
        </w:rPr>
      </w:pPr>
    </w:p>
    <w:p w:rsidR="00633A65" w:rsidRPr="009F1323" w:rsidRDefault="00633A65" w:rsidP="00F0224F">
      <w:pPr>
        <w:spacing w:line="360" w:lineRule="auto"/>
        <w:ind w:firstLine="709"/>
        <w:jc w:val="both"/>
        <w:rPr>
          <w:sz w:val="28"/>
          <w:szCs w:val="28"/>
        </w:rPr>
      </w:pPr>
      <w:r w:rsidRPr="009F1323">
        <w:rPr>
          <w:sz w:val="28"/>
          <w:szCs w:val="28"/>
        </w:rPr>
        <w:t>С момента введения в действие настоящего технического регламента нормативные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техническому регламенту.</w:t>
      </w:r>
    </w:p>
    <w:p w:rsidR="00633A65" w:rsidRPr="009F1323" w:rsidRDefault="00633A65" w:rsidP="00F0224F">
      <w:pPr>
        <w:spacing w:line="360" w:lineRule="auto"/>
        <w:ind w:firstLine="709"/>
        <w:rPr>
          <w:sz w:val="28"/>
          <w:szCs w:val="28"/>
        </w:rPr>
      </w:pPr>
    </w:p>
    <w:p w:rsidR="00B25B56" w:rsidRPr="009F1323" w:rsidRDefault="00B25B56" w:rsidP="00F0224F">
      <w:pPr>
        <w:spacing w:line="360" w:lineRule="auto"/>
        <w:ind w:firstLine="709"/>
        <w:jc w:val="center"/>
        <w:rPr>
          <w:b/>
          <w:sz w:val="28"/>
          <w:szCs w:val="28"/>
        </w:rPr>
      </w:pPr>
      <w:r w:rsidRPr="009F1323">
        <w:rPr>
          <w:b/>
          <w:sz w:val="28"/>
          <w:szCs w:val="28"/>
        </w:rPr>
        <w:t xml:space="preserve">Статья </w:t>
      </w:r>
      <w:r w:rsidR="00A53334" w:rsidRPr="009F1323">
        <w:rPr>
          <w:b/>
          <w:sz w:val="28"/>
          <w:szCs w:val="28"/>
        </w:rPr>
        <w:t>20</w:t>
      </w:r>
      <w:r w:rsidRPr="009F1323">
        <w:rPr>
          <w:b/>
          <w:sz w:val="28"/>
          <w:szCs w:val="28"/>
        </w:rPr>
        <w:t>. Вступление в силу требований технического регламента</w:t>
      </w:r>
    </w:p>
    <w:p w:rsidR="00633A65" w:rsidRPr="009F1323" w:rsidRDefault="00633A65" w:rsidP="00F0224F">
      <w:pPr>
        <w:spacing w:line="360" w:lineRule="auto"/>
        <w:ind w:firstLine="709"/>
        <w:jc w:val="both"/>
        <w:rPr>
          <w:sz w:val="28"/>
          <w:szCs w:val="28"/>
        </w:rPr>
      </w:pPr>
    </w:p>
    <w:p w:rsidR="00566E5B" w:rsidRPr="009F1323" w:rsidRDefault="00633A65" w:rsidP="00F0224F">
      <w:pPr>
        <w:spacing w:line="360" w:lineRule="auto"/>
        <w:ind w:firstLine="709"/>
        <w:jc w:val="both"/>
        <w:rPr>
          <w:sz w:val="28"/>
          <w:szCs w:val="28"/>
        </w:rPr>
      </w:pPr>
      <w:r w:rsidRPr="009F1323">
        <w:rPr>
          <w:sz w:val="28"/>
          <w:szCs w:val="28"/>
        </w:rPr>
        <w:t xml:space="preserve">Настоящий технический регламент вступает в силу по истечении шести месяцев со дня его официального опубликования. </w:t>
      </w:r>
    </w:p>
    <w:p w:rsidR="00566E5B" w:rsidRPr="009F1323" w:rsidRDefault="00566E5B" w:rsidP="00F0224F">
      <w:pPr>
        <w:ind w:firstLine="709"/>
        <w:jc w:val="right"/>
        <w:rPr>
          <w:sz w:val="28"/>
          <w:szCs w:val="28"/>
        </w:rPr>
      </w:pPr>
      <w:r w:rsidRPr="009F1323">
        <w:rPr>
          <w:sz w:val="28"/>
          <w:szCs w:val="28"/>
        </w:rPr>
        <w:br w:type="page"/>
      </w:r>
      <w:bookmarkStart w:id="5" w:name="Таблица_8_приложения_2"/>
      <w:r w:rsidRPr="009F1323">
        <w:rPr>
          <w:sz w:val="28"/>
          <w:szCs w:val="28"/>
        </w:rPr>
        <w:t>Приложение 1</w:t>
      </w:r>
    </w:p>
    <w:bookmarkEnd w:id="5"/>
    <w:p w:rsidR="007C5B26" w:rsidRPr="009F1323" w:rsidRDefault="007C5B26" w:rsidP="007C5B26">
      <w:pPr>
        <w:spacing w:line="360" w:lineRule="auto"/>
        <w:jc w:val="both"/>
        <w:rPr>
          <w:sz w:val="28"/>
          <w:szCs w:val="28"/>
        </w:rPr>
      </w:pPr>
    </w:p>
    <w:p w:rsidR="00566E5B" w:rsidRPr="009F1323" w:rsidRDefault="00566E5B" w:rsidP="007C5B26">
      <w:pPr>
        <w:spacing w:line="360" w:lineRule="auto"/>
        <w:jc w:val="both"/>
        <w:rPr>
          <w:sz w:val="28"/>
          <w:szCs w:val="28"/>
        </w:rPr>
      </w:pPr>
      <w:r w:rsidRPr="009F1323">
        <w:rPr>
          <w:sz w:val="28"/>
          <w:szCs w:val="28"/>
        </w:rPr>
        <w:t xml:space="preserve">Таблица </w:t>
      </w:r>
      <w:r w:rsidR="00282EE7" w:rsidRPr="009F1323">
        <w:rPr>
          <w:sz w:val="28"/>
          <w:szCs w:val="28"/>
        </w:rPr>
        <w:t xml:space="preserve">1 </w:t>
      </w:r>
      <w:r w:rsidRPr="009F1323">
        <w:rPr>
          <w:sz w:val="28"/>
          <w:szCs w:val="28"/>
        </w:rPr>
        <w:t xml:space="preserve">- Высота помещений постов технического обслуживания и ремонта, хранения </w:t>
      </w:r>
      <w:r w:rsidR="00D75419" w:rsidRPr="009F1323">
        <w:rPr>
          <w:sz w:val="28"/>
          <w:szCs w:val="28"/>
        </w:rPr>
        <w:t xml:space="preserve">автотранспортных средств </w:t>
      </w:r>
      <w:r w:rsidRPr="009F1323">
        <w:rPr>
          <w:sz w:val="28"/>
          <w:szCs w:val="28"/>
        </w:rPr>
        <w:t>до низа выступающих строительных конструкций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8"/>
        <w:gridCol w:w="1370"/>
        <w:gridCol w:w="1478"/>
        <w:gridCol w:w="1222"/>
        <w:gridCol w:w="1261"/>
        <w:gridCol w:w="1282"/>
      </w:tblGrid>
      <w:tr w:rsidR="00566E5B" w:rsidRPr="009F1323">
        <w:trPr>
          <w:tblHeader/>
          <w:jc w:val="center"/>
        </w:trPr>
        <w:tc>
          <w:tcPr>
            <w:tcW w:w="1487" w:type="pct"/>
            <w:vMerge w:val="restart"/>
            <w:vAlign w:val="center"/>
          </w:tcPr>
          <w:p w:rsidR="00566E5B" w:rsidRPr="009F1323" w:rsidRDefault="00566E5B" w:rsidP="00282EE7">
            <w:pPr>
              <w:jc w:val="center"/>
              <w:rPr>
                <w:sz w:val="28"/>
                <w:szCs w:val="28"/>
              </w:rPr>
            </w:pPr>
            <w:r w:rsidRPr="009F1323">
              <w:rPr>
                <w:sz w:val="28"/>
                <w:szCs w:val="28"/>
              </w:rPr>
              <w:t xml:space="preserve">Тип </w:t>
            </w:r>
            <w:r w:rsidR="00D75419" w:rsidRPr="009F1323">
              <w:rPr>
                <w:sz w:val="28"/>
                <w:szCs w:val="28"/>
              </w:rPr>
              <w:br/>
              <w:t>автотранспортного средства</w:t>
            </w:r>
          </w:p>
        </w:tc>
        <w:tc>
          <w:tcPr>
            <w:tcW w:w="3513" w:type="pct"/>
            <w:gridSpan w:val="5"/>
            <w:vAlign w:val="center"/>
          </w:tcPr>
          <w:p w:rsidR="00566E5B" w:rsidRPr="009F1323" w:rsidRDefault="00566E5B" w:rsidP="00282EE7">
            <w:pPr>
              <w:jc w:val="center"/>
              <w:rPr>
                <w:sz w:val="28"/>
                <w:szCs w:val="28"/>
              </w:rPr>
            </w:pPr>
            <w:r w:rsidRPr="009F1323">
              <w:rPr>
                <w:sz w:val="28"/>
                <w:szCs w:val="28"/>
              </w:rPr>
              <w:t>Высота помещения, метров</w:t>
            </w:r>
          </w:p>
        </w:tc>
      </w:tr>
      <w:tr w:rsidR="00566E5B" w:rsidRPr="009F1323">
        <w:trPr>
          <w:tblHeader/>
          <w:jc w:val="center"/>
        </w:trPr>
        <w:tc>
          <w:tcPr>
            <w:tcW w:w="0" w:type="auto"/>
            <w:vMerge/>
            <w:vAlign w:val="center"/>
          </w:tcPr>
          <w:p w:rsidR="00566E5B" w:rsidRPr="009F1323" w:rsidRDefault="00566E5B" w:rsidP="00282EE7">
            <w:pPr>
              <w:rPr>
                <w:sz w:val="28"/>
                <w:szCs w:val="28"/>
              </w:rPr>
            </w:pPr>
          </w:p>
        </w:tc>
        <w:tc>
          <w:tcPr>
            <w:tcW w:w="1513" w:type="pct"/>
            <w:gridSpan w:val="2"/>
            <w:vMerge w:val="restart"/>
            <w:vAlign w:val="center"/>
          </w:tcPr>
          <w:p w:rsidR="00566E5B" w:rsidRPr="009F1323" w:rsidRDefault="00566E5B" w:rsidP="00282EE7">
            <w:pPr>
              <w:jc w:val="center"/>
              <w:rPr>
                <w:sz w:val="28"/>
                <w:szCs w:val="28"/>
              </w:rPr>
            </w:pPr>
            <w:r w:rsidRPr="009F1323">
              <w:rPr>
                <w:sz w:val="28"/>
                <w:szCs w:val="28"/>
              </w:rPr>
              <w:t>Не оснащенное</w:t>
            </w:r>
          </w:p>
          <w:p w:rsidR="00566E5B" w:rsidRPr="009F1323" w:rsidRDefault="00566E5B" w:rsidP="00282EE7">
            <w:pPr>
              <w:jc w:val="center"/>
              <w:rPr>
                <w:sz w:val="28"/>
                <w:szCs w:val="28"/>
              </w:rPr>
            </w:pPr>
            <w:r w:rsidRPr="009F1323">
              <w:rPr>
                <w:sz w:val="28"/>
                <w:szCs w:val="28"/>
              </w:rPr>
              <w:t xml:space="preserve"> крановым </w:t>
            </w:r>
          </w:p>
          <w:p w:rsidR="00566E5B" w:rsidRPr="009F1323" w:rsidRDefault="00566E5B" w:rsidP="00282EE7">
            <w:pPr>
              <w:jc w:val="center"/>
              <w:rPr>
                <w:sz w:val="28"/>
                <w:szCs w:val="28"/>
              </w:rPr>
            </w:pPr>
            <w:r w:rsidRPr="009F1323">
              <w:rPr>
                <w:sz w:val="28"/>
                <w:szCs w:val="28"/>
              </w:rPr>
              <w:t>оборудованием</w:t>
            </w:r>
          </w:p>
        </w:tc>
        <w:tc>
          <w:tcPr>
            <w:tcW w:w="2000" w:type="pct"/>
            <w:gridSpan w:val="3"/>
            <w:vAlign w:val="center"/>
          </w:tcPr>
          <w:p w:rsidR="00566E5B" w:rsidRPr="009F1323" w:rsidRDefault="00566E5B" w:rsidP="00282EE7">
            <w:pPr>
              <w:jc w:val="center"/>
              <w:rPr>
                <w:sz w:val="28"/>
                <w:szCs w:val="28"/>
              </w:rPr>
            </w:pPr>
            <w:r w:rsidRPr="009F1323">
              <w:rPr>
                <w:sz w:val="28"/>
                <w:szCs w:val="28"/>
              </w:rPr>
              <w:t xml:space="preserve">Оснащенное крановым </w:t>
            </w:r>
          </w:p>
          <w:p w:rsidR="00566E5B" w:rsidRPr="009F1323" w:rsidRDefault="00566E5B" w:rsidP="00282EE7">
            <w:pPr>
              <w:jc w:val="center"/>
              <w:rPr>
                <w:sz w:val="28"/>
                <w:szCs w:val="28"/>
              </w:rPr>
            </w:pPr>
            <w:r w:rsidRPr="009F1323">
              <w:rPr>
                <w:sz w:val="28"/>
                <w:szCs w:val="28"/>
              </w:rPr>
              <w:t>оборудованием</w:t>
            </w:r>
          </w:p>
        </w:tc>
      </w:tr>
      <w:tr w:rsidR="00566E5B" w:rsidRPr="009F1323">
        <w:trPr>
          <w:tblHeader/>
          <w:jc w:val="center"/>
        </w:trPr>
        <w:tc>
          <w:tcPr>
            <w:tcW w:w="0" w:type="auto"/>
            <w:vMerge/>
            <w:vAlign w:val="center"/>
          </w:tcPr>
          <w:p w:rsidR="00566E5B" w:rsidRPr="009F1323" w:rsidRDefault="00566E5B" w:rsidP="00282EE7">
            <w:pPr>
              <w:rPr>
                <w:sz w:val="28"/>
                <w:szCs w:val="28"/>
              </w:rPr>
            </w:pPr>
          </w:p>
        </w:tc>
        <w:tc>
          <w:tcPr>
            <w:tcW w:w="0" w:type="auto"/>
            <w:gridSpan w:val="2"/>
            <w:vMerge/>
            <w:vAlign w:val="center"/>
          </w:tcPr>
          <w:p w:rsidR="00566E5B" w:rsidRPr="009F1323" w:rsidRDefault="00566E5B" w:rsidP="00282EE7">
            <w:pPr>
              <w:rPr>
                <w:sz w:val="28"/>
                <w:szCs w:val="28"/>
              </w:rPr>
            </w:pPr>
          </w:p>
        </w:tc>
        <w:tc>
          <w:tcPr>
            <w:tcW w:w="1319" w:type="pct"/>
            <w:gridSpan w:val="2"/>
            <w:vAlign w:val="center"/>
          </w:tcPr>
          <w:p w:rsidR="00566E5B" w:rsidRPr="009F1323" w:rsidRDefault="00566E5B" w:rsidP="00282EE7">
            <w:pPr>
              <w:jc w:val="center"/>
              <w:rPr>
                <w:sz w:val="28"/>
                <w:szCs w:val="28"/>
              </w:rPr>
            </w:pPr>
            <w:r w:rsidRPr="009F1323">
              <w:rPr>
                <w:sz w:val="28"/>
                <w:szCs w:val="28"/>
              </w:rPr>
              <w:t>подвесным</w:t>
            </w:r>
          </w:p>
        </w:tc>
        <w:tc>
          <w:tcPr>
            <w:tcW w:w="681" w:type="pct"/>
            <w:vAlign w:val="center"/>
          </w:tcPr>
          <w:p w:rsidR="00566E5B" w:rsidRPr="009F1323" w:rsidRDefault="00566E5B" w:rsidP="00282EE7">
            <w:pPr>
              <w:jc w:val="center"/>
              <w:rPr>
                <w:sz w:val="28"/>
                <w:szCs w:val="28"/>
              </w:rPr>
            </w:pPr>
            <w:r w:rsidRPr="009F1323">
              <w:rPr>
                <w:sz w:val="28"/>
                <w:szCs w:val="28"/>
              </w:rPr>
              <w:t>опорным</w:t>
            </w:r>
          </w:p>
        </w:tc>
      </w:tr>
      <w:tr w:rsidR="00566E5B" w:rsidRPr="009F1323">
        <w:trPr>
          <w:tblHeader/>
          <w:jc w:val="center"/>
        </w:trPr>
        <w:tc>
          <w:tcPr>
            <w:tcW w:w="0" w:type="auto"/>
            <w:vMerge/>
            <w:vAlign w:val="center"/>
          </w:tcPr>
          <w:p w:rsidR="00566E5B" w:rsidRPr="009F1323" w:rsidRDefault="00566E5B" w:rsidP="00282EE7">
            <w:pPr>
              <w:rPr>
                <w:sz w:val="28"/>
                <w:szCs w:val="28"/>
              </w:rPr>
            </w:pPr>
          </w:p>
        </w:tc>
        <w:tc>
          <w:tcPr>
            <w:tcW w:w="728" w:type="pct"/>
            <w:vAlign w:val="center"/>
          </w:tcPr>
          <w:p w:rsidR="00566E5B" w:rsidRPr="009F1323" w:rsidRDefault="00566E5B" w:rsidP="00282EE7">
            <w:pPr>
              <w:jc w:val="center"/>
            </w:pPr>
            <w:r w:rsidRPr="009F1323">
              <w:t>посты на подъемниках</w:t>
            </w:r>
          </w:p>
        </w:tc>
        <w:tc>
          <w:tcPr>
            <w:tcW w:w="785" w:type="pct"/>
            <w:vAlign w:val="center"/>
          </w:tcPr>
          <w:p w:rsidR="00566E5B" w:rsidRPr="009F1323" w:rsidRDefault="00566E5B" w:rsidP="00282EE7">
            <w:pPr>
              <w:jc w:val="center"/>
            </w:pPr>
            <w:r w:rsidRPr="009F1323">
              <w:t>посты напольные и на канавах</w:t>
            </w:r>
          </w:p>
        </w:tc>
        <w:tc>
          <w:tcPr>
            <w:tcW w:w="649" w:type="pct"/>
            <w:vAlign w:val="center"/>
          </w:tcPr>
          <w:p w:rsidR="00566E5B" w:rsidRPr="009F1323" w:rsidRDefault="00566E5B" w:rsidP="00282EE7">
            <w:pPr>
              <w:jc w:val="center"/>
            </w:pPr>
            <w:r w:rsidRPr="009F1323">
              <w:t>посты на подъемниках</w:t>
            </w:r>
          </w:p>
        </w:tc>
        <w:tc>
          <w:tcPr>
            <w:tcW w:w="670" w:type="pct"/>
            <w:vAlign w:val="center"/>
          </w:tcPr>
          <w:p w:rsidR="00566E5B" w:rsidRPr="009F1323" w:rsidRDefault="00566E5B" w:rsidP="00282EE7">
            <w:pPr>
              <w:jc w:val="center"/>
            </w:pPr>
            <w:r w:rsidRPr="009F1323">
              <w:t>посты напольные и на канавах</w:t>
            </w:r>
          </w:p>
        </w:tc>
        <w:tc>
          <w:tcPr>
            <w:tcW w:w="681" w:type="pct"/>
            <w:vAlign w:val="center"/>
          </w:tcPr>
          <w:p w:rsidR="00566E5B" w:rsidRPr="009F1323" w:rsidRDefault="00566E5B" w:rsidP="00282EE7">
            <w:pPr>
              <w:jc w:val="center"/>
            </w:pPr>
            <w:r w:rsidRPr="009F1323">
              <w:t>посты</w:t>
            </w:r>
          </w:p>
          <w:p w:rsidR="00566E5B" w:rsidRPr="009F1323" w:rsidRDefault="00566E5B" w:rsidP="00282EE7">
            <w:pPr>
              <w:jc w:val="center"/>
            </w:pPr>
            <w:r w:rsidRPr="009F1323">
              <w:t>напольные и на канавах</w:t>
            </w:r>
          </w:p>
        </w:tc>
      </w:tr>
      <w:tr w:rsidR="00566E5B" w:rsidRPr="009F1323">
        <w:trPr>
          <w:jc w:val="center"/>
        </w:trPr>
        <w:tc>
          <w:tcPr>
            <w:tcW w:w="1487" w:type="pct"/>
          </w:tcPr>
          <w:p w:rsidR="00566E5B" w:rsidRPr="009F1323" w:rsidRDefault="00566E5B" w:rsidP="00282EE7">
            <w:pPr>
              <w:jc w:val="both"/>
            </w:pPr>
            <w:r w:rsidRPr="009F1323">
              <w:t>Автомобили легковые, автобусы особо малого класса и автомобили грузовые особо малой грузоподъемности</w:t>
            </w:r>
          </w:p>
        </w:tc>
        <w:tc>
          <w:tcPr>
            <w:tcW w:w="728" w:type="pct"/>
            <w:vAlign w:val="center"/>
          </w:tcPr>
          <w:p w:rsidR="00566E5B" w:rsidRPr="009F1323" w:rsidRDefault="00566E5B" w:rsidP="00282EE7">
            <w:pPr>
              <w:jc w:val="center"/>
            </w:pPr>
            <w:r w:rsidRPr="009F1323">
              <w:t>3,6</w:t>
            </w:r>
          </w:p>
        </w:tc>
        <w:tc>
          <w:tcPr>
            <w:tcW w:w="785" w:type="pct"/>
            <w:vAlign w:val="center"/>
          </w:tcPr>
          <w:p w:rsidR="00566E5B" w:rsidRPr="009F1323" w:rsidRDefault="00566E5B" w:rsidP="00282EE7">
            <w:pPr>
              <w:jc w:val="center"/>
            </w:pPr>
            <w:r w:rsidRPr="009F1323">
              <w:t>3,0</w:t>
            </w:r>
          </w:p>
        </w:tc>
        <w:tc>
          <w:tcPr>
            <w:tcW w:w="649" w:type="pct"/>
            <w:vAlign w:val="center"/>
          </w:tcPr>
          <w:p w:rsidR="00566E5B" w:rsidRPr="009F1323" w:rsidRDefault="00566E5B" w:rsidP="00282EE7">
            <w:pPr>
              <w:jc w:val="center"/>
            </w:pPr>
            <w:r w:rsidRPr="009F1323">
              <w:t>4,8</w:t>
            </w:r>
          </w:p>
        </w:tc>
        <w:tc>
          <w:tcPr>
            <w:tcW w:w="670" w:type="pct"/>
            <w:vAlign w:val="center"/>
          </w:tcPr>
          <w:p w:rsidR="00566E5B" w:rsidRPr="009F1323" w:rsidRDefault="00566E5B" w:rsidP="00282EE7">
            <w:pPr>
              <w:jc w:val="center"/>
            </w:pPr>
            <w:r w:rsidRPr="009F1323">
              <w:t>4,2</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Автобусы малого, среднего, большого и особо большого класса</w:t>
            </w:r>
          </w:p>
        </w:tc>
        <w:tc>
          <w:tcPr>
            <w:tcW w:w="728" w:type="pct"/>
            <w:vAlign w:val="center"/>
          </w:tcPr>
          <w:p w:rsidR="00566E5B" w:rsidRPr="009F1323" w:rsidRDefault="00566E5B" w:rsidP="00282EE7">
            <w:pPr>
              <w:jc w:val="center"/>
            </w:pPr>
            <w:r w:rsidRPr="009F1323">
              <w:t>5,4</w:t>
            </w:r>
          </w:p>
        </w:tc>
        <w:tc>
          <w:tcPr>
            <w:tcW w:w="785" w:type="pct"/>
            <w:vAlign w:val="center"/>
          </w:tcPr>
          <w:p w:rsidR="00566E5B" w:rsidRPr="009F1323" w:rsidRDefault="00566E5B" w:rsidP="00282EE7">
            <w:pPr>
              <w:jc w:val="center"/>
            </w:pPr>
            <w:r w:rsidRPr="009F1323">
              <w:t>4,2</w:t>
            </w:r>
          </w:p>
        </w:tc>
        <w:tc>
          <w:tcPr>
            <w:tcW w:w="649" w:type="pct"/>
            <w:vAlign w:val="center"/>
          </w:tcPr>
          <w:p w:rsidR="00566E5B" w:rsidRPr="009F1323" w:rsidRDefault="00566E5B" w:rsidP="00282EE7">
            <w:pPr>
              <w:jc w:val="center"/>
            </w:pPr>
            <w:r w:rsidRPr="009F1323">
              <w:t>6,0</w:t>
            </w:r>
          </w:p>
        </w:tc>
        <w:tc>
          <w:tcPr>
            <w:tcW w:w="670" w:type="pct"/>
            <w:vAlign w:val="center"/>
          </w:tcPr>
          <w:p w:rsidR="00566E5B" w:rsidRPr="009F1323" w:rsidRDefault="00566E5B" w:rsidP="00282EE7">
            <w:pPr>
              <w:jc w:val="center"/>
            </w:pPr>
            <w:r w:rsidRPr="009F1323">
              <w:t>5,4</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Автомобили грузовые малой и средней грузоподъемности</w:t>
            </w:r>
          </w:p>
        </w:tc>
        <w:tc>
          <w:tcPr>
            <w:tcW w:w="728" w:type="pct"/>
            <w:vAlign w:val="center"/>
          </w:tcPr>
          <w:p w:rsidR="00566E5B" w:rsidRPr="009F1323" w:rsidRDefault="00566E5B" w:rsidP="00282EE7">
            <w:pPr>
              <w:jc w:val="center"/>
            </w:pPr>
            <w:r w:rsidRPr="009F1323">
              <w:t>5,4</w:t>
            </w:r>
          </w:p>
        </w:tc>
        <w:tc>
          <w:tcPr>
            <w:tcW w:w="785" w:type="pct"/>
            <w:vAlign w:val="center"/>
          </w:tcPr>
          <w:p w:rsidR="00566E5B" w:rsidRPr="009F1323" w:rsidRDefault="00566E5B" w:rsidP="00282EE7">
            <w:pPr>
              <w:jc w:val="center"/>
            </w:pPr>
            <w:r w:rsidRPr="009F1323">
              <w:t>4,2</w:t>
            </w:r>
          </w:p>
        </w:tc>
        <w:tc>
          <w:tcPr>
            <w:tcW w:w="649" w:type="pct"/>
            <w:vAlign w:val="center"/>
          </w:tcPr>
          <w:p w:rsidR="00566E5B" w:rsidRPr="009F1323" w:rsidRDefault="00566E5B" w:rsidP="00282EE7">
            <w:pPr>
              <w:jc w:val="center"/>
            </w:pPr>
            <w:r w:rsidRPr="009F1323">
              <w:t>6,0</w:t>
            </w:r>
          </w:p>
        </w:tc>
        <w:tc>
          <w:tcPr>
            <w:tcW w:w="670" w:type="pct"/>
            <w:vAlign w:val="center"/>
          </w:tcPr>
          <w:p w:rsidR="00566E5B" w:rsidRPr="009F1323" w:rsidRDefault="00566E5B" w:rsidP="00282EE7">
            <w:pPr>
              <w:jc w:val="center"/>
            </w:pPr>
            <w:r w:rsidRPr="009F1323">
              <w:t>5,4</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Автомобили большой и особо большой грузоподъёмности</w:t>
            </w:r>
          </w:p>
        </w:tc>
        <w:tc>
          <w:tcPr>
            <w:tcW w:w="728" w:type="pct"/>
            <w:vAlign w:val="center"/>
          </w:tcPr>
          <w:p w:rsidR="00566E5B" w:rsidRPr="009F1323" w:rsidRDefault="00566E5B" w:rsidP="00282EE7">
            <w:pPr>
              <w:jc w:val="center"/>
            </w:pPr>
            <w:r w:rsidRPr="009F1323">
              <w:t>6,0</w:t>
            </w:r>
          </w:p>
        </w:tc>
        <w:tc>
          <w:tcPr>
            <w:tcW w:w="785" w:type="pct"/>
            <w:vAlign w:val="center"/>
          </w:tcPr>
          <w:p w:rsidR="00566E5B" w:rsidRPr="009F1323" w:rsidRDefault="00566E5B" w:rsidP="00282EE7">
            <w:pPr>
              <w:jc w:val="center"/>
            </w:pPr>
            <w:r w:rsidRPr="009F1323">
              <w:t>4,8</w:t>
            </w:r>
          </w:p>
        </w:tc>
        <w:tc>
          <w:tcPr>
            <w:tcW w:w="649" w:type="pct"/>
            <w:vAlign w:val="center"/>
          </w:tcPr>
          <w:p w:rsidR="00566E5B" w:rsidRPr="009F1323" w:rsidRDefault="00566E5B" w:rsidP="00282EE7">
            <w:pPr>
              <w:jc w:val="center"/>
            </w:pPr>
            <w:r w:rsidRPr="009F1323">
              <w:t>7,2</w:t>
            </w:r>
          </w:p>
        </w:tc>
        <w:tc>
          <w:tcPr>
            <w:tcW w:w="670" w:type="pct"/>
            <w:vAlign w:val="center"/>
          </w:tcPr>
          <w:p w:rsidR="00566E5B" w:rsidRPr="009F1323" w:rsidRDefault="00566E5B" w:rsidP="00282EE7">
            <w:pPr>
              <w:jc w:val="center"/>
            </w:pPr>
            <w:r w:rsidRPr="009F1323">
              <w:t>6,0</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Автомобили-самосвалы грузоподъемностью</w:t>
            </w:r>
          </w:p>
          <w:p w:rsidR="00566E5B" w:rsidRPr="009F1323" w:rsidRDefault="00566E5B" w:rsidP="00282EE7">
            <w:pPr>
              <w:jc w:val="both"/>
            </w:pPr>
            <w:r w:rsidRPr="009F1323">
              <w:t>до 5 т вкл.</w:t>
            </w:r>
          </w:p>
        </w:tc>
        <w:tc>
          <w:tcPr>
            <w:tcW w:w="728" w:type="pct"/>
            <w:vAlign w:val="center"/>
          </w:tcPr>
          <w:p w:rsidR="00566E5B" w:rsidRPr="009F1323" w:rsidRDefault="00566E5B" w:rsidP="00282EE7">
            <w:pPr>
              <w:jc w:val="center"/>
            </w:pPr>
            <w:r w:rsidRPr="009F1323">
              <w:t>4,8</w:t>
            </w:r>
          </w:p>
        </w:tc>
        <w:tc>
          <w:tcPr>
            <w:tcW w:w="785" w:type="pct"/>
            <w:vAlign w:val="center"/>
          </w:tcPr>
          <w:p w:rsidR="00566E5B" w:rsidRPr="009F1323" w:rsidRDefault="00566E5B" w:rsidP="00282EE7">
            <w:pPr>
              <w:jc w:val="center"/>
            </w:pPr>
            <w:r w:rsidRPr="009F1323">
              <w:t>4,8</w:t>
            </w:r>
          </w:p>
        </w:tc>
        <w:tc>
          <w:tcPr>
            <w:tcW w:w="649" w:type="pct"/>
            <w:vAlign w:val="center"/>
          </w:tcPr>
          <w:p w:rsidR="00566E5B" w:rsidRPr="009F1323" w:rsidRDefault="00566E5B" w:rsidP="00282EE7">
            <w:pPr>
              <w:jc w:val="center"/>
            </w:pPr>
            <w:r w:rsidRPr="009F1323">
              <w:t>5,0</w:t>
            </w:r>
          </w:p>
        </w:tc>
        <w:tc>
          <w:tcPr>
            <w:tcW w:w="670" w:type="pct"/>
            <w:vAlign w:val="center"/>
          </w:tcPr>
          <w:p w:rsidR="00566E5B" w:rsidRPr="009F1323" w:rsidRDefault="00566E5B" w:rsidP="00282EE7">
            <w:pPr>
              <w:jc w:val="center"/>
            </w:pPr>
            <w:r w:rsidRPr="009F1323">
              <w:t>6,0</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св. 5 до 8 т</w:t>
            </w:r>
          </w:p>
        </w:tc>
        <w:tc>
          <w:tcPr>
            <w:tcW w:w="728" w:type="pct"/>
            <w:vAlign w:val="center"/>
          </w:tcPr>
          <w:p w:rsidR="00566E5B" w:rsidRPr="009F1323" w:rsidRDefault="00566E5B" w:rsidP="00282EE7">
            <w:pPr>
              <w:jc w:val="center"/>
            </w:pPr>
            <w:r w:rsidRPr="009F1323">
              <w:t>6,0</w:t>
            </w:r>
          </w:p>
        </w:tc>
        <w:tc>
          <w:tcPr>
            <w:tcW w:w="785" w:type="pct"/>
            <w:vAlign w:val="center"/>
          </w:tcPr>
          <w:p w:rsidR="00566E5B" w:rsidRPr="009F1323" w:rsidRDefault="00566E5B" w:rsidP="00282EE7">
            <w:pPr>
              <w:jc w:val="center"/>
            </w:pPr>
            <w:r w:rsidRPr="009F1323">
              <w:t>6,0</w:t>
            </w:r>
          </w:p>
        </w:tc>
        <w:tc>
          <w:tcPr>
            <w:tcW w:w="649" w:type="pct"/>
            <w:vAlign w:val="center"/>
          </w:tcPr>
          <w:p w:rsidR="00566E5B" w:rsidRPr="009F1323" w:rsidRDefault="00566E5B" w:rsidP="00282EE7">
            <w:pPr>
              <w:jc w:val="center"/>
            </w:pPr>
            <w:r w:rsidRPr="009F1323">
              <w:t>7,2</w:t>
            </w:r>
          </w:p>
        </w:tc>
        <w:tc>
          <w:tcPr>
            <w:tcW w:w="670" w:type="pct"/>
            <w:vAlign w:val="center"/>
          </w:tcPr>
          <w:p w:rsidR="00566E5B" w:rsidRPr="009F1323" w:rsidRDefault="00566E5B" w:rsidP="00282EE7">
            <w:pPr>
              <w:jc w:val="center"/>
            </w:pPr>
            <w:r w:rsidRPr="009F1323">
              <w:t>7.2</w:t>
            </w:r>
          </w:p>
        </w:tc>
        <w:tc>
          <w:tcPr>
            <w:tcW w:w="681" w:type="pct"/>
            <w:vAlign w:val="center"/>
          </w:tcPr>
          <w:p w:rsidR="00566E5B" w:rsidRPr="009F1323" w:rsidRDefault="00566E5B" w:rsidP="00282EE7">
            <w:pPr>
              <w:jc w:val="center"/>
            </w:pPr>
            <w:r w:rsidRPr="009F1323">
              <w:t>-</w:t>
            </w:r>
          </w:p>
        </w:tc>
      </w:tr>
      <w:tr w:rsidR="00566E5B" w:rsidRPr="009F1323">
        <w:trPr>
          <w:jc w:val="center"/>
        </w:trPr>
        <w:tc>
          <w:tcPr>
            <w:tcW w:w="1487" w:type="pct"/>
          </w:tcPr>
          <w:p w:rsidR="00566E5B" w:rsidRPr="009F1323" w:rsidRDefault="00566E5B" w:rsidP="00282EE7">
            <w:pPr>
              <w:jc w:val="both"/>
            </w:pPr>
            <w:r w:rsidRPr="009F1323">
              <w:t>св. 8 т</w:t>
            </w:r>
          </w:p>
        </w:tc>
        <w:tc>
          <w:tcPr>
            <w:tcW w:w="728" w:type="pct"/>
            <w:vAlign w:val="center"/>
          </w:tcPr>
          <w:p w:rsidR="00566E5B" w:rsidRPr="009F1323" w:rsidRDefault="00566E5B" w:rsidP="00282EE7">
            <w:pPr>
              <w:jc w:val="center"/>
            </w:pPr>
            <w:r w:rsidRPr="009F1323">
              <w:t>7,2</w:t>
            </w:r>
          </w:p>
        </w:tc>
        <w:tc>
          <w:tcPr>
            <w:tcW w:w="785" w:type="pct"/>
            <w:vAlign w:val="center"/>
          </w:tcPr>
          <w:p w:rsidR="00566E5B" w:rsidRPr="009F1323" w:rsidRDefault="00566E5B" w:rsidP="00282EE7">
            <w:pPr>
              <w:jc w:val="center"/>
            </w:pPr>
            <w:r w:rsidRPr="009F1323">
              <w:t>7,2</w:t>
            </w:r>
          </w:p>
        </w:tc>
        <w:tc>
          <w:tcPr>
            <w:tcW w:w="649" w:type="pct"/>
            <w:vAlign w:val="center"/>
          </w:tcPr>
          <w:p w:rsidR="00566E5B" w:rsidRPr="009F1323" w:rsidRDefault="00566E5B" w:rsidP="00282EE7">
            <w:pPr>
              <w:jc w:val="center"/>
            </w:pPr>
            <w:r w:rsidRPr="009F1323">
              <w:t>8,4</w:t>
            </w:r>
          </w:p>
        </w:tc>
        <w:tc>
          <w:tcPr>
            <w:tcW w:w="670" w:type="pct"/>
            <w:vAlign w:val="center"/>
          </w:tcPr>
          <w:p w:rsidR="00566E5B" w:rsidRPr="009F1323" w:rsidRDefault="00566E5B" w:rsidP="00282EE7">
            <w:pPr>
              <w:jc w:val="center"/>
            </w:pPr>
            <w:r w:rsidRPr="009F1323">
              <w:t>8,4</w:t>
            </w:r>
          </w:p>
        </w:tc>
        <w:tc>
          <w:tcPr>
            <w:tcW w:w="681" w:type="pct"/>
            <w:vAlign w:val="center"/>
          </w:tcPr>
          <w:p w:rsidR="00566E5B" w:rsidRPr="009F1323" w:rsidRDefault="00566E5B" w:rsidP="00282EE7">
            <w:pPr>
              <w:jc w:val="center"/>
            </w:pPr>
            <w:r w:rsidRPr="009F1323">
              <w:t>-</w:t>
            </w:r>
          </w:p>
        </w:tc>
      </w:tr>
    </w:tbl>
    <w:p w:rsidR="007C5B26" w:rsidRPr="009F1323" w:rsidRDefault="007C5B26" w:rsidP="00F0224F">
      <w:pPr>
        <w:ind w:firstLine="709"/>
        <w:jc w:val="both"/>
      </w:pPr>
    </w:p>
    <w:p w:rsidR="00566E5B" w:rsidRPr="009F1323" w:rsidRDefault="00566E5B" w:rsidP="00F0224F">
      <w:pPr>
        <w:ind w:firstLine="709"/>
        <w:jc w:val="both"/>
      </w:pPr>
      <w:r w:rsidRPr="009F1323">
        <w:t>Примечания. 1. При оборудовании рабочих постов локальными подъемно-транспортными средствами (монорельс с электроталью, кран консольный поворотный), а также при применении передвижного напольного подъемно-транспортного оборудования (электроавтопогрузчики, ручные краны) высота помещения должна учитывать габаритные размеры и высоту подъема применяемого оборудования.</w:t>
      </w:r>
    </w:p>
    <w:p w:rsidR="00566E5B" w:rsidRPr="009F1323" w:rsidRDefault="00566E5B" w:rsidP="00F0224F">
      <w:pPr>
        <w:ind w:firstLine="709"/>
        <w:jc w:val="both"/>
      </w:pPr>
      <w:r w:rsidRPr="009F1323">
        <w:t>2. Высота помещений для автомобилей-самосвалов определена по габариту поднятого кузова для напольных постов.</w:t>
      </w:r>
    </w:p>
    <w:p w:rsidR="00E84CEA" w:rsidRPr="009F1323" w:rsidRDefault="00E84CEA" w:rsidP="00F0224F">
      <w:pPr>
        <w:ind w:firstLine="709"/>
        <w:jc w:val="both"/>
      </w:pPr>
      <w:r w:rsidRPr="009F1323">
        <w:t>3. Классификация транспортных средств приведена в таблице 2</w:t>
      </w:r>
    </w:p>
    <w:p w:rsidR="00566E5B" w:rsidRPr="009F1323" w:rsidRDefault="00566E5B" w:rsidP="00F0224F">
      <w:pPr>
        <w:ind w:firstLine="709"/>
        <w:jc w:val="center"/>
        <w:rPr>
          <w:sz w:val="28"/>
          <w:szCs w:val="28"/>
        </w:rPr>
      </w:pPr>
    </w:p>
    <w:p w:rsidR="00E84CEA" w:rsidRPr="009F1323" w:rsidRDefault="00E84CEA" w:rsidP="00E84CEA">
      <w:pPr>
        <w:spacing w:line="360" w:lineRule="auto"/>
        <w:jc w:val="both"/>
        <w:rPr>
          <w:sz w:val="28"/>
          <w:szCs w:val="28"/>
        </w:rPr>
      </w:pPr>
      <w:r w:rsidRPr="009F1323">
        <w:rPr>
          <w:sz w:val="28"/>
          <w:szCs w:val="28"/>
        </w:rPr>
        <w:br w:type="page"/>
        <w:t>Таблица 2 - Классификация транспортных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07"/>
        <w:gridCol w:w="3804"/>
      </w:tblGrid>
      <w:tr w:rsidR="00E84CEA" w:rsidRPr="009F1323">
        <w:trPr>
          <w:tblHeader/>
          <w:jc w:val="center"/>
        </w:trPr>
        <w:tc>
          <w:tcPr>
            <w:tcW w:w="2979" w:type="pct"/>
            <w:vAlign w:val="center"/>
          </w:tcPr>
          <w:p w:rsidR="00E84CEA" w:rsidRPr="009F1323" w:rsidRDefault="00E84CEA" w:rsidP="00E84CEA">
            <w:pPr>
              <w:spacing w:line="360" w:lineRule="auto"/>
              <w:jc w:val="center"/>
              <w:rPr>
                <w:sz w:val="28"/>
                <w:szCs w:val="28"/>
              </w:rPr>
            </w:pPr>
            <w:bookmarkStart w:id="6" w:name="Таблица_2_приложения_2"/>
            <w:r w:rsidRPr="009F1323">
              <w:rPr>
                <w:sz w:val="28"/>
                <w:szCs w:val="28"/>
              </w:rPr>
              <w:t>Тип подвижного состава</w:t>
            </w:r>
          </w:p>
        </w:tc>
        <w:tc>
          <w:tcPr>
            <w:tcW w:w="2021" w:type="pct"/>
            <w:vAlign w:val="center"/>
          </w:tcPr>
          <w:p w:rsidR="00E84CEA" w:rsidRPr="009F1323" w:rsidRDefault="00E84CEA" w:rsidP="002E77AD">
            <w:pPr>
              <w:jc w:val="center"/>
              <w:rPr>
                <w:sz w:val="28"/>
                <w:szCs w:val="28"/>
              </w:rPr>
            </w:pPr>
            <w:r w:rsidRPr="009F1323">
              <w:rPr>
                <w:sz w:val="28"/>
                <w:szCs w:val="28"/>
              </w:rPr>
              <w:t>Характеристика подвижного состава</w:t>
            </w:r>
          </w:p>
        </w:tc>
      </w:tr>
      <w:tr w:rsidR="00E84CEA" w:rsidRPr="009F1323">
        <w:trPr>
          <w:jc w:val="center"/>
        </w:trPr>
        <w:tc>
          <w:tcPr>
            <w:tcW w:w="2979" w:type="pct"/>
          </w:tcPr>
          <w:p w:rsidR="00E84CEA" w:rsidRPr="009F1323" w:rsidRDefault="00E84CEA" w:rsidP="00E84CEA">
            <w:pPr>
              <w:spacing w:line="360" w:lineRule="auto"/>
              <w:jc w:val="center"/>
              <w:rPr>
                <w:sz w:val="28"/>
                <w:szCs w:val="28"/>
              </w:rPr>
            </w:pPr>
            <w:r w:rsidRPr="009F1323">
              <w:rPr>
                <w:sz w:val="28"/>
                <w:szCs w:val="28"/>
              </w:rPr>
              <w:t>Автомобили легковые</w:t>
            </w:r>
          </w:p>
        </w:tc>
        <w:tc>
          <w:tcPr>
            <w:tcW w:w="2021" w:type="pct"/>
            <w:vAlign w:val="center"/>
          </w:tcPr>
          <w:p w:rsidR="00E84CEA" w:rsidRPr="009F1323" w:rsidRDefault="00E84CEA" w:rsidP="002E77AD">
            <w:pPr>
              <w:spacing w:line="360" w:lineRule="auto"/>
              <w:jc w:val="center"/>
              <w:rPr>
                <w:sz w:val="28"/>
                <w:szCs w:val="28"/>
              </w:rPr>
            </w:pPr>
            <w:r w:rsidRPr="009F1323">
              <w:rPr>
                <w:sz w:val="28"/>
                <w:szCs w:val="28"/>
              </w:rPr>
              <w:t>рабочий объем двигателя, л</w:t>
            </w:r>
          </w:p>
        </w:tc>
      </w:tr>
      <w:tr w:rsidR="00E84CEA" w:rsidRPr="009F1323">
        <w:trPr>
          <w:jc w:val="center"/>
        </w:trPr>
        <w:tc>
          <w:tcPr>
            <w:tcW w:w="2979" w:type="pct"/>
          </w:tcPr>
          <w:p w:rsidR="00E84CEA" w:rsidRPr="009F1323" w:rsidRDefault="00E84CEA" w:rsidP="00E84CEA">
            <w:pPr>
              <w:spacing w:line="360" w:lineRule="auto"/>
              <w:jc w:val="both"/>
            </w:pPr>
            <w:r w:rsidRPr="009F1323">
              <w:t>особые малого класса</w:t>
            </w:r>
          </w:p>
        </w:tc>
        <w:tc>
          <w:tcPr>
            <w:tcW w:w="2021" w:type="pct"/>
            <w:vAlign w:val="center"/>
          </w:tcPr>
          <w:p w:rsidR="00E84CEA" w:rsidRPr="009F1323" w:rsidRDefault="00E84CEA" w:rsidP="002E77AD">
            <w:pPr>
              <w:spacing w:line="360" w:lineRule="auto"/>
              <w:jc w:val="center"/>
            </w:pPr>
            <w:r w:rsidRPr="009F1323">
              <w:t>до 1,2 вкл.</w:t>
            </w:r>
          </w:p>
        </w:tc>
      </w:tr>
      <w:tr w:rsidR="00E84CEA" w:rsidRPr="009F1323">
        <w:trPr>
          <w:jc w:val="center"/>
        </w:trPr>
        <w:tc>
          <w:tcPr>
            <w:tcW w:w="2979" w:type="pct"/>
          </w:tcPr>
          <w:p w:rsidR="00E84CEA" w:rsidRPr="009F1323" w:rsidRDefault="00E84CEA" w:rsidP="00E84CEA">
            <w:pPr>
              <w:spacing w:line="360" w:lineRule="auto"/>
              <w:jc w:val="both"/>
            </w:pPr>
            <w:r w:rsidRPr="009F1323">
              <w:t>малого класса</w:t>
            </w:r>
          </w:p>
        </w:tc>
        <w:tc>
          <w:tcPr>
            <w:tcW w:w="2021" w:type="pct"/>
            <w:vAlign w:val="center"/>
          </w:tcPr>
          <w:p w:rsidR="00E84CEA" w:rsidRPr="009F1323" w:rsidRDefault="00E84CEA" w:rsidP="002E77AD">
            <w:pPr>
              <w:spacing w:line="360" w:lineRule="auto"/>
              <w:jc w:val="center"/>
            </w:pPr>
            <w:r w:rsidRPr="009F1323">
              <w:t>св. 1,2 до 1,8</w:t>
            </w:r>
          </w:p>
        </w:tc>
      </w:tr>
      <w:tr w:rsidR="00E84CEA" w:rsidRPr="009F1323">
        <w:trPr>
          <w:jc w:val="center"/>
        </w:trPr>
        <w:tc>
          <w:tcPr>
            <w:tcW w:w="2979" w:type="pct"/>
          </w:tcPr>
          <w:p w:rsidR="00E84CEA" w:rsidRPr="009F1323" w:rsidRDefault="00E84CEA" w:rsidP="00E84CEA">
            <w:pPr>
              <w:spacing w:line="360" w:lineRule="auto"/>
              <w:jc w:val="both"/>
            </w:pPr>
            <w:r w:rsidRPr="009F1323">
              <w:t>среднего класса</w:t>
            </w:r>
          </w:p>
        </w:tc>
        <w:tc>
          <w:tcPr>
            <w:tcW w:w="2021" w:type="pct"/>
            <w:vAlign w:val="center"/>
          </w:tcPr>
          <w:p w:rsidR="00E84CEA" w:rsidRPr="009F1323" w:rsidRDefault="00E84CEA" w:rsidP="002E77AD">
            <w:pPr>
              <w:spacing w:line="360" w:lineRule="auto"/>
              <w:jc w:val="center"/>
            </w:pPr>
            <w:r w:rsidRPr="009F1323">
              <w:t>св. 1,8 до 3,5</w:t>
            </w:r>
          </w:p>
        </w:tc>
      </w:tr>
      <w:tr w:rsidR="00E84CEA" w:rsidRPr="009F1323">
        <w:trPr>
          <w:jc w:val="center"/>
        </w:trPr>
        <w:tc>
          <w:tcPr>
            <w:tcW w:w="2979" w:type="pct"/>
          </w:tcPr>
          <w:p w:rsidR="00E84CEA" w:rsidRPr="009F1323" w:rsidRDefault="00E84CEA" w:rsidP="002E77AD">
            <w:pPr>
              <w:spacing w:line="360" w:lineRule="auto"/>
              <w:jc w:val="center"/>
              <w:rPr>
                <w:sz w:val="28"/>
                <w:szCs w:val="28"/>
              </w:rPr>
            </w:pPr>
            <w:r w:rsidRPr="009F1323">
              <w:rPr>
                <w:sz w:val="28"/>
                <w:szCs w:val="28"/>
              </w:rPr>
              <w:t>Автобусы</w:t>
            </w:r>
          </w:p>
        </w:tc>
        <w:tc>
          <w:tcPr>
            <w:tcW w:w="2021" w:type="pct"/>
            <w:vAlign w:val="center"/>
          </w:tcPr>
          <w:p w:rsidR="00E84CEA" w:rsidRPr="009F1323" w:rsidRDefault="00E84CEA" w:rsidP="002E77AD">
            <w:pPr>
              <w:spacing w:line="360" w:lineRule="auto"/>
              <w:jc w:val="center"/>
              <w:rPr>
                <w:sz w:val="28"/>
                <w:szCs w:val="28"/>
              </w:rPr>
            </w:pPr>
            <w:r w:rsidRPr="009F1323">
              <w:rPr>
                <w:sz w:val="28"/>
                <w:szCs w:val="28"/>
              </w:rPr>
              <w:t>длина, м</w:t>
            </w:r>
          </w:p>
        </w:tc>
      </w:tr>
      <w:tr w:rsidR="00E84CEA" w:rsidRPr="009F1323">
        <w:trPr>
          <w:jc w:val="center"/>
        </w:trPr>
        <w:tc>
          <w:tcPr>
            <w:tcW w:w="2979" w:type="pct"/>
          </w:tcPr>
          <w:p w:rsidR="00E84CEA" w:rsidRPr="009F1323" w:rsidRDefault="00E84CEA" w:rsidP="00E84CEA">
            <w:pPr>
              <w:spacing w:line="360" w:lineRule="auto"/>
              <w:jc w:val="both"/>
            </w:pPr>
            <w:r w:rsidRPr="009F1323">
              <w:t>особые малого класса</w:t>
            </w:r>
          </w:p>
        </w:tc>
        <w:tc>
          <w:tcPr>
            <w:tcW w:w="2021" w:type="pct"/>
            <w:vAlign w:val="center"/>
          </w:tcPr>
          <w:p w:rsidR="00E84CEA" w:rsidRPr="009F1323" w:rsidRDefault="00E84CEA" w:rsidP="002E77AD">
            <w:pPr>
              <w:spacing w:line="360" w:lineRule="auto"/>
              <w:jc w:val="center"/>
            </w:pPr>
            <w:r w:rsidRPr="009F1323">
              <w:t>до 5,0 вкл.</w:t>
            </w:r>
          </w:p>
        </w:tc>
      </w:tr>
      <w:tr w:rsidR="00E84CEA" w:rsidRPr="009F1323">
        <w:trPr>
          <w:jc w:val="center"/>
        </w:trPr>
        <w:tc>
          <w:tcPr>
            <w:tcW w:w="2979" w:type="pct"/>
          </w:tcPr>
          <w:p w:rsidR="00E84CEA" w:rsidRPr="009F1323" w:rsidRDefault="00E84CEA" w:rsidP="00E84CEA">
            <w:pPr>
              <w:spacing w:line="360" w:lineRule="auto"/>
              <w:jc w:val="both"/>
            </w:pPr>
            <w:r w:rsidRPr="009F1323">
              <w:t>малого класса</w:t>
            </w:r>
          </w:p>
        </w:tc>
        <w:tc>
          <w:tcPr>
            <w:tcW w:w="2021" w:type="pct"/>
            <w:vAlign w:val="center"/>
          </w:tcPr>
          <w:p w:rsidR="00E84CEA" w:rsidRPr="009F1323" w:rsidRDefault="00E84CEA" w:rsidP="002E77AD">
            <w:pPr>
              <w:spacing w:line="360" w:lineRule="auto"/>
              <w:jc w:val="center"/>
            </w:pPr>
            <w:r w:rsidRPr="009F1323">
              <w:t>св. 6,0 до 7,5</w:t>
            </w:r>
          </w:p>
        </w:tc>
      </w:tr>
      <w:tr w:rsidR="00E84CEA" w:rsidRPr="009F1323">
        <w:trPr>
          <w:jc w:val="center"/>
        </w:trPr>
        <w:tc>
          <w:tcPr>
            <w:tcW w:w="2979" w:type="pct"/>
          </w:tcPr>
          <w:p w:rsidR="00E84CEA" w:rsidRPr="009F1323" w:rsidRDefault="00E84CEA" w:rsidP="00E84CEA">
            <w:pPr>
              <w:spacing w:line="360" w:lineRule="auto"/>
              <w:jc w:val="both"/>
            </w:pPr>
            <w:r w:rsidRPr="009F1323">
              <w:t>среднего класса</w:t>
            </w:r>
          </w:p>
        </w:tc>
        <w:tc>
          <w:tcPr>
            <w:tcW w:w="2021" w:type="pct"/>
            <w:vAlign w:val="center"/>
          </w:tcPr>
          <w:p w:rsidR="00E84CEA" w:rsidRPr="009F1323" w:rsidRDefault="00E84CEA" w:rsidP="002E77AD">
            <w:pPr>
              <w:spacing w:line="360" w:lineRule="auto"/>
              <w:jc w:val="center"/>
            </w:pPr>
            <w:r w:rsidRPr="009F1323">
              <w:t>св. 8,0 до 10,0</w:t>
            </w:r>
          </w:p>
        </w:tc>
      </w:tr>
      <w:tr w:rsidR="00E84CEA" w:rsidRPr="009F1323">
        <w:trPr>
          <w:jc w:val="center"/>
        </w:trPr>
        <w:tc>
          <w:tcPr>
            <w:tcW w:w="2979" w:type="pct"/>
          </w:tcPr>
          <w:p w:rsidR="00E84CEA" w:rsidRPr="009F1323" w:rsidRDefault="00E84CEA" w:rsidP="00E84CEA">
            <w:pPr>
              <w:spacing w:line="360" w:lineRule="auto"/>
              <w:jc w:val="both"/>
            </w:pPr>
            <w:r w:rsidRPr="009F1323">
              <w:t>большого класса</w:t>
            </w:r>
          </w:p>
        </w:tc>
        <w:tc>
          <w:tcPr>
            <w:tcW w:w="2021" w:type="pct"/>
            <w:vAlign w:val="center"/>
          </w:tcPr>
          <w:p w:rsidR="00E84CEA" w:rsidRPr="009F1323" w:rsidRDefault="00E84CEA" w:rsidP="002E77AD">
            <w:pPr>
              <w:spacing w:line="360" w:lineRule="auto"/>
              <w:jc w:val="center"/>
            </w:pPr>
            <w:r w:rsidRPr="009F1323">
              <w:t>св 10,5 до 12,0</w:t>
            </w:r>
          </w:p>
        </w:tc>
      </w:tr>
      <w:tr w:rsidR="00E84CEA" w:rsidRPr="009F1323">
        <w:trPr>
          <w:jc w:val="center"/>
        </w:trPr>
        <w:tc>
          <w:tcPr>
            <w:tcW w:w="2979" w:type="pct"/>
          </w:tcPr>
          <w:p w:rsidR="00E84CEA" w:rsidRPr="009F1323" w:rsidRDefault="00E84CEA" w:rsidP="00E84CEA">
            <w:pPr>
              <w:spacing w:line="360" w:lineRule="auto"/>
              <w:jc w:val="both"/>
            </w:pPr>
            <w:r w:rsidRPr="009F1323">
              <w:t>особо большого класса</w:t>
            </w:r>
          </w:p>
        </w:tc>
        <w:tc>
          <w:tcPr>
            <w:tcW w:w="2021" w:type="pct"/>
            <w:vAlign w:val="center"/>
          </w:tcPr>
          <w:p w:rsidR="00E84CEA" w:rsidRPr="009F1323" w:rsidRDefault="00E84CEA" w:rsidP="002E77AD">
            <w:pPr>
              <w:spacing w:line="360" w:lineRule="auto"/>
              <w:jc w:val="center"/>
            </w:pPr>
            <w:r w:rsidRPr="009F1323">
              <w:t>св. 12,0</w:t>
            </w:r>
          </w:p>
        </w:tc>
      </w:tr>
      <w:tr w:rsidR="00E84CEA" w:rsidRPr="009F1323">
        <w:trPr>
          <w:jc w:val="center"/>
        </w:trPr>
        <w:tc>
          <w:tcPr>
            <w:tcW w:w="2979" w:type="pct"/>
          </w:tcPr>
          <w:p w:rsidR="00E84CEA" w:rsidRPr="009F1323" w:rsidRDefault="00E84CEA" w:rsidP="002E77AD">
            <w:pPr>
              <w:spacing w:line="360" w:lineRule="auto"/>
              <w:jc w:val="center"/>
              <w:rPr>
                <w:sz w:val="28"/>
                <w:szCs w:val="28"/>
              </w:rPr>
            </w:pPr>
            <w:r w:rsidRPr="009F1323">
              <w:rPr>
                <w:sz w:val="28"/>
                <w:szCs w:val="28"/>
              </w:rPr>
              <w:t>Автомобили грузовые общего назначения</w:t>
            </w:r>
          </w:p>
        </w:tc>
        <w:tc>
          <w:tcPr>
            <w:tcW w:w="2021" w:type="pct"/>
            <w:vAlign w:val="center"/>
          </w:tcPr>
          <w:p w:rsidR="00E84CEA" w:rsidRPr="009F1323" w:rsidRDefault="00E84CEA" w:rsidP="002E77AD">
            <w:pPr>
              <w:spacing w:line="360" w:lineRule="auto"/>
              <w:jc w:val="center"/>
              <w:rPr>
                <w:sz w:val="28"/>
                <w:szCs w:val="28"/>
              </w:rPr>
            </w:pPr>
            <w:r w:rsidRPr="009F1323">
              <w:rPr>
                <w:sz w:val="28"/>
                <w:szCs w:val="28"/>
              </w:rPr>
              <w:t>Полезная нагрузка, т</w:t>
            </w:r>
          </w:p>
        </w:tc>
      </w:tr>
      <w:tr w:rsidR="00E84CEA" w:rsidRPr="009F1323">
        <w:trPr>
          <w:jc w:val="center"/>
        </w:trPr>
        <w:tc>
          <w:tcPr>
            <w:tcW w:w="2979" w:type="pct"/>
          </w:tcPr>
          <w:p w:rsidR="00E84CEA" w:rsidRPr="009F1323" w:rsidRDefault="00E84CEA" w:rsidP="00E84CEA">
            <w:pPr>
              <w:spacing w:line="360" w:lineRule="auto"/>
              <w:jc w:val="both"/>
            </w:pPr>
            <w:r w:rsidRPr="009F1323">
              <w:t>особо малой грузоподъемности</w:t>
            </w:r>
          </w:p>
        </w:tc>
        <w:tc>
          <w:tcPr>
            <w:tcW w:w="2021" w:type="pct"/>
            <w:vAlign w:val="center"/>
          </w:tcPr>
          <w:p w:rsidR="00E84CEA" w:rsidRPr="009F1323" w:rsidRDefault="00E84CEA" w:rsidP="002E77AD">
            <w:pPr>
              <w:spacing w:line="360" w:lineRule="auto"/>
              <w:jc w:val="center"/>
            </w:pPr>
            <w:r w:rsidRPr="009F1323">
              <w:t>от 0,5 до 1,0</w:t>
            </w:r>
          </w:p>
        </w:tc>
      </w:tr>
      <w:tr w:rsidR="00E84CEA" w:rsidRPr="009F1323">
        <w:trPr>
          <w:jc w:val="center"/>
        </w:trPr>
        <w:tc>
          <w:tcPr>
            <w:tcW w:w="2979" w:type="pct"/>
          </w:tcPr>
          <w:p w:rsidR="00E84CEA" w:rsidRPr="009F1323" w:rsidRDefault="00E84CEA" w:rsidP="00E84CEA">
            <w:pPr>
              <w:spacing w:line="360" w:lineRule="auto"/>
              <w:jc w:val="both"/>
            </w:pPr>
            <w:r w:rsidRPr="009F1323">
              <w:t>малой грузоподъемности</w:t>
            </w:r>
          </w:p>
        </w:tc>
        <w:tc>
          <w:tcPr>
            <w:tcW w:w="2021" w:type="pct"/>
            <w:vAlign w:val="center"/>
          </w:tcPr>
          <w:p w:rsidR="00E84CEA" w:rsidRPr="009F1323" w:rsidRDefault="00E84CEA" w:rsidP="002E77AD">
            <w:pPr>
              <w:spacing w:line="360" w:lineRule="auto"/>
              <w:jc w:val="center"/>
            </w:pPr>
            <w:r w:rsidRPr="009F1323">
              <w:t>св. 1,0 до 3,0</w:t>
            </w:r>
          </w:p>
        </w:tc>
      </w:tr>
      <w:tr w:rsidR="00E84CEA" w:rsidRPr="009F1323">
        <w:trPr>
          <w:jc w:val="center"/>
        </w:trPr>
        <w:tc>
          <w:tcPr>
            <w:tcW w:w="2979" w:type="pct"/>
          </w:tcPr>
          <w:p w:rsidR="00E84CEA" w:rsidRPr="009F1323" w:rsidRDefault="00E84CEA" w:rsidP="00E84CEA">
            <w:pPr>
              <w:spacing w:line="360" w:lineRule="auto"/>
              <w:jc w:val="both"/>
            </w:pPr>
            <w:r w:rsidRPr="009F1323">
              <w:t>средней грузоподъемности</w:t>
            </w:r>
          </w:p>
        </w:tc>
        <w:tc>
          <w:tcPr>
            <w:tcW w:w="2021" w:type="pct"/>
            <w:vAlign w:val="center"/>
          </w:tcPr>
          <w:p w:rsidR="00E84CEA" w:rsidRPr="009F1323" w:rsidRDefault="00E84CEA" w:rsidP="002E77AD">
            <w:pPr>
              <w:spacing w:line="360" w:lineRule="auto"/>
              <w:jc w:val="center"/>
            </w:pPr>
            <w:r w:rsidRPr="009F1323">
              <w:t>св. 3,0 до 5,0</w:t>
            </w:r>
          </w:p>
        </w:tc>
      </w:tr>
      <w:tr w:rsidR="00E84CEA" w:rsidRPr="009F1323">
        <w:trPr>
          <w:jc w:val="center"/>
        </w:trPr>
        <w:tc>
          <w:tcPr>
            <w:tcW w:w="2979" w:type="pct"/>
          </w:tcPr>
          <w:p w:rsidR="00E84CEA" w:rsidRPr="009F1323" w:rsidRDefault="00E84CEA" w:rsidP="00E84CEA">
            <w:pPr>
              <w:spacing w:line="360" w:lineRule="auto"/>
              <w:jc w:val="both"/>
            </w:pPr>
            <w:r w:rsidRPr="009F1323">
              <w:t>большой грузоподъемности</w:t>
            </w:r>
          </w:p>
        </w:tc>
        <w:tc>
          <w:tcPr>
            <w:tcW w:w="2021" w:type="pct"/>
            <w:vAlign w:val="center"/>
          </w:tcPr>
          <w:p w:rsidR="00E84CEA" w:rsidRPr="009F1323" w:rsidRDefault="00E84CEA" w:rsidP="002E77AD">
            <w:pPr>
              <w:spacing w:line="360" w:lineRule="auto"/>
              <w:jc w:val="center"/>
            </w:pPr>
            <w:r w:rsidRPr="009F1323">
              <w:t>св. 5,0 до 8,0</w:t>
            </w:r>
          </w:p>
        </w:tc>
      </w:tr>
      <w:tr w:rsidR="00E84CEA" w:rsidRPr="009F1323">
        <w:trPr>
          <w:jc w:val="center"/>
        </w:trPr>
        <w:tc>
          <w:tcPr>
            <w:tcW w:w="2979" w:type="pct"/>
          </w:tcPr>
          <w:p w:rsidR="00E84CEA" w:rsidRPr="009F1323" w:rsidRDefault="00E84CEA" w:rsidP="00E84CEA">
            <w:pPr>
              <w:spacing w:line="360" w:lineRule="auto"/>
              <w:jc w:val="both"/>
            </w:pPr>
            <w:r w:rsidRPr="009F1323">
              <w:t>особо большой грузоподъемности</w:t>
            </w:r>
          </w:p>
        </w:tc>
        <w:tc>
          <w:tcPr>
            <w:tcW w:w="2021" w:type="pct"/>
            <w:vAlign w:val="center"/>
          </w:tcPr>
          <w:p w:rsidR="00E84CEA" w:rsidRPr="009F1323" w:rsidRDefault="00E84CEA" w:rsidP="002E77AD">
            <w:pPr>
              <w:spacing w:line="360" w:lineRule="auto"/>
              <w:jc w:val="center"/>
            </w:pPr>
            <w:r w:rsidRPr="009F1323">
              <w:t>св. 8,0</w:t>
            </w:r>
            <w:r w:rsidR="002E77AD" w:rsidRPr="009F1323">
              <w:t xml:space="preserve"> до</w:t>
            </w:r>
            <w:r w:rsidRPr="009F1323">
              <w:t>16,0</w:t>
            </w:r>
          </w:p>
        </w:tc>
      </w:tr>
      <w:tr w:rsidR="00E84CEA" w:rsidRPr="009F1323">
        <w:trPr>
          <w:jc w:val="center"/>
        </w:trPr>
        <w:tc>
          <w:tcPr>
            <w:tcW w:w="2979" w:type="pct"/>
          </w:tcPr>
          <w:p w:rsidR="00E84CEA" w:rsidRPr="009F1323" w:rsidRDefault="00E84CEA" w:rsidP="002E77AD">
            <w:pPr>
              <w:spacing w:line="360" w:lineRule="auto"/>
              <w:jc w:val="center"/>
              <w:rPr>
                <w:sz w:val="28"/>
                <w:szCs w:val="28"/>
              </w:rPr>
            </w:pPr>
            <w:r w:rsidRPr="009F1323">
              <w:rPr>
                <w:sz w:val="28"/>
                <w:szCs w:val="28"/>
              </w:rPr>
              <w:t>Прицепы и полуприцепы</w:t>
            </w:r>
          </w:p>
        </w:tc>
        <w:tc>
          <w:tcPr>
            <w:tcW w:w="2021" w:type="pct"/>
            <w:vAlign w:val="center"/>
          </w:tcPr>
          <w:p w:rsidR="00E84CEA" w:rsidRPr="009F1323" w:rsidRDefault="00E84CEA" w:rsidP="002E77AD">
            <w:pPr>
              <w:spacing w:line="360" w:lineRule="auto"/>
              <w:jc w:val="center"/>
              <w:rPr>
                <w:sz w:val="28"/>
                <w:szCs w:val="28"/>
              </w:rPr>
            </w:pPr>
            <w:r w:rsidRPr="009F1323">
              <w:rPr>
                <w:sz w:val="28"/>
                <w:szCs w:val="28"/>
              </w:rPr>
              <w:t>Полезная нагрузка, т</w:t>
            </w:r>
          </w:p>
        </w:tc>
      </w:tr>
      <w:tr w:rsidR="00E84CEA" w:rsidRPr="009F1323">
        <w:trPr>
          <w:jc w:val="center"/>
        </w:trPr>
        <w:tc>
          <w:tcPr>
            <w:tcW w:w="2979" w:type="pct"/>
          </w:tcPr>
          <w:p w:rsidR="00E84CEA" w:rsidRPr="009F1323" w:rsidRDefault="00E84CEA" w:rsidP="002E77AD">
            <w:pPr>
              <w:jc w:val="both"/>
            </w:pPr>
            <w:r w:rsidRPr="009F1323">
              <w:t>Прицепы одноосные малой и средней грузоподъемности</w:t>
            </w:r>
          </w:p>
        </w:tc>
        <w:tc>
          <w:tcPr>
            <w:tcW w:w="2021" w:type="pct"/>
            <w:vAlign w:val="center"/>
          </w:tcPr>
          <w:p w:rsidR="00E84CEA" w:rsidRPr="009F1323" w:rsidRDefault="00E84CEA" w:rsidP="002E77AD">
            <w:pPr>
              <w:spacing w:line="360" w:lineRule="auto"/>
              <w:jc w:val="center"/>
            </w:pPr>
            <w:r w:rsidRPr="009F1323">
              <w:t>до 5,0</w:t>
            </w:r>
          </w:p>
        </w:tc>
      </w:tr>
      <w:tr w:rsidR="00E84CEA" w:rsidRPr="009F1323">
        <w:trPr>
          <w:jc w:val="center"/>
        </w:trPr>
        <w:tc>
          <w:tcPr>
            <w:tcW w:w="2979" w:type="pct"/>
          </w:tcPr>
          <w:p w:rsidR="00E84CEA" w:rsidRPr="009F1323" w:rsidRDefault="00E84CEA" w:rsidP="002E77AD">
            <w:pPr>
              <w:jc w:val="both"/>
            </w:pPr>
            <w:r w:rsidRPr="009F1323">
              <w:t>Прицепы двухосные средней и большой грузоподъемности</w:t>
            </w:r>
          </w:p>
        </w:tc>
        <w:tc>
          <w:tcPr>
            <w:tcW w:w="2021" w:type="pct"/>
            <w:vAlign w:val="center"/>
          </w:tcPr>
          <w:p w:rsidR="00E84CEA" w:rsidRPr="009F1323" w:rsidRDefault="00E84CEA" w:rsidP="002E77AD">
            <w:pPr>
              <w:spacing w:line="360" w:lineRule="auto"/>
              <w:jc w:val="center"/>
            </w:pPr>
            <w:r w:rsidRPr="009F1323">
              <w:t>до 8,0</w:t>
            </w:r>
          </w:p>
        </w:tc>
      </w:tr>
      <w:tr w:rsidR="00E84CEA" w:rsidRPr="009F1323">
        <w:trPr>
          <w:jc w:val="center"/>
        </w:trPr>
        <w:tc>
          <w:tcPr>
            <w:tcW w:w="2979" w:type="pct"/>
          </w:tcPr>
          <w:p w:rsidR="00E84CEA" w:rsidRPr="009F1323" w:rsidRDefault="00E84CEA" w:rsidP="002E77AD">
            <w:pPr>
              <w:jc w:val="both"/>
            </w:pPr>
            <w:r w:rsidRPr="009F1323">
              <w:t>Прицепы одноосные большой грузоподъемности</w:t>
            </w:r>
          </w:p>
        </w:tc>
        <w:tc>
          <w:tcPr>
            <w:tcW w:w="2021" w:type="pct"/>
            <w:vAlign w:val="center"/>
          </w:tcPr>
          <w:p w:rsidR="00E84CEA" w:rsidRPr="009F1323" w:rsidRDefault="00E84CEA" w:rsidP="002E77AD">
            <w:pPr>
              <w:spacing w:line="360" w:lineRule="auto"/>
              <w:jc w:val="center"/>
            </w:pPr>
            <w:r w:rsidRPr="009F1323">
              <w:t>до 12,0</w:t>
            </w:r>
          </w:p>
        </w:tc>
      </w:tr>
      <w:tr w:rsidR="00E84CEA" w:rsidRPr="009F1323">
        <w:trPr>
          <w:jc w:val="center"/>
        </w:trPr>
        <w:tc>
          <w:tcPr>
            <w:tcW w:w="2979" w:type="pct"/>
          </w:tcPr>
          <w:p w:rsidR="00E84CEA" w:rsidRPr="009F1323" w:rsidRDefault="00E84CEA" w:rsidP="002E77AD">
            <w:pPr>
              <w:jc w:val="both"/>
            </w:pPr>
            <w:r w:rsidRPr="009F1323">
              <w:t>Полуприцепы двухосные особо большой грузоподъемности</w:t>
            </w:r>
          </w:p>
        </w:tc>
        <w:tc>
          <w:tcPr>
            <w:tcW w:w="2021" w:type="pct"/>
            <w:vAlign w:val="center"/>
          </w:tcPr>
          <w:p w:rsidR="00E84CEA" w:rsidRPr="009F1323" w:rsidRDefault="00E84CEA" w:rsidP="002E77AD">
            <w:pPr>
              <w:spacing w:line="360" w:lineRule="auto"/>
              <w:jc w:val="center"/>
            </w:pPr>
            <w:r w:rsidRPr="009F1323">
              <w:t>14,0</w:t>
            </w:r>
          </w:p>
        </w:tc>
      </w:tr>
      <w:tr w:rsidR="00E84CEA" w:rsidRPr="009F1323">
        <w:trPr>
          <w:jc w:val="center"/>
        </w:trPr>
        <w:tc>
          <w:tcPr>
            <w:tcW w:w="2979" w:type="pct"/>
          </w:tcPr>
          <w:p w:rsidR="00E84CEA" w:rsidRPr="009F1323" w:rsidRDefault="00E84CEA" w:rsidP="002E77AD">
            <w:pPr>
              <w:jc w:val="both"/>
            </w:pPr>
            <w:r w:rsidRPr="009F1323">
              <w:t>Полуприцепы многоосные особо большой грузоподъемности</w:t>
            </w:r>
          </w:p>
        </w:tc>
        <w:tc>
          <w:tcPr>
            <w:tcW w:w="2021" w:type="pct"/>
            <w:vAlign w:val="center"/>
          </w:tcPr>
          <w:p w:rsidR="00E84CEA" w:rsidRPr="009F1323" w:rsidRDefault="00E84CEA" w:rsidP="002E77AD">
            <w:pPr>
              <w:spacing w:line="360" w:lineRule="auto"/>
              <w:jc w:val="center"/>
            </w:pPr>
            <w:r w:rsidRPr="009F1323">
              <w:t>св. 20,0</w:t>
            </w:r>
          </w:p>
        </w:tc>
      </w:tr>
      <w:tr w:rsidR="00E84CEA" w:rsidRPr="009F1323">
        <w:trPr>
          <w:jc w:val="center"/>
        </w:trPr>
        <w:tc>
          <w:tcPr>
            <w:tcW w:w="2979" w:type="pct"/>
          </w:tcPr>
          <w:p w:rsidR="00E84CEA" w:rsidRPr="009F1323" w:rsidRDefault="00E84CEA" w:rsidP="00E84CEA">
            <w:pPr>
              <w:spacing w:line="360" w:lineRule="auto"/>
              <w:jc w:val="both"/>
            </w:pPr>
            <w:r w:rsidRPr="009F1323">
              <w:t>Прицепы и полуприцепы тяжеловозы</w:t>
            </w:r>
          </w:p>
        </w:tc>
        <w:tc>
          <w:tcPr>
            <w:tcW w:w="2021" w:type="pct"/>
            <w:vAlign w:val="center"/>
          </w:tcPr>
          <w:p w:rsidR="00E84CEA" w:rsidRPr="009F1323" w:rsidRDefault="00E84CEA" w:rsidP="002E77AD">
            <w:pPr>
              <w:spacing w:line="360" w:lineRule="auto"/>
              <w:jc w:val="center"/>
            </w:pPr>
            <w:r w:rsidRPr="009F1323">
              <w:t>св. 22,0</w:t>
            </w:r>
          </w:p>
        </w:tc>
      </w:tr>
    </w:tbl>
    <w:p w:rsidR="00566E5B" w:rsidRPr="009F1323" w:rsidRDefault="00566E5B" w:rsidP="00282EE7">
      <w:pPr>
        <w:spacing w:line="360" w:lineRule="auto"/>
        <w:rPr>
          <w:sz w:val="28"/>
          <w:szCs w:val="28"/>
        </w:rPr>
      </w:pPr>
      <w:r w:rsidRPr="009F1323">
        <w:rPr>
          <w:sz w:val="28"/>
          <w:szCs w:val="28"/>
        </w:rPr>
        <w:br w:type="page"/>
      </w:r>
      <w:bookmarkEnd w:id="6"/>
      <w:r w:rsidRPr="009F1323">
        <w:rPr>
          <w:sz w:val="28"/>
          <w:szCs w:val="28"/>
        </w:rPr>
        <w:t xml:space="preserve">Таблица </w:t>
      </w:r>
      <w:r w:rsidR="002E77AD" w:rsidRPr="009F1323">
        <w:rPr>
          <w:sz w:val="28"/>
          <w:szCs w:val="28"/>
        </w:rPr>
        <w:t>3</w:t>
      </w:r>
      <w:r w:rsidR="00282EE7" w:rsidRPr="009F1323">
        <w:rPr>
          <w:sz w:val="28"/>
          <w:szCs w:val="28"/>
        </w:rPr>
        <w:t xml:space="preserve"> </w:t>
      </w:r>
      <w:r w:rsidRPr="009F1323">
        <w:rPr>
          <w:sz w:val="28"/>
          <w:szCs w:val="28"/>
        </w:rPr>
        <w:t xml:space="preserve">- Расстояния между </w:t>
      </w:r>
      <w:r w:rsidR="00D75419" w:rsidRPr="009F1323">
        <w:rPr>
          <w:sz w:val="28"/>
          <w:szCs w:val="28"/>
        </w:rPr>
        <w:t>автотранспортными средствами</w:t>
      </w:r>
      <w:r w:rsidRPr="009F1323">
        <w:rPr>
          <w:sz w:val="28"/>
          <w:szCs w:val="28"/>
        </w:rPr>
        <w:t>, элементами строительных конструкций зданий и сооружений в помещении и на открытых площадках</w:t>
      </w:r>
    </w:p>
    <w:tbl>
      <w:tblPr>
        <w:tblStyle w:val="4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4"/>
        <w:gridCol w:w="1804"/>
      </w:tblGrid>
      <w:tr w:rsidR="00F0224F" w:rsidRPr="009F1323">
        <w:trPr>
          <w:cantSplit/>
          <w:trHeight w:val="20"/>
          <w:tblHeader/>
        </w:trPr>
        <w:tc>
          <w:tcPr>
            <w:tcW w:w="7664" w:type="dxa"/>
            <w:vAlign w:val="center"/>
          </w:tcPr>
          <w:p w:rsidR="00F0224F" w:rsidRPr="009F1323" w:rsidRDefault="00F0224F" w:rsidP="00282EE7">
            <w:pPr>
              <w:spacing w:before="120" w:after="120"/>
              <w:jc w:val="center"/>
              <w:rPr>
                <w:sz w:val="28"/>
                <w:szCs w:val="28"/>
              </w:rPr>
            </w:pPr>
            <w:r w:rsidRPr="009F1323">
              <w:rPr>
                <w:sz w:val="28"/>
                <w:szCs w:val="28"/>
              </w:rPr>
              <w:t>Номенклатура расстояний</w:t>
            </w:r>
          </w:p>
        </w:tc>
        <w:tc>
          <w:tcPr>
            <w:tcW w:w="1804" w:type="dxa"/>
            <w:vAlign w:val="center"/>
          </w:tcPr>
          <w:p w:rsidR="00F0224F" w:rsidRPr="009F1323" w:rsidRDefault="00F0224F" w:rsidP="00282EE7">
            <w:pPr>
              <w:spacing w:before="120" w:after="120"/>
              <w:jc w:val="center"/>
            </w:pPr>
            <w:r w:rsidRPr="009F1323">
              <w:t>Минимальное расстояние, м</w:t>
            </w:r>
          </w:p>
        </w:tc>
      </w:tr>
      <w:tr w:rsidR="00F0224F" w:rsidRPr="009F1323">
        <w:trPr>
          <w:cantSplit/>
          <w:trHeight w:val="20"/>
        </w:trPr>
        <w:tc>
          <w:tcPr>
            <w:tcW w:w="9468" w:type="dxa"/>
            <w:gridSpan w:val="2"/>
            <w:vAlign w:val="center"/>
          </w:tcPr>
          <w:p w:rsidR="00F0224F" w:rsidRPr="009F1323" w:rsidRDefault="00F0224F" w:rsidP="00282EE7">
            <w:pPr>
              <w:spacing w:before="120" w:after="120"/>
              <w:jc w:val="center"/>
              <w:rPr>
                <w:sz w:val="28"/>
                <w:szCs w:val="28"/>
              </w:rPr>
            </w:pPr>
            <w:r w:rsidRPr="009F1323">
              <w:rPr>
                <w:sz w:val="28"/>
                <w:szCs w:val="28"/>
              </w:rPr>
              <w:t>Посты технического обслуживания и текущего ремонта</w:t>
            </w:r>
          </w:p>
          <w:p w:rsidR="00F0224F" w:rsidRPr="009F1323" w:rsidRDefault="00F0224F" w:rsidP="00282EE7">
            <w:pPr>
              <w:spacing w:before="120" w:after="120"/>
              <w:jc w:val="center"/>
              <w:rPr>
                <w:sz w:val="28"/>
                <w:szCs w:val="28"/>
              </w:rPr>
            </w:pPr>
            <w:r w:rsidRPr="009F1323">
              <w:rPr>
                <w:sz w:val="28"/>
                <w:szCs w:val="28"/>
              </w:rPr>
              <w:t xml:space="preserve"> автотранспортных средств</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торцевой стороны </w:t>
            </w:r>
            <w:r w:rsidR="005C327E" w:rsidRPr="009F1323">
              <w:rPr>
                <w:sz w:val="28"/>
                <w:szCs w:val="28"/>
              </w:rPr>
              <w:t>автотранспортного средства</w:t>
            </w:r>
            <w:r w:rsidRPr="009F1323">
              <w:rPr>
                <w:sz w:val="28"/>
                <w:szCs w:val="28"/>
              </w:rPr>
              <w:t xml:space="preserve"> до стены</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1,5</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Тоже, до стационарного технологического оборудования</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1,0</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продольной стороны </w:t>
            </w:r>
            <w:r w:rsidR="005C327E" w:rsidRPr="009F1323">
              <w:rPr>
                <w:sz w:val="28"/>
                <w:szCs w:val="28"/>
              </w:rPr>
              <w:t>автотранспортного средства</w:t>
            </w:r>
            <w:r w:rsidRPr="009F1323">
              <w:rPr>
                <w:sz w:val="28"/>
                <w:szCs w:val="28"/>
              </w:rPr>
              <w:t xml:space="preserve"> на постах для работ без снятия шин, тормозных барабанов и газовых баллонов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1,6</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Тоже, со снятием шин, тормозных барабанов и газовых баллонов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1,8</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продольными сторонами </w:t>
            </w:r>
            <w:r w:rsidR="005C327E" w:rsidRPr="009F1323">
              <w:rPr>
                <w:sz w:val="28"/>
                <w:szCs w:val="28"/>
              </w:rPr>
              <w:t>автотранспортных средств</w:t>
            </w:r>
            <w:r w:rsidRPr="009F1323">
              <w:rPr>
                <w:sz w:val="28"/>
                <w:szCs w:val="28"/>
              </w:rPr>
              <w:t xml:space="preserve"> на постах, для работ без снятия шин, тормозных барабанов и газовых баллонов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2,0</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продольными сторонами </w:t>
            </w:r>
            <w:r w:rsidR="005C327E" w:rsidRPr="009F1323">
              <w:rPr>
                <w:sz w:val="28"/>
                <w:szCs w:val="28"/>
              </w:rPr>
              <w:t>автотранспортных средств</w:t>
            </w:r>
            <w:r w:rsidRPr="009F1323">
              <w:rPr>
                <w:sz w:val="28"/>
                <w:szCs w:val="28"/>
              </w:rPr>
              <w:t xml:space="preserve"> на постах для работ без снятия шин, тормозных барабанов и газовых баллонов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2,0</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То же, со снятием шин, тормозных барабанов, газовых баллонов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2,5</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w:t>
            </w:r>
            <w:r w:rsidR="005C327E" w:rsidRPr="009F1323">
              <w:rPr>
                <w:sz w:val="28"/>
                <w:szCs w:val="28"/>
              </w:rPr>
              <w:t>автотранспортным средство</w:t>
            </w:r>
            <w:r w:rsidRPr="009F1323">
              <w:rPr>
                <w:sz w:val="28"/>
                <w:szCs w:val="28"/>
              </w:rPr>
              <w:t>м и колонной</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1,0</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продольной стороны </w:t>
            </w:r>
            <w:r w:rsidR="005C327E" w:rsidRPr="009F1323">
              <w:rPr>
                <w:sz w:val="28"/>
                <w:szCs w:val="28"/>
              </w:rPr>
              <w:t>автотранспортного средства</w:t>
            </w:r>
            <w:r w:rsidRPr="009F1323">
              <w:rPr>
                <w:sz w:val="28"/>
                <w:szCs w:val="28"/>
              </w:rPr>
              <w:t xml:space="preserve"> до технологического и другого оборудования</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1,0</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торцевыми сторонами </w:t>
            </w:r>
            <w:r w:rsidR="005C327E" w:rsidRPr="009F1323">
              <w:rPr>
                <w:sz w:val="28"/>
                <w:szCs w:val="28"/>
              </w:rPr>
              <w:t>автотранспортное средство</w:t>
            </w:r>
            <w:r w:rsidRPr="009F1323">
              <w:rPr>
                <w:sz w:val="28"/>
                <w:szCs w:val="28"/>
              </w:rPr>
              <w:t>ей</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1,5</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торцевой стороны </w:t>
            </w:r>
            <w:r w:rsidR="005C327E" w:rsidRPr="009F1323">
              <w:rPr>
                <w:sz w:val="28"/>
                <w:szCs w:val="28"/>
              </w:rPr>
              <w:t>автотранспортного средства</w:t>
            </w:r>
            <w:r w:rsidRPr="009F1323">
              <w:rPr>
                <w:sz w:val="28"/>
                <w:szCs w:val="28"/>
              </w:rPr>
              <w:t xml:space="preserve"> до наружных ворот</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1,5</w:t>
            </w:r>
          </w:p>
        </w:tc>
      </w:tr>
      <w:tr w:rsidR="007C5B26" w:rsidRPr="009F1323">
        <w:trPr>
          <w:cantSplit/>
          <w:trHeight w:val="20"/>
        </w:trPr>
        <w:tc>
          <w:tcPr>
            <w:tcW w:w="9468" w:type="dxa"/>
            <w:gridSpan w:val="2"/>
            <w:vAlign w:val="center"/>
          </w:tcPr>
          <w:p w:rsidR="007C5B26" w:rsidRPr="009F1323" w:rsidRDefault="007C5B26" w:rsidP="00282EE7">
            <w:pPr>
              <w:spacing w:before="120" w:after="120"/>
              <w:jc w:val="center"/>
              <w:rPr>
                <w:sz w:val="28"/>
                <w:szCs w:val="28"/>
              </w:rPr>
            </w:pPr>
            <w:r w:rsidRPr="009F1323">
              <w:rPr>
                <w:sz w:val="28"/>
                <w:szCs w:val="28"/>
              </w:rPr>
              <w:t>Автомобиле-места хранения и ожидания технического обслуживания</w:t>
            </w:r>
            <w:r w:rsidR="00282EE7" w:rsidRPr="009F1323">
              <w:rPr>
                <w:sz w:val="28"/>
                <w:szCs w:val="28"/>
              </w:rPr>
              <w:br/>
            </w:r>
            <w:r w:rsidRPr="009F1323">
              <w:rPr>
                <w:sz w:val="28"/>
                <w:szCs w:val="28"/>
              </w:rPr>
              <w:t xml:space="preserve"> и текущего ремонта автотранспортных средств</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задней стороны </w:t>
            </w:r>
            <w:r w:rsidR="005C327E" w:rsidRPr="009F1323">
              <w:rPr>
                <w:sz w:val="28"/>
                <w:szCs w:val="28"/>
              </w:rPr>
              <w:t>автотранспортного средства</w:t>
            </w:r>
            <w:r w:rsidRPr="009F1323">
              <w:rPr>
                <w:sz w:val="28"/>
                <w:szCs w:val="28"/>
              </w:rPr>
              <w:t xml:space="preserve"> до стены или ворот при прямоугольной постановке </w:t>
            </w:r>
            <w:r w:rsidR="005C327E" w:rsidRPr="009F1323">
              <w:rPr>
                <w:sz w:val="28"/>
                <w:szCs w:val="28"/>
              </w:rPr>
              <w:t>автотранспортных средств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0,7</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То же, при косоугольной расстановке </w:t>
            </w:r>
            <w:r w:rsidR="005C327E" w:rsidRPr="009F1323">
              <w:rPr>
                <w:sz w:val="28"/>
                <w:szCs w:val="28"/>
              </w:rPr>
              <w:t>автотранспортных средств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0,7</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продольной стороны </w:t>
            </w:r>
            <w:r w:rsidR="005C327E" w:rsidRPr="009F1323">
              <w:rPr>
                <w:sz w:val="28"/>
                <w:szCs w:val="28"/>
              </w:rPr>
              <w:t>автотранспортного средства</w:t>
            </w:r>
            <w:r w:rsidRPr="009F1323">
              <w:rPr>
                <w:sz w:val="28"/>
                <w:szCs w:val="28"/>
              </w:rPr>
              <w:t xml:space="preserve"> до стены</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0,6</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продольными сторонами </w:t>
            </w:r>
            <w:r w:rsidR="005C327E" w:rsidRPr="009F1323">
              <w:rPr>
                <w:sz w:val="28"/>
                <w:szCs w:val="28"/>
              </w:rPr>
              <w:t>автотранспортных средств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0,6</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продольной стороны </w:t>
            </w:r>
            <w:r w:rsidR="005C327E" w:rsidRPr="009F1323">
              <w:rPr>
                <w:sz w:val="28"/>
                <w:szCs w:val="28"/>
              </w:rPr>
              <w:t>автотранспортного средства</w:t>
            </w:r>
            <w:r w:rsidRPr="009F1323">
              <w:rPr>
                <w:sz w:val="28"/>
                <w:szCs w:val="28"/>
              </w:rPr>
              <w:t xml:space="preserve"> до колонны или пилястры</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0,4</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Между </w:t>
            </w:r>
            <w:r w:rsidR="005C327E" w:rsidRPr="009F1323">
              <w:rPr>
                <w:sz w:val="28"/>
                <w:szCs w:val="28"/>
              </w:rPr>
              <w:t>автотранспортными средства</w:t>
            </w:r>
            <w:r w:rsidRPr="009F1323">
              <w:rPr>
                <w:sz w:val="28"/>
                <w:szCs w:val="28"/>
              </w:rPr>
              <w:t>ми, стоящими один за другим</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0,5</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передней стороны </w:t>
            </w:r>
            <w:r w:rsidR="005C327E" w:rsidRPr="009F1323">
              <w:rPr>
                <w:sz w:val="28"/>
                <w:szCs w:val="28"/>
              </w:rPr>
              <w:t>автотранспортного средства</w:t>
            </w:r>
            <w:r w:rsidRPr="009F1323">
              <w:rPr>
                <w:sz w:val="28"/>
                <w:szCs w:val="28"/>
              </w:rPr>
              <w:t xml:space="preserve"> до стены или ворот при прямоугольной расстановке </w:t>
            </w:r>
            <w:r w:rsidR="005C327E" w:rsidRPr="009F1323">
              <w:rPr>
                <w:sz w:val="28"/>
                <w:szCs w:val="28"/>
              </w:rPr>
              <w:t>автотранспортных средств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0,7</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То же, при косоугольной расстановке </w:t>
            </w:r>
            <w:r w:rsidR="005C327E" w:rsidRPr="009F1323">
              <w:rPr>
                <w:sz w:val="28"/>
                <w:szCs w:val="28"/>
              </w:rPr>
              <w:t>автотранспортных средств</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0,7</w:t>
            </w:r>
          </w:p>
        </w:tc>
      </w:tr>
      <w:tr w:rsidR="00F0224F" w:rsidRPr="009F1323">
        <w:trPr>
          <w:cantSplit/>
          <w:trHeight w:val="20"/>
        </w:trPr>
        <w:tc>
          <w:tcPr>
            <w:tcW w:w="7664" w:type="dxa"/>
          </w:tcPr>
          <w:p w:rsidR="00F0224F" w:rsidRPr="009F1323" w:rsidRDefault="00F0224F" w:rsidP="00282EE7">
            <w:pPr>
              <w:spacing w:before="120" w:after="120"/>
              <w:jc w:val="both"/>
              <w:rPr>
                <w:sz w:val="28"/>
                <w:szCs w:val="28"/>
              </w:rPr>
            </w:pPr>
            <w:r w:rsidRPr="009F1323">
              <w:rPr>
                <w:sz w:val="28"/>
                <w:szCs w:val="28"/>
              </w:rPr>
              <w:t xml:space="preserve">От передней стороны </w:t>
            </w:r>
            <w:r w:rsidR="005C327E" w:rsidRPr="009F1323">
              <w:rPr>
                <w:sz w:val="28"/>
                <w:szCs w:val="28"/>
              </w:rPr>
              <w:t>автотранспортного средства</w:t>
            </w:r>
            <w:r w:rsidRPr="009F1323">
              <w:rPr>
                <w:sz w:val="28"/>
                <w:szCs w:val="28"/>
              </w:rPr>
              <w:t xml:space="preserve"> до устройства подогрева </w:t>
            </w:r>
            <w:r w:rsidR="005C327E" w:rsidRPr="009F1323">
              <w:rPr>
                <w:sz w:val="28"/>
                <w:szCs w:val="28"/>
              </w:rPr>
              <w:t>автотранспортного средства</w:t>
            </w:r>
            <w:r w:rsidRPr="009F1323">
              <w:rPr>
                <w:sz w:val="28"/>
                <w:szCs w:val="28"/>
              </w:rPr>
              <w:t xml:space="preserve"> в зимнее время</w:t>
            </w:r>
          </w:p>
        </w:tc>
        <w:tc>
          <w:tcPr>
            <w:tcW w:w="1804" w:type="dxa"/>
            <w:vAlign w:val="center"/>
          </w:tcPr>
          <w:p w:rsidR="00F0224F" w:rsidRPr="009F1323" w:rsidRDefault="00F0224F" w:rsidP="00282EE7">
            <w:pPr>
              <w:spacing w:before="120" w:after="120"/>
              <w:jc w:val="center"/>
              <w:rPr>
                <w:sz w:val="28"/>
                <w:szCs w:val="28"/>
              </w:rPr>
            </w:pPr>
            <w:r w:rsidRPr="009F1323">
              <w:rPr>
                <w:sz w:val="28"/>
                <w:szCs w:val="28"/>
              </w:rPr>
              <w:t>0,7</w:t>
            </w:r>
          </w:p>
        </w:tc>
      </w:tr>
    </w:tbl>
    <w:p w:rsidR="007C5B26" w:rsidRPr="009F1323" w:rsidRDefault="007C5B26" w:rsidP="00F0224F">
      <w:pPr>
        <w:ind w:firstLine="709"/>
        <w:jc w:val="both"/>
      </w:pPr>
    </w:p>
    <w:p w:rsidR="00566E5B" w:rsidRPr="009F1323" w:rsidRDefault="00566E5B" w:rsidP="00F0224F">
      <w:pPr>
        <w:ind w:firstLine="709"/>
        <w:jc w:val="both"/>
      </w:pPr>
      <w:r w:rsidRPr="009F1323">
        <w:t xml:space="preserve">Примечания. 1. Нормы расстояний, указанные в таблице, для автомобиле-мест хранения и ожидания на открытых площадках следует увеличивать для одиночных </w:t>
      </w:r>
      <w:r w:rsidR="005C327E" w:rsidRPr="009F1323">
        <w:t>автотранспортных средств</w:t>
      </w:r>
      <w:r w:rsidRPr="009F1323">
        <w:t xml:space="preserve"> на </w:t>
      </w:r>
      <w:smartTag w:uri="urn:schemas-microsoft-com:office:smarttags" w:element="metricconverter">
        <w:smartTagPr>
          <w:attr w:name="ProductID" w:val="0,1 м"/>
        </w:smartTagPr>
        <w:r w:rsidRPr="009F1323">
          <w:t>0,1 м</w:t>
        </w:r>
      </w:smartTag>
      <w:r w:rsidRPr="009F1323">
        <w:t xml:space="preserve">; для автопоездов и сочлененных автобусов - на </w:t>
      </w:r>
      <w:smartTag w:uri="urn:schemas-microsoft-com:office:smarttags" w:element="metricconverter">
        <w:smartTagPr>
          <w:attr w:name="ProductID" w:val="0,2 м"/>
        </w:smartTagPr>
        <w:r w:rsidRPr="009F1323">
          <w:t>0,2 м</w:t>
        </w:r>
      </w:smartTag>
      <w:r w:rsidRPr="009F1323">
        <w:t>.</w:t>
      </w:r>
    </w:p>
    <w:p w:rsidR="00566E5B" w:rsidRPr="009F1323" w:rsidRDefault="00566E5B" w:rsidP="00F0224F">
      <w:pPr>
        <w:ind w:firstLine="709"/>
        <w:jc w:val="both"/>
      </w:pPr>
      <w:r w:rsidRPr="009F1323">
        <w:t xml:space="preserve">2. Хранение прицепов и полуприцепов допускается отцепленными от </w:t>
      </w:r>
      <w:r w:rsidR="005C327E" w:rsidRPr="009F1323">
        <w:t>автомобилей</w:t>
      </w:r>
      <w:r w:rsidRPr="009F1323">
        <w:t xml:space="preserve"> и седельных тягачей.</w:t>
      </w:r>
    </w:p>
    <w:p w:rsidR="00566E5B" w:rsidRPr="009F1323" w:rsidRDefault="00566E5B" w:rsidP="00F0224F">
      <w:pPr>
        <w:ind w:firstLine="709"/>
        <w:jc w:val="both"/>
      </w:pPr>
      <w:r w:rsidRPr="009F1323">
        <w:t xml:space="preserve">3. Для хранения </w:t>
      </w:r>
      <w:r w:rsidR="005C327E" w:rsidRPr="009F1323">
        <w:t>автотранспортных средств</w:t>
      </w:r>
      <w:r w:rsidRPr="009F1323">
        <w:t xml:space="preserve">, принадлежащих гражданам, допускается увеличение расстояний между продольными сторонами </w:t>
      </w:r>
      <w:r w:rsidR="005C327E" w:rsidRPr="009F1323">
        <w:t>автотранспортных средств</w:t>
      </w:r>
      <w:r w:rsidRPr="009F1323">
        <w:t xml:space="preserve"> до 0,6 - </w:t>
      </w:r>
      <w:smartTag w:uri="urn:schemas-microsoft-com:office:smarttags" w:element="metricconverter">
        <w:smartTagPr>
          <w:attr w:name="ProductID" w:val="0,7 м"/>
        </w:smartTagPr>
        <w:r w:rsidRPr="009F1323">
          <w:t>0,7 м</w:t>
        </w:r>
      </w:smartTag>
      <w:r w:rsidRPr="009F1323">
        <w:t>.</w:t>
      </w:r>
    </w:p>
    <w:p w:rsidR="00566E5B" w:rsidRPr="009F1323" w:rsidRDefault="00566E5B" w:rsidP="00F0224F">
      <w:pPr>
        <w:ind w:firstLine="709"/>
        <w:jc w:val="right"/>
        <w:rPr>
          <w:sz w:val="28"/>
          <w:szCs w:val="28"/>
        </w:rPr>
      </w:pPr>
    </w:p>
    <w:p w:rsidR="00282EE7" w:rsidRPr="009F1323" w:rsidRDefault="00282EE7" w:rsidP="007C5B26">
      <w:pPr>
        <w:spacing w:line="360" w:lineRule="auto"/>
        <w:jc w:val="both"/>
        <w:rPr>
          <w:sz w:val="28"/>
          <w:szCs w:val="28"/>
        </w:rPr>
      </w:pPr>
    </w:p>
    <w:p w:rsidR="00566E5B" w:rsidRPr="009F1323" w:rsidRDefault="002E77AD" w:rsidP="007C5B26">
      <w:pPr>
        <w:spacing w:line="360" w:lineRule="auto"/>
        <w:jc w:val="both"/>
        <w:rPr>
          <w:sz w:val="28"/>
          <w:szCs w:val="28"/>
        </w:rPr>
      </w:pPr>
      <w:r w:rsidRPr="009F1323">
        <w:rPr>
          <w:sz w:val="28"/>
          <w:szCs w:val="28"/>
        </w:rPr>
        <w:br w:type="page"/>
      </w:r>
      <w:r w:rsidR="007C5B26" w:rsidRPr="009F1323">
        <w:rPr>
          <w:sz w:val="28"/>
          <w:szCs w:val="28"/>
        </w:rPr>
        <w:t xml:space="preserve">Таблица </w:t>
      </w:r>
      <w:r w:rsidRPr="009F1323">
        <w:rPr>
          <w:sz w:val="28"/>
          <w:szCs w:val="28"/>
        </w:rPr>
        <w:t>4</w:t>
      </w:r>
      <w:r w:rsidR="00282EE7" w:rsidRPr="009F1323">
        <w:rPr>
          <w:sz w:val="28"/>
          <w:szCs w:val="28"/>
        </w:rPr>
        <w:t xml:space="preserve"> </w:t>
      </w:r>
      <w:r w:rsidR="007C5B26" w:rsidRPr="009F1323">
        <w:rPr>
          <w:sz w:val="28"/>
          <w:szCs w:val="28"/>
        </w:rPr>
        <w:t xml:space="preserve">- </w:t>
      </w:r>
      <w:r w:rsidR="00566E5B" w:rsidRPr="009F1323">
        <w:rPr>
          <w:sz w:val="28"/>
          <w:szCs w:val="28"/>
        </w:rPr>
        <w:t xml:space="preserve">Габариты приближения </w:t>
      </w:r>
      <w:r w:rsidR="00D75419" w:rsidRPr="009F1323">
        <w:rPr>
          <w:sz w:val="28"/>
          <w:szCs w:val="28"/>
        </w:rPr>
        <w:t>автотранспортных средств</w:t>
      </w:r>
      <w:r w:rsidR="00566E5B" w:rsidRPr="009F1323">
        <w:rPr>
          <w:sz w:val="28"/>
          <w:szCs w:val="28"/>
        </w:rPr>
        <w:t xml:space="preserve"> друг к другу и к элементам строительных конструкций зданий и оборудованию при маневрировании автотранспортных средств</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5"/>
        <w:gridCol w:w="1549"/>
      </w:tblGrid>
      <w:tr w:rsidR="007C5B26" w:rsidRPr="009F1323">
        <w:trPr>
          <w:trHeight w:val="20"/>
          <w:tblHeader/>
        </w:trPr>
        <w:tc>
          <w:tcPr>
            <w:tcW w:w="4179" w:type="pct"/>
            <w:vAlign w:val="center"/>
          </w:tcPr>
          <w:p w:rsidR="007C5B26" w:rsidRPr="009F1323" w:rsidRDefault="007C5B26" w:rsidP="00282EE7">
            <w:pPr>
              <w:spacing w:before="120" w:after="120"/>
              <w:jc w:val="center"/>
              <w:rPr>
                <w:sz w:val="28"/>
                <w:szCs w:val="28"/>
              </w:rPr>
            </w:pPr>
            <w:r w:rsidRPr="009F1323">
              <w:rPr>
                <w:sz w:val="28"/>
                <w:szCs w:val="28"/>
              </w:rPr>
              <w:t>Наименование элементов приближения</w:t>
            </w:r>
          </w:p>
        </w:tc>
        <w:tc>
          <w:tcPr>
            <w:tcW w:w="821" w:type="pct"/>
            <w:vAlign w:val="center"/>
          </w:tcPr>
          <w:p w:rsidR="007C5B26" w:rsidRPr="009F1323" w:rsidRDefault="007C5B26" w:rsidP="00282EE7">
            <w:pPr>
              <w:spacing w:before="120" w:after="120"/>
              <w:jc w:val="center"/>
            </w:pPr>
            <w:r w:rsidRPr="009F1323">
              <w:t>Минимальные размеры приближения, м</w:t>
            </w:r>
          </w:p>
        </w:tc>
      </w:tr>
      <w:tr w:rsidR="007C5B26" w:rsidRPr="009F1323">
        <w:trPr>
          <w:trHeight w:val="20"/>
        </w:trPr>
        <w:tc>
          <w:tcPr>
            <w:tcW w:w="5000" w:type="pct"/>
            <w:gridSpan w:val="2"/>
            <w:vAlign w:val="center"/>
          </w:tcPr>
          <w:p w:rsidR="007C5B26" w:rsidRPr="009F1323" w:rsidRDefault="007C5B26" w:rsidP="00282EE7">
            <w:pPr>
              <w:spacing w:before="120" w:after="120"/>
              <w:jc w:val="center"/>
            </w:pPr>
            <w:r w:rsidRPr="009F1323">
              <w:t>Посты технического обслуживания и текущего ремонта автотранспортных средств</w:t>
            </w:r>
          </w:p>
        </w:tc>
      </w:tr>
      <w:tr w:rsidR="007C5B26" w:rsidRPr="009F1323">
        <w:trPr>
          <w:trHeight w:val="20"/>
        </w:trPr>
        <w:tc>
          <w:tcPr>
            <w:tcW w:w="4179" w:type="pct"/>
          </w:tcPr>
          <w:p w:rsidR="007C5B26" w:rsidRPr="009F1323" w:rsidRDefault="007C5B26" w:rsidP="00282EE7">
            <w:pPr>
              <w:spacing w:before="120" w:after="120"/>
              <w:jc w:val="both"/>
            </w:pPr>
            <w:r w:rsidRPr="009F1323">
              <w:t>До автотранспортных средств, конструкций зданий и сооружений, стационарного оборудования, расположенных со стороны въезда</w:t>
            </w:r>
          </w:p>
        </w:tc>
        <w:tc>
          <w:tcPr>
            <w:tcW w:w="821" w:type="pct"/>
            <w:vAlign w:val="center"/>
          </w:tcPr>
          <w:p w:rsidR="007C5B26" w:rsidRPr="009F1323" w:rsidRDefault="007C5B26" w:rsidP="00282EE7">
            <w:pPr>
              <w:spacing w:before="120" w:after="120"/>
              <w:jc w:val="center"/>
            </w:pPr>
            <w:r w:rsidRPr="009F1323">
              <w:t>0,3</w:t>
            </w:r>
          </w:p>
        </w:tc>
      </w:tr>
      <w:tr w:rsidR="007C5B26" w:rsidRPr="009F1323">
        <w:trPr>
          <w:trHeight w:val="20"/>
        </w:trPr>
        <w:tc>
          <w:tcPr>
            <w:tcW w:w="4179" w:type="pct"/>
          </w:tcPr>
          <w:p w:rsidR="007C5B26" w:rsidRPr="009F1323" w:rsidRDefault="007C5B26" w:rsidP="00282EE7">
            <w:pPr>
              <w:spacing w:before="120" w:after="120"/>
              <w:jc w:val="both"/>
            </w:pPr>
            <w:r w:rsidRPr="009F1323">
              <w:t>То же, расположенных с противоположной стороны въезда</w:t>
            </w:r>
          </w:p>
        </w:tc>
        <w:tc>
          <w:tcPr>
            <w:tcW w:w="821" w:type="pct"/>
            <w:vAlign w:val="center"/>
          </w:tcPr>
          <w:p w:rsidR="007C5B26" w:rsidRPr="009F1323" w:rsidRDefault="007C5B26" w:rsidP="00282EE7">
            <w:pPr>
              <w:spacing w:before="120" w:after="120"/>
              <w:jc w:val="center"/>
            </w:pPr>
            <w:r w:rsidRPr="009F1323">
              <w:t>0,8</w:t>
            </w:r>
          </w:p>
        </w:tc>
      </w:tr>
      <w:tr w:rsidR="007C5B26" w:rsidRPr="009F1323">
        <w:trPr>
          <w:trHeight w:val="20"/>
        </w:trPr>
        <w:tc>
          <w:tcPr>
            <w:tcW w:w="4179" w:type="pct"/>
          </w:tcPr>
          <w:p w:rsidR="007C5B26" w:rsidRPr="009F1323" w:rsidRDefault="007C5B26" w:rsidP="00282EE7">
            <w:pPr>
              <w:spacing w:before="120" w:after="120"/>
              <w:jc w:val="both"/>
            </w:pPr>
            <w:r w:rsidRPr="009F1323">
              <w:t>Автомобиле-места хранения и ожидания</w:t>
            </w:r>
          </w:p>
        </w:tc>
        <w:tc>
          <w:tcPr>
            <w:tcW w:w="821" w:type="pct"/>
            <w:vAlign w:val="center"/>
          </w:tcPr>
          <w:p w:rsidR="007C5B26" w:rsidRPr="009F1323" w:rsidRDefault="007C5B26" w:rsidP="00282EE7">
            <w:pPr>
              <w:spacing w:before="120" w:after="120"/>
              <w:jc w:val="center"/>
            </w:pPr>
          </w:p>
        </w:tc>
      </w:tr>
      <w:tr w:rsidR="007C5B26" w:rsidRPr="009F1323">
        <w:trPr>
          <w:trHeight w:val="20"/>
        </w:trPr>
        <w:tc>
          <w:tcPr>
            <w:tcW w:w="4179" w:type="pct"/>
          </w:tcPr>
          <w:p w:rsidR="007C5B26" w:rsidRPr="009F1323" w:rsidRDefault="007C5B26" w:rsidP="00282EE7">
            <w:pPr>
              <w:spacing w:before="120" w:after="120"/>
              <w:jc w:val="both"/>
            </w:pPr>
            <w:r w:rsidRPr="009F1323">
              <w:t>До автотранспортных средств, конструкций зданий и сооружений, стационарного оборудования, расположенных со стороны въезда</w:t>
            </w:r>
          </w:p>
        </w:tc>
        <w:tc>
          <w:tcPr>
            <w:tcW w:w="821" w:type="pct"/>
            <w:vAlign w:val="center"/>
          </w:tcPr>
          <w:p w:rsidR="007C5B26" w:rsidRPr="009F1323" w:rsidRDefault="007C5B26" w:rsidP="00282EE7">
            <w:pPr>
              <w:spacing w:before="120" w:after="120"/>
              <w:jc w:val="center"/>
            </w:pPr>
            <w:r w:rsidRPr="009F1323">
              <w:t>0,3</w:t>
            </w:r>
          </w:p>
        </w:tc>
      </w:tr>
      <w:tr w:rsidR="007C5B26" w:rsidRPr="009F1323">
        <w:trPr>
          <w:trHeight w:val="20"/>
        </w:trPr>
        <w:tc>
          <w:tcPr>
            <w:tcW w:w="4179" w:type="pct"/>
          </w:tcPr>
          <w:p w:rsidR="007C5B26" w:rsidRPr="009F1323" w:rsidRDefault="007C5B26" w:rsidP="00282EE7">
            <w:pPr>
              <w:spacing w:before="120" w:after="120"/>
              <w:jc w:val="both"/>
            </w:pPr>
            <w:r w:rsidRPr="009F1323">
              <w:t>То же, расположенных с противоположной стороны въезда</w:t>
            </w:r>
          </w:p>
        </w:tc>
        <w:tc>
          <w:tcPr>
            <w:tcW w:w="821" w:type="pct"/>
            <w:vAlign w:val="center"/>
          </w:tcPr>
          <w:p w:rsidR="007C5B26" w:rsidRPr="009F1323" w:rsidRDefault="007C5B26" w:rsidP="00282EE7">
            <w:pPr>
              <w:spacing w:before="120" w:after="120"/>
              <w:jc w:val="center"/>
            </w:pPr>
            <w:r w:rsidRPr="009F1323">
              <w:t>0,8</w:t>
            </w:r>
          </w:p>
        </w:tc>
      </w:tr>
      <w:tr w:rsidR="007C5B26" w:rsidRPr="009F1323">
        <w:trPr>
          <w:trHeight w:val="20"/>
        </w:trPr>
        <w:tc>
          <w:tcPr>
            <w:tcW w:w="4179" w:type="pct"/>
          </w:tcPr>
          <w:p w:rsidR="007C5B26" w:rsidRPr="009F1323" w:rsidRDefault="007C5B26" w:rsidP="00282EE7">
            <w:pPr>
              <w:spacing w:before="120" w:after="120"/>
              <w:jc w:val="both"/>
            </w:pPr>
            <w:r w:rsidRPr="009F1323">
              <w:t>Ворота наружные</w:t>
            </w:r>
          </w:p>
        </w:tc>
        <w:tc>
          <w:tcPr>
            <w:tcW w:w="821" w:type="pct"/>
            <w:vAlign w:val="center"/>
          </w:tcPr>
          <w:p w:rsidR="007C5B26" w:rsidRPr="009F1323" w:rsidRDefault="007C5B26" w:rsidP="00282EE7">
            <w:pPr>
              <w:spacing w:before="120" w:after="120"/>
              <w:jc w:val="center"/>
            </w:pPr>
          </w:p>
        </w:tc>
      </w:tr>
      <w:tr w:rsidR="007C5B26" w:rsidRPr="009F1323">
        <w:trPr>
          <w:trHeight w:val="20"/>
        </w:trPr>
        <w:tc>
          <w:tcPr>
            <w:tcW w:w="4179" w:type="pct"/>
          </w:tcPr>
          <w:p w:rsidR="007C5B26" w:rsidRPr="009F1323" w:rsidRDefault="007C5B26" w:rsidP="00D75419">
            <w:pPr>
              <w:spacing w:before="120" w:after="120"/>
            </w:pPr>
            <w:r w:rsidRPr="009F1323">
              <w:t xml:space="preserve">Превышение наибольшей ширины </w:t>
            </w:r>
            <w:r w:rsidR="00D75419" w:rsidRPr="009F1323">
              <w:t>автотранспортных средств</w:t>
            </w:r>
            <w:r w:rsidRPr="009F1323">
              <w:t xml:space="preserve"> при проезде перпендикулярно плоскости ворот</w:t>
            </w:r>
          </w:p>
        </w:tc>
        <w:tc>
          <w:tcPr>
            <w:tcW w:w="821" w:type="pct"/>
            <w:vAlign w:val="center"/>
          </w:tcPr>
          <w:p w:rsidR="007C5B26" w:rsidRPr="009F1323" w:rsidRDefault="007C5B26" w:rsidP="00282EE7">
            <w:pPr>
              <w:spacing w:before="120" w:after="120"/>
              <w:jc w:val="center"/>
            </w:pPr>
            <w:r w:rsidRPr="009F1323">
              <w:t>0,9</w:t>
            </w:r>
          </w:p>
        </w:tc>
      </w:tr>
      <w:tr w:rsidR="007C5B26" w:rsidRPr="009F1323">
        <w:trPr>
          <w:trHeight w:val="20"/>
        </w:trPr>
        <w:tc>
          <w:tcPr>
            <w:tcW w:w="4179" w:type="pct"/>
          </w:tcPr>
          <w:p w:rsidR="007C5B26" w:rsidRPr="009F1323" w:rsidRDefault="007C5B26" w:rsidP="00282EE7">
            <w:pPr>
              <w:spacing w:before="120" w:after="120"/>
              <w:jc w:val="both"/>
            </w:pPr>
            <w:r w:rsidRPr="009F1323">
              <w:t>То же, при проезде под углом к плоскости ворот</w:t>
            </w:r>
          </w:p>
        </w:tc>
        <w:tc>
          <w:tcPr>
            <w:tcW w:w="821" w:type="pct"/>
            <w:vAlign w:val="center"/>
          </w:tcPr>
          <w:p w:rsidR="007C5B26" w:rsidRPr="009F1323" w:rsidRDefault="007C5B26" w:rsidP="00282EE7">
            <w:pPr>
              <w:spacing w:before="120" w:after="120"/>
              <w:jc w:val="center"/>
            </w:pPr>
            <w:r w:rsidRPr="009F1323">
              <w:t>1,3</w:t>
            </w:r>
          </w:p>
        </w:tc>
      </w:tr>
      <w:tr w:rsidR="007C5B26" w:rsidRPr="009F1323">
        <w:trPr>
          <w:trHeight w:val="20"/>
        </w:trPr>
        <w:tc>
          <w:tcPr>
            <w:tcW w:w="4179" w:type="pct"/>
          </w:tcPr>
          <w:p w:rsidR="007C5B26" w:rsidRPr="009F1323" w:rsidRDefault="007C5B26" w:rsidP="00282EE7">
            <w:pPr>
              <w:spacing w:before="120" w:after="120"/>
              <w:jc w:val="both"/>
            </w:pPr>
            <w:r w:rsidRPr="009F1323">
              <w:t xml:space="preserve">Превышение наибольшей высоты </w:t>
            </w:r>
            <w:r w:rsidR="00D75419" w:rsidRPr="009F1323">
              <w:t>автотранспортных средств</w:t>
            </w:r>
          </w:p>
        </w:tc>
        <w:tc>
          <w:tcPr>
            <w:tcW w:w="821" w:type="pct"/>
            <w:vAlign w:val="center"/>
          </w:tcPr>
          <w:p w:rsidR="007C5B26" w:rsidRPr="009F1323" w:rsidRDefault="007C5B26" w:rsidP="00282EE7">
            <w:pPr>
              <w:spacing w:before="120" w:after="120"/>
              <w:jc w:val="center"/>
            </w:pPr>
            <w:r w:rsidRPr="009F1323">
              <w:t>0,2</w:t>
            </w:r>
          </w:p>
        </w:tc>
      </w:tr>
      <w:tr w:rsidR="007C5B26" w:rsidRPr="009F1323">
        <w:trPr>
          <w:trHeight w:val="20"/>
        </w:trPr>
        <w:tc>
          <w:tcPr>
            <w:tcW w:w="4179" w:type="pct"/>
          </w:tcPr>
          <w:p w:rsidR="007C5B26" w:rsidRPr="009F1323" w:rsidRDefault="007C5B26" w:rsidP="00282EE7">
            <w:pPr>
              <w:spacing w:before="120" w:after="120"/>
              <w:jc w:val="both"/>
            </w:pPr>
            <w:r w:rsidRPr="009F1323">
              <w:t>Проезжая часть однопутной рампы</w:t>
            </w:r>
          </w:p>
        </w:tc>
        <w:tc>
          <w:tcPr>
            <w:tcW w:w="821" w:type="pct"/>
            <w:vAlign w:val="center"/>
          </w:tcPr>
          <w:p w:rsidR="007C5B26" w:rsidRPr="009F1323" w:rsidRDefault="007C5B26" w:rsidP="00282EE7">
            <w:pPr>
              <w:spacing w:before="120" w:after="120"/>
              <w:jc w:val="center"/>
            </w:pPr>
          </w:p>
        </w:tc>
      </w:tr>
      <w:tr w:rsidR="007C5B26" w:rsidRPr="009F1323">
        <w:trPr>
          <w:trHeight w:val="20"/>
        </w:trPr>
        <w:tc>
          <w:tcPr>
            <w:tcW w:w="4179" w:type="pct"/>
          </w:tcPr>
          <w:p w:rsidR="007C5B26" w:rsidRPr="009F1323" w:rsidRDefault="007C5B26" w:rsidP="00282EE7">
            <w:pPr>
              <w:spacing w:before="120" w:after="120"/>
              <w:jc w:val="both"/>
            </w:pPr>
            <w:r w:rsidRPr="009F1323">
              <w:t xml:space="preserve">Превышение наибольшей ширины </w:t>
            </w:r>
            <w:r w:rsidR="00D75419" w:rsidRPr="009F1323">
              <w:t>автотранспортных средств</w:t>
            </w:r>
            <w:r w:rsidRPr="009F1323">
              <w:t xml:space="preserve"> для прямолинейной рампы</w:t>
            </w:r>
          </w:p>
        </w:tc>
        <w:tc>
          <w:tcPr>
            <w:tcW w:w="821" w:type="pct"/>
            <w:vAlign w:val="center"/>
          </w:tcPr>
          <w:p w:rsidR="007C5B26" w:rsidRPr="009F1323" w:rsidRDefault="007C5B26" w:rsidP="00282EE7">
            <w:pPr>
              <w:spacing w:before="120" w:after="120"/>
              <w:jc w:val="center"/>
            </w:pPr>
            <w:r w:rsidRPr="009F1323">
              <w:t>1,2</w:t>
            </w:r>
          </w:p>
        </w:tc>
      </w:tr>
      <w:tr w:rsidR="007C5B26" w:rsidRPr="009F1323">
        <w:trPr>
          <w:trHeight w:val="20"/>
        </w:trPr>
        <w:tc>
          <w:tcPr>
            <w:tcW w:w="4179" w:type="pct"/>
          </w:tcPr>
          <w:p w:rsidR="007C5B26" w:rsidRPr="009F1323" w:rsidRDefault="007C5B26" w:rsidP="00282EE7">
            <w:pPr>
              <w:spacing w:before="120" w:after="120"/>
              <w:jc w:val="both"/>
            </w:pPr>
            <w:r w:rsidRPr="009F1323">
              <w:t>То же, для криволинейной рампы</w:t>
            </w:r>
          </w:p>
        </w:tc>
        <w:tc>
          <w:tcPr>
            <w:tcW w:w="821" w:type="pct"/>
            <w:vAlign w:val="center"/>
          </w:tcPr>
          <w:p w:rsidR="007C5B26" w:rsidRPr="009F1323" w:rsidRDefault="007C5B26" w:rsidP="00282EE7">
            <w:pPr>
              <w:spacing w:before="120" w:after="120"/>
              <w:jc w:val="center"/>
            </w:pPr>
            <w:r w:rsidRPr="009F1323">
              <w:t>1,5</w:t>
            </w:r>
          </w:p>
        </w:tc>
      </w:tr>
      <w:tr w:rsidR="007C5B26" w:rsidRPr="009F1323">
        <w:trPr>
          <w:trHeight w:val="20"/>
        </w:trPr>
        <w:tc>
          <w:tcPr>
            <w:tcW w:w="4179" w:type="pct"/>
          </w:tcPr>
          <w:p w:rsidR="007C5B26" w:rsidRPr="009F1323" w:rsidRDefault="007C5B26" w:rsidP="00282EE7">
            <w:pPr>
              <w:spacing w:before="120" w:after="120"/>
              <w:jc w:val="both"/>
            </w:pPr>
            <w:r w:rsidRPr="009F1323">
              <w:t>Превышение наименьшего внешнего габаритного радиуса кривой поворота автотранспортных средств</w:t>
            </w:r>
          </w:p>
        </w:tc>
        <w:tc>
          <w:tcPr>
            <w:tcW w:w="821" w:type="pct"/>
            <w:vAlign w:val="center"/>
          </w:tcPr>
          <w:p w:rsidR="007C5B26" w:rsidRPr="009F1323" w:rsidRDefault="007C5B26" w:rsidP="00282EE7">
            <w:pPr>
              <w:spacing w:before="120" w:after="120"/>
              <w:jc w:val="center"/>
            </w:pPr>
            <w:r w:rsidRPr="009F1323">
              <w:t>1,0</w:t>
            </w:r>
          </w:p>
        </w:tc>
      </w:tr>
      <w:tr w:rsidR="007C5B26" w:rsidRPr="009F1323">
        <w:trPr>
          <w:trHeight w:val="20"/>
        </w:trPr>
        <w:tc>
          <w:tcPr>
            <w:tcW w:w="4179" w:type="pct"/>
          </w:tcPr>
          <w:p w:rsidR="007C5B26" w:rsidRPr="009F1323" w:rsidRDefault="007C5B26" w:rsidP="00282EE7">
            <w:pPr>
              <w:spacing w:before="120" w:after="120"/>
              <w:jc w:val="both"/>
            </w:pPr>
            <w:r w:rsidRPr="009F1323">
              <w:t>Кабины автомобильного лифта</w:t>
            </w:r>
          </w:p>
        </w:tc>
        <w:tc>
          <w:tcPr>
            <w:tcW w:w="821" w:type="pct"/>
            <w:vAlign w:val="center"/>
          </w:tcPr>
          <w:p w:rsidR="007C5B26" w:rsidRPr="009F1323" w:rsidRDefault="007C5B26" w:rsidP="00282EE7">
            <w:pPr>
              <w:spacing w:before="120" w:after="120"/>
              <w:jc w:val="center"/>
            </w:pPr>
          </w:p>
        </w:tc>
      </w:tr>
      <w:tr w:rsidR="007C5B26" w:rsidRPr="009F1323">
        <w:trPr>
          <w:trHeight w:val="20"/>
        </w:trPr>
        <w:tc>
          <w:tcPr>
            <w:tcW w:w="4179" w:type="pct"/>
          </w:tcPr>
          <w:p w:rsidR="007C5B26" w:rsidRPr="009F1323" w:rsidRDefault="007C5B26" w:rsidP="00282EE7">
            <w:pPr>
              <w:spacing w:before="120" w:after="120"/>
              <w:jc w:val="both"/>
            </w:pPr>
            <w:r w:rsidRPr="009F1323">
              <w:t>Превышение габаритов автотранспортного средства:</w:t>
            </w:r>
          </w:p>
        </w:tc>
        <w:tc>
          <w:tcPr>
            <w:tcW w:w="821" w:type="pct"/>
            <w:vAlign w:val="center"/>
          </w:tcPr>
          <w:p w:rsidR="007C5B26" w:rsidRPr="009F1323" w:rsidRDefault="007C5B26" w:rsidP="00282EE7">
            <w:pPr>
              <w:spacing w:before="120" w:after="120"/>
              <w:jc w:val="center"/>
            </w:pPr>
          </w:p>
        </w:tc>
      </w:tr>
      <w:tr w:rsidR="007C5B26" w:rsidRPr="009F1323">
        <w:trPr>
          <w:trHeight w:val="20"/>
        </w:trPr>
        <w:tc>
          <w:tcPr>
            <w:tcW w:w="4179" w:type="pct"/>
          </w:tcPr>
          <w:p w:rsidR="007C5B26" w:rsidRPr="009F1323" w:rsidRDefault="007C5B26" w:rsidP="00282EE7">
            <w:pPr>
              <w:spacing w:before="120" w:after="120"/>
              <w:jc w:val="both"/>
            </w:pPr>
            <w:r w:rsidRPr="009F1323">
              <w:t>ширины</w:t>
            </w:r>
          </w:p>
        </w:tc>
        <w:tc>
          <w:tcPr>
            <w:tcW w:w="821" w:type="pct"/>
            <w:vAlign w:val="center"/>
          </w:tcPr>
          <w:p w:rsidR="007C5B26" w:rsidRPr="009F1323" w:rsidRDefault="007C5B26" w:rsidP="00282EE7">
            <w:pPr>
              <w:spacing w:before="120" w:after="120"/>
              <w:jc w:val="center"/>
            </w:pPr>
            <w:r w:rsidRPr="009F1323">
              <w:t>0,6</w:t>
            </w:r>
          </w:p>
        </w:tc>
      </w:tr>
      <w:tr w:rsidR="007C5B26" w:rsidRPr="009F1323">
        <w:trPr>
          <w:trHeight w:val="20"/>
        </w:trPr>
        <w:tc>
          <w:tcPr>
            <w:tcW w:w="4179" w:type="pct"/>
          </w:tcPr>
          <w:p w:rsidR="007C5B26" w:rsidRPr="009F1323" w:rsidRDefault="007C5B26" w:rsidP="00282EE7">
            <w:pPr>
              <w:spacing w:before="120" w:after="120"/>
              <w:jc w:val="both"/>
            </w:pPr>
            <w:r w:rsidRPr="009F1323">
              <w:t>длины</w:t>
            </w:r>
          </w:p>
        </w:tc>
        <w:tc>
          <w:tcPr>
            <w:tcW w:w="821" w:type="pct"/>
            <w:vAlign w:val="center"/>
          </w:tcPr>
          <w:p w:rsidR="007C5B26" w:rsidRPr="009F1323" w:rsidRDefault="007C5B26" w:rsidP="00282EE7">
            <w:pPr>
              <w:spacing w:before="120" w:after="120"/>
              <w:jc w:val="center"/>
            </w:pPr>
            <w:r w:rsidRPr="009F1323">
              <w:t>0,8</w:t>
            </w:r>
          </w:p>
        </w:tc>
      </w:tr>
      <w:tr w:rsidR="007C5B26" w:rsidRPr="009F1323">
        <w:trPr>
          <w:trHeight w:val="20"/>
        </w:trPr>
        <w:tc>
          <w:tcPr>
            <w:tcW w:w="4179" w:type="pct"/>
          </w:tcPr>
          <w:p w:rsidR="007C5B26" w:rsidRPr="009F1323" w:rsidRDefault="007C5B26" w:rsidP="00282EE7">
            <w:pPr>
              <w:spacing w:before="120" w:after="120"/>
              <w:jc w:val="both"/>
            </w:pPr>
            <w:r w:rsidRPr="009F1323">
              <w:t>высоты</w:t>
            </w:r>
          </w:p>
        </w:tc>
        <w:tc>
          <w:tcPr>
            <w:tcW w:w="821" w:type="pct"/>
            <w:vAlign w:val="center"/>
          </w:tcPr>
          <w:p w:rsidR="007C5B26" w:rsidRPr="009F1323" w:rsidRDefault="007C5B26" w:rsidP="00282EE7">
            <w:pPr>
              <w:spacing w:before="120" w:after="120"/>
              <w:jc w:val="center"/>
            </w:pPr>
            <w:r w:rsidRPr="009F1323">
              <w:t>0,2</w:t>
            </w:r>
          </w:p>
        </w:tc>
      </w:tr>
    </w:tbl>
    <w:p w:rsidR="00566E5B" w:rsidRPr="009F1323" w:rsidRDefault="00282EE7" w:rsidP="00282EE7">
      <w:pPr>
        <w:spacing w:line="360" w:lineRule="auto"/>
        <w:rPr>
          <w:sz w:val="28"/>
          <w:szCs w:val="28"/>
        </w:rPr>
      </w:pPr>
      <w:r w:rsidRPr="009F1323">
        <w:rPr>
          <w:sz w:val="28"/>
          <w:szCs w:val="28"/>
        </w:rPr>
        <w:br w:type="page"/>
      </w:r>
      <w:r w:rsidR="00566E5B" w:rsidRPr="009F1323">
        <w:rPr>
          <w:sz w:val="28"/>
          <w:szCs w:val="28"/>
        </w:rPr>
        <w:t xml:space="preserve">Таблица </w:t>
      </w:r>
      <w:r w:rsidR="002E77AD" w:rsidRPr="009F1323">
        <w:rPr>
          <w:sz w:val="28"/>
          <w:szCs w:val="28"/>
        </w:rPr>
        <w:t>5</w:t>
      </w:r>
      <w:r w:rsidRPr="009F1323">
        <w:rPr>
          <w:sz w:val="28"/>
          <w:szCs w:val="28"/>
        </w:rPr>
        <w:t xml:space="preserve"> - Ширина внутреннего проезда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1"/>
        <w:gridCol w:w="577"/>
        <w:gridCol w:w="772"/>
        <w:gridCol w:w="717"/>
        <w:gridCol w:w="56"/>
        <w:gridCol w:w="774"/>
        <w:gridCol w:w="759"/>
        <w:gridCol w:w="11"/>
        <w:gridCol w:w="770"/>
        <w:gridCol w:w="772"/>
        <w:gridCol w:w="785"/>
        <w:gridCol w:w="887"/>
      </w:tblGrid>
      <w:tr w:rsidR="00566E5B" w:rsidRPr="009F1323">
        <w:trPr>
          <w:cantSplit/>
          <w:tblHeader/>
        </w:trPr>
        <w:tc>
          <w:tcPr>
            <w:tcW w:w="1345" w:type="pct"/>
            <w:vMerge w:val="restart"/>
            <w:vAlign w:val="center"/>
          </w:tcPr>
          <w:p w:rsidR="00566E5B" w:rsidRPr="009F1323" w:rsidRDefault="00566E5B" w:rsidP="00282EE7">
            <w:pPr>
              <w:spacing w:before="120" w:after="120"/>
              <w:jc w:val="center"/>
              <w:rPr>
                <w:sz w:val="28"/>
                <w:szCs w:val="28"/>
              </w:rPr>
            </w:pPr>
            <w:r w:rsidRPr="009F1323">
              <w:rPr>
                <w:sz w:val="28"/>
                <w:szCs w:val="28"/>
              </w:rPr>
              <w:t xml:space="preserve">Тип и модели </w:t>
            </w:r>
          </w:p>
          <w:p w:rsidR="00566E5B" w:rsidRPr="009F1323" w:rsidRDefault="00566E5B" w:rsidP="00282EE7">
            <w:pPr>
              <w:spacing w:before="120" w:after="120"/>
              <w:jc w:val="center"/>
              <w:rPr>
                <w:sz w:val="28"/>
                <w:szCs w:val="28"/>
              </w:rPr>
            </w:pPr>
            <w:r w:rsidRPr="009F1323">
              <w:rPr>
                <w:sz w:val="28"/>
                <w:szCs w:val="28"/>
              </w:rPr>
              <w:t>автотранспортных средств</w:t>
            </w:r>
          </w:p>
        </w:tc>
        <w:tc>
          <w:tcPr>
            <w:tcW w:w="3655" w:type="pct"/>
            <w:gridSpan w:val="11"/>
            <w:vAlign w:val="center"/>
          </w:tcPr>
          <w:p w:rsidR="00566E5B" w:rsidRPr="009F1323" w:rsidRDefault="00566E5B" w:rsidP="00282EE7">
            <w:pPr>
              <w:spacing w:before="120" w:after="120"/>
              <w:jc w:val="center"/>
              <w:rPr>
                <w:sz w:val="28"/>
                <w:szCs w:val="28"/>
              </w:rPr>
            </w:pPr>
            <w:r w:rsidRPr="009F1323">
              <w:rPr>
                <w:sz w:val="28"/>
                <w:szCs w:val="28"/>
              </w:rPr>
              <w:t>Ширина внутреннего проезда, м</w:t>
            </w:r>
          </w:p>
        </w:tc>
      </w:tr>
      <w:tr w:rsidR="00566E5B" w:rsidRPr="009F1323">
        <w:trPr>
          <w:cantSplit/>
          <w:tblHeader/>
        </w:trPr>
        <w:tc>
          <w:tcPr>
            <w:tcW w:w="0" w:type="auto"/>
            <w:vMerge/>
            <w:vAlign w:val="center"/>
          </w:tcPr>
          <w:p w:rsidR="00566E5B" w:rsidRPr="009F1323" w:rsidRDefault="00566E5B" w:rsidP="00282EE7">
            <w:pPr>
              <w:spacing w:before="120" w:after="120"/>
              <w:rPr>
                <w:sz w:val="28"/>
                <w:szCs w:val="28"/>
              </w:rPr>
            </w:pPr>
          </w:p>
        </w:tc>
        <w:tc>
          <w:tcPr>
            <w:tcW w:w="1942" w:type="pct"/>
            <w:gridSpan w:val="6"/>
            <w:vAlign w:val="center"/>
          </w:tcPr>
          <w:p w:rsidR="00566E5B" w:rsidRPr="009F1323" w:rsidRDefault="00566E5B" w:rsidP="00282EE7">
            <w:pPr>
              <w:jc w:val="center"/>
            </w:pPr>
            <w:r w:rsidRPr="009F1323">
              <w:t>Посты канавные при установке автотранспортных средств</w:t>
            </w:r>
          </w:p>
        </w:tc>
        <w:tc>
          <w:tcPr>
            <w:tcW w:w="1713" w:type="pct"/>
            <w:gridSpan w:val="5"/>
            <w:vAlign w:val="center"/>
          </w:tcPr>
          <w:p w:rsidR="00566E5B" w:rsidRPr="009F1323" w:rsidRDefault="00566E5B" w:rsidP="00282EE7">
            <w:pPr>
              <w:jc w:val="center"/>
            </w:pPr>
            <w:r w:rsidRPr="009F1323">
              <w:t>Посты напольные при установке автотранспортных средств</w:t>
            </w:r>
          </w:p>
        </w:tc>
      </w:tr>
      <w:tr w:rsidR="00566E5B" w:rsidRPr="009F1323">
        <w:trPr>
          <w:cantSplit/>
          <w:tblHeader/>
        </w:trPr>
        <w:tc>
          <w:tcPr>
            <w:tcW w:w="0" w:type="auto"/>
            <w:vMerge/>
            <w:vAlign w:val="center"/>
          </w:tcPr>
          <w:p w:rsidR="00566E5B" w:rsidRPr="009F1323" w:rsidRDefault="00566E5B" w:rsidP="00282EE7">
            <w:pPr>
              <w:spacing w:before="120" w:after="120"/>
              <w:rPr>
                <w:sz w:val="28"/>
                <w:szCs w:val="28"/>
              </w:rPr>
            </w:pPr>
          </w:p>
        </w:tc>
        <w:tc>
          <w:tcPr>
            <w:tcW w:w="1098" w:type="pct"/>
            <w:gridSpan w:val="3"/>
            <w:vAlign w:val="center"/>
          </w:tcPr>
          <w:p w:rsidR="00566E5B" w:rsidRPr="009F1323" w:rsidRDefault="00566E5B" w:rsidP="00282EE7">
            <w:pPr>
              <w:jc w:val="center"/>
            </w:pPr>
            <w:r w:rsidRPr="009F1323">
              <w:t>Без дополнительного маневра</w:t>
            </w:r>
          </w:p>
        </w:tc>
        <w:tc>
          <w:tcPr>
            <w:tcW w:w="844" w:type="pct"/>
            <w:gridSpan w:val="3"/>
            <w:vAlign w:val="center"/>
          </w:tcPr>
          <w:p w:rsidR="00566E5B" w:rsidRPr="009F1323" w:rsidRDefault="00566E5B" w:rsidP="00282EE7">
            <w:pPr>
              <w:jc w:val="center"/>
            </w:pPr>
            <w:r w:rsidRPr="009F1323">
              <w:t>С дополнительным маневром</w:t>
            </w:r>
          </w:p>
        </w:tc>
        <w:tc>
          <w:tcPr>
            <w:tcW w:w="1242" w:type="pct"/>
            <w:gridSpan w:val="4"/>
            <w:vAlign w:val="center"/>
          </w:tcPr>
          <w:p w:rsidR="00566E5B" w:rsidRPr="009F1323" w:rsidRDefault="00566E5B" w:rsidP="00282EE7">
            <w:pPr>
              <w:jc w:val="center"/>
            </w:pPr>
            <w:r w:rsidRPr="009F1323">
              <w:t>Без дополнительного маневра</w:t>
            </w:r>
          </w:p>
        </w:tc>
        <w:tc>
          <w:tcPr>
            <w:tcW w:w="471" w:type="pct"/>
            <w:vAlign w:val="center"/>
          </w:tcPr>
          <w:p w:rsidR="00566E5B" w:rsidRPr="009F1323" w:rsidRDefault="00566E5B" w:rsidP="00282EE7">
            <w:pPr>
              <w:jc w:val="center"/>
              <w:rPr>
                <w:sz w:val="20"/>
                <w:szCs w:val="20"/>
              </w:rPr>
            </w:pPr>
            <w:r w:rsidRPr="009F1323">
              <w:rPr>
                <w:sz w:val="20"/>
                <w:szCs w:val="20"/>
              </w:rPr>
              <w:t>С дополнительным маневром</w:t>
            </w:r>
          </w:p>
        </w:tc>
      </w:tr>
      <w:tr w:rsidR="00566E5B" w:rsidRPr="009F1323">
        <w:trPr>
          <w:cantSplit/>
          <w:tblHeader/>
        </w:trPr>
        <w:tc>
          <w:tcPr>
            <w:tcW w:w="0" w:type="auto"/>
            <w:vMerge/>
            <w:vAlign w:val="center"/>
          </w:tcPr>
          <w:p w:rsidR="00566E5B" w:rsidRPr="009F1323" w:rsidRDefault="00566E5B" w:rsidP="00282EE7">
            <w:pPr>
              <w:spacing w:before="120" w:after="120"/>
              <w:rPr>
                <w:sz w:val="28"/>
                <w:szCs w:val="28"/>
              </w:rPr>
            </w:pPr>
          </w:p>
        </w:tc>
        <w:tc>
          <w:tcPr>
            <w:tcW w:w="3655" w:type="pct"/>
            <w:gridSpan w:val="11"/>
            <w:vAlign w:val="center"/>
          </w:tcPr>
          <w:p w:rsidR="00566E5B" w:rsidRPr="009F1323" w:rsidRDefault="00566E5B" w:rsidP="00282EE7">
            <w:pPr>
              <w:jc w:val="center"/>
            </w:pPr>
            <w:r w:rsidRPr="009F1323">
              <w:t xml:space="preserve">Угол установки автотранспортных средств </w:t>
            </w:r>
          </w:p>
          <w:p w:rsidR="00566E5B" w:rsidRPr="009F1323" w:rsidRDefault="00566E5B" w:rsidP="00282EE7">
            <w:pPr>
              <w:jc w:val="center"/>
            </w:pPr>
            <w:r w:rsidRPr="009F1323">
              <w:t>к оси проезда</w:t>
            </w:r>
          </w:p>
        </w:tc>
      </w:tr>
      <w:tr w:rsidR="00566E5B" w:rsidRPr="009F1323">
        <w:trPr>
          <w:cantSplit/>
          <w:tblHeader/>
        </w:trPr>
        <w:tc>
          <w:tcPr>
            <w:tcW w:w="0" w:type="auto"/>
            <w:vMerge/>
            <w:vAlign w:val="center"/>
          </w:tcPr>
          <w:p w:rsidR="00566E5B" w:rsidRPr="009F1323" w:rsidRDefault="00566E5B" w:rsidP="00282EE7">
            <w:pPr>
              <w:spacing w:before="120" w:after="120"/>
              <w:rPr>
                <w:sz w:val="28"/>
                <w:szCs w:val="28"/>
              </w:rPr>
            </w:pPr>
          </w:p>
        </w:tc>
        <w:tc>
          <w:tcPr>
            <w:tcW w:w="307" w:type="pct"/>
            <w:vAlign w:val="center"/>
          </w:tcPr>
          <w:p w:rsidR="00566E5B" w:rsidRPr="009F1323" w:rsidRDefault="00566E5B" w:rsidP="00282EE7">
            <w:pPr>
              <w:spacing w:before="120" w:after="120"/>
              <w:jc w:val="center"/>
              <w:rPr>
                <w:sz w:val="28"/>
                <w:szCs w:val="28"/>
              </w:rPr>
            </w:pPr>
            <w:r w:rsidRPr="009F1323">
              <w:rPr>
                <w:sz w:val="28"/>
                <w:szCs w:val="28"/>
              </w:rPr>
              <w:t>45</w:t>
            </w:r>
            <w:r w:rsidRPr="009F1323">
              <w:rPr>
                <w:sz w:val="28"/>
                <w:szCs w:val="28"/>
              </w:rPr>
              <w:sym w:font="Symbol" w:char="00B0"/>
            </w:r>
          </w:p>
        </w:tc>
        <w:tc>
          <w:tcPr>
            <w:tcW w:w="410" w:type="pct"/>
            <w:vAlign w:val="center"/>
          </w:tcPr>
          <w:p w:rsidR="00566E5B" w:rsidRPr="009F1323" w:rsidRDefault="00566E5B" w:rsidP="00282EE7">
            <w:pPr>
              <w:spacing w:before="120" w:after="120"/>
              <w:jc w:val="center"/>
              <w:rPr>
                <w:sz w:val="28"/>
                <w:szCs w:val="28"/>
              </w:rPr>
            </w:pPr>
            <w:r w:rsidRPr="009F1323">
              <w:rPr>
                <w:sz w:val="28"/>
                <w:szCs w:val="28"/>
              </w:rPr>
              <w:t>60</w:t>
            </w:r>
            <w:r w:rsidRPr="009F1323">
              <w:rPr>
                <w:sz w:val="28"/>
                <w:szCs w:val="28"/>
              </w:rPr>
              <w:sym w:font="Symbol" w:char="00B0"/>
            </w:r>
          </w:p>
        </w:tc>
        <w:tc>
          <w:tcPr>
            <w:tcW w:w="411" w:type="pct"/>
            <w:gridSpan w:val="2"/>
            <w:vAlign w:val="center"/>
          </w:tcPr>
          <w:p w:rsidR="00566E5B" w:rsidRPr="009F1323" w:rsidRDefault="00566E5B" w:rsidP="00282EE7">
            <w:pPr>
              <w:spacing w:before="120" w:after="120"/>
              <w:jc w:val="center"/>
              <w:rPr>
                <w:sz w:val="28"/>
                <w:szCs w:val="28"/>
              </w:rPr>
            </w:pPr>
            <w:r w:rsidRPr="009F1323">
              <w:rPr>
                <w:sz w:val="28"/>
                <w:szCs w:val="28"/>
              </w:rPr>
              <w:t>90</w:t>
            </w:r>
            <w:r w:rsidRPr="009F1323">
              <w:rPr>
                <w:sz w:val="28"/>
                <w:szCs w:val="28"/>
              </w:rPr>
              <w:sym w:font="Symbol" w:char="00B0"/>
            </w:r>
          </w:p>
        </w:tc>
        <w:tc>
          <w:tcPr>
            <w:tcW w:w="411" w:type="pct"/>
            <w:vAlign w:val="center"/>
          </w:tcPr>
          <w:p w:rsidR="00566E5B" w:rsidRPr="009F1323" w:rsidRDefault="00566E5B" w:rsidP="00282EE7">
            <w:pPr>
              <w:spacing w:before="120" w:after="120"/>
              <w:jc w:val="center"/>
              <w:rPr>
                <w:sz w:val="28"/>
                <w:szCs w:val="28"/>
              </w:rPr>
            </w:pPr>
            <w:r w:rsidRPr="009F1323">
              <w:rPr>
                <w:sz w:val="28"/>
                <w:szCs w:val="28"/>
              </w:rPr>
              <w:t>60</w:t>
            </w:r>
            <w:r w:rsidRPr="009F1323">
              <w:rPr>
                <w:sz w:val="28"/>
                <w:szCs w:val="28"/>
              </w:rPr>
              <w:sym w:font="Symbol" w:char="00B0"/>
            </w:r>
          </w:p>
        </w:tc>
        <w:tc>
          <w:tcPr>
            <w:tcW w:w="409" w:type="pct"/>
            <w:gridSpan w:val="2"/>
            <w:vAlign w:val="center"/>
          </w:tcPr>
          <w:p w:rsidR="00566E5B" w:rsidRPr="009F1323" w:rsidRDefault="00566E5B" w:rsidP="00282EE7">
            <w:pPr>
              <w:spacing w:before="120" w:after="120"/>
              <w:jc w:val="center"/>
              <w:rPr>
                <w:sz w:val="28"/>
                <w:szCs w:val="28"/>
              </w:rPr>
            </w:pPr>
            <w:r w:rsidRPr="009F1323">
              <w:rPr>
                <w:sz w:val="28"/>
                <w:szCs w:val="28"/>
              </w:rPr>
              <w:t>90</w:t>
            </w:r>
            <w:r w:rsidRPr="009F1323">
              <w:rPr>
                <w:sz w:val="28"/>
                <w:szCs w:val="28"/>
              </w:rPr>
              <w:sym w:font="Symbol" w:char="00B0"/>
            </w:r>
          </w:p>
        </w:tc>
        <w:tc>
          <w:tcPr>
            <w:tcW w:w="409" w:type="pct"/>
            <w:vAlign w:val="center"/>
          </w:tcPr>
          <w:p w:rsidR="00566E5B" w:rsidRPr="009F1323" w:rsidRDefault="00566E5B" w:rsidP="00282EE7">
            <w:pPr>
              <w:spacing w:before="120" w:after="120"/>
              <w:jc w:val="center"/>
              <w:rPr>
                <w:sz w:val="28"/>
                <w:szCs w:val="28"/>
              </w:rPr>
            </w:pPr>
            <w:r w:rsidRPr="009F1323">
              <w:rPr>
                <w:sz w:val="28"/>
                <w:szCs w:val="28"/>
              </w:rPr>
              <w:t>45</w:t>
            </w:r>
            <w:r w:rsidRPr="009F1323">
              <w:rPr>
                <w:sz w:val="28"/>
                <w:szCs w:val="28"/>
              </w:rPr>
              <w:sym w:font="Symbol" w:char="00B0"/>
            </w:r>
          </w:p>
        </w:tc>
        <w:tc>
          <w:tcPr>
            <w:tcW w:w="410" w:type="pct"/>
            <w:vAlign w:val="center"/>
          </w:tcPr>
          <w:p w:rsidR="00566E5B" w:rsidRPr="009F1323" w:rsidRDefault="00566E5B" w:rsidP="00282EE7">
            <w:pPr>
              <w:spacing w:before="120" w:after="120"/>
              <w:jc w:val="center"/>
              <w:rPr>
                <w:sz w:val="28"/>
                <w:szCs w:val="28"/>
              </w:rPr>
            </w:pPr>
            <w:r w:rsidRPr="009F1323">
              <w:rPr>
                <w:sz w:val="28"/>
                <w:szCs w:val="28"/>
              </w:rPr>
              <w:t>60</w:t>
            </w:r>
            <w:r w:rsidRPr="009F1323">
              <w:rPr>
                <w:sz w:val="28"/>
                <w:szCs w:val="28"/>
              </w:rPr>
              <w:sym w:font="Symbol" w:char="00B0"/>
            </w:r>
          </w:p>
        </w:tc>
        <w:tc>
          <w:tcPr>
            <w:tcW w:w="417" w:type="pct"/>
            <w:vAlign w:val="center"/>
          </w:tcPr>
          <w:p w:rsidR="00566E5B" w:rsidRPr="009F1323" w:rsidRDefault="00566E5B" w:rsidP="00282EE7">
            <w:pPr>
              <w:spacing w:before="120" w:after="120"/>
              <w:jc w:val="center"/>
              <w:rPr>
                <w:sz w:val="28"/>
                <w:szCs w:val="28"/>
              </w:rPr>
            </w:pPr>
            <w:r w:rsidRPr="009F1323">
              <w:rPr>
                <w:sz w:val="28"/>
                <w:szCs w:val="28"/>
              </w:rPr>
              <w:t>90</w:t>
            </w:r>
            <w:r w:rsidRPr="009F1323">
              <w:rPr>
                <w:sz w:val="28"/>
                <w:szCs w:val="28"/>
              </w:rPr>
              <w:sym w:font="Symbol" w:char="00B0"/>
            </w:r>
          </w:p>
        </w:tc>
        <w:tc>
          <w:tcPr>
            <w:tcW w:w="471" w:type="pct"/>
            <w:vAlign w:val="center"/>
          </w:tcPr>
          <w:p w:rsidR="00566E5B" w:rsidRPr="009F1323" w:rsidRDefault="00566E5B" w:rsidP="00282EE7">
            <w:pPr>
              <w:spacing w:before="120" w:after="120"/>
              <w:jc w:val="center"/>
              <w:rPr>
                <w:sz w:val="28"/>
                <w:szCs w:val="28"/>
              </w:rPr>
            </w:pPr>
            <w:r w:rsidRPr="009F1323">
              <w:rPr>
                <w:sz w:val="28"/>
                <w:szCs w:val="28"/>
              </w:rPr>
              <w:t>90</w:t>
            </w:r>
            <w:r w:rsidRPr="009F1323">
              <w:rPr>
                <w:sz w:val="28"/>
                <w:szCs w:val="28"/>
              </w:rPr>
              <w:sym w:font="Symbol" w:char="00B0"/>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Автомобили легковые</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малого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4,3</w:t>
            </w:r>
          </w:p>
        </w:tc>
        <w:tc>
          <w:tcPr>
            <w:tcW w:w="410" w:type="pct"/>
          </w:tcPr>
          <w:p w:rsidR="00566E5B" w:rsidRPr="009F1323" w:rsidRDefault="00566E5B" w:rsidP="00282EE7">
            <w:pPr>
              <w:spacing w:before="120" w:after="120"/>
              <w:jc w:val="center"/>
              <w:rPr>
                <w:sz w:val="28"/>
                <w:szCs w:val="28"/>
              </w:rPr>
            </w:pPr>
            <w:r w:rsidRPr="009F1323">
              <w:rPr>
                <w:sz w:val="28"/>
                <w:szCs w:val="28"/>
              </w:rPr>
              <w:t>5,8</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4,7</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6,4</w:t>
            </w:r>
          </w:p>
        </w:tc>
        <w:tc>
          <w:tcPr>
            <w:tcW w:w="409" w:type="pct"/>
          </w:tcPr>
          <w:p w:rsidR="00566E5B" w:rsidRPr="009F1323" w:rsidRDefault="00566E5B" w:rsidP="00282EE7">
            <w:pPr>
              <w:spacing w:before="120" w:after="120"/>
              <w:jc w:val="center"/>
              <w:rPr>
                <w:sz w:val="28"/>
                <w:szCs w:val="28"/>
              </w:rPr>
            </w:pPr>
            <w:r w:rsidRPr="009F1323">
              <w:rPr>
                <w:sz w:val="28"/>
                <w:szCs w:val="28"/>
              </w:rPr>
              <w:t>2,9</w:t>
            </w:r>
          </w:p>
        </w:tc>
        <w:tc>
          <w:tcPr>
            <w:tcW w:w="410" w:type="pct"/>
          </w:tcPr>
          <w:p w:rsidR="00566E5B" w:rsidRPr="009F1323" w:rsidRDefault="00566E5B" w:rsidP="00282EE7">
            <w:pPr>
              <w:spacing w:before="120" w:after="120"/>
              <w:jc w:val="center"/>
              <w:rPr>
                <w:sz w:val="28"/>
                <w:szCs w:val="28"/>
              </w:rPr>
            </w:pPr>
            <w:r w:rsidRPr="009F1323">
              <w:rPr>
                <w:sz w:val="28"/>
                <w:szCs w:val="28"/>
              </w:rPr>
              <w:t>2,9</w:t>
            </w:r>
          </w:p>
        </w:tc>
        <w:tc>
          <w:tcPr>
            <w:tcW w:w="417" w:type="pct"/>
          </w:tcPr>
          <w:p w:rsidR="00566E5B" w:rsidRPr="009F1323" w:rsidRDefault="00566E5B" w:rsidP="00282EE7">
            <w:pPr>
              <w:spacing w:before="120" w:after="120"/>
              <w:jc w:val="center"/>
              <w:rPr>
                <w:sz w:val="28"/>
                <w:szCs w:val="28"/>
              </w:rPr>
            </w:pPr>
            <w:r w:rsidRPr="009F1323">
              <w:rPr>
                <w:sz w:val="28"/>
                <w:szCs w:val="28"/>
              </w:rPr>
              <w:t>5,5</w:t>
            </w:r>
          </w:p>
        </w:tc>
        <w:tc>
          <w:tcPr>
            <w:tcW w:w="471" w:type="pct"/>
          </w:tcPr>
          <w:p w:rsidR="00566E5B" w:rsidRPr="009F1323" w:rsidRDefault="00566E5B" w:rsidP="00282EE7">
            <w:pPr>
              <w:spacing w:before="120" w:after="120"/>
              <w:jc w:val="center"/>
              <w:rPr>
                <w:sz w:val="28"/>
                <w:szCs w:val="28"/>
              </w:rPr>
            </w:pPr>
            <w:r w:rsidRPr="009F1323">
              <w:rPr>
                <w:sz w:val="28"/>
                <w:szCs w:val="28"/>
              </w:rPr>
              <w:t>4,8</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Малого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4,4</w:t>
            </w:r>
          </w:p>
        </w:tc>
        <w:tc>
          <w:tcPr>
            <w:tcW w:w="410" w:type="pct"/>
          </w:tcPr>
          <w:p w:rsidR="00566E5B" w:rsidRPr="009F1323" w:rsidRDefault="00566E5B" w:rsidP="00282EE7">
            <w:pPr>
              <w:spacing w:before="120" w:after="120"/>
              <w:jc w:val="center"/>
              <w:rPr>
                <w:sz w:val="28"/>
                <w:szCs w:val="28"/>
              </w:rPr>
            </w:pPr>
            <w:r w:rsidRPr="009F1323">
              <w:rPr>
                <w:sz w:val="28"/>
                <w:szCs w:val="28"/>
              </w:rPr>
              <w:t>5,8</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4,9</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6,5</w:t>
            </w:r>
          </w:p>
        </w:tc>
        <w:tc>
          <w:tcPr>
            <w:tcW w:w="409" w:type="pct"/>
          </w:tcPr>
          <w:p w:rsidR="00566E5B" w:rsidRPr="009F1323" w:rsidRDefault="00566E5B" w:rsidP="00282EE7">
            <w:pPr>
              <w:spacing w:before="120" w:after="120"/>
              <w:jc w:val="center"/>
              <w:rPr>
                <w:sz w:val="28"/>
                <w:szCs w:val="28"/>
              </w:rPr>
            </w:pPr>
            <w:r w:rsidRPr="009F1323">
              <w:rPr>
                <w:sz w:val="28"/>
                <w:szCs w:val="28"/>
              </w:rPr>
              <w:t>3,1</w:t>
            </w:r>
          </w:p>
        </w:tc>
        <w:tc>
          <w:tcPr>
            <w:tcW w:w="410" w:type="pct"/>
          </w:tcPr>
          <w:p w:rsidR="00566E5B" w:rsidRPr="009F1323" w:rsidRDefault="00566E5B" w:rsidP="00282EE7">
            <w:pPr>
              <w:spacing w:before="120" w:after="120"/>
              <w:jc w:val="center"/>
              <w:rPr>
                <w:sz w:val="28"/>
                <w:szCs w:val="28"/>
              </w:rPr>
            </w:pPr>
            <w:r w:rsidRPr="009F1323">
              <w:rPr>
                <w:sz w:val="28"/>
                <w:szCs w:val="28"/>
              </w:rPr>
              <w:t>3,1</w:t>
            </w:r>
          </w:p>
        </w:tc>
        <w:tc>
          <w:tcPr>
            <w:tcW w:w="417" w:type="pct"/>
          </w:tcPr>
          <w:p w:rsidR="00566E5B" w:rsidRPr="009F1323" w:rsidRDefault="00566E5B" w:rsidP="00282EE7">
            <w:pPr>
              <w:spacing w:before="120" w:after="120"/>
              <w:jc w:val="center"/>
              <w:rPr>
                <w:sz w:val="28"/>
                <w:szCs w:val="28"/>
              </w:rPr>
            </w:pPr>
            <w:r w:rsidRPr="009F1323">
              <w:rPr>
                <w:sz w:val="28"/>
                <w:szCs w:val="28"/>
              </w:rPr>
              <w:t>5,3</w:t>
            </w:r>
          </w:p>
        </w:tc>
        <w:tc>
          <w:tcPr>
            <w:tcW w:w="471" w:type="pct"/>
          </w:tcPr>
          <w:p w:rsidR="00566E5B" w:rsidRPr="009F1323" w:rsidRDefault="00566E5B" w:rsidP="00282EE7">
            <w:pPr>
              <w:spacing w:before="120" w:after="120"/>
              <w:jc w:val="center"/>
              <w:rPr>
                <w:sz w:val="28"/>
                <w:szCs w:val="28"/>
              </w:rPr>
            </w:pPr>
            <w:r w:rsidRPr="009F1323">
              <w:rPr>
                <w:sz w:val="28"/>
                <w:szCs w:val="28"/>
              </w:rPr>
              <w:t>5,0</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4,8</w:t>
            </w:r>
          </w:p>
        </w:tc>
        <w:tc>
          <w:tcPr>
            <w:tcW w:w="410" w:type="pct"/>
          </w:tcPr>
          <w:p w:rsidR="00566E5B" w:rsidRPr="009F1323" w:rsidRDefault="00566E5B" w:rsidP="00282EE7">
            <w:pPr>
              <w:spacing w:before="120" w:after="120"/>
              <w:jc w:val="center"/>
              <w:rPr>
                <w:sz w:val="28"/>
                <w:szCs w:val="28"/>
              </w:rPr>
            </w:pPr>
            <w:r w:rsidRPr="009F1323">
              <w:rPr>
                <w:sz w:val="28"/>
                <w:szCs w:val="28"/>
              </w:rPr>
              <w:t>6,5</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5,9</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7,2</w:t>
            </w:r>
          </w:p>
        </w:tc>
        <w:tc>
          <w:tcPr>
            <w:tcW w:w="409" w:type="pct"/>
          </w:tcPr>
          <w:p w:rsidR="00566E5B" w:rsidRPr="009F1323" w:rsidRDefault="00566E5B" w:rsidP="00282EE7">
            <w:pPr>
              <w:spacing w:before="120" w:after="120"/>
              <w:jc w:val="center"/>
              <w:rPr>
                <w:sz w:val="28"/>
                <w:szCs w:val="28"/>
              </w:rPr>
            </w:pPr>
            <w:r w:rsidRPr="009F1323">
              <w:rPr>
                <w:sz w:val="28"/>
                <w:szCs w:val="28"/>
              </w:rPr>
              <w:t>3,3</w:t>
            </w:r>
          </w:p>
        </w:tc>
        <w:tc>
          <w:tcPr>
            <w:tcW w:w="410" w:type="pct"/>
          </w:tcPr>
          <w:p w:rsidR="00566E5B" w:rsidRPr="009F1323" w:rsidRDefault="00566E5B" w:rsidP="00282EE7">
            <w:pPr>
              <w:spacing w:before="120" w:after="120"/>
              <w:jc w:val="center"/>
              <w:rPr>
                <w:sz w:val="28"/>
                <w:szCs w:val="28"/>
              </w:rPr>
            </w:pPr>
            <w:r w:rsidRPr="009F1323">
              <w:rPr>
                <w:sz w:val="28"/>
                <w:szCs w:val="28"/>
              </w:rPr>
              <w:t>3,3</w:t>
            </w:r>
          </w:p>
        </w:tc>
        <w:tc>
          <w:tcPr>
            <w:tcW w:w="417" w:type="pct"/>
          </w:tcPr>
          <w:p w:rsidR="00566E5B" w:rsidRPr="009F1323" w:rsidRDefault="00566E5B" w:rsidP="00282EE7">
            <w:pPr>
              <w:spacing w:before="120" w:after="120"/>
              <w:jc w:val="center"/>
              <w:rPr>
                <w:sz w:val="28"/>
                <w:szCs w:val="28"/>
              </w:rPr>
            </w:pPr>
            <w:r w:rsidRPr="009F1323">
              <w:rPr>
                <w:sz w:val="28"/>
                <w:szCs w:val="28"/>
              </w:rPr>
              <w:t>6,4</w:t>
            </w:r>
          </w:p>
        </w:tc>
        <w:tc>
          <w:tcPr>
            <w:tcW w:w="471" w:type="pct"/>
          </w:tcPr>
          <w:p w:rsidR="00566E5B" w:rsidRPr="009F1323" w:rsidRDefault="00566E5B" w:rsidP="00282EE7">
            <w:pPr>
              <w:spacing w:before="120" w:after="120"/>
              <w:jc w:val="center"/>
              <w:rPr>
                <w:sz w:val="28"/>
                <w:szCs w:val="28"/>
              </w:rPr>
            </w:pPr>
            <w:r w:rsidRPr="009F1323">
              <w:rPr>
                <w:sz w:val="28"/>
                <w:szCs w:val="28"/>
              </w:rPr>
              <w:t>5,7</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Автобусы</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малого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4,8</w:t>
            </w:r>
          </w:p>
        </w:tc>
        <w:tc>
          <w:tcPr>
            <w:tcW w:w="410" w:type="pct"/>
          </w:tcPr>
          <w:p w:rsidR="00566E5B" w:rsidRPr="009F1323" w:rsidRDefault="00566E5B" w:rsidP="00282EE7">
            <w:pPr>
              <w:spacing w:before="120" w:after="120"/>
              <w:jc w:val="center"/>
              <w:rPr>
                <w:sz w:val="28"/>
                <w:szCs w:val="28"/>
              </w:rPr>
            </w:pPr>
            <w:r w:rsidRPr="009F1323">
              <w:rPr>
                <w:sz w:val="28"/>
                <w:szCs w:val="28"/>
              </w:rPr>
              <w:t>6,5</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5,6</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7,4</w:t>
            </w:r>
          </w:p>
        </w:tc>
        <w:tc>
          <w:tcPr>
            <w:tcW w:w="409" w:type="pct"/>
          </w:tcPr>
          <w:p w:rsidR="00566E5B" w:rsidRPr="009F1323" w:rsidRDefault="00566E5B" w:rsidP="00282EE7">
            <w:pPr>
              <w:spacing w:before="120" w:after="120"/>
              <w:jc w:val="center"/>
              <w:rPr>
                <w:sz w:val="28"/>
                <w:szCs w:val="28"/>
              </w:rPr>
            </w:pPr>
            <w:r w:rsidRPr="009F1323">
              <w:rPr>
                <w:sz w:val="28"/>
                <w:szCs w:val="28"/>
              </w:rPr>
              <w:t>3,5</w:t>
            </w:r>
          </w:p>
        </w:tc>
        <w:tc>
          <w:tcPr>
            <w:tcW w:w="410" w:type="pct"/>
          </w:tcPr>
          <w:p w:rsidR="00566E5B" w:rsidRPr="009F1323" w:rsidRDefault="00566E5B" w:rsidP="00282EE7">
            <w:pPr>
              <w:spacing w:before="120" w:after="120"/>
              <w:jc w:val="center"/>
              <w:rPr>
                <w:sz w:val="28"/>
                <w:szCs w:val="28"/>
              </w:rPr>
            </w:pPr>
            <w:r w:rsidRPr="009F1323">
              <w:rPr>
                <w:sz w:val="28"/>
                <w:szCs w:val="28"/>
              </w:rPr>
              <w:t>3,5</w:t>
            </w:r>
          </w:p>
        </w:tc>
        <w:tc>
          <w:tcPr>
            <w:tcW w:w="417" w:type="pct"/>
          </w:tcPr>
          <w:p w:rsidR="00566E5B" w:rsidRPr="009F1323" w:rsidRDefault="00566E5B" w:rsidP="00282EE7">
            <w:pPr>
              <w:spacing w:before="120" w:after="120"/>
              <w:jc w:val="center"/>
              <w:rPr>
                <w:sz w:val="28"/>
                <w:szCs w:val="28"/>
              </w:rPr>
            </w:pPr>
            <w:r w:rsidRPr="009F1323">
              <w:rPr>
                <w:sz w:val="28"/>
                <w:szCs w:val="28"/>
              </w:rPr>
              <w:t>5,3</w:t>
            </w:r>
          </w:p>
        </w:tc>
        <w:tc>
          <w:tcPr>
            <w:tcW w:w="471" w:type="pct"/>
          </w:tcPr>
          <w:p w:rsidR="00566E5B" w:rsidRPr="009F1323" w:rsidRDefault="00566E5B" w:rsidP="00282EE7">
            <w:pPr>
              <w:spacing w:before="120" w:after="120"/>
              <w:jc w:val="center"/>
              <w:rPr>
                <w:sz w:val="28"/>
                <w:szCs w:val="28"/>
              </w:rPr>
            </w:pPr>
            <w:r w:rsidRPr="009F1323">
              <w:rPr>
                <w:sz w:val="28"/>
                <w:szCs w:val="28"/>
              </w:rPr>
              <w:t>4,9</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Малого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rPr>
            </w:pPr>
            <w:r w:rsidRPr="009F1323">
              <w:rPr>
                <w:sz w:val="28"/>
                <w:szCs w:val="28"/>
              </w:rPr>
              <w:t>8,7</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7,6</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10,2</w:t>
            </w:r>
          </w:p>
        </w:tc>
        <w:tc>
          <w:tcPr>
            <w:tcW w:w="409" w:type="pct"/>
          </w:tcPr>
          <w:p w:rsidR="00566E5B" w:rsidRPr="009F1323" w:rsidRDefault="00566E5B" w:rsidP="00282EE7">
            <w:pPr>
              <w:spacing w:before="120" w:after="120"/>
              <w:jc w:val="center"/>
              <w:rPr>
                <w:sz w:val="28"/>
                <w:szCs w:val="28"/>
              </w:rPr>
            </w:pPr>
            <w:r w:rsidRPr="009F1323">
              <w:rPr>
                <w:sz w:val="28"/>
                <w:szCs w:val="28"/>
              </w:rPr>
              <w:t>4,3</w:t>
            </w:r>
          </w:p>
        </w:tc>
        <w:tc>
          <w:tcPr>
            <w:tcW w:w="410" w:type="pct"/>
          </w:tcPr>
          <w:p w:rsidR="00566E5B" w:rsidRPr="009F1323" w:rsidRDefault="00566E5B" w:rsidP="00282EE7">
            <w:pPr>
              <w:spacing w:before="120" w:after="120"/>
              <w:jc w:val="center"/>
              <w:rPr>
                <w:sz w:val="28"/>
                <w:szCs w:val="28"/>
              </w:rPr>
            </w:pPr>
            <w:r w:rsidRPr="009F1323">
              <w:rPr>
                <w:sz w:val="28"/>
                <w:szCs w:val="28"/>
              </w:rPr>
              <w:t>4,3</w:t>
            </w:r>
          </w:p>
        </w:tc>
        <w:tc>
          <w:tcPr>
            <w:tcW w:w="417" w:type="pct"/>
          </w:tcPr>
          <w:p w:rsidR="00566E5B" w:rsidRPr="009F1323" w:rsidRDefault="00566E5B" w:rsidP="00282EE7">
            <w:pPr>
              <w:spacing w:before="120" w:after="120"/>
              <w:jc w:val="center"/>
              <w:rPr>
                <w:sz w:val="28"/>
                <w:szCs w:val="28"/>
              </w:rPr>
            </w:pPr>
            <w:r w:rsidRPr="009F1323">
              <w:rPr>
                <w:sz w:val="28"/>
                <w:szCs w:val="28"/>
              </w:rPr>
              <w:t>7,3</w:t>
            </w:r>
          </w:p>
        </w:tc>
        <w:tc>
          <w:tcPr>
            <w:tcW w:w="471" w:type="pct"/>
          </w:tcPr>
          <w:p w:rsidR="00566E5B" w:rsidRPr="009F1323" w:rsidRDefault="00566E5B" w:rsidP="00282EE7">
            <w:pPr>
              <w:spacing w:before="120" w:after="120"/>
              <w:jc w:val="center"/>
              <w:rPr>
                <w:sz w:val="28"/>
                <w:szCs w:val="28"/>
              </w:rPr>
            </w:pPr>
            <w:r w:rsidRPr="009F1323">
              <w:rPr>
                <w:sz w:val="28"/>
                <w:szCs w:val="28"/>
              </w:rPr>
              <w:t>6,6</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7,4</w:t>
            </w:r>
          </w:p>
        </w:tc>
        <w:tc>
          <w:tcPr>
            <w:tcW w:w="410" w:type="pct"/>
          </w:tcPr>
          <w:p w:rsidR="00566E5B" w:rsidRPr="009F1323" w:rsidRDefault="00566E5B" w:rsidP="00282EE7">
            <w:pPr>
              <w:spacing w:before="120" w:after="120"/>
              <w:jc w:val="center"/>
              <w:rPr>
                <w:sz w:val="28"/>
                <w:szCs w:val="28"/>
              </w:rPr>
            </w:pPr>
            <w:r w:rsidRPr="009F1323">
              <w:rPr>
                <w:sz w:val="28"/>
                <w:szCs w:val="28"/>
              </w:rPr>
              <w:t>9,3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8,7</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11,6</w:t>
            </w:r>
          </w:p>
        </w:tc>
        <w:tc>
          <w:tcPr>
            <w:tcW w:w="409" w:type="pct"/>
          </w:tcPr>
          <w:p w:rsidR="00566E5B" w:rsidRPr="009F1323" w:rsidRDefault="00566E5B" w:rsidP="00282EE7">
            <w:pPr>
              <w:spacing w:before="120" w:after="120"/>
              <w:jc w:val="center"/>
              <w:rPr>
                <w:sz w:val="28"/>
                <w:szCs w:val="28"/>
              </w:rPr>
            </w:pPr>
            <w:r w:rsidRPr="009F1323">
              <w:rPr>
                <w:sz w:val="28"/>
                <w:szCs w:val="28"/>
              </w:rPr>
              <w:t>5,0</w:t>
            </w:r>
          </w:p>
        </w:tc>
        <w:tc>
          <w:tcPr>
            <w:tcW w:w="410" w:type="pct"/>
          </w:tcPr>
          <w:p w:rsidR="00566E5B" w:rsidRPr="009F1323" w:rsidRDefault="00566E5B" w:rsidP="00282EE7">
            <w:pPr>
              <w:spacing w:before="120" w:after="120"/>
              <w:jc w:val="center"/>
              <w:rPr>
                <w:sz w:val="28"/>
                <w:szCs w:val="28"/>
              </w:rPr>
            </w:pPr>
            <w:r w:rsidRPr="009F1323">
              <w:rPr>
                <w:sz w:val="28"/>
                <w:szCs w:val="28"/>
              </w:rPr>
              <w:t>6,8</w:t>
            </w:r>
          </w:p>
        </w:tc>
        <w:tc>
          <w:tcPr>
            <w:tcW w:w="417" w:type="pct"/>
          </w:tcPr>
          <w:p w:rsidR="00566E5B" w:rsidRPr="009F1323" w:rsidRDefault="00566E5B" w:rsidP="00282EE7">
            <w:pPr>
              <w:spacing w:before="120" w:after="120"/>
              <w:jc w:val="center"/>
              <w:rPr>
                <w:sz w:val="28"/>
                <w:szCs w:val="28"/>
              </w:rPr>
            </w:pPr>
            <w:r w:rsidRPr="009F1323">
              <w:rPr>
                <w:sz w:val="28"/>
                <w:szCs w:val="28"/>
              </w:rPr>
              <w:t>10,9</w:t>
            </w:r>
          </w:p>
        </w:tc>
        <w:tc>
          <w:tcPr>
            <w:tcW w:w="471" w:type="pct"/>
          </w:tcPr>
          <w:p w:rsidR="00566E5B" w:rsidRPr="009F1323" w:rsidRDefault="00566E5B" w:rsidP="00282EE7">
            <w:pPr>
              <w:spacing w:before="120" w:after="120"/>
              <w:jc w:val="center"/>
              <w:rPr>
                <w:sz w:val="28"/>
                <w:szCs w:val="28"/>
              </w:rPr>
            </w:pPr>
            <w:r w:rsidRPr="009F1323">
              <w:rPr>
                <w:sz w:val="28"/>
                <w:szCs w:val="28"/>
              </w:rPr>
              <w:t>10,6</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Большого класса</w:t>
            </w:r>
          </w:p>
        </w:tc>
        <w:tc>
          <w:tcPr>
            <w:tcW w:w="307" w:type="pct"/>
          </w:tcPr>
          <w:p w:rsidR="00566E5B" w:rsidRPr="009F1323" w:rsidRDefault="00566E5B" w:rsidP="00282EE7">
            <w:pPr>
              <w:spacing w:before="120" w:after="120"/>
              <w:jc w:val="center"/>
              <w:rPr>
                <w:sz w:val="28"/>
                <w:szCs w:val="28"/>
              </w:rPr>
            </w:pPr>
            <w:r w:rsidRPr="009F1323">
              <w:rPr>
                <w:sz w:val="28"/>
                <w:szCs w:val="28"/>
              </w:rPr>
              <w:t>8,8</w:t>
            </w:r>
          </w:p>
        </w:tc>
        <w:tc>
          <w:tcPr>
            <w:tcW w:w="410" w:type="pct"/>
          </w:tcPr>
          <w:p w:rsidR="00566E5B" w:rsidRPr="009F1323" w:rsidRDefault="00566E5B" w:rsidP="00282EE7">
            <w:pPr>
              <w:spacing w:before="120" w:after="120"/>
              <w:jc w:val="center"/>
              <w:rPr>
                <w:sz w:val="28"/>
                <w:szCs w:val="28"/>
              </w:rPr>
            </w:pPr>
            <w:r w:rsidRPr="009F1323">
              <w:rPr>
                <w:sz w:val="28"/>
                <w:szCs w:val="28"/>
              </w:rPr>
              <w:t>10,4</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10,1</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13,8</w:t>
            </w:r>
          </w:p>
        </w:tc>
        <w:tc>
          <w:tcPr>
            <w:tcW w:w="409" w:type="pct"/>
          </w:tcPr>
          <w:p w:rsidR="00566E5B" w:rsidRPr="009F1323" w:rsidRDefault="00566E5B" w:rsidP="00282EE7">
            <w:pPr>
              <w:spacing w:before="120" w:after="120"/>
              <w:jc w:val="center"/>
              <w:rPr>
                <w:sz w:val="28"/>
                <w:szCs w:val="28"/>
              </w:rPr>
            </w:pPr>
            <w:r w:rsidRPr="009F1323">
              <w:rPr>
                <w:sz w:val="28"/>
                <w:szCs w:val="28"/>
              </w:rPr>
              <w:t>5,3</w:t>
            </w:r>
          </w:p>
        </w:tc>
        <w:tc>
          <w:tcPr>
            <w:tcW w:w="410" w:type="pct"/>
          </w:tcPr>
          <w:p w:rsidR="00566E5B" w:rsidRPr="009F1323" w:rsidRDefault="00566E5B" w:rsidP="00282EE7">
            <w:pPr>
              <w:spacing w:before="120" w:after="120"/>
              <w:jc w:val="center"/>
              <w:rPr>
                <w:sz w:val="28"/>
                <w:szCs w:val="28"/>
              </w:rPr>
            </w:pPr>
            <w:r w:rsidRPr="009F1323">
              <w:rPr>
                <w:sz w:val="28"/>
                <w:szCs w:val="28"/>
              </w:rPr>
              <w:t>8,6</w:t>
            </w:r>
          </w:p>
        </w:tc>
        <w:tc>
          <w:tcPr>
            <w:tcW w:w="417" w:type="pct"/>
          </w:tcPr>
          <w:p w:rsidR="00566E5B" w:rsidRPr="009F1323" w:rsidRDefault="00566E5B" w:rsidP="00282EE7">
            <w:pPr>
              <w:spacing w:before="120" w:after="120"/>
              <w:jc w:val="center"/>
              <w:rPr>
                <w:sz w:val="28"/>
                <w:szCs w:val="28"/>
              </w:rPr>
            </w:pPr>
            <w:r w:rsidRPr="009F1323">
              <w:rPr>
                <w:sz w:val="28"/>
                <w:szCs w:val="28"/>
              </w:rPr>
              <w:t>14,9</w:t>
            </w:r>
          </w:p>
        </w:tc>
        <w:tc>
          <w:tcPr>
            <w:tcW w:w="471" w:type="pct"/>
          </w:tcPr>
          <w:p w:rsidR="00566E5B" w:rsidRPr="009F1323" w:rsidRDefault="00566E5B" w:rsidP="00282EE7">
            <w:pPr>
              <w:spacing w:before="120" w:after="120"/>
              <w:jc w:val="center"/>
              <w:rPr>
                <w:sz w:val="28"/>
                <w:szCs w:val="28"/>
              </w:rPr>
            </w:pPr>
            <w:r w:rsidRPr="009F1323">
              <w:rPr>
                <w:sz w:val="28"/>
                <w:szCs w:val="28"/>
              </w:rPr>
              <w:t>13,0</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большого класса</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7,8</w:t>
            </w:r>
          </w:p>
          <w:p w:rsidR="00566E5B" w:rsidRPr="009F1323" w:rsidRDefault="00566E5B" w:rsidP="00282EE7">
            <w:pPr>
              <w:spacing w:before="120" w:after="120"/>
              <w:jc w:val="center"/>
              <w:rPr>
                <w:sz w:val="28"/>
                <w:szCs w:val="28"/>
              </w:rPr>
            </w:pPr>
            <w:r w:rsidRPr="009F1323">
              <w:rPr>
                <w:sz w:val="28"/>
                <w:szCs w:val="28"/>
              </w:rPr>
              <w:t>7,0</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12,0</w:t>
            </w:r>
          </w:p>
          <w:p w:rsidR="00566E5B" w:rsidRPr="009F1323" w:rsidRDefault="00566E5B" w:rsidP="00282EE7">
            <w:pPr>
              <w:spacing w:before="120" w:after="120"/>
              <w:jc w:val="center"/>
              <w:rPr>
                <w:sz w:val="28"/>
                <w:szCs w:val="28"/>
              </w:rPr>
            </w:pPr>
            <w:r w:rsidRPr="009F1323">
              <w:rPr>
                <w:sz w:val="28"/>
                <w:szCs w:val="28"/>
              </w:rPr>
              <w:t>11,0</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7,5</w:t>
            </w:r>
          </w:p>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11,0</w:t>
            </w:r>
          </w:p>
          <w:p w:rsidR="00566E5B" w:rsidRPr="009F1323" w:rsidRDefault="00566E5B" w:rsidP="00282EE7">
            <w:pPr>
              <w:spacing w:before="120" w:after="120"/>
              <w:jc w:val="center"/>
              <w:rPr>
                <w:sz w:val="28"/>
                <w:szCs w:val="28"/>
              </w:rPr>
            </w:pPr>
            <w:r w:rsidRPr="009F1323">
              <w:rPr>
                <w:sz w:val="28"/>
                <w:szCs w:val="28"/>
              </w:rPr>
              <w:t>10,0</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12,0</w:t>
            </w:r>
          </w:p>
          <w:p w:rsidR="00566E5B" w:rsidRPr="009F1323" w:rsidRDefault="00566E5B" w:rsidP="00282EE7">
            <w:pPr>
              <w:spacing w:before="120" w:after="120"/>
              <w:jc w:val="center"/>
              <w:rPr>
                <w:sz w:val="28"/>
                <w:szCs w:val="28"/>
              </w:rPr>
            </w:pPr>
            <w:r w:rsidRPr="009F1323">
              <w:rPr>
                <w:sz w:val="28"/>
                <w:szCs w:val="28"/>
              </w:rPr>
              <w:t>10,8</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Автомобили грузовые</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малой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4,7</w:t>
            </w:r>
          </w:p>
        </w:tc>
        <w:tc>
          <w:tcPr>
            <w:tcW w:w="410" w:type="pct"/>
          </w:tcPr>
          <w:p w:rsidR="00566E5B" w:rsidRPr="009F1323" w:rsidRDefault="00566E5B" w:rsidP="00282EE7">
            <w:pPr>
              <w:spacing w:before="120" w:after="120"/>
              <w:jc w:val="center"/>
              <w:rPr>
                <w:sz w:val="28"/>
                <w:szCs w:val="28"/>
              </w:rPr>
            </w:pPr>
            <w:r w:rsidRPr="009F1323">
              <w:rPr>
                <w:sz w:val="28"/>
                <w:szCs w:val="28"/>
              </w:rPr>
              <w:t>6,2</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5,4</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7,1</w:t>
            </w:r>
          </w:p>
        </w:tc>
        <w:tc>
          <w:tcPr>
            <w:tcW w:w="409" w:type="pct"/>
          </w:tcPr>
          <w:p w:rsidR="00566E5B" w:rsidRPr="009F1323" w:rsidRDefault="00566E5B" w:rsidP="00282EE7">
            <w:pPr>
              <w:spacing w:before="120" w:after="120"/>
              <w:jc w:val="center"/>
              <w:rPr>
                <w:sz w:val="28"/>
                <w:szCs w:val="28"/>
              </w:rPr>
            </w:pPr>
            <w:r w:rsidRPr="009F1323">
              <w:rPr>
                <w:sz w:val="28"/>
                <w:szCs w:val="28"/>
              </w:rPr>
              <w:t>3,3</w:t>
            </w:r>
          </w:p>
        </w:tc>
        <w:tc>
          <w:tcPr>
            <w:tcW w:w="410" w:type="pct"/>
          </w:tcPr>
          <w:p w:rsidR="00566E5B" w:rsidRPr="009F1323" w:rsidRDefault="00566E5B" w:rsidP="00282EE7">
            <w:pPr>
              <w:spacing w:before="120" w:after="120"/>
              <w:jc w:val="center"/>
              <w:rPr>
                <w:sz w:val="28"/>
                <w:szCs w:val="28"/>
              </w:rPr>
            </w:pPr>
            <w:r w:rsidRPr="009F1323">
              <w:rPr>
                <w:sz w:val="28"/>
                <w:szCs w:val="28"/>
              </w:rPr>
              <w:t>3,5</w:t>
            </w:r>
          </w:p>
        </w:tc>
        <w:tc>
          <w:tcPr>
            <w:tcW w:w="417" w:type="pct"/>
          </w:tcPr>
          <w:p w:rsidR="00566E5B" w:rsidRPr="009F1323" w:rsidRDefault="00566E5B" w:rsidP="00282EE7">
            <w:pPr>
              <w:spacing w:before="120" w:after="120"/>
              <w:jc w:val="center"/>
              <w:rPr>
                <w:sz w:val="28"/>
                <w:szCs w:val="28"/>
              </w:rPr>
            </w:pPr>
            <w:r w:rsidRPr="009F1323">
              <w:rPr>
                <w:sz w:val="28"/>
                <w:szCs w:val="28"/>
              </w:rPr>
              <w:t>5,8</w:t>
            </w:r>
          </w:p>
        </w:tc>
        <w:tc>
          <w:tcPr>
            <w:tcW w:w="471" w:type="pct"/>
          </w:tcPr>
          <w:p w:rsidR="00566E5B" w:rsidRPr="009F1323" w:rsidRDefault="00566E5B" w:rsidP="00282EE7">
            <w:pPr>
              <w:spacing w:before="120" w:after="120"/>
              <w:jc w:val="center"/>
              <w:rPr>
                <w:sz w:val="28"/>
                <w:szCs w:val="28"/>
              </w:rPr>
            </w:pPr>
            <w:r w:rsidRPr="009F1323">
              <w:rPr>
                <w:sz w:val="28"/>
                <w:szCs w:val="28"/>
              </w:rPr>
              <w:t>5,4</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Малой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5,6</w:t>
            </w:r>
          </w:p>
        </w:tc>
        <w:tc>
          <w:tcPr>
            <w:tcW w:w="410" w:type="pct"/>
          </w:tcPr>
          <w:p w:rsidR="00566E5B" w:rsidRPr="009F1323" w:rsidRDefault="00566E5B" w:rsidP="00282EE7">
            <w:pPr>
              <w:spacing w:before="120" w:after="120"/>
              <w:jc w:val="center"/>
              <w:rPr>
                <w:sz w:val="28"/>
                <w:szCs w:val="28"/>
              </w:rPr>
            </w:pPr>
            <w:r w:rsidRPr="009F1323">
              <w:rPr>
                <w:sz w:val="28"/>
                <w:szCs w:val="28"/>
              </w:rPr>
              <w:t>7,4</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6,4</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8,5</w:t>
            </w:r>
          </w:p>
        </w:tc>
        <w:tc>
          <w:tcPr>
            <w:tcW w:w="409" w:type="pct"/>
          </w:tcPr>
          <w:p w:rsidR="00566E5B" w:rsidRPr="009F1323" w:rsidRDefault="00566E5B" w:rsidP="00282EE7">
            <w:pPr>
              <w:spacing w:before="120" w:after="120"/>
              <w:jc w:val="center"/>
              <w:rPr>
                <w:sz w:val="28"/>
                <w:szCs w:val="28"/>
              </w:rPr>
            </w:pPr>
            <w:r w:rsidRPr="009F1323">
              <w:rPr>
                <w:sz w:val="28"/>
                <w:szCs w:val="28"/>
              </w:rPr>
              <w:t>3,5</w:t>
            </w:r>
          </w:p>
        </w:tc>
        <w:tc>
          <w:tcPr>
            <w:tcW w:w="410" w:type="pct"/>
          </w:tcPr>
          <w:p w:rsidR="00566E5B" w:rsidRPr="009F1323" w:rsidRDefault="00566E5B" w:rsidP="00282EE7">
            <w:pPr>
              <w:spacing w:before="120" w:after="120"/>
              <w:jc w:val="center"/>
              <w:rPr>
                <w:sz w:val="28"/>
                <w:szCs w:val="28"/>
              </w:rPr>
            </w:pPr>
            <w:r w:rsidRPr="009F1323">
              <w:rPr>
                <w:sz w:val="28"/>
                <w:szCs w:val="28"/>
              </w:rPr>
              <w:t>3,6</w:t>
            </w:r>
          </w:p>
        </w:tc>
        <w:tc>
          <w:tcPr>
            <w:tcW w:w="417" w:type="pct"/>
          </w:tcPr>
          <w:p w:rsidR="00566E5B" w:rsidRPr="009F1323" w:rsidRDefault="00566E5B" w:rsidP="00282EE7">
            <w:pPr>
              <w:spacing w:before="120" w:after="120"/>
              <w:jc w:val="center"/>
              <w:rPr>
                <w:sz w:val="28"/>
                <w:szCs w:val="28"/>
              </w:rPr>
            </w:pPr>
            <w:r w:rsidRPr="009F1323">
              <w:rPr>
                <w:sz w:val="28"/>
                <w:szCs w:val="28"/>
              </w:rPr>
              <w:t>6,5</w:t>
            </w:r>
          </w:p>
        </w:tc>
        <w:tc>
          <w:tcPr>
            <w:tcW w:w="471" w:type="pct"/>
          </w:tcPr>
          <w:p w:rsidR="00566E5B" w:rsidRPr="009F1323" w:rsidRDefault="00566E5B" w:rsidP="00282EE7">
            <w:pPr>
              <w:spacing w:before="120" w:after="120"/>
              <w:jc w:val="center"/>
              <w:rPr>
                <w:sz w:val="28"/>
                <w:szCs w:val="28"/>
              </w:rPr>
            </w:pPr>
            <w:r w:rsidRPr="009F1323">
              <w:rPr>
                <w:sz w:val="28"/>
                <w:szCs w:val="28"/>
              </w:rPr>
              <w:t>6,0</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rPr>
            </w:pPr>
            <w:r w:rsidRPr="009F1323">
              <w:rPr>
                <w:sz w:val="28"/>
                <w:szCs w:val="28"/>
              </w:rPr>
              <w:t>8,3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7,3</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10,0</w:t>
            </w:r>
          </w:p>
        </w:tc>
        <w:tc>
          <w:tcPr>
            <w:tcW w:w="409" w:type="pct"/>
          </w:tcPr>
          <w:p w:rsidR="00566E5B" w:rsidRPr="009F1323" w:rsidRDefault="00566E5B" w:rsidP="00282EE7">
            <w:pPr>
              <w:spacing w:before="120" w:after="120"/>
              <w:jc w:val="center"/>
              <w:rPr>
                <w:sz w:val="28"/>
                <w:szCs w:val="28"/>
              </w:rPr>
            </w:pPr>
            <w:r w:rsidRPr="009F1323">
              <w:rPr>
                <w:sz w:val="28"/>
                <w:szCs w:val="28"/>
              </w:rPr>
              <w:t>4,0</w:t>
            </w:r>
          </w:p>
        </w:tc>
        <w:tc>
          <w:tcPr>
            <w:tcW w:w="410" w:type="pct"/>
          </w:tcPr>
          <w:p w:rsidR="00566E5B" w:rsidRPr="009F1323" w:rsidRDefault="00566E5B" w:rsidP="00282EE7">
            <w:pPr>
              <w:spacing w:before="120" w:after="120"/>
              <w:jc w:val="center"/>
              <w:rPr>
                <w:sz w:val="28"/>
                <w:szCs w:val="28"/>
              </w:rPr>
            </w:pPr>
            <w:r w:rsidRPr="009F1323">
              <w:rPr>
                <w:sz w:val="28"/>
                <w:szCs w:val="28"/>
              </w:rPr>
              <w:t>4,0</w:t>
            </w:r>
          </w:p>
        </w:tc>
        <w:tc>
          <w:tcPr>
            <w:tcW w:w="417" w:type="pct"/>
          </w:tcPr>
          <w:p w:rsidR="00566E5B" w:rsidRPr="009F1323" w:rsidRDefault="00566E5B" w:rsidP="00282EE7">
            <w:pPr>
              <w:spacing w:before="120" w:after="120"/>
              <w:jc w:val="center"/>
              <w:rPr>
                <w:sz w:val="28"/>
                <w:szCs w:val="28"/>
              </w:rPr>
            </w:pPr>
            <w:r w:rsidRPr="009F1323">
              <w:rPr>
                <w:sz w:val="28"/>
                <w:szCs w:val="28"/>
              </w:rPr>
              <w:t>7,3</w:t>
            </w:r>
          </w:p>
        </w:tc>
        <w:tc>
          <w:tcPr>
            <w:tcW w:w="471" w:type="pct"/>
          </w:tcPr>
          <w:p w:rsidR="00566E5B" w:rsidRPr="009F1323" w:rsidRDefault="00566E5B" w:rsidP="00282EE7">
            <w:pPr>
              <w:spacing w:before="120" w:after="120"/>
              <w:jc w:val="center"/>
              <w:rPr>
                <w:sz w:val="28"/>
                <w:szCs w:val="28"/>
              </w:rPr>
            </w:pPr>
            <w:r w:rsidRPr="009F1323">
              <w:rPr>
                <w:sz w:val="28"/>
                <w:szCs w:val="28"/>
              </w:rPr>
              <w:t>7,0</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Большей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6,3</w:t>
            </w:r>
          </w:p>
        </w:tc>
        <w:tc>
          <w:tcPr>
            <w:tcW w:w="410" w:type="pct"/>
          </w:tcPr>
          <w:p w:rsidR="00566E5B" w:rsidRPr="009F1323" w:rsidRDefault="00566E5B" w:rsidP="00282EE7">
            <w:pPr>
              <w:spacing w:before="120" w:after="120"/>
              <w:jc w:val="center"/>
              <w:rPr>
                <w:sz w:val="28"/>
                <w:szCs w:val="28"/>
              </w:rPr>
            </w:pPr>
            <w:r w:rsidRPr="009F1323">
              <w:rPr>
                <w:sz w:val="28"/>
                <w:szCs w:val="28"/>
              </w:rPr>
              <w:t>8,8</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7,9</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10,3</w:t>
            </w:r>
          </w:p>
        </w:tc>
        <w:tc>
          <w:tcPr>
            <w:tcW w:w="409" w:type="pct"/>
          </w:tcPr>
          <w:p w:rsidR="00566E5B" w:rsidRPr="009F1323" w:rsidRDefault="00566E5B" w:rsidP="00282EE7">
            <w:pPr>
              <w:spacing w:before="120" w:after="120"/>
              <w:jc w:val="center"/>
              <w:rPr>
                <w:sz w:val="28"/>
                <w:szCs w:val="28"/>
              </w:rPr>
            </w:pPr>
            <w:r w:rsidRPr="009F1323">
              <w:rPr>
                <w:sz w:val="28"/>
                <w:szCs w:val="28"/>
              </w:rPr>
              <w:t>4,5</w:t>
            </w:r>
          </w:p>
        </w:tc>
        <w:tc>
          <w:tcPr>
            <w:tcW w:w="410" w:type="pct"/>
          </w:tcPr>
          <w:p w:rsidR="00566E5B" w:rsidRPr="009F1323" w:rsidRDefault="00566E5B" w:rsidP="00282EE7">
            <w:pPr>
              <w:spacing w:before="120" w:after="120"/>
              <w:jc w:val="center"/>
              <w:rPr>
                <w:sz w:val="28"/>
                <w:szCs w:val="28"/>
              </w:rPr>
            </w:pPr>
            <w:r w:rsidRPr="009F1323">
              <w:rPr>
                <w:sz w:val="28"/>
                <w:szCs w:val="28"/>
              </w:rPr>
              <w:t>4,5</w:t>
            </w:r>
          </w:p>
        </w:tc>
        <w:tc>
          <w:tcPr>
            <w:tcW w:w="417" w:type="pct"/>
          </w:tcPr>
          <w:p w:rsidR="00566E5B" w:rsidRPr="009F1323" w:rsidRDefault="00566E5B" w:rsidP="00282EE7">
            <w:pPr>
              <w:spacing w:before="120" w:after="120"/>
              <w:jc w:val="center"/>
              <w:rPr>
                <w:sz w:val="28"/>
                <w:szCs w:val="28"/>
              </w:rPr>
            </w:pPr>
            <w:r w:rsidRPr="009F1323">
              <w:rPr>
                <w:sz w:val="28"/>
                <w:szCs w:val="28"/>
              </w:rPr>
              <w:t>8,5</w:t>
            </w:r>
          </w:p>
        </w:tc>
        <w:tc>
          <w:tcPr>
            <w:tcW w:w="471" w:type="pct"/>
          </w:tcPr>
          <w:p w:rsidR="00566E5B" w:rsidRPr="009F1323" w:rsidRDefault="00566E5B" w:rsidP="00282EE7">
            <w:pPr>
              <w:spacing w:before="120" w:after="120"/>
              <w:jc w:val="center"/>
              <w:rPr>
                <w:sz w:val="28"/>
                <w:szCs w:val="28"/>
              </w:rPr>
            </w:pPr>
            <w:r w:rsidRPr="009F1323">
              <w:rPr>
                <w:sz w:val="28"/>
                <w:szCs w:val="28"/>
              </w:rPr>
              <w:t>8,3</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большой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10,2</w:t>
            </w:r>
          </w:p>
        </w:tc>
        <w:tc>
          <w:tcPr>
            <w:tcW w:w="410" w:type="pct"/>
          </w:tcPr>
          <w:p w:rsidR="00566E5B" w:rsidRPr="009F1323" w:rsidRDefault="00566E5B" w:rsidP="00282EE7">
            <w:pPr>
              <w:spacing w:before="120" w:after="120"/>
              <w:jc w:val="center"/>
              <w:rPr>
                <w:sz w:val="28"/>
                <w:szCs w:val="28"/>
              </w:rPr>
            </w:pPr>
            <w:r w:rsidRPr="009F1323">
              <w:rPr>
                <w:sz w:val="28"/>
                <w:szCs w:val="28"/>
              </w:rPr>
              <w:t>13,3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10,8</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14,4</w:t>
            </w:r>
          </w:p>
        </w:tc>
        <w:tc>
          <w:tcPr>
            <w:tcW w:w="409" w:type="pct"/>
          </w:tcPr>
          <w:p w:rsidR="00566E5B" w:rsidRPr="009F1323" w:rsidRDefault="00566E5B" w:rsidP="00282EE7">
            <w:pPr>
              <w:spacing w:before="120" w:after="120"/>
              <w:jc w:val="center"/>
              <w:rPr>
                <w:sz w:val="28"/>
                <w:szCs w:val="28"/>
              </w:rPr>
            </w:pPr>
            <w:r w:rsidRPr="009F1323">
              <w:rPr>
                <w:sz w:val="28"/>
                <w:szCs w:val="28"/>
              </w:rPr>
              <w:t>5,5</w:t>
            </w:r>
          </w:p>
        </w:tc>
        <w:tc>
          <w:tcPr>
            <w:tcW w:w="410" w:type="pct"/>
          </w:tcPr>
          <w:p w:rsidR="00566E5B" w:rsidRPr="009F1323" w:rsidRDefault="00566E5B" w:rsidP="00282EE7">
            <w:pPr>
              <w:spacing w:before="120" w:after="120"/>
              <w:jc w:val="center"/>
              <w:rPr>
                <w:sz w:val="28"/>
                <w:szCs w:val="28"/>
              </w:rPr>
            </w:pPr>
            <w:r w:rsidRPr="009F1323">
              <w:rPr>
                <w:sz w:val="28"/>
                <w:szCs w:val="28"/>
              </w:rPr>
              <w:t>8,3</w:t>
            </w:r>
          </w:p>
        </w:tc>
        <w:tc>
          <w:tcPr>
            <w:tcW w:w="417" w:type="pct"/>
          </w:tcPr>
          <w:p w:rsidR="00566E5B" w:rsidRPr="009F1323" w:rsidRDefault="00566E5B" w:rsidP="00282EE7">
            <w:pPr>
              <w:spacing w:before="120" w:after="120"/>
              <w:jc w:val="center"/>
              <w:rPr>
                <w:sz w:val="28"/>
                <w:szCs w:val="28"/>
              </w:rPr>
            </w:pPr>
            <w:r w:rsidRPr="009F1323">
              <w:rPr>
                <w:sz w:val="28"/>
                <w:szCs w:val="28"/>
              </w:rPr>
              <w:t>14,2</w:t>
            </w:r>
          </w:p>
        </w:tc>
        <w:tc>
          <w:tcPr>
            <w:tcW w:w="471" w:type="pct"/>
          </w:tcPr>
          <w:p w:rsidR="00566E5B" w:rsidRPr="009F1323" w:rsidRDefault="00566E5B" w:rsidP="00282EE7">
            <w:pPr>
              <w:spacing w:before="120" w:after="120"/>
              <w:jc w:val="center"/>
              <w:rPr>
                <w:sz w:val="28"/>
                <w:szCs w:val="28"/>
              </w:rPr>
            </w:pPr>
            <w:r w:rsidRPr="009F1323">
              <w:rPr>
                <w:sz w:val="28"/>
                <w:szCs w:val="28"/>
              </w:rPr>
              <w:t>13,1</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Полноприводные</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Малой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rPr>
            </w:pPr>
            <w:r w:rsidRPr="009F1323">
              <w:rPr>
                <w:sz w:val="28"/>
                <w:szCs w:val="28"/>
              </w:rPr>
              <w:t>8,7</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6,9</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9,9</w:t>
            </w:r>
          </w:p>
        </w:tc>
        <w:tc>
          <w:tcPr>
            <w:tcW w:w="409" w:type="pct"/>
          </w:tcPr>
          <w:p w:rsidR="00566E5B" w:rsidRPr="009F1323" w:rsidRDefault="00566E5B" w:rsidP="00282EE7">
            <w:pPr>
              <w:spacing w:before="120" w:after="120"/>
              <w:jc w:val="center"/>
              <w:rPr>
                <w:sz w:val="28"/>
                <w:szCs w:val="28"/>
              </w:rPr>
            </w:pPr>
            <w:r w:rsidRPr="009F1323">
              <w:rPr>
                <w:sz w:val="28"/>
                <w:szCs w:val="28"/>
              </w:rPr>
              <w:t>3,8</w:t>
            </w:r>
          </w:p>
        </w:tc>
        <w:tc>
          <w:tcPr>
            <w:tcW w:w="410" w:type="pct"/>
          </w:tcPr>
          <w:p w:rsidR="00566E5B" w:rsidRPr="009F1323" w:rsidRDefault="00566E5B" w:rsidP="00282EE7">
            <w:pPr>
              <w:spacing w:before="120" w:after="120"/>
              <w:jc w:val="center"/>
              <w:rPr>
                <w:sz w:val="28"/>
                <w:szCs w:val="28"/>
              </w:rPr>
            </w:pPr>
            <w:r w:rsidRPr="009F1323">
              <w:rPr>
                <w:sz w:val="28"/>
                <w:szCs w:val="28"/>
              </w:rPr>
              <w:t>4,4</w:t>
            </w:r>
          </w:p>
        </w:tc>
        <w:tc>
          <w:tcPr>
            <w:tcW w:w="417" w:type="pct"/>
          </w:tcPr>
          <w:p w:rsidR="00566E5B" w:rsidRPr="009F1323" w:rsidRDefault="00566E5B" w:rsidP="00282EE7">
            <w:pPr>
              <w:spacing w:before="120" w:after="120"/>
              <w:jc w:val="center"/>
              <w:rPr>
                <w:sz w:val="28"/>
                <w:szCs w:val="28"/>
              </w:rPr>
            </w:pPr>
            <w:r w:rsidRPr="009F1323">
              <w:rPr>
                <w:sz w:val="28"/>
                <w:szCs w:val="28"/>
              </w:rPr>
              <w:t>8,8</w:t>
            </w:r>
          </w:p>
        </w:tc>
        <w:tc>
          <w:tcPr>
            <w:tcW w:w="471" w:type="pct"/>
          </w:tcPr>
          <w:p w:rsidR="00566E5B" w:rsidRPr="009F1323" w:rsidRDefault="00566E5B" w:rsidP="00282EE7">
            <w:pPr>
              <w:spacing w:before="120" w:after="120"/>
              <w:jc w:val="center"/>
              <w:rPr>
                <w:sz w:val="28"/>
                <w:szCs w:val="28"/>
              </w:rPr>
            </w:pPr>
            <w:r w:rsidRPr="009F1323">
              <w:rPr>
                <w:sz w:val="28"/>
                <w:szCs w:val="28"/>
              </w:rPr>
              <w:t>6,6</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Большей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7,7</w:t>
            </w:r>
          </w:p>
        </w:tc>
        <w:tc>
          <w:tcPr>
            <w:tcW w:w="410" w:type="pct"/>
          </w:tcPr>
          <w:p w:rsidR="00566E5B" w:rsidRPr="009F1323" w:rsidRDefault="00566E5B" w:rsidP="00282EE7">
            <w:pPr>
              <w:spacing w:before="120" w:after="120"/>
              <w:jc w:val="center"/>
              <w:rPr>
                <w:sz w:val="28"/>
                <w:szCs w:val="28"/>
              </w:rPr>
            </w:pPr>
            <w:r w:rsidRPr="009F1323">
              <w:rPr>
                <w:sz w:val="28"/>
                <w:szCs w:val="28"/>
              </w:rPr>
              <w:t>10,4</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8,3</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11,7</w:t>
            </w:r>
          </w:p>
        </w:tc>
        <w:tc>
          <w:tcPr>
            <w:tcW w:w="409" w:type="pct"/>
          </w:tcPr>
          <w:p w:rsidR="00566E5B" w:rsidRPr="009F1323" w:rsidRDefault="00566E5B" w:rsidP="00282EE7">
            <w:pPr>
              <w:spacing w:before="120" w:after="120"/>
              <w:jc w:val="center"/>
              <w:rPr>
                <w:sz w:val="28"/>
                <w:szCs w:val="28"/>
              </w:rPr>
            </w:pPr>
            <w:r w:rsidRPr="009F1323">
              <w:rPr>
                <w:sz w:val="28"/>
                <w:szCs w:val="28"/>
              </w:rPr>
              <w:t>4,3</w:t>
            </w:r>
          </w:p>
        </w:tc>
        <w:tc>
          <w:tcPr>
            <w:tcW w:w="410" w:type="pct"/>
          </w:tcPr>
          <w:p w:rsidR="00566E5B" w:rsidRPr="009F1323" w:rsidRDefault="00566E5B" w:rsidP="00282EE7">
            <w:pPr>
              <w:spacing w:before="120" w:after="120"/>
              <w:jc w:val="center"/>
              <w:rPr>
                <w:sz w:val="28"/>
                <w:szCs w:val="28"/>
              </w:rPr>
            </w:pPr>
            <w:r w:rsidRPr="009F1323">
              <w:rPr>
                <w:sz w:val="28"/>
                <w:szCs w:val="28"/>
              </w:rPr>
              <w:t>4,6</w:t>
            </w:r>
          </w:p>
        </w:tc>
        <w:tc>
          <w:tcPr>
            <w:tcW w:w="417" w:type="pct"/>
          </w:tcPr>
          <w:p w:rsidR="00566E5B" w:rsidRPr="009F1323" w:rsidRDefault="00566E5B" w:rsidP="00282EE7">
            <w:pPr>
              <w:spacing w:before="120" w:after="120"/>
              <w:jc w:val="center"/>
              <w:rPr>
                <w:sz w:val="28"/>
                <w:szCs w:val="28"/>
              </w:rPr>
            </w:pPr>
            <w:r w:rsidRPr="009F1323">
              <w:rPr>
                <w:sz w:val="28"/>
                <w:szCs w:val="28"/>
              </w:rPr>
              <w:t>9,3</w:t>
            </w:r>
          </w:p>
        </w:tc>
        <w:tc>
          <w:tcPr>
            <w:tcW w:w="471" w:type="pct"/>
          </w:tcPr>
          <w:p w:rsidR="00566E5B" w:rsidRPr="009F1323" w:rsidRDefault="00566E5B" w:rsidP="00282EE7">
            <w:pPr>
              <w:spacing w:before="120" w:after="120"/>
              <w:jc w:val="center"/>
              <w:rPr>
                <w:sz w:val="28"/>
                <w:szCs w:val="28"/>
              </w:rPr>
            </w:pPr>
            <w:r w:rsidRPr="009F1323">
              <w:rPr>
                <w:sz w:val="28"/>
                <w:szCs w:val="28"/>
              </w:rPr>
              <w:t>8,3</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большой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9,2</w:t>
            </w:r>
          </w:p>
        </w:tc>
        <w:tc>
          <w:tcPr>
            <w:tcW w:w="410" w:type="pct"/>
          </w:tcPr>
          <w:p w:rsidR="00566E5B" w:rsidRPr="009F1323" w:rsidRDefault="00566E5B" w:rsidP="00282EE7">
            <w:pPr>
              <w:spacing w:before="120" w:after="120"/>
              <w:jc w:val="center"/>
              <w:rPr>
                <w:sz w:val="28"/>
                <w:szCs w:val="28"/>
              </w:rPr>
            </w:pPr>
            <w:r w:rsidRPr="009F1323">
              <w:rPr>
                <w:sz w:val="28"/>
                <w:szCs w:val="28"/>
              </w:rPr>
              <w:t>13,3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10,1</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14,0</w:t>
            </w:r>
          </w:p>
        </w:tc>
        <w:tc>
          <w:tcPr>
            <w:tcW w:w="409" w:type="pct"/>
          </w:tcPr>
          <w:p w:rsidR="00566E5B" w:rsidRPr="009F1323" w:rsidRDefault="00566E5B" w:rsidP="00282EE7">
            <w:pPr>
              <w:spacing w:before="120" w:after="120"/>
              <w:jc w:val="center"/>
              <w:rPr>
                <w:sz w:val="28"/>
                <w:szCs w:val="28"/>
              </w:rPr>
            </w:pPr>
            <w:r w:rsidRPr="009F1323">
              <w:rPr>
                <w:sz w:val="28"/>
                <w:szCs w:val="28"/>
              </w:rPr>
              <w:t>4,5</w:t>
            </w:r>
          </w:p>
        </w:tc>
        <w:tc>
          <w:tcPr>
            <w:tcW w:w="410" w:type="pct"/>
          </w:tcPr>
          <w:p w:rsidR="00566E5B" w:rsidRPr="009F1323" w:rsidRDefault="00566E5B" w:rsidP="00282EE7">
            <w:pPr>
              <w:spacing w:before="120" w:after="120"/>
              <w:jc w:val="center"/>
              <w:rPr>
                <w:sz w:val="28"/>
                <w:szCs w:val="28"/>
              </w:rPr>
            </w:pPr>
            <w:r w:rsidRPr="009F1323">
              <w:rPr>
                <w:sz w:val="28"/>
                <w:szCs w:val="28"/>
              </w:rPr>
              <w:t>5,4</w:t>
            </w:r>
          </w:p>
        </w:tc>
        <w:tc>
          <w:tcPr>
            <w:tcW w:w="417" w:type="pct"/>
          </w:tcPr>
          <w:p w:rsidR="00566E5B" w:rsidRPr="009F1323" w:rsidRDefault="00566E5B" w:rsidP="00282EE7">
            <w:pPr>
              <w:spacing w:before="120" w:after="120"/>
              <w:jc w:val="center"/>
              <w:rPr>
                <w:sz w:val="28"/>
                <w:szCs w:val="28"/>
              </w:rPr>
            </w:pPr>
            <w:r w:rsidRPr="009F1323">
              <w:rPr>
                <w:sz w:val="28"/>
                <w:szCs w:val="28"/>
              </w:rPr>
              <w:t>15,2</w:t>
            </w:r>
          </w:p>
        </w:tc>
        <w:tc>
          <w:tcPr>
            <w:tcW w:w="471" w:type="pct"/>
          </w:tcPr>
          <w:p w:rsidR="00566E5B" w:rsidRPr="009F1323" w:rsidRDefault="00566E5B" w:rsidP="00282EE7">
            <w:pPr>
              <w:spacing w:before="120" w:after="120"/>
              <w:jc w:val="center"/>
              <w:rPr>
                <w:sz w:val="28"/>
                <w:szCs w:val="28"/>
              </w:rPr>
            </w:pPr>
            <w:r w:rsidRPr="009F1323">
              <w:rPr>
                <w:sz w:val="28"/>
                <w:szCs w:val="28"/>
              </w:rPr>
              <w:t>11,0</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Самосвалы</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6,6</w:t>
            </w:r>
          </w:p>
        </w:tc>
        <w:tc>
          <w:tcPr>
            <w:tcW w:w="410" w:type="pct"/>
          </w:tcPr>
          <w:p w:rsidR="00566E5B" w:rsidRPr="009F1323" w:rsidRDefault="00566E5B" w:rsidP="00282EE7">
            <w:pPr>
              <w:spacing w:before="120" w:after="120"/>
              <w:jc w:val="center"/>
              <w:rPr>
                <w:sz w:val="28"/>
                <w:szCs w:val="28"/>
              </w:rPr>
            </w:pPr>
            <w:r w:rsidRPr="009F1323">
              <w:rPr>
                <w:sz w:val="28"/>
                <w:szCs w:val="28"/>
              </w:rPr>
              <w:t>8,8</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7,2</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9,9</w:t>
            </w:r>
          </w:p>
        </w:tc>
        <w:tc>
          <w:tcPr>
            <w:tcW w:w="409" w:type="pct"/>
          </w:tcPr>
          <w:p w:rsidR="00566E5B" w:rsidRPr="009F1323" w:rsidRDefault="00566E5B" w:rsidP="00282EE7">
            <w:pPr>
              <w:spacing w:before="120" w:after="120"/>
              <w:jc w:val="center"/>
              <w:rPr>
                <w:sz w:val="28"/>
                <w:szCs w:val="28"/>
              </w:rPr>
            </w:pPr>
            <w:r w:rsidRPr="009F1323">
              <w:rPr>
                <w:sz w:val="28"/>
                <w:szCs w:val="28"/>
              </w:rPr>
              <w:t>4,1</w:t>
            </w:r>
          </w:p>
        </w:tc>
        <w:tc>
          <w:tcPr>
            <w:tcW w:w="410" w:type="pct"/>
          </w:tcPr>
          <w:p w:rsidR="00566E5B" w:rsidRPr="009F1323" w:rsidRDefault="00566E5B" w:rsidP="00282EE7">
            <w:pPr>
              <w:spacing w:before="120" w:after="120"/>
              <w:jc w:val="center"/>
              <w:rPr>
                <w:sz w:val="28"/>
                <w:szCs w:val="28"/>
              </w:rPr>
            </w:pPr>
            <w:r w:rsidRPr="009F1323">
              <w:rPr>
                <w:sz w:val="28"/>
                <w:szCs w:val="28"/>
              </w:rPr>
              <w:t>4,3</w:t>
            </w:r>
          </w:p>
        </w:tc>
        <w:tc>
          <w:tcPr>
            <w:tcW w:w="417" w:type="pct"/>
          </w:tcPr>
          <w:p w:rsidR="00566E5B" w:rsidRPr="009F1323" w:rsidRDefault="00566E5B" w:rsidP="00282EE7">
            <w:pPr>
              <w:spacing w:before="120" w:after="120"/>
              <w:jc w:val="center"/>
              <w:rPr>
                <w:sz w:val="28"/>
                <w:szCs w:val="28"/>
              </w:rPr>
            </w:pPr>
            <w:r w:rsidRPr="009F1323">
              <w:rPr>
                <w:sz w:val="28"/>
                <w:szCs w:val="28"/>
              </w:rPr>
              <w:t>7,2</w:t>
            </w:r>
          </w:p>
        </w:tc>
        <w:tc>
          <w:tcPr>
            <w:tcW w:w="471" w:type="pct"/>
          </w:tcPr>
          <w:p w:rsidR="00566E5B" w:rsidRPr="009F1323" w:rsidRDefault="00566E5B" w:rsidP="00282EE7">
            <w:pPr>
              <w:spacing w:before="120" w:after="120"/>
              <w:jc w:val="center"/>
              <w:rPr>
                <w:sz w:val="28"/>
                <w:szCs w:val="28"/>
              </w:rPr>
            </w:pPr>
            <w:r w:rsidRPr="009F1323">
              <w:rPr>
                <w:sz w:val="28"/>
                <w:szCs w:val="28"/>
              </w:rPr>
              <w:t>6,8</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Большой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5,6</w:t>
            </w:r>
          </w:p>
        </w:tc>
        <w:tc>
          <w:tcPr>
            <w:tcW w:w="410" w:type="pct"/>
          </w:tcPr>
          <w:p w:rsidR="00566E5B" w:rsidRPr="009F1323" w:rsidRDefault="00566E5B" w:rsidP="00282EE7">
            <w:pPr>
              <w:spacing w:before="120" w:after="120"/>
              <w:jc w:val="center"/>
              <w:rPr>
                <w:sz w:val="28"/>
                <w:szCs w:val="28"/>
              </w:rPr>
            </w:pPr>
            <w:r w:rsidRPr="009F1323">
              <w:rPr>
                <w:sz w:val="28"/>
                <w:szCs w:val="28"/>
              </w:rPr>
              <w:t>7,4</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6,2</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8,5</w:t>
            </w:r>
          </w:p>
        </w:tc>
        <w:tc>
          <w:tcPr>
            <w:tcW w:w="409" w:type="pct"/>
          </w:tcPr>
          <w:p w:rsidR="00566E5B" w:rsidRPr="009F1323" w:rsidRDefault="00566E5B" w:rsidP="00282EE7">
            <w:pPr>
              <w:spacing w:before="120" w:after="120"/>
              <w:jc w:val="center"/>
              <w:rPr>
                <w:sz w:val="28"/>
                <w:szCs w:val="28"/>
              </w:rPr>
            </w:pPr>
            <w:r w:rsidRPr="009F1323">
              <w:rPr>
                <w:sz w:val="28"/>
                <w:szCs w:val="28"/>
              </w:rPr>
              <w:t>4,0</w:t>
            </w:r>
          </w:p>
        </w:tc>
        <w:tc>
          <w:tcPr>
            <w:tcW w:w="410" w:type="pct"/>
          </w:tcPr>
          <w:p w:rsidR="00566E5B" w:rsidRPr="009F1323" w:rsidRDefault="00566E5B" w:rsidP="00282EE7">
            <w:pPr>
              <w:spacing w:before="120" w:after="120"/>
              <w:jc w:val="center"/>
              <w:rPr>
                <w:sz w:val="28"/>
                <w:szCs w:val="28"/>
              </w:rPr>
            </w:pPr>
            <w:r w:rsidRPr="009F1323">
              <w:rPr>
                <w:sz w:val="28"/>
                <w:szCs w:val="28"/>
              </w:rPr>
              <w:t>4,1</w:t>
            </w:r>
          </w:p>
        </w:tc>
        <w:tc>
          <w:tcPr>
            <w:tcW w:w="417" w:type="pct"/>
          </w:tcPr>
          <w:p w:rsidR="00566E5B" w:rsidRPr="009F1323" w:rsidRDefault="00566E5B" w:rsidP="00282EE7">
            <w:pPr>
              <w:spacing w:before="120" w:after="120"/>
              <w:jc w:val="center"/>
              <w:rPr>
                <w:sz w:val="28"/>
                <w:szCs w:val="28"/>
              </w:rPr>
            </w:pPr>
            <w:r w:rsidRPr="009F1323">
              <w:rPr>
                <w:sz w:val="28"/>
                <w:szCs w:val="28"/>
              </w:rPr>
              <w:t>6,4</w:t>
            </w:r>
          </w:p>
        </w:tc>
        <w:tc>
          <w:tcPr>
            <w:tcW w:w="471" w:type="pct"/>
          </w:tcPr>
          <w:p w:rsidR="00566E5B" w:rsidRPr="009F1323" w:rsidRDefault="00566E5B" w:rsidP="00282EE7">
            <w:pPr>
              <w:spacing w:before="120" w:after="120"/>
              <w:jc w:val="center"/>
              <w:rPr>
                <w:sz w:val="28"/>
                <w:szCs w:val="28"/>
              </w:rPr>
            </w:pPr>
            <w:r w:rsidRPr="009F1323">
              <w:rPr>
                <w:sz w:val="28"/>
                <w:szCs w:val="28"/>
              </w:rPr>
              <w:t>5,8</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большой грузоподъемности</w:t>
            </w:r>
          </w:p>
        </w:tc>
        <w:tc>
          <w:tcPr>
            <w:tcW w:w="307" w:type="pct"/>
          </w:tcPr>
          <w:p w:rsidR="00566E5B" w:rsidRPr="009F1323" w:rsidRDefault="00566E5B" w:rsidP="00282EE7">
            <w:pPr>
              <w:spacing w:before="120" w:after="120"/>
              <w:jc w:val="center"/>
              <w:rPr>
                <w:sz w:val="28"/>
                <w:szCs w:val="28"/>
              </w:rPr>
            </w:pPr>
            <w:r w:rsidRPr="009F1323">
              <w:rPr>
                <w:sz w:val="28"/>
                <w:szCs w:val="28"/>
              </w:rPr>
              <w:t>6,4</w:t>
            </w:r>
          </w:p>
        </w:tc>
        <w:tc>
          <w:tcPr>
            <w:tcW w:w="410" w:type="pct"/>
          </w:tcPr>
          <w:p w:rsidR="00566E5B" w:rsidRPr="009F1323" w:rsidRDefault="00566E5B" w:rsidP="00282EE7">
            <w:pPr>
              <w:spacing w:before="120" w:after="120"/>
              <w:jc w:val="center"/>
              <w:rPr>
                <w:sz w:val="28"/>
                <w:szCs w:val="28"/>
              </w:rPr>
            </w:pPr>
            <w:r w:rsidRPr="009F1323">
              <w:rPr>
                <w:sz w:val="28"/>
                <w:szCs w:val="28"/>
              </w:rPr>
              <w:t>8,3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7,4</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10,1</w:t>
            </w:r>
          </w:p>
        </w:tc>
        <w:tc>
          <w:tcPr>
            <w:tcW w:w="409" w:type="pct"/>
          </w:tcPr>
          <w:p w:rsidR="00566E5B" w:rsidRPr="009F1323" w:rsidRDefault="00566E5B" w:rsidP="00282EE7">
            <w:pPr>
              <w:spacing w:before="120" w:after="120"/>
              <w:jc w:val="center"/>
              <w:rPr>
                <w:sz w:val="28"/>
                <w:szCs w:val="28"/>
              </w:rPr>
            </w:pPr>
            <w:r w:rsidRPr="009F1323">
              <w:rPr>
                <w:sz w:val="28"/>
                <w:szCs w:val="28"/>
              </w:rPr>
              <w:t>4,2</w:t>
            </w:r>
          </w:p>
        </w:tc>
        <w:tc>
          <w:tcPr>
            <w:tcW w:w="410" w:type="pct"/>
          </w:tcPr>
          <w:p w:rsidR="00566E5B" w:rsidRPr="009F1323" w:rsidRDefault="00566E5B" w:rsidP="00282EE7">
            <w:pPr>
              <w:spacing w:before="120" w:after="120"/>
              <w:jc w:val="center"/>
              <w:rPr>
                <w:sz w:val="28"/>
                <w:szCs w:val="28"/>
              </w:rPr>
            </w:pPr>
            <w:r w:rsidRPr="009F1323">
              <w:rPr>
                <w:sz w:val="28"/>
                <w:szCs w:val="28"/>
              </w:rPr>
              <w:t>4,3</w:t>
            </w:r>
          </w:p>
        </w:tc>
        <w:tc>
          <w:tcPr>
            <w:tcW w:w="417" w:type="pct"/>
          </w:tcPr>
          <w:p w:rsidR="00566E5B" w:rsidRPr="009F1323" w:rsidRDefault="00566E5B" w:rsidP="00282EE7">
            <w:pPr>
              <w:spacing w:before="120" w:after="120"/>
              <w:jc w:val="center"/>
              <w:rPr>
                <w:sz w:val="28"/>
                <w:szCs w:val="28"/>
              </w:rPr>
            </w:pPr>
            <w:r w:rsidRPr="009F1323">
              <w:rPr>
                <w:sz w:val="28"/>
                <w:szCs w:val="28"/>
              </w:rPr>
              <w:t>6,3</w:t>
            </w:r>
          </w:p>
        </w:tc>
        <w:tc>
          <w:tcPr>
            <w:tcW w:w="471" w:type="pct"/>
          </w:tcPr>
          <w:p w:rsidR="00566E5B" w:rsidRPr="009F1323" w:rsidRDefault="00566E5B" w:rsidP="00282EE7">
            <w:pPr>
              <w:spacing w:before="120" w:after="120"/>
              <w:jc w:val="center"/>
              <w:rPr>
                <w:sz w:val="28"/>
                <w:szCs w:val="28"/>
              </w:rPr>
            </w:pPr>
            <w:r w:rsidRPr="009F1323">
              <w:rPr>
                <w:sz w:val="28"/>
                <w:szCs w:val="28"/>
              </w:rPr>
              <w:t>6,2</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Автомобили-самосвалы карьерные грузоподъемностью:</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30 т</w:t>
            </w:r>
          </w:p>
        </w:tc>
        <w:tc>
          <w:tcPr>
            <w:tcW w:w="307" w:type="pct"/>
          </w:tcPr>
          <w:p w:rsidR="00566E5B" w:rsidRPr="009F1323" w:rsidRDefault="00566E5B" w:rsidP="00282EE7">
            <w:pPr>
              <w:spacing w:before="120" w:after="120"/>
              <w:jc w:val="center"/>
              <w:rPr>
                <w:sz w:val="28"/>
                <w:szCs w:val="28"/>
              </w:rPr>
            </w:pPr>
            <w:r w:rsidRPr="009F1323">
              <w:rPr>
                <w:sz w:val="28"/>
                <w:szCs w:val="28"/>
              </w:rPr>
              <w:t>7,2</w:t>
            </w:r>
          </w:p>
        </w:tc>
        <w:tc>
          <w:tcPr>
            <w:tcW w:w="410" w:type="pct"/>
          </w:tcPr>
          <w:p w:rsidR="00566E5B" w:rsidRPr="009F1323" w:rsidRDefault="00566E5B" w:rsidP="00282EE7">
            <w:pPr>
              <w:spacing w:before="120" w:after="120"/>
              <w:jc w:val="center"/>
              <w:rPr>
                <w:sz w:val="28"/>
                <w:szCs w:val="28"/>
              </w:rPr>
            </w:pPr>
            <w:r w:rsidRPr="009F1323">
              <w:rPr>
                <w:sz w:val="28"/>
                <w:szCs w:val="28"/>
              </w:rPr>
              <w:t>9,0</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13,8</w:t>
            </w:r>
          </w:p>
        </w:tc>
        <w:tc>
          <w:tcPr>
            <w:tcW w:w="411" w:type="pct"/>
          </w:tcPr>
          <w:p w:rsidR="00566E5B" w:rsidRPr="009F1323" w:rsidRDefault="00566E5B" w:rsidP="00282EE7">
            <w:pPr>
              <w:spacing w:before="120" w:after="120"/>
              <w:jc w:val="center"/>
              <w:rPr>
                <w:sz w:val="28"/>
                <w:szCs w:val="28"/>
              </w:rPr>
            </w:pPr>
            <w:r w:rsidRPr="009F1323">
              <w:rPr>
                <w:sz w:val="28"/>
                <w:szCs w:val="28"/>
              </w:rPr>
              <w:t>3,0</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11,0</w:t>
            </w:r>
          </w:p>
        </w:tc>
        <w:tc>
          <w:tcPr>
            <w:tcW w:w="409" w:type="pct"/>
          </w:tcPr>
          <w:p w:rsidR="00566E5B" w:rsidRPr="009F1323" w:rsidRDefault="00566E5B" w:rsidP="00282EE7">
            <w:pPr>
              <w:spacing w:before="120" w:after="120"/>
              <w:jc w:val="center"/>
              <w:rPr>
                <w:sz w:val="28"/>
                <w:szCs w:val="28"/>
              </w:rPr>
            </w:pPr>
            <w:r w:rsidRPr="009F1323">
              <w:rPr>
                <w:sz w:val="28"/>
                <w:szCs w:val="28"/>
              </w:rPr>
              <w:t>3,0</w:t>
            </w:r>
          </w:p>
        </w:tc>
        <w:tc>
          <w:tcPr>
            <w:tcW w:w="410" w:type="pct"/>
          </w:tcPr>
          <w:p w:rsidR="00566E5B" w:rsidRPr="009F1323" w:rsidRDefault="00566E5B" w:rsidP="00282EE7">
            <w:pPr>
              <w:spacing w:before="120" w:after="120"/>
              <w:jc w:val="center"/>
              <w:rPr>
                <w:sz w:val="28"/>
                <w:szCs w:val="28"/>
              </w:rPr>
            </w:pPr>
            <w:r w:rsidRPr="009F1323">
              <w:rPr>
                <w:sz w:val="28"/>
                <w:szCs w:val="28"/>
              </w:rPr>
              <w:t>6,0</w:t>
            </w:r>
          </w:p>
        </w:tc>
        <w:tc>
          <w:tcPr>
            <w:tcW w:w="417" w:type="pct"/>
          </w:tcPr>
          <w:p w:rsidR="00566E5B" w:rsidRPr="009F1323" w:rsidRDefault="00566E5B" w:rsidP="00282EE7">
            <w:pPr>
              <w:spacing w:before="120" w:after="120"/>
              <w:jc w:val="center"/>
              <w:rPr>
                <w:sz w:val="28"/>
                <w:szCs w:val="28"/>
              </w:rPr>
            </w:pPr>
            <w:r w:rsidRPr="009F1323">
              <w:rPr>
                <w:sz w:val="28"/>
                <w:szCs w:val="28"/>
              </w:rPr>
              <w:t>9,5</w:t>
            </w:r>
          </w:p>
        </w:tc>
        <w:tc>
          <w:tcPr>
            <w:tcW w:w="471" w:type="pct"/>
          </w:tcPr>
          <w:p w:rsidR="00566E5B" w:rsidRPr="009F1323" w:rsidRDefault="00566E5B" w:rsidP="00282EE7">
            <w:pPr>
              <w:spacing w:before="120" w:after="120"/>
              <w:jc w:val="center"/>
              <w:rPr>
                <w:sz w:val="28"/>
                <w:szCs w:val="28"/>
              </w:rPr>
            </w:pPr>
            <w:r w:rsidRPr="009F1323">
              <w:rPr>
                <w:sz w:val="28"/>
                <w:szCs w:val="28"/>
              </w:rPr>
              <w:t>9,2</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42 т</w:t>
            </w:r>
          </w:p>
        </w:tc>
        <w:tc>
          <w:tcPr>
            <w:tcW w:w="307" w:type="pct"/>
          </w:tcPr>
          <w:p w:rsidR="00566E5B" w:rsidRPr="009F1323" w:rsidRDefault="00566E5B" w:rsidP="00282EE7">
            <w:pPr>
              <w:spacing w:before="120" w:after="120"/>
              <w:jc w:val="center"/>
              <w:rPr>
                <w:sz w:val="28"/>
                <w:szCs w:val="28"/>
              </w:rPr>
            </w:pPr>
            <w:r w:rsidRPr="009F1323">
              <w:rPr>
                <w:sz w:val="28"/>
                <w:szCs w:val="28"/>
              </w:rPr>
              <w:t>8,3</w:t>
            </w:r>
          </w:p>
        </w:tc>
        <w:tc>
          <w:tcPr>
            <w:tcW w:w="410" w:type="pct"/>
          </w:tcPr>
          <w:p w:rsidR="00566E5B" w:rsidRPr="009F1323" w:rsidRDefault="00566E5B" w:rsidP="00282EE7">
            <w:pPr>
              <w:spacing w:before="120" w:after="120"/>
              <w:jc w:val="center"/>
              <w:rPr>
                <w:sz w:val="28"/>
                <w:szCs w:val="28"/>
              </w:rPr>
            </w:pPr>
            <w:r w:rsidRPr="009F1323">
              <w:rPr>
                <w:sz w:val="28"/>
                <w:szCs w:val="28"/>
              </w:rPr>
              <w:t>10,5</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16,3</w:t>
            </w:r>
          </w:p>
        </w:tc>
        <w:tc>
          <w:tcPr>
            <w:tcW w:w="411" w:type="pct"/>
          </w:tcPr>
          <w:p w:rsidR="00566E5B" w:rsidRPr="009F1323" w:rsidRDefault="00566E5B" w:rsidP="00282EE7">
            <w:pPr>
              <w:spacing w:before="120" w:after="120"/>
              <w:jc w:val="center"/>
              <w:rPr>
                <w:sz w:val="28"/>
                <w:szCs w:val="28"/>
              </w:rPr>
            </w:pPr>
            <w:r w:rsidRPr="009F1323">
              <w:rPr>
                <w:sz w:val="28"/>
                <w:szCs w:val="28"/>
              </w:rPr>
              <w:t>9,5</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13,0</w:t>
            </w:r>
          </w:p>
        </w:tc>
        <w:tc>
          <w:tcPr>
            <w:tcW w:w="409" w:type="pct"/>
          </w:tcPr>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rPr>
            </w:pPr>
            <w:r w:rsidRPr="009F1323">
              <w:rPr>
                <w:sz w:val="28"/>
                <w:szCs w:val="28"/>
              </w:rPr>
              <w:t>6,5</w:t>
            </w:r>
          </w:p>
        </w:tc>
        <w:tc>
          <w:tcPr>
            <w:tcW w:w="417" w:type="pct"/>
          </w:tcPr>
          <w:p w:rsidR="00566E5B" w:rsidRPr="009F1323" w:rsidRDefault="00566E5B" w:rsidP="00282EE7">
            <w:pPr>
              <w:spacing w:before="120" w:after="120"/>
              <w:jc w:val="center"/>
              <w:rPr>
                <w:sz w:val="28"/>
                <w:szCs w:val="28"/>
              </w:rPr>
            </w:pPr>
            <w:r w:rsidRPr="009F1323">
              <w:rPr>
                <w:sz w:val="28"/>
                <w:szCs w:val="28"/>
              </w:rPr>
              <w:t>10,7</w:t>
            </w:r>
          </w:p>
        </w:tc>
        <w:tc>
          <w:tcPr>
            <w:tcW w:w="471" w:type="pct"/>
          </w:tcPr>
          <w:p w:rsidR="00566E5B" w:rsidRPr="009F1323" w:rsidRDefault="00566E5B" w:rsidP="00282EE7">
            <w:pPr>
              <w:spacing w:before="120" w:after="120"/>
              <w:jc w:val="center"/>
              <w:rPr>
                <w:sz w:val="28"/>
                <w:szCs w:val="28"/>
              </w:rPr>
            </w:pPr>
            <w:r w:rsidRPr="009F1323">
              <w:rPr>
                <w:sz w:val="28"/>
                <w:szCs w:val="28"/>
              </w:rPr>
              <w:t>10,5</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Седельные тягачи с нагрузкой на седельное устройство:</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до 3,0 т</w:t>
            </w:r>
          </w:p>
        </w:tc>
        <w:tc>
          <w:tcPr>
            <w:tcW w:w="307" w:type="pct"/>
          </w:tcPr>
          <w:p w:rsidR="00566E5B" w:rsidRPr="009F1323" w:rsidRDefault="00566E5B" w:rsidP="00282EE7">
            <w:pPr>
              <w:spacing w:before="120" w:after="120"/>
              <w:jc w:val="center"/>
              <w:rPr>
                <w:sz w:val="28"/>
                <w:szCs w:val="28"/>
              </w:rPr>
            </w:pPr>
            <w:r w:rsidRPr="009F1323">
              <w:rPr>
                <w:sz w:val="28"/>
                <w:szCs w:val="28"/>
              </w:rPr>
              <w:t>5,6</w:t>
            </w:r>
          </w:p>
        </w:tc>
        <w:tc>
          <w:tcPr>
            <w:tcW w:w="410" w:type="pct"/>
          </w:tcPr>
          <w:p w:rsidR="00566E5B" w:rsidRPr="009F1323" w:rsidRDefault="00566E5B" w:rsidP="00282EE7">
            <w:pPr>
              <w:spacing w:before="120" w:after="120"/>
              <w:jc w:val="center"/>
              <w:rPr>
                <w:sz w:val="28"/>
                <w:szCs w:val="28"/>
              </w:rPr>
            </w:pPr>
            <w:r w:rsidRPr="009F1323">
              <w:rPr>
                <w:sz w:val="28"/>
                <w:szCs w:val="28"/>
              </w:rPr>
              <w:t>7,5</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5,8</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7,9</w:t>
            </w:r>
          </w:p>
        </w:tc>
        <w:tc>
          <w:tcPr>
            <w:tcW w:w="409" w:type="pct"/>
          </w:tcPr>
          <w:p w:rsidR="00566E5B" w:rsidRPr="009F1323" w:rsidRDefault="00566E5B" w:rsidP="00282EE7">
            <w:pPr>
              <w:spacing w:before="120" w:after="120"/>
              <w:jc w:val="center"/>
              <w:rPr>
                <w:sz w:val="28"/>
                <w:szCs w:val="28"/>
              </w:rPr>
            </w:pPr>
            <w:r w:rsidRPr="009F1323">
              <w:rPr>
                <w:sz w:val="28"/>
                <w:szCs w:val="28"/>
              </w:rPr>
              <w:t>3,6</w:t>
            </w:r>
          </w:p>
        </w:tc>
        <w:tc>
          <w:tcPr>
            <w:tcW w:w="410" w:type="pct"/>
          </w:tcPr>
          <w:p w:rsidR="00566E5B" w:rsidRPr="009F1323" w:rsidRDefault="00566E5B" w:rsidP="00282EE7">
            <w:pPr>
              <w:spacing w:before="120" w:after="120"/>
              <w:jc w:val="center"/>
              <w:rPr>
                <w:sz w:val="28"/>
                <w:szCs w:val="28"/>
              </w:rPr>
            </w:pPr>
            <w:r w:rsidRPr="009F1323">
              <w:rPr>
                <w:sz w:val="28"/>
                <w:szCs w:val="28"/>
              </w:rPr>
              <w:t>3,6</w:t>
            </w:r>
          </w:p>
        </w:tc>
        <w:tc>
          <w:tcPr>
            <w:tcW w:w="417" w:type="pct"/>
          </w:tcPr>
          <w:p w:rsidR="00566E5B" w:rsidRPr="009F1323" w:rsidRDefault="00566E5B" w:rsidP="00282EE7">
            <w:pPr>
              <w:spacing w:before="120" w:after="120"/>
              <w:jc w:val="center"/>
              <w:rPr>
                <w:sz w:val="28"/>
                <w:szCs w:val="28"/>
              </w:rPr>
            </w:pPr>
            <w:r w:rsidRPr="009F1323">
              <w:rPr>
                <w:sz w:val="28"/>
                <w:szCs w:val="28"/>
              </w:rPr>
              <w:t>8,0</w:t>
            </w:r>
          </w:p>
        </w:tc>
        <w:tc>
          <w:tcPr>
            <w:tcW w:w="471" w:type="pct"/>
          </w:tcPr>
          <w:p w:rsidR="00566E5B" w:rsidRPr="009F1323" w:rsidRDefault="00566E5B" w:rsidP="00282EE7">
            <w:pPr>
              <w:spacing w:before="120" w:after="120"/>
              <w:jc w:val="center"/>
              <w:rPr>
                <w:sz w:val="28"/>
                <w:szCs w:val="28"/>
              </w:rPr>
            </w:pPr>
            <w:r w:rsidRPr="009F1323">
              <w:rPr>
                <w:sz w:val="28"/>
                <w:szCs w:val="28"/>
              </w:rPr>
              <w:t>6,5</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св. 3,0 до 6,0 т</w:t>
            </w:r>
          </w:p>
        </w:tc>
        <w:tc>
          <w:tcPr>
            <w:tcW w:w="307" w:type="pct"/>
          </w:tcPr>
          <w:p w:rsidR="00566E5B" w:rsidRPr="009F1323" w:rsidRDefault="00566E5B" w:rsidP="00282EE7">
            <w:pPr>
              <w:spacing w:before="120" w:after="120"/>
              <w:jc w:val="center"/>
              <w:rPr>
                <w:sz w:val="28"/>
                <w:szCs w:val="28"/>
              </w:rPr>
            </w:pPr>
            <w:r w:rsidRPr="009F1323">
              <w:rPr>
                <w:sz w:val="28"/>
                <w:szCs w:val="28"/>
              </w:rPr>
              <w:t>5,7</w:t>
            </w:r>
          </w:p>
        </w:tc>
        <w:tc>
          <w:tcPr>
            <w:tcW w:w="410" w:type="pct"/>
          </w:tcPr>
          <w:p w:rsidR="00566E5B" w:rsidRPr="009F1323" w:rsidRDefault="00566E5B" w:rsidP="00282EE7">
            <w:pPr>
              <w:spacing w:before="120" w:after="120"/>
              <w:jc w:val="center"/>
              <w:rPr>
                <w:sz w:val="28"/>
                <w:szCs w:val="28"/>
              </w:rPr>
            </w:pPr>
            <w:r w:rsidRPr="009F1323">
              <w:rPr>
                <w:sz w:val="28"/>
                <w:szCs w:val="28"/>
              </w:rPr>
              <w:t>7,3</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5,6</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7,9</w:t>
            </w:r>
          </w:p>
        </w:tc>
        <w:tc>
          <w:tcPr>
            <w:tcW w:w="409" w:type="pct"/>
          </w:tcPr>
          <w:p w:rsidR="00566E5B" w:rsidRPr="009F1323" w:rsidRDefault="00566E5B" w:rsidP="00282EE7">
            <w:pPr>
              <w:spacing w:before="120" w:after="120"/>
              <w:jc w:val="center"/>
              <w:rPr>
                <w:sz w:val="28"/>
                <w:szCs w:val="28"/>
              </w:rPr>
            </w:pPr>
            <w:r w:rsidRPr="009F1323">
              <w:rPr>
                <w:sz w:val="28"/>
                <w:szCs w:val="28"/>
              </w:rPr>
              <w:t>3,8</w:t>
            </w:r>
          </w:p>
        </w:tc>
        <w:tc>
          <w:tcPr>
            <w:tcW w:w="410" w:type="pct"/>
          </w:tcPr>
          <w:p w:rsidR="00566E5B" w:rsidRPr="009F1323" w:rsidRDefault="00566E5B" w:rsidP="00282EE7">
            <w:pPr>
              <w:spacing w:before="120" w:after="120"/>
              <w:jc w:val="center"/>
              <w:rPr>
                <w:sz w:val="28"/>
                <w:szCs w:val="28"/>
              </w:rPr>
            </w:pPr>
            <w:r w:rsidRPr="009F1323">
              <w:rPr>
                <w:sz w:val="28"/>
                <w:szCs w:val="28"/>
              </w:rPr>
              <w:t>3,9</w:t>
            </w:r>
          </w:p>
        </w:tc>
        <w:tc>
          <w:tcPr>
            <w:tcW w:w="417" w:type="pct"/>
          </w:tcPr>
          <w:p w:rsidR="00566E5B" w:rsidRPr="009F1323" w:rsidRDefault="00566E5B" w:rsidP="00282EE7">
            <w:pPr>
              <w:spacing w:before="120" w:after="120"/>
              <w:jc w:val="center"/>
              <w:rPr>
                <w:sz w:val="28"/>
                <w:szCs w:val="28"/>
              </w:rPr>
            </w:pPr>
            <w:r w:rsidRPr="009F1323">
              <w:rPr>
                <w:sz w:val="28"/>
                <w:szCs w:val="28"/>
              </w:rPr>
              <w:t>6,6</w:t>
            </w:r>
          </w:p>
        </w:tc>
        <w:tc>
          <w:tcPr>
            <w:tcW w:w="471" w:type="pct"/>
          </w:tcPr>
          <w:p w:rsidR="00566E5B" w:rsidRPr="009F1323" w:rsidRDefault="00566E5B" w:rsidP="00282EE7">
            <w:pPr>
              <w:spacing w:before="120" w:after="120"/>
              <w:jc w:val="center"/>
              <w:rPr>
                <w:sz w:val="28"/>
                <w:szCs w:val="28"/>
              </w:rPr>
            </w:pPr>
            <w:r w:rsidRPr="009F1323">
              <w:rPr>
                <w:sz w:val="28"/>
                <w:szCs w:val="28"/>
              </w:rPr>
              <w:t>6,8</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св. 6,0 до 8,0 т</w:t>
            </w:r>
          </w:p>
        </w:tc>
        <w:tc>
          <w:tcPr>
            <w:tcW w:w="307" w:type="pct"/>
          </w:tcPr>
          <w:p w:rsidR="00566E5B" w:rsidRPr="009F1323" w:rsidRDefault="00566E5B" w:rsidP="00282EE7">
            <w:pPr>
              <w:spacing w:before="120" w:after="120"/>
              <w:jc w:val="center"/>
              <w:rPr>
                <w:sz w:val="28"/>
                <w:szCs w:val="28"/>
              </w:rPr>
            </w:pPr>
            <w:r w:rsidRPr="009F1323">
              <w:rPr>
                <w:sz w:val="28"/>
                <w:szCs w:val="28"/>
              </w:rPr>
              <w:t>6,4</w:t>
            </w:r>
          </w:p>
        </w:tc>
        <w:tc>
          <w:tcPr>
            <w:tcW w:w="410" w:type="pct"/>
          </w:tcPr>
          <w:p w:rsidR="00566E5B" w:rsidRPr="009F1323" w:rsidRDefault="00566E5B" w:rsidP="00282EE7">
            <w:pPr>
              <w:spacing w:before="120" w:after="120"/>
              <w:jc w:val="center"/>
              <w:rPr>
                <w:sz w:val="28"/>
                <w:szCs w:val="28"/>
              </w:rPr>
            </w:pPr>
            <w:r w:rsidRPr="009F1323">
              <w:rPr>
                <w:sz w:val="28"/>
                <w:szCs w:val="28"/>
              </w:rPr>
              <w:t>8,1</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7,3</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9,5</w:t>
            </w:r>
          </w:p>
        </w:tc>
        <w:tc>
          <w:tcPr>
            <w:tcW w:w="409" w:type="pct"/>
          </w:tcPr>
          <w:p w:rsidR="00566E5B" w:rsidRPr="009F1323" w:rsidRDefault="00566E5B" w:rsidP="00282EE7">
            <w:pPr>
              <w:spacing w:before="120" w:after="120"/>
              <w:jc w:val="center"/>
              <w:rPr>
                <w:sz w:val="28"/>
                <w:szCs w:val="28"/>
              </w:rPr>
            </w:pPr>
            <w:r w:rsidRPr="009F1323">
              <w:rPr>
                <w:sz w:val="28"/>
                <w:szCs w:val="28"/>
              </w:rPr>
              <w:t>4,1</w:t>
            </w:r>
          </w:p>
        </w:tc>
        <w:tc>
          <w:tcPr>
            <w:tcW w:w="410" w:type="pct"/>
          </w:tcPr>
          <w:p w:rsidR="00566E5B" w:rsidRPr="009F1323" w:rsidRDefault="00566E5B" w:rsidP="00282EE7">
            <w:pPr>
              <w:spacing w:before="120" w:after="120"/>
              <w:jc w:val="center"/>
              <w:rPr>
                <w:sz w:val="28"/>
                <w:szCs w:val="28"/>
              </w:rPr>
            </w:pPr>
            <w:r w:rsidRPr="009F1323">
              <w:rPr>
                <w:sz w:val="28"/>
                <w:szCs w:val="28"/>
              </w:rPr>
              <w:t>4,1</w:t>
            </w:r>
          </w:p>
        </w:tc>
        <w:tc>
          <w:tcPr>
            <w:tcW w:w="417" w:type="pct"/>
          </w:tcPr>
          <w:p w:rsidR="00566E5B" w:rsidRPr="009F1323" w:rsidRDefault="00566E5B" w:rsidP="00282EE7">
            <w:pPr>
              <w:spacing w:before="120" w:after="120"/>
              <w:jc w:val="center"/>
              <w:rPr>
                <w:sz w:val="28"/>
                <w:szCs w:val="28"/>
              </w:rPr>
            </w:pPr>
            <w:r w:rsidRPr="009F1323">
              <w:rPr>
                <w:sz w:val="28"/>
                <w:szCs w:val="28"/>
              </w:rPr>
              <w:t>6,8</w:t>
            </w:r>
          </w:p>
        </w:tc>
        <w:tc>
          <w:tcPr>
            <w:tcW w:w="471" w:type="pct"/>
          </w:tcPr>
          <w:p w:rsidR="00566E5B" w:rsidRPr="009F1323" w:rsidRDefault="00566E5B" w:rsidP="00282EE7">
            <w:pPr>
              <w:spacing w:before="120" w:after="120"/>
              <w:jc w:val="center"/>
              <w:rPr>
                <w:sz w:val="28"/>
                <w:szCs w:val="28"/>
              </w:rPr>
            </w:pPr>
            <w:r w:rsidRPr="009F1323">
              <w:rPr>
                <w:sz w:val="28"/>
                <w:szCs w:val="28"/>
              </w:rPr>
              <w:t>6,6</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св. 8,0 до 10 т</w:t>
            </w:r>
          </w:p>
        </w:tc>
        <w:tc>
          <w:tcPr>
            <w:tcW w:w="307" w:type="pct"/>
          </w:tcPr>
          <w:p w:rsidR="00566E5B" w:rsidRPr="009F1323" w:rsidRDefault="00566E5B" w:rsidP="00282EE7">
            <w:pPr>
              <w:spacing w:before="120" w:after="120"/>
              <w:jc w:val="center"/>
              <w:rPr>
                <w:sz w:val="28"/>
                <w:szCs w:val="28"/>
              </w:rPr>
            </w:pPr>
            <w:r w:rsidRPr="009F1323">
              <w:rPr>
                <w:sz w:val="28"/>
                <w:szCs w:val="28"/>
              </w:rPr>
              <w:t>6,4</w:t>
            </w:r>
          </w:p>
        </w:tc>
        <w:tc>
          <w:tcPr>
            <w:tcW w:w="410" w:type="pct"/>
          </w:tcPr>
          <w:p w:rsidR="00566E5B" w:rsidRPr="009F1323" w:rsidRDefault="00566E5B" w:rsidP="00282EE7">
            <w:pPr>
              <w:spacing w:before="120" w:after="120"/>
              <w:jc w:val="center"/>
              <w:rPr>
                <w:sz w:val="28"/>
                <w:szCs w:val="28"/>
              </w:rPr>
            </w:pPr>
            <w:r w:rsidRPr="009F1323">
              <w:rPr>
                <w:sz w:val="28"/>
                <w:szCs w:val="28"/>
              </w:rPr>
              <w:t>8,1</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6,8</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9,1</w:t>
            </w:r>
          </w:p>
        </w:tc>
        <w:tc>
          <w:tcPr>
            <w:tcW w:w="409" w:type="pct"/>
          </w:tcPr>
          <w:p w:rsidR="00566E5B" w:rsidRPr="009F1323" w:rsidRDefault="00566E5B" w:rsidP="00282EE7">
            <w:pPr>
              <w:spacing w:before="120" w:after="120"/>
              <w:jc w:val="center"/>
              <w:rPr>
                <w:sz w:val="28"/>
                <w:szCs w:val="28"/>
              </w:rPr>
            </w:pPr>
            <w:r w:rsidRPr="009F1323">
              <w:rPr>
                <w:sz w:val="28"/>
                <w:szCs w:val="28"/>
              </w:rPr>
              <w:t>4,1</w:t>
            </w:r>
          </w:p>
        </w:tc>
        <w:tc>
          <w:tcPr>
            <w:tcW w:w="410" w:type="pct"/>
          </w:tcPr>
          <w:p w:rsidR="00566E5B" w:rsidRPr="009F1323" w:rsidRDefault="00566E5B" w:rsidP="00282EE7">
            <w:pPr>
              <w:spacing w:before="120" w:after="120"/>
              <w:jc w:val="center"/>
              <w:rPr>
                <w:sz w:val="28"/>
                <w:szCs w:val="28"/>
              </w:rPr>
            </w:pPr>
            <w:r w:rsidRPr="009F1323">
              <w:rPr>
                <w:sz w:val="28"/>
                <w:szCs w:val="28"/>
              </w:rPr>
              <w:t>4,1</w:t>
            </w:r>
          </w:p>
        </w:tc>
        <w:tc>
          <w:tcPr>
            <w:tcW w:w="417" w:type="pct"/>
          </w:tcPr>
          <w:p w:rsidR="00566E5B" w:rsidRPr="009F1323" w:rsidRDefault="00566E5B" w:rsidP="00282EE7">
            <w:pPr>
              <w:spacing w:before="120" w:after="120"/>
              <w:jc w:val="center"/>
              <w:rPr>
                <w:sz w:val="28"/>
                <w:szCs w:val="28"/>
              </w:rPr>
            </w:pPr>
            <w:r w:rsidRPr="009F1323">
              <w:rPr>
                <w:sz w:val="28"/>
                <w:szCs w:val="28"/>
              </w:rPr>
              <w:t>7,2</w:t>
            </w:r>
          </w:p>
        </w:tc>
        <w:tc>
          <w:tcPr>
            <w:tcW w:w="471" w:type="pct"/>
          </w:tcPr>
          <w:p w:rsidR="00566E5B" w:rsidRPr="009F1323" w:rsidRDefault="00566E5B" w:rsidP="00282EE7">
            <w:pPr>
              <w:spacing w:before="120" w:after="120"/>
              <w:jc w:val="center"/>
              <w:rPr>
                <w:sz w:val="28"/>
                <w:szCs w:val="28"/>
              </w:rPr>
            </w:pPr>
            <w:r w:rsidRPr="009F1323">
              <w:rPr>
                <w:sz w:val="28"/>
                <w:szCs w:val="28"/>
              </w:rPr>
              <w:t>6,7</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св. 10 до 16,0 т</w:t>
            </w:r>
          </w:p>
        </w:tc>
        <w:tc>
          <w:tcPr>
            <w:tcW w:w="307" w:type="pct"/>
          </w:tcPr>
          <w:p w:rsidR="00566E5B" w:rsidRPr="009F1323" w:rsidRDefault="00566E5B" w:rsidP="00282EE7">
            <w:pPr>
              <w:spacing w:before="120" w:after="120"/>
              <w:jc w:val="center"/>
              <w:rPr>
                <w:sz w:val="28"/>
                <w:szCs w:val="28"/>
              </w:rPr>
            </w:pPr>
            <w:r w:rsidRPr="009F1323">
              <w:rPr>
                <w:sz w:val="28"/>
                <w:szCs w:val="28"/>
              </w:rPr>
              <w:t>8,7</w:t>
            </w:r>
          </w:p>
        </w:tc>
        <w:tc>
          <w:tcPr>
            <w:tcW w:w="410" w:type="pct"/>
          </w:tcPr>
          <w:p w:rsidR="00566E5B" w:rsidRPr="009F1323" w:rsidRDefault="00566E5B" w:rsidP="00282EE7">
            <w:pPr>
              <w:spacing w:before="120" w:after="120"/>
              <w:jc w:val="center"/>
              <w:rPr>
                <w:sz w:val="28"/>
                <w:szCs w:val="28"/>
              </w:rPr>
            </w:pPr>
            <w:r w:rsidRPr="009F1323">
              <w:rPr>
                <w:sz w:val="28"/>
                <w:szCs w:val="28"/>
              </w:rPr>
              <w:t>11,8</w:t>
            </w:r>
          </w:p>
        </w:tc>
        <w:tc>
          <w:tcPr>
            <w:tcW w:w="411"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11" w:type="pct"/>
          </w:tcPr>
          <w:p w:rsidR="00566E5B" w:rsidRPr="009F1323" w:rsidRDefault="00566E5B" w:rsidP="00282EE7">
            <w:pPr>
              <w:spacing w:before="120" w:after="120"/>
              <w:jc w:val="center"/>
              <w:rPr>
                <w:sz w:val="28"/>
                <w:szCs w:val="28"/>
              </w:rPr>
            </w:pPr>
            <w:r w:rsidRPr="009F1323">
              <w:rPr>
                <w:sz w:val="28"/>
                <w:szCs w:val="28"/>
              </w:rPr>
              <w:t>9,2</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12,5</w:t>
            </w:r>
          </w:p>
        </w:tc>
        <w:tc>
          <w:tcPr>
            <w:tcW w:w="409" w:type="pct"/>
          </w:tcPr>
          <w:p w:rsidR="00566E5B" w:rsidRPr="009F1323" w:rsidRDefault="00566E5B" w:rsidP="00282EE7">
            <w:pPr>
              <w:spacing w:before="120" w:after="120"/>
              <w:jc w:val="center"/>
              <w:rPr>
                <w:sz w:val="28"/>
                <w:szCs w:val="28"/>
              </w:rPr>
            </w:pPr>
            <w:r w:rsidRPr="009F1323">
              <w:rPr>
                <w:sz w:val="28"/>
                <w:szCs w:val="28"/>
              </w:rPr>
              <w:t>4,4</w:t>
            </w:r>
          </w:p>
        </w:tc>
        <w:tc>
          <w:tcPr>
            <w:tcW w:w="410" w:type="pct"/>
          </w:tcPr>
          <w:p w:rsidR="00566E5B" w:rsidRPr="009F1323" w:rsidRDefault="00566E5B" w:rsidP="00282EE7">
            <w:pPr>
              <w:spacing w:before="120" w:after="120"/>
              <w:jc w:val="center"/>
              <w:rPr>
                <w:sz w:val="28"/>
                <w:szCs w:val="28"/>
              </w:rPr>
            </w:pPr>
            <w:r w:rsidRPr="009F1323">
              <w:rPr>
                <w:sz w:val="28"/>
                <w:szCs w:val="28"/>
              </w:rPr>
              <w:t>5,7</w:t>
            </w:r>
          </w:p>
        </w:tc>
        <w:tc>
          <w:tcPr>
            <w:tcW w:w="417" w:type="pct"/>
          </w:tcPr>
          <w:p w:rsidR="00566E5B" w:rsidRPr="009F1323" w:rsidRDefault="00566E5B" w:rsidP="00282EE7">
            <w:pPr>
              <w:spacing w:before="120" w:after="120"/>
              <w:jc w:val="center"/>
              <w:rPr>
                <w:sz w:val="28"/>
                <w:szCs w:val="28"/>
              </w:rPr>
            </w:pPr>
            <w:r w:rsidRPr="009F1323">
              <w:rPr>
                <w:sz w:val="28"/>
                <w:szCs w:val="28"/>
              </w:rPr>
              <w:t>11,8</w:t>
            </w:r>
          </w:p>
        </w:tc>
        <w:tc>
          <w:tcPr>
            <w:tcW w:w="471" w:type="pct"/>
          </w:tcPr>
          <w:p w:rsidR="00566E5B" w:rsidRPr="009F1323" w:rsidRDefault="00566E5B" w:rsidP="00282EE7">
            <w:pPr>
              <w:spacing w:before="120" w:after="120"/>
              <w:jc w:val="center"/>
              <w:rPr>
                <w:sz w:val="28"/>
                <w:szCs w:val="28"/>
              </w:rPr>
            </w:pPr>
            <w:r w:rsidRPr="009F1323">
              <w:rPr>
                <w:sz w:val="28"/>
                <w:szCs w:val="28"/>
              </w:rPr>
              <w:t>9,9</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Автопоезда</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Автомобиль с прицепом</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средней и большой грузоподъемности</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6,0</w:t>
            </w:r>
          </w:p>
          <w:p w:rsidR="00566E5B" w:rsidRPr="009F1323" w:rsidRDefault="00566E5B" w:rsidP="00282EE7">
            <w:pPr>
              <w:spacing w:before="120" w:after="120"/>
              <w:jc w:val="center"/>
              <w:rPr>
                <w:sz w:val="28"/>
                <w:szCs w:val="28"/>
              </w:rPr>
            </w:pPr>
            <w:r w:rsidRPr="009F1323">
              <w:rPr>
                <w:sz w:val="28"/>
                <w:szCs w:val="28"/>
              </w:rPr>
              <w:t>6,0</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9,0</w:t>
            </w:r>
          </w:p>
          <w:p w:rsidR="00566E5B" w:rsidRPr="009F1323" w:rsidRDefault="00566E5B" w:rsidP="00282EE7">
            <w:pPr>
              <w:spacing w:before="120" w:after="120"/>
              <w:jc w:val="center"/>
              <w:rPr>
                <w:sz w:val="28"/>
                <w:szCs w:val="28"/>
              </w:rPr>
            </w:pPr>
            <w:r w:rsidRPr="009F1323">
              <w:rPr>
                <w:sz w:val="28"/>
                <w:szCs w:val="28"/>
              </w:rPr>
              <w:t>8,5</w:t>
            </w:r>
          </w:p>
        </w:tc>
        <w:tc>
          <w:tcPr>
            <w:tcW w:w="411" w:type="pct"/>
            <w:gridSpan w:val="2"/>
          </w:tcPr>
          <w:p w:rsidR="00566E5B" w:rsidRPr="009F1323" w:rsidRDefault="00566E5B" w:rsidP="00282EE7">
            <w:pPr>
              <w:spacing w:before="120" w:after="120"/>
              <w:jc w:val="center"/>
              <w:rPr>
                <w:sz w:val="28"/>
                <w:szCs w:val="28"/>
                <w:u w:val="single"/>
              </w:rPr>
            </w:pPr>
            <w:r w:rsidRPr="009F1323">
              <w:rPr>
                <w:sz w:val="28"/>
                <w:szCs w:val="28"/>
                <w:u w:val="single"/>
              </w:rPr>
              <w:t>13,0</w:t>
            </w:r>
          </w:p>
          <w:p w:rsidR="00566E5B" w:rsidRPr="009F1323" w:rsidRDefault="00566E5B" w:rsidP="00282EE7">
            <w:pPr>
              <w:spacing w:before="120" w:after="120"/>
              <w:jc w:val="center"/>
              <w:rPr>
                <w:sz w:val="28"/>
                <w:szCs w:val="28"/>
              </w:rPr>
            </w:pPr>
            <w:r w:rsidRPr="009F1323">
              <w:rPr>
                <w:sz w:val="28"/>
                <w:szCs w:val="28"/>
              </w:rPr>
              <w:t>9,0</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6,0</w:t>
            </w:r>
          </w:p>
          <w:p w:rsidR="00566E5B" w:rsidRPr="009F1323" w:rsidRDefault="00566E5B" w:rsidP="00282EE7">
            <w:pPr>
              <w:spacing w:before="120" w:after="120"/>
              <w:jc w:val="center"/>
              <w:rPr>
                <w:sz w:val="28"/>
                <w:szCs w:val="28"/>
              </w:rPr>
            </w:pPr>
            <w:r w:rsidRPr="009F1323">
              <w:rPr>
                <w:sz w:val="28"/>
                <w:szCs w:val="28"/>
              </w:rPr>
              <w:t>5,8</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7,0</w:t>
            </w:r>
          </w:p>
          <w:p w:rsidR="00566E5B" w:rsidRPr="009F1323" w:rsidRDefault="00566E5B" w:rsidP="00282EE7">
            <w:pPr>
              <w:spacing w:before="120" w:after="120"/>
              <w:jc w:val="center"/>
              <w:rPr>
                <w:sz w:val="28"/>
                <w:szCs w:val="28"/>
              </w:rPr>
            </w:pPr>
            <w:r w:rsidRPr="009F1323">
              <w:rPr>
                <w:sz w:val="28"/>
                <w:szCs w:val="28"/>
              </w:rPr>
              <w:t>6,5</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9,5</w:t>
            </w:r>
          </w:p>
          <w:p w:rsidR="00566E5B" w:rsidRPr="009F1323" w:rsidRDefault="00566E5B" w:rsidP="00282EE7">
            <w:pPr>
              <w:spacing w:before="120" w:after="120"/>
              <w:jc w:val="center"/>
              <w:rPr>
                <w:sz w:val="28"/>
                <w:szCs w:val="28"/>
              </w:rPr>
            </w:pPr>
            <w:r w:rsidRPr="009F1323">
              <w:rPr>
                <w:sz w:val="28"/>
                <w:szCs w:val="28"/>
              </w:rPr>
              <w:t>7,5</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особо большой грузоподъемности</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10,0</w:t>
            </w:r>
          </w:p>
          <w:p w:rsidR="00566E5B" w:rsidRPr="009F1323" w:rsidRDefault="00566E5B" w:rsidP="00282EE7">
            <w:pPr>
              <w:spacing w:before="120" w:after="120"/>
              <w:jc w:val="center"/>
              <w:rPr>
                <w:sz w:val="28"/>
                <w:szCs w:val="28"/>
              </w:rPr>
            </w:pPr>
            <w:r w:rsidRPr="009F1323">
              <w:rPr>
                <w:sz w:val="28"/>
                <w:szCs w:val="28"/>
              </w:rPr>
              <w:t>8,0</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13,0</w:t>
            </w:r>
          </w:p>
          <w:p w:rsidR="00566E5B" w:rsidRPr="009F1323" w:rsidRDefault="00566E5B" w:rsidP="00282EE7">
            <w:pPr>
              <w:spacing w:before="120" w:after="120"/>
              <w:jc w:val="center"/>
              <w:rPr>
                <w:sz w:val="28"/>
                <w:szCs w:val="28"/>
              </w:rPr>
            </w:pPr>
            <w:r w:rsidRPr="009F1323">
              <w:rPr>
                <w:sz w:val="28"/>
                <w:szCs w:val="28"/>
              </w:rPr>
              <w:t>12,0</w:t>
            </w:r>
          </w:p>
        </w:tc>
        <w:tc>
          <w:tcPr>
            <w:tcW w:w="411" w:type="pct"/>
            <w:gridSpan w:val="2"/>
          </w:tcPr>
          <w:p w:rsidR="00566E5B" w:rsidRPr="009F1323" w:rsidRDefault="00566E5B" w:rsidP="00282EE7">
            <w:pPr>
              <w:spacing w:before="120" w:after="120"/>
              <w:jc w:val="center"/>
              <w:rPr>
                <w:sz w:val="28"/>
                <w:szCs w:val="28"/>
                <w:u w:val="single"/>
              </w:rPr>
            </w:pPr>
            <w:r w:rsidRPr="009F1323">
              <w:rPr>
                <w:sz w:val="28"/>
                <w:szCs w:val="28"/>
                <w:u w:val="single"/>
              </w:rPr>
              <w:t>16,0</w:t>
            </w:r>
          </w:p>
          <w:p w:rsidR="00566E5B" w:rsidRPr="009F1323" w:rsidRDefault="00566E5B" w:rsidP="00282EE7">
            <w:pPr>
              <w:spacing w:before="120" w:after="120"/>
              <w:jc w:val="center"/>
              <w:rPr>
                <w:sz w:val="28"/>
                <w:szCs w:val="28"/>
              </w:rPr>
            </w:pPr>
            <w:r w:rsidRPr="009F1323">
              <w:rPr>
                <w:sz w:val="28"/>
                <w:szCs w:val="28"/>
              </w:rPr>
              <w:t>12,0</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8,5</w:t>
            </w:r>
          </w:p>
          <w:p w:rsidR="00566E5B" w:rsidRPr="009F1323" w:rsidRDefault="00566E5B" w:rsidP="00282EE7">
            <w:pPr>
              <w:spacing w:before="120" w:after="120"/>
              <w:jc w:val="center"/>
              <w:rPr>
                <w:sz w:val="28"/>
                <w:szCs w:val="28"/>
              </w:rPr>
            </w:pPr>
            <w:r w:rsidRPr="009F1323">
              <w:rPr>
                <w:sz w:val="28"/>
                <w:szCs w:val="28"/>
              </w:rPr>
              <w:t>7,5</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11,6</w:t>
            </w:r>
          </w:p>
          <w:p w:rsidR="00566E5B" w:rsidRPr="009F1323" w:rsidRDefault="00566E5B" w:rsidP="00282EE7">
            <w:pPr>
              <w:spacing w:before="120" w:after="120"/>
              <w:jc w:val="center"/>
              <w:rPr>
                <w:sz w:val="28"/>
                <w:szCs w:val="28"/>
              </w:rPr>
            </w:pPr>
            <w:r w:rsidRPr="009F1323">
              <w:rPr>
                <w:sz w:val="28"/>
                <w:szCs w:val="28"/>
              </w:rPr>
              <w:t>8,5</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13,0</w:t>
            </w:r>
          </w:p>
          <w:p w:rsidR="00566E5B" w:rsidRPr="009F1323" w:rsidRDefault="00566E5B" w:rsidP="00282EE7">
            <w:pPr>
              <w:spacing w:before="120" w:after="120"/>
              <w:jc w:val="center"/>
              <w:rPr>
                <w:sz w:val="28"/>
                <w:szCs w:val="28"/>
              </w:rPr>
            </w:pPr>
            <w:r w:rsidRPr="009F1323">
              <w:rPr>
                <w:sz w:val="28"/>
                <w:szCs w:val="28"/>
              </w:rPr>
              <w:t>9,5</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r w:rsidR="00282EE7" w:rsidRPr="009F1323">
        <w:tc>
          <w:tcPr>
            <w:tcW w:w="5000" w:type="pct"/>
            <w:gridSpan w:val="12"/>
          </w:tcPr>
          <w:p w:rsidR="00282EE7" w:rsidRPr="009F1323" w:rsidRDefault="00282EE7" w:rsidP="00282EE7">
            <w:pPr>
              <w:spacing w:before="120" w:after="120"/>
              <w:jc w:val="center"/>
              <w:rPr>
                <w:sz w:val="28"/>
                <w:szCs w:val="28"/>
              </w:rPr>
            </w:pPr>
            <w:r w:rsidRPr="009F1323">
              <w:rPr>
                <w:sz w:val="28"/>
                <w:szCs w:val="28"/>
              </w:rPr>
              <w:t>Автомобиль с полуприцепом</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Средней и большой грузоподъемности</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7,5</w:t>
            </w:r>
          </w:p>
          <w:p w:rsidR="00566E5B" w:rsidRPr="009F1323" w:rsidRDefault="00566E5B" w:rsidP="00282EE7">
            <w:pPr>
              <w:spacing w:before="120" w:after="120"/>
              <w:jc w:val="center"/>
              <w:rPr>
                <w:sz w:val="28"/>
                <w:szCs w:val="28"/>
              </w:rPr>
            </w:pPr>
            <w:r w:rsidRPr="009F1323">
              <w:rPr>
                <w:sz w:val="28"/>
                <w:szCs w:val="28"/>
              </w:rPr>
              <w:t>6,0</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10,0</w:t>
            </w:r>
          </w:p>
          <w:p w:rsidR="00566E5B" w:rsidRPr="009F1323" w:rsidRDefault="00566E5B" w:rsidP="00282EE7">
            <w:pPr>
              <w:spacing w:before="120" w:after="120"/>
              <w:jc w:val="center"/>
              <w:rPr>
                <w:sz w:val="28"/>
                <w:szCs w:val="28"/>
              </w:rPr>
            </w:pPr>
            <w:r w:rsidRPr="009F1323">
              <w:rPr>
                <w:sz w:val="28"/>
                <w:szCs w:val="28"/>
              </w:rPr>
              <w:t>7,5</w:t>
            </w:r>
          </w:p>
        </w:tc>
        <w:tc>
          <w:tcPr>
            <w:tcW w:w="411" w:type="pct"/>
            <w:gridSpan w:val="2"/>
          </w:tcPr>
          <w:p w:rsidR="00566E5B" w:rsidRPr="009F1323" w:rsidRDefault="00566E5B" w:rsidP="00282EE7">
            <w:pPr>
              <w:spacing w:before="120" w:after="120"/>
              <w:jc w:val="center"/>
              <w:rPr>
                <w:sz w:val="28"/>
                <w:szCs w:val="28"/>
                <w:u w:val="single"/>
              </w:rPr>
            </w:pPr>
            <w:r w:rsidRPr="009F1323">
              <w:rPr>
                <w:sz w:val="28"/>
                <w:szCs w:val="28"/>
                <w:u w:val="single"/>
              </w:rPr>
              <w:t>15,0</w:t>
            </w:r>
          </w:p>
          <w:p w:rsidR="00566E5B" w:rsidRPr="009F1323" w:rsidRDefault="00566E5B" w:rsidP="00282EE7">
            <w:pPr>
              <w:spacing w:before="120" w:after="120"/>
              <w:jc w:val="center"/>
              <w:rPr>
                <w:sz w:val="28"/>
                <w:szCs w:val="28"/>
              </w:rPr>
            </w:pPr>
            <w:r w:rsidRPr="009F1323">
              <w:rPr>
                <w:sz w:val="28"/>
                <w:szCs w:val="28"/>
              </w:rPr>
              <w:t>10,0</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6,0</w:t>
            </w:r>
          </w:p>
          <w:p w:rsidR="00566E5B" w:rsidRPr="009F1323" w:rsidRDefault="00566E5B" w:rsidP="00282EE7">
            <w:pPr>
              <w:spacing w:before="120" w:after="120"/>
              <w:jc w:val="center"/>
              <w:rPr>
                <w:sz w:val="28"/>
                <w:szCs w:val="28"/>
              </w:rPr>
            </w:pPr>
            <w:r w:rsidRPr="009F1323">
              <w:rPr>
                <w:sz w:val="28"/>
                <w:szCs w:val="28"/>
              </w:rPr>
              <w:t>5,8</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8,0</w:t>
            </w:r>
          </w:p>
          <w:p w:rsidR="00566E5B" w:rsidRPr="009F1323" w:rsidRDefault="00566E5B" w:rsidP="00282EE7">
            <w:pPr>
              <w:spacing w:before="120" w:after="120"/>
              <w:jc w:val="center"/>
              <w:rPr>
                <w:sz w:val="28"/>
                <w:szCs w:val="28"/>
              </w:rPr>
            </w:pPr>
            <w:r w:rsidRPr="009F1323">
              <w:rPr>
                <w:sz w:val="28"/>
                <w:szCs w:val="28"/>
              </w:rPr>
              <w:t>7,0</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10,5</w:t>
            </w:r>
          </w:p>
          <w:p w:rsidR="00566E5B" w:rsidRPr="009F1323" w:rsidRDefault="00566E5B" w:rsidP="00282EE7">
            <w:pPr>
              <w:spacing w:before="120" w:after="120"/>
              <w:jc w:val="center"/>
              <w:rPr>
                <w:sz w:val="28"/>
                <w:szCs w:val="28"/>
              </w:rPr>
            </w:pPr>
            <w:r w:rsidRPr="009F1323">
              <w:rPr>
                <w:sz w:val="28"/>
                <w:szCs w:val="28"/>
              </w:rPr>
              <w:t>8,5</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r w:rsidR="00001675" w:rsidRPr="009F1323">
        <w:tc>
          <w:tcPr>
            <w:tcW w:w="5000" w:type="pct"/>
            <w:gridSpan w:val="12"/>
          </w:tcPr>
          <w:p w:rsidR="00001675" w:rsidRPr="009F1323" w:rsidRDefault="00001675" w:rsidP="00282EE7">
            <w:pPr>
              <w:spacing w:before="120" w:after="120"/>
              <w:jc w:val="center"/>
              <w:rPr>
                <w:sz w:val="28"/>
                <w:szCs w:val="28"/>
              </w:rPr>
            </w:pPr>
            <w:r w:rsidRPr="009F1323">
              <w:rPr>
                <w:sz w:val="28"/>
                <w:szCs w:val="28"/>
              </w:rPr>
              <w:t>Особо большой грузоподъемности</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до 10 т</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9,0</w:t>
            </w:r>
          </w:p>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12,0</w:t>
            </w:r>
          </w:p>
          <w:p w:rsidR="00566E5B" w:rsidRPr="009F1323" w:rsidRDefault="00566E5B" w:rsidP="00282EE7">
            <w:pPr>
              <w:spacing w:before="120" w:after="120"/>
              <w:jc w:val="center"/>
              <w:rPr>
                <w:sz w:val="28"/>
                <w:szCs w:val="28"/>
              </w:rPr>
            </w:pPr>
            <w:r w:rsidRPr="009F1323">
              <w:rPr>
                <w:sz w:val="28"/>
                <w:szCs w:val="28"/>
              </w:rPr>
              <w:t>8,5</w:t>
            </w:r>
          </w:p>
        </w:tc>
        <w:tc>
          <w:tcPr>
            <w:tcW w:w="411" w:type="pct"/>
            <w:gridSpan w:val="2"/>
          </w:tcPr>
          <w:p w:rsidR="00566E5B" w:rsidRPr="009F1323" w:rsidRDefault="00566E5B" w:rsidP="00282EE7">
            <w:pPr>
              <w:spacing w:before="120" w:after="120"/>
              <w:jc w:val="center"/>
              <w:rPr>
                <w:sz w:val="28"/>
                <w:szCs w:val="28"/>
                <w:u w:val="single"/>
              </w:rPr>
            </w:pPr>
            <w:r w:rsidRPr="009F1323">
              <w:rPr>
                <w:sz w:val="28"/>
                <w:szCs w:val="28"/>
                <w:u w:val="single"/>
              </w:rPr>
              <w:t>15,5</w:t>
            </w:r>
          </w:p>
          <w:p w:rsidR="00566E5B" w:rsidRPr="009F1323" w:rsidRDefault="00566E5B" w:rsidP="00282EE7">
            <w:pPr>
              <w:spacing w:before="120" w:after="120"/>
              <w:jc w:val="center"/>
              <w:rPr>
                <w:sz w:val="28"/>
                <w:szCs w:val="28"/>
              </w:rPr>
            </w:pPr>
            <w:r w:rsidRPr="009F1323">
              <w:rPr>
                <w:sz w:val="28"/>
                <w:szCs w:val="28"/>
              </w:rPr>
              <w:t>12,5</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7,0</w:t>
            </w:r>
          </w:p>
          <w:p w:rsidR="00566E5B" w:rsidRPr="009F1323" w:rsidRDefault="00566E5B" w:rsidP="00282EE7">
            <w:pPr>
              <w:spacing w:before="120" w:after="120"/>
              <w:jc w:val="center"/>
              <w:rPr>
                <w:sz w:val="28"/>
                <w:szCs w:val="28"/>
              </w:rPr>
            </w:pPr>
            <w:r w:rsidRPr="009F1323">
              <w:rPr>
                <w:sz w:val="28"/>
                <w:szCs w:val="28"/>
              </w:rPr>
              <w:t>6,5</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9,0</w:t>
            </w:r>
          </w:p>
          <w:p w:rsidR="00566E5B" w:rsidRPr="009F1323" w:rsidRDefault="00566E5B" w:rsidP="00282EE7">
            <w:pPr>
              <w:spacing w:before="120" w:after="120"/>
              <w:jc w:val="center"/>
              <w:rPr>
                <w:sz w:val="28"/>
                <w:szCs w:val="28"/>
              </w:rPr>
            </w:pPr>
            <w:r w:rsidRPr="009F1323">
              <w:rPr>
                <w:sz w:val="28"/>
                <w:szCs w:val="28"/>
              </w:rPr>
              <w:t>9,0</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12,0</w:t>
            </w:r>
          </w:p>
          <w:p w:rsidR="00566E5B" w:rsidRPr="009F1323" w:rsidRDefault="00566E5B" w:rsidP="00282EE7">
            <w:pPr>
              <w:spacing w:before="120" w:after="120"/>
              <w:jc w:val="center"/>
              <w:rPr>
                <w:sz w:val="28"/>
                <w:szCs w:val="28"/>
              </w:rPr>
            </w:pPr>
            <w:r w:rsidRPr="009F1323">
              <w:rPr>
                <w:sz w:val="28"/>
                <w:szCs w:val="28"/>
              </w:rPr>
              <w:t>10,5</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r w:rsidR="00566E5B" w:rsidRPr="009F1323">
        <w:tc>
          <w:tcPr>
            <w:tcW w:w="1345" w:type="pct"/>
          </w:tcPr>
          <w:p w:rsidR="00566E5B" w:rsidRPr="009F1323" w:rsidRDefault="00566E5B" w:rsidP="00282EE7">
            <w:pPr>
              <w:spacing w:before="120" w:after="120"/>
              <w:jc w:val="both"/>
              <w:rPr>
                <w:sz w:val="28"/>
                <w:szCs w:val="28"/>
              </w:rPr>
            </w:pPr>
            <w:r w:rsidRPr="009F1323">
              <w:rPr>
                <w:sz w:val="28"/>
                <w:szCs w:val="28"/>
              </w:rPr>
              <w:t>То же, свыше 10 т</w:t>
            </w:r>
          </w:p>
        </w:tc>
        <w:tc>
          <w:tcPr>
            <w:tcW w:w="307" w:type="pct"/>
          </w:tcPr>
          <w:p w:rsidR="00566E5B" w:rsidRPr="009F1323" w:rsidRDefault="00566E5B" w:rsidP="00282EE7">
            <w:pPr>
              <w:spacing w:before="120" w:after="120"/>
              <w:jc w:val="center"/>
              <w:rPr>
                <w:sz w:val="28"/>
                <w:szCs w:val="28"/>
                <w:u w:val="single"/>
              </w:rPr>
            </w:pPr>
            <w:r w:rsidRPr="009F1323">
              <w:rPr>
                <w:sz w:val="28"/>
                <w:szCs w:val="28"/>
                <w:u w:val="single"/>
              </w:rPr>
              <w:t>10,0</w:t>
            </w:r>
          </w:p>
          <w:p w:rsidR="00566E5B" w:rsidRPr="009F1323" w:rsidRDefault="00566E5B" w:rsidP="00282EE7">
            <w:pPr>
              <w:spacing w:before="120" w:after="120"/>
              <w:jc w:val="center"/>
              <w:rPr>
                <w:sz w:val="28"/>
                <w:szCs w:val="28"/>
              </w:rPr>
            </w:pPr>
            <w:r w:rsidRPr="009F1323">
              <w:rPr>
                <w:sz w:val="28"/>
                <w:szCs w:val="28"/>
              </w:rPr>
              <w:t>8,0</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14,0</w:t>
            </w:r>
          </w:p>
          <w:p w:rsidR="00566E5B" w:rsidRPr="009F1323" w:rsidRDefault="00566E5B" w:rsidP="00282EE7">
            <w:pPr>
              <w:spacing w:before="120" w:after="120"/>
              <w:jc w:val="center"/>
              <w:rPr>
                <w:sz w:val="28"/>
                <w:szCs w:val="28"/>
              </w:rPr>
            </w:pPr>
            <w:r w:rsidRPr="009F1323">
              <w:rPr>
                <w:sz w:val="28"/>
                <w:szCs w:val="28"/>
              </w:rPr>
              <w:t>9,5</w:t>
            </w:r>
          </w:p>
        </w:tc>
        <w:tc>
          <w:tcPr>
            <w:tcW w:w="411" w:type="pct"/>
            <w:gridSpan w:val="2"/>
          </w:tcPr>
          <w:p w:rsidR="00566E5B" w:rsidRPr="009F1323" w:rsidRDefault="00566E5B" w:rsidP="00282EE7">
            <w:pPr>
              <w:spacing w:before="120" w:after="120"/>
              <w:jc w:val="center"/>
              <w:rPr>
                <w:sz w:val="28"/>
                <w:szCs w:val="28"/>
                <w:u w:val="single"/>
              </w:rPr>
            </w:pPr>
            <w:r w:rsidRPr="009F1323">
              <w:rPr>
                <w:sz w:val="28"/>
                <w:szCs w:val="28"/>
                <w:u w:val="single"/>
              </w:rPr>
              <w:t>17,0</w:t>
            </w:r>
          </w:p>
          <w:p w:rsidR="00566E5B" w:rsidRPr="009F1323" w:rsidRDefault="00566E5B" w:rsidP="00282EE7">
            <w:pPr>
              <w:spacing w:before="120" w:after="120"/>
              <w:jc w:val="center"/>
              <w:rPr>
                <w:sz w:val="28"/>
                <w:szCs w:val="28"/>
              </w:rPr>
            </w:pPr>
            <w:r w:rsidRPr="009F1323">
              <w:rPr>
                <w:sz w:val="28"/>
                <w:szCs w:val="28"/>
              </w:rPr>
              <w:t>15,0</w:t>
            </w:r>
          </w:p>
        </w:tc>
        <w:tc>
          <w:tcPr>
            <w:tcW w:w="411" w:type="pct"/>
          </w:tcPr>
          <w:p w:rsidR="00566E5B" w:rsidRPr="009F1323" w:rsidRDefault="00566E5B" w:rsidP="00282EE7">
            <w:pPr>
              <w:spacing w:before="120" w:after="120"/>
              <w:jc w:val="center"/>
              <w:rPr>
                <w:sz w:val="28"/>
                <w:szCs w:val="28"/>
              </w:rPr>
            </w:pPr>
            <w:r w:rsidRPr="009F1323">
              <w:rPr>
                <w:sz w:val="28"/>
                <w:szCs w:val="28"/>
              </w:rPr>
              <w:t>-</w:t>
            </w:r>
          </w:p>
        </w:tc>
        <w:tc>
          <w:tcPr>
            <w:tcW w:w="409" w:type="pct"/>
            <w:gridSpan w:val="2"/>
          </w:tcPr>
          <w:p w:rsidR="00566E5B" w:rsidRPr="009F1323" w:rsidRDefault="00566E5B" w:rsidP="00282EE7">
            <w:pPr>
              <w:spacing w:before="120" w:after="120"/>
              <w:jc w:val="center"/>
              <w:rPr>
                <w:sz w:val="28"/>
                <w:szCs w:val="28"/>
              </w:rPr>
            </w:pPr>
            <w:r w:rsidRPr="009F1323">
              <w:rPr>
                <w:sz w:val="28"/>
                <w:szCs w:val="28"/>
              </w:rPr>
              <w:t>-</w:t>
            </w:r>
          </w:p>
        </w:tc>
        <w:tc>
          <w:tcPr>
            <w:tcW w:w="409" w:type="pct"/>
          </w:tcPr>
          <w:p w:rsidR="00566E5B" w:rsidRPr="009F1323" w:rsidRDefault="00566E5B" w:rsidP="00282EE7">
            <w:pPr>
              <w:spacing w:before="120" w:after="120"/>
              <w:jc w:val="center"/>
              <w:rPr>
                <w:sz w:val="28"/>
                <w:szCs w:val="28"/>
                <w:u w:val="single"/>
              </w:rPr>
            </w:pPr>
            <w:r w:rsidRPr="009F1323">
              <w:rPr>
                <w:sz w:val="28"/>
                <w:szCs w:val="28"/>
                <w:u w:val="single"/>
              </w:rPr>
              <w:t>8,8</w:t>
            </w:r>
          </w:p>
          <w:p w:rsidR="00566E5B" w:rsidRPr="009F1323" w:rsidRDefault="00566E5B" w:rsidP="00282EE7">
            <w:pPr>
              <w:spacing w:before="120" w:after="120"/>
              <w:jc w:val="center"/>
              <w:rPr>
                <w:sz w:val="28"/>
                <w:szCs w:val="28"/>
              </w:rPr>
            </w:pPr>
            <w:r w:rsidRPr="009F1323">
              <w:rPr>
                <w:sz w:val="28"/>
                <w:szCs w:val="28"/>
              </w:rPr>
              <w:t>7,8</w:t>
            </w:r>
          </w:p>
        </w:tc>
        <w:tc>
          <w:tcPr>
            <w:tcW w:w="410" w:type="pct"/>
          </w:tcPr>
          <w:p w:rsidR="00566E5B" w:rsidRPr="009F1323" w:rsidRDefault="00566E5B" w:rsidP="00282EE7">
            <w:pPr>
              <w:spacing w:before="120" w:after="120"/>
              <w:jc w:val="center"/>
              <w:rPr>
                <w:sz w:val="28"/>
                <w:szCs w:val="28"/>
                <w:u w:val="single"/>
              </w:rPr>
            </w:pPr>
            <w:r w:rsidRPr="009F1323">
              <w:rPr>
                <w:sz w:val="28"/>
                <w:szCs w:val="28"/>
                <w:u w:val="single"/>
              </w:rPr>
              <w:t>11,4</w:t>
            </w:r>
          </w:p>
          <w:p w:rsidR="00566E5B" w:rsidRPr="009F1323" w:rsidRDefault="00566E5B" w:rsidP="00282EE7">
            <w:pPr>
              <w:spacing w:before="120" w:after="120"/>
              <w:jc w:val="center"/>
              <w:rPr>
                <w:sz w:val="28"/>
                <w:szCs w:val="28"/>
              </w:rPr>
            </w:pPr>
            <w:r w:rsidRPr="009F1323">
              <w:rPr>
                <w:sz w:val="28"/>
                <w:szCs w:val="28"/>
              </w:rPr>
              <w:t>8,4</w:t>
            </w:r>
          </w:p>
        </w:tc>
        <w:tc>
          <w:tcPr>
            <w:tcW w:w="417" w:type="pct"/>
          </w:tcPr>
          <w:p w:rsidR="00566E5B" w:rsidRPr="009F1323" w:rsidRDefault="00566E5B" w:rsidP="00282EE7">
            <w:pPr>
              <w:spacing w:before="120" w:after="120"/>
              <w:jc w:val="center"/>
              <w:rPr>
                <w:sz w:val="28"/>
                <w:szCs w:val="28"/>
                <w:u w:val="single"/>
              </w:rPr>
            </w:pPr>
            <w:r w:rsidRPr="009F1323">
              <w:rPr>
                <w:sz w:val="28"/>
                <w:szCs w:val="28"/>
                <w:u w:val="single"/>
              </w:rPr>
              <w:t>14,0</w:t>
            </w:r>
          </w:p>
          <w:p w:rsidR="00566E5B" w:rsidRPr="009F1323" w:rsidRDefault="00566E5B" w:rsidP="00282EE7">
            <w:pPr>
              <w:spacing w:before="120" w:after="120"/>
              <w:jc w:val="center"/>
              <w:rPr>
                <w:sz w:val="28"/>
                <w:szCs w:val="28"/>
              </w:rPr>
            </w:pPr>
            <w:r w:rsidRPr="009F1323">
              <w:rPr>
                <w:sz w:val="28"/>
                <w:szCs w:val="28"/>
              </w:rPr>
              <w:t>10,0</w:t>
            </w:r>
          </w:p>
        </w:tc>
        <w:tc>
          <w:tcPr>
            <w:tcW w:w="471" w:type="pct"/>
          </w:tcPr>
          <w:p w:rsidR="00566E5B" w:rsidRPr="009F1323" w:rsidRDefault="00566E5B" w:rsidP="00282EE7">
            <w:pPr>
              <w:spacing w:before="120" w:after="120"/>
              <w:jc w:val="center"/>
              <w:rPr>
                <w:sz w:val="28"/>
                <w:szCs w:val="28"/>
              </w:rPr>
            </w:pPr>
            <w:r w:rsidRPr="009F1323">
              <w:rPr>
                <w:sz w:val="28"/>
                <w:szCs w:val="28"/>
              </w:rPr>
              <w:t>-</w:t>
            </w:r>
          </w:p>
        </w:tc>
      </w:tr>
    </w:tbl>
    <w:p w:rsidR="00001675" w:rsidRPr="009F1323" w:rsidRDefault="00001675" w:rsidP="00F0224F">
      <w:pPr>
        <w:ind w:firstLine="709"/>
        <w:jc w:val="both"/>
      </w:pPr>
    </w:p>
    <w:p w:rsidR="00566E5B" w:rsidRPr="009F1323" w:rsidRDefault="00566E5B" w:rsidP="00F0224F">
      <w:pPr>
        <w:ind w:firstLine="709"/>
        <w:jc w:val="both"/>
      </w:pPr>
      <w:r w:rsidRPr="009F1323">
        <w:t xml:space="preserve">Примечание. 1. Ширина внутренних проездов определена из условия въезда </w:t>
      </w:r>
      <w:r w:rsidR="001566A9" w:rsidRPr="009F1323">
        <w:t>автотранспортных средств</w:t>
      </w:r>
      <w:r w:rsidRPr="009F1323">
        <w:t xml:space="preserve"> на рабочие посты передним ходом.</w:t>
      </w:r>
    </w:p>
    <w:p w:rsidR="00566E5B" w:rsidRPr="009F1323" w:rsidRDefault="00566E5B" w:rsidP="00F0224F">
      <w:pPr>
        <w:ind w:firstLine="709"/>
        <w:jc w:val="both"/>
      </w:pPr>
      <w:r w:rsidRPr="009F1323">
        <w:t>2. Для нормативов, приведенных дробью, в числителе указана ширина проезда, при условии выезда задним ходом; в знаменателе - при выезде передним ходом.</w:t>
      </w:r>
    </w:p>
    <w:p w:rsidR="00566E5B" w:rsidRPr="009F1323" w:rsidRDefault="00566E5B" w:rsidP="00F0224F">
      <w:pPr>
        <w:ind w:firstLine="709"/>
        <w:jc w:val="both"/>
      </w:pPr>
      <w:r w:rsidRPr="009F1323">
        <w:t xml:space="preserve">3. Для канавных постов ширина внутренних проездов определена из условия длины рабочей части канавы, равной габаритной длине </w:t>
      </w:r>
      <w:r w:rsidR="001566A9" w:rsidRPr="009F1323">
        <w:t>автотранспортных средств</w:t>
      </w:r>
      <w:r w:rsidRPr="009F1323">
        <w:t>.</w:t>
      </w:r>
    </w:p>
    <w:p w:rsidR="00566E5B" w:rsidRPr="009F1323" w:rsidRDefault="00566E5B" w:rsidP="00F0224F">
      <w:pPr>
        <w:ind w:firstLine="709"/>
        <w:jc w:val="both"/>
      </w:pPr>
      <w:r w:rsidRPr="009F1323">
        <w:t xml:space="preserve">4. Дополнительный маневр </w:t>
      </w:r>
      <w:r w:rsidR="001566A9" w:rsidRPr="009F1323">
        <w:t xml:space="preserve">автотранспортных средств </w:t>
      </w:r>
      <w:r w:rsidRPr="009F1323">
        <w:t>предусматривает применение одного заднего хода при въезде на рабочие посты и выезде с них.</w:t>
      </w:r>
    </w:p>
    <w:p w:rsidR="00566E5B" w:rsidRPr="009F1323" w:rsidRDefault="00566E5B" w:rsidP="00F0224F">
      <w:pPr>
        <w:ind w:firstLine="709"/>
        <w:jc w:val="both"/>
      </w:pPr>
      <w:r w:rsidRPr="009F1323">
        <w:t>5. Ширину внутренних проездов для рабочих постов, оборудованных четырех, шестистоечными подъемниками, следует принимать по нормативам, приведенным для канавных постов, для рабочих постов, оборудованных передвижными стойками, одно- двухплунжерными гидравлическими подъёмниками, следует принимать по нормативам, указанным для напольных постов.</w:t>
      </w:r>
    </w:p>
    <w:p w:rsidR="002E77AD" w:rsidRPr="009F1323" w:rsidRDefault="002E77AD" w:rsidP="002E77AD">
      <w:pPr>
        <w:ind w:firstLine="709"/>
        <w:jc w:val="both"/>
      </w:pPr>
      <w:r w:rsidRPr="009F1323">
        <w:t>6. Классификация транспортных средств приведена в таблице 2.</w:t>
      </w:r>
    </w:p>
    <w:p w:rsidR="002E77AD" w:rsidRPr="009F1323" w:rsidRDefault="002E77AD" w:rsidP="00F0224F">
      <w:pPr>
        <w:ind w:firstLine="709"/>
        <w:jc w:val="both"/>
      </w:pPr>
    </w:p>
    <w:p w:rsidR="00566E5B" w:rsidRPr="009F1323" w:rsidRDefault="00566E5B" w:rsidP="00F0224F">
      <w:pPr>
        <w:ind w:firstLine="709"/>
        <w:jc w:val="right"/>
        <w:rPr>
          <w:sz w:val="28"/>
          <w:szCs w:val="28"/>
        </w:rPr>
      </w:pPr>
    </w:p>
    <w:p w:rsidR="00566E5B" w:rsidRPr="009F1323" w:rsidRDefault="00566E5B" w:rsidP="00F0224F">
      <w:pPr>
        <w:ind w:firstLine="709"/>
        <w:jc w:val="right"/>
        <w:rPr>
          <w:sz w:val="28"/>
          <w:szCs w:val="28"/>
        </w:rPr>
      </w:pPr>
    </w:p>
    <w:p w:rsidR="00566E5B" w:rsidRPr="009F1323" w:rsidRDefault="00566E5B" w:rsidP="00001675">
      <w:pPr>
        <w:spacing w:line="360" w:lineRule="auto"/>
        <w:rPr>
          <w:sz w:val="28"/>
          <w:szCs w:val="28"/>
        </w:rPr>
      </w:pPr>
      <w:r w:rsidRPr="009F1323">
        <w:rPr>
          <w:sz w:val="28"/>
          <w:szCs w:val="28"/>
        </w:rPr>
        <w:t xml:space="preserve">Таблица </w:t>
      </w:r>
      <w:r w:rsidR="002E77AD" w:rsidRPr="009F1323">
        <w:rPr>
          <w:sz w:val="28"/>
          <w:szCs w:val="28"/>
        </w:rPr>
        <w:t>6</w:t>
      </w:r>
      <w:r w:rsidR="00001675" w:rsidRPr="009F1323">
        <w:rPr>
          <w:sz w:val="28"/>
          <w:szCs w:val="28"/>
        </w:rPr>
        <w:t xml:space="preserve"> - </w:t>
      </w:r>
      <w:r w:rsidRPr="009F1323">
        <w:rPr>
          <w:sz w:val="28"/>
          <w:szCs w:val="28"/>
        </w:rPr>
        <w:t>Ширина внутригаражного проезда при въезде и выезде для хранения автотранспортных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470"/>
        <w:gridCol w:w="491"/>
        <w:gridCol w:w="55"/>
        <w:gridCol w:w="474"/>
        <w:gridCol w:w="72"/>
        <w:gridCol w:w="470"/>
        <w:gridCol w:w="470"/>
        <w:gridCol w:w="480"/>
        <w:gridCol w:w="66"/>
        <w:gridCol w:w="546"/>
        <w:gridCol w:w="546"/>
        <w:gridCol w:w="429"/>
        <w:gridCol w:w="117"/>
        <w:gridCol w:w="549"/>
        <w:gridCol w:w="470"/>
        <w:gridCol w:w="471"/>
        <w:gridCol w:w="546"/>
      </w:tblGrid>
      <w:tr w:rsidR="00566E5B" w:rsidRPr="009F1323">
        <w:trPr>
          <w:cantSplit/>
          <w:tblHeader/>
        </w:trPr>
        <w:tc>
          <w:tcPr>
            <w:tcW w:w="1429" w:type="pct"/>
            <w:vMerge w:val="restart"/>
            <w:vAlign w:val="center"/>
          </w:tcPr>
          <w:p w:rsidR="00566E5B" w:rsidRPr="009F1323" w:rsidRDefault="00566E5B" w:rsidP="00001675">
            <w:pPr>
              <w:spacing w:before="120" w:after="120"/>
              <w:jc w:val="center"/>
              <w:rPr>
                <w:sz w:val="28"/>
                <w:szCs w:val="28"/>
              </w:rPr>
            </w:pPr>
            <w:r w:rsidRPr="009F1323">
              <w:rPr>
                <w:sz w:val="28"/>
                <w:szCs w:val="28"/>
              </w:rPr>
              <w:t xml:space="preserve">Типы и модели </w:t>
            </w:r>
            <w:r w:rsidR="00001675" w:rsidRPr="009F1323">
              <w:rPr>
                <w:sz w:val="28"/>
                <w:szCs w:val="28"/>
              </w:rPr>
              <w:br/>
            </w:r>
            <w:r w:rsidRPr="009F1323">
              <w:rPr>
                <w:sz w:val="28"/>
                <w:szCs w:val="28"/>
              </w:rPr>
              <w:t>автотранспортных средств</w:t>
            </w:r>
          </w:p>
        </w:tc>
        <w:tc>
          <w:tcPr>
            <w:tcW w:w="3571" w:type="pct"/>
            <w:gridSpan w:val="17"/>
            <w:vAlign w:val="center"/>
          </w:tcPr>
          <w:p w:rsidR="00566E5B" w:rsidRPr="009F1323" w:rsidRDefault="00566E5B" w:rsidP="00001675">
            <w:pPr>
              <w:spacing w:before="120" w:after="120"/>
              <w:jc w:val="center"/>
            </w:pPr>
            <w:r w:rsidRPr="009F1323">
              <w:t>Ширина внутреннего проезда, м</w:t>
            </w:r>
          </w:p>
        </w:tc>
      </w:tr>
      <w:tr w:rsidR="00566E5B" w:rsidRPr="009F1323">
        <w:trPr>
          <w:cantSplit/>
          <w:tblHeader/>
        </w:trPr>
        <w:tc>
          <w:tcPr>
            <w:tcW w:w="0" w:type="auto"/>
            <w:vMerge/>
            <w:vAlign w:val="center"/>
          </w:tcPr>
          <w:p w:rsidR="00566E5B" w:rsidRPr="009F1323" w:rsidRDefault="00566E5B" w:rsidP="00001675">
            <w:pPr>
              <w:spacing w:before="120" w:after="120"/>
              <w:rPr>
                <w:sz w:val="28"/>
                <w:szCs w:val="28"/>
              </w:rPr>
            </w:pPr>
          </w:p>
        </w:tc>
        <w:tc>
          <w:tcPr>
            <w:tcW w:w="1584" w:type="pct"/>
            <w:gridSpan w:val="8"/>
            <w:vAlign w:val="center"/>
          </w:tcPr>
          <w:p w:rsidR="00566E5B" w:rsidRPr="009F1323" w:rsidRDefault="00566E5B" w:rsidP="00001675">
            <w:pPr>
              <w:jc w:val="center"/>
            </w:pPr>
            <w:r w:rsidRPr="009F1323">
              <w:t>машино-места хранения в помещении при установке автотранспортных средств</w:t>
            </w:r>
          </w:p>
        </w:tc>
        <w:tc>
          <w:tcPr>
            <w:tcW w:w="1987" w:type="pct"/>
            <w:gridSpan w:val="9"/>
            <w:vAlign w:val="center"/>
          </w:tcPr>
          <w:p w:rsidR="00566E5B" w:rsidRPr="009F1323" w:rsidRDefault="00566E5B" w:rsidP="00001675">
            <w:pPr>
              <w:jc w:val="center"/>
            </w:pPr>
            <w:r w:rsidRPr="009F1323">
              <w:t>машино-места хранения на открытой площадке при установке автотранспортных средств</w:t>
            </w:r>
          </w:p>
        </w:tc>
      </w:tr>
      <w:tr w:rsidR="00566E5B" w:rsidRPr="009F1323">
        <w:trPr>
          <w:cantSplit/>
          <w:tblHeader/>
        </w:trPr>
        <w:tc>
          <w:tcPr>
            <w:tcW w:w="0" w:type="auto"/>
            <w:vMerge/>
            <w:vAlign w:val="center"/>
          </w:tcPr>
          <w:p w:rsidR="00566E5B" w:rsidRPr="009F1323" w:rsidRDefault="00566E5B" w:rsidP="00001675">
            <w:pPr>
              <w:spacing w:before="120" w:after="120"/>
              <w:rPr>
                <w:sz w:val="28"/>
                <w:szCs w:val="28"/>
              </w:rPr>
            </w:pPr>
          </w:p>
        </w:tc>
        <w:tc>
          <w:tcPr>
            <w:tcW w:w="792" w:type="pct"/>
            <w:gridSpan w:val="4"/>
            <w:vAlign w:val="center"/>
          </w:tcPr>
          <w:p w:rsidR="00566E5B" w:rsidRPr="009F1323" w:rsidRDefault="00566E5B" w:rsidP="00001675">
            <w:pPr>
              <w:jc w:val="center"/>
            </w:pPr>
            <w:r w:rsidRPr="009F1323">
              <w:t>передним ходом</w:t>
            </w:r>
          </w:p>
        </w:tc>
        <w:tc>
          <w:tcPr>
            <w:tcW w:w="793" w:type="pct"/>
            <w:gridSpan w:val="4"/>
            <w:vAlign w:val="center"/>
          </w:tcPr>
          <w:p w:rsidR="00566E5B" w:rsidRPr="009F1323" w:rsidRDefault="00566E5B" w:rsidP="00001675">
            <w:pPr>
              <w:jc w:val="center"/>
            </w:pPr>
            <w:r w:rsidRPr="009F1323">
              <w:t>задним ходом</w:t>
            </w:r>
          </w:p>
        </w:tc>
        <w:tc>
          <w:tcPr>
            <w:tcW w:w="1197" w:type="pct"/>
            <w:gridSpan w:val="6"/>
            <w:vAlign w:val="center"/>
          </w:tcPr>
          <w:p w:rsidR="00566E5B" w:rsidRPr="009F1323" w:rsidRDefault="00566E5B" w:rsidP="00001675">
            <w:pPr>
              <w:jc w:val="center"/>
            </w:pPr>
            <w:r w:rsidRPr="009F1323">
              <w:t>передним ходом</w:t>
            </w:r>
          </w:p>
        </w:tc>
        <w:tc>
          <w:tcPr>
            <w:tcW w:w="790" w:type="pct"/>
            <w:gridSpan w:val="3"/>
            <w:vAlign w:val="center"/>
          </w:tcPr>
          <w:p w:rsidR="00566E5B" w:rsidRPr="009F1323" w:rsidRDefault="00566E5B" w:rsidP="00001675">
            <w:pPr>
              <w:jc w:val="center"/>
            </w:pPr>
            <w:r w:rsidRPr="009F1323">
              <w:t>задним ходом</w:t>
            </w:r>
          </w:p>
        </w:tc>
      </w:tr>
      <w:tr w:rsidR="00566E5B" w:rsidRPr="009F1323">
        <w:trPr>
          <w:cantSplit/>
          <w:tblHeader/>
        </w:trPr>
        <w:tc>
          <w:tcPr>
            <w:tcW w:w="0" w:type="auto"/>
            <w:vMerge/>
            <w:vAlign w:val="center"/>
          </w:tcPr>
          <w:p w:rsidR="00566E5B" w:rsidRPr="009F1323" w:rsidRDefault="00566E5B" w:rsidP="00001675">
            <w:pPr>
              <w:spacing w:before="120" w:after="120"/>
              <w:rPr>
                <w:sz w:val="28"/>
                <w:szCs w:val="28"/>
              </w:rPr>
            </w:pPr>
          </w:p>
        </w:tc>
        <w:tc>
          <w:tcPr>
            <w:tcW w:w="511" w:type="pct"/>
            <w:gridSpan w:val="2"/>
            <w:vAlign w:val="center"/>
          </w:tcPr>
          <w:p w:rsidR="00566E5B" w:rsidRPr="009F1323" w:rsidRDefault="00566E5B" w:rsidP="00001675">
            <w:pPr>
              <w:jc w:val="center"/>
            </w:pPr>
            <w:r w:rsidRPr="009F1323">
              <w:t>без дополнительного маневра</w:t>
            </w:r>
          </w:p>
        </w:tc>
        <w:tc>
          <w:tcPr>
            <w:tcW w:w="281" w:type="pct"/>
            <w:gridSpan w:val="2"/>
            <w:vAlign w:val="center"/>
          </w:tcPr>
          <w:p w:rsidR="00566E5B" w:rsidRPr="009F1323" w:rsidRDefault="00566E5B" w:rsidP="00001675">
            <w:pPr>
              <w:jc w:val="center"/>
              <w:rPr>
                <w:sz w:val="20"/>
                <w:szCs w:val="20"/>
              </w:rPr>
            </w:pPr>
            <w:r w:rsidRPr="009F1323">
              <w:rPr>
                <w:sz w:val="20"/>
                <w:szCs w:val="20"/>
              </w:rPr>
              <w:t>с дополнительным маневром</w:t>
            </w:r>
          </w:p>
        </w:tc>
        <w:tc>
          <w:tcPr>
            <w:tcW w:w="793" w:type="pct"/>
            <w:gridSpan w:val="4"/>
            <w:vAlign w:val="center"/>
          </w:tcPr>
          <w:p w:rsidR="00566E5B" w:rsidRPr="009F1323" w:rsidRDefault="00566E5B" w:rsidP="00001675">
            <w:pPr>
              <w:jc w:val="center"/>
            </w:pPr>
            <w:r w:rsidRPr="009F1323">
              <w:t>без дополнительного маневра</w:t>
            </w:r>
          </w:p>
        </w:tc>
        <w:tc>
          <w:tcPr>
            <w:tcW w:w="843" w:type="pct"/>
            <w:gridSpan w:val="4"/>
            <w:vAlign w:val="center"/>
          </w:tcPr>
          <w:p w:rsidR="00566E5B" w:rsidRPr="009F1323" w:rsidRDefault="00566E5B" w:rsidP="00001675">
            <w:pPr>
              <w:jc w:val="center"/>
            </w:pPr>
            <w:r w:rsidRPr="009F1323">
              <w:t>без дополнительного маневра</w:t>
            </w:r>
          </w:p>
        </w:tc>
        <w:tc>
          <w:tcPr>
            <w:tcW w:w="354" w:type="pct"/>
            <w:gridSpan w:val="2"/>
            <w:vAlign w:val="center"/>
          </w:tcPr>
          <w:p w:rsidR="00566E5B" w:rsidRPr="009F1323" w:rsidRDefault="00566E5B" w:rsidP="00001675">
            <w:pPr>
              <w:jc w:val="center"/>
              <w:rPr>
                <w:sz w:val="20"/>
                <w:szCs w:val="20"/>
              </w:rPr>
            </w:pPr>
            <w:r w:rsidRPr="009F1323">
              <w:rPr>
                <w:sz w:val="20"/>
                <w:szCs w:val="20"/>
              </w:rPr>
              <w:t>с дополнительным маневром</w:t>
            </w:r>
          </w:p>
        </w:tc>
        <w:tc>
          <w:tcPr>
            <w:tcW w:w="790" w:type="pct"/>
            <w:gridSpan w:val="3"/>
            <w:vAlign w:val="center"/>
          </w:tcPr>
          <w:p w:rsidR="00566E5B" w:rsidRPr="009F1323" w:rsidRDefault="00566E5B" w:rsidP="00001675">
            <w:pPr>
              <w:jc w:val="center"/>
            </w:pPr>
            <w:r w:rsidRPr="009F1323">
              <w:t>без дополнительного маневра</w:t>
            </w:r>
          </w:p>
        </w:tc>
      </w:tr>
      <w:tr w:rsidR="00566E5B" w:rsidRPr="009F1323">
        <w:trPr>
          <w:cantSplit/>
          <w:tblHeader/>
        </w:trPr>
        <w:tc>
          <w:tcPr>
            <w:tcW w:w="0" w:type="auto"/>
            <w:vMerge/>
            <w:vAlign w:val="center"/>
          </w:tcPr>
          <w:p w:rsidR="00566E5B" w:rsidRPr="009F1323" w:rsidRDefault="00566E5B" w:rsidP="00001675">
            <w:pPr>
              <w:spacing w:before="120" w:after="120"/>
              <w:rPr>
                <w:sz w:val="28"/>
                <w:szCs w:val="28"/>
              </w:rPr>
            </w:pPr>
          </w:p>
        </w:tc>
        <w:tc>
          <w:tcPr>
            <w:tcW w:w="3571" w:type="pct"/>
            <w:gridSpan w:val="17"/>
            <w:vAlign w:val="center"/>
          </w:tcPr>
          <w:p w:rsidR="00566E5B" w:rsidRPr="009F1323" w:rsidRDefault="00566E5B" w:rsidP="00001675">
            <w:pPr>
              <w:spacing w:before="120" w:after="120"/>
              <w:jc w:val="center"/>
            </w:pPr>
            <w:r w:rsidRPr="009F1323">
              <w:t>Угол установки автотранспортных средств к оси проезда</w:t>
            </w:r>
          </w:p>
        </w:tc>
      </w:tr>
      <w:tr w:rsidR="00566E5B" w:rsidRPr="009F1323">
        <w:trPr>
          <w:cantSplit/>
          <w:tblHeader/>
        </w:trPr>
        <w:tc>
          <w:tcPr>
            <w:tcW w:w="0" w:type="auto"/>
            <w:vMerge/>
            <w:vAlign w:val="center"/>
          </w:tcPr>
          <w:p w:rsidR="00566E5B" w:rsidRPr="009F1323" w:rsidRDefault="00566E5B" w:rsidP="00001675">
            <w:pPr>
              <w:spacing w:before="120" w:after="120"/>
              <w:rPr>
                <w:sz w:val="28"/>
                <w:szCs w:val="28"/>
              </w:rPr>
            </w:pPr>
          </w:p>
        </w:tc>
        <w:tc>
          <w:tcPr>
            <w:tcW w:w="250" w:type="pct"/>
            <w:vAlign w:val="center"/>
          </w:tcPr>
          <w:p w:rsidR="00566E5B" w:rsidRPr="009F1323" w:rsidRDefault="00566E5B" w:rsidP="00001675">
            <w:pPr>
              <w:spacing w:before="120" w:after="120"/>
              <w:jc w:val="center"/>
            </w:pPr>
            <w:r w:rsidRPr="009F1323">
              <w:t>45</w:t>
            </w:r>
            <w:r w:rsidRPr="009F1323">
              <w:sym w:font="Symbol" w:char="00B0"/>
            </w:r>
          </w:p>
        </w:tc>
        <w:tc>
          <w:tcPr>
            <w:tcW w:w="290" w:type="pct"/>
            <w:gridSpan w:val="2"/>
            <w:vAlign w:val="center"/>
          </w:tcPr>
          <w:p w:rsidR="00566E5B" w:rsidRPr="009F1323" w:rsidRDefault="00566E5B" w:rsidP="00001675">
            <w:pPr>
              <w:spacing w:before="120" w:after="120"/>
              <w:jc w:val="center"/>
            </w:pPr>
            <w:r w:rsidRPr="009F1323">
              <w:t>60</w:t>
            </w:r>
            <w:r w:rsidRPr="009F1323">
              <w:sym w:font="Symbol" w:char="00B0"/>
            </w:r>
          </w:p>
        </w:tc>
        <w:tc>
          <w:tcPr>
            <w:tcW w:w="290" w:type="pct"/>
            <w:gridSpan w:val="2"/>
            <w:vAlign w:val="center"/>
          </w:tcPr>
          <w:p w:rsidR="00566E5B" w:rsidRPr="009F1323" w:rsidRDefault="00566E5B" w:rsidP="00001675">
            <w:pPr>
              <w:spacing w:before="120" w:after="120"/>
              <w:jc w:val="center"/>
            </w:pPr>
            <w:r w:rsidRPr="009F1323">
              <w:t>90</w:t>
            </w:r>
            <w:r w:rsidRPr="009F1323">
              <w:sym w:font="Symbol" w:char="00B0"/>
            </w:r>
          </w:p>
        </w:tc>
        <w:tc>
          <w:tcPr>
            <w:tcW w:w="250" w:type="pct"/>
            <w:vAlign w:val="center"/>
          </w:tcPr>
          <w:p w:rsidR="00566E5B" w:rsidRPr="009F1323" w:rsidRDefault="00566E5B" w:rsidP="00001675">
            <w:pPr>
              <w:spacing w:before="120" w:after="120"/>
              <w:jc w:val="center"/>
            </w:pPr>
            <w:r w:rsidRPr="009F1323">
              <w:t>45</w:t>
            </w:r>
            <w:r w:rsidRPr="009F1323">
              <w:sym w:font="Symbol" w:char="00B0"/>
            </w:r>
          </w:p>
        </w:tc>
        <w:tc>
          <w:tcPr>
            <w:tcW w:w="250" w:type="pct"/>
            <w:vAlign w:val="center"/>
          </w:tcPr>
          <w:p w:rsidR="00566E5B" w:rsidRPr="009F1323" w:rsidRDefault="00566E5B" w:rsidP="00001675">
            <w:pPr>
              <w:spacing w:before="120" w:after="120"/>
              <w:jc w:val="center"/>
            </w:pPr>
            <w:r w:rsidRPr="009F1323">
              <w:t>60</w:t>
            </w:r>
            <w:r w:rsidRPr="009F1323">
              <w:sym w:font="Symbol" w:char="00B0"/>
            </w:r>
          </w:p>
        </w:tc>
        <w:tc>
          <w:tcPr>
            <w:tcW w:w="290" w:type="pct"/>
            <w:gridSpan w:val="2"/>
            <w:vAlign w:val="center"/>
          </w:tcPr>
          <w:p w:rsidR="00566E5B" w:rsidRPr="009F1323" w:rsidRDefault="00566E5B" w:rsidP="00001675">
            <w:pPr>
              <w:spacing w:before="120" w:after="120"/>
              <w:jc w:val="center"/>
            </w:pPr>
            <w:r w:rsidRPr="009F1323">
              <w:t>90</w:t>
            </w:r>
            <w:r w:rsidRPr="009F1323">
              <w:sym w:font="Symbol" w:char="00B0"/>
            </w:r>
          </w:p>
        </w:tc>
        <w:tc>
          <w:tcPr>
            <w:tcW w:w="290" w:type="pct"/>
            <w:vAlign w:val="center"/>
          </w:tcPr>
          <w:p w:rsidR="00566E5B" w:rsidRPr="009F1323" w:rsidRDefault="00566E5B" w:rsidP="00001675">
            <w:pPr>
              <w:spacing w:before="120" w:after="120"/>
              <w:jc w:val="center"/>
            </w:pPr>
            <w:r w:rsidRPr="009F1323">
              <w:t>45</w:t>
            </w:r>
            <w:r w:rsidRPr="009F1323">
              <w:sym w:font="Symbol" w:char="00B0"/>
            </w:r>
          </w:p>
        </w:tc>
        <w:tc>
          <w:tcPr>
            <w:tcW w:w="290" w:type="pct"/>
            <w:vAlign w:val="center"/>
          </w:tcPr>
          <w:p w:rsidR="00566E5B" w:rsidRPr="009F1323" w:rsidRDefault="00566E5B" w:rsidP="00001675">
            <w:pPr>
              <w:spacing w:before="120" w:after="120"/>
              <w:jc w:val="center"/>
            </w:pPr>
            <w:r w:rsidRPr="009F1323">
              <w:t>60</w:t>
            </w:r>
            <w:r w:rsidRPr="009F1323">
              <w:sym w:font="Symbol" w:char="00B0"/>
            </w:r>
          </w:p>
        </w:tc>
        <w:tc>
          <w:tcPr>
            <w:tcW w:w="290" w:type="pct"/>
            <w:gridSpan w:val="2"/>
            <w:vAlign w:val="center"/>
          </w:tcPr>
          <w:p w:rsidR="00566E5B" w:rsidRPr="009F1323" w:rsidRDefault="00566E5B" w:rsidP="00001675">
            <w:pPr>
              <w:spacing w:before="120" w:after="120"/>
              <w:jc w:val="center"/>
            </w:pPr>
            <w:r w:rsidRPr="009F1323">
              <w:t>90</w:t>
            </w:r>
            <w:r w:rsidRPr="009F1323">
              <w:sym w:font="Symbol" w:char="00B0"/>
            </w:r>
          </w:p>
        </w:tc>
        <w:tc>
          <w:tcPr>
            <w:tcW w:w="292" w:type="pct"/>
            <w:vAlign w:val="center"/>
          </w:tcPr>
          <w:p w:rsidR="00566E5B" w:rsidRPr="009F1323" w:rsidRDefault="00566E5B" w:rsidP="00001675">
            <w:pPr>
              <w:spacing w:before="120" w:after="120"/>
              <w:jc w:val="center"/>
            </w:pPr>
            <w:r w:rsidRPr="009F1323">
              <w:t>90</w:t>
            </w:r>
            <w:r w:rsidRPr="009F1323">
              <w:sym w:font="Symbol" w:char="00B0"/>
            </w:r>
          </w:p>
        </w:tc>
        <w:tc>
          <w:tcPr>
            <w:tcW w:w="250" w:type="pct"/>
            <w:vAlign w:val="center"/>
          </w:tcPr>
          <w:p w:rsidR="00566E5B" w:rsidRPr="009F1323" w:rsidRDefault="00566E5B" w:rsidP="00001675">
            <w:pPr>
              <w:spacing w:before="120" w:after="120"/>
              <w:jc w:val="center"/>
            </w:pPr>
            <w:r w:rsidRPr="009F1323">
              <w:t>45</w:t>
            </w:r>
            <w:r w:rsidRPr="009F1323">
              <w:sym w:font="Symbol" w:char="00B0"/>
            </w:r>
          </w:p>
        </w:tc>
        <w:tc>
          <w:tcPr>
            <w:tcW w:w="250" w:type="pct"/>
            <w:vAlign w:val="center"/>
          </w:tcPr>
          <w:p w:rsidR="00566E5B" w:rsidRPr="009F1323" w:rsidRDefault="00566E5B" w:rsidP="00001675">
            <w:pPr>
              <w:spacing w:before="120" w:after="120"/>
              <w:jc w:val="center"/>
            </w:pPr>
            <w:r w:rsidRPr="009F1323">
              <w:t>60</w:t>
            </w:r>
            <w:r w:rsidRPr="009F1323">
              <w:sym w:font="Symbol" w:char="00B0"/>
            </w:r>
          </w:p>
        </w:tc>
        <w:tc>
          <w:tcPr>
            <w:tcW w:w="290" w:type="pct"/>
            <w:vAlign w:val="center"/>
          </w:tcPr>
          <w:p w:rsidR="00566E5B" w:rsidRPr="009F1323" w:rsidRDefault="00566E5B" w:rsidP="00001675">
            <w:pPr>
              <w:spacing w:before="120" w:after="120"/>
              <w:jc w:val="center"/>
            </w:pPr>
            <w:r w:rsidRPr="009F1323">
              <w:t>90</w:t>
            </w:r>
            <w:r w:rsidRPr="009F1323">
              <w:sym w:font="Symbol" w:char="00B0"/>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Автомобили легковые</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малого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2,7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4,5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6,1</w:t>
            </w:r>
          </w:p>
        </w:tc>
        <w:tc>
          <w:tcPr>
            <w:tcW w:w="250" w:type="pct"/>
          </w:tcPr>
          <w:p w:rsidR="00566E5B" w:rsidRPr="009F1323" w:rsidRDefault="00566E5B" w:rsidP="00001675">
            <w:pPr>
              <w:spacing w:before="120" w:after="120"/>
              <w:jc w:val="center"/>
              <w:rPr>
                <w:sz w:val="28"/>
                <w:szCs w:val="28"/>
              </w:rPr>
            </w:pPr>
            <w:r w:rsidRPr="009F1323">
              <w:rPr>
                <w:sz w:val="28"/>
                <w:szCs w:val="28"/>
              </w:rPr>
              <w:t>3,5</w:t>
            </w:r>
          </w:p>
        </w:tc>
        <w:tc>
          <w:tcPr>
            <w:tcW w:w="250" w:type="pct"/>
          </w:tcPr>
          <w:p w:rsidR="00566E5B" w:rsidRPr="009F1323" w:rsidRDefault="00566E5B" w:rsidP="00001675">
            <w:pPr>
              <w:spacing w:before="120" w:after="120"/>
              <w:jc w:val="center"/>
              <w:rPr>
                <w:sz w:val="28"/>
                <w:szCs w:val="28"/>
              </w:rPr>
            </w:pPr>
            <w:r w:rsidRPr="009F1323">
              <w:rPr>
                <w:sz w:val="28"/>
                <w:szCs w:val="28"/>
              </w:rPr>
              <w:t>4,0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5,3</w:t>
            </w:r>
          </w:p>
        </w:tc>
        <w:tc>
          <w:tcPr>
            <w:tcW w:w="290" w:type="pct"/>
          </w:tcPr>
          <w:p w:rsidR="00566E5B" w:rsidRPr="009F1323" w:rsidRDefault="00566E5B" w:rsidP="00001675">
            <w:pPr>
              <w:spacing w:before="120" w:after="120"/>
              <w:jc w:val="center"/>
              <w:rPr>
                <w:sz w:val="28"/>
                <w:szCs w:val="28"/>
              </w:rPr>
            </w:pPr>
            <w:r w:rsidRPr="009F1323">
              <w:rPr>
                <w:sz w:val="28"/>
                <w:szCs w:val="28"/>
              </w:rPr>
              <w:t>3,0</w:t>
            </w:r>
          </w:p>
        </w:tc>
        <w:tc>
          <w:tcPr>
            <w:tcW w:w="29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8,5</w:t>
            </w:r>
          </w:p>
        </w:tc>
        <w:tc>
          <w:tcPr>
            <w:tcW w:w="292" w:type="pct"/>
          </w:tcPr>
          <w:p w:rsidR="00566E5B" w:rsidRPr="009F1323" w:rsidRDefault="00566E5B" w:rsidP="00001675">
            <w:pPr>
              <w:spacing w:before="120" w:after="120"/>
              <w:jc w:val="center"/>
              <w:rPr>
                <w:sz w:val="28"/>
                <w:szCs w:val="28"/>
              </w:rPr>
            </w:pPr>
            <w:r w:rsidRPr="009F1323">
              <w:rPr>
                <w:sz w:val="28"/>
                <w:szCs w:val="28"/>
              </w:rPr>
              <w:t>6,3</w:t>
            </w:r>
          </w:p>
        </w:tc>
        <w:tc>
          <w:tcPr>
            <w:tcW w:w="250" w:type="pct"/>
          </w:tcPr>
          <w:p w:rsidR="00566E5B" w:rsidRPr="009F1323" w:rsidRDefault="00566E5B" w:rsidP="00001675">
            <w:pPr>
              <w:spacing w:before="120" w:after="120"/>
              <w:jc w:val="center"/>
              <w:rPr>
                <w:sz w:val="28"/>
                <w:szCs w:val="28"/>
              </w:rPr>
            </w:pPr>
            <w:r w:rsidRPr="009F1323">
              <w:rPr>
                <w:sz w:val="28"/>
                <w:szCs w:val="28"/>
              </w:rPr>
              <w:t>3,6</w:t>
            </w:r>
          </w:p>
        </w:tc>
        <w:tc>
          <w:tcPr>
            <w:tcW w:w="250" w:type="pct"/>
          </w:tcPr>
          <w:p w:rsidR="00566E5B" w:rsidRPr="009F1323" w:rsidRDefault="00566E5B" w:rsidP="00001675">
            <w:pPr>
              <w:spacing w:before="120" w:after="120"/>
              <w:jc w:val="center"/>
              <w:rPr>
                <w:sz w:val="28"/>
                <w:szCs w:val="28"/>
              </w:rPr>
            </w:pPr>
            <w:r w:rsidRPr="009F1323">
              <w:rPr>
                <w:sz w:val="28"/>
                <w:szCs w:val="28"/>
              </w:rPr>
              <w:t>4,0</w:t>
            </w:r>
          </w:p>
        </w:tc>
        <w:tc>
          <w:tcPr>
            <w:tcW w:w="290" w:type="pct"/>
          </w:tcPr>
          <w:p w:rsidR="00566E5B" w:rsidRPr="009F1323" w:rsidRDefault="00566E5B" w:rsidP="00001675">
            <w:pPr>
              <w:spacing w:before="120" w:after="120"/>
              <w:jc w:val="center"/>
              <w:rPr>
                <w:sz w:val="28"/>
                <w:szCs w:val="28"/>
              </w:rPr>
            </w:pPr>
            <w:r w:rsidRPr="009F1323">
              <w:rPr>
                <w:sz w:val="28"/>
                <w:szCs w:val="28"/>
              </w:rPr>
              <w:t>5,3</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малого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2,9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4,3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6,4</w:t>
            </w:r>
          </w:p>
        </w:tc>
        <w:tc>
          <w:tcPr>
            <w:tcW w:w="250" w:type="pct"/>
          </w:tcPr>
          <w:p w:rsidR="00566E5B" w:rsidRPr="009F1323" w:rsidRDefault="00566E5B" w:rsidP="00001675">
            <w:pPr>
              <w:spacing w:before="120" w:after="120"/>
              <w:jc w:val="center"/>
              <w:rPr>
                <w:sz w:val="28"/>
                <w:szCs w:val="28"/>
              </w:rPr>
            </w:pPr>
            <w:r w:rsidRPr="009F1323">
              <w:rPr>
                <w:sz w:val="28"/>
                <w:szCs w:val="28"/>
              </w:rPr>
              <w:t>3,6</w:t>
            </w:r>
          </w:p>
        </w:tc>
        <w:tc>
          <w:tcPr>
            <w:tcW w:w="250" w:type="pct"/>
          </w:tcPr>
          <w:p w:rsidR="00566E5B" w:rsidRPr="009F1323" w:rsidRDefault="00566E5B" w:rsidP="00001675">
            <w:pPr>
              <w:spacing w:before="120" w:after="120"/>
              <w:jc w:val="center"/>
              <w:rPr>
                <w:sz w:val="28"/>
                <w:szCs w:val="28"/>
              </w:rPr>
            </w:pPr>
            <w:r w:rsidRPr="009F1323">
              <w:rPr>
                <w:sz w:val="28"/>
                <w:szCs w:val="28"/>
              </w:rPr>
              <w:t>4,1</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5,5</w:t>
            </w:r>
          </w:p>
        </w:tc>
        <w:tc>
          <w:tcPr>
            <w:tcW w:w="290" w:type="pct"/>
          </w:tcPr>
          <w:p w:rsidR="00566E5B" w:rsidRPr="009F1323" w:rsidRDefault="00566E5B" w:rsidP="00001675">
            <w:pPr>
              <w:spacing w:before="120" w:after="120"/>
              <w:jc w:val="center"/>
              <w:rPr>
                <w:sz w:val="28"/>
                <w:szCs w:val="28"/>
              </w:rPr>
            </w:pPr>
            <w:r w:rsidRPr="009F1323">
              <w:rPr>
                <w:sz w:val="28"/>
                <w:szCs w:val="28"/>
              </w:rPr>
              <w:t>3,2</w:t>
            </w:r>
          </w:p>
        </w:tc>
        <w:tc>
          <w:tcPr>
            <w:tcW w:w="290" w:type="pct"/>
          </w:tcPr>
          <w:p w:rsidR="00566E5B" w:rsidRPr="009F1323" w:rsidRDefault="00566E5B" w:rsidP="00001675">
            <w:pPr>
              <w:spacing w:before="120" w:after="120"/>
              <w:jc w:val="center"/>
              <w:rPr>
                <w:sz w:val="28"/>
                <w:szCs w:val="28"/>
              </w:rPr>
            </w:pPr>
            <w:r w:rsidRPr="009F1323">
              <w:rPr>
                <w:sz w:val="28"/>
                <w:szCs w:val="28"/>
              </w:rPr>
              <w:t>4,7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3,6</w:t>
            </w:r>
          </w:p>
        </w:tc>
        <w:tc>
          <w:tcPr>
            <w:tcW w:w="292" w:type="pct"/>
          </w:tcPr>
          <w:p w:rsidR="00566E5B" w:rsidRPr="009F1323" w:rsidRDefault="00566E5B" w:rsidP="00001675">
            <w:pPr>
              <w:spacing w:before="120" w:after="120"/>
              <w:jc w:val="center"/>
              <w:rPr>
                <w:sz w:val="28"/>
                <w:szCs w:val="28"/>
              </w:rPr>
            </w:pPr>
            <w:r w:rsidRPr="009F1323">
              <w:rPr>
                <w:sz w:val="28"/>
                <w:szCs w:val="28"/>
              </w:rPr>
              <w:t>6,5</w:t>
            </w:r>
          </w:p>
        </w:tc>
        <w:tc>
          <w:tcPr>
            <w:tcW w:w="250" w:type="pct"/>
          </w:tcPr>
          <w:p w:rsidR="00566E5B" w:rsidRPr="009F1323" w:rsidRDefault="00566E5B" w:rsidP="00001675">
            <w:pPr>
              <w:spacing w:before="120" w:after="120"/>
              <w:jc w:val="center"/>
              <w:rPr>
                <w:sz w:val="28"/>
                <w:szCs w:val="28"/>
              </w:rPr>
            </w:pPr>
            <w:r w:rsidRPr="009F1323">
              <w:rPr>
                <w:sz w:val="28"/>
                <w:szCs w:val="28"/>
              </w:rPr>
              <w:t>3,9</w:t>
            </w:r>
          </w:p>
        </w:tc>
        <w:tc>
          <w:tcPr>
            <w:tcW w:w="250" w:type="pct"/>
          </w:tcPr>
          <w:p w:rsidR="00566E5B" w:rsidRPr="009F1323" w:rsidRDefault="00566E5B" w:rsidP="00001675">
            <w:pPr>
              <w:spacing w:before="120" w:after="120"/>
              <w:jc w:val="center"/>
              <w:rPr>
                <w:sz w:val="28"/>
                <w:szCs w:val="28"/>
              </w:rPr>
            </w:pPr>
            <w:r w:rsidRPr="009F1323">
              <w:rPr>
                <w:sz w:val="28"/>
                <w:szCs w:val="28"/>
              </w:rPr>
              <w:t>4,2</w:t>
            </w:r>
          </w:p>
        </w:tc>
        <w:tc>
          <w:tcPr>
            <w:tcW w:w="290" w:type="pct"/>
          </w:tcPr>
          <w:p w:rsidR="00566E5B" w:rsidRPr="009F1323" w:rsidRDefault="00566E5B" w:rsidP="00001675">
            <w:pPr>
              <w:spacing w:before="120" w:after="120"/>
              <w:jc w:val="center"/>
              <w:rPr>
                <w:sz w:val="28"/>
                <w:szCs w:val="28"/>
              </w:rPr>
            </w:pPr>
            <w:r w:rsidRPr="009F1323">
              <w:rPr>
                <w:sz w:val="28"/>
                <w:szCs w:val="28"/>
              </w:rPr>
              <w:t>5,6</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3,7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5,4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7,7</w:t>
            </w:r>
          </w:p>
        </w:tc>
        <w:tc>
          <w:tcPr>
            <w:tcW w:w="250" w:type="pct"/>
          </w:tcPr>
          <w:p w:rsidR="00566E5B" w:rsidRPr="009F1323" w:rsidRDefault="00566E5B" w:rsidP="00001675">
            <w:pPr>
              <w:spacing w:before="120" w:after="120"/>
              <w:jc w:val="center"/>
              <w:rPr>
                <w:sz w:val="28"/>
                <w:szCs w:val="28"/>
              </w:rPr>
            </w:pPr>
            <w:r w:rsidRPr="009F1323">
              <w:rPr>
                <w:sz w:val="28"/>
                <w:szCs w:val="28"/>
              </w:rPr>
              <w:t>4,7</w:t>
            </w:r>
          </w:p>
        </w:tc>
        <w:tc>
          <w:tcPr>
            <w:tcW w:w="25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6,1</w:t>
            </w:r>
          </w:p>
        </w:tc>
        <w:tc>
          <w:tcPr>
            <w:tcW w:w="290" w:type="pct"/>
          </w:tcPr>
          <w:p w:rsidR="00566E5B" w:rsidRPr="009F1323" w:rsidRDefault="00566E5B" w:rsidP="00001675">
            <w:pPr>
              <w:spacing w:before="120" w:after="120"/>
              <w:jc w:val="center"/>
              <w:rPr>
                <w:sz w:val="28"/>
                <w:szCs w:val="28"/>
              </w:rPr>
            </w:pPr>
            <w:r w:rsidRPr="009F1323">
              <w:rPr>
                <w:sz w:val="28"/>
                <w:szCs w:val="28"/>
              </w:rPr>
              <w:t>4,0</w:t>
            </w:r>
          </w:p>
        </w:tc>
        <w:tc>
          <w:tcPr>
            <w:tcW w:w="290" w:type="pct"/>
          </w:tcPr>
          <w:p w:rsidR="00566E5B" w:rsidRPr="009F1323" w:rsidRDefault="00566E5B" w:rsidP="00001675">
            <w:pPr>
              <w:spacing w:before="120" w:after="120"/>
              <w:jc w:val="center"/>
              <w:rPr>
                <w:sz w:val="28"/>
                <w:szCs w:val="28"/>
              </w:rPr>
            </w:pPr>
            <w:r w:rsidRPr="009F1323">
              <w:rPr>
                <w:sz w:val="28"/>
                <w:szCs w:val="28"/>
              </w:rPr>
              <w:t>5,6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9,6</w:t>
            </w:r>
          </w:p>
        </w:tc>
        <w:tc>
          <w:tcPr>
            <w:tcW w:w="292" w:type="pct"/>
          </w:tcPr>
          <w:p w:rsidR="00566E5B" w:rsidRPr="009F1323" w:rsidRDefault="00566E5B" w:rsidP="00001675">
            <w:pPr>
              <w:spacing w:before="120" w:after="120"/>
              <w:jc w:val="center"/>
              <w:rPr>
                <w:sz w:val="28"/>
                <w:szCs w:val="28"/>
              </w:rPr>
            </w:pPr>
            <w:r w:rsidRPr="009F1323">
              <w:rPr>
                <w:sz w:val="28"/>
                <w:szCs w:val="28"/>
              </w:rPr>
              <w:t>7,3</w:t>
            </w:r>
          </w:p>
        </w:tc>
        <w:tc>
          <w:tcPr>
            <w:tcW w:w="250" w:type="pct"/>
          </w:tcPr>
          <w:p w:rsidR="00566E5B" w:rsidRPr="009F1323" w:rsidRDefault="00566E5B" w:rsidP="00001675">
            <w:pPr>
              <w:spacing w:before="120" w:after="120"/>
              <w:jc w:val="center"/>
              <w:rPr>
                <w:sz w:val="28"/>
                <w:szCs w:val="28"/>
              </w:rPr>
            </w:pPr>
            <w:r w:rsidRPr="009F1323">
              <w:rPr>
                <w:sz w:val="28"/>
                <w:szCs w:val="28"/>
              </w:rPr>
              <w:t>4,3</w:t>
            </w:r>
          </w:p>
        </w:tc>
        <w:tc>
          <w:tcPr>
            <w:tcW w:w="250" w:type="pct"/>
          </w:tcPr>
          <w:p w:rsidR="00566E5B" w:rsidRPr="009F1323" w:rsidRDefault="00566E5B" w:rsidP="00001675">
            <w:pPr>
              <w:spacing w:before="120" w:after="120"/>
              <w:jc w:val="center"/>
              <w:rPr>
                <w:sz w:val="28"/>
                <w:szCs w:val="28"/>
              </w:rPr>
            </w:pPr>
            <w:r w:rsidRPr="009F1323">
              <w:rPr>
                <w:sz w:val="28"/>
                <w:szCs w:val="28"/>
              </w:rPr>
              <w:t>4,9</w:t>
            </w:r>
          </w:p>
        </w:tc>
        <w:tc>
          <w:tcPr>
            <w:tcW w:w="290" w:type="pct"/>
          </w:tcPr>
          <w:p w:rsidR="00566E5B" w:rsidRPr="009F1323" w:rsidRDefault="00566E5B" w:rsidP="00001675">
            <w:pPr>
              <w:spacing w:before="120" w:after="120"/>
              <w:jc w:val="center"/>
              <w:rPr>
                <w:sz w:val="28"/>
                <w:szCs w:val="28"/>
              </w:rPr>
            </w:pPr>
            <w:r w:rsidRPr="009F1323">
              <w:rPr>
                <w:sz w:val="28"/>
                <w:szCs w:val="28"/>
              </w:rPr>
              <w:t>6,1</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Автобусы</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малого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3,8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5,3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7,3</w:t>
            </w:r>
          </w:p>
        </w:tc>
        <w:tc>
          <w:tcPr>
            <w:tcW w:w="250" w:type="pct"/>
          </w:tcPr>
          <w:p w:rsidR="00566E5B" w:rsidRPr="009F1323" w:rsidRDefault="00566E5B" w:rsidP="00001675">
            <w:pPr>
              <w:spacing w:before="120" w:after="120"/>
              <w:jc w:val="center"/>
              <w:rPr>
                <w:sz w:val="28"/>
                <w:szCs w:val="28"/>
              </w:rPr>
            </w:pPr>
            <w:r w:rsidRPr="009F1323">
              <w:rPr>
                <w:sz w:val="28"/>
                <w:szCs w:val="28"/>
              </w:rPr>
              <w:t>4,3</w:t>
            </w:r>
          </w:p>
        </w:tc>
        <w:tc>
          <w:tcPr>
            <w:tcW w:w="250" w:type="pct"/>
          </w:tcPr>
          <w:p w:rsidR="00566E5B" w:rsidRPr="009F1323" w:rsidRDefault="00566E5B" w:rsidP="00001675">
            <w:pPr>
              <w:spacing w:before="120" w:after="120"/>
              <w:jc w:val="center"/>
              <w:rPr>
                <w:sz w:val="28"/>
                <w:szCs w:val="28"/>
              </w:rPr>
            </w:pPr>
            <w:r w:rsidRPr="009F1323">
              <w:rPr>
                <w:sz w:val="28"/>
                <w:szCs w:val="28"/>
              </w:rPr>
              <w:t>5,2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6,5</w:t>
            </w:r>
          </w:p>
        </w:tc>
        <w:tc>
          <w:tcPr>
            <w:tcW w:w="290" w:type="pct"/>
          </w:tcPr>
          <w:p w:rsidR="00566E5B" w:rsidRPr="009F1323" w:rsidRDefault="00566E5B" w:rsidP="00001675">
            <w:pPr>
              <w:spacing w:before="120" w:after="120"/>
              <w:jc w:val="center"/>
              <w:rPr>
                <w:sz w:val="28"/>
                <w:szCs w:val="28"/>
              </w:rPr>
            </w:pPr>
            <w:r w:rsidRPr="009F1323">
              <w:rPr>
                <w:sz w:val="28"/>
                <w:szCs w:val="28"/>
              </w:rPr>
              <w:t>4,1</w:t>
            </w:r>
          </w:p>
        </w:tc>
        <w:tc>
          <w:tcPr>
            <w:tcW w:w="290" w:type="pct"/>
          </w:tcPr>
          <w:p w:rsidR="00566E5B" w:rsidRPr="009F1323" w:rsidRDefault="00566E5B" w:rsidP="00001675">
            <w:pPr>
              <w:spacing w:before="120" w:after="120"/>
              <w:jc w:val="center"/>
              <w:rPr>
                <w:sz w:val="28"/>
                <w:szCs w:val="28"/>
              </w:rPr>
            </w:pPr>
            <w:r w:rsidRPr="009F1323">
              <w:rPr>
                <w:sz w:val="28"/>
                <w:szCs w:val="28"/>
              </w:rPr>
              <w:t>5,5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10,1</w:t>
            </w:r>
          </w:p>
        </w:tc>
        <w:tc>
          <w:tcPr>
            <w:tcW w:w="292" w:type="pct"/>
          </w:tcPr>
          <w:p w:rsidR="00566E5B" w:rsidRPr="009F1323" w:rsidRDefault="00566E5B" w:rsidP="00001675">
            <w:pPr>
              <w:spacing w:before="120" w:after="120"/>
              <w:jc w:val="center"/>
              <w:rPr>
                <w:sz w:val="28"/>
                <w:szCs w:val="28"/>
              </w:rPr>
            </w:pPr>
            <w:r w:rsidRPr="009F1323">
              <w:rPr>
                <w:sz w:val="28"/>
                <w:szCs w:val="28"/>
              </w:rPr>
              <w:t>8,0</w:t>
            </w:r>
          </w:p>
        </w:tc>
        <w:tc>
          <w:tcPr>
            <w:tcW w:w="250" w:type="pct"/>
          </w:tcPr>
          <w:p w:rsidR="00566E5B" w:rsidRPr="009F1323" w:rsidRDefault="00566E5B" w:rsidP="00001675">
            <w:pPr>
              <w:spacing w:before="120" w:after="120"/>
              <w:jc w:val="center"/>
              <w:rPr>
                <w:sz w:val="28"/>
                <w:szCs w:val="28"/>
              </w:rPr>
            </w:pPr>
            <w:r w:rsidRPr="009F1323">
              <w:rPr>
                <w:sz w:val="28"/>
                <w:szCs w:val="28"/>
              </w:rPr>
              <w:t>5,1</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90" w:type="pct"/>
          </w:tcPr>
          <w:p w:rsidR="00566E5B" w:rsidRPr="009F1323" w:rsidRDefault="00566E5B" w:rsidP="00001675">
            <w:pPr>
              <w:spacing w:before="120" w:after="120"/>
              <w:jc w:val="center"/>
              <w:rPr>
                <w:sz w:val="28"/>
                <w:szCs w:val="28"/>
              </w:rPr>
            </w:pPr>
            <w:r w:rsidRPr="009F1323">
              <w:rPr>
                <w:sz w:val="28"/>
                <w:szCs w:val="28"/>
              </w:rPr>
              <w:t>6,4</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Малого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5,0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10,5</w:t>
            </w:r>
          </w:p>
        </w:tc>
        <w:tc>
          <w:tcPr>
            <w:tcW w:w="250" w:type="pct"/>
          </w:tcPr>
          <w:p w:rsidR="00566E5B" w:rsidRPr="009F1323" w:rsidRDefault="00566E5B" w:rsidP="00001675">
            <w:pPr>
              <w:spacing w:before="120" w:after="120"/>
              <w:jc w:val="center"/>
              <w:rPr>
                <w:sz w:val="28"/>
                <w:szCs w:val="28"/>
              </w:rPr>
            </w:pPr>
            <w:r w:rsidRPr="009F1323">
              <w:rPr>
                <w:sz w:val="28"/>
                <w:szCs w:val="28"/>
              </w:rPr>
              <w:t>5,5</w:t>
            </w:r>
          </w:p>
        </w:tc>
        <w:tc>
          <w:tcPr>
            <w:tcW w:w="250" w:type="pct"/>
          </w:tcPr>
          <w:p w:rsidR="00566E5B" w:rsidRPr="009F1323" w:rsidRDefault="00566E5B" w:rsidP="00001675">
            <w:pPr>
              <w:spacing w:before="120" w:after="120"/>
              <w:jc w:val="center"/>
              <w:rPr>
                <w:sz w:val="28"/>
                <w:szCs w:val="28"/>
              </w:rPr>
            </w:pPr>
            <w:r w:rsidRPr="009F1323">
              <w:rPr>
                <w:sz w:val="28"/>
                <w:szCs w:val="28"/>
              </w:rPr>
              <w:t>6,8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9,0</w:t>
            </w:r>
          </w:p>
        </w:tc>
        <w:tc>
          <w:tcPr>
            <w:tcW w:w="290" w:type="pct"/>
          </w:tcPr>
          <w:p w:rsidR="00566E5B" w:rsidRPr="009F1323" w:rsidRDefault="00566E5B" w:rsidP="00001675">
            <w:pPr>
              <w:spacing w:before="120" w:after="120"/>
              <w:jc w:val="center"/>
              <w:rPr>
                <w:sz w:val="28"/>
                <w:szCs w:val="28"/>
              </w:rPr>
            </w:pPr>
            <w:r w:rsidRPr="009F1323">
              <w:rPr>
                <w:sz w:val="28"/>
                <w:szCs w:val="28"/>
              </w:rPr>
              <w:t>5,0</w:t>
            </w:r>
          </w:p>
        </w:tc>
        <w:tc>
          <w:tcPr>
            <w:tcW w:w="290" w:type="pct"/>
          </w:tcPr>
          <w:p w:rsidR="00566E5B" w:rsidRPr="009F1323" w:rsidRDefault="00566E5B" w:rsidP="00001675">
            <w:pPr>
              <w:spacing w:before="120" w:after="120"/>
              <w:jc w:val="center"/>
              <w:rPr>
                <w:sz w:val="28"/>
                <w:szCs w:val="28"/>
              </w:rPr>
            </w:pPr>
            <w:r w:rsidRPr="009F1323">
              <w:rPr>
                <w:sz w:val="28"/>
                <w:szCs w:val="28"/>
              </w:rPr>
              <w:t>8,2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13,9</w:t>
            </w:r>
          </w:p>
        </w:tc>
        <w:tc>
          <w:tcPr>
            <w:tcW w:w="292" w:type="pct"/>
          </w:tcPr>
          <w:p w:rsidR="00566E5B" w:rsidRPr="009F1323" w:rsidRDefault="00566E5B" w:rsidP="00001675">
            <w:pPr>
              <w:spacing w:before="120" w:after="120"/>
              <w:jc w:val="center"/>
              <w:rPr>
                <w:sz w:val="28"/>
                <w:szCs w:val="28"/>
              </w:rPr>
            </w:pPr>
            <w:r w:rsidRPr="009F1323">
              <w:rPr>
                <w:sz w:val="28"/>
                <w:szCs w:val="28"/>
              </w:rPr>
              <w:t>10,8</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50" w:type="pct"/>
          </w:tcPr>
          <w:p w:rsidR="00566E5B" w:rsidRPr="009F1323" w:rsidRDefault="00566E5B" w:rsidP="00001675">
            <w:pPr>
              <w:spacing w:before="120" w:after="120"/>
              <w:jc w:val="center"/>
              <w:rPr>
                <w:sz w:val="28"/>
                <w:szCs w:val="28"/>
              </w:rPr>
            </w:pPr>
            <w:r w:rsidRPr="009F1323">
              <w:rPr>
                <w:sz w:val="28"/>
                <w:szCs w:val="28"/>
              </w:rPr>
              <w:t>7,0</w:t>
            </w:r>
          </w:p>
        </w:tc>
        <w:tc>
          <w:tcPr>
            <w:tcW w:w="290" w:type="pct"/>
          </w:tcPr>
          <w:p w:rsidR="00566E5B" w:rsidRPr="009F1323" w:rsidRDefault="00566E5B" w:rsidP="00001675">
            <w:pPr>
              <w:spacing w:before="120" w:after="120"/>
              <w:jc w:val="center"/>
              <w:rPr>
                <w:sz w:val="28"/>
                <w:szCs w:val="28"/>
              </w:rPr>
            </w:pPr>
            <w:r w:rsidRPr="009F1323">
              <w:rPr>
                <w:sz w:val="28"/>
                <w:szCs w:val="28"/>
              </w:rPr>
              <w:t>10,0</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6,0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11,0</w:t>
            </w:r>
          </w:p>
        </w:tc>
        <w:tc>
          <w:tcPr>
            <w:tcW w:w="250" w:type="pct"/>
          </w:tcPr>
          <w:p w:rsidR="00566E5B" w:rsidRPr="009F1323" w:rsidRDefault="00566E5B" w:rsidP="00001675">
            <w:pPr>
              <w:spacing w:before="120" w:after="120"/>
              <w:jc w:val="center"/>
              <w:rPr>
                <w:sz w:val="28"/>
                <w:szCs w:val="28"/>
              </w:rPr>
            </w:pPr>
            <w:r w:rsidRPr="009F1323">
              <w:rPr>
                <w:sz w:val="28"/>
                <w:szCs w:val="28"/>
              </w:rPr>
              <w:t>7,0</w:t>
            </w:r>
          </w:p>
        </w:tc>
        <w:tc>
          <w:tcPr>
            <w:tcW w:w="250" w:type="pct"/>
          </w:tcPr>
          <w:p w:rsidR="00566E5B" w:rsidRPr="009F1323" w:rsidRDefault="00566E5B" w:rsidP="00001675">
            <w:pPr>
              <w:spacing w:before="120" w:after="120"/>
              <w:jc w:val="center"/>
              <w:rPr>
                <w:sz w:val="28"/>
                <w:szCs w:val="28"/>
              </w:rPr>
            </w:pPr>
            <w:r w:rsidRPr="009F1323">
              <w:rPr>
                <w:sz w:val="28"/>
                <w:szCs w:val="28"/>
              </w:rPr>
              <w:t>7,8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11,0</w:t>
            </w:r>
          </w:p>
        </w:tc>
        <w:tc>
          <w:tcPr>
            <w:tcW w:w="290" w:type="pct"/>
          </w:tcPr>
          <w:p w:rsidR="00566E5B" w:rsidRPr="009F1323" w:rsidRDefault="00566E5B" w:rsidP="00001675">
            <w:pPr>
              <w:spacing w:before="120" w:after="120"/>
              <w:jc w:val="center"/>
              <w:rPr>
                <w:sz w:val="28"/>
                <w:szCs w:val="28"/>
              </w:rPr>
            </w:pPr>
            <w:r w:rsidRPr="009F1323">
              <w:rPr>
                <w:sz w:val="28"/>
                <w:szCs w:val="28"/>
              </w:rPr>
              <w:t>6,0</w:t>
            </w:r>
          </w:p>
        </w:tc>
        <w:tc>
          <w:tcPr>
            <w:tcW w:w="290" w:type="pct"/>
          </w:tcPr>
          <w:p w:rsidR="00566E5B" w:rsidRPr="009F1323" w:rsidRDefault="00566E5B" w:rsidP="00001675">
            <w:pPr>
              <w:spacing w:before="120" w:after="120"/>
              <w:jc w:val="center"/>
              <w:rPr>
                <w:sz w:val="28"/>
                <w:szCs w:val="28"/>
              </w:rPr>
            </w:pPr>
            <w:r w:rsidRPr="009F1323">
              <w:rPr>
                <w:sz w:val="28"/>
                <w:szCs w:val="28"/>
              </w:rPr>
              <w:t>9,0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13,1</w:t>
            </w:r>
          </w:p>
        </w:tc>
        <w:tc>
          <w:tcPr>
            <w:tcW w:w="292" w:type="pct"/>
          </w:tcPr>
          <w:p w:rsidR="00566E5B" w:rsidRPr="009F1323" w:rsidRDefault="00566E5B" w:rsidP="00001675">
            <w:pPr>
              <w:spacing w:before="120" w:after="120"/>
              <w:jc w:val="center"/>
              <w:rPr>
                <w:sz w:val="28"/>
                <w:szCs w:val="28"/>
              </w:rPr>
            </w:pPr>
            <w:r w:rsidRPr="009F1323">
              <w:rPr>
                <w:sz w:val="28"/>
                <w:szCs w:val="28"/>
              </w:rPr>
              <w:t>11,2</w:t>
            </w:r>
          </w:p>
        </w:tc>
        <w:tc>
          <w:tcPr>
            <w:tcW w:w="250" w:type="pct"/>
          </w:tcPr>
          <w:p w:rsidR="00566E5B" w:rsidRPr="009F1323" w:rsidRDefault="00566E5B" w:rsidP="00001675">
            <w:pPr>
              <w:spacing w:before="120" w:after="120"/>
              <w:jc w:val="center"/>
              <w:rPr>
                <w:sz w:val="28"/>
                <w:szCs w:val="28"/>
              </w:rPr>
            </w:pPr>
            <w:r w:rsidRPr="009F1323">
              <w:rPr>
                <w:sz w:val="28"/>
                <w:szCs w:val="28"/>
              </w:rPr>
              <w:t>7,1</w:t>
            </w:r>
          </w:p>
        </w:tc>
        <w:tc>
          <w:tcPr>
            <w:tcW w:w="250" w:type="pct"/>
          </w:tcPr>
          <w:p w:rsidR="00566E5B" w:rsidRPr="009F1323" w:rsidRDefault="00566E5B" w:rsidP="00001675">
            <w:pPr>
              <w:spacing w:before="120" w:after="120"/>
              <w:jc w:val="center"/>
              <w:rPr>
                <w:sz w:val="28"/>
                <w:szCs w:val="28"/>
              </w:rPr>
            </w:pPr>
            <w:r w:rsidRPr="009F1323">
              <w:rPr>
                <w:sz w:val="28"/>
                <w:szCs w:val="28"/>
              </w:rPr>
              <w:t>8,0</w:t>
            </w:r>
          </w:p>
        </w:tc>
        <w:tc>
          <w:tcPr>
            <w:tcW w:w="290" w:type="pct"/>
          </w:tcPr>
          <w:p w:rsidR="00566E5B" w:rsidRPr="009F1323" w:rsidRDefault="00566E5B" w:rsidP="00001675">
            <w:pPr>
              <w:spacing w:before="120" w:after="120"/>
              <w:jc w:val="center"/>
              <w:rPr>
                <w:sz w:val="28"/>
                <w:szCs w:val="28"/>
              </w:rPr>
            </w:pPr>
            <w:r w:rsidRPr="009F1323">
              <w:rPr>
                <w:sz w:val="28"/>
                <w:szCs w:val="28"/>
              </w:rPr>
              <w:t>11,4</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 xml:space="preserve">Большого класса </w:t>
            </w:r>
          </w:p>
        </w:tc>
        <w:tc>
          <w:tcPr>
            <w:tcW w:w="250" w:type="pct"/>
          </w:tcPr>
          <w:p w:rsidR="00566E5B" w:rsidRPr="009F1323" w:rsidRDefault="00566E5B" w:rsidP="00001675">
            <w:pPr>
              <w:spacing w:before="120" w:after="120"/>
              <w:jc w:val="center"/>
              <w:rPr>
                <w:sz w:val="28"/>
                <w:szCs w:val="28"/>
              </w:rPr>
            </w:pPr>
            <w:r w:rsidRPr="009F1323">
              <w:rPr>
                <w:sz w:val="28"/>
                <w:szCs w:val="28"/>
              </w:rPr>
              <w:t>7,0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12,8</w:t>
            </w:r>
          </w:p>
        </w:tc>
        <w:tc>
          <w:tcPr>
            <w:tcW w:w="250" w:type="pct"/>
          </w:tcPr>
          <w:p w:rsidR="00566E5B" w:rsidRPr="009F1323" w:rsidRDefault="00566E5B" w:rsidP="00001675">
            <w:pPr>
              <w:spacing w:before="120" w:after="120"/>
              <w:jc w:val="center"/>
              <w:rPr>
                <w:sz w:val="28"/>
                <w:szCs w:val="28"/>
              </w:rPr>
            </w:pPr>
            <w:r w:rsidRPr="009F1323">
              <w:rPr>
                <w:sz w:val="28"/>
                <w:szCs w:val="28"/>
              </w:rPr>
              <w:t>7,7</w:t>
            </w:r>
          </w:p>
        </w:tc>
        <w:tc>
          <w:tcPr>
            <w:tcW w:w="250" w:type="pct"/>
          </w:tcPr>
          <w:p w:rsidR="00566E5B" w:rsidRPr="009F1323" w:rsidRDefault="00566E5B" w:rsidP="00001675">
            <w:pPr>
              <w:spacing w:before="120" w:after="120"/>
              <w:jc w:val="center"/>
              <w:rPr>
                <w:sz w:val="28"/>
                <w:szCs w:val="28"/>
              </w:rPr>
            </w:pPr>
            <w:r w:rsidRPr="009F1323">
              <w:rPr>
                <w:sz w:val="28"/>
                <w:szCs w:val="28"/>
              </w:rPr>
              <w:t>8,9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11,6</w:t>
            </w:r>
          </w:p>
        </w:tc>
        <w:tc>
          <w:tcPr>
            <w:tcW w:w="290" w:type="pct"/>
          </w:tcPr>
          <w:p w:rsidR="00566E5B" w:rsidRPr="009F1323" w:rsidRDefault="00566E5B" w:rsidP="00001675">
            <w:pPr>
              <w:spacing w:before="120" w:after="120"/>
              <w:jc w:val="center"/>
              <w:rPr>
                <w:sz w:val="28"/>
                <w:szCs w:val="28"/>
              </w:rPr>
            </w:pPr>
            <w:r w:rsidRPr="009F1323">
              <w:rPr>
                <w:sz w:val="28"/>
                <w:szCs w:val="28"/>
              </w:rPr>
              <w:t>7,1</w:t>
            </w:r>
          </w:p>
        </w:tc>
        <w:tc>
          <w:tcPr>
            <w:tcW w:w="290" w:type="pct"/>
          </w:tcPr>
          <w:p w:rsidR="00566E5B" w:rsidRPr="009F1323" w:rsidRDefault="00566E5B" w:rsidP="00001675">
            <w:pPr>
              <w:spacing w:before="120" w:after="120"/>
              <w:jc w:val="center"/>
              <w:rPr>
                <w:sz w:val="28"/>
                <w:szCs w:val="28"/>
              </w:rPr>
            </w:pPr>
            <w:r w:rsidRPr="009F1323">
              <w:rPr>
                <w:sz w:val="28"/>
                <w:szCs w:val="28"/>
              </w:rPr>
              <w:t>10,6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14,0</w:t>
            </w:r>
          </w:p>
        </w:tc>
        <w:tc>
          <w:tcPr>
            <w:tcW w:w="292" w:type="pct"/>
          </w:tcPr>
          <w:p w:rsidR="00566E5B" w:rsidRPr="009F1323" w:rsidRDefault="00566E5B" w:rsidP="00001675">
            <w:pPr>
              <w:spacing w:before="120" w:after="120"/>
              <w:jc w:val="center"/>
              <w:rPr>
                <w:sz w:val="28"/>
                <w:szCs w:val="28"/>
              </w:rPr>
            </w:pPr>
            <w:r w:rsidRPr="009F1323">
              <w:rPr>
                <w:sz w:val="28"/>
                <w:szCs w:val="28"/>
              </w:rPr>
              <w:t>13,1</w:t>
            </w:r>
          </w:p>
        </w:tc>
        <w:tc>
          <w:tcPr>
            <w:tcW w:w="250" w:type="pct"/>
          </w:tcPr>
          <w:p w:rsidR="00566E5B" w:rsidRPr="009F1323" w:rsidRDefault="00566E5B" w:rsidP="00001675">
            <w:pPr>
              <w:spacing w:before="120" w:after="120"/>
              <w:jc w:val="center"/>
              <w:rPr>
                <w:sz w:val="28"/>
                <w:szCs w:val="28"/>
              </w:rPr>
            </w:pPr>
            <w:r w:rsidRPr="009F1323">
              <w:rPr>
                <w:sz w:val="28"/>
                <w:szCs w:val="28"/>
              </w:rPr>
              <w:t>7,9</w:t>
            </w:r>
          </w:p>
        </w:tc>
        <w:tc>
          <w:tcPr>
            <w:tcW w:w="250" w:type="pct"/>
          </w:tcPr>
          <w:p w:rsidR="00566E5B" w:rsidRPr="009F1323" w:rsidRDefault="00566E5B" w:rsidP="00001675">
            <w:pPr>
              <w:spacing w:before="120" w:after="120"/>
              <w:jc w:val="center"/>
              <w:rPr>
                <w:sz w:val="28"/>
                <w:szCs w:val="28"/>
              </w:rPr>
            </w:pPr>
            <w:r w:rsidRPr="009F1323">
              <w:rPr>
                <w:sz w:val="28"/>
                <w:szCs w:val="28"/>
              </w:rPr>
              <w:t>9,1</w:t>
            </w:r>
          </w:p>
        </w:tc>
        <w:tc>
          <w:tcPr>
            <w:tcW w:w="290" w:type="pct"/>
          </w:tcPr>
          <w:p w:rsidR="00566E5B" w:rsidRPr="009F1323" w:rsidRDefault="00566E5B" w:rsidP="00001675">
            <w:pPr>
              <w:spacing w:before="120" w:after="120"/>
              <w:jc w:val="center"/>
              <w:rPr>
                <w:sz w:val="28"/>
                <w:szCs w:val="28"/>
              </w:rPr>
            </w:pPr>
            <w:r w:rsidRPr="009F1323">
              <w:rPr>
                <w:sz w:val="28"/>
                <w:szCs w:val="28"/>
              </w:rPr>
              <w:t>12,0</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большого класса</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u w:val="single"/>
              </w:rPr>
            </w:pPr>
            <w:r w:rsidRPr="009F1323">
              <w:rPr>
                <w:sz w:val="28"/>
                <w:szCs w:val="28"/>
                <w:u w:val="single"/>
              </w:rPr>
              <w:t>9,7</w:t>
            </w:r>
          </w:p>
          <w:p w:rsidR="00566E5B" w:rsidRPr="009F1323" w:rsidRDefault="00566E5B" w:rsidP="00001675">
            <w:pPr>
              <w:spacing w:before="120" w:after="120"/>
              <w:jc w:val="center"/>
              <w:rPr>
                <w:sz w:val="28"/>
                <w:szCs w:val="28"/>
              </w:rPr>
            </w:pPr>
            <w:r w:rsidRPr="009F1323">
              <w:rPr>
                <w:sz w:val="28"/>
                <w:szCs w:val="28"/>
              </w:rPr>
              <w:t>8,9</w:t>
            </w:r>
          </w:p>
        </w:tc>
        <w:tc>
          <w:tcPr>
            <w:tcW w:w="290" w:type="pct"/>
          </w:tcPr>
          <w:p w:rsidR="00566E5B" w:rsidRPr="009F1323" w:rsidRDefault="00566E5B" w:rsidP="00001675">
            <w:pPr>
              <w:spacing w:before="120" w:after="120"/>
              <w:jc w:val="center"/>
              <w:rPr>
                <w:sz w:val="28"/>
                <w:szCs w:val="28"/>
                <w:u w:val="single"/>
              </w:rPr>
            </w:pPr>
            <w:r w:rsidRPr="009F1323">
              <w:rPr>
                <w:sz w:val="28"/>
                <w:szCs w:val="28"/>
                <w:u w:val="single"/>
              </w:rPr>
              <w:t>13,2</w:t>
            </w:r>
          </w:p>
          <w:p w:rsidR="00566E5B" w:rsidRPr="009F1323" w:rsidRDefault="00566E5B" w:rsidP="00001675">
            <w:pPr>
              <w:spacing w:before="120" w:after="120"/>
              <w:jc w:val="center"/>
              <w:rPr>
                <w:sz w:val="28"/>
                <w:szCs w:val="28"/>
              </w:rPr>
            </w:pPr>
            <w:r w:rsidRPr="009F1323">
              <w:rPr>
                <w:sz w:val="28"/>
                <w:szCs w:val="28"/>
              </w:rPr>
              <w:t>10,7</w:t>
            </w:r>
          </w:p>
        </w:tc>
        <w:tc>
          <w:tcPr>
            <w:tcW w:w="290" w:type="pct"/>
            <w:gridSpan w:val="2"/>
          </w:tcPr>
          <w:p w:rsidR="00566E5B" w:rsidRPr="009F1323" w:rsidRDefault="00566E5B" w:rsidP="00001675">
            <w:pPr>
              <w:spacing w:before="120" w:after="120"/>
              <w:jc w:val="center"/>
              <w:rPr>
                <w:sz w:val="28"/>
                <w:szCs w:val="28"/>
                <w:u w:val="single"/>
              </w:rPr>
            </w:pPr>
            <w:r w:rsidRPr="009F1323">
              <w:rPr>
                <w:sz w:val="28"/>
                <w:szCs w:val="28"/>
                <w:u w:val="single"/>
              </w:rPr>
              <w:t>15,2</w:t>
            </w:r>
          </w:p>
          <w:p w:rsidR="00566E5B" w:rsidRPr="009F1323" w:rsidRDefault="00566E5B" w:rsidP="00001675">
            <w:pPr>
              <w:spacing w:before="120" w:after="120"/>
              <w:jc w:val="center"/>
              <w:rPr>
                <w:sz w:val="28"/>
                <w:szCs w:val="28"/>
              </w:rPr>
            </w:pPr>
            <w:r w:rsidRPr="009F1323">
              <w:rPr>
                <w:sz w:val="28"/>
                <w:szCs w:val="28"/>
              </w:rPr>
              <w:t>12,2</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Автомобили грузовые</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Бортовые</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малой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3,4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4,6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7,4</w:t>
            </w:r>
          </w:p>
        </w:tc>
        <w:tc>
          <w:tcPr>
            <w:tcW w:w="250" w:type="pct"/>
          </w:tcPr>
          <w:p w:rsidR="00566E5B" w:rsidRPr="009F1323" w:rsidRDefault="00566E5B" w:rsidP="00001675">
            <w:pPr>
              <w:spacing w:before="120" w:after="120"/>
              <w:jc w:val="center"/>
              <w:rPr>
                <w:sz w:val="28"/>
                <w:szCs w:val="28"/>
              </w:rPr>
            </w:pPr>
            <w:r w:rsidRPr="009F1323">
              <w:rPr>
                <w:sz w:val="28"/>
                <w:szCs w:val="28"/>
              </w:rPr>
              <w:t>4,3</w:t>
            </w:r>
          </w:p>
        </w:tc>
        <w:tc>
          <w:tcPr>
            <w:tcW w:w="25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6,5</w:t>
            </w:r>
          </w:p>
        </w:tc>
        <w:tc>
          <w:tcPr>
            <w:tcW w:w="290" w:type="pct"/>
          </w:tcPr>
          <w:p w:rsidR="00566E5B" w:rsidRPr="009F1323" w:rsidRDefault="00566E5B" w:rsidP="00001675">
            <w:pPr>
              <w:spacing w:before="120" w:after="120"/>
              <w:jc w:val="center"/>
              <w:rPr>
                <w:sz w:val="28"/>
                <w:szCs w:val="28"/>
              </w:rPr>
            </w:pPr>
            <w:r w:rsidRPr="009F1323">
              <w:rPr>
                <w:sz w:val="28"/>
                <w:szCs w:val="28"/>
              </w:rPr>
              <w:t>4,0</w:t>
            </w:r>
          </w:p>
        </w:tc>
        <w:tc>
          <w:tcPr>
            <w:tcW w:w="290" w:type="pct"/>
          </w:tcPr>
          <w:p w:rsidR="00566E5B" w:rsidRPr="009F1323" w:rsidRDefault="00566E5B" w:rsidP="00001675">
            <w:pPr>
              <w:spacing w:before="120" w:after="120"/>
              <w:jc w:val="center"/>
              <w:rPr>
                <w:sz w:val="28"/>
                <w:szCs w:val="28"/>
              </w:rPr>
            </w:pPr>
            <w:r w:rsidRPr="009F1323">
              <w:rPr>
                <w:sz w:val="28"/>
                <w:szCs w:val="28"/>
              </w:rPr>
              <w:t>5,4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10,0</w:t>
            </w:r>
          </w:p>
        </w:tc>
        <w:tc>
          <w:tcPr>
            <w:tcW w:w="292" w:type="pct"/>
          </w:tcPr>
          <w:p w:rsidR="00566E5B" w:rsidRPr="009F1323" w:rsidRDefault="00566E5B" w:rsidP="00001675">
            <w:pPr>
              <w:spacing w:before="120" w:after="120"/>
              <w:jc w:val="center"/>
              <w:rPr>
                <w:sz w:val="28"/>
                <w:szCs w:val="28"/>
              </w:rPr>
            </w:pPr>
            <w:r w:rsidRPr="009F1323">
              <w:rPr>
                <w:sz w:val="28"/>
                <w:szCs w:val="28"/>
              </w:rPr>
              <w:t>7,5</w:t>
            </w:r>
          </w:p>
        </w:tc>
        <w:tc>
          <w:tcPr>
            <w:tcW w:w="250" w:type="pct"/>
          </w:tcPr>
          <w:p w:rsidR="00566E5B" w:rsidRPr="009F1323" w:rsidRDefault="00566E5B" w:rsidP="00001675">
            <w:pPr>
              <w:spacing w:before="120" w:after="120"/>
              <w:jc w:val="center"/>
              <w:rPr>
                <w:sz w:val="28"/>
                <w:szCs w:val="28"/>
              </w:rPr>
            </w:pPr>
            <w:r w:rsidRPr="009F1323">
              <w:rPr>
                <w:sz w:val="28"/>
                <w:szCs w:val="28"/>
              </w:rPr>
              <w:t>4,9</w:t>
            </w:r>
          </w:p>
        </w:tc>
        <w:tc>
          <w:tcPr>
            <w:tcW w:w="250" w:type="pct"/>
          </w:tcPr>
          <w:p w:rsidR="00566E5B" w:rsidRPr="009F1323" w:rsidRDefault="00566E5B" w:rsidP="00001675">
            <w:pPr>
              <w:spacing w:before="120" w:after="120"/>
              <w:jc w:val="center"/>
              <w:rPr>
                <w:sz w:val="28"/>
                <w:szCs w:val="28"/>
              </w:rPr>
            </w:pPr>
            <w:r w:rsidRPr="009F1323">
              <w:rPr>
                <w:sz w:val="28"/>
                <w:szCs w:val="28"/>
              </w:rPr>
              <w:t>5,2</w:t>
            </w:r>
          </w:p>
        </w:tc>
        <w:tc>
          <w:tcPr>
            <w:tcW w:w="290" w:type="pct"/>
          </w:tcPr>
          <w:p w:rsidR="00566E5B" w:rsidRPr="009F1323" w:rsidRDefault="00566E5B" w:rsidP="00001675">
            <w:pPr>
              <w:spacing w:before="120" w:after="120"/>
              <w:jc w:val="center"/>
              <w:rPr>
                <w:sz w:val="28"/>
                <w:szCs w:val="28"/>
              </w:rPr>
            </w:pPr>
            <w:r w:rsidRPr="009F1323">
              <w:rPr>
                <w:sz w:val="28"/>
                <w:szCs w:val="28"/>
              </w:rPr>
              <w:t>7,0</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малой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8,8</w:t>
            </w:r>
          </w:p>
        </w:tc>
        <w:tc>
          <w:tcPr>
            <w:tcW w:w="250" w:type="pct"/>
          </w:tcPr>
          <w:p w:rsidR="00566E5B" w:rsidRPr="009F1323" w:rsidRDefault="00566E5B" w:rsidP="00001675">
            <w:pPr>
              <w:spacing w:before="120" w:after="120"/>
              <w:jc w:val="center"/>
              <w:rPr>
                <w:sz w:val="28"/>
                <w:szCs w:val="28"/>
              </w:rPr>
            </w:pPr>
            <w:r w:rsidRPr="009F1323">
              <w:rPr>
                <w:sz w:val="28"/>
                <w:szCs w:val="28"/>
              </w:rPr>
              <w:t>5,0</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7,7</w:t>
            </w:r>
          </w:p>
        </w:tc>
        <w:tc>
          <w:tcPr>
            <w:tcW w:w="29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tcPr>
          <w:p w:rsidR="00566E5B" w:rsidRPr="009F1323" w:rsidRDefault="00566E5B" w:rsidP="00001675">
            <w:pPr>
              <w:spacing w:before="120" w:after="120"/>
              <w:jc w:val="center"/>
              <w:rPr>
                <w:sz w:val="28"/>
                <w:szCs w:val="28"/>
              </w:rPr>
            </w:pPr>
            <w:r w:rsidRPr="009F1323">
              <w:rPr>
                <w:sz w:val="28"/>
                <w:szCs w:val="28"/>
              </w:rPr>
              <w:t>6,5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11,8</w:t>
            </w:r>
          </w:p>
        </w:tc>
        <w:tc>
          <w:tcPr>
            <w:tcW w:w="292" w:type="pct"/>
          </w:tcPr>
          <w:p w:rsidR="00566E5B" w:rsidRPr="009F1323" w:rsidRDefault="00566E5B" w:rsidP="00001675">
            <w:pPr>
              <w:spacing w:before="120" w:after="120"/>
              <w:jc w:val="center"/>
              <w:rPr>
                <w:sz w:val="28"/>
                <w:szCs w:val="28"/>
              </w:rPr>
            </w:pPr>
            <w:r w:rsidRPr="009F1323">
              <w:rPr>
                <w:sz w:val="28"/>
                <w:szCs w:val="28"/>
              </w:rPr>
              <w:t>9,0</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90" w:type="pct"/>
          </w:tcPr>
          <w:p w:rsidR="00566E5B" w:rsidRPr="009F1323" w:rsidRDefault="00566E5B" w:rsidP="00001675">
            <w:pPr>
              <w:spacing w:before="120" w:after="120"/>
              <w:jc w:val="center"/>
              <w:rPr>
                <w:sz w:val="28"/>
                <w:szCs w:val="28"/>
              </w:rPr>
            </w:pPr>
            <w:r w:rsidRPr="009F1323">
              <w:rPr>
                <w:sz w:val="28"/>
                <w:szCs w:val="28"/>
              </w:rPr>
              <w:t>8,0</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7,1</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9,8</w:t>
            </w:r>
          </w:p>
        </w:tc>
        <w:tc>
          <w:tcPr>
            <w:tcW w:w="250" w:type="pct"/>
          </w:tcPr>
          <w:p w:rsidR="00566E5B" w:rsidRPr="009F1323" w:rsidRDefault="00566E5B" w:rsidP="00001675">
            <w:pPr>
              <w:spacing w:before="120" w:after="120"/>
              <w:jc w:val="center"/>
              <w:rPr>
                <w:sz w:val="28"/>
                <w:szCs w:val="28"/>
              </w:rPr>
            </w:pPr>
            <w:r w:rsidRPr="009F1323">
              <w:rPr>
                <w:sz w:val="28"/>
                <w:szCs w:val="28"/>
              </w:rPr>
              <w:t>5,3</w:t>
            </w:r>
          </w:p>
        </w:tc>
        <w:tc>
          <w:tcPr>
            <w:tcW w:w="250" w:type="pct"/>
          </w:tcPr>
          <w:p w:rsidR="00566E5B" w:rsidRPr="009F1323" w:rsidRDefault="00566E5B" w:rsidP="00001675">
            <w:pPr>
              <w:spacing w:before="120" w:after="120"/>
              <w:jc w:val="center"/>
              <w:rPr>
                <w:sz w:val="28"/>
                <w:szCs w:val="28"/>
              </w:rPr>
            </w:pPr>
            <w:r w:rsidRPr="009F1323">
              <w:rPr>
                <w:sz w:val="28"/>
                <w:szCs w:val="28"/>
              </w:rPr>
              <w:t>6,3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8,0</w:t>
            </w:r>
          </w:p>
        </w:tc>
        <w:tc>
          <w:tcPr>
            <w:tcW w:w="29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tcPr>
          <w:p w:rsidR="00566E5B" w:rsidRPr="009F1323" w:rsidRDefault="00566E5B" w:rsidP="00001675">
            <w:pPr>
              <w:spacing w:before="120" w:after="120"/>
              <w:jc w:val="center"/>
              <w:rPr>
                <w:sz w:val="28"/>
                <w:szCs w:val="28"/>
              </w:rPr>
            </w:pPr>
            <w:r w:rsidRPr="009F1323">
              <w:rPr>
                <w:sz w:val="28"/>
                <w:szCs w:val="28"/>
              </w:rPr>
              <w:t>7,3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13,1</w:t>
            </w:r>
          </w:p>
        </w:tc>
        <w:tc>
          <w:tcPr>
            <w:tcW w:w="292" w:type="pct"/>
          </w:tcPr>
          <w:p w:rsidR="00566E5B" w:rsidRPr="009F1323" w:rsidRDefault="00566E5B" w:rsidP="00001675">
            <w:pPr>
              <w:spacing w:before="120" w:after="120"/>
              <w:jc w:val="center"/>
              <w:rPr>
                <w:sz w:val="28"/>
                <w:szCs w:val="28"/>
              </w:rPr>
            </w:pPr>
            <w:r w:rsidRPr="009F1323">
              <w:rPr>
                <w:sz w:val="28"/>
                <w:szCs w:val="28"/>
              </w:rPr>
              <w:t>10,1</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6,6</w:t>
            </w:r>
          </w:p>
        </w:tc>
        <w:tc>
          <w:tcPr>
            <w:tcW w:w="290" w:type="pct"/>
          </w:tcPr>
          <w:p w:rsidR="00566E5B" w:rsidRPr="009F1323" w:rsidRDefault="00566E5B" w:rsidP="00001675">
            <w:pPr>
              <w:spacing w:before="120" w:after="120"/>
              <w:jc w:val="center"/>
              <w:rPr>
                <w:sz w:val="28"/>
                <w:szCs w:val="28"/>
              </w:rPr>
            </w:pPr>
            <w:r w:rsidRPr="009F1323">
              <w:rPr>
                <w:sz w:val="28"/>
                <w:szCs w:val="28"/>
              </w:rPr>
              <w:t>8,5</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10,5</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8,6</w:t>
            </w:r>
          </w:p>
        </w:tc>
        <w:tc>
          <w:tcPr>
            <w:tcW w:w="290" w:type="pct"/>
          </w:tcPr>
          <w:p w:rsidR="00566E5B" w:rsidRPr="009F1323" w:rsidRDefault="00566E5B" w:rsidP="00001675">
            <w:pPr>
              <w:spacing w:before="120" w:after="120"/>
              <w:jc w:val="center"/>
              <w:rPr>
                <w:sz w:val="28"/>
                <w:szCs w:val="28"/>
              </w:rPr>
            </w:pPr>
            <w:r w:rsidRPr="009F1323">
              <w:rPr>
                <w:sz w:val="28"/>
                <w:szCs w:val="28"/>
              </w:rPr>
              <w:t>4,9</w:t>
            </w:r>
          </w:p>
        </w:tc>
        <w:tc>
          <w:tcPr>
            <w:tcW w:w="290" w:type="pct"/>
          </w:tcPr>
          <w:p w:rsidR="00566E5B" w:rsidRPr="009F1323" w:rsidRDefault="00566E5B" w:rsidP="00001675">
            <w:pPr>
              <w:spacing w:before="120" w:after="120"/>
              <w:jc w:val="center"/>
              <w:rPr>
                <w:sz w:val="28"/>
                <w:szCs w:val="28"/>
              </w:rPr>
            </w:pPr>
            <w:r w:rsidRPr="009F1323">
              <w:rPr>
                <w:sz w:val="28"/>
                <w:szCs w:val="28"/>
              </w:rPr>
              <w:t>7,6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13,6</w:t>
            </w:r>
          </w:p>
        </w:tc>
        <w:tc>
          <w:tcPr>
            <w:tcW w:w="292" w:type="pct"/>
          </w:tcPr>
          <w:p w:rsidR="00566E5B" w:rsidRPr="009F1323" w:rsidRDefault="00566E5B" w:rsidP="00001675">
            <w:pPr>
              <w:spacing w:before="120" w:after="120"/>
              <w:jc w:val="center"/>
              <w:rPr>
                <w:sz w:val="28"/>
                <w:szCs w:val="28"/>
              </w:rPr>
            </w:pPr>
            <w:r w:rsidRPr="009F1323">
              <w:rPr>
                <w:sz w:val="28"/>
                <w:szCs w:val="28"/>
              </w:rPr>
              <w:t>10,9</w:t>
            </w:r>
          </w:p>
        </w:tc>
        <w:tc>
          <w:tcPr>
            <w:tcW w:w="250" w:type="pct"/>
          </w:tcPr>
          <w:p w:rsidR="00566E5B" w:rsidRPr="009F1323" w:rsidRDefault="00566E5B" w:rsidP="00001675">
            <w:pPr>
              <w:spacing w:before="120" w:after="120"/>
              <w:jc w:val="center"/>
              <w:rPr>
                <w:sz w:val="28"/>
                <w:szCs w:val="28"/>
              </w:rPr>
            </w:pPr>
            <w:r w:rsidRPr="009F1323">
              <w:rPr>
                <w:sz w:val="28"/>
                <w:szCs w:val="28"/>
              </w:rPr>
              <w:t>6,3</w:t>
            </w:r>
          </w:p>
        </w:tc>
        <w:tc>
          <w:tcPr>
            <w:tcW w:w="250" w:type="pct"/>
          </w:tcPr>
          <w:p w:rsidR="00566E5B" w:rsidRPr="009F1323" w:rsidRDefault="00566E5B" w:rsidP="00001675">
            <w:pPr>
              <w:spacing w:before="120" w:after="120"/>
              <w:jc w:val="center"/>
              <w:rPr>
                <w:sz w:val="28"/>
                <w:szCs w:val="28"/>
              </w:rPr>
            </w:pPr>
            <w:r w:rsidRPr="009F1323">
              <w:rPr>
                <w:sz w:val="28"/>
                <w:szCs w:val="28"/>
              </w:rPr>
              <w:t>6,8</w:t>
            </w:r>
          </w:p>
        </w:tc>
        <w:tc>
          <w:tcPr>
            <w:tcW w:w="290" w:type="pct"/>
          </w:tcPr>
          <w:p w:rsidR="00566E5B" w:rsidRPr="009F1323" w:rsidRDefault="00566E5B" w:rsidP="00001675">
            <w:pPr>
              <w:spacing w:before="120" w:after="120"/>
              <w:jc w:val="center"/>
              <w:rPr>
                <w:sz w:val="28"/>
                <w:szCs w:val="28"/>
              </w:rPr>
            </w:pPr>
            <w:r w:rsidRPr="009F1323">
              <w:rPr>
                <w:sz w:val="28"/>
                <w:szCs w:val="28"/>
              </w:rPr>
              <w:t>9,4</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6,7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13,8</w:t>
            </w:r>
          </w:p>
        </w:tc>
        <w:tc>
          <w:tcPr>
            <w:tcW w:w="250" w:type="pct"/>
          </w:tcPr>
          <w:p w:rsidR="00566E5B" w:rsidRPr="009F1323" w:rsidRDefault="00566E5B" w:rsidP="00001675">
            <w:pPr>
              <w:spacing w:before="120" w:after="120"/>
              <w:jc w:val="center"/>
              <w:rPr>
                <w:sz w:val="28"/>
                <w:szCs w:val="28"/>
              </w:rPr>
            </w:pPr>
            <w:r w:rsidRPr="009F1323">
              <w:rPr>
                <w:sz w:val="28"/>
                <w:szCs w:val="28"/>
              </w:rPr>
              <w:t>7,2</w:t>
            </w:r>
          </w:p>
        </w:tc>
        <w:tc>
          <w:tcPr>
            <w:tcW w:w="250" w:type="pct"/>
          </w:tcPr>
          <w:p w:rsidR="00566E5B" w:rsidRPr="009F1323" w:rsidRDefault="00566E5B" w:rsidP="00001675">
            <w:pPr>
              <w:spacing w:before="120" w:after="120"/>
              <w:jc w:val="center"/>
              <w:rPr>
                <w:sz w:val="28"/>
                <w:szCs w:val="28"/>
              </w:rPr>
            </w:pPr>
            <w:r w:rsidRPr="009F1323">
              <w:rPr>
                <w:sz w:val="28"/>
                <w:szCs w:val="28"/>
              </w:rPr>
              <w:t>8,6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12,8</w:t>
            </w:r>
          </w:p>
        </w:tc>
        <w:tc>
          <w:tcPr>
            <w:tcW w:w="290" w:type="pct"/>
          </w:tcPr>
          <w:p w:rsidR="00566E5B" w:rsidRPr="009F1323" w:rsidRDefault="00566E5B" w:rsidP="00001675">
            <w:pPr>
              <w:spacing w:before="120" w:after="120"/>
              <w:jc w:val="center"/>
              <w:rPr>
                <w:sz w:val="28"/>
                <w:szCs w:val="28"/>
              </w:rPr>
            </w:pPr>
            <w:r w:rsidRPr="009F1323">
              <w:rPr>
                <w:sz w:val="28"/>
                <w:szCs w:val="28"/>
              </w:rPr>
              <w:t>7,2</w:t>
            </w:r>
          </w:p>
        </w:tc>
        <w:tc>
          <w:tcPr>
            <w:tcW w:w="290" w:type="pct"/>
          </w:tcPr>
          <w:p w:rsidR="00566E5B" w:rsidRPr="009F1323" w:rsidRDefault="00566E5B" w:rsidP="00001675">
            <w:pPr>
              <w:spacing w:before="120" w:after="120"/>
              <w:jc w:val="center"/>
              <w:rPr>
                <w:sz w:val="28"/>
                <w:szCs w:val="28"/>
              </w:rPr>
            </w:pPr>
            <w:r w:rsidRPr="009F1323">
              <w:rPr>
                <w:sz w:val="28"/>
                <w:szCs w:val="28"/>
              </w:rPr>
              <w:t>10,0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20,8</w:t>
            </w:r>
          </w:p>
        </w:tc>
        <w:tc>
          <w:tcPr>
            <w:tcW w:w="292" w:type="pct"/>
          </w:tcPr>
          <w:p w:rsidR="00566E5B" w:rsidRPr="009F1323" w:rsidRDefault="00566E5B" w:rsidP="00001675">
            <w:pPr>
              <w:spacing w:before="120" w:after="120"/>
              <w:jc w:val="center"/>
              <w:rPr>
                <w:sz w:val="28"/>
                <w:szCs w:val="28"/>
              </w:rPr>
            </w:pPr>
            <w:r w:rsidRPr="009F1323">
              <w:rPr>
                <w:sz w:val="28"/>
                <w:szCs w:val="28"/>
              </w:rPr>
              <w:t>14,1</w:t>
            </w:r>
          </w:p>
        </w:tc>
        <w:tc>
          <w:tcPr>
            <w:tcW w:w="250" w:type="pct"/>
          </w:tcPr>
          <w:p w:rsidR="00566E5B" w:rsidRPr="009F1323" w:rsidRDefault="00566E5B" w:rsidP="00001675">
            <w:pPr>
              <w:spacing w:before="120" w:after="120"/>
              <w:jc w:val="center"/>
              <w:rPr>
                <w:sz w:val="28"/>
                <w:szCs w:val="28"/>
              </w:rPr>
            </w:pPr>
            <w:r w:rsidRPr="009F1323">
              <w:rPr>
                <w:sz w:val="28"/>
                <w:szCs w:val="28"/>
              </w:rPr>
              <w:t>7,4</w:t>
            </w:r>
          </w:p>
        </w:tc>
        <w:tc>
          <w:tcPr>
            <w:tcW w:w="250" w:type="pct"/>
          </w:tcPr>
          <w:p w:rsidR="00566E5B" w:rsidRPr="009F1323" w:rsidRDefault="00566E5B" w:rsidP="00001675">
            <w:pPr>
              <w:spacing w:before="120" w:after="120"/>
              <w:jc w:val="center"/>
              <w:rPr>
                <w:sz w:val="28"/>
                <w:szCs w:val="28"/>
              </w:rPr>
            </w:pPr>
            <w:r w:rsidRPr="009F1323">
              <w:rPr>
                <w:sz w:val="28"/>
                <w:szCs w:val="28"/>
              </w:rPr>
              <w:t>8,8</w:t>
            </w:r>
          </w:p>
        </w:tc>
        <w:tc>
          <w:tcPr>
            <w:tcW w:w="290" w:type="pct"/>
          </w:tcPr>
          <w:p w:rsidR="00566E5B" w:rsidRPr="009F1323" w:rsidRDefault="00566E5B" w:rsidP="00001675">
            <w:pPr>
              <w:spacing w:before="120" w:after="120"/>
              <w:jc w:val="center"/>
              <w:rPr>
                <w:sz w:val="28"/>
                <w:szCs w:val="28"/>
              </w:rPr>
            </w:pPr>
            <w:r w:rsidRPr="009F1323">
              <w:rPr>
                <w:sz w:val="28"/>
                <w:szCs w:val="28"/>
              </w:rPr>
              <w:t>13,1</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Полноприводные</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Малой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10,0</w:t>
            </w:r>
          </w:p>
        </w:tc>
        <w:tc>
          <w:tcPr>
            <w:tcW w:w="250" w:type="pct"/>
          </w:tcPr>
          <w:p w:rsidR="00566E5B" w:rsidRPr="009F1323" w:rsidRDefault="00566E5B" w:rsidP="00001675">
            <w:pPr>
              <w:spacing w:before="120" w:after="120"/>
              <w:jc w:val="center"/>
              <w:rPr>
                <w:sz w:val="28"/>
                <w:szCs w:val="28"/>
              </w:rPr>
            </w:pPr>
            <w:r w:rsidRPr="009F1323">
              <w:rPr>
                <w:sz w:val="28"/>
                <w:szCs w:val="28"/>
              </w:rPr>
              <w:t>5,4</w:t>
            </w:r>
          </w:p>
        </w:tc>
        <w:tc>
          <w:tcPr>
            <w:tcW w:w="250" w:type="pct"/>
          </w:tcPr>
          <w:p w:rsidR="00566E5B" w:rsidRPr="009F1323" w:rsidRDefault="00566E5B" w:rsidP="00001675">
            <w:pPr>
              <w:spacing w:before="120" w:after="120"/>
              <w:jc w:val="center"/>
              <w:rPr>
                <w:sz w:val="28"/>
                <w:szCs w:val="28"/>
              </w:rPr>
            </w:pPr>
            <w:r w:rsidRPr="009F1323">
              <w:rPr>
                <w:sz w:val="28"/>
                <w:szCs w:val="28"/>
              </w:rPr>
              <w:t>6,4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9,4</w:t>
            </w:r>
          </w:p>
        </w:tc>
        <w:tc>
          <w:tcPr>
            <w:tcW w:w="290" w:type="pct"/>
          </w:tcPr>
          <w:p w:rsidR="00566E5B" w:rsidRPr="009F1323" w:rsidRDefault="00566E5B" w:rsidP="00001675">
            <w:pPr>
              <w:spacing w:before="120" w:after="120"/>
              <w:jc w:val="center"/>
              <w:rPr>
                <w:sz w:val="28"/>
                <w:szCs w:val="28"/>
              </w:rPr>
            </w:pPr>
            <w:r w:rsidRPr="009F1323">
              <w:rPr>
                <w:sz w:val="28"/>
                <w:szCs w:val="28"/>
              </w:rPr>
              <w:t>4,7</w:t>
            </w:r>
          </w:p>
        </w:tc>
        <w:tc>
          <w:tcPr>
            <w:tcW w:w="290" w:type="pct"/>
          </w:tcPr>
          <w:p w:rsidR="00566E5B" w:rsidRPr="009F1323" w:rsidRDefault="00566E5B" w:rsidP="00001675">
            <w:pPr>
              <w:spacing w:before="120" w:after="120"/>
              <w:jc w:val="center"/>
              <w:rPr>
                <w:sz w:val="28"/>
                <w:szCs w:val="28"/>
              </w:rPr>
            </w:pPr>
            <w:r w:rsidRPr="009F1323">
              <w:rPr>
                <w:sz w:val="28"/>
                <w:szCs w:val="28"/>
              </w:rPr>
              <w:t>7,6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14,6</w:t>
            </w:r>
          </w:p>
        </w:tc>
        <w:tc>
          <w:tcPr>
            <w:tcW w:w="292" w:type="pct"/>
          </w:tcPr>
          <w:p w:rsidR="00566E5B" w:rsidRPr="009F1323" w:rsidRDefault="00566E5B" w:rsidP="00001675">
            <w:pPr>
              <w:spacing w:before="120" w:after="120"/>
              <w:jc w:val="center"/>
              <w:rPr>
                <w:sz w:val="28"/>
                <w:szCs w:val="28"/>
              </w:rPr>
            </w:pPr>
            <w:r w:rsidRPr="009F1323">
              <w:rPr>
                <w:sz w:val="28"/>
                <w:szCs w:val="28"/>
              </w:rPr>
              <w:t>10,3</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6,6</w:t>
            </w:r>
          </w:p>
        </w:tc>
        <w:tc>
          <w:tcPr>
            <w:tcW w:w="290" w:type="pct"/>
          </w:tcPr>
          <w:p w:rsidR="00566E5B" w:rsidRPr="009F1323" w:rsidRDefault="00566E5B" w:rsidP="00001675">
            <w:pPr>
              <w:spacing w:before="120" w:after="120"/>
              <w:jc w:val="center"/>
              <w:rPr>
                <w:sz w:val="28"/>
                <w:szCs w:val="28"/>
              </w:rPr>
            </w:pPr>
            <w:r w:rsidRPr="009F1323">
              <w:rPr>
                <w:sz w:val="28"/>
                <w:szCs w:val="28"/>
              </w:rPr>
              <w:t>9,8</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5,4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11,9</w:t>
            </w:r>
          </w:p>
        </w:tc>
        <w:tc>
          <w:tcPr>
            <w:tcW w:w="250" w:type="pct"/>
          </w:tcPr>
          <w:p w:rsidR="00566E5B" w:rsidRPr="009F1323" w:rsidRDefault="00566E5B" w:rsidP="00001675">
            <w:pPr>
              <w:spacing w:before="120" w:after="120"/>
              <w:jc w:val="center"/>
              <w:rPr>
                <w:sz w:val="28"/>
                <w:szCs w:val="28"/>
              </w:rPr>
            </w:pPr>
            <w:r w:rsidRPr="009F1323">
              <w:rPr>
                <w:sz w:val="28"/>
                <w:szCs w:val="28"/>
              </w:rPr>
              <w:t>6,0</w:t>
            </w:r>
          </w:p>
        </w:tc>
        <w:tc>
          <w:tcPr>
            <w:tcW w:w="250" w:type="pct"/>
          </w:tcPr>
          <w:p w:rsidR="00566E5B" w:rsidRPr="009F1323" w:rsidRDefault="00566E5B" w:rsidP="00001675">
            <w:pPr>
              <w:spacing w:before="120" w:after="120"/>
              <w:jc w:val="center"/>
              <w:rPr>
                <w:sz w:val="28"/>
                <w:szCs w:val="28"/>
              </w:rPr>
            </w:pPr>
            <w:r w:rsidRPr="009F1323">
              <w:rPr>
                <w:sz w:val="28"/>
                <w:szCs w:val="28"/>
              </w:rPr>
              <w:t>7,2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10,8</w:t>
            </w:r>
          </w:p>
        </w:tc>
        <w:tc>
          <w:tcPr>
            <w:tcW w:w="290" w:type="pct"/>
          </w:tcPr>
          <w:p w:rsidR="00566E5B" w:rsidRPr="009F1323" w:rsidRDefault="00566E5B" w:rsidP="00001675">
            <w:pPr>
              <w:spacing w:before="120" w:after="120"/>
              <w:jc w:val="center"/>
              <w:rPr>
                <w:sz w:val="28"/>
                <w:szCs w:val="28"/>
              </w:rPr>
            </w:pPr>
            <w:r w:rsidRPr="009F1323">
              <w:rPr>
                <w:sz w:val="28"/>
                <w:szCs w:val="28"/>
              </w:rPr>
              <w:t>5,1</w:t>
            </w:r>
          </w:p>
        </w:tc>
        <w:tc>
          <w:tcPr>
            <w:tcW w:w="290" w:type="pct"/>
          </w:tcPr>
          <w:p w:rsidR="00566E5B" w:rsidRPr="009F1323" w:rsidRDefault="00566E5B" w:rsidP="00001675">
            <w:pPr>
              <w:spacing w:before="120" w:after="120"/>
              <w:jc w:val="center"/>
              <w:rPr>
                <w:sz w:val="28"/>
                <w:szCs w:val="28"/>
              </w:rPr>
            </w:pPr>
            <w:r w:rsidRPr="009F1323">
              <w:rPr>
                <w:sz w:val="28"/>
                <w:szCs w:val="28"/>
              </w:rPr>
              <w:t>8,0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16,6</w:t>
            </w:r>
          </w:p>
        </w:tc>
        <w:tc>
          <w:tcPr>
            <w:tcW w:w="292" w:type="pct"/>
          </w:tcPr>
          <w:p w:rsidR="00566E5B" w:rsidRPr="009F1323" w:rsidRDefault="00566E5B" w:rsidP="00001675">
            <w:pPr>
              <w:spacing w:before="120" w:after="120"/>
              <w:jc w:val="center"/>
              <w:rPr>
                <w:sz w:val="28"/>
                <w:szCs w:val="28"/>
              </w:rPr>
            </w:pPr>
            <w:r w:rsidRPr="009F1323">
              <w:rPr>
                <w:sz w:val="28"/>
                <w:szCs w:val="28"/>
              </w:rPr>
              <w:t>12,1</w:t>
            </w:r>
          </w:p>
        </w:tc>
        <w:tc>
          <w:tcPr>
            <w:tcW w:w="250" w:type="pct"/>
          </w:tcPr>
          <w:p w:rsidR="00566E5B" w:rsidRPr="009F1323" w:rsidRDefault="00566E5B" w:rsidP="00001675">
            <w:pPr>
              <w:spacing w:before="120" w:after="120"/>
              <w:jc w:val="center"/>
              <w:rPr>
                <w:sz w:val="28"/>
                <w:szCs w:val="28"/>
              </w:rPr>
            </w:pPr>
            <w:r w:rsidRPr="009F1323">
              <w:rPr>
                <w:sz w:val="28"/>
                <w:szCs w:val="28"/>
              </w:rPr>
              <w:t>6,4</w:t>
            </w:r>
          </w:p>
        </w:tc>
        <w:tc>
          <w:tcPr>
            <w:tcW w:w="250" w:type="pct"/>
          </w:tcPr>
          <w:p w:rsidR="00566E5B" w:rsidRPr="009F1323" w:rsidRDefault="00566E5B" w:rsidP="00001675">
            <w:pPr>
              <w:spacing w:before="120" w:after="120"/>
              <w:jc w:val="center"/>
              <w:rPr>
                <w:sz w:val="28"/>
                <w:szCs w:val="28"/>
              </w:rPr>
            </w:pPr>
            <w:r w:rsidRPr="009F1323">
              <w:rPr>
                <w:sz w:val="28"/>
                <w:szCs w:val="28"/>
              </w:rPr>
              <w:t>7,6</w:t>
            </w:r>
          </w:p>
        </w:tc>
        <w:tc>
          <w:tcPr>
            <w:tcW w:w="290" w:type="pct"/>
          </w:tcPr>
          <w:p w:rsidR="00566E5B" w:rsidRPr="009F1323" w:rsidRDefault="00566E5B" w:rsidP="00001675">
            <w:pPr>
              <w:spacing w:before="120" w:after="120"/>
              <w:jc w:val="center"/>
              <w:rPr>
                <w:sz w:val="28"/>
                <w:szCs w:val="28"/>
              </w:rPr>
            </w:pPr>
            <w:r w:rsidRPr="009F1323">
              <w:rPr>
                <w:sz w:val="28"/>
                <w:szCs w:val="28"/>
              </w:rPr>
              <w:t>11,2</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6,5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9,2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12,9</w:t>
            </w:r>
          </w:p>
        </w:tc>
        <w:tc>
          <w:tcPr>
            <w:tcW w:w="250" w:type="pct"/>
          </w:tcPr>
          <w:p w:rsidR="00566E5B" w:rsidRPr="009F1323" w:rsidRDefault="00566E5B" w:rsidP="00001675">
            <w:pPr>
              <w:spacing w:before="120" w:after="120"/>
              <w:jc w:val="center"/>
              <w:rPr>
                <w:sz w:val="28"/>
                <w:szCs w:val="28"/>
              </w:rPr>
            </w:pPr>
            <w:r w:rsidRPr="009F1323">
              <w:rPr>
                <w:sz w:val="28"/>
                <w:szCs w:val="28"/>
              </w:rPr>
              <w:t>7,0</w:t>
            </w:r>
          </w:p>
        </w:tc>
        <w:tc>
          <w:tcPr>
            <w:tcW w:w="250" w:type="pct"/>
          </w:tcPr>
          <w:p w:rsidR="00566E5B" w:rsidRPr="009F1323" w:rsidRDefault="00566E5B" w:rsidP="00001675">
            <w:pPr>
              <w:spacing w:before="120" w:after="120"/>
              <w:jc w:val="center"/>
              <w:rPr>
                <w:sz w:val="28"/>
                <w:szCs w:val="28"/>
              </w:rPr>
            </w:pPr>
            <w:r w:rsidRPr="009F1323">
              <w:rPr>
                <w:sz w:val="28"/>
                <w:szCs w:val="28"/>
              </w:rPr>
              <w:t>8,2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12,0</w:t>
            </w:r>
          </w:p>
        </w:tc>
        <w:tc>
          <w:tcPr>
            <w:tcW w:w="290" w:type="pct"/>
          </w:tcPr>
          <w:p w:rsidR="00566E5B" w:rsidRPr="009F1323" w:rsidRDefault="00566E5B" w:rsidP="00001675">
            <w:pPr>
              <w:spacing w:before="120" w:after="120"/>
              <w:jc w:val="center"/>
              <w:rPr>
                <w:sz w:val="28"/>
                <w:szCs w:val="28"/>
              </w:rPr>
            </w:pPr>
            <w:r w:rsidRPr="009F1323">
              <w:rPr>
                <w:sz w:val="28"/>
                <w:szCs w:val="28"/>
              </w:rPr>
              <w:t>8,8</w:t>
            </w:r>
          </w:p>
        </w:tc>
        <w:tc>
          <w:tcPr>
            <w:tcW w:w="290" w:type="pct"/>
          </w:tcPr>
          <w:p w:rsidR="00566E5B" w:rsidRPr="009F1323" w:rsidRDefault="00566E5B" w:rsidP="00001675">
            <w:pPr>
              <w:spacing w:before="120" w:after="120"/>
              <w:jc w:val="center"/>
              <w:rPr>
                <w:sz w:val="28"/>
                <w:szCs w:val="28"/>
              </w:rPr>
            </w:pPr>
            <w:r w:rsidRPr="009F1323">
              <w:rPr>
                <w:sz w:val="28"/>
                <w:szCs w:val="28"/>
              </w:rPr>
              <w:t>10,9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19,9</w:t>
            </w:r>
          </w:p>
        </w:tc>
        <w:tc>
          <w:tcPr>
            <w:tcW w:w="292" w:type="pct"/>
          </w:tcPr>
          <w:p w:rsidR="00566E5B" w:rsidRPr="009F1323" w:rsidRDefault="00566E5B" w:rsidP="00001675">
            <w:pPr>
              <w:spacing w:before="120" w:after="120"/>
              <w:jc w:val="center"/>
              <w:rPr>
                <w:sz w:val="28"/>
                <w:szCs w:val="28"/>
              </w:rPr>
            </w:pPr>
            <w:r w:rsidRPr="009F1323">
              <w:rPr>
                <w:sz w:val="28"/>
                <w:szCs w:val="28"/>
              </w:rPr>
              <w:t>13,2</w:t>
            </w:r>
          </w:p>
        </w:tc>
        <w:tc>
          <w:tcPr>
            <w:tcW w:w="250" w:type="pct"/>
          </w:tcPr>
          <w:p w:rsidR="00566E5B" w:rsidRPr="009F1323" w:rsidRDefault="00566E5B" w:rsidP="00001675">
            <w:pPr>
              <w:spacing w:before="120" w:after="120"/>
              <w:jc w:val="center"/>
              <w:rPr>
                <w:sz w:val="28"/>
                <w:szCs w:val="28"/>
              </w:rPr>
            </w:pPr>
            <w:r w:rsidRPr="009F1323">
              <w:rPr>
                <w:sz w:val="28"/>
                <w:szCs w:val="28"/>
              </w:rPr>
              <w:t>7,1</w:t>
            </w:r>
          </w:p>
        </w:tc>
        <w:tc>
          <w:tcPr>
            <w:tcW w:w="250" w:type="pct"/>
          </w:tcPr>
          <w:p w:rsidR="00566E5B" w:rsidRPr="009F1323" w:rsidRDefault="00566E5B" w:rsidP="00001675">
            <w:pPr>
              <w:spacing w:before="120" w:after="120"/>
              <w:jc w:val="center"/>
              <w:rPr>
                <w:sz w:val="28"/>
                <w:szCs w:val="28"/>
              </w:rPr>
            </w:pPr>
            <w:r w:rsidRPr="009F1323">
              <w:rPr>
                <w:sz w:val="28"/>
                <w:szCs w:val="28"/>
              </w:rPr>
              <w:t>8,4</w:t>
            </w:r>
          </w:p>
        </w:tc>
        <w:tc>
          <w:tcPr>
            <w:tcW w:w="290" w:type="pct"/>
          </w:tcPr>
          <w:p w:rsidR="00566E5B" w:rsidRPr="009F1323" w:rsidRDefault="00566E5B" w:rsidP="00001675">
            <w:pPr>
              <w:spacing w:before="120" w:after="120"/>
              <w:jc w:val="center"/>
              <w:rPr>
                <w:sz w:val="28"/>
                <w:szCs w:val="28"/>
              </w:rPr>
            </w:pPr>
            <w:r w:rsidRPr="009F1323">
              <w:rPr>
                <w:sz w:val="28"/>
                <w:szCs w:val="28"/>
              </w:rPr>
              <w:t>12,3</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Самосвалы</w:t>
            </w:r>
          </w:p>
        </w:tc>
        <w:tc>
          <w:tcPr>
            <w:tcW w:w="250" w:type="pct"/>
          </w:tcPr>
          <w:p w:rsidR="00566E5B" w:rsidRPr="009F1323" w:rsidRDefault="00566E5B" w:rsidP="00001675">
            <w:pPr>
              <w:spacing w:before="120" w:after="120"/>
              <w:jc w:val="center"/>
              <w:rPr>
                <w:sz w:val="28"/>
                <w:szCs w:val="28"/>
              </w:rPr>
            </w:pPr>
          </w:p>
        </w:tc>
        <w:tc>
          <w:tcPr>
            <w:tcW w:w="290" w:type="pct"/>
            <w:gridSpan w:val="2"/>
          </w:tcPr>
          <w:p w:rsidR="00566E5B" w:rsidRPr="009F1323" w:rsidRDefault="00566E5B" w:rsidP="00001675">
            <w:pPr>
              <w:spacing w:before="120" w:after="120"/>
              <w:jc w:val="center"/>
              <w:rPr>
                <w:sz w:val="28"/>
                <w:szCs w:val="28"/>
              </w:rPr>
            </w:pPr>
          </w:p>
        </w:tc>
        <w:tc>
          <w:tcPr>
            <w:tcW w:w="290" w:type="pct"/>
            <w:gridSpan w:val="2"/>
          </w:tcPr>
          <w:p w:rsidR="00566E5B" w:rsidRPr="009F1323" w:rsidRDefault="00566E5B" w:rsidP="00001675">
            <w:pPr>
              <w:spacing w:before="120" w:after="120"/>
              <w:jc w:val="center"/>
              <w:rPr>
                <w:sz w:val="28"/>
                <w:szCs w:val="28"/>
              </w:rPr>
            </w:pPr>
          </w:p>
        </w:tc>
        <w:tc>
          <w:tcPr>
            <w:tcW w:w="250" w:type="pct"/>
          </w:tcPr>
          <w:p w:rsidR="00566E5B" w:rsidRPr="009F1323" w:rsidRDefault="00566E5B" w:rsidP="00001675">
            <w:pPr>
              <w:spacing w:before="120" w:after="120"/>
              <w:jc w:val="center"/>
              <w:rPr>
                <w:sz w:val="28"/>
                <w:szCs w:val="28"/>
              </w:rPr>
            </w:pPr>
          </w:p>
        </w:tc>
        <w:tc>
          <w:tcPr>
            <w:tcW w:w="250" w:type="pct"/>
          </w:tcPr>
          <w:p w:rsidR="00566E5B" w:rsidRPr="009F1323" w:rsidRDefault="00566E5B" w:rsidP="00001675">
            <w:pPr>
              <w:spacing w:before="120" w:after="120"/>
              <w:jc w:val="center"/>
              <w:rPr>
                <w:sz w:val="28"/>
                <w:szCs w:val="28"/>
              </w:rPr>
            </w:pPr>
          </w:p>
        </w:tc>
        <w:tc>
          <w:tcPr>
            <w:tcW w:w="290" w:type="pct"/>
            <w:gridSpan w:val="2"/>
          </w:tcPr>
          <w:p w:rsidR="00566E5B" w:rsidRPr="009F1323" w:rsidRDefault="00566E5B" w:rsidP="00001675">
            <w:pPr>
              <w:spacing w:before="120" w:after="120"/>
              <w:jc w:val="center"/>
              <w:rPr>
                <w:sz w:val="28"/>
                <w:szCs w:val="28"/>
              </w:rPr>
            </w:pPr>
          </w:p>
        </w:tc>
        <w:tc>
          <w:tcPr>
            <w:tcW w:w="290" w:type="pct"/>
          </w:tcPr>
          <w:p w:rsidR="00566E5B" w:rsidRPr="009F1323" w:rsidRDefault="00566E5B" w:rsidP="00001675">
            <w:pPr>
              <w:spacing w:before="120" w:after="120"/>
              <w:jc w:val="center"/>
              <w:rPr>
                <w:sz w:val="28"/>
                <w:szCs w:val="28"/>
              </w:rPr>
            </w:pPr>
          </w:p>
        </w:tc>
        <w:tc>
          <w:tcPr>
            <w:tcW w:w="290" w:type="pct"/>
          </w:tcPr>
          <w:p w:rsidR="00566E5B" w:rsidRPr="009F1323" w:rsidRDefault="00566E5B" w:rsidP="00001675">
            <w:pPr>
              <w:spacing w:before="120" w:after="120"/>
              <w:jc w:val="center"/>
              <w:rPr>
                <w:sz w:val="28"/>
                <w:szCs w:val="28"/>
              </w:rPr>
            </w:pPr>
          </w:p>
        </w:tc>
        <w:tc>
          <w:tcPr>
            <w:tcW w:w="290" w:type="pct"/>
            <w:gridSpan w:val="2"/>
          </w:tcPr>
          <w:p w:rsidR="00566E5B" w:rsidRPr="009F1323" w:rsidRDefault="00566E5B" w:rsidP="00001675">
            <w:pPr>
              <w:spacing w:before="120" w:after="120"/>
              <w:jc w:val="center"/>
              <w:rPr>
                <w:sz w:val="28"/>
                <w:szCs w:val="28"/>
              </w:rPr>
            </w:pPr>
          </w:p>
        </w:tc>
        <w:tc>
          <w:tcPr>
            <w:tcW w:w="292" w:type="pct"/>
          </w:tcPr>
          <w:p w:rsidR="00566E5B" w:rsidRPr="009F1323" w:rsidRDefault="00566E5B" w:rsidP="00001675">
            <w:pPr>
              <w:spacing w:before="120" w:after="120"/>
              <w:jc w:val="center"/>
              <w:rPr>
                <w:sz w:val="28"/>
                <w:szCs w:val="28"/>
              </w:rPr>
            </w:pPr>
          </w:p>
        </w:tc>
        <w:tc>
          <w:tcPr>
            <w:tcW w:w="250" w:type="pct"/>
          </w:tcPr>
          <w:p w:rsidR="00566E5B" w:rsidRPr="009F1323" w:rsidRDefault="00566E5B" w:rsidP="00001675">
            <w:pPr>
              <w:spacing w:before="120" w:after="120"/>
              <w:jc w:val="center"/>
              <w:rPr>
                <w:sz w:val="28"/>
                <w:szCs w:val="28"/>
              </w:rPr>
            </w:pPr>
          </w:p>
        </w:tc>
        <w:tc>
          <w:tcPr>
            <w:tcW w:w="250" w:type="pct"/>
          </w:tcPr>
          <w:p w:rsidR="00566E5B" w:rsidRPr="009F1323" w:rsidRDefault="00566E5B" w:rsidP="00001675">
            <w:pPr>
              <w:spacing w:before="120" w:after="120"/>
              <w:jc w:val="center"/>
              <w:rPr>
                <w:sz w:val="28"/>
                <w:szCs w:val="28"/>
              </w:rPr>
            </w:pPr>
          </w:p>
        </w:tc>
        <w:tc>
          <w:tcPr>
            <w:tcW w:w="290" w:type="pct"/>
          </w:tcPr>
          <w:p w:rsidR="00566E5B" w:rsidRPr="009F1323" w:rsidRDefault="00566E5B" w:rsidP="00001675">
            <w:pPr>
              <w:spacing w:before="120" w:after="120"/>
              <w:jc w:val="center"/>
              <w:rPr>
                <w:sz w:val="28"/>
                <w:szCs w:val="28"/>
              </w:rPr>
            </w:pP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Малой и средней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10,1</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6,1</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8,1</w:t>
            </w:r>
          </w:p>
        </w:tc>
        <w:tc>
          <w:tcPr>
            <w:tcW w:w="290" w:type="pct"/>
          </w:tcPr>
          <w:p w:rsidR="00566E5B" w:rsidRPr="009F1323" w:rsidRDefault="00566E5B" w:rsidP="00001675">
            <w:pPr>
              <w:spacing w:before="120" w:after="120"/>
              <w:jc w:val="center"/>
              <w:rPr>
                <w:sz w:val="28"/>
                <w:szCs w:val="28"/>
              </w:rPr>
            </w:pPr>
            <w:r w:rsidRPr="009F1323">
              <w:rPr>
                <w:sz w:val="28"/>
                <w:szCs w:val="28"/>
              </w:rPr>
              <w:t>4,9</w:t>
            </w:r>
          </w:p>
        </w:tc>
        <w:tc>
          <w:tcPr>
            <w:tcW w:w="290" w:type="pct"/>
          </w:tcPr>
          <w:p w:rsidR="00566E5B" w:rsidRPr="009F1323" w:rsidRDefault="00566E5B" w:rsidP="00001675">
            <w:pPr>
              <w:spacing w:before="120" w:after="120"/>
              <w:jc w:val="center"/>
              <w:rPr>
                <w:sz w:val="28"/>
                <w:szCs w:val="28"/>
              </w:rPr>
            </w:pPr>
            <w:r w:rsidRPr="009F1323">
              <w:rPr>
                <w:sz w:val="28"/>
                <w:szCs w:val="28"/>
              </w:rPr>
              <w:t>7,4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13,6</w:t>
            </w:r>
          </w:p>
        </w:tc>
        <w:tc>
          <w:tcPr>
            <w:tcW w:w="292" w:type="pct"/>
          </w:tcPr>
          <w:p w:rsidR="00566E5B" w:rsidRPr="009F1323" w:rsidRDefault="00566E5B" w:rsidP="00001675">
            <w:pPr>
              <w:spacing w:before="120" w:after="120"/>
              <w:jc w:val="center"/>
              <w:rPr>
                <w:sz w:val="28"/>
                <w:szCs w:val="28"/>
              </w:rPr>
            </w:pPr>
            <w:r w:rsidRPr="009F1323">
              <w:rPr>
                <w:sz w:val="28"/>
                <w:szCs w:val="28"/>
              </w:rPr>
              <w:t>10,2</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50" w:type="pct"/>
          </w:tcPr>
          <w:p w:rsidR="00566E5B" w:rsidRPr="009F1323" w:rsidRDefault="00566E5B" w:rsidP="00001675">
            <w:pPr>
              <w:spacing w:before="120" w:after="120"/>
              <w:jc w:val="center"/>
              <w:rPr>
                <w:sz w:val="28"/>
                <w:szCs w:val="28"/>
              </w:rPr>
            </w:pPr>
            <w:r w:rsidRPr="009F1323">
              <w:rPr>
                <w:sz w:val="28"/>
                <w:szCs w:val="28"/>
              </w:rPr>
              <w:t>8,4</w:t>
            </w:r>
          </w:p>
        </w:tc>
        <w:tc>
          <w:tcPr>
            <w:tcW w:w="290" w:type="pct"/>
          </w:tcPr>
          <w:p w:rsidR="00566E5B" w:rsidRPr="009F1323" w:rsidRDefault="00566E5B" w:rsidP="00001675">
            <w:pPr>
              <w:spacing w:before="120" w:after="120"/>
              <w:jc w:val="center"/>
              <w:rPr>
                <w:sz w:val="28"/>
                <w:szCs w:val="28"/>
              </w:rPr>
            </w:pPr>
            <w:r w:rsidRPr="009F1323">
              <w:rPr>
                <w:sz w:val="28"/>
                <w:szCs w:val="28"/>
              </w:rPr>
              <w:t>8,2</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4,2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8,6</w:t>
            </w:r>
          </w:p>
        </w:tc>
        <w:tc>
          <w:tcPr>
            <w:tcW w:w="250" w:type="pct"/>
          </w:tcPr>
          <w:p w:rsidR="00566E5B" w:rsidRPr="009F1323" w:rsidRDefault="00566E5B" w:rsidP="00001675">
            <w:pPr>
              <w:spacing w:before="120" w:after="120"/>
              <w:jc w:val="center"/>
              <w:rPr>
                <w:sz w:val="28"/>
                <w:szCs w:val="28"/>
              </w:rPr>
            </w:pPr>
            <w:r w:rsidRPr="009F1323">
              <w:rPr>
                <w:sz w:val="28"/>
                <w:szCs w:val="28"/>
              </w:rPr>
              <w:t>5,5</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7,4</w:t>
            </w:r>
          </w:p>
        </w:tc>
        <w:tc>
          <w:tcPr>
            <w:tcW w:w="29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tcPr>
          <w:p w:rsidR="00566E5B" w:rsidRPr="009F1323" w:rsidRDefault="00566E5B" w:rsidP="00001675">
            <w:pPr>
              <w:spacing w:before="120" w:after="120"/>
              <w:jc w:val="center"/>
              <w:rPr>
                <w:sz w:val="28"/>
                <w:szCs w:val="28"/>
              </w:rPr>
            </w:pPr>
            <w:r w:rsidRPr="009F1323">
              <w:rPr>
                <w:sz w:val="28"/>
                <w:szCs w:val="28"/>
              </w:rPr>
              <w:t>6,1</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11,8</w:t>
            </w:r>
          </w:p>
        </w:tc>
        <w:tc>
          <w:tcPr>
            <w:tcW w:w="292" w:type="pct"/>
          </w:tcPr>
          <w:p w:rsidR="00566E5B" w:rsidRPr="009F1323" w:rsidRDefault="00566E5B" w:rsidP="00001675">
            <w:pPr>
              <w:spacing w:before="120" w:after="120"/>
              <w:jc w:val="center"/>
              <w:rPr>
                <w:sz w:val="28"/>
                <w:szCs w:val="28"/>
              </w:rPr>
            </w:pPr>
            <w:r w:rsidRPr="009F1323">
              <w:rPr>
                <w:sz w:val="28"/>
                <w:szCs w:val="28"/>
              </w:rPr>
              <w:t>8,8</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50" w:type="pct"/>
          </w:tcPr>
          <w:p w:rsidR="00566E5B" w:rsidRPr="009F1323" w:rsidRDefault="00566E5B" w:rsidP="00001675">
            <w:pPr>
              <w:spacing w:before="120" w:after="120"/>
              <w:jc w:val="center"/>
              <w:rPr>
                <w:sz w:val="28"/>
                <w:szCs w:val="28"/>
              </w:rPr>
            </w:pPr>
            <w:r w:rsidRPr="009F1323">
              <w:rPr>
                <w:sz w:val="28"/>
                <w:szCs w:val="28"/>
              </w:rPr>
              <w:t>6,1</w:t>
            </w:r>
          </w:p>
        </w:tc>
        <w:tc>
          <w:tcPr>
            <w:tcW w:w="290" w:type="pct"/>
          </w:tcPr>
          <w:p w:rsidR="00566E5B" w:rsidRPr="009F1323" w:rsidRDefault="00566E5B" w:rsidP="00001675">
            <w:pPr>
              <w:spacing w:before="120" w:after="120"/>
              <w:jc w:val="center"/>
              <w:rPr>
                <w:sz w:val="28"/>
                <w:szCs w:val="28"/>
              </w:rPr>
            </w:pPr>
            <w:r w:rsidRPr="009F1323">
              <w:rPr>
                <w:sz w:val="28"/>
                <w:szCs w:val="28"/>
              </w:rPr>
              <w:t>7,9</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большой грузоподъемности до 10 т</w:t>
            </w:r>
          </w:p>
        </w:tc>
        <w:tc>
          <w:tcPr>
            <w:tcW w:w="250" w:type="pct"/>
          </w:tcPr>
          <w:p w:rsidR="00566E5B" w:rsidRPr="009F1323" w:rsidRDefault="00566E5B" w:rsidP="00001675">
            <w:pPr>
              <w:spacing w:before="120" w:after="120"/>
              <w:jc w:val="center"/>
              <w:rPr>
                <w:sz w:val="28"/>
                <w:szCs w:val="28"/>
              </w:rPr>
            </w:pPr>
            <w:r w:rsidRPr="009F1323">
              <w:rPr>
                <w:sz w:val="28"/>
                <w:szCs w:val="28"/>
              </w:rPr>
              <w:t>4,5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10,2</w:t>
            </w:r>
          </w:p>
        </w:tc>
        <w:tc>
          <w:tcPr>
            <w:tcW w:w="250" w:type="pct"/>
          </w:tcPr>
          <w:p w:rsidR="00566E5B" w:rsidRPr="009F1323" w:rsidRDefault="00566E5B" w:rsidP="00001675">
            <w:pPr>
              <w:spacing w:before="120" w:after="120"/>
              <w:jc w:val="center"/>
              <w:rPr>
                <w:sz w:val="28"/>
                <w:szCs w:val="28"/>
              </w:rPr>
            </w:pPr>
            <w:r w:rsidRPr="009F1323">
              <w:rPr>
                <w:sz w:val="28"/>
                <w:szCs w:val="28"/>
              </w:rPr>
              <w:t>5,7</w:t>
            </w:r>
          </w:p>
        </w:tc>
        <w:tc>
          <w:tcPr>
            <w:tcW w:w="250" w:type="pct"/>
          </w:tcPr>
          <w:p w:rsidR="00566E5B" w:rsidRPr="009F1323" w:rsidRDefault="00566E5B" w:rsidP="00001675">
            <w:pPr>
              <w:spacing w:before="120" w:after="120"/>
              <w:jc w:val="center"/>
              <w:rPr>
                <w:sz w:val="28"/>
                <w:szCs w:val="28"/>
              </w:rPr>
            </w:pPr>
            <w:r w:rsidRPr="009F1323">
              <w:rPr>
                <w:sz w:val="28"/>
                <w:szCs w:val="28"/>
              </w:rPr>
              <w:t>6,3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7,9</w:t>
            </w:r>
          </w:p>
        </w:tc>
        <w:tc>
          <w:tcPr>
            <w:tcW w:w="290" w:type="pct"/>
          </w:tcPr>
          <w:p w:rsidR="00566E5B" w:rsidRPr="009F1323" w:rsidRDefault="00566E5B" w:rsidP="00001675">
            <w:pPr>
              <w:spacing w:before="120" w:after="120"/>
              <w:jc w:val="center"/>
              <w:rPr>
                <w:sz w:val="28"/>
                <w:szCs w:val="28"/>
              </w:rPr>
            </w:pPr>
            <w:r w:rsidRPr="009F1323">
              <w:rPr>
                <w:sz w:val="28"/>
                <w:szCs w:val="28"/>
              </w:rPr>
              <w:t>5,0</w:t>
            </w:r>
          </w:p>
        </w:tc>
        <w:tc>
          <w:tcPr>
            <w:tcW w:w="290" w:type="pct"/>
          </w:tcPr>
          <w:p w:rsidR="00566E5B" w:rsidRPr="009F1323" w:rsidRDefault="00566E5B" w:rsidP="00001675">
            <w:pPr>
              <w:spacing w:before="120" w:after="120"/>
              <w:jc w:val="center"/>
              <w:rPr>
                <w:sz w:val="28"/>
                <w:szCs w:val="28"/>
              </w:rPr>
            </w:pPr>
            <w:r w:rsidRPr="009F1323">
              <w:rPr>
                <w:sz w:val="28"/>
                <w:szCs w:val="28"/>
              </w:rPr>
              <w:t>7,4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13,3</w:t>
            </w:r>
          </w:p>
        </w:tc>
        <w:tc>
          <w:tcPr>
            <w:tcW w:w="292" w:type="pct"/>
          </w:tcPr>
          <w:p w:rsidR="00566E5B" w:rsidRPr="009F1323" w:rsidRDefault="00566E5B" w:rsidP="00001675">
            <w:pPr>
              <w:spacing w:before="120" w:after="120"/>
              <w:jc w:val="center"/>
              <w:rPr>
                <w:sz w:val="28"/>
                <w:szCs w:val="28"/>
              </w:rPr>
            </w:pPr>
            <w:r w:rsidRPr="009F1323">
              <w:rPr>
                <w:sz w:val="28"/>
                <w:szCs w:val="28"/>
              </w:rPr>
              <w:t>10,5</w:t>
            </w:r>
          </w:p>
        </w:tc>
        <w:tc>
          <w:tcPr>
            <w:tcW w:w="250" w:type="pct"/>
          </w:tcPr>
          <w:p w:rsidR="00566E5B" w:rsidRPr="009F1323" w:rsidRDefault="00566E5B" w:rsidP="00001675">
            <w:pPr>
              <w:spacing w:before="120" w:after="120"/>
              <w:jc w:val="center"/>
              <w:rPr>
                <w:sz w:val="28"/>
                <w:szCs w:val="28"/>
              </w:rPr>
            </w:pPr>
            <w:r w:rsidRPr="009F1323">
              <w:rPr>
                <w:sz w:val="28"/>
                <w:szCs w:val="28"/>
              </w:rPr>
              <w:t>6,0</w:t>
            </w:r>
          </w:p>
        </w:tc>
        <w:tc>
          <w:tcPr>
            <w:tcW w:w="250" w:type="pct"/>
          </w:tcPr>
          <w:p w:rsidR="00566E5B" w:rsidRPr="009F1323" w:rsidRDefault="00566E5B" w:rsidP="00001675">
            <w:pPr>
              <w:spacing w:before="120" w:after="120"/>
              <w:jc w:val="center"/>
              <w:rPr>
                <w:sz w:val="28"/>
                <w:szCs w:val="28"/>
              </w:rPr>
            </w:pPr>
            <w:r w:rsidRPr="009F1323">
              <w:rPr>
                <w:sz w:val="28"/>
                <w:szCs w:val="28"/>
              </w:rPr>
              <w:t>0,3</w:t>
            </w:r>
          </w:p>
        </w:tc>
        <w:tc>
          <w:tcPr>
            <w:tcW w:w="290" w:type="pct"/>
          </w:tcPr>
          <w:p w:rsidR="00566E5B" w:rsidRPr="009F1323" w:rsidRDefault="00566E5B" w:rsidP="00001675">
            <w:pPr>
              <w:spacing w:before="120" w:after="120"/>
              <w:jc w:val="center"/>
              <w:rPr>
                <w:sz w:val="28"/>
                <w:szCs w:val="28"/>
              </w:rPr>
            </w:pPr>
            <w:r w:rsidRPr="009F1323">
              <w:rPr>
                <w:sz w:val="28"/>
                <w:szCs w:val="28"/>
              </w:rPr>
              <w:t>8,3</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То же, свыше 10 т</w:t>
            </w:r>
          </w:p>
        </w:tc>
        <w:tc>
          <w:tcPr>
            <w:tcW w:w="250" w:type="pct"/>
          </w:tcPr>
          <w:p w:rsidR="00566E5B" w:rsidRPr="009F1323" w:rsidRDefault="00566E5B" w:rsidP="00001675">
            <w:pPr>
              <w:spacing w:before="120" w:after="120"/>
              <w:jc w:val="center"/>
              <w:rPr>
                <w:sz w:val="28"/>
                <w:szCs w:val="28"/>
              </w:rPr>
            </w:pPr>
            <w:r w:rsidRPr="009F1323">
              <w:rPr>
                <w:sz w:val="28"/>
                <w:szCs w:val="28"/>
              </w:rPr>
              <w:t>5,3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12,0</w:t>
            </w:r>
          </w:p>
        </w:tc>
        <w:tc>
          <w:tcPr>
            <w:tcW w:w="250" w:type="pct"/>
          </w:tcPr>
          <w:p w:rsidR="00566E5B" w:rsidRPr="009F1323" w:rsidRDefault="00566E5B" w:rsidP="00001675">
            <w:pPr>
              <w:spacing w:before="120" w:after="120"/>
              <w:jc w:val="center"/>
              <w:rPr>
                <w:sz w:val="28"/>
                <w:szCs w:val="28"/>
              </w:rPr>
            </w:pPr>
            <w:r w:rsidRPr="009F1323">
              <w:rPr>
                <w:sz w:val="28"/>
                <w:szCs w:val="28"/>
              </w:rPr>
              <w:t>6,4</w:t>
            </w:r>
          </w:p>
        </w:tc>
        <w:tc>
          <w:tcPr>
            <w:tcW w:w="250" w:type="pct"/>
          </w:tcPr>
          <w:p w:rsidR="00566E5B" w:rsidRPr="009F1323" w:rsidRDefault="00566E5B" w:rsidP="00001675">
            <w:pPr>
              <w:spacing w:before="120" w:after="120"/>
              <w:jc w:val="center"/>
              <w:rPr>
                <w:sz w:val="28"/>
                <w:szCs w:val="28"/>
              </w:rPr>
            </w:pPr>
            <w:r w:rsidRPr="009F1323">
              <w:rPr>
                <w:sz w:val="28"/>
                <w:szCs w:val="28"/>
              </w:rPr>
              <w:t>7,3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11,5</w:t>
            </w:r>
          </w:p>
        </w:tc>
        <w:tc>
          <w:tcPr>
            <w:tcW w:w="290" w:type="pct"/>
          </w:tcPr>
          <w:p w:rsidR="00566E5B" w:rsidRPr="009F1323" w:rsidRDefault="00566E5B" w:rsidP="00001675">
            <w:pPr>
              <w:spacing w:before="120" w:after="120"/>
              <w:jc w:val="center"/>
              <w:rPr>
                <w:sz w:val="28"/>
                <w:szCs w:val="28"/>
              </w:rPr>
            </w:pPr>
            <w:r w:rsidRPr="009F1323">
              <w:rPr>
                <w:sz w:val="28"/>
                <w:szCs w:val="28"/>
              </w:rPr>
              <w:t>8,0</w:t>
            </w:r>
          </w:p>
        </w:tc>
        <w:tc>
          <w:tcPr>
            <w:tcW w:w="290" w:type="pct"/>
          </w:tcPr>
          <w:p w:rsidR="00566E5B" w:rsidRPr="009F1323" w:rsidRDefault="00566E5B" w:rsidP="00001675">
            <w:pPr>
              <w:spacing w:before="120" w:after="120"/>
              <w:jc w:val="center"/>
              <w:rPr>
                <w:sz w:val="28"/>
                <w:szCs w:val="28"/>
              </w:rPr>
            </w:pPr>
            <w:r w:rsidRPr="009F1323">
              <w:rPr>
                <w:sz w:val="28"/>
                <w:szCs w:val="28"/>
              </w:rPr>
              <w:t>8,2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17,7</w:t>
            </w:r>
          </w:p>
        </w:tc>
        <w:tc>
          <w:tcPr>
            <w:tcW w:w="292" w:type="pct"/>
          </w:tcPr>
          <w:p w:rsidR="00566E5B" w:rsidRPr="009F1323" w:rsidRDefault="00566E5B" w:rsidP="00001675">
            <w:pPr>
              <w:spacing w:before="120" w:after="120"/>
              <w:jc w:val="center"/>
              <w:rPr>
                <w:sz w:val="28"/>
                <w:szCs w:val="28"/>
              </w:rPr>
            </w:pPr>
            <w:r w:rsidRPr="009F1323">
              <w:rPr>
                <w:sz w:val="28"/>
                <w:szCs w:val="28"/>
              </w:rPr>
              <w:t>12,3</w:t>
            </w:r>
          </w:p>
        </w:tc>
        <w:tc>
          <w:tcPr>
            <w:tcW w:w="250" w:type="pct"/>
          </w:tcPr>
          <w:p w:rsidR="00566E5B" w:rsidRPr="009F1323" w:rsidRDefault="00566E5B" w:rsidP="00001675">
            <w:pPr>
              <w:spacing w:before="120" w:after="120"/>
              <w:jc w:val="center"/>
              <w:rPr>
                <w:sz w:val="28"/>
                <w:szCs w:val="28"/>
              </w:rPr>
            </w:pPr>
            <w:r w:rsidRPr="009F1323">
              <w:rPr>
                <w:sz w:val="28"/>
                <w:szCs w:val="28"/>
              </w:rPr>
              <w:t>6,6</w:t>
            </w:r>
          </w:p>
        </w:tc>
        <w:tc>
          <w:tcPr>
            <w:tcW w:w="250" w:type="pct"/>
          </w:tcPr>
          <w:p w:rsidR="00566E5B" w:rsidRPr="009F1323" w:rsidRDefault="00566E5B" w:rsidP="00001675">
            <w:pPr>
              <w:spacing w:before="120" w:after="120"/>
              <w:jc w:val="center"/>
              <w:rPr>
                <w:sz w:val="28"/>
                <w:szCs w:val="28"/>
              </w:rPr>
            </w:pPr>
            <w:r w:rsidRPr="009F1323">
              <w:rPr>
                <w:sz w:val="28"/>
                <w:szCs w:val="28"/>
              </w:rPr>
              <w:t>7,8</w:t>
            </w:r>
          </w:p>
        </w:tc>
        <w:tc>
          <w:tcPr>
            <w:tcW w:w="290" w:type="pct"/>
          </w:tcPr>
          <w:p w:rsidR="00566E5B" w:rsidRPr="009F1323" w:rsidRDefault="00566E5B" w:rsidP="00001675">
            <w:pPr>
              <w:spacing w:before="120" w:after="120"/>
              <w:jc w:val="center"/>
              <w:rPr>
                <w:sz w:val="28"/>
                <w:szCs w:val="28"/>
              </w:rPr>
            </w:pPr>
            <w:r w:rsidRPr="009F1323">
              <w:rPr>
                <w:sz w:val="28"/>
                <w:szCs w:val="28"/>
              </w:rPr>
              <w:t>11,8</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Седельные тягачи с нагрузкой на седельное устройство</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до 3,0 т</w:t>
            </w:r>
          </w:p>
        </w:tc>
        <w:tc>
          <w:tcPr>
            <w:tcW w:w="250" w:type="pct"/>
          </w:tcPr>
          <w:p w:rsidR="00566E5B" w:rsidRPr="009F1323" w:rsidRDefault="00566E5B" w:rsidP="00001675">
            <w:pPr>
              <w:spacing w:before="120" w:after="120"/>
              <w:jc w:val="center"/>
              <w:rPr>
                <w:sz w:val="28"/>
                <w:szCs w:val="28"/>
              </w:rPr>
            </w:pPr>
            <w:r w:rsidRPr="009F1323">
              <w:rPr>
                <w:sz w:val="28"/>
                <w:szCs w:val="28"/>
              </w:rPr>
              <w:t>3,9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6,4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8,5</w:t>
            </w:r>
          </w:p>
        </w:tc>
        <w:tc>
          <w:tcPr>
            <w:tcW w:w="250" w:type="pct"/>
          </w:tcPr>
          <w:p w:rsidR="00566E5B" w:rsidRPr="009F1323" w:rsidRDefault="00566E5B" w:rsidP="00001675">
            <w:pPr>
              <w:spacing w:before="120" w:after="120"/>
              <w:jc w:val="center"/>
              <w:rPr>
                <w:sz w:val="28"/>
                <w:szCs w:val="28"/>
              </w:rPr>
            </w:pPr>
            <w:r w:rsidRPr="009F1323">
              <w:rPr>
                <w:sz w:val="28"/>
                <w:szCs w:val="28"/>
              </w:rPr>
              <w:t>5,1</w:t>
            </w:r>
          </w:p>
        </w:tc>
        <w:tc>
          <w:tcPr>
            <w:tcW w:w="250" w:type="pct"/>
          </w:tcPr>
          <w:p w:rsidR="00566E5B" w:rsidRPr="009F1323" w:rsidRDefault="00566E5B" w:rsidP="00001675">
            <w:pPr>
              <w:spacing w:before="120" w:after="120"/>
              <w:jc w:val="center"/>
              <w:rPr>
                <w:sz w:val="28"/>
                <w:szCs w:val="28"/>
              </w:rPr>
            </w:pPr>
            <w:r w:rsidRPr="009F1323">
              <w:rPr>
                <w:sz w:val="28"/>
                <w:szCs w:val="28"/>
              </w:rPr>
              <w:t>5,7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7,7</w:t>
            </w:r>
          </w:p>
        </w:tc>
        <w:tc>
          <w:tcPr>
            <w:tcW w:w="290" w:type="pct"/>
          </w:tcPr>
          <w:p w:rsidR="00566E5B" w:rsidRPr="009F1323" w:rsidRDefault="00566E5B" w:rsidP="00001675">
            <w:pPr>
              <w:spacing w:before="120" w:after="120"/>
              <w:jc w:val="center"/>
              <w:rPr>
                <w:sz w:val="28"/>
                <w:szCs w:val="28"/>
              </w:rPr>
            </w:pPr>
            <w:r w:rsidRPr="009F1323">
              <w:rPr>
                <w:sz w:val="28"/>
                <w:szCs w:val="28"/>
              </w:rPr>
              <w:t>4,3</w:t>
            </w:r>
          </w:p>
        </w:tc>
        <w:tc>
          <w:tcPr>
            <w:tcW w:w="290" w:type="pct"/>
          </w:tcPr>
          <w:p w:rsidR="00566E5B" w:rsidRPr="009F1323" w:rsidRDefault="00566E5B" w:rsidP="00001675">
            <w:pPr>
              <w:spacing w:before="120" w:after="120"/>
              <w:jc w:val="center"/>
              <w:rPr>
                <w:sz w:val="28"/>
                <w:szCs w:val="28"/>
              </w:rPr>
            </w:pPr>
            <w:r w:rsidRPr="009F1323">
              <w:rPr>
                <w:sz w:val="28"/>
                <w:szCs w:val="28"/>
              </w:rPr>
              <w:t>6,6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11,7</w:t>
            </w:r>
          </w:p>
        </w:tc>
        <w:tc>
          <w:tcPr>
            <w:tcW w:w="292" w:type="pct"/>
          </w:tcPr>
          <w:p w:rsidR="00566E5B" w:rsidRPr="009F1323" w:rsidRDefault="00566E5B" w:rsidP="00001675">
            <w:pPr>
              <w:spacing w:before="120" w:after="120"/>
              <w:jc w:val="center"/>
              <w:rPr>
                <w:sz w:val="28"/>
                <w:szCs w:val="28"/>
              </w:rPr>
            </w:pPr>
            <w:r w:rsidRPr="009F1323">
              <w:rPr>
                <w:sz w:val="28"/>
                <w:szCs w:val="28"/>
              </w:rPr>
              <w:t>8,9</w:t>
            </w:r>
          </w:p>
        </w:tc>
        <w:tc>
          <w:tcPr>
            <w:tcW w:w="250" w:type="pct"/>
          </w:tcPr>
          <w:p w:rsidR="00566E5B" w:rsidRPr="009F1323" w:rsidRDefault="00566E5B" w:rsidP="00001675">
            <w:pPr>
              <w:spacing w:before="120" w:after="120"/>
              <w:jc w:val="center"/>
              <w:rPr>
                <w:sz w:val="28"/>
                <w:szCs w:val="28"/>
              </w:rPr>
            </w:pPr>
            <w:r w:rsidRPr="009F1323">
              <w:rPr>
                <w:sz w:val="28"/>
                <w:szCs w:val="28"/>
              </w:rPr>
              <w:t>5,4</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90" w:type="pct"/>
          </w:tcPr>
          <w:p w:rsidR="00566E5B" w:rsidRPr="009F1323" w:rsidRDefault="00566E5B" w:rsidP="00001675">
            <w:pPr>
              <w:spacing w:before="120" w:after="120"/>
              <w:jc w:val="center"/>
              <w:rPr>
                <w:sz w:val="28"/>
                <w:szCs w:val="28"/>
              </w:rPr>
            </w:pPr>
            <w:r w:rsidRPr="009F1323">
              <w:rPr>
                <w:sz w:val="28"/>
                <w:szCs w:val="28"/>
              </w:rPr>
              <w:t>7,9</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св. 3,0 до 5,0 т</w:t>
            </w:r>
          </w:p>
        </w:tc>
        <w:tc>
          <w:tcPr>
            <w:tcW w:w="250" w:type="pct"/>
          </w:tcPr>
          <w:p w:rsidR="00566E5B" w:rsidRPr="009F1323" w:rsidRDefault="00566E5B" w:rsidP="00001675">
            <w:pPr>
              <w:spacing w:before="120" w:after="120"/>
              <w:jc w:val="center"/>
              <w:rPr>
                <w:sz w:val="28"/>
                <w:szCs w:val="28"/>
              </w:rPr>
            </w:pPr>
            <w:r w:rsidRPr="009F1323">
              <w:rPr>
                <w:sz w:val="28"/>
                <w:szCs w:val="28"/>
              </w:rPr>
              <w:t>4,1</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8,6</w:t>
            </w:r>
          </w:p>
        </w:tc>
        <w:tc>
          <w:tcPr>
            <w:tcW w:w="250" w:type="pct"/>
          </w:tcPr>
          <w:p w:rsidR="00566E5B" w:rsidRPr="009F1323" w:rsidRDefault="00566E5B" w:rsidP="00001675">
            <w:pPr>
              <w:spacing w:before="120" w:after="120"/>
              <w:jc w:val="center"/>
              <w:rPr>
                <w:sz w:val="28"/>
                <w:szCs w:val="28"/>
              </w:rPr>
            </w:pPr>
            <w:r w:rsidRPr="009F1323">
              <w:rPr>
                <w:sz w:val="28"/>
                <w:szCs w:val="28"/>
              </w:rPr>
              <w:t>5,4</w:t>
            </w:r>
          </w:p>
        </w:tc>
        <w:tc>
          <w:tcPr>
            <w:tcW w:w="250" w:type="pct"/>
          </w:tcPr>
          <w:p w:rsidR="00566E5B" w:rsidRPr="009F1323" w:rsidRDefault="00566E5B" w:rsidP="00001675">
            <w:pPr>
              <w:spacing w:before="120" w:after="120"/>
              <w:jc w:val="center"/>
              <w:rPr>
                <w:sz w:val="28"/>
                <w:szCs w:val="28"/>
              </w:rPr>
            </w:pPr>
            <w:r w:rsidRPr="009F1323">
              <w:rPr>
                <w:sz w:val="28"/>
                <w:szCs w:val="28"/>
              </w:rPr>
              <w:t>5,8</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7,6</w:t>
            </w:r>
          </w:p>
        </w:tc>
        <w:tc>
          <w:tcPr>
            <w:tcW w:w="29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tcPr>
          <w:p w:rsidR="00566E5B" w:rsidRPr="009F1323" w:rsidRDefault="00566E5B" w:rsidP="00001675">
            <w:pPr>
              <w:spacing w:before="120" w:after="120"/>
              <w:jc w:val="center"/>
              <w:rPr>
                <w:sz w:val="28"/>
                <w:szCs w:val="28"/>
              </w:rPr>
            </w:pPr>
            <w:r w:rsidRPr="009F1323">
              <w:rPr>
                <w:sz w:val="28"/>
                <w:szCs w:val="28"/>
              </w:rPr>
              <w:t>6,7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11,4</w:t>
            </w:r>
          </w:p>
        </w:tc>
        <w:tc>
          <w:tcPr>
            <w:tcW w:w="292" w:type="pct"/>
          </w:tcPr>
          <w:p w:rsidR="00566E5B" w:rsidRPr="009F1323" w:rsidRDefault="00566E5B" w:rsidP="00001675">
            <w:pPr>
              <w:spacing w:before="120" w:after="120"/>
              <w:jc w:val="center"/>
              <w:rPr>
                <w:sz w:val="28"/>
                <w:szCs w:val="28"/>
              </w:rPr>
            </w:pPr>
            <w:r w:rsidRPr="009F1323">
              <w:rPr>
                <w:sz w:val="28"/>
                <w:szCs w:val="28"/>
              </w:rPr>
              <w:t>8,7</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6,1</w:t>
            </w:r>
          </w:p>
        </w:tc>
        <w:tc>
          <w:tcPr>
            <w:tcW w:w="290" w:type="pct"/>
          </w:tcPr>
          <w:p w:rsidR="00566E5B" w:rsidRPr="009F1323" w:rsidRDefault="00566E5B" w:rsidP="00001675">
            <w:pPr>
              <w:spacing w:before="120" w:after="120"/>
              <w:jc w:val="center"/>
              <w:rPr>
                <w:sz w:val="28"/>
                <w:szCs w:val="28"/>
              </w:rPr>
            </w:pPr>
            <w:r w:rsidRPr="009F1323">
              <w:rPr>
                <w:sz w:val="28"/>
                <w:szCs w:val="28"/>
              </w:rPr>
              <w:t>8,0</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св. 5,0 до 6,0 т</w:t>
            </w:r>
          </w:p>
        </w:tc>
        <w:tc>
          <w:tcPr>
            <w:tcW w:w="250" w:type="pct"/>
          </w:tcPr>
          <w:p w:rsidR="00566E5B" w:rsidRPr="009F1323" w:rsidRDefault="00566E5B" w:rsidP="00001675">
            <w:pPr>
              <w:spacing w:before="120" w:after="120"/>
              <w:jc w:val="center"/>
              <w:rPr>
                <w:sz w:val="28"/>
                <w:szCs w:val="28"/>
              </w:rPr>
            </w:pPr>
            <w:r w:rsidRPr="009F1323">
              <w:rPr>
                <w:sz w:val="28"/>
                <w:szCs w:val="28"/>
              </w:rPr>
              <w:t>4,4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10,2</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8,3</w:t>
            </w:r>
          </w:p>
        </w:tc>
        <w:tc>
          <w:tcPr>
            <w:tcW w:w="29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tcPr>
          <w:p w:rsidR="00566E5B" w:rsidRPr="009F1323" w:rsidRDefault="00566E5B" w:rsidP="00001675">
            <w:pPr>
              <w:spacing w:before="120" w:after="120"/>
              <w:jc w:val="center"/>
              <w:rPr>
                <w:sz w:val="28"/>
                <w:szCs w:val="28"/>
              </w:rPr>
            </w:pPr>
            <w:r w:rsidRPr="009F1323">
              <w:rPr>
                <w:sz w:val="28"/>
                <w:szCs w:val="28"/>
              </w:rPr>
              <w:t>7,2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12,8</w:t>
            </w:r>
          </w:p>
        </w:tc>
        <w:tc>
          <w:tcPr>
            <w:tcW w:w="292" w:type="pct"/>
          </w:tcPr>
          <w:p w:rsidR="00566E5B" w:rsidRPr="009F1323" w:rsidRDefault="00566E5B" w:rsidP="00001675">
            <w:pPr>
              <w:spacing w:before="120" w:after="120"/>
              <w:jc w:val="center"/>
              <w:rPr>
                <w:sz w:val="28"/>
                <w:szCs w:val="28"/>
              </w:rPr>
            </w:pPr>
            <w:r w:rsidRPr="009F1323">
              <w:rPr>
                <w:sz w:val="28"/>
                <w:szCs w:val="28"/>
              </w:rPr>
              <w:t>10,0</w:t>
            </w:r>
          </w:p>
        </w:tc>
        <w:tc>
          <w:tcPr>
            <w:tcW w:w="250" w:type="pct"/>
          </w:tcPr>
          <w:p w:rsidR="00566E5B" w:rsidRPr="009F1323" w:rsidRDefault="00566E5B" w:rsidP="00001675">
            <w:pPr>
              <w:spacing w:before="120" w:after="120"/>
              <w:jc w:val="center"/>
              <w:rPr>
                <w:sz w:val="28"/>
                <w:szCs w:val="28"/>
              </w:rPr>
            </w:pPr>
            <w:r w:rsidRPr="009F1323">
              <w:rPr>
                <w:sz w:val="28"/>
                <w:szCs w:val="28"/>
              </w:rPr>
              <w:t>5,8</w:t>
            </w:r>
          </w:p>
        </w:tc>
        <w:tc>
          <w:tcPr>
            <w:tcW w:w="250" w:type="pct"/>
          </w:tcPr>
          <w:p w:rsidR="00566E5B" w:rsidRPr="009F1323" w:rsidRDefault="00566E5B" w:rsidP="00001675">
            <w:pPr>
              <w:spacing w:before="120" w:after="120"/>
              <w:jc w:val="center"/>
              <w:rPr>
                <w:sz w:val="28"/>
                <w:szCs w:val="28"/>
              </w:rPr>
            </w:pPr>
            <w:r w:rsidRPr="009F1323">
              <w:rPr>
                <w:sz w:val="28"/>
                <w:szCs w:val="28"/>
              </w:rPr>
              <w:t>6,3</w:t>
            </w:r>
          </w:p>
        </w:tc>
        <w:tc>
          <w:tcPr>
            <w:tcW w:w="290" w:type="pct"/>
          </w:tcPr>
          <w:p w:rsidR="00566E5B" w:rsidRPr="009F1323" w:rsidRDefault="00566E5B" w:rsidP="00001675">
            <w:pPr>
              <w:spacing w:before="120" w:after="120"/>
              <w:jc w:val="center"/>
              <w:rPr>
                <w:sz w:val="28"/>
                <w:szCs w:val="28"/>
              </w:rPr>
            </w:pPr>
            <w:r w:rsidRPr="009F1323">
              <w:rPr>
                <w:sz w:val="28"/>
                <w:szCs w:val="28"/>
              </w:rPr>
              <w:t>8,5</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св. 6,0 до 8,0 т</w:t>
            </w:r>
          </w:p>
        </w:tc>
        <w:tc>
          <w:tcPr>
            <w:tcW w:w="250" w:type="pct"/>
          </w:tcPr>
          <w:p w:rsidR="00566E5B" w:rsidRPr="009F1323" w:rsidRDefault="00566E5B" w:rsidP="00001675">
            <w:pPr>
              <w:spacing w:before="120" w:after="120"/>
              <w:jc w:val="center"/>
              <w:rPr>
                <w:sz w:val="28"/>
                <w:szCs w:val="28"/>
              </w:rPr>
            </w:pPr>
            <w:r w:rsidRPr="009F1323">
              <w:rPr>
                <w:sz w:val="28"/>
                <w:szCs w:val="28"/>
              </w:rPr>
              <w:t>4,6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7,3</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10,2</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8,3</w:t>
            </w:r>
          </w:p>
        </w:tc>
        <w:tc>
          <w:tcPr>
            <w:tcW w:w="29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tcPr>
          <w:p w:rsidR="00566E5B" w:rsidRPr="009F1323" w:rsidRDefault="00566E5B" w:rsidP="00001675">
            <w:pPr>
              <w:spacing w:before="120" w:after="120"/>
              <w:jc w:val="center"/>
              <w:rPr>
                <w:sz w:val="28"/>
                <w:szCs w:val="28"/>
              </w:rPr>
            </w:pPr>
            <w:r w:rsidRPr="009F1323">
              <w:rPr>
                <w:sz w:val="28"/>
                <w:szCs w:val="28"/>
              </w:rPr>
              <w:t>7,4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12,8</w:t>
            </w:r>
          </w:p>
        </w:tc>
        <w:tc>
          <w:tcPr>
            <w:tcW w:w="292" w:type="pct"/>
          </w:tcPr>
          <w:p w:rsidR="00566E5B" w:rsidRPr="009F1323" w:rsidRDefault="00566E5B" w:rsidP="00001675">
            <w:pPr>
              <w:spacing w:before="120" w:after="120"/>
              <w:jc w:val="center"/>
              <w:rPr>
                <w:sz w:val="28"/>
                <w:szCs w:val="28"/>
              </w:rPr>
            </w:pPr>
            <w:r w:rsidRPr="009F1323">
              <w:rPr>
                <w:sz w:val="28"/>
                <w:szCs w:val="28"/>
              </w:rPr>
              <w:t>10,5</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50" w:type="pct"/>
          </w:tcPr>
          <w:p w:rsidR="00566E5B" w:rsidRPr="009F1323" w:rsidRDefault="00566E5B" w:rsidP="00001675">
            <w:pPr>
              <w:spacing w:before="120" w:after="120"/>
              <w:jc w:val="center"/>
              <w:rPr>
                <w:sz w:val="28"/>
                <w:szCs w:val="28"/>
              </w:rPr>
            </w:pPr>
            <w:r w:rsidRPr="009F1323">
              <w:rPr>
                <w:sz w:val="28"/>
                <w:szCs w:val="28"/>
              </w:rPr>
              <w:t>6,4</w:t>
            </w:r>
          </w:p>
        </w:tc>
        <w:tc>
          <w:tcPr>
            <w:tcW w:w="290" w:type="pct"/>
          </w:tcPr>
          <w:p w:rsidR="00566E5B" w:rsidRPr="009F1323" w:rsidRDefault="00566E5B" w:rsidP="00001675">
            <w:pPr>
              <w:spacing w:before="120" w:after="120"/>
              <w:jc w:val="center"/>
              <w:rPr>
                <w:sz w:val="28"/>
                <w:szCs w:val="28"/>
              </w:rPr>
            </w:pPr>
            <w:r w:rsidRPr="009F1323">
              <w:rPr>
                <w:sz w:val="28"/>
                <w:szCs w:val="28"/>
              </w:rPr>
              <w:t>8,6</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св. 8,0 до 10,0 т</w:t>
            </w:r>
          </w:p>
        </w:tc>
        <w:tc>
          <w:tcPr>
            <w:tcW w:w="250" w:type="pct"/>
          </w:tcPr>
          <w:p w:rsidR="00566E5B" w:rsidRPr="009F1323" w:rsidRDefault="00566E5B" w:rsidP="00001675">
            <w:pPr>
              <w:spacing w:before="120" w:after="120"/>
              <w:jc w:val="center"/>
              <w:rPr>
                <w:sz w:val="28"/>
                <w:szCs w:val="28"/>
              </w:rPr>
            </w:pPr>
            <w:r w:rsidRPr="009F1323">
              <w:rPr>
                <w:sz w:val="28"/>
                <w:szCs w:val="28"/>
              </w:rPr>
              <w:t>4,6</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7,9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10,4</w:t>
            </w:r>
          </w:p>
        </w:tc>
        <w:tc>
          <w:tcPr>
            <w:tcW w:w="250" w:type="pct"/>
          </w:tcPr>
          <w:p w:rsidR="00566E5B" w:rsidRPr="009F1323" w:rsidRDefault="00566E5B" w:rsidP="00001675">
            <w:pPr>
              <w:spacing w:before="120" w:after="120"/>
              <w:jc w:val="center"/>
              <w:rPr>
                <w:sz w:val="28"/>
                <w:szCs w:val="28"/>
              </w:rPr>
            </w:pPr>
            <w:r w:rsidRPr="009F1323">
              <w:rPr>
                <w:sz w:val="28"/>
                <w:szCs w:val="28"/>
              </w:rPr>
              <w:t>5,6</w:t>
            </w:r>
          </w:p>
        </w:tc>
        <w:tc>
          <w:tcPr>
            <w:tcW w:w="250" w:type="pct"/>
          </w:tcPr>
          <w:p w:rsidR="00566E5B" w:rsidRPr="009F1323" w:rsidRDefault="00566E5B" w:rsidP="00001675">
            <w:pPr>
              <w:spacing w:before="120" w:after="120"/>
              <w:jc w:val="center"/>
              <w:rPr>
                <w:sz w:val="28"/>
                <w:szCs w:val="28"/>
              </w:rPr>
            </w:pPr>
            <w:r w:rsidRPr="009F1323">
              <w:rPr>
                <w:sz w:val="28"/>
                <w:szCs w:val="28"/>
              </w:rPr>
              <w:t>6,2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8,3</w:t>
            </w:r>
          </w:p>
        </w:tc>
        <w:tc>
          <w:tcPr>
            <w:tcW w:w="290" w:type="pct"/>
          </w:tcPr>
          <w:p w:rsidR="00566E5B" w:rsidRPr="009F1323" w:rsidRDefault="00566E5B" w:rsidP="00001675">
            <w:pPr>
              <w:spacing w:before="120" w:after="120"/>
              <w:jc w:val="center"/>
              <w:rPr>
                <w:sz w:val="28"/>
                <w:szCs w:val="28"/>
              </w:rPr>
            </w:pPr>
            <w:r w:rsidRPr="009F1323">
              <w:rPr>
                <w:sz w:val="28"/>
                <w:szCs w:val="28"/>
              </w:rPr>
              <w:t>4,8</w:t>
            </w:r>
          </w:p>
        </w:tc>
        <w:tc>
          <w:tcPr>
            <w:tcW w:w="290" w:type="pct"/>
          </w:tcPr>
          <w:p w:rsidR="00566E5B" w:rsidRPr="009F1323" w:rsidRDefault="00566E5B" w:rsidP="00001675">
            <w:pPr>
              <w:spacing w:before="120" w:after="120"/>
              <w:jc w:val="center"/>
              <w:rPr>
                <w:sz w:val="28"/>
                <w:szCs w:val="28"/>
              </w:rPr>
            </w:pPr>
            <w:r w:rsidRPr="009F1323">
              <w:rPr>
                <w:sz w:val="28"/>
                <w:szCs w:val="28"/>
              </w:rPr>
              <w:t>7,5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12,5</w:t>
            </w:r>
          </w:p>
        </w:tc>
        <w:tc>
          <w:tcPr>
            <w:tcW w:w="292" w:type="pct"/>
          </w:tcPr>
          <w:p w:rsidR="00566E5B" w:rsidRPr="009F1323" w:rsidRDefault="00566E5B" w:rsidP="00001675">
            <w:pPr>
              <w:spacing w:before="120" w:after="120"/>
              <w:jc w:val="center"/>
              <w:rPr>
                <w:sz w:val="28"/>
                <w:szCs w:val="28"/>
              </w:rPr>
            </w:pPr>
            <w:r w:rsidRPr="009F1323">
              <w:rPr>
                <w:sz w:val="28"/>
                <w:szCs w:val="28"/>
              </w:rPr>
              <w:t>10,5</w:t>
            </w:r>
          </w:p>
        </w:tc>
        <w:tc>
          <w:tcPr>
            <w:tcW w:w="250" w:type="pct"/>
          </w:tcPr>
          <w:p w:rsidR="00566E5B" w:rsidRPr="009F1323" w:rsidRDefault="00566E5B" w:rsidP="00001675">
            <w:pPr>
              <w:spacing w:before="120" w:after="120"/>
              <w:jc w:val="center"/>
              <w:rPr>
                <w:sz w:val="28"/>
                <w:szCs w:val="28"/>
              </w:rPr>
            </w:pPr>
            <w:r w:rsidRPr="009F1323">
              <w:rPr>
                <w:sz w:val="28"/>
                <w:szCs w:val="28"/>
              </w:rPr>
              <w:t>5,3</w:t>
            </w:r>
          </w:p>
        </w:tc>
        <w:tc>
          <w:tcPr>
            <w:tcW w:w="250" w:type="pct"/>
          </w:tcPr>
          <w:p w:rsidR="00566E5B" w:rsidRPr="009F1323" w:rsidRDefault="00566E5B" w:rsidP="00001675">
            <w:pPr>
              <w:spacing w:before="120" w:after="120"/>
              <w:jc w:val="center"/>
              <w:rPr>
                <w:sz w:val="28"/>
                <w:szCs w:val="28"/>
              </w:rPr>
            </w:pPr>
            <w:r w:rsidRPr="009F1323">
              <w:rPr>
                <w:sz w:val="28"/>
                <w:szCs w:val="28"/>
              </w:rPr>
              <w:t>6,4</w:t>
            </w:r>
          </w:p>
        </w:tc>
        <w:tc>
          <w:tcPr>
            <w:tcW w:w="290" w:type="pct"/>
          </w:tcPr>
          <w:p w:rsidR="00566E5B" w:rsidRPr="009F1323" w:rsidRDefault="00566E5B" w:rsidP="00001675">
            <w:pPr>
              <w:spacing w:before="120" w:after="120"/>
              <w:jc w:val="center"/>
              <w:rPr>
                <w:sz w:val="28"/>
                <w:szCs w:val="28"/>
              </w:rPr>
            </w:pPr>
            <w:r w:rsidRPr="009F1323">
              <w:rPr>
                <w:sz w:val="28"/>
                <w:szCs w:val="28"/>
              </w:rPr>
              <w:t>8,5</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свыше 10 т</w:t>
            </w:r>
          </w:p>
        </w:tc>
        <w:tc>
          <w:tcPr>
            <w:tcW w:w="250" w:type="pct"/>
          </w:tcPr>
          <w:p w:rsidR="00566E5B" w:rsidRPr="009F1323" w:rsidRDefault="00566E5B" w:rsidP="00001675">
            <w:pPr>
              <w:spacing w:before="120" w:after="120"/>
              <w:jc w:val="center"/>
              <w:rPr>
                <w:sz w:val="28"/>
                <w:szCs w:val="28"/>
              </w:rPr>
            </w:pPr>
            <w:r w:rsidRPr="009F1323">
              <w:rPr>
                <w:sz w:val="28"/>
                <w:szCs w:val="28"/>
              </w:rPr>
              <w:t>5,9</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8,2</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11,6</w:t>
            </w:r>
          </w:p>
        </w:tc>
        <w:tc>
          <w:tcPr>
            <w:tcW w:w="250" w:type="pct"/>
          </w:tcPr>
          <w:p w:rsidR="00566E5B" w:rsidRPr="009F1323" w:rsidRDefault="00566E5B" w:rsidP="00001675">
            <w:pPr>
              <w:spacing w:before="120" w:after="120"/>
              <w:jc w:val="center"/>
              <w:rPr>
                <w:sz w:val="28"/>
                <w:szCs w:val="28"/>
              </w:rPr>
            </w:pPr>
            <w:r w:rsidRPr="009F1323">
              <w:rPr>
                <w:sz w:val="28"/>
                <w:szCs w:val="28"/>
              </w:rPr>
              <w:t>8,9</w:t>
            </w:r>
          </w:p>
        </w:tc>
        <w:tc>
          <w:tcPr>
            <w:tcW w:w="250" w:type="pct"/>
          </w:tcPr>
          <w:p w:rsidR="00566E5B" w:rsidRPr="009F1323" w:rsidRDefault="00566E5B" w:rsidP="00001675">
            <w:pPr>
              <w:spacing w:before="120" w:after="120"/>
              <w:jc w:val="center"/>
              <w:rPr>
                <w:sz w:val="28"/>
                <w:szCs w:val="28"/>
              </w:rPr>
            </w:pPr>
            <w:r w:rsidRPr="009F1323">
              <w:rPr>
                <w:sz w:val="28"/>
                <w:szCs w:val="28"/>
              </w:rPr>
              <w:t>7,7</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11,6</w:t>
            </w:r>
          </w:p>
        </w:tc>
        <w:tc>
          <w:tcPr>
            <w:tcW w:w="290" w:type="pct"/>
          </w:tcPr>
          <w:p w:rsidR="00566E5B" w:rsidRPr="009F1323" w:rsidRDefault="00566E5B" w:rsidP="00001675">
            <w:pPr>
              <w:spacing w:before="120" w:after="120"/>
              <w:jc w:val="center"/>
              <w:rPr>
                <w:sz w:val="28"/>
                <w:szCs w:val="28"/>
              </w:rPr>
            </w:pPr>
            <w:r w:rsidRPr="009F1323">
              <w:rPr>
                <w:sz w:val="28"/>
                <w:szCs w:val="28"/>
              </w:rPr>
              <w:t>6,5</w:t>
            </w:r>
          </w:p>
        </w:tc>
        <w:tc>
          <w:tcPr>
            <w:tcW w:w="290" w:type="pct"/>
          </w:tcPr>
          <w:p w:rsidR="00566E5B" w:rsidRPr="009F1323" w:rsidRDefault="00566E5B" w:rsidP="00001675">
            <w:pPr>
              <w:spacing w:before="120" w:after="120"/>
              <w:jc w:val="center"/>
              <w:rPr>
                <w:sz w:val="28"/>
                <w:szCs w:val="28"/>
              </w:rPr>
            </w:pPr>
            <w:r w:rsidRPr="009F1323">
              <w:rPr>
                <w:sz w:val="28"/>
                <w:szCs w:val="28"/>
              </w:rPr>
              <w:t>8,4</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17,8</w:t>
            </w:r>
          </w:p>
        </w:tc>
        <w:tc>
          <w:tcPr>
            <w:tcW w:w="292" w:type="pct"/>
          </w:tcPr>
          <w:p w:rsidR="00566E5B" w:rsidRPr="009F1323" w:rsidRDefault="00566E5B" w:rsidP="00001675">
            <w:pPr>
              <w:spacing w:before="120" w:after="120"/>
              <w:jc w:val="center"/>
              <w:rPr>
                <w:sz w:val="28"/>
                <w:szCs w:val="28"/>
              </w:rPr>
            </w:pPr>
            <w:r w:rsidRPr="009F1323">
              <w:rPr>
                <w:sz w:val="28"/>
                <w:szCs w:val="28"/>
              </w:rPr>
              <w:t>11,8</w:t>
            </w:r>
          </w:p>
        </w:tc>
        <w:tc>
          <w:tcPr>
            <w:tcW w:w="250" w:type="pct"/>
          </w:tcPr>
          <w:p w:rsidR="00566E5B" w:rsidRPr="009F1323" w:rsidRDefault="00566E5B" w:rsidP="00001675">
            <w:pPr>
              <w:spacing w:before="120" w:after="120"/>
              <w:jc w:val="center"/>
              <w:rPr>
                <w:sz w:val="28"/>
                <w:szCs w:val="28"/>
              </w:rPr>
            </w:pPr>
            <w:r w:rsidRPr="009F1323">
              <w:rPr>
                <w:sz w:val="28"/>
                <w:szCs w:val="28"/>
              </w:rPr>
              <w:t>7,1</w:t>
            </w:r>
          </w:p>
        </w:tc>
        <w:tc>
          <w:tcPr>
            <w:tcW w:w="250" w:type="pct"/>
          </w:tcPr>
          <w:p w:rsidR="00566E5B" w:rsidRPr="009F1323" w:rsidRDefault="00566E5B" w:rsidP="00001675">
            <w:pPr>
              <w:spacing w:before="120" w:after="120"/>
              <w:jc w:val="center"/>
              <w:rPr>
                <w:sz w:val="28"/>
                <w:szCs w:val="28"/>
              </w:rPr>
            </w:pPr>
            <w:r w:rsidRPr="009F1323">
              <w:rPr>
                <w:sz w:val="28"/>
                <w:szCs w:val="28"/>
              </w:rPr>
              <w:t>7,9</w:t>
            </w:r>
          </w:p>
        </w:tc>
        <w:tc>
          <w:tcPr>
            <w:tcW w:w="290" w:type="pct"/>
          </w:tcPr>
          <w:p w:rsidR="00566E5B" w:rsidRPr="009F1323" w:rsidRDefault="00566E5B" w:rsidP="00001675">
            <w:pPr>
              <w:spacing w:before="120" w:after="120"/>
              <w:jc w:val="center"/>
              <w:rPr>
                <w:sz w:val="28"/>
                <w:szCs w:val="28"/>
              </w:rPr>
            </w:pPr>
            <w:r w:rsidRPr="009F1323">
              <w:rPr>
                <w:sz w:val="28"/>
                <w:szCs w:val="28"/>
              </w:rPr>
              <w:t>11,9</w:t>
            </w:r>
          </w:p>
        </w:tc>
      </w:tr>
      <w:tr w:rsidR="00001675" w:rsidRPr="009F1323">
        <w:tc>
          <w:tcPr>
            <w:tcW w:w="5000" w:type="pct"/>
            <w:gridSpan w:val="18"/>
          </w:tcPr>
          <w:p w:rsidR="00001675" w:rsidRPr="009F1323" w:rsidRDefault="00001675" w:rsidP="00001675">
            <w:pPr>
              <w:spacing w:before="120" w:after="120"/>
              <w:jc w:val="both"/>
              <w:rPr>
                <w:sz w:val="28"/>
                <w:szCs w:val="28"/>
              </w:rPr>
            </w:pPr>
            <w:r w:rsidRPr="009F1323">
              <w:rPr>
                <w:sz w:val="28"/>
                <w:szCs w:val="28"/>
              </w:rPr>
              <w:t>Автопоезда</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Автомобиль с прицепом</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Средней и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6,6</w:t>
            </w:r>
          </w:p>
        </w:tc>
        <w:tc>
          <w:tcPr>
            <w:tcW w:w="290" w:type="pct"/>
          </w:tcPr>
          <w:p w:rsidR="00566E5B" w:rsidRPr="009F1323" w:rsidRDefault="00566E5B" w:rsidP="00001675">
            <w:pPr>
              <w:spacing w:before="120" w:after="120"/>
              <w:jc w:val="center"/>
              <w:rPr>
                <w:sz w:val="28"/>
                <w:szCs w:val="28"/>
              </w:rPr>
            </w:pPr>
            <w:r w:rsidRPr="009F1323">
              <w:rPr>
                <w:sz w:val="28"/>
                <w:szCs w:val="28"/>
              </w:rPr>
              <w:t>8,5</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12,6</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9,2</w:t>
            </w:r>
          </w:p>
        </w:tc>
        <w:tc>
          <w:tcPr>
            <w:tcW w:w="290" w:type="pct"/>
          </w:tcPr>
          <w:p w:rsidR="00566E5B" w:rsidRPr="009F1323" w:rsidRDefault="00566E5B" w:rsidP="00001675">
            <w:pPr>
              <w:spacing w:before="120" w:after="120"/>
              <w:jc w:val="center"/>
              <w:rPr>
                <w:sz w:val="28"/>
                <w:szCs w:val="28"/>
              </w:rPr>
            </w:pPr>
            <w:r w:rsidRPr="009F1323">
              <w:rPr>
                <w:sz w:val="28"/>
                <w:szCs w:val="28"/>
              </w:rPr>
              <w:t>12,0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14,0</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r w:rsidR="00001675" w:rsidRPr="009F1323">
        <w:tc>
          <w:tcPr>
            <w:tcW w:w="5000" w:type="pct"/>
            <w:gridSpan w:val="18"/>
          </w:tcPr>
          <w:p w:rsidR="00001675" w:rsidRPr="009F1323" w:rsidRDefault="00001675" w:rsidP="00001675">
            <w:pPr>
              <w:spacing w:before="120" w:after="120"/>
              <w:jc w:val="center"/>
              <w:rPr>
                <w:sz w:val="28"/>
                <w:szCs w:val="28"/>
              </w:rPr>
            </w:pPr>
            <w:r w:rsidRPr="009F1323">
              <w:rPr>
                <w:sz w:val="28"/>
                <w:szCs w:val="28"/>
              </w:rPr>
              <w:t>Автомобиль с полуприцепом</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Средней и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7,2</w:t>
            </w:r>
          </w:p>
        </w:tc>
        <w:tc>
          <w:tcPr>
            <w:tcW w:w="290" w:type="pct"/>
          </w:tcPr>
          <w:p w:rsidR="00566E5B" w:rsidRPr="009F1323" w:rsidRDefault="00566E5B" w:rsidP="00001675">
            <w:pPr>
              <w:spacing w:before="120" w:after="120"/>
              <w:jc w:val="center"/>
              <w:rPr>
                <w:sz w:val="28"/>
                <w:szCs w:val="28"/>
              </w:rPr>
            </w:pPr>
            <w:r w:rsidRPr="009F1323">
              <w:rPr>
                <w:sz w:val="28"/>
                <w:szCs w:val="28"/>
              </w:rPr>
              <w:t>9,0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11,0</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Особо большой грузоподъемности</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9,0</w:t>
            </w:r>
          </w:p>
        </w:tc>
        <w:tc>
          <w:tcPr>
            <w:tcW w:w="290" w:type="pct"/>
          </w:tcPr>
          <w:p w:rsidR="00566E5B" w:rsidRPr="009F1323" w:rsidRDefault="00566E5B" w:rsidP="00001675">
            <w:pPr>
              <w:spacing w:before="120" w:after="120"/>
              <w:jc w:val="center"/>
              <w:rPr>
                <w:sz w:val="28"/>
                <w:szCs w:val="28"/>
              </w:rPr>
            </w:pPr>
            <w:r w:rsidRPr="009F1323">
              <w:rPr>
                <w:sz w:val="28"/>
                <w:szCs w:val="28"/>
              </w:rPr>
              <w:t>11,0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13,0</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r w:rsidR="00566E5B" w:rsidRPr="009F1323">
        <w:tc>
          <w:tcPr>
            <w:tcW w:w="1429" w:type="pct"/>
          </w:tcPr>
          <w:p w:rsidR="00566E5B" w:rsidRPr="009F1323" w:rsidRDefault="00566E5B" w:rsidP="00001675">
            <w:pPr>
              <w:spacing w:before="120" w:after="120"/>
              <w:rPr>
                <w:sz w:val="28"/>
                <w:szCs w:val="28"/>
              </w:rPr>
            </w:pPr>
            <w:r w:rsidRPr="009F1323">
              <w:rPr>
                <w:sz w:val="28"/>
                <w:szCs w:val="28"/>
              </w:rPr>
              <w:t>То же, свыше 12 т</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10,7</w:t>
            </w:r>
          </w:p>
        </w:tc>
        <w:tc>
          <w:tcPr>
            <w:tcW w:w="290" w:type="pct"/>
          </w:tcPr>
          <w:p w:rsidR="00566E5B" w:rsidRPr="009F1323" w:rsidRDefault="00566E5B" w:rsidP="00001675">
            <w:pPr>
              <w:spacing w:before="120" w:after="120"/>
              <w:jc w:val="center"/>
              <w:rPr>
                <w:sz w:val="28"/>
                <w:szCs w:val="28"/>
              </w:rPr>
            </w:pPr>
            <w:r w:rsidRPr="009F1323">
              <w:rPr>
                <w:sz w:val="28"/>
                <w:szCs w:val="28"/>
              </w:rPr>
              <w:t>11,0</w:t>
            </w:r>
          </w:p>
        </w:tc>
        <w:tc>
          <w:tcPr>
            <w:tcW w:w="290" w:type="pct"/>
            <w:gridSpan w:val="2"/>
          </w:tcPr>
          <w:p w:rsidR="00566E5B" w:rsidRPr="009F1323" w:rsidRDefault="00566E5B" w:rsidP="00001675">
            <w:pPr>
              <w:spacing w:before="120" w:after="120"/>
              <w:jc w:val="center"/>
              <w:rPr>
                <w:sz w:val="28"/>
                <w:szCs w:val="28"/>
              </w:rPr>
            </w:pPr>
            <w:r w:rsidRPr="009F1323">
              <w:rPr>
                <w:sz w:val="28"/>
                <w:szCs w:val="28"/>
              </w:rPr>
              <w:t>13,0</w:t>
            </w:r>
          </w:p>
        </w:tc>
        <w:tc>
          <w:tcPr>
            <w:tcW w:w="292"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50" w:type="pct"/>
          </w:tcPr>
          <w:p w:rsidR="00566E5B" w:rsidRPr="009F1323" w:rsidRDefault="00566E5B" w:rsidP="00001675">
            <w:pPr>
              <w:spacing w:before="120" w:after="120"/>
              <w:jc w:val="center"/>
              <w:rPr>
                <w:sz w:val="28"/>
                <w:szCs w:val="28"/>
              </w:rPr>
            </w:pPr>
            <w:r w:rsidRPr="009F1323">
              <w:rPr>
                <w:sz w:val="28"/>
                <w:szCs w:val="28"/>
              </w:rPr>
              <w:t>-</w:t>
            </w:r>
          </w:p>
        </w:tc>
        <w:tc>
          <w:tcPr>
            <w:tcW w:w="290" w:type="pct"/>
          </w:tcPr>
          <w:p w:rsidR="00566E5B" w:rsidRPr="009F1323" w:rsidRDefault="00566E5B" w:rsidP="00001675">
            <w:pPr>
              <w:spacing w:before="120" w:after="120"/>
              <w:jc w:val="center"/>
              <w:rPr>
                <w:sz w:val="28"/>
                <w:szCs w:val="28"/>
              </w:rPr>
            </w:pPr>
            <w:r w:rsidRPr="009F1323">
              <w:rPr>
                <w:sz w:val="28"/>
                <w:szCs w:val="28"/>
              </w:rPr>
              <w:t>-</w:t>
            </w:r>
          </w:p>
        </w:tc>
      </w:tr>
    </w:tbl>
    <w:p w:rsidR="00001675" w:rsidRPr="009F1323" w:rsidRDefault="00001675" w:rsidP="00F0224F">
      <w:pPr>
        <w:ind w:firstLine="709"/>
        <w:jc w:val="both"/>
      </w:pPr>
    </w:p>
    <w:p w:rsidR="00566E5B" w:rsidRPr="009F1323" w:rsidRDefault="00566E5B" w:rsidP="00F0224F">
      <w:pPr>
        <w:ind w:firstLine="709"/>
        <w:jc w:val="both"/>
      </w:pPr>
      <w:r w:rsidRPr="009F1323">
        <w:t>Примечания. 1. Для нормативов, проведенных дробью, в числителе указана ширина проезда при условии выезда задним ходом, в знаменателе - при выезде передним ходом.</w:t>
      </w:r>
    </w:p>
    <w:p w:rsidR="00566E5B" w:rsidRPr="009F1323" w:rsidRDefault="00566E5B" w:rsidP="00F0224F">
      <w:pPr>
        <w:ind w:firstLine="709"/>
        <w:jc w:val="both"/>
      </w:pPr>
      <w:r w:rsidRPr="009F1323">
        <w:t xml:space="preserve">2. Дополнительный маневр </w:t>
      </w:r>
      <w:r w:rsidR="001566A9" w:rsidRPr="009F1323">
        <w:t xml:space="preserve">автотранспортных средств </w:t>
      </w:r>
      <w:r w:rsidRPr="009F1323">
        <w:t>предусматривает применение одного заднего хода при въезде на машино-место хранения и ожидания и выезде с них.</w:t>
      </w:r>
    </w:p>
    <w:p w:rsidR="00566E5B" w:rsidRPr="009F1323" w:rsidRDefault="00566E5B" w:rsidP="00F0224F">
      <w:pPr>
        <w:ind w:firstLine="709"/>
        <w:jc w:val="both"/>
      </w:pPr>
      <w:r w:rsidRPr="009F1323">
        <w:t xml:space="preserve">3. Увеличение габаритов приближения </w:t>
      </w:r>
      <w:r w:rsidR="001566A9" w:rsidRPr="009F1323">
        <w:t xml:space="preserve">автотранспортных средств </w:t>
      </w:r>
      <w:r w:rsidRPr="009F1323">
        <w:t xml:space="preserve">на каждый </w:t>
      </w:r>
      <w:smartTag w:uri="urn:schemas-microsoft-com:office:smarttags" w:element="metricconverter">
        <w:smartTagPr>
          <w:attr w:name="ProductID" w:val="0,1 м"/>
        </w:smartTagPr>
        <w:r w:rsidRPr="009F1323">
          <w:t>0,1 м</w:t>
        </w:r>
      </w:smartTag>
      <w:r w:rsidRPr="009F1323">
        <w:t xml:space="preserve"> (но не более </w:t>
      </w:r>
      <w:smartTag w:uri="urn:schemas-microsoft-com:office:smarttags" w:element="metricconverter">
        <w:smartTagPr>
          <w:attr w:name="ProductID" w:val="0,4 м"/>
        </w:smartTagPr>
        <w:r w:rsidRPr="009F1323">
          <w:t>0,4 м</w:t>
        </w:r>
      </w:smartTag>
      <w:r w:rsidRPr="009F1323">
        <w:t xml:space="preserve">) уменьшает ширину внутреннего проезда на </w:t>
      </w:r>
      <w:smartTag w:uri="urn:schemas-microsoft-com:office:smarttags" w:element="metricconverter">
        <w:smartTagPr>
          <w:attr w:name="ProductID" w:val="0,2 м"/>
        </w:smartTagPr>
        <w:r w:rsidRPr="009F1323">
          <w:t>0,2 м</w:t>
        </w:r>
      </w:smartTag>
      <w:r w:rsidRPr="009F1323">
        <w:t>.</w:t>
      </w:r>
    </w:p>
    <w:p w:rsidR="002E77AD" w:rsidRPr="009F1323" w:rsidRDefault="002E77AD" w:rsidP="002E77AD">
      <w:pPr>
        <w:ind w:firstLine="709"/>
        <w:jc w:val="both"/>
      </w:pPr>
      <w:r w:rsidRPr="009F1323">
        <w:t>4. Классификация транспортных средств приведена в таблице 2.</w:t>
      </w:r>
    </w:p>
    <w:p w:rsidR="00001675" w:rsidRPr="009F1323" w:rsidRDefault="00001675" w:rsidP="00F0224F">
      <w:pPr>
        <w:ind w:firstLine="709"/>
        <w:jc w:val="right"/>
        <w:rPr>
          <w:sz w:val="28"/>
          <w:szCs w:val="28"/>
        </w:rPr>
      </w:pPr>
      <w:bookmarkStart w:id="7" w:name="Таблица_6_приложения_2"/>
    </w:p>
    <w:p w:rsidR="00566E5B" w:rsidRPr="009F1323" w:rsidRDefault="00566E5B" w:rsidP="00001675">
      <w:pPr>
        <w:spacing w:line="360" w:lineRule="auto"/>
        <w:rPr>
          <w:sz w:val="28"/>
          <w:szCs w:val="28"/>
        </w:rPr>
      </w:pPr>
      <w:r w:rsidRPr="009F1323">
        <w:rPr>
          <w:sz w:val="28"/>
          <w:szCs w:val="28"/>
        </w:rPr>
        <w:t xml:space="preserve">Таблица </w:t>
      </w:r>
      <w:r w:rsidR="002E77AD" w:rsidRPr="009F1323">
        <w:rPr>
          <w:sz w:val="28"/>
          <w:szCs w:val="28"/>
        </w:rPr>
        <w:t>7</w:t>
      </w:r>
      <w:r w:rsidR="00001675" w:rsidRPr="009F1323">
        <w:rPr>
          <w:sz w:val="28"/>
          <w:szCs w:val="28"/>
        </w:rPr>
        <w:t xml:space="preserve"> – </w:t>
      </w:r>
      <w:bookmarkEnd w:id="7"/>
      <w:r w:rsidR="00001675" w:rsidRPr="009F1323">
        <w:rPr>
          <w:sz w:val="28"/>
          <w:szCs w:val="28"/>
        </w:rPr>
        <w:t>Минимальное расстояние</w:t>
      </w:r>
      <w:r w:rsidRPr="009F1323">
        <w:rPr>
          <w:sz w:val="28"/>
          <w:szCs w:val="28"/>
        </w:rPr>
        <w:t xml:space="preserve"> размещений технологического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73"/>
        <w:gridCol w:w="1738"/>
      </w:tblGrid>
      <w:tr w:rsidR="00001675" w:rsidRPr="009F1323">
        <w:trPr>
          <w:trHeight w:val="20"/>
        </w:trPr>
        <w:tc>
          <w:tcPr>
            <w:tcW w:w="7673" w:type="dxa"/>
            <w:vAlign w:val="center"/>
          </w:tcPr>
          <w:p w:rsidR="00001675" w:rsidRPr="009F1323" w:rsidRDefault="00001675" w:rsidP="00001675">
            <w:pPr>
              <w:spacing w:before="120" w:after="120"/>
              <w:jc w:val="center"/>
              <w:rPr>
                <w:sz w:val="28"/>
                <w:szCs w:val="28"/>
              </w:rPr>
            </w:pPr>
            <w:r w:rsidRPr="009F1323">
              <w:rPr>
                <w:sz w:val="28"/>
                <w:szCs w:val="28"/>
              </w:rPr>
              <w:t>Номенклатура расстояний</w:t>
            </w:r>
          </w:p>
        </w:tc>
        <w:tc>
          <w:tcPr>
            <w:tcW w:w="1738" w:type="dxa"/>
            <w:vAlign w:val="center"/>
          </w:tcPr>
          <w:p w:rsidR="00001675" w:rsidRPr="009F1323" w:rsidRDefault="00001675" w:rsidP="00001675">
            <w:pPr>
              <w:spacing w:before="120" w:after="120"/>
              <w:jc w:val="center"/>
              <w:rPr>
                <w:sz w:val="28"/>
                <w:szCs w:val="28"/>
              </w:rPr>
            </w:pPr>
            <w:r w:rsidRPr="009F1323">
              <w:rPr>
                <w:sz w:val="28"/>
                <w:szCs w:val="28"/>
              </w:rPr>
              <w:t>Минимальное расстояние, м</w:t>
            </w:r>
          </w:p>
        </w:tc>
      </w:tr>
      <w:tr w:rsidR="00001675" w:rsidRPr="009F1323">
        <w:trPr>
          <w:trHeight w:val="20"/>
        </w:trPr>
        <w:tc>
          <w:tcPr>
            <w:tcW w:w="9411" w:type="dxa"/>
            <w:gridSpan w:val="2"/>
          </w:tcPr>
          <w:p w:rsidR="00001675" w:rsidRPr="009F1323" w:rsidRDefault="00001675" w:rsidP="00001675">
            <w:pPr>
              <w:spacing w:before="120" w:after="120"/>
              <w:jc w:val="center"/>
              <w:rPr>
                <w:sz w:val="28"/>
                <w:szCs w:val="28"/>
              </w:rPr>
            </w:pPr>
            <w:r w:rsidRPr="009F1323">
              <w:rPr>
                <w:sz w:val="28"/>
                <w:szCs w:val="28"/>
              </w:rPr>
              <w:t>Слесарное оборудование</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боковыми сторонами оборудования</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0,8</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тыльными сторонами оборудования</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0,7</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оборудованием при расположении одного рабочего места</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1,7</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двух рабочих мест</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2,5</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оборудованием и стеной или колонной</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1,0</w:t>
            </w:r>
          </w:p>
        </w:tc>
      </w:tr>
      <w:tr w:rsidR="00001675" w:rsidRPr="009F1323">
        <w:trPr>
          <w:trHeight w:val="20"/>
        </w:trPr>
        <w:tc>
          <w:tcPr>
            <w:tcW w:w="9411" w:type="dxa"/>
            <w:gridSpan w:val="2"/>
            <w:vAlign w:val="center"/>
          </w:tcPr>
          <w:p w:rsidR="00001675" w:rsidRPr="009F1323" w:rsidRDefault="00001675" w:rsidP="00555F3A">
            <w:pPr>
              <w:spacing w:before="120" w:after="120"/>
              <w:jc w:val="center"/>
              <w:rPr>
                <w:sz w:val="28"/>
                <w:szCs w:val="28"/>
              </w:rPr>
            </w:pPr>
            <w:r w:rsidRPr="009F1323">
              <w:rPr>
                <w:sz w:val="28"/>
                <w:szCs w:val="28"/>
              </w:rPr>
              <w:t>Станочное оборудование</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боковыми сторонами станков</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0,9</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тыльными сторонами станков</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0,8</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станками при расположении</w:t>
            </w:r>
          </w:p>
        </w:tc>
        <w:tc>
          <w:tcPr>
            <w:tcW w:w="1738" w:type="dxa"/>
            <w:vAlign w:val="center"/>
          </w:tcPr>
          <w:p w:rsidR="00001675" w:rsidRPr="009F1323" w:rsidRDefault="00001675" w:rsidP="00555F3A">
            <w:pPr>
              <w:spacing w:before="120" w:after="120"/>
              <w:jc w:val="center"/>
              <w:rPr>
                <w:sz w:val="28"/>
                <w:szCs w:val="28"/>
              </w:rPr>
            </w:pP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 xml:space="preserve">одного рабочего места </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1,5</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Двух рабочих мест</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2,5</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станками при обслуживании двух станков одним рабочим</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1,5</w:t>
            </w:r>
          </w:p>
        </w:tc>
      </w:tr>
      <w:tr w:rsidR="00001675" w:rsidRPr="009F1323">
        <w:trPr>
          <w:trHeight w:val="20"/>
        </w:trPr>
        <w:tc>
          <w:tcPr>
            <w:tcW w:w="7673" w:type="dxa"/>
          </w:tcPr>
          <w:p w:rsidR="00001675" w:rsidRPr="009F1323" w:rsidRDefault="00001675" w:rsidP="00001675">
            <w:pPr>
              <w:spacing w:before="120" w:after="120"/>
              <w:jc w:val="both"/>
              <w:rPr>
                <w:sz w:val="28"/>
                <w:szCs w:val="28"/>
              </w:rPr>
            </w:pPr>
            <w:r w:rsidRPr="009F1323">
              <w:rPr>
                <w:sz w:val="28"/>
                <w:szCs w:val="28"/>
              </w:rPr>
              <w:t>Между станками и стеной или колонной</w:t>
            </w:r>
          </w:p>
        </w:tc>
        <w:tc>
          <w:tcPr>
            <w:tcW w:w="1738" w:type="dxa"/>
            <w:vAlign w:val="center"/>
          </w:tcPr>
          <w:p w:rsidR="00001675" w:rsidRPr="009F1323" w:rsidRDefault="00001675" w:rsidP="00555F3A">
            <w:pPr>
              <w:spacing w:before="120" w:after="120"/>
              <w:jc w:val="center"/>
              <w:rPr>
                <w:sz w:val="28"/>
                <w:szCs w:val="28"/>
              </w:rPr>
            </w:pPr>
            <w:r w:rsidRPr="009F1323">
              <w:rPr>
                <w:sz w:val="28"/>
                <w:szCs w:val="28"/>
              </w:rPr>
              <w:t>0,8</w:t>
            </w:r>
          </w:p>
        </w:tc>
      </w:tr>
      <w:tr w:rsidR="00F25E16" w:rsidRPr="009F1323">
        <w:trPr>
          <w:trHeight w:val="20"/>
        </w:trPr>
        <w:tc>
          <w:tcPr>
            <w:tcW w:w="9411" w:type="dxa"/>
            <w:gridSpan w:val="2"/>
            <w:vAlign w:val="center"/>
          </w:tcPr>
          <w:p w:rsidR="00F25E16" w:rsidRPr="009F1323" w:rsidRDefault="00F25E16" w:rsidP="00555F3A">
            <w:pPr>
              <w:spacing w:before="120" w:after="120"/>
              <w:jc w:val="center"/>
              <w:rPr>
                <w:sz w:val="28"/>
                <w:szCs w:val="28"/>
              </w:rPr>
            </w:pPr>
            <w:r w:rsidRPr="009F1323">
              <w:rPr>
                <w:sz w:val="28"/>
                <w:szCs w:val="28"/>
              </w:rPr>
              <w:t>Кузнечное оборудование</w:t>
            </w:r>
          </w:p>
        </w:tc>
      </w:tr>
      <w:tr w:rsidR="00F25E16" w:rsidRPr="009F1323">
        <w:trPr>
          <w:trHeight w:val="20"/>
        </w:trPr>
        <w:tc>
          <w:tcPr>
            <w:tcW w:w="7673" w:type="dxa"/>
          </w:tcPr>
          <w:p w:rsidR="00F25E16" w:rsidRPr="009F1323" w:rsidRDefault="00F25E16" w:rsidP="00001675">
            <w:pPr>
              <w:spacing w:before="120" w:after="120"/>
              <w:jc w:val="both"/>
              <w:rPr>
                <w:sz w:val="28"/>
                <w:szCs w:val="28"/>
              </w:rPr>
            </w:pPr>
            <w:r w:rsidRPr="009F1323">
              <w:rPr>
                <w:sz w:val="28"/>
                <w:szCs w:val="28"/>
              </w:rPr>
              <w:t>Между боковыми сторонами</w:t>
            </w:r>
          </w:p>
        </w:tc>
        <w:tc>
          <w:tcPr>
            <w:tcW w:w="1738" w:type="dxa"/>
            <w:vAlign w:val="center"/>
          </w:tcPr>
          <w:p w:rsidR="00F25E16" w:rsidRPr="009F1323" w:rsidRDefault="00F25E16" w:rsidP="00555F3A">
            <w:pPr>
              <w:spacing w:before="120" w:after="120"/>
              <w:jc w:val="center"/>
              <w:rPr>
                <w:sz w:val="28"/>
                <w:szCs w:val="28"/>
              </w:rPr>
            </w:pPr>
            <w:r w:rsidRPr="009F1323">
              <w:rPr>
                <w:sz w:val="28"/>
                <w:szCs w:val="28"/>
              </w:rPr>
              <w:t>1,5</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Молота и нагревательной печи</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1,0</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Молота, нагревательной печи и другим оборудованием</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2,5</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молотом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0,4</w:t>
            </w:r>
          </w:p>
        </w:tc>
      </w:tr>
      <w:tr w:rsidR="00F25E16" w:rsidRPr="009F1323">
        <w:trPr>
          <w:trHeight w:val="20"/>
        </w:trPr>
        <w:tc>
          <w:tcPr>
            <w:tcW w:w="9411" w:type="dxa"/>
            <w:gridSpan w:val="2"/>
            <w:vAlign w:val="center"/>
          </w:tcPr>
          <w:p w:rsidR="00F25E16" w:rsidRPr="009F1323" w:rsidRDefault="00F25E16" w:rsidP="00555F3A">
            <w:pPr>
              <w:spacing w:before="120" w:after="120"/>
              <w:jc w:val="center"/>
              <w:rPr>
                <w:sz w:val="28"/>
                <w:szCs w:val="28"/>
              </w:rPr>
            </w:pPr>
            <w:r w:rsidRPr="009F1323">
              <w:rPr>
                <w:sz w:val="28"/>
                <w:szCs w:val="28"/>
              </w:rPr>
              <w:t>Деревообрабатывающие станки</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боковой стороной станка и местами складирования</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0,7</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передней стороной станка и местами складирования</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0,5</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тыльной стороной станка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1,0</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передней стороной станка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1,8</w:t>
            </w:r>
          </w:p>
        </w:tc>
      </w:tr>
      <w:tr w:rsidR="00F25E16" w:rsidRPr="009F1323">
        <w:trPr>
          <w:trHeight w:val="20"/>
        </w:trPr>
        <w:tc>
          <w:tcPr>
            <w:tcW w:w="9411" w:type="dxa"/>
            <w:gridSpan w:val="2"/>
            <w:vAlign w:val="center"/>
          </w:tcPr>
          <w:p w:rsidR="00F25E16" w:rsidRPr="009F1323" w:rsidRDefault="00F25E16" w:rsidP="00555F3A">
            <w:pPr>
              <w:spacing w:before="120" w:after="120"/>
              <w:jc w:val="center"/>
              <w:rPr>
                <w:sz w:val="28"/>
                <w:szCs w:val="28"/>
              </w:rPr>
            </w:pPr>
            <w:r w:rsidRPr="009F1323">
              <w:rPr>
                <w:sz w:val="28"/>
                <w:szCs w:val="28"/>
              </w:rPr>
              <w:t>Окрасочное и сушильное оборудование</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торцевыми сторонами окрасочной и сушильной камер</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1,5</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боковыми сторонами окрасочных камер (между гидрофилътрами)</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1,2</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боковыми сторонами сушильных камер и окрасочных камер (с противоположной стороны гидрофилътров)</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1,0</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боковой стороной сушильной камеры, окрасочной камеры (с противоположной стороны гидрофильтра)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1,0</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боковой стороной окрасочной камеры (со стороны гидрофильтра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1,2</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торцевой (глухой) стороной сушильной, окрасочной камерой и стеной, колонной</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0,8</w:t>
            </w:r>
          </w:p>
        </w:tc>
      </w:tr>
      <w:tr w:rsidR="00566E5B" w:rsidRPr="009F1323">
        <w:trPr>
          <w:trHeight w:val="20"/>
        </w:trPr>
        <w:tc>
          <w:tcPr>
            <w:tcW w:w="7673" w:type="dxa"/>
          </w:tcPr>
          <w:p w:rsidR="00566E5B" w:rsidRPr="009F1323" w:rsidRDefault="00566E5B" w:rsidP="00001675">
            <w:pPr>
              <w:spacing w:before="120" w:after="120"/>
              <w:jc w:val="both"/>
              <w:rPr>
                <w:sz w:val="28"/>
                <w:szCs w:val="28"/>
              </w:rPr>
            </w:pPr>
            <w:r w:rsidRPr="009F1323">
              <w:rPr>
                <w:sz w:val="28"/>
                <w:szCs w:val="28"/>
              </w:rPr>
              <w:t>Между торцевой (проездной) стороной сушильной, окрасочной камерой и воротами</w:t>
            </w:r>
          </w:p>
        </w:tc>
        <w:tc>
          <w:tcPr>
            <w:tcW w:w="1738" w:type="dxa"/>
            <w:vAlign w:val="center"/>
          </w:tcPr>
          <w:p w:rsidR="00566E5B" w:rsidRPr="009F1323" w:rsidRDefault="00566E5B" w:rsidP="00555F3A">
            <w:pPr>
              <w:spacing w:before="120" w:after="120"/>
              <w:jc w:val="center"/>
              <w:rPr>
                <w:sz w:val="28"/>
                <w:szCs w:val="28"/>
              </w:rPr>
            </w:pPr>
            <w:r w:rsidRPr="009F1323">
              <w:rPr>
                <w:sz w:val="28"/>
                <w:szCs w:val="28"/>
              </w:rPr>
              <w:t>1,5</w:t>
            </w:r>
          </w:p>
        </w:tc>
      </w:tr>
    </w:tbl>
    <w:p w:rsidR="00566E5B" w:rsidRPr="009F1323" w:rsidRDefault="00566E5B" w:rsidP="00F0224F">
      <w:pPr>
        <w:ind w:firstLine="709"/>
        <w:jc w:val="both"/>
      </w:pPr>
    </w:p>
    <w:p w:rsidR="00566E5B" w:rsidRPr="009F1323" w:rsidRDefault="00566E5B" w:rsidP="00F0224F">
      <w:pPr>
        <w:ind w:firstLine="709"/>
        <w:jc w:val="both"/>
      </w:pPr>
      <w:r w:rsidRPr="009F1323">
        <w:t>Примечания. 1. Размещение технологического оборудования, кроме норм, приведенных в таблице, должно учитывать устройство транспортных проездов для доставки к рабочим местам агрегатов, узлов, деталей и материалов. Ширина проездов должна быть не менее:</w:t>
      </w:r>
    </w:p>
    <w:p w:rsidR="00566E5B" w:rsidRPr="009F1323" w:rsidRDefault="00566E5B" w:rsidP="00F0224F">
      <w:pPr>
        <w:ind w:firstLine="709"/>
        <w:jc w:val="both"/>
      </w:pPr>
      <w:smartTag w:uri="urn:schemas-microsoft-com:office:smarttags" w:element="metricconverter">
        <w:smartTagPr>
          <w:attr w:name="ProductID" w:val="2200 мм"/>
        </w:smartTagPr>
        <w:r w:rsidRPr="009F1323">
          <w:t>2200 мм</w:t>
        </w:r>
      </w:smartTag>
      <w:r w:rsidRPr="009F1323">
        <w:t xml:space="preserve"> - при грузоподъемности </w:t>
      </w:r>
      <w:r w:rsidR="005C327E" w:rsidRPr="009F1323">
        <w:t>авто</w:t>
      </w:r>
      <w:r w:rsidRPr="009F1323">
        <w:t xml:space="preserve">транспортного средства до 0,5 т и размера груза, тары до </w:t>
      </w:r>
      <w:smartTag w:uri="urn:schemas-microsoft-com:office:smarttags" w:element="metricconverter">
        <w:smartTagPr>
          <w:attr w:name="ProductID" w:val="880 мм"/>
        </w:smartTagPr>
        <w:r w:rsidRPr="009F1323">
          <w:t>880 мм</w:t>
        </w:r>
      </w:smartTag>
      <w:r w:rsidRPr="009F1323">
        <w:t>,</w:t>
      </w:r>
    </w:p>
    <w:p w:rsidR="00566E5B" w:rsidRPr="009F1323" w:rsidRDefault="00566E5B" w:rsidP="00F0224F">
      <w:pPr>
        <w:ind w:firstLine="709"/>
        <w:jc w:val="both"/>
      </w:pPr>
      <w:smartTag w:uri="urn:schemas-microsoft-com:office:smarttags" w:element="metricconverter">
        <w:smartTagPr>
          <w:attr w:name="ProductID" w:val="2700 мм"/>
        </w:smartTagPr>
        <w:r w:rsidRPr="009F1323">
          <w:t>2700 мм</w:t>
        </w:r>
      </w:smartTag>
      <w:r w:rsidRPr="009F1323">
        <w:t xml:space="preserve"> - то же до 1,0 т и </w:t>
      </w:r>
      <w:smartTag w:uri="urn:schemas-microsoft-com:office:smarttags" w:element="metricconverter">
        <w:smartTagPr>
          <w:attr w:name="ProductID" w:val="1200 мм"/>
        </w:smartTagPr>
        <w:r w:rsidRPr="009F1323">
          <w:t>1200 мм</w:t>
        </w:r>
      </w:smartTag>
      <w:r w:rsidRPr="009F1323">
        <w:t xml:space="preserve"> соответственно,</w:t>
      </w:r>
    </w:p>
    <w:p w:rsidR="00566E5B" w:rsidRPr="009F1323" w:rsidRDefault="00566E5B" w:rsidP="00F0224F">
      <w:pPr>
        <w:ind w:firstLine="709"/>
        <w:jc w:val="both"/>
      </w:pPr>
      <w:smartTag w:uri="urn:schemas-microsoft-com:office:smarttags" w:element="metricconverter">
        <w:smartTagPr>
          <w:attr w:name="ProductID" w:val="3600 мм"/>
        </w:smartTagPr>
        <w:r w:rsidRPr="009F1323">
          <w:t>3600 мм</w:t>
        </w:r>
      </w:smartTag>
      <w:r w:rsidRPr="009F1323">
        <w:t xml:space="preserve"> - то же до 3,2 т и </w:t>
      </w:r>
      <w:smartTag w:uri="urn:schemas-microsoft-com:office:smarttags" w:element="metricconverter">
        <w:smartTagPr>
          <w:attr w:name="ProductID" w:val="1600 мм"/>
        </w:smartTagPr>
        <w:r w:rsidRPr="009F1323">
          <w:t>1600 мм</w:t>
        </w:r>
      </w:smartTag>
      <w:r w:rsidRPr="009F1323">
        <w:t xml:space="preserve"> соответственно.</w:t>
      </w:r>
    </w:p>
    <w:p w:rsidR="00566E5B" w:rsidRPr="009F1323" w:rsidRDefault="00566E5B" w:rsidP="00F0224F">
      <w:pPr>
        <w:ind w:firstLine="709"/>
        <w:jc w:val="both"/>
      </w:pPr>
      <w:r w:rsidRPr="009F1323">
        <w:t>2. Размещение складского оборудования должно учитывать способ хранения на площадках, в стеллажах, штабелях, поддонах, таре и т.п., средства механизации подъемно-транспортных работ (краны, штабеллеры, ручные и механизированные тележки, авто- и электропогрузчики и т.п.), габаритные размеры хранимых и транспортируемых агрегатов, узлов, деталей и материалов.</w:t>
      </w:r>
    </w:p>
    <w:p w:rsidR="00566E5B" w:rsidRPr="009F1323" w:rsidRDefault="00566E5B" w:rsidP="00F0224F">
      <w:pPr>
        <w:ind w:firstLine="709"/>
        <w:jc w:val="both"/>
      </w:pPr>
      <w:r w:rsidRPr="009F1323">
        <w:t xml:space="preserve">Минимальная ширина прохода между стеллажами составляет </w:t>
      </w:r>
      <w:smartTag w:uri="urn:schemas-microsoft-com:office:smarttags" w:element="metricconverter">
        <w:smartTagPr>
          <w:attr w:name="ProductID" w:val="1,0 м"/>
        </w:smartTagPr>
        <w:r w:rsidRPr="009F1323">
          <w:t>1,0 м</w:t>
        </w:r>
      </w:smartTag>
      <w:r w:rsidRPr="009F1323">
        <w:t>.</w:t>
      </w:r>
    </w:p>
    <w:p w:rsidR="00566E5B" w:rsidRPr="009F1323" w:rsidRDefault="00566E5B" w:rsidP="00F0224F">
      <w:pPr>
        <w:ind w:firstLine="709"/>
        <w:jc w:val="both"/>
      </w:pPr>
      <w:r w:rsidRPr="009F1323">
        <w:t>Ширина проезда между стеллажным оборудованием должна назначаться в зависимости от технической характеристики применяемых средств механизации, их габаритных размеров, радиуса поворота, а также с учетом габаритов транспортируемых изделий.</w:t>
      </w:r>
    </w:p>
    <w:p w:rsidR="00F25E16" w:rsidRPr="009F1323" w:rsidRDefault="00F25E16" w:rsidP="00F0224F">
      <w:pPr>
        <w:ind w:firstLine="709"/>
        <w:jc w:val="right"/>
        <w:rPr>
          <w:sz w:val="28"/>
          <w:szCs w:val="28"/>
        </w:rPr>
      </w:pPr>
      <w:bookmarkStart w:id="8" w:name="Таблица_7_приложения_2"/>
    </w:p>
    <w:p w:rsidR="00F25E16" w:rsidRPr="009F1323" w:rsidRDefault="00F25E16" w:rsidP="00F0224F">
      <w:pPr>
        <w:ind w:firstLine="709"/>
        <w:jc w:val="right"/>
        <w:rPr>
          <w:sz w:val="28"/>
          <w:szCs w:val="28"/>
        </w:rPr>
      </w:pPr>
    </w:p>
    <w:p w:rsidR="00566E5B" w:rsidRPr="009F1323" w:rsidRDefault="002E77AD" w:rsidP="00555F3A">
      <w:pPr>
        <w:spacing w:line="360" w:lineRule="auto"/>
        <w:rPr>
          <w:sz w:val="28"/>
          <w:szCs w:val="28"/>
        </w:rPr>
      </w:pPr>
      <w:r w:rsidRPr="009F1323">
        <w:rPr>
          <w:sz w:val="28"/>
          <w:szCs w:val="28"/>
        </w:rPr>
        <w:br w:type="page"/>
      </w:r>
      <w:r w:rsidR="00566E5B" w:rsidRPr="009F1323">
        <w:rPr>
          <w:sz w:val="28"/>
          <w:szCs w:val="28"/>
        </w:rPr>
        <w:t xml:space="preserve">Таблица </w:t>
      </w:r>
      <w:bookmarkEnd w:id="8"/>
      <w:r w:rsidRPr="009F1323">
        <w:rPr>
          <w:sz w:val="28"/>
          <w:szCs w:val="28"/>
        </w:rPr>
        <w:t>8</w:t>
      </w:r>
      <w:r w:rsidR="00555F3A" w:rsidRPr="009F1323">
        <w:rPr>
          <w:sz w:val="28"/>
          <w:szCs w:val="28"/>
        </w:rPr>
        <w:t xml:space="preserve"> - З</w:t>
      </w:r>
      <w:r w:rsidR="00566E5B" w:rsidRPr="009F1323">
        <w:rPr>
          <w:sz w:val="28"/>
          <w:szCs w:val="28"/>
        </w:rPr>
        <w:t>начения плотности расстановки технологического оборудования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87"/>
        <w:gridCol w:w="1824"/>
      </w:tblGrid>
      <w:tr w:rsidR="00566E5B" w:rsidRPr="009F1323">
        <w:trPr>
          <w:tblHeader/>
          <w:jc w:val="center"/>
        </w:trPr>
        <w:tc>
          <w:tcPr>
            <w:tcW w:w="4031" w:type="pct"/>
            <w:vAlign w:val="center"/>
          </w:tcPr>
          <w:p w:rsidR="00566E5B" w:rsidRPr="009F1323" w:rsidRDefault="00566E5B" w:rsidP="00C844A5">
            <w:pPr>
              <w:spacing w:before="120" w:after="120"/>
              <w:jc w:val="center"/>
              <w:rPr>
                <w:sz w:val="28"/>
                <w:szCs w:val="28"/>
              </w:rPr>
            </w:pPr>
            <w:r w:rsidRPr="009F1323">
              <w:rPr>
                <w:sz w:val="28"/>
                <w:szCs w:val="28"/>
              </w:rPr>
              <w:t>Наименование производственных участков помещений</w:t>
            </w:r>
          </w:p>
        </w:tc>
        <w:tc>
          <w:tcPr>
            <w:tcW w:w="969" w:type="pct"/>
            <w:vAlign w:val="center"/>
          </w:tcPr>
          <w:p w:rsidR="00566E5B" w:rsidRPr="009F1323" w:rsidRDefault="00566E5B" w:rsidP="00C844A5">
            <w:pPr>
              <w:spacing w:before="120" w:after="120"/>
              <w:jc w:val="center"/>
            </w:pPr>
            <w:r w:rsidRPr="009F1323">
              <w:t>Коэффициент плотности расстановки оборудования</w:t>
            </w:r>
          </w:p>
        </w:tc>
      </w:tr>
      <w:tr w:rsidR="00566E5B" w:rsidRPr="009F1323">
        <w:trPr>
          <w:jc w:val="center"/>
        </w:trPr>
        <w:tc>
          <w:tcPr>
            <w:tcW w:w="4031" w:type="pct"/>
          </w:tcPr>
          <w:p w:rsidR="00566E5B" w:rsidRPr="009F1323" w:rsidRDefault="00566E5B" w:rsidP="00C844A5">
            <w:pPr>
              <w:spacing w:before="120" w:after="120"/>
              <w:jc w:val="both"/>
              <w:rPr>
                <w:sz w:val="28"/>
                <w:szCs w:val="28"/>
              </w:rPr>
            </w:pPr>
            <w:r w:rsidRPr="009F1323">
              <w:rPr>
                <w:sz w:val="28"/>
                <w:szCs w:val="28"/>
              </w:rPr>
              <w:t>Слесарно-механический, медницко-радиаторный, аккумуляторный, электротехнический, ремонта приборов системы питания, таксометровый, радиоремонтный, обойный, вулканизационный, арматурный, краскоприготовительный, зарядных устройств для электротранспорта, кислотная, компрессорная</w:t>
            </w:r>
          </w:p>
        </w:tc>
        <w:tc>
          <w:tcPr>
            <w:tcW w:w="969" w:type="pct"/>
            <w:vAlign w:val="center"/>
          </w:tcPr>
          <w:p w:rsidR="00566E5B" w:rsidRPr="009F1323" w:rsidRDefault="00C844A5" w:rsidP="00555F3A">
            <w:pPr>
              <w:spacing w:before="120" w:after="120"/>
              <w:jc w:val="center"/>
              <w:rPr>
                <w:sz w:val="28"/>
                <w:szCs w:val="28"/>
              </w:rPr>
            </w:pPr>
            <w:r w:rsidRPr="009F1323">
              <w:rPr>
                <w:sz w:val="28"/>
                <w:szCs w:val="28"/>
              </w:rPr>
              <w:t>0</w:t>
            </w:r>
            <w:r w:rsidR="00566E5B" w:rsidRPr="009F1323">
              <w:rPr>
                <w:sz w:val="28"/>
                <w:szCs w:val="28"/>
              </w:rPr>
              <w:t>,</w:t>
            </w:r>
            <w:r w:rsidRPr="009F1323">
              <w:rPr>
                <w:sz w:val="28"/>
                <w:szCs w:val="28"/>
              </w:rPr>
              <w:t>2</w:t>
            </w:r>
            <w:r w:rsidR="00566E5B" w:rsidRPr="009F1323">
              <w:rPr>
                <w:sz w:val="28"/>
                <w:szCs w:val="28"/>
              </w:rPr>
              <w:t>5</w:t>
            </w:r>
            <w:r w:rsidRPr="009F1323">
              <w:rPr>
                <w:sz w:val="28"/>
                <w:szCs w:val="28"/>
              </w:rPr>
              <w:t xml:space="preserve"> </w:t>
            </w:r>
            <w:r w:rsidR="00566E5B" w:rsidRPr="009F1323">
              <w:rPr>
                <w:sz w:val="28"/>
                <w:szCs w:val="28"/>
              </w:rPr>
              <w:t>-</w:t>
            </w:r>
            <w:r w:rsidRPr="009F1323">
              <w:rPr>
                <w:sz w:val="28"/>
                <w:szCs w:val="28"/>
              </w:rPr>
              <w:t xml:space="preserve"> 0</w:t>
            </w:r>
            <w:r w:rsidR="00566E5B" w:rsidRPr="009F1323">
              <w:rPr>
                <w:sz w:val="28"/>
                <w:szCs w:val="28"/>
              </w:rPr>
              <w:t>,</w:t>
            </w:r>
            <w:r w:rsidRPr="009F1323">
              <w:rPr>
                <w:sz w:val="28"/>
                <w:szCs w:val="28"/>
              </w:rPr>
              <w:t>3</w:t>
            </w:r>
          </w:p>
        </w:tc>
      </w:tr>
      <w:tr w:rsidR="00566E5B" w:rsidRPr="009F1323">
        <w:trPr>
          <w:jc w:val="center"/>
        </w:trPr>
        <w:tc>
          <w:tcPr>
            <w:tcW w:w="4031" w:type="pct"/>
          </w:tcPr>
          <w:p w:rsidR="00566E5B" w:rsidRPr="009F1323" w:rsidRDefault="00566E5B" w:rsidP="00C844A5">
            <w:pPr>
              <w:spacing w:before="120" w:after="120"/>
              <w:jc w:val="both"/>
              <w:rPr>
                <w:sz w:val="28"/>
                <w:szCs w:val="28"/>
              </w:rPr>
            </w:pPr>
            <w:r w:rsidRPr="009F1323">
              <w:rPr>
                <w:sz w:val="28"/>
                <w:szCs w:val="28"/>
              </w:rPr>
              <w:t>Агрегатный, шиномонтажный, ремонта оборудования и инструмента (участок ОТМ)</w:t>
            </w:r>
          </w:p>
        </w:tc>
        <w:tc>
          <w:tcPr>
            <w:tcW w:w="969" w:type="pct"/>
            <w:vAlign w:val="center"/>
          </w:tcPr>
          <w:p w:rsidR="00566E5B" w:rsidRPr="009F1323" w:rsidRDefault="00C844A5" w:rsidP="00555F3A">
            <w:pPr>
              <w:spacing w:before="120" w:after="120"/>
              <w:jc w:val="center"/>
              <w:rPr>
                <w:sz w:val="28"/>
                <w:szCs w:val="28"/>
              </w:rPr>
            </w:pPr>
            <w:r w:rsidRPr="009F1323">
              <w:rPr>
                <w:sz w:val="28"/>
                <w:szCs w:val="28"/>
              </w:rPr>
              <w:t>0,22 - 0,3</w:t>
            </w:r>
          </w:p>
        </w:tc>
      </w:tr>
      <w:tr w:rsidR="00566E5B" w:rsidRPr="009F1323">
        <w:trPr>
          <w:jc w:val="center"/>
        </w:trPr>
        <w:tc>
          <w:tcPr>
            <w:tcW w:w="4031" w:type="pct"/>
          </w:tcPr>
          <w:p w:rsidR="00566E5B" w:rsidRPr="009F1323" w:rsidRDefault="00566E5B" w:rsidP="00C844A5">
            <w:pPr>
              <w:spacing w:before="120" w:after="120"/>
              <w:jc w:val="both"/>
              <w:rPr>
                <w:sz w:val="28"/>
                <w:szCs w:val="28"/>
              </w:rPr>
            </w:pPr>
            <w:r w:rsidRPr="009F1323">
              <w:rPr>
                <w:sz w:val="28"/>
                <w:szCs w:val="28"/>
              </w:rPr>
              <w:t>Сварочный, жестяницкий, кузнечно-рессорный, деревообрабатывающий, ремонта контейнеров ГАС</w:t>
            </w:r>
          </w:p>
        </w:tc>
        <w:tc>
          <w:tcPr>
            <w:tcW w:w="969" w:type="pct"/>
            <w:vAlign w:val="center"/>
          </w:tcPr>
          <w:p w:rsidR="00566E5B" w:rsidRPr="009F1323" w:rsidRDefault="00555F3A" w:rsidP="00555F3A">
            <w:pPr>
              <w:spacing w:before="120" w:after="120"/>
              <w:jc w:val="center"/>
              <w:rPr>
                <w:sz w:val="28"/>
                <w:szCs w:val="28"/>
              </w:rPr>
            </w:pPr>
            <w:r w:rsidRPr="009F1323">
              <w:rPr>
                <w:sz w:val="28"/>
                <w:szCs w:val="28"/>
              </w:rPr>
              <w:t>0,2 - 0,3</w:t>
            </w:r>
          </w:p>
        </w:tc>
      </w:tr>
    </w:tbl>
    <w:p w:rsidR="00C844A5" w:rsidRPr="009F1323" w:rsidRDefault="00C844A5" w:rsidP="00F0224F">
      <w:pPr>
        <w:ind w:firstLine="709"/>
        <w:jc w:val="both"/>
      </w:pPr>
    </w:p>
    <w:p w:rsidR="00C844A5" w:rsidRPr="009F1323" w:rsidRDefault="00566E5B" w:rsidP="00F0224F">
      <w:pPr>
        <w:ind w:firstLine="709"/>
        <w:jc w:val="both"/>
      </w:pPr>
      <w:r w:rsidRPr="009F1323">
        <w:t>Примечания. 1.</w:t>
      </w:r>
      <w:r w:rsidR="00C844A5" w:rsidRPr="009F1323">
        <w:t xml:space="preserve"> Плотность расстановки оборудования определяется, как отношение площади проекции оборудования</w:t>
      </w:r>
      <w:r w:rsidR="00226587" w:rsidRPr="009F1323">
        <w:t xml:space="preserve"> на плоскость пола</w:t>
      </w:r>
      <w:r w:rsidR="00C844A5" w:rsidRPr="009F1323">
        <w:t xml:space="preserve"> к площади помещения</w:t>
      </w:r>
      <w:r w:rsidR="00226587" w:rsidRPr="009F1323">
        <w:t>.</w:t>
      </w:r>
    </w:p>
    <w:p w:rsidR="00566E5B" w:rsidRPr="009F1323" w:rsidRDefault="00566E5B" w:rsidP="00F0224F">
      <w:pPr>
        <w:ind w:firstLine="709"/>
        <w:jc w:val="both"/>
      </w:pPr>
      <w:r w:rsidRPr="009F1323">
        <w:t xml:space="preserve"> </w:t>
      </w:r>
      <w:r w:rsidR="00C844A5" w:rsidRPr="009F1323">
        <w:t xml:space="preserve">2. </w:t>
      </w:r>
      <w:r w:rsidRPr="009F1323">
        <w:t>Площадь производственных помещений участковых работ, в которых располагаются рабочие посты (сварочно-жестяницкий, деревообрабатывающий участки), определяются суммированием произведения площади, занятой оборудованием, на коэффициент плотности расстановки оборудования с площадью, занятой постами, определяемой в соответствии с требованиями настоящего раздела норм.</w:t>
      </w:r>
    </w:p>
    <w:p w:rsidR="00566E5B" w:rsidRPr="009F1323" w:rsidRDefault="00C844A5" w:rsidP="00F0224F">
      <w:pPr>
        <w:ind w:firstLine="709"/>
        <w:jc w:val="both"/>
      </w:pPr>
      <w:r w:rsidRPr="009F1323">
        <w:t>3</w:t>
      </w:r>
      <w:r w:rsidR="00566E5B" w:rsidRPr="009F1323">
        <w:t>. Площадки складирования агрегатов, узлов, деталей и материалов, располагаемые в производственных помещениях, в площадь, занятую оборудованием, не включаются, а суммируются с расчетной площадью помещения.</w:t>
      </w:r>
    </w:p>
    <w:p w:rsidR="00566E5B" w:rsidRPr="009F1323" w:rsidRDefault="00C844A5" w:rsidP="00F0224F">
      <w:pPr>
        <w:ind w:firstLine="709"/>
        <w:jc w:val="both"/>
      </w:pPr>
      <w:r w:rsidRPr="009F1323">
        <w:t>4</w:t>
      </w:r>
      <w:r w:rsidR="00566E5B" w:rsidRPr="009F1323">
        <w:t xml:space="preserve">. Площадь малярного участка определяется в зависимости от количества и габаритов окрасочно-сушильного оборудования (камер, решеток), постов подготовки, нормативных состояний между оборудованием, </w:t>
      </w:r>
      <w:r w:rsidR="001566A9" w:rsidRPr="009F1323">
        <w:t xml:space="preserve">автотранспортным средством </w:t>
      </w:r>
      <w:r w:rsidR="00566E5B" w:rsidRPr="009F1323">
        <w:t>и элементам и строительных конструкций здания.</w:t>
      </w:r>
    </w:p>
    <w:p w:rsidR="00555F3A" w:rsidRPr="009F1323" w:rsidRDefault="00555F3A" w:rsidP="00555F3A">
      <w:pPr>
        <w:spacing w:line="360" w:lineRule="auto"/>
        <w:jc w:val="right"/>
        <w:rPr>
          <w:sz w:val="28"/>
          <w:szCs w:val="28"/>
        </w:rPr>
      </w:pPr>
      <w:r w:rsidRPr="009F1323">
        <w:rPr>
          <w:sz w:val="28"/>
          <w:szCs w:val="28"/>
        </w:rPr>
        <w:br w:type="page"/>
        <w:t>Приложение 2</w:t>
      </w:r>
    </w:p>
    <w:p w:rsidR="0038604E" w:rsidRPr="009F1323" w:rsidRDefault="0038604E" w:rsidP="00555F3A">
      <w:pPr>
        <w:spacing w:line="360" w:lineRule="auto"/>
        <w:rPr>
          <w:sz w:val="28"/>
          <w:szCs w:val="28"/>
        </w:rPr>
      </w:pPr>
    </w:p>
    <w:p w:rsidR="0038604E" w:rsidRPr="009F1323" w:rsidRDefault="0038604E" w:rsidP="0038604E">
      <w:pPr>
        <w:spacing w:line="360" w:lineRule="auto"/>
        <w:rPr>
          <w:sz w:val="28"/>
          <w:szCs w:val="28"/>
        </w:rPr>
      </w:pPr>
      <w:r w:rsidRPr="009F1323">
        <w:rPr>
          <w:sz w:val="28"/>
          <w:szCs w:val="28"/>
        </w:rPr>
        <w:t>Таблица  – Требования по точности контрольно-диагностического оборудования</w:t>
      </w:r>
    </w:p>
    <w:tbl>
      <w:tblPr>
        <w:tblStyle w:val="afe"/>
        <w:tblW w:w="9468" w:type="dxa"/>
        <w:tblLayout w:type="fixed"/>
        <w:tblLook w:val="01E0" w:firstRow="1" w:lastRow="1" w:firstColumn="1" w:lastColumn="1" w:noHBand="0" w:noVBand="0"/>
      </w:tblPr>
      <w:tblGrid>
        <w:gridCol w:w="468"/>
        <w:gridCol w:w="2520"/>
        <w:gridCol w:w="5400"/>
        <w:gridCol w:w="1080"/>
      </w:tblGrid>
      <w:tr w:rsidR="0038604E" w:rsidRPr="009F1323">
        <w:trPr>
          <w:tblHeader/>
        </w:trPr>
        <w:tc>
          <w:tcPr>
            <w:tcW w:w="468" w:type="dxa"/>
            <w:vMerge w:val="restart"/>
            <w:vAlign w:val="center"/>
          </w:tcPr>
          <w:p w:rsidR="0038604E" w:rsidRPr="009F1323" w:rsidRDefault="0038604E" w:rsidP="0038604E">
            <w:pPr>
              <w:spacing w:before="120"/>
              <w:jc w:val="center"/>
              <w:rPr>
                <w:sz w:val="28"/>
                <w:szCs w:val="28"/>
              </w:rPr>
            </w:pPr>
            <w:r w:rsidRPr="009F1323">
              <w:rPr>
                <w:sz w:val="28"/>
                <w:szCs w:val="28"/>
              </w:rPr>
              <w:t>№</w:t>
            </w:r>
          </w:p>
        </w:tc>
        <w:tc>
          <w:tcPr>
            <w:tcW w:w="2520" w:type="dxa"/>
            <w:vMerge w:val="restart"/>
            <w:vAlign w:val="center"/>
          </w:tcPr>
          <w:p w:rsidR="0038604E" w:rsidRPr="009F1323" w:rsidRDefault="0038604E" w:rsidP="0038604E">
            <w:pPr>
              <w:spacing w:before="120"/>
              <w:jc w:val="center"/>
              <w:rPr>
                <w:sz w:val="28"/>
                <w:szCs w:val="28"/>
              </w:rPr>
            </w:pPr>
            <w:r w:rsidRPr="009F1323">
              <w:rPr>
                <w:sz w:val="28"/>
                <w:szCs w:val="28"/>
              </w:rPr>
              <w:t>Вид оборудования</w:t>
            </w:r>
          </w:p>
        </w:tc>
        <w:tc>
          <w:tcPr>
            <w:tcW w:w="6480" w:type="dxa"/>
            <w:gridSpan w:val="2"/>
            <w:vAlign w:val="center"/>
          </w:tcPr>
          <w:p w:rsidR="0038604E" w:rsidRPr="009F1323" w:rsidRDefault="0038604E" w:rsidP="0038604E">
            <w:pPr>
              <w:spacing w:before="120"/>
              <w:jc w:val="center"/>
              <w:rPr>
                <w:sz w:val="28"/>
                <w:szCs w:val="28"/>
              </w:rPr>
            </w:pPr>
            <w:r w:rsidRPr="009F1323">
              <w:rPr>
                <w:sz w:val="28"/>
                <w:szCs w:val="28"/>
              </w:rPr>
              <w:t>Требования</w:t>
            </w:r>
          </w:p>
        </w:tc>
      </w:tr>
      <w:tr w:rsidR="0038604E" w:rsidRPr="009F1323">
        <w:trPr>
          <w:tblHeader/>
        </w:trPr>
        <w:tc>
          <w:tcPr>
            <w:tcW w:w="468" w:type="dxa"/>
            <w:vMerge/>
            <w:tcBorders>
              <w:bottom w:val="single" w:sz="6" w:space="0" w:color="auto"/>
            </w:tcBorders>
            <w:vAlign w:val="center"/>
          </w:tcPr>
          <w:p w:rsidR="0038604E" w:rsidRPr="009F1323" w:rsidRDefault="0038604E" w:rsidP="0038604E">
            <w:pPr>
              <w:spacing w:before="120"/>
              <w:jc w:val="center"/>
              <w:rPr>
                <w:sz w:val="28"/>
                <w:szCs w:val="28"/>
              </w:rPr>
            </w:pPr>
          </w:p>
        </w:tc>
        <w:tc>
          <w:tcPr>
            <w:tcW w:w="2520" w:type="dxa"/>
            <w:vMerge/>
            <w:tcBorders>
              <w:bottom w:val="single" w:sz="6" w:space="0" w:color="auto"/>
            </w:tcBorders>
            <w:vAlign w:val="center"/>
          </w:tcPr>
          <w:p w:rsidR="0038604E" w:rsidRPr="009F1323" w:rsidRDefault="0038604E" w:rsidP="0038604E">
            <w:pPr>
              <w:spacing w:before="120"/>
              <w:jc w:val="center"/>
              <w:rPr>
                <w:sz w:val="28"/>
                <w:szCs w:val="28"/>
              </w:rPr>
            </w:pPr>
          </w:p>
        </w:tc>
        <w:tc>
          <w:tcPr>
            <w:tcW w:w="5400" w:type="dxa"/>
            <w:tcBorders>
              <w:bottom w:val="single" w:sz="6" w:space="0" w:color="auto"/>
            </w:tcBorders>
            <w:vAlign w:val="center"/>
          </w:tcPr>
          <w:p w:rsidR="0038604E" w:rsidRPr="009F1323" w:rsidRDefault="0038604E" w:rsidP="0038604E">
            <w:pPr>
              <w:spacing w:before="120"/>
              <w:jc w:val="center"/>
              <w:rPr>
                <w:sz w:val="28"/>
                <w:szCs w:val="28"/>
              </w:rPr>
            </w:pPr>
            <w:r w:rsidRPr="009F1323">
              <w:rPr>
                <w:sz w:val="28"/>
                <w:szCs w:val="28"/>
              </w:rPr>
              <w:t>к оборудованию</w:t>
            </w:r>
          </w:p>
        </w:tc>
        <w:tc>
          <w:tcPr>
            <w:tcW w:w="1080" w:type="dxa"/>
            <w:tcBorders>
              <w:bottom w:val="single" w:sz="6" w:space="0" w:color="auto"/>
            </w:tcBorders>
            <w:vAlign w:val="center"/>
          </w:tcPr>
          <w:p w:rsidR="0038604E" w:rsidRPr="009F1323" w:rsidRDefault="0038604E" w:rsidP="0038604E">
            <w:pPr>
              <w:spacing w:before="120"/>
              <w:jc w:val="center"/>
            </w:pPr>
            <w:r w:rsidRPr="009F1323">
              <w:t>к приборам по поверке</w:t>
            </w:r>
          </w:p>
        </w:tc>
      </w:tr>
      <w:tr w:rsidR="006B5F6F" w:rsidRPr="009F1323">
        <w:trPr>
          <w:trHeight w:val="20"/>
        </w:trPr>
        <w:tc>
          <w:tcPr>
            <w:tcW w:w="468" w:type="dxa"/>
            <w:vMerge w:val="restart"/>
            <w:tcBorders>
              <w:top w:val="single" w:sz="6" w:space="0" w:color="auto"/>
            </w:tcBorders>
          </w:tcPr>
          <w:p w:rsidR="006B5F6F" w:rsidRPr="009F1323" w:rsidRDefault="006B5F6F" w:rsidP="0038604E">
            <w:pPr>
              <w:numPr>
                <w:ilvl w:val="0"/>
                <w:numId w:val="38"/>
              </w:numPr>
              <w:tabs>
                <w:tab w:val="clear" w:pos="720"/>
                <w:tab w:val="num" w:pos="180"/>
              </w:tabs>
              <w:spacing w:before="120"/>
              <w:ind w:left="0" w:firstLine="0"/>
              <w:rPr>
                <w:sz w:val="28"/>
                <w:szCs w:val="28"/>
              </w:rPr>
            </w:pPr>
          </w:p>
        </w:tc>
        <w:tc>
          <w:tcPr>
            <w:tcW w:w="2520" w:type="dxa"/>
            <w:vMerge w:val="restart"/>
            <w:tcBorders>
              <w:top w:val="single" w:sz="6" w:space="0" w:color="auto"/>
            </w:tcBorders>
          </w:tcPr>
          <w:p w:rsidR="006B5F6F" w:rsidRPr="009F1323" w:rsidRDefault="006B5F6F" w:rsidP="0038604E">
            <w:pPr>
              <w:spacing w:before="120"/>
              <w:rPr>
                <w:sz w:val="28"/>
                <w:szCs w:val="28"/>
              </w:rPr>
            </w:pPr>
            <w:r w:rsidRPr="009F1323">
              <w:rPr>
                <w:sz w:val="28"/>
                <w:szCs w:val="28"/>
              </w:rPr>
              <w:t>Тормозной стенд</w:t>
            </w:r>
          </w:p>
        </w:tc>
        <w:tc>
          <w:tcPr>
            <w:tcW w:w="5400" w:type="dxa"/>
            <w:tcBorders>
              <w:top w:val="single" w:sz="6" w:space="0" w:color="auto"/>
            </w:tcBorders>
          </w:tcPr>
          <w:p w:rsidR="006B5F6F" w:rsidRPr="009F1323" w:rsidRDefault="006B5F6F" w:rsidP="0038604E">
            <w:pPr>
              <w:spacing w:before="120"/>
              <w:rPr>
                <w:sz w:val="28"/>
                <w:szCs w:val="28"/>
              </w:rPr>
            </w:pPr>
            <w:r w:rsidRPr="009F1323">
              <w:rPr>
                <w:noProof/>
                <w:sz w:val="28"/>
                <w:szCs w:val="28"/>
              </w:rPr>
              <w:t xml:space="preserve">тормозной силы </w:t>
            </w:r>
            <w:r w:rsidRPr="009F1323">
              <w:rPr>
                <w:sz w:val="28"/>
                <w:szCs w:val="28"/>
              </w:rPr>
              <w:t>±</w:t>
            </w:r>
            <w:r w:rsidRPr="009F1323">
              <w:rPr>
                <w:noProof/>
                <w:sz w:val="28"/>
                <w:szCs w:val="28"/>
              </w:rPr>
              <w:t xml:space="preserve">3%                                   </w:t>
            </w:r>
          </w:p>
        </w:tc>
        <w:tc>
          <w:tcPr>
            <w:tcW w:w="1080" w:type="dxa"/>
            <w:vMerge w:val="restart"/>
            <w:tcBorders>
              <w:top w:val="single" w:sz="6" w:space="0" w:color="auto"/>
            </w:tcBorders>
            <w:vAlign w:val="center"/>
          </w:tcPr>
          <w:p w:rsidR="006B5F6F" w:rsidRPr="009F1323" w:rsidRDefault="006B5F6F" w:rsidP="0038604E">
            <w:pPr>
              <w:spacing w:before="120"/>
              <w:jc w:val="center"/>
              <w:rPr>
                <w:sz w:val="28"/>
                <w:szCs w:val="28"/>
              </w:rPr>
            </w:pPr>
            <w:r w:rsidRPr="009F1323">
              <w:rPr>
                <w:sz w:val="28"/>
                <w:szCs w:val="28"/>
              </w:rPr>
              <w:t>±1%</w:t>
            </w: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усилия на органе управления </w:t>
            </w:r>
            <w:r w:rsidRPr="009F1323">
              <w:rPr>
                <w:sz w:val="28"/>
                <w:szCs w:val="28"/>
              </w:rPr>
              <w:t>±</w:t>
            </w:r>
            <w:r w:rsidRPr="009F1323">
              <w:rPr>
                <w:noProof/>
                <w:sz w:val="28"/>
                <w:szCs w:val="28"/>
              </w:rPr>
              <w:t>7%</w:t>
            </w:r>
          </w:p>
        </w:tc>
        <w:tc>
          <w:tcPr>
            <w:tcW w:w="1080" w:type="dxa"/>
            <w:vMerge/>
            <w:vAlign w:val="center"/>
          </w:tcPr>
          <w:p w:rsidR="0038604E" w:rsidRPr="009F1323" w:rsidRDefault="0038604E" w:rsidP="0038604E">
            <w:pPr>
              <w:spacing w:before="120"/>
              <w:jc w:val="center"/>
              <w:rPr>
                <w:sz w:val="28"/>
                <w:szCs w:val="28"/>
              </w:rPr>
            </w:pPr>
          </w:p>
        </w:tc>
      </w:tr>
      <w:tr w:rsidR="00BD3541" w:rsidRPr="009F1323">
        <w:trPr>
          <w:trHeight w:val="20"/>
        </w:trPr>
        <w:tc>
          <w:tcPr>
            <w:tcW w:w="468" w:type="dxa"/>
            <w:vMerge/>
          </w:tcPr>
          <w:p w:rsidR="00BD3541" w:rsidRPr="009F1323" w:rsidRDefault="00BD3541" w:rsidP="0038604E">
            <w:pPr>
              <w:numPr>
                <w:ilvl w:val="0"/>
                <w:numId w:val="38"/>
              </w:numPr>
              <w:tabs>
                <w:tab w:val="clear" w:pos="720"/>
                <w:tab w:val="num" w:pos="180"/>
              </w:tabs>
              <w:spacing w:before="120"/>
              <w:ind w:left="0" w:firstLine="0"/>
              <w:rPr>
                <w:sz w:val="28"/>
                <w:szCs w:val="28"/>
              </w:rPr>
            </w:pPr>
          </w:p>
        </w:tc>
        <w:tc>
          <w:tcPr>
            <w:tcW w:w="2520" w:type="dxa"/>
            <w:vMerge/>
          </w:tcPr>
          <w:p w:rsidR="00BD3541" w:rsidRPr="009F1323" w:rsidRDefault="00BD3541" w:rsidP="0038604E">
            <w:pPr>
              <w:spacing w:before="120"/>
              <w:rPr>
                <w:sz w:val="28"/>
                <w:szCs w:val="28"/>
              </w:rPr>
            </w:pPr>
          </w:p>
        </w:tc>
        <w:tc>
          <w:tcPr>
            <w:tcW w:w="5400" w:type="dxa"/>
          </w:tcPr>
          <w:p w:rsidR="00BD3541" w:rsidRPr="009F1323" w:rsidRDefault="00BD3541" w:rsidP="0038604E">
            <w:pPr>
              <w:spacing w:before="120"/>
              <w:rPr>
                <w:sz w:val="28"/>
                <w:szCs w:val="28"/>
              </w:rPr>
            </w:pPr>
            <w:r w:rsidRPr="009F1323">
              <w:rPr>
                <w:noProof/>
                <w:sz w:val="28"/>
                <w:szCs w:val="28"/>
              </w:rPr>
              <w:t xml:space="preserve">давления воздуха в пневматическом или пневмогидравлическом тормозном приводе </w:t>
            </w:r>
            <w:r w:rsidRPr="009F1323">
              <w:rPr>
                <w:sz w:val="28"/>
                <w:szCs w:val="28"/>
              </w:rPr>
              <w:t>±</w:t>
            </w:r>
            <w:r w:rsidRPr="009F1323">
              <w:rPr>
                <w:noProof/>
                <w:sz w:val="28"/>
                <w:szCs w:val="28"/>
              </w:rPr>
              <w:t>5%</w:t>
            </w:r>
          </w:p>
        </w:tc>
        <w:tc>
          <w:tcPr>
            <w:tcW w:w="1080" w:type="dxa"/>
            <w:vMerge/>
            <w:vAlign w:val="center"/>
          </w:tcPr>
          <w:p w:rsidR="00BD3541" w:rsidRPr="009F1323" w:rsidRDefault="00BD3541"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усилия вталкивания сцепного устройства прицепов, оборудованных инерционным тормозом </w:t>
            </w:r>
            <w:r w:rsidRPr="009F1323">
              <w:rPr>
                <w:sz w:val="28"/>
                <w:szCs w:val="28"/>
              </w:rPr>
              <w:t>±</w:t>
            </w:r>
            <w:r w:rsidRPr="009F1323">
              <w:rPr>
                <w:noProof/>
                <w:sz w:val="28"/>
                <w:szCs w:val="28"/>
              </w:rPr>
              <w:t>5%</w:t>
            </w:r>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продольного уклона площадки для выполнения торможений </w:t>
            </w:r>
            <w:r w:rsidRPr="009F1323">
              <w:rPr>
                <w:sz w:val="28"/>
                <w:szCs w:val="28"/>
              </w:rPr>
              <w:t>±</w:t>
            </w:r>
            <w:r w:rsidRPr="009F1323">
              <w:rPr>
                <w:noProof/>
                <w:sz w:val="28"/>
                <w:szCs w:val="28"/>
              </w:rPr>
              <w:t>1%</w:t>
            </w:r>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массы транспортного средства </w:t>
            </w:r>
            <w:r w:rsidRPr="009F1323">
              <w:rPr>
                <w:sz w:val="28"/>
                <w:szCs w:val="28"/>
              </w:rPr>
              <w:t>±</w:t>
            </w:r>
            <w:r w:rsidRPr="009F1323">
              <w:rPr>
                <w:noProof/>
                <w:sz w:val="28"/>
                <w:szCs w:val="28"/>
              </w:rPr>
              <w:t>3%</w:t>
            </w:r>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начальной скорости торможения </w:t>
            </w:r>
            <w:r w:rsidRPr="009F1323">
              <w:rPr>
                <w:sz w:val="28"/>
                <w:szCs w:val="28"/>
              </w:rPr>
              <w:t>±</w:t>
            </w:r>
            <w:smartTag w:uri="urn:schemas-microsoft-com:office:smarttags" w:element="metricconverter">
              <w:smartTagPr>
                <w:attr w:name="ProductID" w:val="1 км/ч"/>
              </w:smartTagPr>
              <w:r w:rsidRPr="009F1323">
                <w:rPr>
                  <w:sz w:val="28"/>
                  <w:szCs w:val="28"/>
                </w:rPr>
                <w:t xml:space="preserve">1 </w:t>
              </w:r>
              <w:r w:rsidRPr="009F1323">
                <w:rPr>
                  <w:noProof/>
                  <w:sz w:val="28"/>
                  <w:szCs w:val="28"/>
                </w:rPr>
                <w:t>км/ч</w:t>
              </w:r>
            </w:smartTag>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времени срабатывания тормозной системы </w:t>
            </w:r>
            <w:r w:rsidRPr="009F1323">
              <w:rPr>
                <w:sz w:val="28"/>
                <w:szCs w:val="28"/>
              </w:rPr>
              <w:t xml:space="preserve">±0,1 </w:t>
            </w:r>
            <w:r w:rsidRPr="009F1323">
              <w:rPr>
                <w:noProof/>
                <w:sz w:val="28"/>
                <w:szCs w:val="28"/>
              </w:rPr>
              <w:t>с</w:t>
            </w:r>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 xml:space="preserve">времени запаздывания тормозной системы, </w:t>
            </w:r>
            <w:r w:rsidRPr="009F1323">
              <w:rPr>
                <w:sz w:val="28"/>
                <w:szCs w:val="28"/>
              </w:rPr>
              <w:t>±</w:t>
            </w:r>
            <w:r w:rsidRPr="009F1323">
              <w:rPr>
                <w:noProof/>
                <w:sz w:val="28"/>
                <w:szCs w:val="28"/>
              </w:rPr>
              <w:t xml:space="preserve">0,1с </w:t>
            </w:r>
          </w:p>
        </w:tc>
        <w:tc>
          <w:tcPr>
            <w:tcW w:w="1080" w:type="dxa"/>
            <w:vMerge/>
            <w:vAlign w:val="center"/>
          </w:tcPr>
          <w:p w:rsidR="0038604E" w:rsidRPr="009F1323" w:rsidRDefault="0038604E" w:rsidP="0038604E">
            <w:pPr>
              <w:spacing w:before="120"/>
              <w:jc w:val="center"/>
              <w:rPr>
                <w:sz w:val="28"/>
                <w:szCs w:val="28"/>
              </w:rPr>
            </w:pPr>
          </w:p>
        </w:tc>
      </w:tr>
      <w:tr w:rsidR="0038604E" w:rsidRPr="009F1323">
        <w:trPr>
          <w:trHeight w:val="20"/>
        </w:trPr>
        <w:tc>
          <w:tcPr>
            <w:tcW w:w="468" w:type="dxa"/>
            <w:vMerge/>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vMerge/>
          </w:tcPr>
          <w:p w:rsidR="0038604E" w:rsidRPr="009F1323" w:rsidRDefault="0038604E" w:rsidP="0038604E">
            <w:pPr>
              <w:spacing w:before="120"/>
              <w:rPr>
                <w:sz w:val="28"/>
                <w:szCs w:val="28"/>
              </w:rPr>
            </w:pPr>
          </w:p>
        </w:tc>
        <w:tc>
          <w:tcPr>
            <w:tcW w:w="5400" w:type="dxa"/>
          </w:tcPr>
          <w:p w:rsidR="0038604E" w:rsidRPr="009F1323" w:rsidRDefault="0038604E" w:rsidP="0038604E">
            <w:pPr>
              <w:spacing w:before="120"/>
              <w:rPr>
                <w:sz w:val="28"/>
                <w:szCs w:val="28"/>
              </w:rPr>
            </w:pPr>
            <w:r w:rsidRPr="009F1323">
              <w:rPr>
                <w:noProof/>
                <w:sz w:val="28"/>
                <w:szCs w:val="28"/>
              </w:rPr>
              <w:t>времени нарастания замедления, ±0,1с</w:t>
            </w:r>
          </w:p>
        </w:tc>
        <w:tc>
          <w:tcPr>
            <w:tcW w:w="1080" w:type="dxa"/>
            <w:vMerge/>
            <w:vAlign w:val="center"/>
          </w:tcPr>
          <w:p w:rsidR="0038604E" w:rsidRPr="009F1323" w:rsidRDefault="0038604E" w:rsidP="0038604E">
            <w:pPr>
              <w:spacing w:before="120"/>
              <w:jc w:val="center"/>
              <w:rPr>
                <w:sz w:val="28"/>
                <w:szCs w:val="28"/>
              </w:rPr>
            </w:pPr>
          </w:p>
        </w:tc>
      </w:tr>
      <w:tr w:rsidR="0038604E" w:rsidRPr="009F1323">
        <w:tc>
          <w:tcPr>
            <w:tcW w:w="468" w:type="dxa"/>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tcPr>
          <w:p w:rsidR="0038604E" w:rsidRPr="009F1323" w:rsidRDefault="00373D0A" w:rsidP="0038604E">
            <w:pPr>
              <w:spacing w:before="120"/>
              <w:rPr>
                <w:sz w:val="28"/>
                <w:szCs w:val="28"/>
              </w:rPr>
            </w:pPr>
            <w:r w:rsidRPr="009F1323">
              <w:rPr>
                <w:sz w:val="28"/>
                <w:szCs w:val="28"/>
              </w:rPr>
              <w:t>Прибор для проверки и регулировки фар</w:t>
            </w:r>
          </w:p>
        </w:tc>
        <w:tc>
          <w:tcPr>
            <w:tcW w:w="5400" w:type="dxa"/>
          </w:tcPr>
          <w:p w:rsidR="0038604E" w:rsidRPr="009F1323" w:rsidRDefault="0038604E" w:rsidP="0038604E">
            <w:pPr>
              <w:spacing w:before="120"/>
              <w:rPr>
                <w:sz w:val="28"/>
                <w:szCs w:val="28"/>
              </w:rPr>
            </w:pPr>
            <w:r w:rsidRPr="009F1323">
              <w:rPr>
                <w:sz w:val="28"/>
                <w:szCs w:val="28"/>
              </w:rPr>
              <w:t>± 0,5%</w:t>
            </w:r>
          </w:p>
        </w:tc>
        <w:tc>
          <w:tcPr>
            <w:tcW w:w="1080" w:type="dxa"/>
            <w:vAlign w:val="center"/>
          </w:tcPr>
          <w:p w:rsidR="0038604E" w:rsidRPr="009F1323" w:rsidRDefault="0038604E" w:rsidP="0038604E">
            <w:pPr>
              <w:spacing w:before="120"/>
              <w:jc w:val="center"/>
              <w:rPr>
                <w:sz w:val="28"/>
                <w:szCs w:val="28"/>
              </w:rPr>
            </w:pPr>
            <w:r w:rsidRPr="009F1323">
              <w:rPr>
                <w:sz w:val="28"/>
                <w:szCs w:val="28"/>
              </w:rPr>
              <w:t>± 0,1%</w:t>
            </w:r>
          </w:p>
        </w:tc>
      </w:tr>
      <w:tr w:rsidR="0038604E" w:rsidRPr="009F1323">
        <w:tc>
          <w:tcPr>
            <w:tcW w:w="468" w:type="dxa"/>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tcPr>
          <w:p w:rsidR="0038604E" w:rsidRPr="009F1323" w:rsidRDefault="0038604E" w:rsidP="0038604E">
            <w:pPr>
              <w:spacing w:before="120"/>
              <w:rPr>
                <w:sz w:val="28"/>
                <w:szCs w:val="28"/>
              </w:rPr>
            </w:pPr>
            <w:r w:rsidRPr="009F1323">
              <w:rPr>
                <w:sz w:val="28"/>
                <w:szCs w:val="28"/>
              </w:rPr>
              <w:t>Прибор для проверки светопропускания</w:t>
            </w:r>
          </w:p>
        </w:tc>
        <w:tc>
          <w:tcPr>
            <w:tcW w:w="5400" w:type="dxa"/>
          </w:tcPr>
          <w:p w:rsidR="0038604E" w:rsidRPr="009F1323" w:rsidRDefault="0038604E" w:rsidP="0038604E">
            <w:pPr>
              <w:spacing w:before="120"/>
              <w:rPr>
                <w:sz w:val="28"/>
                <w:szCs w:val="28"/>
              </w:rPr>
            </w:pPr>
            <w:r w:rsidRPr="009F1323">
              <w:rPr>
                <w:sz w:val="28"/>
                <w:szCs w:val="28"/>
              </w:rPr>
              <w:t>± 2%</w:t>
            </w:r>
          </w:p>
        </w:tc>
        <w:tc>
          <w:tcPr>
            <w:tcW w:w="1080" w:type="dxa"/>
            <w:vAlign w:val="center"/>
          </w:tcPr>
          <w:p w:rsidR="0038604E" w:rsidRPr="009F1323" w:rsidRDefault="0038604E" w:rsidP="0038604E">
            <w:pPr>
              <w:spacing w:before="120"/>
              <w:jc w:val="center"/>
              <w:rPr>
                <w:sz w:val="28"/>
                <w:szCs w:val="28"/>
              </w:rPr>
            </w:pPr>
            <w:r w:rsidRPr="009F1323">
              <w:rPr>
                <w:sz w:val="28"/>
                <w:szCs w:val="28"/>
              </w:rPr>
              <w:t>± 0,5%</w:t>
            </w:r>
          </w:p>
        </w:tc>
      </w:tr>
      <w:tr w:rsidR="0038604E" w:rsidRPr="009F1323">
        <w:tc>
          <w:tcPr>
            <w:tcW w:w="468" w:type="dxa"/>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tcPr>
          <w:p w:rsidR="0038604E" w:rsidRPr="009F1323" w:rsidRDefault="0038604E" w:rsidP="0038604E">
            <w:pPr>
              <w:spacing w:before="120"/>
              <w:rPr>
                <w:sz w:val="28"/>
                <w:szCs w:val="28"/>
              </w:rPr>
            </w:pPr>
            <w:r w:rsidRPr="009F1323">
              <w:rPr>
                <w:sz w:val="28"/>
                <w:szCs w:val="28"/>
              </w:rPr>
              <w:t>Газоанализатор</w:t>
            </w:r>
          </w:p>
        </w:tc>
        <w:tc>
          <w:tcPr>
            <w:tcW w:w="5400" w:type="dxa"/>
          </w:tcPr>
          <w:p w:rsidR="0038604E" w:rsidRPr="009F1323" w:rsidRDefault="0038604E" w:rsidP="0038604E">
            <w:pPr>
              <w:spacing w:before="120"/>
              <w:rPr>
                <w:sz w:val="28"/>
                <w:szCs w:val="28"/>
              </w:rPr>
            </w:pPr>
            <w:r w:rsidRPr="009F1323">
              <w:rPr>
                <w:sz w:val="28"/>
                <w:szCs w:val="28"/>
              </w:rPr>
              <w:t>± 5%</w:t>
            </w:r>
          </w:p>
        </w:tc>
        <w:tc>
          <w:tcPr>
            <w:tcW w:w="1080" w:type="dxa"/>
          </w:tcPr>
          <w:p w:rsidR="0038604E" w:rsidRPr="009F1323" w:rsidRDefault="0038604E" w:rsidP="0038604E">
            <w:pPr>
              <w:spacing w:before="120"/>
              <w:jc w:val="center"/>
              <w:rPr>
                <w:sz w:val="28"/>
                <w:szCs w:val="28"/>
              </w:rPr>
            </w:pPr>
            <w:r w:rsidRPr="009F1323">
              <w:rPr>
                <w:sz w:val="28"/>
                <w:szCs w:val="28"/>
              </w:rPr>
              <w:t>± 1%</w:t>
            </w:r>
          </w:p>
        </w:tc>
      </w:tr>
      <w:tr w:rsidR="0038604E" w:rsidRPr="009F1323">
        <w:tc>
          <w:tcPr>
            <w:tcW w:w="468" w:type="dxa"/>
          </w:tcPr>
          <w:p w:rsidR="0038604E" w:rsidRPr="009F1323" w:rsidRDefault="0038604E" w:rsidP="0038604E">
            <w:pPr>
              <w:numPr>
                <w:ilvl w:val="0"/>
                <w:numId w:val="38"/>
              </w:numPr>
              <w:tabs>
                <w:tab w:val="clear" w:pos="720"/>
                <w:tab w:val="num" w:pos="180"/>
              </w:tabs>
              <w:spacing w:before="120"/>
              <w:ind w:left="0" w:firstLine="0"/>
              <w:rPr>
                <w:sz w:val="28"/>
                <w:szCs w:val="28"/>
              </w:rPr>
            </w:pPr>
          </w:p>
        </w:tc>
        <w:tc>
          <w:tcPr>
            <w:tcW w:w="2520" w:type="dxa"/>
          </w:tcPr>
          <w:p w:rsidR="0038604E" w:rsidRPr="009F1323" w:rsidRDefault="0038604E" w:rsidP="0038604E">
            <w:pPr>
              <w:spacing w:before="120"/>
              <w:rPr>
                <w:sz w:val="28"/>
                <w:szCs w:val="28"/>
              </w:rPr>
            </w:pPr>
            <w:r w:rsidRPr="009F1323">
              <w:rPr>
                <w:sz w:val="28"/>
                <w:szCs w:val="28"/>
              </w:rPr>
              <w:t>Прочее оборудование</w:t>
            </w:r>
          </w:p>
        </w:tc>
        <w:tc>
          <w:tcPr>
            <w:tcW w:w="5400" w:type="dxa"/>
          </w:tcPr>
          <w:p w:rsidR="0038604E" w:rsidRPr="009F1323" w:rsidRDefault="0038604E" w:rsidP="0038604E">
            <w:pPr>
              <w:spacing w:before="120"/>
              <w:rPr>
                <w:sz w:val="28"/>
                <w:szCs w:val="28"/>
              </w:rPr>
            </w:pPr>
            <w:r w:rsidRPr="009F1323">
              <w:rPr>
                <w:sz w:val="28"/>
                <w:szCs w:val="28"/>
              </w:rPr>
              <w:t>± 10%</w:t>
            </w:r>
            <w:r w:rsidR="00FD693C" w:rsidRPr="009F1323">
              <w:rPr>
                <w:sz w:val="28"/>
                <w:szCs w:val="28"/>
              </w:rPr>
              <w:t xml:space="preserve"> </w:t>
            </w:r>
          </w:p>
        </w:tc>
        <w:tc>
          <w:tcPr>
            <w:tcW w:w="1080" w:type="dxa"/>
          </w:tcPr>
          <w:p w:rsidR="0038604E" w:rsidRPr="009F1323" w:rsidRDefault="0038604E" w:rsidP="0038604E">
            <w:pPr>
              <w:spacing w:before="120"/>
              <w:jc w:val="center"/>
              <w:rPr>
                <w:sz w:val="28"/>
                <w:szCs w:val="28"/>
              </w:rPr>
            </w:pPr>
            <w:r w:rsidRPr="009F1323">
              <w:rPr>
                <w:sz w:val="28"/>
                <w:szCs w:val="28"/>
              </w:rPr>
              <w:t>± 1%</w:t>
            </w:r>
          </w:p>
        </w:tc>
      </w:tr>
    </w:tbl>
    <w:p w:rsidR="009F1323" w:rsidRDefault="009F1323" w:rsidP="0038604E">
      <w:pPr>
        <w:spacing w:line="360" w:lineRule="auto"/>
        <w:jc w:val="both"/>
        <w:rPr>
          <w:sz w:val="28"/>
          <w:szCs w:val="28"/>
        </w:rPr>
      </w:pPr>
    </w:p>
    <w:p w:rsidR="009F1323" w:rsidRPr="00D87273" w:rsidRDefault="009F1323" w:rsidP="009F1323">
      <w:pPr>
        <w:pStyle w:val="11"/>
        <w:spacing w:line="360" w:lineRule="auto"/>
        <w:ind w:firstLine="0"/>
        <w:jc w:val="center"/>
        <w:rPr>
          <w:b/>
          <w:bCs/>
        </w:rPr>
      </w:pPr>
      <w:r>
        <w:rPr>
          <w:szCs w:val="28"/>
        </w:rPr>
        <w:br w:type="page"/>
      </w:r>
      <w:r w:rsidRPr="00182B44">
        <w:rPr>
          <w:b/>
          <w:szCs w:val="28"/>
        </w:rPr>
        <w:t xml:space="preserve">Обоснование необходимости принятия Федерального закона </w:t>
      </w:r>
      <w:r>
        <w:rPr>
          <w:b/>
          <w:szCs w:val="28"/>
        </w:rPr>
        <w:br/>
      </w:r>
      <w:r>
        <w:rPr>
          <w:b/>
          <w:bCs/>
        </w:rPr>
        <w:t>«Технический регламент «О</w:t>
      </w:r>
      <w:r w:rsidRPr="00D87273">
        <w:rPr>
          <w:b/>
          <w:bCs/>
        </w:rPr>
        <w:t xml:space="preserve"> безопасности процессов технического </w:t>
      </w:r>
      <w:r>
        <w:rPr>
          <w:b/>
          <w:bCs/>
        </w:rPr>
        <w:t>о</w:t>
      </w:r>
      <w:r w:rsidRPr="00D87273">
        <w:rPr>
          <w:b/>
          <w:bCs/>
        </w:rPr>
        <w:t>бслуживания и ремонта автотранспортных средств</w:t>
      </w:r>
      <w:r>
        <w:rPr>
          <w:b/>
          <w:bCs/>
        </w:rPr>
        <w:t>»</w:t>
      </w:r>
    </w:p>
    <w:p w:rsidR="009F1323" w:rsidRDefault="009F1323" w:rsidP="009F1323">
      <w:pPr>
        <w:jc w:val="center"/>
        <w:rPr>
          <w:b/>
          <w:sz w:val="28"/>
          <w:szCs w:val="28"/>
        </w:rPr>
      </w:pPr>
    </w:p>
    <w:p w:rsidR="009F1323" w:rsidRDefault="009F1323" w:rsidP="009F1323">
      <w:pPr>
        <w:pStyle w:val="f"/>
        <w:spacing w:before="0" w:beforeAutospacing="0" w:after="0" w:afterAutospacing="0" w:line="360" w:lineRule="auto"/>
        <w:ind w:firstLine="708"/>
        <w:jc w:val="both"/>
        <w:rPr>
          <w:sz w:val="28"/>
          <w:szCs w:val="28"/>
        </w:rPr>
      </w:pPr>
      <w:r w:rsidRPr="00F711DB">
        <w:rPr>
          <w:sz w:val="28"/>
          <w:szCs w:val="28"/>
        </w:rPr>
        <w:t xml:space="preserve">Проект технического регламента  «О безопасности </w:t>
      </w:r>
      <w:r>
        <w:rPr>
          <w:sz w:val="28"/>
          <w:szCs w:val="28"/>
        </w:rPr>
        <w:t>процессов технического обслуживания и ремонта автотранспортных средств</w:t>
      </w:r>
      <w:r w:rsidRPr="00F711DB">
        <w:rPr>
          <w:sz w:val="28"/>
          <w:szCs w:val="28"/>
        </w:rPr>
        <w:t>»</w:t>
      </w:r>
      <w:r>
        <w:rPr>
          <w:sz w:val="28"/>
          <w:szCs w:val="28"/>
        </w:rPr>
        <w:t xml:space="preserve"> </w:t>
      </w:r>
      <w:r w:rsidRPr="00F711DB">
        <w:rPr>
          <w:sz w:val="28"/>
          <w:szCs w:val="28"/>
        </w:rPr>
        <w:t>подготовлен в соответствии с требованиями  федерального закона «О техническом регулировании» от 27 декабря 200</w:t>
      </w:r>
      <w:r>
        <w:rPr>
          <w:sz w:val="28"/>
          <w:szCs w:val="28"/>
        </w:rPr>
        <w:t xml:space="preserve">2 года № 184-ФЗ (с изм. от 01.05.2007 года) и </w:t>
      </w:r>
      <w:r w:rsidRPr="005A5964">
        <w:rPr>
          <w:color w:val="000000"/>
          <w:sz w:val="28"/>
          <w:szCs w:val="28"/>
        </w:rPr>
        <w:t>Программ</w:t>
      </w:r>
      <w:r>
        <w:rPr>
          <w:color w:val="000000"/>
          <w:sz w:val="28"/>
          <w:szCs w:val="28"/>
        </w:rPr>
        <w:t>ой</w:t>
      </w:r>
      <w:r w:rsidRPr="005A5964">
        <w:rPr>
          <w:color w:val="000000"/>
          <w:sz w:val="28"/>
          <w:szCs w:val="28"/>
        </w:rPr>
        <w:t xml:space="preserve"> разработки технических</w:t>
      </w:r>
      <w:r>
        <w:rPr>
          <w:color w:val="000000"/>
          <w:sz w:val="28"/>
          <w:szCs w:val="28"/>
        </w:rPr>
        <w:t xml:space="preserve"> регламентов на 2004-2006 годы, утвержденной</w:t>
      </w:r>
      <w:r w:rsidRPr="005A5964">
        <w:rPr>
          <w:color w:val="000000"/>
          <w:sz w:val="28"/>
          <w:szCs w:val="28"/>
        </w:rPr>
        <w:t xml:space="preserve"> распоряжением Правительства РФ от 29 мая </w:t>
      </w:r>
      <w:smartTag w:uri="urn:schemas-microsoft-com:office:smarttags" w:element="metricconverter">
        <w:smartTagPr>
          <w:attr w:name="ProductID" w:val="2006 г"/>
        </w:smartTagPr>
        <w:r w:rsidRPr="005A5964">
          <w:rPr>
            <w:color w:val="000000"/>
            <w:sz w:val="28"/>
            <w:szCs w:val="28"/>
          </w:rPr>
          <w:t>2006 г</w:t>
        </w:r>
      </w:smartTag>
      <w:r w:rsidRPr="005A5964">
        <w:rPr>
          <w:color w:val="000000"/>
          <w:sz w:val="28"/>
          <w:szCs w:val="28"/>
        </w:rPr>
        <w:t>. № 781-р</w:t>
      </w:r>
      <w:r w:rsidRPr="00A07C4C">
        <w:rPr>
          <w:sz w:val="28"/>
          <w:szCs w:val="28"/>
        </w:rPr>
        <w:t xml:space="preserve"> в </w:t>
      </w:r>
      <w:r>
        <w:rPr>
          <w:sz w:val="28"/>
          <w:szCs w:val="28"/>
        </w:rPr>
        <w:t>целях</w:t>
      </w:r>
      <w:r w:rsidRPr="009052A3">
        <w:rPr>
          <w:sz w:val="28"/>
          <w:szCs w:val="28"/>
        </w:rPr>
        <w:t xml:space="preserve"> </w:t>
      </w:r>
      <w:r>
        <w:rPr>
          <w:sz w:val="28"/>
          <w:szCs w:val="28"/>
        </w:rPr>
        <w:t>обеспечения</w:t>
      </w:r>
      <w:r w:rsidRPr="009052A3">
        <w:rPr>
          <w:sz w:val="28"/>
          <w:szCs w:val="28"/>
        </w:rPr>
        <w:t xml:space="preserve"> защиты жизни или здоровья граждан, имущества физических или юридических лиц, государственного или муниципального имущества, обеспечение охраны окружающей среды,  при  реализации процессов технического обслуживания и ремонта автотранспортных средств</w:t>
      </w:r>
      <w:r>
        <w:rPr>
          <w:sz w:val="28"/>
          <w:szCs w:val="28"/>
        </w:rPr>
        <w:t xml:space="preserve">. </w:t>
      </w:r>
    </w:p>
    <w:p w:rsidR="009F1323" w:rsidRDefault="009F1323" w:rsidP="009F1323">
      <w:pPr>
        <w:pStyle w:val="f"/>
        <w:spacing w:before="0" w:beforeAutospacing="0" w:after="0" w:afterAutospacing="0" w:line="360" w:lineRule="auto"/>
        <w:ind w:firstLine="708"/>
        <w:jc w:val="both"/>
        <w:rPr>
          <w:sz w:val="28"/>
          <w:szCs w:val="28"/>
        </w:rPr>
      </w:pPr>
      <w:r>
        <w:rPr>
          <w:sz w:val="28"/>
          <w:szCs w:val="28"/>
        </w:rPr>
        <w:t>В связи со вступлением в силу Федерального</w:t>
      </w:r>
      <w:r w:rsidRPr="00A07C4C">
        <w:rPr>
          <w:sz w:val="28"/>
          <w:szCs w:val="28"/>
        </w:rPr>
        <w:t xml:space="preserve"> закон</w:t>
      </w:r>
      <w:r>
        <w:rPr>
          <w:sz w:val="28"/>
          <w:szCs w:val="28"/>
        </w:rPr>
        <w:t>а</w:t>
      </w:r>
      <w:r w:rsidRPr="00A07C4C">
        <w:rPr>
          <w:sz w:val="28"/>
          <w:szCs w:val="28"/>
        </w:rPr>
        <w:t xml:space="preserve"> от 01.05.2007 N 65-ФЗ</w:t>
      </w:r>
      <w:bookmarkStart w:id="9" w:name="p13"/>
      <w:bookmarkEnd w:id="9"/>
      <w:r>
        <w:rPr>
          <w:sz w:val="28"/>
          <w:szCs w:val="28"/>
        </w:rPr>
        <w:t xml:space="preserve"> </w:t>
      </w:r>
      <w:r w:rsidRPr="00A07C4C">
        <w:rPr>
          <w:sz w:val="28"/>
          <w:szCs w:val="28"/>
        </w:rPr>
        <w:t>"</w:t>
      </w:r>
      <w:r>
        <w:rPr>
          <w:sz w:val="28"/>
          <w:szCs w:val="28"/>
        </w:rPr>
        <w:t>О</w:t>
      </w:r>
      <w:r w:rsidRPr="00A07C4C">
        <w:rPr>
          <w:sz w:val="28"/>
          <w:szCs w:val="28"/>
        </w:rPr>
        <w:t xml:space="preserve"> внесении изменений в </w:t>
      </w:r>
      <w:r>
        <w:rPr>
          <w:sz w:val="28"/>
          <w:szCs w:val="28"/>
        </w:rPr>
        <w:t>Федеральный закон "О</w:t>
      </w:r>
      <w:r w:rsidRPr="00A07C4C">
        <w:rPr>
          <w:sz w:val="28"/>
          <w:szCs w:val="28"/>
        </w:rPr>
        <w:t xml:space="preserve"> техническом регулировании"</w:t>
      </w:r>
      <w:r>
        <w:rPr>
          <w:sz w:val="28"/>
          <w:szCs w:val="28"/>
        </w:rPr>
        <w:t xml:space="preserve"> при разработке п</w:t>
      </w:r>
      <w:r w:rsidRPr="00F711DB">
        <w:rPr>
          <w:sz w:val="28"/>
          <w:szCs w:val="28"/>
        </w:rPr>
        <w:t>роект</w:t>
      </w:r>
      <w:r>
        <w:rPr>
          <w:sz w:val="28"/>
          <w:szCs w:val="28"/>
        </w:rPr>
        <w:t>а</w:t>
      </w:r>
      <w:r w:rsidRPr="00F711DB">
        <w:rPr>
          <w:sz w:val="28"/>
          <w:szCs w:val="28"/>
        </w:rPr>
        <w:t xml:space="preserve"> технического регламента  </w:t>
      </w:r>
      <w:r>
        <w:rPr>
          <w:sz w:val="28"/>
          <w:szCs w:val="28"/>
        </w:rPr>
        <w:t>учтены следующие положения:</w:t>
      </w:r>
    </w:p>
    <w:p w:rsidR="009F1323" w:rsidRDefault="009F1323" w:rsidP="009F1323">
      <w:pPr>
        <w:pStyle w:val="f"/>
        <w:spacing w:before="0" w:beforeAutospacing="0" w:after="0" w:afterAutospacing="0" w:line="360" w:lineRule="auto"/>
        <w:ind w:firstLine="708"/>
        <w:jc w:val="both"/>
        <w:rPr>
          <w:sz w:val="28"/>
          <w:szCs w:val="28"/>
        </w:rPr>
      </w:pPr>
      <w:r>
        <w:rPr>
          <w:sz w:val="28"/>
          <w:szCs w:val="28"/>
        </w:rPr>
        <w:t>- из название Федерального закона исключено слово «специальный»;</w:t>
      </w:r>
    </w:p>
    <w:p w:rsidR="009F1323" w:rsidRDefault="009F1323" w:rsidP="009F1323">
      <w:pPr>
        <w:pStyle w:val="f"/>
        <w:spacing w:before="0" w:beforeAutospacing="0" w:after="0" w:afterAutospacing="0" w:line="360" w:lineRule="auto"/>
        <w:ind w:firstLine="708"/>
        <w:jc w:val="both"/>
        <w:rPr>
          <w:sz w:val="28"/>
          <w:szCs w:val="28"/>
        </w:rPr>
      </w:pPr>
      <w:r>
        <w:rPr>
          <w:sz w:val="28"/>
          <w:szCs w:val="28"/>
        </w:rPr>
        <w:t>- расширен список условий, по которым устанавливаются требования технического регламента.</w:t>
      </w:r>
    </w:p>
    <w:p w:rsidR="009F1323" w:rsidRDefault="009F1323" w:rsidP="009F1323">
      <w:pPr>
        <w:pStyle w:val="f"/>
        <w:spacing w:before="0" w:beforeAutospacing="0" w:after="0" w:afterAutospacing="0" w:line="360" w:lineRule="auto"/>
        <w:ind w:firstLine="708"/>
        <w:jc w:val="both"/>
        <w:rPr>
          <w:sz w:val="28"/>
          <w:szCs w:val="28"/>
        </w:rPr>
      </w:pPr>
      <w:r w:rsidRPr="002C4E82">
        <w:rPr>
          <w:sz w:val="28"/>
          <w:szCs w:val="28"/>
        </w:rPr>
        <w:t>Технические требования</w:t>
      </w:r>
      <w:r>
        <w:rPr>
          <w:sz w:val="28"/>
          <w:szCs w:val="28"/>
        </w:rPr>
        <w:t>, направленные на обеспечение безопасности процессов технического обслуживания и ремонта автотранспортных средств,</w:t>
      </w:r>
      <w:r w:rsidRPr="002C4E82">
        <w:rPr>
          <w:sz w:val="28"/>
          <w:szCs w:val="28"/>
        </w:rPr>
        <w:t xml:space="preserve"> в подавляющем большинстве случаев</w:t>
      </w:r>
      <w:r w:rsidRPr="00290121">
        <w:rPr>
          <w:sz w:val="28"/>
          <w:szCs w:val="28"/>
        </w:rPr>
        <w:t xml:space="preserve"> установлены в Правилах безопа</w:t>
      </w:r>
      <w:r>
        <w:rPr>
          <w:sz w:val="28"/>
          <w:szCs w:val="28"/>
        </w:rPr>
        <w:t>сности, ГОСТах, СанПиНах</w:t>
      </w:r>
      <w:r w:rsidRPr="00290121">
        <w:rPr>
          <w:sz w:val="28"/>
          <w:szCs w:val="28"/>
        </w:rPr>
        <w:t>,  ведомственных инструкциях, приказах и других документах федеральных органов исполнительной власти и носят обязательный характер до принятия</w:t>
      </w:r>
      <w:r>
        <w:rPr>
          <w:sz w:val="28"/>
          <w:szCs w:val="28"/>
        </w:rPr>
        <w:t xml:space="preserve"> соответствующих</w:t>
      </w:r>
      <w:r w:rsidRPr="00290121">
        <w:rPr>
          <w:sz w:val="28"/>
          <w:szCs w:val="28"/>
        </w:rPr>
        <w:t xml:space="preserve"> технических регламентов. </w:t>
      </w:r>
    </w:p>
    <w:p w:rsidR="009F1323" w:rsidRPr="00290121" w:rsidRDefault="009F1323" w:rsidP="009F1323">
      <w:pPr>
        <w:pStyle w:val="f"/>
        <w:spacing w:before="0" w:beforeAutospacing="0" w:after="0" w:afterAutospacing="0" w:line="360" w:lineRule="auto"/>
        <w:ind w:firstLine="708"/>
        <w:jc w:val="both"/>
        <w:rPr>
          <w:sz w:val="28"/>
          <w:szCs w:val="28"/>
        </w:rPr>
      </w:pPr>
      <w:r w:rsidRPr="00290121">
        <w:rPr>
          <w:sz w:val="28"/>
          <w:szCs w:val="28"/>
        </w:rPr>
        <w:t xml:space="preserve">В </w:t>
      </w:r>
      <w:r>
        <w:rPr>
          <w:sz w:val="28"/>
          <w:szCs w:val="28"/>
        </w:rPr>
        <w:t xml:space="preserve">настоящем </w:t>
      </w:r>
      <w:r w:rsidRPr="00290121">
        <w:rPr>
          <w:sz w:val="28"/>
          <w:szCs w:val="28"/>
        </w:rPr>
        <w:t xml:space="preserve">техническом регламенте учтены требования </w:t>
      </w:r>
      <w:r>
        <w:rPr>
          <w:sz w:val="28"/>
          <w:szCs w:val="28"/>
        </w:rPr>
        <w:t xml:space="preserve"> </w:t>
      </w:r>
      <w:r w:rsidRPr="00290121">
        <w:rPr>
          <w:sz w:val="28"/>
          <w:szCs w:val="28"/>
        </w:rPr>
        <w:t>нормативных докум</w:t>
      </w:r>
      <w:r>
        <w:rPr>
          <w:sz w:val="28"/>
          <w:szCs w:val="28"/>
        </w:rPr>
        <w:t xml:space="preserve">ентов Госгортехнадзора России, </w:t>
      </w:r>
      <w:r w:rsidRPr="00290121">
        <w:rPr>
          <w:sz w:val="28"/>
          <w:szCs w:val="28"/>
        </w:rPr>
        <w:t>ГОСТ</w:t>
      </w:r>
      <w:r w:rsidRPr="003641D7">
        <w:rPr>
          <w:sz w:val="28"/>
          <w:szCs w:val="28"/>
        </w:rPr>
        <w:t>'</w:t>
      </w:r>
      <w:r>
        <w:rPr>
          <w:sz w:val="28"/>
          <w:szCs w:val="28"/>
        </w:rPr>
        <w:t xml:space="preserve">ов и </w:t>
      </w:r>
      <w:r w:rsidRPr="00290121">
        <w:rPr>
          <w:sz w:val="28"/>
          <w:szCs w:val="28"/>
        </w:rPr>
        <w:t>СанПиН</w:t>
      </w:r>
      <w:r>
        <w:rPr>
          <w:sz w:val="28"/>
          <w:szCs w:val="28"/>
        </w:rPr>
        <w:t>ов</w:t>
      </w:r>
      <w:r w:rsidRPr="00290121">
        <w:rPr>
          <w:sz w:val="28"/>
          <w:szCs w:val="28"/>
        </w:rPr>
        <w:t>.</w:t>
      </w:r>
    </w:p>
    <w:p w:rsidR="009F1323" w:rsidRDefault="009F1323" w:rsidP="009F1323">
      <w:pPr>
        <w:pStyle w:val="f"/>
        <w:spacing w:before="0" w:beforeAutospacing="0" w:after="0" w:afterAutospacing="0" w:line="360" w:lineRule="auto"/>
        <w:ind w:firstLine="708"/>
        <w:jc w:val="both"/>
        <w:rPr>
          <w:sz w:val="28"/>
          <w:szCs w:val="28"/>
        </w:rPr>
      </w:pPr>
      <w:r>
        <w:rPr>
          <w:sz w:val="28"/>
          <w:szCs w:val="28"/>
        </w:rPr>
        <w:t xml:space="preserve">Настоящий федеральный закон составлен с учетом отзывов и замечаний, составленных </w:t>
      </w:r>
      <w:r w:rsidRPr="009052A3">
        <w:rPr>
          <w:sz w:val="28"/>
          <w:szCs w:val="28"/>
        </w:rPr>
        <w:t>федеральным</w:t>
      </w:r>
      <w:r>
        <w:rPr>
          <w:sz w:val="28"/>
          <w:szCs w:val="28"/>
        </w:rPr>
        <w:t>и</w:t>
      </w:r>
      <w:r w:rsidRPr="009052A3">
        <w:rPr>
          <w:sz w:val="28"/>
          <w:szCs w:val="28"/>
        </w:rPr>
        <w:t xml:space="preserve"> орган</w:t>
      </w:r>
      <w:r>
        <w:rPr>
          <w:sz w:val="28"/>
          <w:szCs w:val="28"/>
        </w:rPr>
        <w:t>ами</w:t>
      </w:r>
      <w:r w:rsidRPr="009052A3">
        <w:rPr>
          <w:sz w:val="28"/>
          <w:szCs w:val="28"/>
        </w:rPr>
        <w:t xml:space="preserve"> исполнительной </w:t>
      </w:r>
      <w:r w:rsidRPr="0086278B">
        <w:rPr>
          <w:sz w:val="28"/>
          <w:szCs w:val="28"/>
        </w:rPr>
        <w:t>власти</w:t>
      </w:r>
      <w:r>
        <w:rPr>
          <w:sz w:val="28"/>
          <w:szCs w:val="28"/>
        </w:rPr>
        <w:t>.</w:t>
      </w:r>
    </w:p>
    <w:p w:rsidR="009F1323" w:rsidRPr="009052A3" w:rsidRDefault="009F1323" w:rsidP="009F1323">
      <w:pPr>
        <w:spacing w:line="360" w:lineRule="auto"/>
        <w:ind w:firstLine="709"/>
        <w:jc w:val="both"/>
        <w:rPr>
          <w:sz w:val="28"/>
          <w:szCs w:val="28"/>
        </w:rPr>
      </w:pPr>
      <w:r>
        <w:rPr>
          <w:sz w:val="28"/>
          <w:szCs w:val="28"/>
        </w:rPr>
        <w:t>О</w:t>
      </w:r>
      <w:r w:rsidRPr="009052A3">
        <w:rPr>
          <w:sz w:val="28"/>
          <w:szCs w:val="28"/>
        </w:rPr>
        <w:t>бъектам</w:t>
      </w:r>
      <w:r>
        <w:rPr>
          <w:sz w:val="28"/>
          <w:szCs w:val="28"/>
        </w:rPr>
        <w:t>и</w:t>
      </w:r>
      <w:r w:rsidRPr="009052A3">
        <w:rPr>
          <w:sz w:val="28"/>
          <w:szCs w:val="28"/>
        </w:rPr>
        <w:t xml:space="preserve"> технического регулирования </w:t>
      </w:r>
      <w:r>
        <w:rPr>
          <w:sz w:val="28"/>
          <w:szCs w:val="28"/>
        </w:rPr>
        <w:t>настоящего федерального закона являются</w:t>
      </w:r>
      <w:r w:rsidRPr="009052A3">
        <w:rPr>
          <w:sz w:val="28"/>
          <w:szCs w:val="28"/>
        </w:rPr>
        <w:t xml:space="preserve">: </w:t>
      </w:r>
    </w:p>
    <w:p w:rsidR="009F1323" w:rsidRPr="009052A3" w:rsidRDefault="009F1323" w:rsidP="009F1323">
      <w:pPr>
        <w:spacing w:line="360" w:lineRule="auto"/>
        <w:ind w:firstLine="709"/>
        <w:jc w:val="both"/>
        <w:rPr>
          <w:sz w:val="28"/>
          <w:szCs w:val="28"/>
        </w:rPr>
      </w:pPr>
      <w:r>
        <w:rPr>
          <w:sz w:val="28"/>
          <w:szCs w:val="28"/>
        </w:rPr>
        <w:t>п</w:t>
      </w:r>
      <w:r w:rsidRPr="009052A3">
        <w:rPr>
          <w:sz w:val="28"/>
          <w:szCs w:val="28"/>
        </w:rPr>
        <w:t xml:space="preserve">роцесс ремонта автотранспортного средства – совокупность действий по изменению технического состояния автотранспортного средства, осуществляемых по потребности с целью устранения отказов и неисправностей. </w:t>
      </w:r>
    </w:p>
    <w:p w:rsidR="009F1323" w:rsidRPr="00A07C4C" w:rsidRDefault="009F1323" w:rsidP="009F1323">
      <w:pPr>
        <w:pStyle w:val="f"/>
        <w:spacing w:before="0" w:beforeAutospacing="0" w:after="0" w:afterAutospacing="0" w:line="360" w:lineRule="auto"/>
        <w:ind w:firstLine="708"/>
        <w:jc w:val="both"/>
        <w:rPr>
          <w:sz w:val="28"/>
          <w:szCs w:val="28"/>
        </w:rPr>
      </w:pPr>
      <w:r>
        <w:rPr>
          <w:sz w:val="28"/>
          <w:szCs w:val="28"/>
        </w:rPr>
        <w:t>п</w:t>
      </w:r>
      <w:r w:rsidRPr="009052A3">
        <w:rPr>
          <w:sz w:val="28"/>
          <w:szCs w:val="28"/>
        </w:rPr>
        <w:t>роцесс технического обслуживания автотранспортного средства – совокупность регламентированных по номенклатуре действий по изменению технического состояния автотранспортного средства, осуществляемых с установленной периодичностью с целью снижения риска возникновения отказов и неисправностей.</w:t>
      </w:r>
    </w:p>
    <w:p w:rsidR="009F1323" w:rsidRPr="009052A3" w:rsidRDefault="009F1323" w:rsidP="009F1323">
      <w:pPr>
        <w:spacing w:line="360" w:lineRule="auto"/>
        <w:ind w:firstLine="709"/>
        <w:jc w:val="both"/>
        <w:rPr>
          <w:sz w:val="28"/>
          <w:szCs w:val="28"/>
        </w:rPr>
      </w:pPr>
      <w:r w:rsidRPr="009052A3">
        <w:rPr>
          <w:sz w:val="28"/>
          <w:szCs w:val="28"/>
        </w:rPr>
        <w:t xml:space="preserve">В настоящем </w:t>
      </w:r>
      <w:r>
        <w:rPr>
          <w:sz w:val="28"/>
          <w:szCs w:val="28"/>
        </w:rPr>
        <w:t>федеральном законе</w:t>
      </w:r>
      <w:r w:rsidRPr="009052A3">
        <w:rPr>
          <w:sz w:val="28"/>
          <w:szCs w:val="28"/>
        </w:rPr>
        <w:t xml:space="preserve"> установлены минимально необходимые требования к</w:t>
      </w:r>
      <w:r w:rsidRPr="009052A3">
        <w:rPr>
          <w:b/>
          <w:sz w:val="28"/>
          <w:szCs w:val="28"/>
        </w:rPr>
        <w:t xml:space="preserve"> </w:t>
      </w:r>
      <w:r w:rsidRPr="009052A3">
        <w:rPr>
          <w:sz w:val="28"/>
          <w:szCs w:val="28"/>
        </w:rPr>
        <w:t xml:space="preserve">процессу технического обслуживания автотранспортных средств и процессу ремонта автотранспортных средств по следующим условиям: биологическая безопасность, взрывобезопасность, механическая безопасность, пожарная безопасность, термическая безопасность, химическая безопасность, электрическая безопасность, </w:t>
      </w:r>
      <w:r>
        <w:rPr>
          <w:sz w:val="28"/>
          <w:szCs w:val="28"/>
        </w:rPr>
        <w:t xml:space="preserve">экологическая безопасность, </w:t>
      </w:r>
      <w:r w:rsidRPr="009052A3">
        <w:rPr>
          <w:sz w:val="28"/>
          <w:szCs w:val="28"/>
        </w:rPr>
        <w:t>единство измерений.</w:t>
      </w:r>
      <w:r>
        <w:rPr>
          <w:sz w:val="28"/>
          <w:szCs w:val="28"/>
        </w:rPr>
        <w:t xml:space="preserve"> Отдельно установлены требования при проектировании предприятий, осуществляющих процессы технического обслуживания и ремонта автотранспортных средств.</w:t>
      </w:r>
    </w:p>
    <w:p w:rsidR="009F1323" w:rsidRPr="009052A3" w:rsidRDefault="009F1323" w:rsidP="009F1323">
      <w:pPr>
        <w:spacing w:line="360" w:lineRule="auto"/>
        <w:ind w:firstLine="709"/>
        <w:jc w:val="both"/>
        <w:rPr>
          <w:sz w:val="28"/>
          <w:szCs w:val="28"/>
        </w:rPr>
      </w:pPr>
      <w:r w:rsidRPr="009052A3">
        <w:rPr>
          <w:sz w:val="28"/>
          <w:szCs w:val="28"/>
        </w:rPr>
        <w:t xml:space="preserve">Установление требований производится по следующим технологическим стадиям процессов технического обслуживания и ремонта автотранспортных средств: </w:t>
      </w:r>
    </w:p>
    <w:p w:rsidR="009F1323" w:rsidRPr="009052A3" w:rsidRDefault="009F1323" w:rsidP="009F1323">
      <w:pPr>
        <w:spacing w:line="360" w:lineRule="auto"/>
        <w:ind w:firstLine="709"/>
        <w:jc w:val="both"/>
        <w:rPr>
          <w:sz w:val="28"/>
          <w:szCs w:val="28"/>
        </w:rPr>
      </w:pPr>
      <w:r w:rsidRPr="009052A3">
        <w:rPr>
          <w:sz w:val="28"/>
          <w:szCs w:val="28"/>
        </w:rPr>
        <w:t>приемка автотранспортных средств в техническое обслуживание и</w:t>
      </w:r>
      <w:r>
        <w:rPr>
          <w:sz w:val="28"/>
          <w:szCs w:val="28"/>
        </w:rPr>
        <w:t>ли</w:t>
      </w:r>
      <w:r w:rsidRPr="009052A3">
        <w:rPr>
          <w:sz w:val="28"/>
          <w:szCs w:val="28"/>
        </w:rPr>
        <w:t xml:space="preserve"> ремонт;</w:t>
      </w:r>
    </w:p>
    <w:p w:rsidR="009F1323" w:rsidRPr="009052A3" w:rsidRDefault="009F1323" w:rsidP="009F1323">
      <w:pPr>
        <w:spacing w:line="360" w:lineRule="auto"/>
        <w:ind w:firstLine="709"/>
        <w:jc w:val="both"/>
        <w:rPr>
          <w:sz w:val="28"/>
          <w:szCs w:val="28"/>
        </w:rPr>
      </w:pPr>
      <w:r w:rsidRPr="009052A3">
        <w:rPr>
          <w:sz w:val="28"/>
          <w:szCs w:val="28"/>
        </w:rPr>
        <w:t>проведение технического обслуживания и</w:t>
      </w:r>
      <w:r>
        <w:rPr>
          <w:sz w:val="28"/>
          <w:szCs w:val="28"/>
        </w:rPr>
        <w:t>ли</w:t>
      </w:r>
      <w:r w:rsidRPr="009052A3">
        <w:rPr>
          <w:sz w:val="28"/>
          <w:szCs w:val="28"/>
        </w:rPr>
        <w:t xml:space="preserve"> ремонта автотранспортных средств;</w:t>
      </w:r>
    </w:p>
    <w:p w:rsidR="009F1323" w:rsidRDefault="009F1323" w:rsidP="009F1323">
      <w:pPr>
        <w:spacing w:line="360" w:lineRule="auto"/>
        <w:rPr>
          <w:sz w:val="28"/>
          <w:szCs w:val="28"/>
        </w:rPr>
      </w:pPr>
      <w:r w:rsidRPr="009052A3">
        <w:rPr>
          <w:sz w:val="28"/>
          <w:szCs w:val="28"/>
        </w:rPr>
        <w:t>выпуск автотранспортных средств из технического обслуживания и</w:t>
      </w:r>
      <w:r>
        <w:rPr>
          <w:sz w:val="28"/>
          <w:szCs w:val="28"/>
        </w:rPr>
        <w:t>ли</w:t>
      </w:r>
      <w:r w:rsidRPr="009052A3">
        <w:rPr>
          <w:sz w:val="28"/>
          <w:szCs w:val="28"/>
        </w:rPr>
        <w:t xml:space="preserve"> ремонта.</w:t>
      </w:r>
    </w:p>
    <w:p w:rsidR="009F1323" w:rsidRDefault="009F1323" w:rsidP="009F1323">
      <w:pPr>
        <w:pStyle w:val="f"/>
        <w:spacing w:before="0" w:beforeAutospacing="0" w:after="0" w:afterAutospacing="0" w:line="360" w:lineRule="auto"/>
        <w:ind w:firstLine="708"/>
        <w:jc w:val="both"/>
        <w:rPr>
          <w:sz w:val="28"/>
          <w:szCs w:val="28"/>
        </w:rPr>
      </w:pPr>
      <w:r w:rsidRPr="009052A3">
        <w:rPr>
          <w:sz w:val="28"/>
          <w:szCs w:val="28"/>
        </w:rPr>
        <w:t>Оценка соответствия процессов технического обслуживания и ремонта автотранспортных средств требованиям технического регламента осуществляется в форме государственного контроля (надзора).</w:t>
      </w:r>
    </w:p>
    <w:p w:rsidR="009F1323" w:rsidRPr="00AA089E" w:rsidRDefault="009F1323" w:rsidP="009F1323">
      <w:pPr>
        <w:pStyle w:val="f"/>
        <w:spacing w:before="0" w:beforeAutospacing="0" w:after="0" w:afterAutospacing="0" w:line="360" w:lineRule="auto"/>
        <w:ind w:firstLine="708"/>
        <w:jc w:val="both"/>
        <w:rPr>
          <w:sz w:val="28"/>
          <w:szCs w:val="28"/>
        </w:rPr>
      </w:pPr>
      <w:r w:rsidRPr="00AA089E">
        <w:rPr>
          <w:sz w:val="28"/>
          <w:szCs w:val="28"/>
        </w:rPr>
        <w:t xml:space="preserve">Настоящий технический регламент вступает в силу по истечении шести месяцев со дня его официального опубликования. </w:t>
      </w:r>
    </w:p>
    <w:p w:rsidR="0027033C" w:rsidRDefault="0027033C" w:rsidP="0038604E">
      <w:pPr>
        <w:spacing w:line="360" w:lineRule="auto"/>
        <w:jc w:val="both"/>
        <w:rPr>
          <w:sz w:val="28"/>
          <w:szCs w:val="28"/>
        </w:rPr>
      </w:pPr>
    </w:p>
    <w:p w:rsidR="00D6286C" w:rsidRDefault="00D6286C" w:rsidP="0038604E">
      <w:pPr>
        <w:spacing w:line="360" w:lineRule="auto"/>
        <w:jc w:val="both"/>
        <w:rPr>
          <w:sz w:val="28"/>
          <w:szCs w:val="28"/>
        </w:rPr>
      </w:pPr>
    </w:p>
    <w:p w:rsidR="00D6286C" w:rsidRDefault="00D6286C" w:rsidP="0038604E">
      <w:pPr>
        <w:spacing w:line="360" w:lineRule="auto"/>
        <w:jc w:val="both"/>
        <w:rPr>
          <w:sz w:val="28"/>
          <w:szCs w:val="28"/>
        </w:rPr>
      </w:pPr>
    </w:p>
    <w:p w:rsidR="00D6286C" w:rsidRDefault="00D6286C" w:rsidP="0038604E">
      <w:pPr>
        <w:spacing w:line="360" w:lineRule="auto"/>
        <w:jc w:val="both"/>
        <w:rPr>
          <w:sz w:val="28"/>
          <w:szCs w:val="28"/>
        </w:rPr>
      </w:pPr>
    </w:p>
    <w:p w:rsidR="00D6286C" w:rsidRDefault="00D6286C" w:rsidP="00D6286C">
      <w:pPr>
        <w:spacing w:line="360" w:lineRule="auto"/>
        <w:jc w:val="center"/>
        <w:rPr>
          <w:b/>
          <w:bCs/>
          <w:sz w:val="28"/>
        </w:rPr>
      </w:pPr>
      <w:r>
        <w:rPr>
          <w:b/>
          <w:bCs/>
          <w:sz w:val="28"/>
        </w:rPr>
        <w:t>ФИНАНСОВО-ЭКОНОМИЧЕСКОЕ ОБОСНОВАНИЕ</w:t>
      </w:r>
    </w:p>
    <w:p w:rsidR="00D6286C" w:rsidRDefault="00D6286C" w:rsidP="00D6286C">
      <w:pPr>
        <w:pStyle w:val="11"/>
        <w:spacing w:line="360" w:lineRule="auto"/>
        <w:ind w:firstLine="0"/>
        <w:jc w:val="center"/>
        <w:rPr>
          <w:b/>
          <w:bCs/>
          <w:szCs w:val="24"/>
        </w:rPr>
      </w:pPr>
    </w:p>
    <w:p w:rsidR="00D6286C" w:rsidRPr="00D87273" w:rsidRDefault="00D6286C" w:rsidP="00D6286C">
      <w:pPr>
        <w:pStyle w:val="11"/>
        <w:spacing w:line="360" w:lineRule="auto"/>
        <w:ind w:firstLine="0"/>
        <w:jc w:val="center"/>
        <w:rPr>
          <w:b/>
          <w:bCs/>
        </w:rPr>
      </w:pPr>
      <w:r>
        <w:rPr>
          <w:b/>
          <w:bCs/>
          <w:szCs w:val="24"/>
        </w:rPr>
        <w:t xml:space="preserve">принятия федерального закона </w:t>
      </w:r>
      <w:r>
        <w:rPr>
          <w:b/>
          <w:bCs/>
        </w:rPr>
        <w:t>«Технический регламент «О</w:t>
      </w:r>
      <w:r w:rsidRPr="00D87273">
        <w:rPr>
          <w:b/>
          <w:bCs/>
        </w:rPr>
        <w:t xml:space="preserve"> безопасности процессов технического </w:t>
      </w:r>
      <w:r>
        <w:rPr>
          <w:b/>
          <w:bCs/>
        </w:rPr>
        <w:t>о</w:t>
      </w:r>
      <w:r w:rsidRPr="00D87273">
        <w:rPr>
          <w:b/>
          <w:bCs/>
        </w:rPr>
        <w:t>бслуживания и ремонта автотранспортных средств</w:t>
      </w:r>
      <w:r>
        <w:rPr>
          <w:b/>
          <w:bCs/>
        </w:rPr>
        <w:t>»</w:t>
      </w:r>
    </w:p>
    <w:p w:rsidR="00D6286C" w:rsidRDefault="00D6286C" w:rsidP="00D6286C">
      <w:pPr>
        <w:pStyle w:val="a5"/>
        <w:spacing w:line="360" w:lineRule="auto"/>
        <w:ind w:firstLine="720"/>
        <w:jc w:val="both"/>
      </w:pPr>
    </w:p>
    <w:p w:rsidR="00D6286C" w:rsidRDefault="00D6286C" w:rsidP="00D6286C">
      <w:pPr>
        <w:pStyle w:val="a5"/>
        <w:spacing w:line="360" w:lineRule="auto"/>
        <w:ind w:firstLine="720"/>
        <w:jc w:val="both"/>
      </w:pPr>
    </w:p>
    <w:p w:rsidR="00D6286C" w:rsidRPr="00D87273" w:rsidRDefault="00D6286C" w:rsidP="00D6286C">
      <w:pPr>
        <w:pStyle w:val="11"/>
        <w:spacing w:line="360" w:lineRule="auto"/>
        <w:ind w:firstLine="708"/>
        <w:rPr>
          <w:bCs/>
        </w:rPr>
      </w:pPr>
      <w:r w:rsidRPr="00D87273">
        <w:t xml:space="preserve">Принятие федерального </w:t>
      </w:r>
      <w:r w:rsidRPr="00D87273">
        <w:rPr>
          <w:szCs w:val="24"/>
        </w:rPr>
        <w:t xml:space="preserve">закона </w:t>
      </w:r>
      <w:r w:rsidRPr="00D87273">
        <w:t>«</w:t>
      </w:r>
      <w:r>
        <w:t>Т</w:t>
      </w:r>
      <w:r w:rsidRPr="00D87273">
        <w:t>ехническ</w:t>
      </w:r>
      <w:r>
        <w:t>ий</w:t>
      </w:r>
      <w:r w:rsidRPr="00D87273">
        <w:t xml:space="preserve"> регламент «О безопас</w:t>
      </w:r>
      <w:r>
        <w:t xml:space="preserve">ности процессов технического </w:t>
      </w:r>
      <w:r w:rsidRPr="00D87273">
        <w:t>обслуживания и ремонта автотранспортных средств» не потребует дополнительных расходов из Федерального бюджета.</w:t>
      </w:r>
      <w:r>
        <w:t xml:space="preserve"> </w:t>
      </w:r>
    </w:p>
    <w:p w:rsidR="00D6286C" w:rsidRDefault="00D6286C" w:rsidP="00D6286C">
      <w:pPr>
        <w:pStyle w:val="11"/>
        <w:spacing w:line="360" w:lineRule="auto"/>
        <w:ind w:firstLine="708"/>
        <w:sectPr w:rsidR="00D6286C" w:rsidSect="00CB6205">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pPr>
    </w:p>
    <w:p w:rsidR="00D6286C" w:rsidRPr="00FF26B8" w:rsidRDefault="00D6286C" w:rsidP="00D6286C">
      <w:pPr>
        <w:jc w:val="center"/>
        <w:rPr>
          <w:sz w:val="32"/>
          <w:szCs w:val="32"/>
        </w:rPr>
      </w:pPr>
      <w:r>
        <w:rPr>
          <w:sz w:val="32"/>
          <w:szCs w:val="32"/>
        </w:rPr>
        <w:t>Перечень полученных в письменной форме замечаний заинтересованных лиц с кратким изложением содержания замечаний и результатов их обсуждения</w:t>
      </w:r>
    </w:p>
    <w:p w:rsidR="00D6286C" w:rsidRPr="00FF26B8" w:rsidRDefault="00D6286C" w:rsidP="00D6286C">
      <w:pPr>
        <w:jc w:val="center"/>
        <w:rPr>
          <w:sz w:val="28"/>
          <w:szCs w:val="28"/>
        </w:rPr>
      </w:pPr>
      <w:r w:rsidRPr="00FF26B8">
        <w:rPr>
          <w:sz w:val="28"/>
          <w:szCs w:val="28"/>
        </w:rPr>
        <w:t>на отчет по теме:</w:t>
      </w:r>
    </w:p>
    <w:p w:rsidR="00D6286C" w:rsidRPr="00FF26B8" w:rsidRDefault="00D6286C" w:rsidP="00D6286C">
      <w:pPr>
        <w:jc w:val="center"/>
        <w:rPr>
          <w:sz w:val="28"/>
          <w:szCs w:val="28"/>
        </w:rPr>
      </w:pPr>
      <w:r w:rsidRPr="00FF26B8">
        <w:rPr>
          <w:sz w:val="28"/>
          <w:szCs w:val="28"/>
        </w:rPr>
        <w:t xml:space="preserve">Разработка проекта </w:t>
      </w:r>
      <w:r>
        <w:rPr>
          <w:sz w:val="28"/>
          <w:szCs w:val="28"/>
        </w:rPr>
        <w:t>Федерального закона «Т</w:t>
      </w:r>
      <w:r w:rsidRPr="00FF26B8">
        <w:rPr>
          <w:sz w:val="28"/>
          <w:szCs w:val="28"/>
        </w:rPr>
        <w:t>ехническ</w:t>
      </w:r>
      <w:r>
        <w:rPr>
          <w:sz w:val="28"/>
          <w:szCs w:val="28"/>
        </w:rPr>
        <w:t>ий</w:t>
      </w:r>
      <w:r w:rsidRPr="00FF26B8">
        <w:rPr>
          <w:sz w:val="28"/>
          <w:szCs w:val="28"/>
        </w:rPr>
        <w:t xml:space="preserve"> регламент </w:t>
      </w:r>
    </w:p>
    <w:p w:rsidR="00D6286C" w:rsidRPr="00FF26B8" w:rsidRDefault="00D6286C" w:rsidP="00D6286C">
      <w:pPr>
        <w:jc w:val="center"/>
        <w:rPr>
          <w:sz w:val="28"/>
          <w:szCs w:val="28"/>
        </w:rPr>
      </w:pPr>
      <w:r w:rsidRPr="00FF26B8">
        <w:rPr>
          <w:sz w:val="28"/>
          <w:szCs w:val="28"/>
        </w:rPr>
        <w:t xml:space="preserve">«О безопасности процессов технического обслуживания и ремонта автотранспортных средств» </w:t>
      </w:r>
    </w:p>
    <w:p w:rsidR="00D6286C" w:rsidRDefault="00D6286C" w:rsidP="00D6286C">
      <w:pPr>
        <w:jc w:val="center"/>
        <w:rPr>
          <w:sz w:val="28"/>
          <w:szCs w:val="28"/>
        </w:rPr>
      </w:pPr>
    </w:p>
    <w:p w:rsidR="00D6286C" w:rsidRPr="00FF26B8" w:rsidRDefault="00D6286C" w:rsidP="00D6286C">
      <w:pPr>
        <w:jc w:val="center"/>
        <w:rPr>
          <w:sz w:val="28"/>
          <w:szCs w:val="28"/>
        </w:rPr>
      </w:pPr>
      <w:r w:rsidRPr="00FF26B8">
        <w:rPr>
          <w:sz w:val="28"/>
          <w:szCs w:val="28"/>
        </w:rPr>
        <w:t>Государственный контракт  № 6401.3400000.08.055    от  22.12.2006 г.</w:t>
      </w:r>
    </w:p>
    <w:p w:rsidR="00D6286C" w:rsidRPr="00FF26B8" w:rsidRDefault="00D6286C" w:rsidP="00D6286C">
      <w:pPr>
        <w:jc w:val="center"/>
        <w:rPr>
          <w:sz w:val="28"/>
          <w:szCs w:val="28"/>
        </w:rPr>
      </w:pPr>
    </w:p>
    <w:p w:rsidR="00D6286C" w:rsidRPr="00736F85" w:rsidRDefault="00D6286C" w:rsidP="00D6286C">
      <w:pPr>
        <w:jc w:val="center"/>
        <w:rPr>
          <w:sz w:val="28"/>
          <w:szCs w:val="28"/>
        </w:rPr>
      </w:pPr>
      <w:r w:rsidRPr="009F1323">
        <w:rPr>
          <w:sz w:val="28"/>
          <w:szCs w:val="28"/>
        </w:rPr>
        <w:t xml:space="preserve">Этап 3. Разработка проект Федерального закона специального технического регламента </w:t>
      </w:r>
      <w:r>
        <w:rPr>
          <w:sz w:val="28"/>
          <w:szCs w:val="28"/>
        </w:rPr>
        <w:br/>
      </w:r>
      <w:r w:rsidRPr="009F1323">
        <w:rPr>
          <w:sz w:val="28"/>
          <w:szCs w:val="28"/>
        </w:rPr>
        <w:t xml:space="preserve">«О безопасности процессов технического обслуживания и ремонта автотранспортных средств» </w:t>
      </w:r>
      <w:r>
        <w:rPr>
          <w:sz w:val="28"/>
          <w:szCs w:val="28"/>
        </w:rPr>
        <w:br/>
      </w:r>
      <w:r w:rsidRPr="009F1323">
        <w:rPr>
          <w:sz w:val="28"/>
          <w:szCs w:val="28"/>
        </w:rPr>
        <w:t xml:space="preserve">и комплекта документов, необходимых для принятия специального технического </w:t>
      </w:r>
      <w:r>
        <w:rPr>
          <w:sz w:val="28"/>
          <w:szCs w:val="28"/>
        </w:rPr>
        <w:br/>
      </w:r>
      <w:r w:rsidRPr="009F1323">
        <w:rPr>
          <w:sz w:val="28"/>
          <w:szCs w:val="28"/>
        </w:rPr>
        <w:t>регламента федеральным законом</w:t>
      </w:r>
    </w:p>
    <w:p w:rsidR="00D6286C" w:rsidRPr="00736F85" w:rsidRDefault="00D6286C" w:rsidP="00D6286C">
      <w:pPr>
        <w:jc w:val="center"/>
        <w:rPr>
          <w:sz w:val="28"/>
          <w:szCs w:val="28"/>
        </w:rPr>
      </w:pPr>
    </w:p>
    <w:tbl>
      <w:tblPr>
        <w:tblStyle w:val="afe"/>
        <w:tblW w:w="14688" w:type="dxa"/>
        <w:tblLook w:val="01E0" w:firstRow="1" w:lastRow="1" w:firstColumn="1" w:lastColumn="1" w:noHBand="0" w:noVBand="0"/>
      </w:tblPr>
      <w:tblGrid>
        <w:gridCol w:w="484"/>
        <w:gridCol w:w="3507"/>
        <w:gridCol w:w="8154"/>
        <w:gridCol w:w="2543"/>
      </w:tblGrid>
      <w:tr w:rsidR="00D6286C" w:rsidRPr="00DB7A70">
        <w:trPr>
          <w:tblHeader/>
        </w:trPr>
        <w:tc>
          <w:tcPr>
            <w:tcW w:w="484" w:type="dxa"/>
            <w:tcBorders>
              <w:bottom w:val="single" w:sz="4" w:space="0" w:color="auto"/>
            </w:tcBorders>
          </w:tcPr>
          <w:p w:rsidR="00D6286C" w:rsidRPr="00DB7A70" w:rsidRDefault="00D6286C" w:rsidP="00E17CAA">
            <w:pPr>
              <w:spacing w:before="120" w:after="120" w:line="360" w:lineRule="auto"/>
              <w:jc w:val="center"/>
              <w:rPr>
                <w:sz w:val="28"/>
                <w:szCs w:val="28"/>
              </w:rPr>
            </w:pPr>
            <w:r w:rsidRPr="00DB7A70">
              <w:rPr>
                <w:sz w:val="28"/>
                <w:szCs w:val="28"/>
              </w:rPr>
              <w:t>№</w:t>
            </w:r>
          </w:p>
        </w:tc>
        <w:tc>
          <w:tcPr>
            <w:tcW w:w="3584" w:type="dxa"/>
            <w:tcBorders>
              <w:bottom w:val="single" w:sz="4" w:space="0" w:color="auto"/>
            </w:tcBorders>
          </w:tcPr>
          <w:p w:rsidR="00D6286C" w:rsidRPr="00DB7A70" w:rsidRDefault="00D6286C" w:rsidP="00E17CAA">
            <w:pPr>
              <w:spacing w:before="120" w:after="120" w:line="360" w:lineRule="auto"/>
              <w:jc w:val="center"/>
              <w:rPr>
                <w:sz w:val="28"/>
                <w:szCs w:val="28"/>
              </w:rPr>
            </w:pPr>
            <w:r w:rsidRPr="00DB7A70">
              <w:rPr>
                <w:sz w:val="28"/>
                <w:szCs w:val="28"/>
              </w:rPr>
              <w:t>Ведомство</w:t>
            </w:r>
          </w:p>
        </w:tc>
        <w:tc>
          <w:tcPr>
            <w:tcW w:w="8460" w:type="dxa"/>
            <w:tcBorders>
              <w:bottom w:val="single" w:sz="4" w:space="0" w:color="auto"/>
            </w:tcBorders>
          </w:tcPr>
          <w:p w:rsidR="00D6286C" w:rsidRPr="00DB7A70" w:rsidRDefault="00D6286C" w:rsidP="00E17CAA">
            <w:pPr>
              <w:spacing w:before="120" w:after="120" w:line="360" w:lineRule="auto"/>
              <w:jc w:val="center"/>
              <w:rPr>
                <w:sz w:val="28"/>
                <w:szCs w:val="28"/>
              </w:rPr>
            </w:pPr>
            <w:r w:rsidRPr="00DB7A70">
              <w:rPr>
                <w:sz w:val="28"/>
                <w:szCs w:val="28"/>
              </w:rPr>
              <w:t>Замечание</w:t>
            </w:r>
          </w:p>
        </w:tc>
        <w:tc>
          <w:tcPr>
            <w:tcW w:w="2160" w:type="dxa"/>
            <w:tcBorders>
              <w:bottom w:val="single" w:sz="4" w:space="0" w:color="auto"/>
            </w:tcBorders>
          </w:tcPr>
          <w:p w:rsidR="00D6286C" w:rsidRPr="00DB7A70" w:rsidRDefault="00D6286C" w:rsidP="00E17CAA">
            <w:pPr>
              <w:spacing w:before="120" w:after="120"/>
              <w:jc w:val="center"/>
              <w:rPr>
                <w:sz w:val="28"/>
                <w:szCs w:val="28"/>
              </w:rPr>
            </w:pPr>
            <w:r w:rsidRPr="00DB7A70">
              <w:rPr>
                <w:sz w:val="28"/>
                <w:szCs w:val="28"/>
              </w:rPr>
              <w:t>Решение о принятии замечания</w:t>
            </w:r>
          </w:p>
        </w:tc>
      </w:tr>
      <w:tr w:rsidR="00D6286C" w:rsidRPr="00DB7A70">
        <w:tc>
          <w:tcPr>
            <w:tcW w:w="484" w:type="dxa"/>
            <w:tcBorders>
              <w:top w:val="single" w:sz="4" w:space="0" w:color="auto"/>
            </w:tcBorders>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val="restart"/>
            <w:tcBorders>
              <w:top w:val="single" w:sz="4" w:space="0" w:color="auto"/>
            </w:tcBorders>
          </w:tcPr>
          <w:p w:rsidR="00D6286C" w:rsidRPr="00DB7A70" w:rsidRDefault="00D6286C" w:rsidP="00E17CAA">
            <w:pPr>
              <w:rPr>
                <w:sz w:val="28"/>
                <w:szCs w:val="28"/>
              </w:rPr>
            </w:pPr>
            <w:r w:rsidRPr="00DB7A70">
              <w:rPr>
                <w:sz w:val="28"/>
                <w:szCs w:val="28"/>
              </w:rPr>
              <w:t>Министерство внутренних дел Российской Федерации (МВД России)</w:t>
            </w:r>
          </w:p>
        </w:tc>
        <w:tc>
          <w:tcPr>
            <w:tcW w:w="8460" w:type="dxa"/>
            <w:tcBorders>
              <w:top w:val="single" w:sz="4" w:space="0" w:color="auto"/>
            </w:tcBorders>
          </w:tcPr>
          <w:p w:rsidR="00D6286C" w:rsidRPr="00DB7A70" w:rsidRDefault="00D6286C" w:rsidP="00E17CAA">
            <w:pPr>
              <w:rPr>
                <w:sz w:val="28"/>
                <w:szCs w:val="28"/>
              </w:rPr>
            </w:pPr>
            <w:r w:rsidRPr="00DB7A70">
              <w:rPr>
                <w:sz w:val="28"/>
                <w:szCs w:val="28"/>
              </w:rPr>
              <w:t>В проекте не изложены требования по защите сотрудников автосервисов от радиационного воздействия, которое может быть получено от автотранспортных средств, находящихся в очагах радиационного поражения. С этой целью считаю целесообразным внести в технический регламент обязательное дозиметрическое обследование автотранспортных средств на этапе их приемки на техническое обслуживание и ремонт.</w:t>
            </w:r>
          </w:p>
        </w:tc>
        <w:tc>
          <w:tcPr>
            <w:tcW w:w="2160" w:type="dxa"/>
            <w:tcBorders>
              <w:top w:val="single" w:sz="4" w:space="0" w:color="auto"/>
            </w:tcBorders>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Выпуск автотранспортных средств является одной из стадий процесса технического обслуживания или ремонт. В этой связи необходимо дополнить технический регламент требованиями безопасности к автотранспортным средствам, выпускаемым после технического обслуживания и ремонта, а также порядком оценки их соответствия</w:t>
            </w:r>
          </w:p>
        </w:tc>
        <w:tc>
          <w:tcPr>
            <w:tcW w:w="2160" w:type="dxa"/>
          </w:tcPr>
          <w:p w:rsidR="00D6286C" w:rsidRPr="00DB7A70" w:rsidRDefault="00D6286C" w:rsidP="00E17CAA">
            <w:pPr>
              <w:rPr>
                <w:sz w:val="28"/>
                <w:szCs w:val="28"/>
              </w:rPr>
            </w:pPr>
            <w:r w:rsidRPr="00DB7A70">
              <w:rPr>
                <w:sz w:val="28"/>
                <w:szCs w:val="28"/>
              </w:rPr>
              <w:t>Не принимается. Оценка соответствия осуществляется только в отношении объектов технического регулирования. В рассматриваемом регламенте объекты технического регулирования – процессы технического обслуживания и ремонта автотранспортных средств</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К объектам технического регулирования, на которые распространяются требования представленного проекта технического регламента, необходимо отнести также процессы технического обслуживания и ремонта мототранспортных средств, а также процесс предпродажной подготовки автомототранспортных средств.</w:t>
            </w:r>
          </w:p>
        </w:tc>
        <w:tc>
          <w:tcPr>
            <w:tcW w:w="2160" w:type="dxa"/>
          </w:tcPr>
          <w:p w:rsidR="00D6286C" w:rsidRPr="00DB7A70" w:rsidRDefault="00D6286C" w:rsidP="00E17CAA">
            <w:pPr>
              <w:rPr>
                <w:sz w:val="28"/>
                <w:szCs w:val="28"/>
              </w:rPr>
            </w:pPr>
            <w:r w:rsidRPr="00DB7A70">
              <w:rPr>
                <w:sz w:val="28"/>
                <w:szCs w:val="28"/>
              </w:rPr>
              <w:t>Не принимается. Мототранспортные средства не указаны в названии регламента</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В проекте технического регламента применяется классификация автотранспортных средств по классам (особо малый, малый, средний, большой и особо большой классы) и грузоподъемности (особо малой, малой, средней, большой и особо большой грузоподъемности). В этой связи подобная терминология должна быть раскрыта в тексте регламента, либо исключена.</w:t>
            </w:r>
          </w:p>
          <w:p w:rsidR="00D6286C" w:rsidRPr="00DB7A70" w:rsidRDefault="00D6286C" w:rsidP="00E17CAA">
            <w:pPr>
              <w:rPr>
                <w:sz w:val="28"/>
                <w:szCs w:val="28"/>
              </w:rPr>
            </w:pPr>
            <w:r w:rsidRPr="00DB7A70">
              <w:rPr>
                <w:sz w:val="28"/>
                <w:szCs w:val="28"/>
              </w:rPr>
              <w:t>Кроме того, в тексте применяются термины внедорожные автомобили-самосвалы, автомобили-самосвалы карьерные, на которые данный технический регламент не распространяется</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Приложение 1 в тексте проекта регламента упоминается только применительно к высоте помещений (пункт 1 статьи 6). Соответственно на таблицы 2-7 приложения 1 ссылки в тексте проекта регламента отсутствуют.</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Пункт 1 статья 6: слова «На въездной части осмотровой канавы следует предусмотреть рассекатель высотой 0,2 м» следует заменить словами «На въездной части осмотровой канавы следует предусмотреть рассекатель высотой 0,1 м», т.к. дорожный просвет у части автотранспортных средств менее 0,2 м.</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Пункт 1 статья 6: слова «Осмотровые канавы должны иметь ниши для размещения электрических светильников и розетки для включения переносных ламп напряжением 12 В» следует заменить словами «Осмотровые канавы должны иметь ниши для размещения электрических светильников и розетки для включения переносных ламп напряжением 12 В или 36 В», так как постоянное напряжение 36 В, является безопасным. Под указанное напряжение выпускаются осветительные приборы и электроинструмент.</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Пункт 2 статья 4. Необходимо уточнить перечень технических регламентов, требования которых затрагивают процессы технического обслуживания и ремонта транспортных средств.</w:t>
            </w:r>
          </w:p>
        </w:tc>
        <w:tc>
          <w:tcPr>
            <w:tcW w:w="2160" w:type="dxa"/>
          </w:tcPr>
          <w:p w:rsidR="00D6286C" w:rsidRPr="00DB7A70" w:rsidRDefault="00D6286C" w:rsidP="00E17CAA">
            <w:pPr>
              <w:rPr>
                <w:sz w:val="28"/>
                <w:szCs w:val="28"/>
              </w:rPr>
            </w:pPr>
            <w:r w:rsidRPr="00DB7A70">
              <w:rPr>
                <w:sz w:val="28"/>
                <w:szCs w:val="28"/>
              </w:rPr>
              <w:t>Не принимается, так как таких принятых технических регламентов нет</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 xml:space="preserve">Приложение 2. В таблице 1 требования к точности тахографов необходимо привести в соответствие с Европейским соглашением (ЕСТР), а спидометров – в соответствие с Правилами ЕЭК ООН №39 </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Приложение 2. В таблице 2 ряд требований к тормозным стендам указан неверно, так как относятся к дорожным, а не стендовыми испытаниями.</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spacing w:line="360" w:lineRule="auto"/>
              <w:rPr>
                <w:sz w:val="28"/>
                <w:szCs w:val="28"/>
              </w:rPr>
            </w:pPr>
          </w:p>
        </w:tc>
        <w:tc>
          <w:tcPr>
            <w:tcW w:w="8460" w:type="dxa"/>
          </w:tcPr>
          <w:p w:rsidR="00D6286C" w:rsidRPr="00DB7A70" w:rsidRDefault="00D6286C" w:rsidP="00E17CAA">
            <w:pPr>
              <w:rPr>
                <w:sz w:val="28"/>
                <w:szCs w:val="28"/>
              </w:rPr>
            </w:pPr>
            <w:r w:rsidRPr="00DB7A70">
              <w:rPr>
                <w:sz w:val="28"/>
                <w:szCs w:val="28"/>
              </w:rPr>
              <w:t>Непонятно, что за контрольно-диагностическое оборудование имеется в виду под понятием «световая камера».</w:t>
            </w:r>
          </w:p>
          <w:p w:rsidR="00D6286C" w:rsidRPr="00DB7A70" w:rsidRDefault="00D6286C" w:rsidP="00E17CAA">
            <w:pPr>
              <w:rPr>
                <w:sz w:val="28"/>
                <w:szCs w:val="28"/>
              </w:rPr>
            </w:pPr>
            <w:r w:rsidRPr="00DB7A70">
              <w:rPr>
                <w:sz w:val="28"/>
                <w:szCs w:val="28"/>
              </w:rPr>
              <w:t>В таблице отсутствует ряд основных средств технического диагностирования, например, прибор для проверки и регулировки фар, дымомер и т.д., которые не могут быть отнесены к прочему оборудованию.</w:t>
            </w:r>
          </w:p>
        </w:tc>
        <w:tc>
          <w:tcPr>
            <w:tcW w:w="2160" w:type="dxa"/>
          </w:tcPr>
          <w:p w:rsidR="00D6286C" w:rsidRPr="00DB7A70" w:rsidRDefault="00D6286C" w:rsidP="00E17CAA">
            <w:pPr>
              <w:rPr>
                <w:sz w:val="28"/>
                <w:szCs w:val="28"/>
              </w:rPr>
            </w:pPr>
            <w:r w:rsidRPr="00DB7A70">
              <w:rPr>
                <w:sz w:val="28"/>
                <w:szCs w:val="28"/>
              </w:rPr>
              <w:t>Принимается</w:t>
            </w:r>
          </w:p>
          <w:p w:rsidR="00D6286C" w:rsidRPr="00DB7A70" w:rsidRDefault="00D6286C" w:rsidP="00E17CAA">
            <w:pPr>
              <w:rPr>
                <w:sz w:val="28"/>
                <w:szCs w:val="28"/>
              </w:rPr>
            </w:pPr>
            <w:r w:rsidRPr="00DB7A70">
              <w:rPr>
                <w:sz w:val="28"/>
                <w:szCs w:val="28"/>
              </w:rPr>
              <w:t>Дымомер по сути является газоанализатором</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val="restart"/>
          </w:tcPr>
          <w:p w:rsidR="00D6286C" w:rsidRPr="00DB7A70" w:rsidRDefault="00D6286C" w:rsidP="00E17CAA">
            <w:pPr>
              <w:rPr>
                <w:sz w:val="28"/>
                <w:szCs w:val="28"/>
              </w:rPr>
            </w:pPr>
            <w:r w:rsidRPr="00DB7A70">
              <w:rPr>
                <w:sz w:val="28"/>
                <w:szCs w:val="28"/>
              </w:rPr>
              <w:t>Федеральная служба по экологическому, технологическому и атомному надзору</w:t>
            </w:r>
          </w:p>
        </w:tc>
        <w:tc>
          <w:tcPr>
            <w:tcW w:w="8460" w:type="dxa"/>
          </w:tcPr>
          <w:p w:rsidR="00D6286C" w:rsidRPr="00DB7A70" w:rsidRDefault="00D6286C" w:rsidP="00E17CAA">
            <w:pPr>
              <w:widowControl w:val="0"/>
              <w:autoSpaceDE w:val="0"/>
              <w:autoSpaceDN w:val="0"/>
              <w:adjustRightInd w:val="0"/>
              <w:rPr>
                <w:sz w:val="28"/>
                <w:szCs w:val="28"/>
              </w:rPr>
            </w:pPr>
            <w:r w:rsidRPr="00DB7A70">
              <w:rPr>
                <w:sz w:val="28"/>
                <w:szCs w:val="28"/>
              </w:rPr>
              <w:t>Объектами технического регулирования определены процессы технического   обслуживания   и  ремонта  автотранспортных  средств.   В соответствии с требованиями ст. 7 Федерального закона «О техническом регулировании», в  техническом регламенте должны содержаться перечень продукции, в отношении которой устанавливаются требования, и  правила идентификации объектов технического регулирования, что в данном проекте полностью отсутствует.</w:t>
            </w:r>
          </w:p>
        </w:tc>
        <w:tc>
          <w:tcPr>
            <w:tcW w:w="2160" w:type="dxa"/>
          </w:tcPr>
          <w:p w:rsidR="00D6286C" w:rsidRPr="00DB7A70" w:rsidRDefault="00D6286C" w:rsidP="00E17CAA">
            <w:pPr>
              <w:rPr>
                <w:sz w:val="28"/>
                <w:szCs w:val="28"/>
              </w:rPr>
            </w:pPr>
            <w:r w:rsidRPr="00DB7A70">
              <w:rPr>
                <w:sz w:val="28"/>
                <w:szCs w:val="28"/>
              </w:rPr>
              <w:t>Не 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rPr>
                <w:sz w:val="28"/>
                <w:szCs w:val="28"/>
              </w:rPr>
            </w:pPr>
          </w:p>
        </w:tc>
        <w:tc>
          <w:tcPr>
            <w:tcW w:w="8460" w:type="dxa"/>
          </w:tcPr>
          <w:p w:rsidR="00D6286C" w:rsidRPr="00DB7A70" w:rsidRDefault="00D6286C" w:rsidP="00E17CAA">
            <w:pPr>
              <w:rPr>
                <w:sz w:val="28"/>
                <w:szCs w:val="28"/>
              </w:rPr>
            </w:pPr>
            <w:r w:rsidRPr="00DB7A70">
              <w:rPr>
                <w:sz w:val="28"/>
                <w:szCs w:val="28"/>
              </w:rPr>
              <w:t>Обращаем внимание, что определение понятия «автотранспортное средство», приведенное в статье 3 проекта, а также в ранее разработанных технических регламентах «О безопасности автотранспортных средств». «О требованиях к конструктивной безопасности автотранспортных средств» имеет различные, не однозначные редакции.</w:t>
            </w:r>
          </w:p>
        </w:tc>
        <w:tc>
          <w:tcPr>
            <w:tcW w:w="2160" w:type="dxa"/>
          </w:tcPr>
          <w:p w:rsidR="00D6286C" w:rsidRPr="00DB7A70" w:rsidRDefault="00D6286C" w:rsidP="00E17CAA">
            <w:pPr>
              <w:rPr>
                <w:sz w:val="28"/>
                <w:szCs w:val="28"/>
              </w:rPr>
            </w:pPr>
            <w:r w:rsidRPr="00DB7A70">
              <w:rPr>
                <w:sz w:val="28"/>
                <w:szCs w:val="28"/>
              </w:rPr>
              <w:t>Не принимается, так как указанные технические официально не приняты</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rPr>
                <w:sz w:val="28"/>
                <w:szCs w:val="28"/>
              </w:rPr>
            </w:pPr>
          </w:p>
        </w:tc>
        <w:tc>
          <w:tcPr>
            <w:tcW w:w="8460" w:type="dxa"/>
          </w:tcPr>
          <w:p w:rsidR="00D6286C" w:rsidRPr="00DB7A70" w:rsidRDefault="00D6286C" w:rsidP="00E17CAA">
            <w:pPr>
              <w:rPr>
                <w:sz w:val="28"/>
                <w:szCs w:val="28"/>
              </w:rPr>
            </w:pPr>
            <w:r w:rsidRPr="00DB7A70">
              <w:rPr>
                <w:sz w:val="28"/>
                <w:szCs w:val="28"/>
              </w:rPr>
              <w:t>Требования по обеспечению безопасности при проектировании предприятий, изложенные в статье 6 проекта регламента, не входят в сферу действия данного технического регламента.</w:t>
            </w:r>
          </w:p>
        </w:tc>
        <w:tc>
          <w:tcPr>
            <w:tcW w:w="2160" w:type="dxa"/>
          </w:tcPr>
          <w:p w:rsidR="00D6286C" w:rsidRPr="00DB7A70" w:rsidRDefault="00D6286C" w:rsidP="00E17CAA">
            <w:pPr>
              <w:rPr>
                <w:sz w:val="28"/>
                <w:szCs w:val="28"/>
              </w:rPr>
            </w:pPr>
            <w:r w:rsidRPr="00DB7A70">
              <w:rPr>
                <w:sz w:val="28"/>
                <w:szCs w:val="28"/>
              </w:rPr>
              <w:t>Не принимается, т.к. при проектировании закладывается ряд мер, обеспечивающих безопасность процессов</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rPr>
                <w:sz w:val="28"/>
                <w:szCs w:val="28"/>
              </w:rPr>
            </w:pPr>
          </w:p>
        </w:tc>
        <w:tc>
          <w:tcPr>
            <w:tcW w:w="8460" w:type="dxa"/>
          </w:tcPr>
          <w:p w:rsidR="00D6286C" w:rsidRPr="00DB7A70" w:rsidRDefault="00D6286C" w:rsidP="00E17CAA">
            <w:pPr>
              <w:rPr>
                <w:sz w:val="28"/>
                <w:szCs w:val="28"/>
              </w:rPr>
            </w:pPr>
            <w:r w:rsidRPr="00DB7A70">
              <w:rPr>
                <w:sz w:val="28"/>
                <w:szCs w:val="28"/>
              </w:rPr>
              <w:t>Требования по взрывобезопасности, изложенные в статье 8 касаются, в основном, приемки автотранспортных средств, работающих на газовом топливе, в техническое обслуживание и ремонт, что не в полной мере соответствует установленным объектам технического регулирования.</w:t>
            </w:r>
          </w:p>
        </w:tc>
        <w:tc>
          <w:tcPr>
            <w:tcW w:w="2160" w:type="dxa"/>
          </w:tcPr>
          <w:p w:rsidR="00D6286C" w:rsidRPr="00DB7A70" w:rsidRDefault="00D6286C" w:rsidP="00E17CAA">
            <w:pPr>
              <w:rPr>
                <w:sz w:val="28"/>
                <w:szCs w:val="28"/>
              </w:rPr>
            </w:pPr>
            <w:r w:rsidRPr="00DB7A70">
              <w:rPr>
                <w:sz w:val="28"/>
                <w:szCs w:val="28"/>
              </w:rPr>
              <w:t>Принимается</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rPr>
                <w:sz w:val="28"/>
                <w:szCs w:val="28"/>
              </w:rPr>
            </w:pPr>
          </w:p>
        </w:tc>
        <w:tc>
          <w:tcPr>
            <w:tcW w:w="8460" w:type="dxa"/>
          </w:tcPr>
          <w:p w:rsidR="00D6286C" w:rsidRPr="00DB7A70" w:rsidRDefault="00D6286C" w:rsidP="00E17CAA">
            <w:pPr>
              <w:rPr>
                <w:sz w:val="28"/>
                <w:szCs w:val="28"/>
              </w:rPr>
            </w:pPr>
            <w:r w:rsidRPr="00DB7A70">
              <w:rPr>
                <w:sz w:val="28"/>
                <w:szCs w:val="28"/>
              </w:rPr>
              <w:t>Требования по механической безопасности, изложенные в статье 9, содержат, в основном, требования по охране труда и технике безопасности.</w:t>
            </w:r>
          </w:p>
          <w:p w:rsidR="00D6286C" w:rsidRPr="00DB7A70" w:rsidRDefault="00D6286C" w:rsidP="00E17CAA">
            <w:pPr>
              <w:rPr>
                <w:sz w:val="28"/>
                <w:szCs w:val="28"/>
              </w:rPr>
            </w:pPr>
            <w:r w:rsidRPr="00DB7A70">
              <w:rPr>
                <w:sz w:val="28"/>
                <w:szCs w:val="28"/>
              </w:rPr>
              <w:t>Требования по экологической безопасности, изложенные в статье 14, носят общий и неконкретный характер.</w:t>
            </w:r>
          </w:p>
        </w:tc>
        <w:tc>
          <w:tcPr>
            <w:tcW w:w="2160" w:type="dxa"/>
          </w:tcPr>
          <w:p w:rsidR="00D6286C" w:rsidRPr="00DB7A70" w:rsidRDefault="00D6286C" w:rsidP="00E17CAA">
            <w:pPr>
              <w:rPr>
                <w:sz w:val="28"/>
                <w:szCs w:val="28"/>
              </w:rPr>
            </w:pPr>
            <w:r w:rsidRPr="00DB7A70">
              <w:rPr>
                <w:sz w:val="28"/>
                <w:szCs w:val="28"/>
              </w:rPr>
              <w:t xml:space="preserve">Принимается </w:t>
            </w:r>
          </w:p>
        </w:tc>
      </w:tr>
      <w:tr w:rsidR="00D6286C" w:rsidRPr="00DB7A70">
        <w:tc>
          <w:tcPr>
            <w:tcW w:w="484" w:type="dxa"/>
          </w:tcPr>
          <w:p w:rsidR="00D6286C" w:rsidRPr="00DB7A70" w:rsidRDefault="00D6286C" w:rsidP="00D6286C">
            <w:pPr>
              <w:numPr>
                <w:ilvl w:val="0"/>
                <w:numId w:val="39"/>
              </w:numPr>
              <w:spacing w:line="360" w:lineRule="auto"/>
              <w:ind w:left="0" w:firstLine="0"/>
              <w:jc w:val="center"/>
              <w:rPr>
                <w:sz w:val="28"/>
                <w:szCs w:val="28"/>
              </w:rPr>
            </w:pPr>
          </w:p>
        </w:tc>
        <w:tc>
          <w:tcPr>
            <w:tcW w:w="3584" w:type="dxa"/>
            <w:vMerge/>
          </w:tcPr>
          <w:p w:rsidR="00D6286C" w:rsidRPr="00DB7A70" w:rsidRDefault="00D6286C" w:rsidP="00E17CAA">
            <w:pPr>
              <w:rPr>
                <w:sz w:val="28"/>
                <w:szCs w:val="28"/>
              </w:rPr>
            </w:pPr>
          </w:p>
        </w:tc>
        <w:tc>
          <w:tcPr>
            <w:tcW w:w="8460" w:type="dxa"/>
          </w:tcPr>
          <w:p w:rsidR="00D6286C" w:rsidRPr="00DB7A70" w:rsidRDefault="00D6286C" w:rsidP="00E17CAA">
            <w:pPr>
              <w:rPr>
                <w:sz w:val="28"/>
                <w:szCs w:val="28"/>
              </w:rPr>
            </w:pPr>
            <w:r w:rsidRPr="00DB7A70">
              <w:rPr>
                <w:sz w:val="28"/>
                <w:szCs w:val="28"/>
              </w:rPr>
              <w:t>Статья 17 требует существенной переработки в соответствии с действующим    законодательством    Российской    Федерации    в    части обеспечения государственного контроля и надзора.</w:t>
            </w:r>
          </w:p>
          <w:p w:rsidR="00D6286C" w:rsidRPr="00DB7A70" w:rsidRDefault="00D6286C" w:rsidP="00E17CAA">
            <w:pPr>
              <w:rPr>
                <w:sz w:val="28"/>
                <w:szCs w:val="28"/>
              </w:rPr>
            </w:pPr>
            <w:r w:rsidRPr="00DB7A70">
              <w:rPr>
                <w:sz w:val="28"/>
                <w:szCs w:val="28"/>
              </w:rPr>
              <w:t>Предлагается также, при подготовке проекта технического регламента обращать внимание на применяемые термины и техническое оформление документа.</w:t>
            </w:r>
          </w:p>
        </w:tc>
        <w:tc>
          <w:tcPr>
            <w:tcW w:w="2160" w:type="dxa"/>
          </w:tcPr>
          <w:p w:rsidR="00D6286C" w:rsidRPr="00DB7A70" w:rsidRDefault="00D6286C" w:rsidP="00E17CAA">
            <w:pPr>
              <w:rPr>
                <w:sz w:val="28"/>
                <w:szCs w:val="28"/>
              </w:rPr>
            </w:pPr>
            <w:r w:rsidRPr="00DB7A70">
              <w:rPr>
                <w:sz w:val="28"/>
                <w:szCs w:val="28"/>
              </w:rPr>
              <w:t>Принимается</w:t>
            </w:r>
          </w:p>
        </w:tc>
      </w:tr>
    </w:tbl>
    <w:p w:rsidR="00D6286C" w:rsidRPr="00736F85" w:rsidRDefault="00D6286C" w:rsidP="00D6286C">
      <w:pPr>
        <w:rPr>
          <w:sz w:val="28"/>
          <w:szCs w:val="28"/>
        </w:rPr>
      </w:pPr>
    </w:p>
    <w:p w:rsidR="00E17CAA" w:rsidRDefault="00E17CAA" w:rsidP="0038604E">
      <w:pPr>
        <w:spacing w:line="360" w:lineRule="auto"/>
        <w:jc w:val="both"/>
        <w:rPr>
          <w:sz w:val="28"/>
          <w:szCs w:val="28"/>
        </w:rPr>
        <w:sectPr w:rsidR="00E17CAA" w:rsidSect="00E17CAA">
          <w:pgSz w:w="16838" w:h="11906" w:orient="landscape"/>
          <w:pgMar w:top="1258" w:right="1134" w:bottom="899" w:left="1134" w:header="709" w:footer="709" w:gutter="0"/>
          <w:cols w:space="708"/>
          <w:docGrid w:linePitch="360"/>
        </w:sectPr>
      </w:pPr>
    </w:p>
    <w:p w:rsidR="00E17CAA" w:rsidRDefault="00E17CAA" w:rsidP="00E17CAA">
      <w:pPr>
        <w:pStyle w:val="1"/>
        <w:spacing w:line="360" w:lineRule="auto"/>
        <w:jc w:val="center"/>
        <w:rPr>
          <w:rFonts w:ascii="Times New Roman" w:hAnsi="Times New Roman"/>
          <w:caps/>
          <w:kern w:val="0"/>
          <w:sz w:val="28"/>
          <w:szCs w:val="28"/>
        </w:rPr>
      </w:pPr>
      <w:r>
        <w:rPr>
          <w:rFonts w:ascii="Times New Roman" w:hAnsi="Times New Roman"/>
          <w:caps/>
          <w:kern w:val="0"/>
          <w:sz w:val="28"/>
          <w:szCs w:val="28"/>
        </w:rPr>
        <w:t>ПОЯСНИТЕЛЬНАЯ ЗАПИСКА</w:t>
      </w:r>
    </w:p>
    <w:p w:rsidR="00E17CAA" w:rsidRPr="00D87273" w:rsidRDefault="00E17CAA" w:rsidP="00E17CAA">
      <w:pPr>
        <w:pStyle w:val="11"/>
        <w:spacing w:line="360" w:lineRule="auto"/>
        <w:ind w:firstLine="0"/>
        <w:jc w:val="center"/>
        <w:rPr>
          <w:b/>
          <w:bCs/>
        </w:rPr>
      </w:pPr>
      <w:r>
        <w:rPr>
          <w:b/>
          <w:szCs w:val="28"/>
        </w:rPr>
        <w:t xml:space="preserve">к проекту </w:t>
      </w:r>
      <w:r w:rsidRPr="00182B44">
        <w:rPr>
          <w:b/>
          <w:szCs w:val="28"/>
        </w:rPr>
        <w:t xml:space="preserve">Федерального закона </w:t>
      </w:r>
      <w:r>
        <w:rPr>
          <w:b/>
          <w:bCs/>
        </w:rPr>
        <w:t>«Технический регламент «О</w:t>
      </w:r>
      <w:r w:rsidRPr="00D87273">
        <w:rPr>
          <w:b/>
          <w:bCs/>
        </w:rPr>
        <w:t xml:space="preserve"> безопасности процессов технического </w:t>
      </w:r>
      <w:r>
        <w:rPr>
          <w:b/>
          <w:bCs/>
        </w:rPr>
        <w:t>о</w:t>
      </w:r>
      <w:r w:rsidRPr="00D87273">
        <w:rPr>
          <w:b/>
          <w:bCs/>
        </w:rPr>
        <w:t>бслуживания и ремонта автотранспортных средств</w:t>
      </w:r>
      <w:r>
        <w:rPr>
          <w:b/>
          <w:bCs/>
        </w:rPr>
        <w:t>»</w:t>
      </w:r>
    </w:p>
    <w:p w:rsidR="00E17CAA" w:rsidRDefault="00E17CAA" w:rsidP="00E17CAA">
      <w:pPr>
        <w:tabs>
          <w:tab w:val="left" w:pos="176"/>
        </w:tabs>
        <w:jc w:val="center"/>
        <w:rPr>
          <w:b/>
          <w:sz w:val="28"/>
          <w:szCs w:val="28"/>
        </w:rPr>
      </w:pPr>
    </w:p>
    <w:p w:rsidR="00E17CAA" w:rsidRDefault="00E17CAA" w:rsidP="00E17CAA">
      <w:pPr>
        <w:pStyle w:val="a4"/>
        <w:spacing w:after="240"/>
        <w:rPr>
          <w:b/>
          <w:szCs w:val="28"/>
        </w:rPr>
      </w:pPr>
    </w:p>
    <w:p w:rsidR="00E17CAA" w:rsidRPr="00D87273" w:rsidRDefault="00E17CAA" w:rsidP="00E17CAA">
      <w:pPr>
        <w:pStyle w:val="11"/>
        <w:spacing w:line="360" w:lineRule="auto"/>
        <w:ind w:firstLine="708"/>
        <w:jc w:val="left"/>
        <w:rPr>
          <w:b/>
          <w:bCs/>
        </w:rPr>
      </w:pPr>
      <w:r>
        <w:rPr>
          <w:b/>
          <w:szCs w:val="28"/>
        </w:rPr>
        <w:t xml:space="preserve">1. Цели и задачи принятия Федерального закона </w:t>
      </w:r>
      <w:r>
        <w:rPr>
          <w:b/>
          <w:bCs/>
        </w:rPr>
        <w:t>«Технический регламент «О</w:t>
      </w:r>
      <w:r w:rsidRPr="00D87273">
        <w:rPr>
          <w:b/>
          <w:bCs/>
        </w:rPr>
        <w:t xml:space="preserve"> безопасности процессов технического </w:t>
      </w:r>
      <w:r>
        <w:rPr>
          <w:b/>
          <w:bCs/>
        </w:rPr>
        <w:t xml:space="preserve">обслуживания и </w:t>
      </w:r>
      <w:r w:rsidRPr="00D87273">
        <w:rPr>
          <w:b/>
          <w:bCs/>
        </w:rPr>
        <w:t>ремонта автотранспортных средств</w:t>
      </w:r>
      <w:r>
        <w:rPr>
          <w:b/>
          <w:bCs/>
        </w:rPr>
        <w:t>»</w:t>
      </w:r>
    </w:p>
    <w:p w:rsidR="00E17CAA" w:rsidRPr="009052A3" w:rsidRDefault="00E17CAA" w:rsidP="00E17CAA">
      <w:pPr>
        <w:spacing w:line="360" w:lineRule="auto"/>
        <w:ind w:firstLine="709"/>
        <w:jc w:val="both"/>
        <w:rPr>
          <w:caps/>
          <w:sz w:val="28"/>
          <w:szCs w:val="28"/>
        </w:rPr>
      </w:pPr>
      <w:r>
        <w:rPr>
          <w:sz w:val="28"/>
          <w:szCs w:val="28"/>
        </w:rPr>
        <w:t>Технический регламент</w:t>
      </w:r>
      <w:r w:rsidRPr="009052A3">
        <w:rPr>
          <w:sz w:val="28"/>
          <w:szCs w:val="28"/>
        </w:rPr>
        <w:t xml:space="preserve"> регулирует отношения, возникающие при применении и исполнении обязательных требований к процессам технического обслуживания и ремонта автотранспортных средств, связанных с обязательными требованиями к автотранспортным средствам по осуществлению указанных процессов, установленными Федеральным законом "О безопасности дорожного движения".</w:t>
      </w:r>
      <w:r w:rsidRPr="009052A3">
        <w:rPr>
          <w:caps/>
          <w:sz w:val="28"/>
          <w:szCs w:val="28"/>
        </w:rPr>
        <w:t xml:space="preserve"> </w:t>
      </w:r>
    </w:p>
    <w:p w:rsidR="00E17CAA" w:rsidRPr="009052A3" w:rsidRDefault="00E17CAA" w:rsidP="00E17CAA">
      <w:pPr>
        <w:spacing w:line="360" w:lineRule="auto"/>
        <w:ind w:firstLine="709"/>
        <w:jc w:val="both"/>
        <w:rPr>
          <w:sz w:val="28"/>
          <w:szCs w:val="28"/>
        </w:rPr>
      </w:pPr>
      <w:r w:rsidRPr="009052A3">
        <w:rPr>
          <w:sz w:val="28"/>
          <w:szCs w:val="28"/>
        </w:rPr>
        <w:t xml:space="preserve">Целью </w:t>
      </w:r>
      <w:r>
        <w:rPr>
          <w:sz w:val="28"/>
          <w:szCs w:val="28"/>
        </w:rPr>
        <w:t>технического регламента</w:t>
      </w:r>
      <w:r w:rsidRPr="009052A3">
        <w:rPr>
          <w:sz w:val="28"/>
          <w:szCs w:val="28"/>
        </w:rPr>
        <w:t xml:space="preserve"> является обеспечение защиты жизни или здоровья граждан, имущества физических или юридических лиц, государственного или муниципального имущества, обеспечение охраны окружающей среды,  при  реализации процессов технического обслуживания и ремонта автотранспортных средств. </w:t>
      </w:r>
    </w:p>
    <w:p w:rsidR="00E17CAA" w:rsidRDefault="00E17CAA" w:rsidP="00E17CAA">
      <w:pPr>
        <w:pStyle w:val="a4"/>
        <w:spacing w:after="240"/>
        <w:rPr>
          <w:b/>
          <w:szCs w:val="28"/>
        </w:rPr>
      </w:pPr>
    </w:p>
    <w:p w:rsidR="00E17CAA" w:rsidRDefault="00E17CAA" w:rsidP="00E17CAA">
      <w:pPr>
        <w:pStyle w:val="a4"/>
        <w:spacing w:after="240"/>
        <w:rPr>
          <w:b/>
          <w:szCs w:val="28"/>
        </w:rPr>
      </w:pPr>
      <w:r>
        <w:rPr>
          <w:b/>
          <w:szCs w:val="28"/>
        </w:rPr>
        <w:t>2. Общая характеристика и концепция  законопроекта</w:t>
      </w:r>
    </w:p>
    <w:p w:rsidR="00E17CAA" w:rsidRPr="00637549" w:rsidRDefault="00E17CAA" w:rsidP="00E17CAA">
      <w:pPr>
        <w:spacing w:line="360" w:lineRule="auto"/>
        <w:ind w:firstLine="540"/>
        <w:jc w:val="both"/>
        <w:rPr>
          <w:sz w:val="28"/>
          <w:szCs w:val="28"/>
        </w:rPr>
      </w:pPr>
      <w:r w:rsidRPr="00E43ED8">
        <w:rPr>
          <w:sz w:val="28"/>
          <w:szCs w:val="28"/>
        </w:rPr>
        <w:t xml:space="preserve">Концепция специального технического регламента </w:t>
      </w:r>
      <w:r w:rsidRPr="00FA7F30">
        <w:rPr>
          <w:sz w:val="28"/>
          <w:szCs w:val="28"/>
        </w:rPr>
        <w:t>"О безопасности процессов технического обслуживания и ремонта автотранспортных средств"</w:t>
      </w:r>
      <w:r>
        <w:rPr>
          <w:sz w:val="28"/>
          <w:szCs w:val="28"/>
        </w:rPr>
        <w:t xml:space="preserve"> </w:t>
      </w:r>
      <w:r w:rsidRPr="00E43ED8">
        <w:rPr>
          <w:sz w:val="28"/>
          <w:szCs w:val="28"/>
        </w:rPr>
        <w:t xml:space="preserve"> (далее - Концепция) разработана в развитие Федерального закона от 27 декабря </w:t>
      </w:r>
      <w:smartTag w:uri="urn:schemas-microsoft-com:office:smarttags" w:element="metricconverter">
        <w:smartTagPr>
          <w:attr w:name="ProductID" w:val="2002 г"/>
        </w:smartTagPr>
        <w:r w:rsidRPr="00E43ED8">
          <w:rPr>
            <w:sz w:val="28"/>
            <w:szCs w:val="28"/>
          </w:rPr>
          <w:t>2002 г</w:t>
        </w:r>
      </w:smartTag>
      <w:r w:rsidRPr="00E43ED8">
        <w:rPr>
          <w:sz w:val="28"/>
          <w:szCs w:val="28"/>
        </w:rPr>
        <w:t xml:space="preserve">. № 184-ФЗ "О техническом регулировании", Транспортной стратегии  Российской Федерации до 2020 года, а также комплекса законодательно-правовых актов и международных соглашений, определяющих </w:t>
      </w:r>
      <w:r>
        <w:rPr>
          <w:sz w:val="28"/>
          <w:szCs w:val="28"/>
        </w:rPr>
        <w:t>отдельные</w:t>
      </w:r>
      <w:r w:rsidRPr="00E43ED8">
        <w:rPr>
          <w:sz w:val="28"/>
          <w:szCs w:val="28"/>
        </w:rPr>
        <w:t xml:space="preserve"> требования к </w:t>
      </w:r>
      <w:r w:rsidRPr="00FA7F30">
        <w:rPr>
          <w:sz w:val="28"/>
          <w:szCs w:val="28"/>
        </w:rPr>
        <w:t>безопасности процессов технического обслуживания и ремонта автотранспортных средств</w:t>
      </w:r>
      <w:r w:rsidRPr="00E43ED8">
        <w:rPr>
          <w:sz w:val="28"/>
          <w:szCs w:val="28"/>
        </w:rPr>
        <w:t xml:space="preserve"> (ФЗ «О безопасности дорожного движения», ФЗ «О санитарно-эпидемиологическом благополучии населения», ФЗ «Об охране окружающей среды», и т. д.) и  представляет </w:t>
      </w:r>
    </w:p>
    <w:p w:rsidR="00E17CAA" w:rsidRDefault="00E17CAA" w:rsidP="00E17CAA">
      <w:pPr>
        <w:spacing w:line="360" w:lineRule="auto"/>
        <w:ind w:firstLine="540"/>
        <w:jc w:val="both"/>
        <w:rPr>
          <w:sz w:val="28"/>
          <w:szCs w:val="28"/>
        </w:rPr>
      </w:pPr>
      <w:r w:rsidRPr="00FA7F30">
        <w:rPr>
          <w:sz w:val="28"/>
          <w:szCs w:val="28"/>
        </w:rPr>
        <w:t>Концепция технического регламента "О безопасности процессов технического обслуживания и ремонта автотранспортных средств"</w:t>
      </w:r>
      <w:r>
        <w:rPr>
          <w:sz w:val="28"/>
          <w:szCs w:val="28"/>
        </w:rPr>
        <w:t xml:space="preserve"> представляет собой документ, в котором изложена </w:t>
      </w:r>
      <w:r w:rsidRPr="0007373A">
        <w:rPr>
          <w:sz w:val="28"/>
          <w:szCs w:val="28"/>
        </w:rPr>
        <w:t>руководящая идея</w:t>
      </w:r>
      <w:r>
        <w:rPr>
          <w:sz w:val="28"/>
          <w:szCs w:val="28"/>
        </w:rPr>
        <w:t xml:space="preserve">, </w:t>
      </w:r>
      <w:r w:rsidRPr="00FA7F30">
        <w:rPr>
          <w:sz w:val="28"/>
          <w:szCs w:val="28"/>
        </w:rPr>
        <w:t>систем</w:t>
      </w:r>
      <w:r>
        <w:rPr>
          <w:sz w:val="28"/>
          <w:szCs w:val="28"/>
        </w:rPr>
        <w:t>а</w:t>
      </w:r>
      <w:r w:rsidRPr="00FA7F30">
        <w:rPr>
          <w:sz w:val="28"/>
          <w:szCs w:val="28"/>
        </w:rPr>
        <w:t xml:space="preserve"> взглядов</w:t>
      </w:r>
      <w:r>
        <w:rPr>
          <w:sz w:val="28"/>
          <w:szCs w:val="28"/>
        </w:rPr>
        <w:t xml:space="preserve"> </w:t>
      </w:r>
      <w:r w:rsidRPr="00E43ED8">
        <w:rPr>
          <w:sz w:val="28"/>
          <w:szCs w:val="28"/>
        </w:rPr>
        <w:t xml:space="preserve">на процедуры формирования и </w:t>
      </w:r>
      <w:r w:rsidRPr="00637549">
        <w:rPr>
          <w:sz w:val="28"/>
          <w:szCs w:val="28"/>
        </w:rPr>
        <w:t>предъявление обязательных требований к</w:t>
      </w:r>
      <w:r>
        <w:rPr>
          <w:sz w:val="28"/>
          <w:szCs w:val="28"/>
        </w:rPr>
        <w:t xml:space="preserve"> </w:t>
      </w:r>
      <w:r w:rsidRPr="00FA7F30">
        <w:rPr>
          <w:sz w:val="28"/>
          <w:szCs w:val="28"/>
        </w:rPr>
        <w:t>безопасности процессов технического обслуживания и ремонта автотранспортных средств</w:t>
      </w:r>
      <w:r>
        <w:rPr>
          <w:sz w:val="28"/>
          <w:szCs w:val="28"/>
        </w:rPr>
        <w:t xml:space="preserve">, которые должны быть реализованы при  разработке </w:t>
      </w:r>
      <w:r w:rsidRPr="00EC3879">
        <w:rPr>
          <w:sz w:val="28"/>
          <w:szCs w:val="28"/>
        </w:rPr>
        <w:t>проекта федерального закона "Специальный технический регламент "О безопасности процессов технического обслуживания и ремонта автотранспортных средств"</w:t>
      </w:r>
      <w:r>
        <w:rPr>
          <w:sz w:val="28"/>
          <w:szCs w:val="28"/>
        </w:rPr>
        <w:t xml:space="preserve">. Концепция также содержит </w:t>
      </w:r>
      <w:r w:rsidRPr="00FA7F30">
        <w:rPr>
          <w:sz w:val="28"/>
          <w:szCs w:val="28"/>
        </w:rPr>
        <w:t>четк</w:t>
      </w:r>
      <w:r>
        <w:rPr>
          <w:sz w:val="28"/>
          <w:szCs w:val="28"/>
        </w:rPr>
        <w:t>ое</w:t>
      </w:r>
      <w:r w:rsidRPr="00FA7F30">
        <w:rPr>
          <w:sz w:val="28"/>
          <w:szCs w:val="28"/>
        </w:rPr>
        <w:t xml:space="preserve"> описание </w:t>
      </w:r>
      <w:r>
        <w:rPr>
          <w:sz w:val="28"/>
          <w:szCs w:val="28"/>
        </w:rPr>
        <w:t xml:space="preserve">концептуальных </w:t>
      </w:r>
      <w:r w:rsidRPr="00FA7F30">
        <w:rPr>
          <w:sz w:val="28"/>
          <w:szCs w:val="28"/>
        </w:rPr>
        <w:t xml:space="preserve">предложений </w:t>
      </w:r>
      <w:r>
        <w:rPr>
          <w:sz w:val="28"/>
          <w:szCs w:val="28"/>
        </w:rPr>
        <w:t xml:space="preserve">и направлений </w:t>
      </w:r>
      <w:r w:rsidRPr="00FA7F30">
        <w:rPr>
          <w:sz w:val="28"/>
          <w:szCs w:val="28"/>
        </w:rPr>
        <w:t>относительно путей решения задекларированной проблемы</w:t>
      </w:r>
      <w:r>
        <w:rPr>
          <w:sz w:val="28"/>
          <w:szCs w:val="28"/>
        </w:rPr>
        <w:t xml:space="preserve">  </w:t>
      </w:r>
      <w:r w:rsidRPr="00FA7F30">
        <w:rPr>
          <w:sz w:val="28"/>
          <w:szCs w:val="28"/>
        </w:rPr>
        <w:t>безопасности процессов технического обслуживания и ремонта автотранспортных средств</w:t>
      </w:r>
      <w:r>
        <w:rPr>
          <w:sz w:val="28"/>
          <w:szCs w:val="28"/>
        </w:rPr>
        <w:t xml:space="preserve"> в рамках рассматриваемого </w:t>
      </w:r>
      <w:r w:rsidRPr="00EC3879">
        <w:rPr>
          <w:sz w:val="28"/>
          <w:szCs w:val="28"/>
        </w:rPr>
        <w:t>проекта федерального закона</w:t>
      </w:r>
      <w:r>
        <w:rPr>
          <w:sz w:val="28"/>
          <w:szCs w:val="28"/>
        </w:rPr>
        <w:t>.</w:t>
      </w:r>
      <w:r w:rsidRPr="00FA7F30">
        <w:rPr>
          <w:sz w:val="28"/>
          <w:szCs w:val="28"/>
        </w:rPr>
        <w:t xml:space="preserve"> </w:t>
      </w:r>
    </w:p>
    <w:p w:rsidR="00E17CAA" w:rsidRPr="00EC3879" w:rsidRDefault="00E17CAA" w:rsidP="00E17CAA">
      <w:pPr>
        <w:spacing w:line="360" w:lineRule="auto"/>
        <w:ind w:firstLine="540"/>
        <w:jc w:val="both"/>
        <w:rPr>
          <w:sz w:val="28"/>
          <w:szCs w:val="28"/>
        </w:rPr>
      </w:pPr>
      <w:r>
        <w:rPr>
          <w:sz w:val="28"/>
          <w:szCs w:val="28"/>
        </w:rPr>
        <w:t>В структуре к</w:t>
      </w:r>
      <w:r w:rsidRPr="00EC3879">
        <w:rPr>
          <w:sz w:val="28"/>
          <w:szCs w:val="28"/>
        </w:rPr>
        <w:t>онцепци</w:t>
      </w:r>
      <w:r>
        <w:rPr>
          <w:sz w:val="28"/>
          <w:szCs w:val="28"/>
        </w:rPr>
        <w:t>и</w:t>
      </w:r>
      <w:r w:rsidRPr="00EC3879">
        <w:rPr>
          <w:sz w:val="28"/>
          <w:szCs w:val="28"/>
        </w:rPr>
        <w:t xml:space="preserve"> проекта федерального закона "Специальный технический регламент "О безопасности процессов технического обслуживания и ремонта автотранспортных средств" </w:t>
      </w:r>
      <w:r>
        <w:rPr>
          <w:sz w:val="28"/>
          <w:szCs w:val="28"/>
        </w:rPr>
        <w:t>также учтены следующие требования к структуре концепции, установленные нормативным правовым документом</w:t>
      </w:r>
      <w:r w:rsidRPr="00EC3879">
        <w:rPr>
          <w:sz w:val="28"/>
          <w:szCs w:val="28"/>
        </w:rPr>
        <w:t xml:space="preserve"> </w:t>
      </w:r>
      <w:r>
        <w:rPr>
          <w:sz w:val="28"/>
          <w:szCs w:val="28"/>
        </w:rPr>
        <w:t>"</w:t>
      </w:r>
      <w:r w:rsidRPr="00EC3879">
        <w:rPr>
          <w:sz w:val="28"/>
          <w:szCs w:val="28"/>
        </w:rPr>
        <w:t>Основные требования к концепции и разработке проектов федеральных законов</w:t>
      </w:r>
      <w:r>
        <w:rPr>
          <w:sz w:val="28"/>
          <w:szCs w:val="28"/>
        </w:rPr>
        <w:t>", у</w:t>
      </w:r>
      <w:r w:rsidRPr="00EC3879">
        <w:rPr>
          <w:sz w:val="28"/>
          <w:szCs w:val="28"/>
        </w:rPr>
        <w:t>твержден</w:t>
      </w:r>
      <w:r>
        <w:rPr>
          <w:sz w:val="28"/>
          <w:szCs w:val="28"/>
        </w:rPr>
        <w:t>н</w:t>
      </w:r>
      <w:r w:rsidRPr="00EC3879">
        <w:rPr>
          <w:sz w:val="28"/>
          <w:szCs w:val="28"/>
        </w:rPr>
        <w:t>ы</w:t>
      </w:r>
      <w:r>
        <w:rPr>
          <w:sz w:val="28"/>
          <w:szCs w:val="28"/>
        </w:rPr>
        <w:t>м</w:t>
      </w:r>
      <w:r w:rsidRPr="00EC3879">
        <w:rPr>
          <w:sz w:val="28"/>
          <w:szCs w:val="28"/>
        </w:rPr>
        <w:t xml:space="preserve"> Постановлением Правительства РФ от 2.08. </w:t>
      </w:r>
      <w:smartTag w:uri="urn:schemas-microsoft-com:office:smarttags" w:element="metricconverter">
        <w:smartTagPr>
          <w:attr w:name="ProductID" w:val="2001 г"/>
        </w:smartTagPr>
        <w:r w:rsidRPr="00EC3879">
          <w:rPr>
            <w:sz w:val="28"/>
            <w:szCs w:val="28"/>
          </w:rPr>
          <w:t>2001 г</w:t>
        </w:r>
      </w:smartTag>
      <w:r w:rsidRPr="00EC3879">
        <w:rPr>
          <w:sz w:val="28"/>
          <w:szCs w:val="28"/>
        </w:rPr>
        <w:t>. № 576:</w:t>
      </w:r>
    </w:p>
    <w:p w:rsidR="00E17CAA" w:rsidRPr="00EC3879" w:rsidRDefault="00E17CAA" w:rsidP="00E17CAA">
      <w:pPr>
        <w:spacing w:line="360" w:lineRule="auto"/>
        <w:ind w:firstLine="540"/>
        <w:jc w:val="both"/>
        <w:rPr>
          <w:sz w:val="28"/>
          <w:szCs w:val="28"/>
        </w:rPr>
      </w:pPr>
      <w:r w:rsidRPr="00EC3879">
        <w:rPr>
          <w:sz w:val="28"/>
          <w:szCs w:val="28"/>
        </w:rPr>
        <w:t>основная идея, цели и предмет правового регулирования, круг лиц, на которых распространяется действие законопроекта, их новые права и обязанности, в том числе с учетом ранее имевшихся;</w:t>
      </w:r>
    </w:p>
    <w:p w:rsidR="00E17CAA" w:rsidRPr="00EC3879" w:rsidRDefault="00E17CAA" w:rsidP="00E17CAA">
      <w:pPr>
        <w:spacing w:line="360" w:lineRule="auto"/>
        <w:ind w:firstLine="540"/>
        <w:jc w:val="both"/>
        <w:rPr>
          <w:sz w:val="28"/>
          <w:szCs w:val="28"/>
        </w:rPr>
      </w:pPr>
      <w:r w:rsidRPr="00EC3879">
        <w:rPr>
          <w:sz w:val="28"/>
          <w:szCs w:val="28"/>
        </w:rPr>
        <w:t>место будущего закона в системе действующего законодательства с указанием отрасли законодательства, к которой он относится, положений Конституции Российской Федерации, федеральных конституционных законов и системообразующих законов Российской Федерации, на реализацию которых направлен данный законопроект, а также значение, которое будет иметь законопроект для правовой системы;</w:t>
      </w:r>
    </w:p>
    <w:p w:rsidR="00E17CAA" w:rsidRPr="00EC3879" w:rsidRDefault="00E17CAA" w:rsidP="00E17CAA">
      <w:pPr>
        <w:spacing w:line="360" w:lineRule="auto"/>
        <w:ind w:firstLine="540"/>
        <w:jc w:val="both"/>
        <w:rPr>
          <w:sz w:val="28"/>
          <w:szCs w:val="28"/>
        </w:rPr>
      </w:pPr>
      <w:r w:rsidRPr="00EC3879">
        <w:rPr>
          <w:sz w:val="28"/>
          <w:szCs w:val="28"/>
        </w:rPr>
        <w:t>общая характеристика и оценка состояния правового регулирования соответствующих общественных отношений с приложением анализа действующих в этой сфере законов и иных нормативных правовых актов. При этом указываются пробелы и противоречия в действующем законодательстве, наличие устаревших норм права, фактически утративших силу, а также неэффективных положений, не имеющих должного механизма реализации, рациональные и наиболее эффективные способы устранения имеющихся недостатков правового регулирования. Общая характеристика состояния правового регулирования должна также содержать анализ соответствующей российской и зарубежной правоприменительной практики, а также результаты проведения статистических, социологических и политологических исследований;</w:t>
      </w:r>
    </w:p>
    <w:p w:rsidR="00E17CAA" w:rsidRDefault="00E17CAA" w:rsidP="00E17CAA">
      <w:pPr>
        <w:spacing w:line="360" w:lineRule="auto"/>
        <w:ind w:firstLine="540"/>
        <w:jc w:val="both"/>
        <w:rPr>
          <w:sz w:val="28"/>
          <w:szCs w:val="28"/>
        </w:rPr>
      </w:pPr>
      <w:r w:rsidRPr="00EC3879">
        <w:rPr>
          <w:sz w:val="28"/>
          <w:szCs w:val="28"/>
        </w:rPr>
        <w:t>социально-экономические, политические, юридические и иные последствия реализации будущего закона.</w:t>
      </w:r>
    </w:p>
    <w:p w:rsidR="00E17CAA" w:rsidRDefault="00E17CAA" w:rsidP="00E17CAA">
      <w:pPr>
        <w:spacing w:line="360" w:lineRule="auto"/>
        <w:ind w:firstLine="600"/>
        <w:jc w:val="both"/>
        <w:rPr>
          <w:sz w:val="28"/>
          <w:szCs w:val="28"/>
        </w:rPr>
      </w:pPr>
      <w:r>
        <w:rPr>
          <w:sz w:val="28"/>
          <w:szCs w:val="28"/>
        </w:rPr>
        <w:t>Основная и</w:t>
      </w:r>
      <w:r w:rsidRPr="00790753">
        <w:rPr>
          <w:sz w:val="28"/>
          <w:szCs w:val="28"/>
        </w:rPr>
        <w:t>дея разработки Федерального закона "</w:t>
      </w:r>
      <w:r>
        <w:rPr>
          <w:sz w:val="28"/>
          <w:szCs w:val="28"/>
        </w:rPr>
        <w:t>О т</w:t>
      </w:r>
      <w:r w:rsidRPr="00790753">
        <w:rPr>
          <w:sz w:val="28"/>
          <w:szCs w:val="28"/>
        </w:rPr>
        <w:t>ехническ</w:t>
      </w:r>
      <w:r>
        <w:rPr>
          <w:sz w:val="28"/>
          <w:szCs w:val="28"/>
        </w:rPr>
        <w:t>ом</w:t>
      </w:r>
      <w:r w:rsidRPr="00790753">
        <w:rPr>
          <w:sz w:val="28"/>
          <w:szCs w:val="28"/>
        </w:rPr>
        <w:t xml:space="preserve"> регламент</w:t>
      </w:r>
      <w:r>
        <w:rPr>
          <w:sz w:val="28"/>
          <w:szCs w:val="28"/>
        </w:rPr>
        <w:t>е</w:t>
      </w:r>
      <w:r w:rsidRPr="00790753">
        <w:rPr>
          <w:sz w:val="28"/>
          <w:szCs w:val="28"/>
        </w:rPr>
        <w:t xml:space="preserve"> "О безопасности процессов технического обслуживания и ремонта автотранспортных средств" базируется </w:t>
      </w:r>
      <w:r>
        <w:rPr>
          <w:sz w:val="28"/>
          <w:szCs w:val="28"/>
        </w:rPr>
        <w:t>на:</w:t>
      </w:r>
    </w:p>
    <w:p w:rsidR="00E17CAA" w:rsidRDefault="00E17CAA" w:rsidP="00E17CAA">
      <w:pPr>
        <w:spacing w:line="360" w:lineRule="auto"/>
        <w:ind w:firstLine="600"/>
        <w:jc w:val="both"/>
        <w:rPr>
          <w:sz w:val="28"/>
          <w:szCs w:val="28"/>
        </w:rPr>
      </w:pPr>
      <w:r>
        <w:rPr>
          <w:sz w:val="28"/>
          <w:szCs w:val="28"/>
        </w:rPr>
        <w:t>и</w:t>
      </w:r>
      <w:r w:rsidRPr="00F2006E">
        <w:rPr>
          <w:sz w:val="28"/>
          <w:szCs w:val="28"/>
        </w:rPr>
        <w:t>дентификаци</w:t>
      </w:r>
      <w:r>
        <w:rPr>
          <w:sz w:val="28"/>
          <w:szCs w:val="28"/>
        </w:rPr>
        <w:t>и</w:t>
      </w:r>
      <w:r w:rsidRPr="00F2006E">
        <w:rPr>
          <w:sz w:val="28"/>
          <w:szCs w:val="28"/>
        </w:rPr>
        <w:t xml:space="preserve"> </w:t>
      </w:r>
      <w:r>
        <w:rPr>
          <w:sz w:val="28"/>
          <w:szCs w:val="28"/>
        </w:rPr>
        <w:t xml:space="preserve">и оценки важности </w:t>
      </w:r>
      <w:r w:rsidRPr="00F2006E">
        <w:rPr>
          <w:sz w:val="28"/>
          <w:szCs w:val="28"/>
        </w:rPr>
        <w:t>проблемы</w:t>
      </w:r>
      <w:r>
        <w:rPr>
          <w:sz w:val="28"/>
          <w:szCs w:val="28"/>
        </w:rPr>
        <w:t xml:space="preserve"> высоких рисков влияния </w:t>
      </w:r>
      <w:r w:rsidRPr="00790753">
        <w:rPr>
          <w:sz w:val="28"/>
          <w:szCs w:val="28"/>
        </w:rPr>
        <w:t>опасных и вредных производственных факторов, свойственных производственным процессам</w:t>
      </w:r>
      <w:r>
        <w:rPr>
          <w:sz w:val="28"/>
          <w:szCs w:val="28"/>
        </w:rPr>
        <w:t xml:space="preserve"> </w:t>
      </w:r>
      <w:r w:rsidRPr="00790753">
        <w:rPr>
          <w:sz w:val="28"/>
          <w:szCs w:val="28"/>
        </w:rPr>
        <w:t>технического обслуживания и ремонта автотранспортных средств</w:t>
      </w:r>
      <w:r>
        <w:rPr>
          <w:sz w:val="28"/>
          <w:szCs w:val="28"/>
        </w:rPr>
        <w:t xml:space="preserve">, на </w:t>
      </w:r>
      <w:r w:rsidRPr="00F84E8F">
        <w:rPr>
          <w:sz w:val="28"/>
          <w:szCs w:val="28"/>
        </w:rPr>
        <w:t>охран</w:t>
      </w:r>
      <w:r>
        <w:rPr>
          <w:sz w:val="28"/>
          <w:szCs w:val="28"/>
        </w:rPr>
        <w:t>у</w:t>
      </w:r>
      <w:r w:rsidRPr="00F84E8F">
        <w:rPr>
          <w:sz w:val="28"/>
          <w:szCs w:val="28"/>
        </w:rPr>
        <w:t xml:space="preserve"> здоровья и безопасность человека, животных, растений и окружающей среды</w:t>
      </w:r>
      <w:r>
        <w:rPr>
          <w:sz w:val="28"/>
          <w:szCs w:val="28"/>
        </w:rPr>
        <w:t>;</w:t>
      </w:r>
    </w:p>
    <w:p w:rsidR="00E17CAA" w:rsidRDefault="00E17CAA" w:rsidP="00E17CAA">
      <w:pPr>
        <w:spacing w:line="360" w:lineRule="auto"/>
        <w:ind w:firstLine="600"/>
        <w:jc w:val="both"/>
        <w:rPr>
          <w:sz w:val="28"/>
          <w:szCs w:val="28"/>
        </w:rPr>
      </w:pPr>
      <w:r>
        <w:rPr>
          <w:sz w:val="28"/>
          <w:szCs w:val="28"/>
        </w:rPr>
        <w:t xml:space="preserve">необходимости снижения уровня рисков </w:t>
      </w:r>
      <w:r w:rsidRPr="00790753">
        <w:rPr>
          <w:sz w:val="28"/>
          <w:szCs w:val="28"/>
        </w:rPr>
        <w:t>опасных и вредных производственных факторов, свойственных производственным процессам</w:t>
      </w:r>
      <w:r>
        <w:rPr>
          <w:sz w:val="28"/>
          <w:szCs w:val="28"/>
        </w:rPr>
        <w:t xml:space="preserve"> </w:t>
      </w:r>
      <w:r w:rsidRPr="00790753">
        <w:rPr>
          <w:sz w:val="28"/>
          <w:szCs w:val="28"/>
        </w:rPr>
        <w:t>технического обслуживания и ремонта автотранспортных средств</w:t>
      </w:r>
      <w:r>
        <w:rPr>
          <w:sz w:val="28"/>
          <w:szCs w:val="28"/>
        </w:rPr>
        <w:t xml:space="preserve">, на основе введения </w:t>
      </w:r>
      <w:r w:rsidRPr="00797BE4">
        <w:rPr>
          <w:sz w:val="28"/>
          <w:szCs w:val="28"/>
        </w:rPr>
        <w:t>норм технического регулирования</w:t>
      </w:r>
      <w:r>
        <w:rPr>
          <w:sz w:val="28"/>
          <w:szCs w:val="28"/>
        </w:rPr>
        <w:t>, надзор и контроль за которыми осуществляется государством.</w:t>
      </w:r>
    </w:p>
    <w:p w:rsidR="00E17CAA" w:rsidRPr="00E43ED8" w:rsidRDefault="00E17CAA" w:rsidP="00E17CAA">
      <w:pPr>
        <w:widowControl w:val="0"/>
        <w:autoSpaceDE w:val="0"/>
        <w:autoSpaceDN w:val="0"/>
        <w:adjustRightInd w:val="0"/>
        <w:spacing w:line="360" w:lineRule="auto"/>
        <w:ind w:firstLine="540"/>
        <w:jc w:val="both"/>
        <w:rPr>
          <w:sz w:val="28"/>
          <w:szCs w:val="28"/>
        </w:rPr>
      </w:pPr>
      <w:r w:rsidRPr="00E43ED8">
        <w:rPr>
          <w:sz w:val="28"/>
          <w:szCs w:val="28"/>
        </w:rPr>
        <w:t xml:space="preserve">Разработка технического регламента </w:t>
      </w:r>
      <w:r w:rsidRPr="00790753">
        <w:rPr>
          <w:sz w:val="28"/>
          <w:szCs w:val="28"/>
        </w:rPr>
        <w:t xml:space="preserve">"О безопасности процессов технического обслуживания и ремонта автотранспортных средств" </w:t>
      </w:r>
      <w:r w:rsidRPr="00E43ED8">
        <w:rPr>
          <w:sz w:val="28"/>
          <w:szCs w:val="28"/>
        </w:rPr>
        <w:t xml:space="preserve"> связана с необходимостью:</w:t>
      </w:r>
    </w:p>
    <w:p w:rsidR="00E17CAA" w:rsidRPr="00E43ED8" w:rsidRDefault="00E17CAA" w:rsidP="00E17CAA">
      <w:pPr>
        <w:widowControl w:val="0"/>
        <w:autoSpaceDE w:val="0"/>
        <w:autoSpaceDN w:val="0"/>
        <w:adjustRightInd w:val="0"/>
        <w:spacing w:line="360" w:lineRule="auto"/>
        <w:ind w:firstLine="540"/>
        <w:jc w:val="both"/>
        <w:rPr>
          <w:sz w:val="28"/>
          <w:szCs w:val="28"/>
        </w:rPr>
      </w:pPr>
      <w:r w:rsidRPr="00E43ED8">
        <w:rPr>
          <w:sz w:val="28"/>
          <w:szCs w:val="28"/>
        </w:rPr>
        <w:t xml:space="preserve">переработки имеющейся нормативной правовой базы в сфере </w:t>
      </w:r>
      <w:r w:rsidRPr="00790753">
        <w:rPr>
          <w:sz w:val="28"/>
          <w:szCs w:val="28"/>
        </w:rPr>
        <w:t>безопасности процессов технического обслуживания и ремонта автотранспортных средств</w:t>
      </w:r>
      <w:r w:rsidRPr="00E43ED8">
        <w:rPr>
          <w:sz w:val="28"/>
          <w:szCs w:val="28"/>
        </w:rPr>
        <w:t xml:space="preserve"> в соответствии с требованиями современного законодательства о техническом регулировании;</w:t>
      </w:r>
    </w:p>
    <w:p w:rsidR="00E17CAA" w:rsidRPr="00E43ED8" w:rsidRDefault="00E17CAA" w:rsidP="00E17CAA">
      <w:pPr>
        <w:widowControl w:val="0"/>
        <w:autoSpaceDE w:val="0"/>
        <w:autoSpaceDN w:val="0"/>
        <w:adjustRightInd w:val="0"/>
        <w:spacing w:line="360" w:lineRule="auto"/>
        <w:ind w:firstLine="540"/>
        <w:jc w:val="both"/>
        <w:rPr>
          <w:sz w:val="28"/>
          <w:szCs w:val="28"/>
        </w:rPr>
      </w:pPr>
      <w:r w:rsidRPr="00E43ED8">
        <w:rPr>
          <w:sz w:val="28"/>
          <w:szCs w:val="28"/>
        </w:rPr>
        <w:t xml:space="preserve">четкого разграничения сфер нормативного регулирования  между различными нормативными правовыми актами, регламентирующими вопросы  </w:t>
      </w:r>
      <w:r w:rsidRPr="00790753">
        <w:rPr>
          <w:sz w:val="28"/>
          <w:szCs w:val="28"/>
        </w:rPr>
        <w:t>безопасности процессов технического обслуживания и ремонта автотранспортных средств</w:t>
      </w:r>
      <w:r>
        <w:rPr>
          <w:sz w:val="28"/>
          <w:szCs w:val="28"/>
        </w:rPr>
        <w:t>;</w:t>
      </w:r>
    </w:p>
    <w:p w:rsidR="00E17CAA" w:rsidRDefault="00E17CAA" w:rsidP="00E17CAA">
      <w:pPr>
        <w:widowControl w:val="0"/>
        <w:autoSpaceDE w:val="0"/>
        <w:autoSpaceDN w:val="0"/>
        <w:adjustRightInd w:val="0"/>
        <w:spacing w:line="360" w:lineRule="auto"/>
        <w:ind w:firstLine="540"/>
        <w:jc w:val="both"/>
        <w:rPr>
          <w:sz w:val="28"/>
          <w:szCs w:val="28"/>
        </w:rPr>
      </w:pPr>
      <w:r w:rsidRPr="00E43ED8">
        <w:rPr>
          <w:sz w:val="28"/>
          <w:szCs w:val="28"/>
        </w:rPr>
        <w:t xml:space="preserve">актуализации имеющихся правовых и технических норм и гармонизации их с международными  требованиями в сфере </w:t>
      </w:r>
      <w:r w:rsidRPr="00790753">
        <w:rPr>
          <w:sz w:val="28"/>
          <w:szCs w:val="28"/>
        </w:rPr>
        <w:t>безопасности процессов технического обслуживания и ремонта автотранспортных средств</w:t>
      </w:r>
      <w:r>
        <w:rPr>
          <w:sz w:val="28"/>
          <w:szCs w:val="28"/>
        </w:rPr>
        <w:t>.</w:t>
      </w:r>
    </w:p>
    <w:p w:rsidR="00E17CAA" w:rsidRDefault="00E17CAA" w:rsidP="00E17CAA">
      <w:pPr>
        <w:spacing w:line="360" w:lineRule="auto"/>
        <w:ind w:firstLine="540"/>
        <w:jc w:val="both"/>
        <w:rPr>
          <w:sz w:val="28"/>
          <w:szCs w:val="28"/>
        </w:rPr>
      </w:pPr>
      <w:r>
        <w:rPr>
          <w:sz w:val="28"/>
          <w:szCs w:val="28"/>
        </w:rPr>
        <w:t xml:space="preserve">Основными </w:t>
      </w:r>
      <w:r w:rsidRPr="00156E96">
        <w:rPr>
          <w:sz w:val="28"/>
          <w:szCs w:val="28"/>
        </w:rPr>
        <w:t>цел</w:t>
      </w:r>
      <w:r>
        <w:rPr>
          <w:sz w:val="28"/>
          <w:szCs w:val="28"/>
        </w:rPr>
        <w:t>ями</w:t>
      </w:r>
      <w:r w:rsidRPr="00156E96">
        <w:rPr>
          <w:sz w:val="28"/>
          <w:szCs w:val="28"/>
        </w:rPr>
        <w:t xml:space="preserve"> правового регулирования</w:t>
      </w:r>
      <w:r>
        <w:rPr>
          <w:sz w:val="28"/>
          <w:szCs w:val="28"/>
        </w:rPr>
        <w:t xml:space="preserve"> при принятии </w:t>
      </w:r>
      <w:r w:rsidRPr="00156E96">
        <w:rPr>
          <w:sz w:val="28"/>
          <w:szCs w:val="28"/>
        </w:rPr>
        <w:t>Федерального закона "Технический регламент "О безопасности процессов технического обслуживания и ремонта автотранспортных средств"</w:t>
      </w:r>
      <w:r>
        <w:rPr>
          <w:sz w:val="28"/>
          <w:szCs w:val="28"/>
        </w:rPr>
        <w:t xml:space="preserve"> являются:</w:t>
      </w:r>
    </w:p>
    <w:p w:rsidR="00E17CAA" w:rsidRDefault="00E17CAA" w:rsidP="00E17CAA">
      <w:pPr>
        <w:spacing w:line="360" w:lineRule="auto"/>
        <w:ind w:firstLine="540"/>
        <w:rPr>
          <w:sz w:val="28"/>
          <w:szCs w:val="28"/>
        </w:rPr>
      </w:pPr>
      <w:r>
        <w:rPr>
          <w:sz w:val="28"/>
        </w:rPr>
        <w:t xml:space="preserve">выбор с необходимым обоснованием </w:t>
      </w:r>
      <w:r w:rsidRPr="00797BE4">
        <w:rPr>
          <w:sz w:val="28"/>
        </w:rPr>
        <w:t xml:space="preserve">из двенадцати видов безопасности, приведенных в </w:t>
      </w:r>
      <w:r>
        <w:rPr>
          <w:sz w:val="28"/>
        </w:rPr>
        <w:t>Федеральном з</w:t>
      </w:r>
      <w:r w:rsidRPr="00797BE4">
        <w:rPr>
          <w:sz w:val="28"/>
        </w:rPr>
        <w:t>аконе "О техническом регулировании",</w:t>
      </w:r>
      <w:r>
        <w:rPr>
          <w:sz w:val="28"/>
        </w:rPr>
        <w:t xml:space="preserve"> видов безопасности, </w:t>
      </w:r>
      <w:r w:rsidRPr="00797BE4">
        <w:rPr>
          <w:sz w:val="28"/>
        </w:rPr>
        <w:t>подлежащи</w:t>
      </w:r>
      <w:r>
        <w:rPr>
          <w:sz w:val="28"/>
        </w:rPr>
        <w:t>х</w:t>
      </w:r>
      <w:r w:rsidRPr="00797BE4">
        <w:rPr>
          <w:sz w:val="28"/>
        </w:rPr>
        <w:t xml:space="preserve"> технической регламентации и стандартизации</w:t>
      </w:r>
      <w:r>
        <w:rPr>
          <w:sz w:val="28"/>
        </w:rPr>
        <w:t xml:space="preserve"> при реализации </w:t>
      </w:r>
      <w:r w:rsidRPr="00156E96">
        <w:rPr>
          <w:sz w:val="28"/>
          <w:szCs w:val="28"/>
        </w:rPr>
        <w:t>процессов технического обслуживания и ремонта автотранспортных средств</w:t>
      </w:r>
      <w:r>
        <w:rPr>
          <w:sz w:val="28"/>
          <w:szCs w:val="28"/>
        </w:rPr>
        <w:t>;</w:t>
      </w:r>
    </w:p>
    <w:p w:rsidR="00E17CAA" w:rsidRDefault="00E17CAA" w:rsidP="00E17CAA">
      <w:pPr>
        <w:spacing w:line="360" w:lineRule="auto"/>
        <w:ind w:firstLine="540"/>
        <w:rPr>
          <w:sz w:val="28"/>
          <w:szCs w:val="28"/>
        </w:rPr>
      </w:pPr>
      <w:r w:rsidRPr="00F84E8F">
        <w:rPr>
          <w:sz w:val="28"/>
          <w:szCs w:val="28"/>
        </w:rPr>
        <w:t>с учетом степени риска причинения вреда устан</w:t>
      </w:r>
      <w:r>
        <w:rPr>
          <w:sz w:val="28"/>
          <w:szCs w:val="28"/>
        </w:rPr>
        <w:t>овление</w:t>
      </w:r>
      <w:r w:rsidRPr="00F84E8F">
        <w:rPr>
          <w:sz w:val="28"/>
          <w:szCs w:val="28"/>
        </w:rPr>
        <w:t xml:space="preserve"> минимально необходимы</w:t>
      </w:r>
      <w:r>
        <w:rPr>
          <w:sz w:val="28"/>
          <w:szCs w:val="28"/>
        </w:rPr>
        <w:t>х</w:t>
      </w:r>
      <w:r w:rsidRPr="00F84E8F">
        <w:rPr>
          <w:sz w:val="28"/>
          <w:szCs w:val="28"/>
        </w:rPr>
        <w:t xml:space="preserve"> требовани</w:t>
      </w:r>
      <w:r>
        <w:rPr>
          <w:sz w:val="28"/>
          <w:szCs w:val="28"/>
        </w:rPr>
        <w:t xml:space="preserve">й по каждому виду безопасности, </w:t>
      </w:r>
      <w:r w:rsidRPr="00F84E8F">
        <w:rPr>
          <w:sz w:val="28"/>
          <w:szCs w:val="28"/>
        </w:rPr>
        <w:t xml:space="preserve"> обеспечивающи</w:t>
      </w:r>
      <w:r>
        <w:rPr>
          <w:sz w:val="28"/>
          <w:szCs w:val="28"/>
        </w:rPr>
        <w:t xml:space="preserve">х комплексную </w:t>
      </w:r>
      <w:r w:rsidRPr="00790753">
        <w:rPr>
          <w:sz w:val="28"/>
          <w:szCs w:val="28"/>
        </w:rPr>
        <w:t>безопасност</w:t>
      </w:r>
      <w:r>
        <w:rPr>
          <w:sz w:val="28"/>
          <w:szCs w:val="28"/>
        </w:rPr>
        <w:t>ь</w:t>
      </w:r>
      <w:r w:rsidRPr="00790753">
        <w:rPr>
          <w:sz w:val="28"/>
          <w:szCs w:val="28"/>
        </w:rPr>
        <w:t xml:space="preserve"> процессов технического обслуживания и ремонта автотранспортных средств</w:t>
      </w:r>
      <w:r>
        <w:rPr>
          <w:sz w:val="28"/>
          <w:szCs w:val="28"/>
        </w:rPr>
        <w:t>;</w:t>
      </w:r>
    </w:p>
    <w:p w:rsidR="00E17CAA" w:rsidRPr="00F84E8F" w:rsidRDefault="00E17CAA" w:rsidP="00E17CAA">
      <w:pPr>
        <w:spacing w:line="360" w:lineRule="auto"/>
        <w:ind w:firstLine="540"/>
        <w:rPr>
          <w:sz w:val="28"/>
          <w:szCs w:val="28"/>
        </w:rPr>
      </w:pPr>
      <w:r>
        <w:rPr>
          <w:sz w:val="28"/>
          <w:szCs w:val="28"/>
        </w:rPr>
        <w:t>правовое закрепление  механизмов проверки соответствия, контроля и надзора за выполнением установленных требований.</w:t>
      </w:r>
    </w:p>
    <w:p w:rsidR="00E17CAA" w:rsidRPr="00E422B1" w:rsidRDefault="00E17CAA" w:rsidP="00E17CAA">
      <w:pPr>
        <w:spacing w:line="360" w:lineRule="auto"/>
        <w:ind w:firstLine="600"/>
        <w:jc w:val="both"/>
        <w:rPr>
          <w:sz w:val="28"/>
          <w:szCs w:val="28"/>
        </w:rPr>
      </w:pPr>
      <w:r>
        <w:rPr>
          <w:sz w:val="28"/>
          <w:szCs w:val="28"/>
        </w:rPr>
        <w:t>П</w:t>
      </w:r>
      <w:r w:rsidRPr="00156E96">
        <w:rPr>
          <w:sz w:val="28"/>
          <w:szCs w:val="28"/>
        </w:rPr>
        <w:t>редмет</w:t>
      </w:r>
      <w:r>
        <w:rPr>
          <w:sz w:val="28"/>
          <w:szCs w:val="28"/>
        </w:rPr>
        <w:t>ом</w:t>
      </w:r>
      <w:r w:rsidRPr="00156E96">
        <w:rPr>
          <w:sz w:val="28"/>
          <w:szCs w:val="28"/>
        </w:rPr>
        <w:t xml:space="preserve"> правового регулирования</w:t>
      </w:r>
      <w:r>
        <w:rPr>
          <w:sz w:val="28"/>
          <w:szCs w:val="28"/>
        </w:rPr>
        <w:t xml:space="preserve"> в рамках </w:t>
      </w:r>
      <w:r w:rsidRPr="00156E96">
        <w:rPr>
          <w:sz w:val="28"/>
          <w:szCs w:val="28"/>
        </w:rPr>
        <w:t>Федерального закона "Технический регламент "О безопасности процессов технического обслуживания и ремонта автотранспортных средств"</w:t>
      </w:r>
      <w:r w:rsidRPr="00DC1E21">
        <w:rPr>
          <w:sz w:val="28"/>
          <w:szCs w:val="28"/>
        </w:rPr>
        <w:t xml:space="preserve"> </w:t>
      </w:r>
      <w:r w:rsidRPr="00E422B1">
        <w:rPr>
          <w:sz w:val="28"/>
          <w:szCs w:val="28"/>
        </w:rPr>
        <w:t xml:space="preserve">является установление нового порядка регламентации деятельности </w:t>
      </w:r>
      <w:r>
        <w:rPr>
          <w:sz w:val="28"/>
          <w:szCs w:val="28"/>
        </w:rPr>
        <w:t xml:space="preserve">исполнителей услуг по техническому  </w:t>
      </w:r>
      <w:r w:rsidRPr="00156E96">
        <w:rPr>
          <w:sz w:val="28"/>
          <w:szCs w:val="28"/>
        </w:rPr>
        <w:t>обслуживани</w:t>
      </w:r>
      <w:r>
        <w:rPr>
          <w:sz w:val="28"/>
          <w:szCs w:val="28"/>
        </w:rPr>
        <w:t>ю</w:t>
      </w:r>
      <w:r w:rsidRPr="00156E96">
        <w:rPr>
          <w:sz w:val="28"/>
          <w:szCs w:val="28"/>
        </w:rPr>
        <w:t xml:space="preserve"> и ремонт</w:t>
      </w:r>
      <w:r>
        <w:rPr>
          <w:sz w:val="28"/>
          <w:szCs w:val="28"/>
        </w:rPr>
        <w:t>у</w:t>
      </w:r>
      <w:r w:rsidRPr="00156E96">
        <w:rPr>
          <w:sz w:val="28"/>
          <w:szCs w:val="28"/>
        </w:rPr>
        <w:t xml:space="preserve"> автотранспортных средств</w:t>
      </w:r>
      <w:r>
        <w:rPr>
          <w:sz w:val="28"/>
          <w:szCs w:val="28"/>
        </w:rPr>
        <w:t xml:space="preserve"> в части безопасности </w:t>
      </w:r>
      <w:r w:rsidRPr="00156E96">
        <w:rPr>
          <w:sz w:val="28"/>
          <w:szCs w:val="28"/>
        </w:rPr>
        <w:t>процессов технического обслуживания и ремонта автотранспортных средств</w:t>
      </w:r>
      <w:r>
        <w:rPr>
          <w:sz w:val="28"/>
          <w:szCs w:val="28"/>
        </w:rPr>
        <w:t>.</w:t>
      </w:r>
      <w:r w:rsidRPr="00E422B1">
        <w:rPr>
          <w:sz w:val="28"/>
          <w:szCs w:val="28"/>
        </w:rPr>
        <w:t xml:space="preserve"> </w:t>
      </w:r>
    </w:p>
    <w:p w:rsidR="00E17CAA" w:rsidRPr="00445A29" w:rsidRDefault="00E17CAA" w:rsidP="00E17CAA">
      <w:pPr>
        <w:spacing w:line="360" w:lineRule="auto"/>
        <w:ind w:firstLine="540"/>
        <w:jc w:val="both"/>
        <w:rPr>
          <w:sz w:val="28"/>
          <w:szCs w:val="28"/>
        </w:rPr>
      </w:pPr>
      <w:r w:rsidRPr="00445A29">
        <w:rPr>
          <w:sz w:val="28"/>
          <w:szCs w:val="28"/>
        </w:rPr>
        <w:t>Субъектами</w:t>
      </w:r>
      <w:r w:rsidRPr="00DC1E21">
        <w:rPr>
          <w:rStyle w:val="ad"/>
          <w:bCs/>
          <w:i w:val="0"/>
          <w:sz w:val="28"/>
          <w:szCs w:val="28"/>
        </w:rPr>
        <w:t xml:space="preserve"> правового регулирования</w:t>
      </w:r>
      <w:r w:rsidRPr="00C3615B">
        <w:rPr>
          <w:sz w:val="28"/>
          <w:szCs w:val="28"/>
        </w:rPr>
        <w:t xml:space="preserve"> </w:t>
      </w:r>
      <w:r>
        <w:rPr>
          <w:sz w:val="28"/>
          <w:szCs w:val="28"/>
        </w:rPr>
        <w:t xml:space="preserve">в рамках </w:t>
      </w:r>
      <w:r w:rsidRPr="00156E96">
        <w:rPr>
          <w:sz w:val="28"/>
          <w:szCs w:val="28"/>
        </w:rPr>
        <w:t>Федерального закона "Технический регламент "О безопасности процессов технического обслуживания и ремонта автотранспортных средств"</w:t>
      </w:r>
      <w:r w:rsidRPr="00DC1E21">
        <w:rPr>
          <w:sz w:val="28"/>
          <w:szCs w:val="28"/>
        </w:rPr>
        <w:t xml:space="preserve"> </w:t>
      </w:r>
      <w:r w:rsidRPr="00C3615B">
        <w:rPr>
          <w:sz w:val="28"/>
          <w:szCs w:val="28"/>
        </w:rPr>
        <w:t>явля</w:t>
      </w:r>
      <w:r>
        <w:rPr>
          <w:sz w:val="28"/>
          <w:szCs w:val="28"/>
        </w:rPr>
        <w:t>ю</w:t>
      </w:r>
      <w:r w:rsidRPr="00C3615B">
        <w:rPr>
          <w:sz w:val="28"/>
          <w:szCs w:val="28"/>
        </w:rPr>
        <w:t>тся</w:t>
      </w:r>
      <w:r>
        <w:rPr>
          <w:sz w:val="28"/>
          <w:szCs w:val="28"/>
        </w:rPr>
        <w:t>:</w:t>
      </w:r>
      <w:r w:rsidRPr="00C3615B">
        <w:rPr>
          <w:sz w:val="28"/>
          <w:szCs w:val="28"/>
        </w:rPr>
        <w:t xml:space="preserve"> </w:t>
      </w:r>
    </w:p>
    <w:p w:rsidR="00E17CAA" w:rsidRPr="00C3615B" w:rsidRDefault="00E17CAA" w:rsidP="00E17CAA">
      <w:pPr>
        <w:spacing w:line="360" w:lineRule="auto"/>
        <w:ind w:firstLine="540"/>
        <w:jc w:val="both"/>
        <w:rPr>
          <w:sz w:val="28"/>
          <w:szCs w:val="28"/>
        </w:rPr>
      </w:pPr>
      <w:r>
        <w:rPr>
          <w:sz w:val="28"/>
          <w:szCs w:val="28"/>
        </w:rPr>
        <w:t xml:space="preserve">1. </w:t>
      </w:r>
      <w:r w:rsidRPr="00445A29">
        <w:rPr>
          <w:sz w:val="28"/>
          <w:szCs w:val="28"/>
        </w:rPr>
        <w:t>Правительство Российской Федерации</w:t>
      </w:r>
      <w:r w:rsidRPr="00381656">
        <w:rPr>
          <w:sz w:val="28"/>
          <w:szCs w:val="28"/>
        </w:rPr>
        <w:t xml:space="preserve"> как</w:t>
      </w:r>
      <w:r w:rsidRPr="00C3615B">
        <w:rPr>
          <w:sz w:val="28"/>
          <w:szCs w:val="28"/>
        </w:rPr>
        <w:t xml:space="preserve"> федеральн</w:t>
      </w:r>
      <w:r>
        <w:rPr>
          <w:sz w:val="28"/>
          <w:szCs w:val="28"/>
        </w:rPr>
        <w:t>ый</w:t>
      </w:r>
      <w:r w:rsidRPr="00C3615B">
        <w:rPr>
          <w:sz w:val="28"/>
          <w:szCs w:val="28"/>
        </w:rPr>
        <w:t xml:space="preserve"> орган государственного управления, определяющ</w:t>
      </w:r>
      <w:r>
        <w:rPr>
          <w:sz w:val="28"/>
          <w:szCs w:val="28"/>
        </w:rPr>
        <w:t>ий</w:t>
      </w:r>
      <w:r w:rsidRPr="00C3615B">
        <w:rPr>
          <w:sz w:val="28"/>
          <w:szCs w:val="28"/>
        </w:rPr>
        <w:t xml:space="preserve"> единую государственную политику 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Pr>
          <w:sz w:val="28"/>
          <w:szCs w:val="28"/>
        </w:rPr>
        <w:t xml:space="preserve"> на основе реализации следующих функций</w:t>
      </w:r>
      <w:r w:rsidRPr="00C3615B">
        <w:rPr>
          <w:sz w:val="28"/>
          <w:szCs w:val="28"/>
        </w:rPr>
        <w:t xml:space="preserve">: </w:t>
      </w:r>
    </w:p>
    <w:p w:rsidR="00E17CAA" w:rsidRPr="00C3615B" w:rsidRDefault="00E17CAA" w:rsidP="00E17CAA">
      <w:pPr>
        <w:spacing w:line="360" w:lineRule="auto"/>
        <w:ind w:firstLine="540"/>
        <w:jc w:val="both"/>
        <w:rPr>
          <w:sz w:val="28"/>
          <w:szCs w:val="28"/>
        </w:rPr>
      </w:pPr>
      <w:r w:rsidRPr="00C3615B">
        <w:rPr>
          <w:sz w:val="28"/>
          <w:szCs w:val="28"/>
        </w:rPr>
        <w:t>приняти</w:t>
      </w:r>
      <w:r>
        <w:rPr>
          <w:sz w:val="28"/>
          <w:szCs w:val="28"/>
        </w:rPr>
        <w:t>е</w:t>
      </w:r>
      <w:r w:rsidRPr="00C3615B">
        <w:rPr>
          <w:sz w:val="28"/>
          <w:szCs w:val="28"/>
        </w:rPr>
        <w:t xml:space="preserve"> </w:t>
      </w:r>
      <w:r>
        <w:rPr>
          <w:sz w:val="28"/>
          <w:szCs w:val="28"/>
        </w:rPr>
        <w:t>подзаконных</w:t>
      </w:r>
      <w:r w:rsidRPr="00C3615B">
        <w:rPr>
          <w:sz w:val="28"/>
          <w:szCs w:val="28"/>
        </w:rPr>
        <w:t xml:space="preserve"> нормативных правовых актов Российской Федерации, регламентирующих</w:t>
      </w:r>
      <w:r>
        <w:rPr>
          <w:sz w:val="28"/>
          <w:szCs w:val="28"/>
        </w:rPr>
        <w:t xml:space="preserve"> </w:t>
      </w:r>
      <w:r w:rsidRPr="00156E96">
        <w:rPr>
          <w:sz w:val="28"/>
          <w:szCs w:val="28"/>
        </w:rPr>
        <w:t>безопасност</w:t>
      </w:r>
      <w:r>
        <w:rPr>
          <w:sz w:val="28"/>
          <w:szCs w:val="28"/>
        </w:rPr>
        <w:t>ь</w:t>
      </w:r>
      <w:r w:rsidRPr="00156E96">
        <w:rPr>
          <w:sz w:val="28"/>
          <w:szCs w:val="28"/>
        </w:rPr>
        <w:t xml:space="preserve"> процессов технического обслуживания и ремонта автотранспортных средств</w:t>
      </w:r>
      <w:r w:rsidRPr="00C3615B">
        <w:rPr>
          <w:sz w:val="28"/>
          <w:szCs w:val="28"/>
        </w:rPr>
        <w:t xml:space="preserve">; </w:t>
      </w:r>
    </w:p>
    <w:p w:rsidR="00E17CAA" w:rsidRDefault="00E17CAA" w:rsidP="00E17CAA">
      <w:pPr>
        <w:spacing w:line="360" w:lineRule="auto"/>
        <w:ind w:firstLine="540"/>
        <w:jc w:val="both"/>
        <w:rPr>
          <w:sz w:val="28"/>
          <w:szCs w:val="28"/>
        </w:rPr>
      </w:pPr>
      <w:r w:rsidRPr="00C3615B">
        <w:rPr>
          <w:sz w:val="28"/>
          <w:szCs w:val="28"/>
        </w:rPr>
        <w:t>создани</w:t>
      </w:r>
      <w:r>
        <w:rPr>
          <w:sz w:val="28"/>
          <w:szCs w:val="28"/>
        </w:rPr>
        <w:t>е</w:t>
      </w:r>
      <w:r w:rsidRPr="00C3615B">
        <w:rPr>
          <w:sz w:val="28"/>
          <w:szCs w:val="28"/>
        </w:rPr>
        <w:t xml:space="preserve"> условий для формирования и развития системы </w:t>
      </w:r>
      <w:r w:rsidRPr="00156E96">
        <w:rPr>
          <w:sz w:val="28"/>
          <w:szCs w:val="28"/>
        </w:rPr>
        <w:t>безопасности процессов технического обслуживания и ремонта автотранспортных средств</w:t>
      </w:r>
      <w:r>
        <w:rPr>
          <w:sz w:val="28"/>
          <w:szCs w:val="28"/>
        </w:rPr>
        <w:t>;</w:t>
      </w:r>
      <w:r w:rsidRPr="00C3615B">
        <w:rPr>
          <w:sz w:val="28"/>
          <w:szCs w:val="28"/>
        </w:rPr>
        <w:t xml:space="preserve"> </w:t>
      </w:r>
    </w:p>
    <w:p w:rsidR="00E17CAA" w:rsidRPr="00C3615B" w:rsidRDefault="00E17CAA" w:rsidP="00E17CAA">
      <w:pPr>
        <w:spacing w:line="360" w:lineRule="auto"/>
        <w:ind w:firstLine="540"/>
        <w:jc w:val="both"/>
        <w:rPr>
          <w:sz w:val="28"/>
          <w:szCs w:val="28"/>
        </w:rPr>
      </w:pPr>
      <w:r w:rsidRPr="00C3615B">
        <w:rPr>
          <w:sz w:val="28"/>
          <w:szCs w:val="28"/>
        </w:rPr>
        <w:t>содействи</w:t>
      </w:r>
      <w:r>
        <w:rPr>
          <w:sz w:val="28"/>
          <w:szCs w:val="28"/>
        </w:rPr>
        <w:t>е</w:t>
      </w:r>
      <w:r w:rsidRPr="00C3615B">
        <w:rPr>
          <w:sz w:val="28"/>
          <w:szCs w:val="28"/>
        </w:rPr>
        <w:t xml:space="preserve"> созданию саморегулируемых объединений</w:t>
      </w:r>
      <w:r>
        <w:rPr>
          <w:sz w:val="28"/>
          <w:szCs w:val="28"/>
        </w:rPr>
        <w:t xml:space="preserve"> исполнителей услуг по</w:t>
      </w:r>
      <w:r w:rsidRPr="00B30BD8">
        <w:rPr>
          <w:sz w:val="28"/>
          <w:szCs w:val="28"/>
        </w:rPr>
        <w:t xml:space="preserve"> </w:t>
      </w:r>
      <w:r w:rsidRPr="00156E96">
        <w:rPr>
          <w:sz w:val="28"/>
          <w:szCs w:val="28"/>
        </w:rPr>
        <w:t>техническо</w:t>
      </w:r>
      <w:r>
        <w:rPr>
          <w:sz w:val="28"/>
          <w:szCs w:val="28"/>
        </w:rPr>
        <w:t>му</w:t>
      </w:r>
      <w:r w:rsidRPr="00156E96">
        <w:rPr>
          <w:sz w:val="28"/>
          <w:szCs w:val="28"/>
        </w:rPr>
        <w:t xml:space="preserve"> обслуживани</w:t>
      </w:r>
      <w:r>
        <w:rPr>
          <w:sz w:val="28"/>
          <w:szCs w:val="28"/>
        </w:rPr>
        <w:t>ю</w:t>
      </w:r>
      <w:r w:rsidRPr="00156E96">
        <w:rPr>
          <w:sz w:val="28"/>
          <w:szCs w:val="28"/>
        </w:rPr>
        <w:t xml:space="preserve"> и ремонт</w:t>
      </w:r>
      <w:r>
        <w:rPr>
          <w:sz w:val="28"/>
          <w:szCs w:val="28"/>
        </w:rPr>
        <w:t>у</w:t>
      </w:r>
      <w:r w:rsidRPr="00156E96">
        <w:rPr>
          <w:sz w:val="28"/>
          <w:szCs w:val="28"/>
        </w:rPr>
        <w:t xml:space="preserve"> автотранспортных средств</w:t>
      </w:r>
      <w:r w:rsidRPr="00C3615B">
        <w:rPr>
          <w:sz w:val="28"/>
          <w:szCs w:val="28"/>
        </w:rPr>
        <w:t>, осуществляющих</w:t>
      </w:r>
      <w:r>
        <w:rPr>
          <w:sz w:val="28"/>
          <w:szCs w:val="28"/>
        </w:rPr>
        <w:t xml:space="preserve"> </w:t>
      </w:r>
      <w:r w:rsidRPr="00C3615B">
        <w:rPr>
          <w:sz w:val="28"/>
          <w:szCs w:val="28"/>
        </w:rPr>
        <w:t>координации</w:t>
      </w:r>
      <w:r>
        <w:rPr>
          <w:sz w:val="28"/>
          <w:szCs w:val="28"/>
        </w:rPr>
        <w:t xml:space="preserve">, а также выполняющих отдельные функции контроля и надзора в </w:t>
      </w:r>
      <w:r w:rsidRPr="00C3615B">
        <w:rPr>
          <w:sz w:val="28"/>
          <w:szCs w:val="28"/>
        </w:rPr>
        <w:t xml:space="preserve"> этой </w:t>
      </w:r>
      <w:r>
        <w:rPr>
          <w:sz w:val="28"/>
          <w:szCs w:val="28"/>
        </w:rPr>
        <w:t>сфере.</w:t>
      </w:r>
      <w:r w:rsidRPr="00C3615B">
        <w:rPr>
          <w:sz w:val="28"/>
          <w:szCs w:val="28"/>
        </w:rPr>
        <w:t xml:space="preserve"> </w:t>
      </w:r>
    </w:p>
    <w:p w:rsidR="00E17CAA" w:rsidRPr="00C3615B" w:rsidRDefault="00E17CAA" w:rsidP="00E17CAA">
      <w:pPr>
        <w:spacing w:line="360" w:lineRule="auto"/>
        <w:ind w:firstLine="540"/>
        <w:jc w:val="both"/>
        <w:rPr>
          <w:sz w:val="28"/>
          <w:szCs w:val="28"/>
        </w:rPr>
      </w:pPr>
      <w:r>
        <w:rPr>
          <w:sz w:val="28"/>
          <w:szCs w:val="28"/>
        </w:rPr>
        <w:t xml:space="preserve">2. </w:t>
      </w:r>
      <w:r w:rsidRPr="00C3615B">
        <w:rPr>
          <w:sz w:val="28"/>
          <w:szCs w:val="28"/>
        </w:rPr>
        <w:t>О</w:t>
      </w:r>
      <w:r w:rsidRPr="00BE007B">
        <w:rPr>
          <w:sz w:val="28"/>
          <w:szCs w:val="28"/>
        </w:rPr>
        <w:t xml:space="preserve">рганы государственной власти субъектов </w:t>
      </w:r>
      <w:r w:rsidRPr="00445A29">
        <w:rPr>
          <w:sz w:val="28"/>
          <w:szCs w:val="28"/>
        </w:rPr>
        <w:t>Российской Федерации</w:t>
      </w:r>
      <w:r w:rsidRPr="00C3615B">
        <w:rPr>
          <w:sz w:val="28"/>
          <w:szCs w:val="28"/>
        </w:rPr>
        <w:t xml:space="preserve"> </w:t>
      </w:r>
      <w:r>
        <w:rPr>
          <w:sz w:val="28"/>
          <w:szCs w:val="28"/>
        </w:rPr>
        <w:t>как</w:t>
      </w:r>
      <w:r w:rsidRPr="00C3615B">
        <w:rPr>
          <w:sz w:val="28"/>
          <w:szCs w:val="28"/>
        </w:rPr>
        <w:t xml:space="preserve"> проводник</w:t>
      </w:r>
      <w:r>
        <w:rPr>
          <w:sz w:val="28"/>
          <w:szCs w:val="28"/>
        </w:rPr>
        <w:t>и</w:t>
      </w:r>
      <w:r w:rsidRPr="00C3615B">
        <w:rPr>
          <w:sz w:val="28"/>
          <w:szCs w:val="28"/>
        </w:rPr>
        <w:t xml:space="preserve"> федеральной государственной политики 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Pr>
          <w:sz w:val="28"/>
          <w:szCs w:val="28"/>
        </w:rPr>
        <w:t>.</w:t>
      </w:r>
      <w:r w:rsidRPr="00C3615B">
        <w:rPr>
          <w:sz w:val="28"/>
          <w:szCs w:val="28"/>
        </w:rPr>
        <w:t xml:space="preserve"> </w:t>
      </w:r>
      <w:r>
        <w:rPr>
          <w:sz w:val="28"/>
          <w:szCs w:val="28"/>
        </w:rPr>
        <w:t>На о</w:t>
      </w:r>
      <w:r w:rsidRPr="00C3615B">
        <w:rPr>
          <w:sz w:val="28"/>
          <w:szCs w:val="28"/>
        </w:rPr>
        <w:t xml:space="preserve">рганы государственной власти этого уровня целесообразно </w:t>
      </w:r>
      <w:r>
        <w:rPr>
          <w:sz w:val="28"/>
          <w:szCs w:val="28"/>
        </w:rPr>
        <w:t>возложить реализацию следующих функций</w:t>
      </w:r>
      <w:r w:rsidRPr="00C3615B">
        <w:rPr>
          <w:sz w:val="28"/>
          <w:szCs w:val="28"/>
        </w:rPr>
        <w:t>:</w:t>
      </w:r>
    </w:p>
    <w:p w:rsidR="00E17CAA" w:rsidRDefault="00E17CAA" w:rsidP="00E17CAA">
      <w:pPr>
        <w:spacing w:line="360" w:lineRule="auto"/>
        <w:ind w:firstLine="540"/>
        <w:jc w:val="both"/>
        <w:rPr>
          <w:sz w:val="28"/>
          <w:szCs w:val="28"/>
        </w:rPr>
      </w:pPr>
      <w:r w:rsidRPr="00C3615B">
        <w:rPr>
          <w:sz w:val="28"/>
          <w:szCs w:val="28"/>
        </w:rPr>
        <w:t>обеспечени</w:t>
      </w:r>
      <w:r>
        <w:rPr>
          <w:sz w:val="28"/>
          <w:szCs w:val="28"/>
        </w:rPr>
        <w:t>е</w:t>
      </w:r>
      <w:r w:rsidRPr="00C3615B">
        <w:rPr>
          <w:sz w:val="28"/>
          <w:szCs w:val="28"/>
        </w:rPr>
        <w:t xml:space="preserve"> проведения государственной политики 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Pr>
          <w:sz w:val="28"/>
          <w:szCs w:val="28"/>
        </w:rPr>
        <w:t>;</w:t>
      </w:r>
      <w:r w:rsidRPr="00C3615B">
        <w:rPr>
          <w:sz w:val="28"/>
          <w:szCs w:val="28"/>
        </w:rPr>
        <w:t xml:space="preserve"> </w:t>
      </w:r>
    </w:p>
    <w:p w:rsidR="00E17CAA" w:rsidRPr="00C3615B" w:rsidRDefault="00E17CAA" w:rsidP="00E17CAA">
      <w:pPr>
        <w:spacing w:line="360" w:lineRule="auto"/>
        <w:ind w:firstLine="540"/>
        <w:jc w:val="both"/>
        <w:rPr>
          <w:sz w:val="28"/>
          <w:szCs w:val="28"/>
        </w:rPr>
      </w:pPr>
      <w:r w:rsidRPr="00C3615B">
        <w:rPr>
          <w:sz w:val="28"/>
          <w:szCs w:val="28"/>
        </w:rPr>
        <w:t>разработк</w:t>
      </w:r>
      <w:r>
        <w:rPr>
          <w:sz w:val="28"/>
          <w:szCs w:val="28"/>
        </w:rPr>
        <w:t>а</w:t>
      </w:r>
      <w:r w:rsidRPr="00C3615B">
        <w:rPr>
          <w:sz w:val="28"/>
          <w:szCs w:val="28"/>
        </w:rPr>
        <w:t xml:space="preserve"> нормативных правовых актов субъектов Российской Федерации, регламентирующих с учетом особенностей регионов</w:t>
      </w:r>
      <w:r>
        <w:rPr>
          <w:sz w:val="28"/>
          <w:szCs w:val="28"/>
        </w:rPr>
        <w:t xml:space="preserve"> отдельные аспекты (отнесенные законодательством к их компетенции) </w:t>
      </w:r>
      <w:r w:rsidRPr="00C3615B">
        <w:rPr>
          <w:sz w:val="28"/>
          <w:szCs w:val="28"/>
        </w:rPr>
        <w:t xml:space="preserve">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sidRPr="00C3615B">
        <w:rPr>
          <w:sz w:val="28"/>
          <w:szCs w:val="28"/>
        </w:rPr>
        <w:t xml:space="preserve">; </w:t>
      </w:r>
    </w:p>
    <w:p w:rsidR="00E17CAA" w:rsidRDefault="00E17CAA" w:rsidP="00E17CAA">
      <w:pPr>
        <w:spacing w:line="360" w:lineRule="auto"/>
        <w:ind w:firstLine="540"/>
        <w:jc w:val="both"/>
        <w:rPr>
          <w:sz w:val="28"/>
          <w:szCs w:val="28"/>
        </w:rPr>
      </w:pPr>
      <w:r w:rsidRPr="00C3615B">
        <w:rPr>
          <w:sz w:val="28"/>
          <w:szCs w:val="28"/>
        </w:rPr>
        <w:t>разработк</w:t>
      </w:r>
      <w:r>
        <w:rPr>
          <w:sz w:val="28"/>
          <w:szCs w:val="28"/>
        </w:rPr>
        <w:t>а</w:t>
      </w:r>
      <w:r w:rsidRPr="00C3615B">
        <w:rPr>
          <w:sz w:val="28"/>
          <w:szCs w:val="28"/>
        </w:rPr>
        <w:t>, утверждени</w:t>
      </w:r>
      <w:r>
        <w:rPr>
          <w:sz w:val="28"/>
          <w:szCs w:val="28"/>
        </w:rPr>
        <w:t>е</w:t>
      </w:r>
      <w:r w:rsidRPr="00C3615B">
        <w:rPr>
          <w:sz w:val="28"/>
          <w:szCs w:val="28"/>
        </w:rPr>
        <w:t xml:space="preserve"> и реализаци</w:t>
      </w:r>
      <w:r>
        <w:rPr>
          <w:sz w:val="28"/>
          <w:szCs w:val="28"/>
        </w:rPr>
        <w:t>я</w:t>
      </w:r>
      <w:r w:rsidRPr="00C3615B">
        <w:rPr>
          <w:sz w:val="28"/>
          <w:szCs w:val="28"/>
        </w:rPr>
        <w:t xml:space="preserve"> специальных региональных целевых программ 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Pr>
          <w:sz w:val="28"/>
          <w:szCs w:val="28"/>
        </w:rPr>
        <w:t xml:space="preserve">. </w:t>
      </w:r>
      <w:r w:rsidRPr="00C3615B">
        <w:rPr>
          <w:sz w:val="28"/>
          <w:szCs w:val="28"/>
        </w:rPr>
        <w:t xml:space="preserve"> </w:t>
      </w:r>
    </w:p>
    <w:p w:rsidR="00E17CAA" w:rsidRPr="00853649" w:rsidRDefault="00E17CAA" w:rsidP="00E17CAA">
      <w:pPr>
        <w:spacing w:line="360" w:lineRule="auto"/>
        <w:ind w:firstLine="540"/>
        <w:jc w:val="both"/>
        <w:rPr>
          <w:sz w:val="28"/>
          <w:szCs w:val="28"/>
        </w:rPr>
      </w:pPr>
      <w:r w:rsidRPr="00853649">
        <w:rPr>
          <w:sz w:val="28"/>
          <w:szCs w:val="28"/>
        </w:rPr>
        <w:t xml:space="preserve">В качестве основы для разработки </w:t>
      </w:r>
      <w:r w:rsidRPr="00C3615B">
        <w:rPr>
          <w:sz w:val="28"/>
          <w:szCs w:val="28"/>
        </w:rPr>
        <w:t xml:space="preserve">специальных региональных целевых программ в </w:t>
      </w:r>
      <w:r>
        <w:rPr>
          <w:sz w:val="28"/>
          <w:szCs w:val="28"/>
        </w:rPr>
        <w:t xml:space="preserve">сфере </w:t>
      </w:r>
      <w:r w:rsidRPr="00156E96">
        <w:rPr>
          <w:sz w:val="28"/>
          <w:szCs w:val="28"/>
        </w:rPr>
        <w:t>безопасности процессов технического обслуживания и ремонта автотранспортных средств</w:t>
      </w:r>
      <w:r w:rsidRPr="00853649">
        <w:rPr>
          <w:sz w:val="28"/>
          <w:szCs w:val="28"/>
        </w:rPr>
        <w:t xml:space="preserve"> можно рекомендовать "Городскую  комплексную программу развития технического сервиса автомототранспортных средств и самоходной техники в г. Москве на период 2001-</w:t>
      </w:r>
      <w:smartTag w:uri="urn:schemas-microsoft-com:office:smarttags" w:element="metricconverter">
        <w:smartTagPr>
          <w:attr w:name="ProductID" w:val="2005 г"/>
        </w:smartTagPr>
        <w:r w:rsidRPr="00853649">
          <w:rPr>
            <w:sz w:val="28"/>
            <w:szCs w:val="28"/>
          </w:rPr>
          <w:t>2005 г</w:t>
        </w:r>
      </w:smartTag>
      <w:r w:rsidRPr="00853649">
        <w:rPr>
          <w:sz w:val="28"/>
          <w:szCs w:val="28"/>
        </w:rPr>
        <w:t xml:space="preserve">.г.",  утвержденную постановлением Правительства г. Москвы "О мерах по дальнейшему развитию технического сервиса автомототранспортных средств и самоходной техники в г. Москве" от 17 апреля </w:t>
      </w:r>
      <w:smartTag w:uri="urn:schemas-microsoft-com:office:smarttags" w:element="metricconverter">
        <w:smartTagPr>
          <w:attr w:name="ProductID" w:val="2001 г"/>
        </w:smartTagPr>
        <w:r w:rsidRPr="00853649">
          <w:rPr>
            <w:sz w:val="28"/>
            <w:szCs w:val="28"/>
          </w:rPr>
          <w:t>2001 г</w:t>
        </w:r>
      </w:smartTag>
      <w:r w:rsidRPr="00853649">
        <w:rPr>
          <w:sz w:val="28"/>
          <w:szCs w:val="28"/>
        </w:rPr>
        <w:t>. № 352 – ПП.</w:t>
      </w:r>
    </w:p>
    <w:p w:rsidR="00E17CAA" w:rsidRPr="00853649" w:rsidRDefault="00E17CAA" w:rsidP="00E17CAA">
      <w:pPr>
        <w:spacing w:line="360" w:lineRule="auto"/>
        <w:ind w:firstLine="540"/>
        <w:jc w:val="both"/>
        <w:rPr>
          <w:sz w:val="28"/>
          <w:szCs w:val="28"/>
        </w:rPr>
      </w:pPr>
      <w:r w:rsidRPr="00853649">
        <w:rPr>
          <w:sz w:val="28"/>
          <w:szCs w:val="28"/>
        </w:rPr>
        <w:t>В рамках указанной программы предусмотрены следующие мероприятия и механизмы, способствующие на региональном уровне развитию системы фирменного обслуживания техники автотранспортного комплекса</w:t>
      </w:r>
      <w:r>
        <w:rPr>
          <w:sz w:val="28"/>
          <w:szCs w:val="28"/>
        </w:rPr>
        <w:t xml:space="preserve">, включая вопросы безопасности </w:t>
      </w:r>
      <w:r w:rsidRPr="00156E96">
        <w:rPr>
          <w:sz w:val="28"/>
          <w:szCs w:val="28"/>
        </w:rPr>
        <w:t>процессов технического обслуживания и ремонта автотранспортных средств</w:t>
      </w:r>
      <w:r w:rsidRPr="00853649">
        <w:rPr>
          <w:sz w:val="28"/>
          <w:szCs w:val="28"/>
        </w:rPr>
        <w:t>:</w:t>
      </w:r>
    </w:p>
    <w:p w:rsidR="00E17CAA" w:rsidRPr="00853649" w:rsidRDefault="00E17CAA" w:rsidP="00E17CAA">
      <w:pPr>
        <w:spacing w:line="360" w:lineRule="auto"/>
        <w:ind w:firstLine="540"/>
        <w:jc w:val="both"/>
        <w:rPr>
          <w:sz w:val="28"/>
          <w:szCs w:val="28"/>
        </w:rPr>
      </w:pPr>
      <w:r w:rsidRPr="00853649">
        <w:rPr>
          <w:sz w:val="28"/>
          <w:szCs w:val="28"/>
        </w:rPr>
        <w:t>разработка и реализация предприятиями-изготовителями при поддержке Правительства г. Москвы подпрограммы развития на территории г. Москвы фирменных сервисных центров по техническому обслуживанию и ремонту транспортной техники;</w:t>
      </w:r>
    </w:p>
    <w:p w:rsidR="00E17CAA" w:rsidRPr="00853649" w:rsidRDefault="00E17CAA" w:rsidP="00E17CAA">
      <w:pPr>
        <w:spacing w:line="360" w:lineRule="auto"/>
        <w:ind w:firstLine="540"/>
        <w:jc w:val="both"/>
        <w:rPr>
          <w:sz w:val="28"/>
          <w:szCs w:val="28"/>
        </w:rPr>
      </w:pPr>
      <w:r w:rsidRPr="00853649">
        <w:rPr>
          <w:sz w:val="28"/>
          <w:szCs w:val="28"/>
        </w:rPr>
        <w:t>приоритетное выделение земельных участков под производственные объекты системы фирменного обслуживания;</w:t>
      </w:r>
    </w:p>
    <w:p w:rsidR="00E17CAA" w:rsidRPr="00853649" w:rsidRDefault="00E17CAA" w:rsidP="00E17CAA">
      <w:pPr>
        <w:spacing w:line="360" w:lineRule="auto"/>
        <w:ind w:firstLine="540"/>
        <w:jc w:val="both"/>
        <w:rPr>
          <w:sz w:val="28"/>
          <w:szCs w:val="28"/>
        </w:rPr>
      </w:pPr>
      <w:r w:rsidRPr="00853649">
        <w:rPr>
          <w:sz w:val="28"/>
          <w:szCs w:val="28"/>
        </w:rPr>
        <w:t>привлечение действующих фирменных сервисных центров по техническому обслуживанию и ремонту транспортной техники к проведению работ по проверке технического состояния транспортных средств при государственном техническом осмотре;</w:t>
      </w:r>
    </w:p>
    <w:p w:rsidR="00E17CAA" w:rsidRDefault="00E17CAA" w:rsidP="00E17CAA">
      <w:pPr>
        <w:spacing w:line="360" w:lineRule="auto"/>
        <w:ind w:firstLine="540"/>
        <w:jc w:val="both"/>
        <w:rPr>
          <w:sz w:val="28"/>
          <w:szCs w:val="28"/>
        </w:rPr>
      </w:pPr>
      <w:r w:rsidRPr="00853649">
        <w:rPr>
          <w:sz w:val="28"/>
          <w:szCs w:val="28"/>
        </w:rPr>
        <w:t>создание на базе фирменных сервисных центров по техническому обслуживанию и ремонту транспортной техники пилотных (опорных) центров, на базе которых происходит отработка прогрессивных форм и современных технологий производства услуг технического сервиса, разработка предложений по совершенствованию конструкции, повышению технического уровня, безопасности и надежности транспортных средств</w:t>
      </w:r>
      <w:r>
        <w:rPr>
          <w:sz w:val="28"/>
          <w:szCs w:val="28"/>
        </w:rPr>
        <w:t>;</w:t>
      </w:r>
    </w:p>
    <w:p w:rsidR="00E17CAA" w:rsidRPr="00853649" w:rsidRDefault="00E17CAA" w:rsidP="00E17CAA">
      <w:pPr>
        <w:spacing w:line="360" w:lineRule="auto"/>
        <w:ind w:firstLine="540"/>
        <w:jc w:val="both"/>
        <w:rPr>
          <w:sz w:val="28"/>
          <w:szCs w:val="28"/>
        </w:rPr>
      </w:pPr>
      <w:r>
        <w:rPr>
          <w:sz w:val="28"/>
          <w:szCs w:val="28"/>
        </w:rPr>
        <w:t xml:space="preserve">страхование имущественных комплексов и гражданской ответственности исполнителей услуг по </w:t>
      </w:r>
      <w:r w:rsidRPr="00156E96">
        <w:rPr>
          <w:sz w:val="28"/>
          <w:szCs w:val="28"/>
        </w:rPr>
        <w:t>техническо</w:t>
      </w:r>
      <w:r>
        <w:rPr>
          <w:sz w:val="28"/>
          <w:szCs w:val="28"/>
        </w:rPr>
        <w:t>му</w:t>
      </w:r>
      <w:r w:rsidRPr="00156E96">
        <w:rPr>
          <w:sz w:val="28"/>
          <w:szCs w:val="28"/>
        </w:rPr>
        <w:t xml:space="preserve"> обслуживани</w:t>
      </w:r>
      <w:r>
        <w:rPr>
          <w:sz w:val="28"/>
          <w:szCs w:val="28"/>
        </w:rPr>
        <w:t>ю</w:t>
      </w:r>
      <w:r w:rsidRPr="00156E96">
        <w:rPr>
          <w:sz w:val="28"/>
          <w:szCs w:val="28"/>
        </w:rPr>
        <w:t xml:space="preserve"> и ремонт</w:t>
      </w:r>
      <w:r>
        <w:rPr>
          <w:sz w:val="28"/>
          <w:szCs w:val="28"/>
        </w:rPr>
        <w:t>у</w:t>
      </w:r>
      <w:r w:rsidRPr="00156E96">
        <w:rPr>
          <w:sz w:val="28"/>
          <w:szCs w:val="28"/>
        </w:rPr>
        <w:t xml:space="preserve"> автотранспортных средств</w:t>
      </w:r>
      <w:r w:rsidRPr="00853649">
        <w:rPr>
          <w:sz w:val="28"/>
          <w:szCs w:val="28"/>
        </w:rPr>
        <w:t>.</w:t>
      </w:r>
    </w:p>
    <w:p w:rsidR="00E17CAA" w:rsidRDefault="00E17CAA" w:rsidP="00E17CAA">
      <w:pPr>
        <w:spacing w:line="360" w:lineRule="auto"/>
        <w:ind w:firstLine="540"/>
        <w:jc w:val="both"/>
        <w:rPr>
          <w:sz w:val="28"/>
          <w:szCs w:val="28"/>
        </w:rPr>
      </w:pPr>
      <w:r>
        <w:rPr>
          <w:sz w:val="28"/>
          <w:szCs w:val="28"/>
        </w:rPr>
        <w:t xml:space="preserve">3. Исполнители услуг по </w:t>
      </w:r>
      <w:r w:rsidRPr="00156E96">
        <w:rPr>
          <w:sz w:val="28"/>
          <w:szCs w:val="28"/>
        </w:rPr>
        <w:t>техническо</w:t>
      </w:r>
      <w:r>
        <w:rPr>
          <w:sz w:val="28"/>
          <w:szCs w:val="28"/>
        </w:rPr>
        <w:t>му</w:t>
      </w:r>
      <w:r w:rsidRPr="00156E96">
        <w:rPr>
          <w:sz w:val="28"/>
          <w:szCs w:val="28"/>
        </w:rPr>
        <w:t xml:space="preserve"> обслуживани</w:t>
      </w:r>
      <w:r>
        <w:rPr>
          <w:sz w:val="28"/>
          <w:szCs w:val="28"/>
        </w:rPr>
        <w:t>ю</w:t>
      </w:r>
      <w:r w:rsidRPr="00156E96">
        <w:rPr>
          <w:sz w:val="28"/>
          <w:szCs w:val="28"/>
        </w:rPr>
        <w:t xml:space="preserve"> и ремонт</w:t>
      </w:r>
      <w:r>
        <w:rPr>
          <w:sz w:val="28"/>
          <w:szCs w:val="28"/>
        </w:rPr>
        <w:t>у</w:t>
      </w:r>
      <w:r w:rsidRPr="00156E96">
        <w:rPr>
          <w:sz w:val="28"/>
          <w:szCs w:val="28"/>
        </w:rPr>
        <w:t xml:space="preserve"> автотранспортных средств</w:t>
      </w:r>
      <w:r w:rsidRPr="00BE007B">
        <w:rPr>
          <w:sz w:val="28"/>
          <w:szCs w:val="28"/>
        </w:rPr>
        <w:t xml:space="preserve"> </w:t>
      </w:r>
      <w:r>
        <w:rPr>
          <w:sz w:val="28"/>
          <w:szCs w:val="28"/>
        </w:rPr>
        <w:t>(ю</w:t>
      </w:r>
      <w:r w:rsidRPr="00BE007B">
        <w:rPr>
          <w:sz w:val="28"/>
          <w:szCs w:val="28"/>
        </w:rPr>
        <w:t>ридические лица и индивидуальные предприниматели</w:t>
      </w:r>
      <w:r w:rsidRPr="00C3615B">
        <w:rPr>
          <w:sz w:val="28"/>
          <w:szCs w:val="28"/>
        </w:rPr>
        <w:t>)</w:t>
      </w:r>
      <w:r>
        <w:rPr>
          <w:sz w:val="28"/>
          <w:szCs w:val="28"/>
        </w:rPr>
        <w:t>.</w:t>
      </w:r>
    </w:p>
    <w:p w:rsidR="00E17CAA" w:rsidRPr="00B179BA" w:rsidRDefault="00E17CAA" w:rsidP="00E17CAA">
      <w:pPr>
        <w:spacing w:line="360" w:lineRule="auto"/>
        <w:ind w:firstLine="540"/>
        <w:jc w:val="both"/>
        <w:rPr>
          <w:sz w:val="28"/>
          <w:szCs w:val="28"/>
        </w:rPr>
      </w:pPr>
      <w:r>
        <w:rPr>
          <w:sz w:val="28"/>
          <w:szCs w:val="28"/>
        </w:rPr>
        <w:t>4.</w:t>
      </w:r>
      <w:r w:rsidRPr="00B179BA">
        <w:rPr>
          <w:sz w:val="28"/>
          <w:szCs w:val="28"/>
        </w:rPr>
        <w:t xml:space="preserve"> В целом действие федерального закона должно распространяться на неопределенный круг лиц. При этом законопроектом не предусмотрено изменение прав и обязанностей изготовителей, продавцов и приобретателей.</w:t>
      </w:r>
    </w:p>
    <w:p w:rsidR="00E17CAA" w:rsidRDefault="00E17CAA" w:rsidP="00E17CAA">
      <w:pPr>
        <w:spacing w:line="360" w:lineRule="auto"/>
        <w:ind w:firstLine="540"/>
        <w:jc w:val="center"/>
        <w:rPr>
          <w:b/>
          <w:sz w:val="28"/>
          <w:szCs w:val="28"/>
        </w:rPr>
      </w:pPr>
    </w:p>
    <w:p w:rsidR="00E17CAA" w:rsidRDefault="00E17CAA" w:rsidP="00E17CAA">
      <w:pPr>
        <w:spacing w:line="360" w:lineRule="auto"/>
        <w:ind w:firstLine="540"/>
        <w:jc w:val="both"/>
        <w:rPr>
          <w:sz w:val="28"/>
          <w:szCs w:val="28"/>
        </w:rPr>
      </w:pPr>
      <w:r w:rsidRPr="0049610A">
        <w:rPr>
          <w:sz w:val="28"/>
        </w:rPr>
        <w:t xml:space="preserve">Основным концептуальным принципом при </w:t>
      </w:r>
      <w:r w:rsidRPr="0049610A">
        <w:rPr>
          <w:sz w:val="28"/>
          <w:szCs w:val="28"/>
        </w:rPr>
        <w:t>разработк</w:t>
      </w:r>
      <w:r>
        <w:rPr>
          <w:sz w:val="28"/>
          <w:szCs w:val="28"/>
        </w:rPr>
        <w:t xml:space="preserve">е </w:t>
      </w:r>
      <w:r w:rsidRPr="0049610A">
        <w:rPr>
          <w:sz w:val="28"/>
          <w:szCs w:val="28"/>
        </w:rPr>
        <w:t>проекта федерального закона "Специальный технический регламент "О безопасности процессов технического обслуживания</w:t>
      </w:r>
      <w:r>
        <w:rPr>
          <w:sz w:val="28"/>
          <w:szCs w:val="28"/>
        </w:rPr>
        <w:t xml:space="preserve"> </w:t>
      </w:r>
      <w:r w:rsidRPr="0049610A">
        <w:rPr>
          <w:sz w:val="28"/>
          <w:szCs w:val="28"/>
        </w:rPr>
        <w:t xml:space="preserve"> и ремонта автотранспортных средств</w:t>
      </w:r>
      <w:r w:rsidRPr="003B0311">
        <w:rPr>
          <w:sz w:val="28"/>
          <w:szCs w:val="28"/>
        </w:rPr>
        <w:t>"</w:t>
      </w:r>
      <w:r>
        <w:rPr>
          <w:b/>
          <w:sz w:val="28"/>
          <w:szCs w:val="28"/>
        </w:rPr>
        <w:t xml:space="preserve"> </w:t>
      </w:r>
      <w:r w:rsidRPr="0049610A">
        <w:rPr>
          <w:sz w:val="28"/>
          <w:szCs w:val="28"/>
        </w:rPr>
        <w:t>яв</w:t>
      </w:r>
      <w:r>
        <w:rPr>
          <w:sz w:val="28"/>
          <w:szCs w:val="28"/>
        </w:rPr>
        <w:t>л</w:t>
      </w:r>
      <w:r w:rsidRPr="0049610A">
        <w:rPr>
          <w:sz w:val="28"/>
          <w:szCs w:val="28"/>
        </w:rPr>
        <w:t xml:space="preserve">яется </w:t>
      </w:r>
      <w:r>
        <w:rPr>
          <w:sz w:val="28"/>
          <w:szCs w:val="28"/>
        </w:rPr>
        <w:t>классификация и структуризация объектов технического регулирования:</w:t>
      </w:r>
    </w:p>
    <w:p w:rsidR="00E17CAA" w:rsidRDefault="00E17CAA" w:rsidP="00E17CAA">
      <w:pPr>
        <w:spacing w:line="360" w:lineRule="auto"/>
        <w:ind w:firstLine="540"/>
        <w:jc w:val="both"/>
        <w:rPr>
          <w:sz w:val="28"/>
          <w:szCs w:val="28"/>
        </w:rPr>
      </w:pPr>
      <w:r>
        <w:rPr>
          <w:sz w:val="28"/>
          <w:szCs w:val="28"/>
        </w:rPr>
        <w:t xml:space="preserve">видов работ и услуг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Pr>
          <w:sz w:val="28"/>
          <w:szCs w:val="28"/>
        </w:rPr>
        <w:t>;</w:t>
      </w:r>
    </w:p>
    <w:p w:rsidR="00E17CAA" w:rsidRDefault="00E17CAA" w:rsidP="00E17CAA">
      <w:pPr>
        <w:spacing w:line="360" w:lineRule="auto"/>
        <w:ind w:firstLine="540"/>
        <w:jc w:val="both"/>
        <w:rPr>
          <w:sz w:val="28"/>
          <w:szCs w:val="28"/>
        </w:rPr>
      </w:pPr>
      <w:r>
        <w:rPr>
          <w:sz w:val="28"/>
          <w:szCs w:val="28"/>
        </w:rPr>
        <w:t xml:space="preserve">производства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Pr>
          <w:sz w:val="28"/>
          <w:szCs w:val="28"/>
        </w:rPr>
        <w:t>;</w:t>
      </w:r>
    </w:p>
    <w:p w:rsidR="00E17CAA" w:rsidRDefault="00E17CAA" w:rsidP="00E17CAA">
      <w:pPr>
        <w:spacing w:line="360" w:lineRule="auto"/>
        <w:ind w:firstLine="540"/>
        <w:jc w:val="both"/>
        <w:rPr>
          <w:sz w:val="28"/>
          <w:szCs w:val="28"/>
        </w:rPr>
      </w:pPr>
      <w:r>
        <w:rPr>
          <w:sz w:val="28"/>
          <w:szCs w:val="28"/>
        </w:rPr>
        <w:t xml:space="preserve">основных технологических стадий и этапов производства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Pr>
          <w:sz w:val="28"/>
          <w:szCs w:val="28"/>
        </w:rPr>
        <w:t>;</w:t>
      </w:r>
    </w:p>
    <w:p w:rsidR="00E17CAA" w:rsidRDefault="00E17CAA" w:rsidP="00E17CAA">
      <w:pPr>
        <w:spacing w:line="360" w:lineRule="auto"/>
        <w:ind w:firstLine="540"/>
        <w:jc w:val="both"/>
        <w:rPr>
          <w:sz w:val="28"/>
          <w:szCs w:val="28"/>
        </w:rPr>
      </w:pPr>
      <w:r>
        <w:rPr>
          <w:sz w:val="28"/>
        </w:rPr>
        <w:t xml:space="preserve">видов безопасности </w:t>
      </w:r>
      <w:r>
        <w:rPr>
          <w:sz w:val="28"/>
          <w:szCs w:val="28"/>
        </w:rPr>
        <w:t xml:space="preserve">производства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Pr>
          <w:sz w:val="28"/>
          <w:szCs w:val="28"/>
        </w:rPr>
        <w:t>, которые должны быть обеспечены;</w:t>
      </w:r>
    </w:p>
    <w:p w:rsidR="00E17CAA" w:rsidRDefault="00E17CAA" w:rsidP="00E17CAA">
      <w:pPr>
        <w:spacing w:line="360" w:lineRule="auto"/>
        <w:ind w:firstLine="540"/>
        <w:jc w:val="both"/>
        <w:rPr>
          <w:sz w:val="28"/>
        </w:rPr>
      </w:pPr>
      <w:r w:rsidRPr="00F86430">
        <w:rPr>
          <w:sz w:val="28"/>
          <w:szCs w:val="28"/>
        </w:rPr>
        <w:t>рисков возникновения</w:t>
      </w:r>
      <w:r w:rsidRPr="00E43ED8">
        <w:rPr>
          <w:sz w:val="28"/>
          <w:szCs w:val="28"/>
        </w:rPr>
        <w:t xml:space="preserve"> опасностей</w:t>
      </w:r>
      <w:r>
        <w:rPr>
          <w:sz w:val="28"/>
          <w:szCs w:val="28"/>
        </w:rPr>
        <w:t xml:space="preserve"> для соответствующих видов безопасности производства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Pr>
          <w:sz w:val="28"/>
          <w:szCs w:val="28"/>
        </w:rPr>
        <w:t>, которые должны быть обеспечены.</w:t>
      </w:r>
    </w:p>
    <w:p w:rsidR="00E17CAA" w:rsidRDefault="00E17CAA" w:rsidP="00E17CAA">
      <w:pPr>
        <w:spacing w:line="360" w:lineRule="auto"/>
        <w:ind w:firstLine="540"/>
        <w:jc w:val="both"/>
        <w:rPr>
          <w:sz w:val="28"/>
        </w:rPr>
      </w:pPr>
      <w:r>
        <w:rPr>
          <w:sz w:val="28"/>
        </w:rPr>
        <w:t>В соответствии с основным также должны быть реализованы следующие принципы:</w:t>
      </w:r>
    </w:p>
    <w:p w:rsidR="00E17CAA" w:rsidRDefault="00E17CAA" w:rsidP="00E17CAA">
      <w:pPr>
        <w:spacing w:line="360" w:lineRule="auto"/>
        <w:ind w:firstLine="540"/>
        <w:jc w:val="both"/>
        <w:rPr>
          <w:sz w:val="28"/>
        </w:rPr>
      </w:pPr>
      <w:r w:rsidRPr="00797BE4">
        <w:rPr>
          <w:sz w:val="28"/>
        </w:rPr>
        <w:t>обеспечени</w:t>
      </w:r>
      <w:r>
        <w:rPr>
          <w:sz w:val="28"/>
        </w:rPr>
        <w:t>е</w:t>
      </w:r>
      <w:r w:rsidRPr="00797BE4">
        <w:rPr>
          <w:sz w:val="28"/>
        </w:rPr>
        <w:t xml:space="preserve"> безопасности на всех стадиях про</w:t>
      </w:r>
      <w:r>
        <w:rPr>
          <w:sz w:val="28"/>
        </w:rPr>
        <w:t xml:space="preserve">цессов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sidRPr="00797BE4">
        <w:rPr>
          <w:sz w:val="28"/>
        </w:rPr>
        <w:t>;</w:t>
      </w:r>
    </w:p>
    <w:p w:rsidR="00E17CAA" w:rsidRDefault="00E17CAA" w:rsidP="00E17CAA">
      <w:pPr>
        <w:spacing w:line="360" w:lineRule="auto"/>
        <w:ind w:firstLine="540"/>
        <w:jc w:val="both"/>
        <w:rPr>
          <w:sz w:val="28"/>
        </w:rPr>
      </w:pPr>
      <w:r w:rsidRPr="00797BE4">
        <w:rPr>
          <w:sz w:val="28"/>
        </w:rPr>
        <w:t>определени</w:t>
      </w:r>
      <w:r>
        <w:rPr>
          <w:sz w:val="28"/>
        </w:rPr>
        <w:t>е</w:t>
      </w:r>
      <w:r w:rsidRPr="00797BE4">
        <w:rPr>
          <w:sz w:val="28"/>
        </w:rPr>
        <w:t xml:space="preserve"> степени риска причинения вреда на каждой стадиях про</w:t>
      </w:r>
      <w:r>
        <w:rPr>
          <w:sz w:val="28"/>
        </w:rPr>
        <w:t xml:space="preserve">цессов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sidRPr="00797BE4">
        <w:rPr>
          <w:sz w:val="28"/>
        </w:rPr>
        <w:t>;</w:t>
      </w:r>
    </w:p>
    <w:p w:rsidR="00E17CAA" w:rsidRDefault="00E17CAA" w:rsidP="00E17CAA">
      <w:pPr>
        <w:spacing w:line="360" w:lineRule="auto"/>
        <w:ind w:firstLine="540"/>
        <w:jc w:val="both"/>
        <w:rPr>
          <w:sz w:val="28"/>
        </w:rPr>
      </w:pPr>
      <w:r w:rsidRPr="00797BE4">
        <w:rPr>
          <w:sz w:val="28"/>
        </w:rPr>
        <w:t>разработк</w:t>
      </w:r>
      <w:r>
        <w:rPr>
          <w:sz w:val="28"/>
        </w:rPr>
        <w:t>а</w:t>
      </w:r>
      <w:r w:rsidRPr="00797BE4">
        <w:rPr>
          <w:sz w:val="28"/>
        </w:rPr>
        <w:t xml:space="preserve"> и применения  методики комплексной количественной характеристики каждого вида безопасности и совокупного (кумулятивного) влияния всех присущих конкретной ситуации видов безопасности</w:t>
      </w:r>
      <w:r>
        <w:rPr>
          <w:sz w:val="28"/>
        </w:rPr>
        <w:t xml:space="preserve"> </w:t>
      </w:r>
      <w:r w:rsidRPr="00797BE4">
        <w:rPr>
          <w:sz w:val="28"/>
        </w:rPr>
        <w:t>про</w:t>
      </w:r>
      <w:r>
        <w:rPr>
          <w:sz w:val="28"/>
        </w:rPr>
        <w:t xml:space="preserve">цессов </w:t>
      </w:r>
      <w:r w:rsidRPr="0049610A">
        <w:rPr>
          <w:sz w:val="28"/>
          <w:szCs w:val="28"/>
        </w:rPr>
        <w:t>технического обслуживания</w:t>
      </w:r>
      <w:r>
        <w:rPr>
          <w:sz w:val="28"/>
          <w:szCs w:val="28"/>
        </w:rPr>
        <w:t xml:space="preserve"> </w:t>
      </w:r>
      <w:r w:rsidRPr="0049610A">
        <w:rPr>
          <w:sz w:val="28"/>
          <w:szCs w:val="28"/>
        </w:rPr>
        <w:t xml:space="preserve"> и ремонта автотранспортных средств</w:t>
      </w:r>
      <w:r w:rsidRPr="00797BE4">
        <w:rPr>
          <w:sz w:val="28"/>
        </w:rPr>
        <w:t>.</w:t>
      </w:r>
    </w:p>
    <w:p w:rsidR="00E17CAA" w:rsidRDefault="00E17CAA" w:rsidP="00E17CAA">
      <w:pPr>
        <w:spacing w:line="360" w:lineRule="auto"/>
        <w:ind w:firstLine="540"/>
        <w:jc w:val="both"/>
        <w:rPr>
          <w:sz w:val="28"/>
          <w:szCs w:val="28"/>
        </w:rPr>
      </w:pPr>
      <w:r>
        <w:rPr>
          <w:rStyle w:val="ad"/>
          <w:bCs/>
          <w:i w:val="0"/>
          <w:sz w:val="28"/>
          <w:szCs w:val="28"/>
        </w:rPr>
        <w:t>Исходя из функциональных критериев о</w:t>
      </w:r>
      <w:r w:rsidRPr="00656059">
        <w:rPr>
          <w:rStyle w:val="ad"/>
          <w:bCs/>
          <w:i w:val="0"/>
          <w:sz w:val="28"/>
          <w:szCs w:val="28"/>
        </w:rPr>
        <w:t>бъектами правового регулирования</w:t>
      </w:r>
      <w:r w:rsidRPr="00C3615B">
        <w:rPr>
          <w:sz w:val="28"/>
          <w:szCs w:val="28"/>
        </w:rPr>
        <w:t xml:space="preserve"> </w:t>
      </w:r>
      <w:r>
        <w:rPr>
          <w:sz w:val="28"/>
          <w:szCs w:val="28"/>
        </w:rPr>
        <w:t xml:space="preserve">в рамках </w:t>
      </w:r>
      <w:r w:rsidRPr="00156E96">
        <w:rPr>
          <w:sz w:val="28"/>
          <w:szCs w:val="28"/>
        </w:rPr>
        <w:t>Федерального закона "Технический регламент "О безопасности процессов технического обслуживания и ремонта автотранспортных средств"</w:t>
      </w:r>
      <w:r w:rsidRPr="00DC1E21">
        <w:rPr>
          <w:sz w:val="28"/>
          <w:szCs w:val="28"/>
        </w:rPr>
        <w:t xml:space="preserve"> </w:t>
      </w:r>
      <w:r w:rsidRPr="00C3615B">
        <w:rPr>
          <w:sz w:val="28"/>
          <w:szCs w:val="28"/>
        </w:rPr>
        <w:t>должны являться</w:t>
      </w:r>
      <w:r>
        <w:rPr>
          <w:sz w:val="28"/>
          <w:szCs w:val="28"/>
        </w:rPr>
        <w:t>:</w:t>
      </w:r>
    </w:p>
    <w:p w:rsidR="00E17CAA" w:rsidRDefault="00E17CAA" w:rsidP="00E17CAA">
      <w:pPr>
        <w:spacing w:line="360" w:lineRule="auto"/>
        <w:ind w:firstLine="540"/>
        <w:rPr>
          <w:sz w:val="28"/>
          <w:szCs w:val="28"/>
        </w:rPr>
      </w:pPr>
      <w:r w:rsidRPr="00156E96">
        <w:rPr>
          <w:sz w:val="28"/>
          <w:szCs w:val="28"/>
        </w:rPr>
        <w:t>процесс</w:t>
      </w:r>
      <w:r>
        <w:rPr>
          <w:sz w:val="28"/>
          <w:szCs w:val="28"/>
        </w:rPr>
        <w:t>ы</w:t>
      </w:r>
      <w:r w:rsidRPr="00156E96">
        <w:rPr>
          <w:sz w:val="28"/>
          <w:szCs w:val="28"/>
        </w:rPr>
        <w:t xml:space="preserve"> технического обслуживания автотранспортных средств</w:t>
      </w:r>
      <w:r>
        <w:rPr>
          <w:sz w:val="28"/>
          <w:szCs w:val="28"/>
        </w:rPr>
        <w:t>;</w:t>
      </w:r>
      <w:r w:rsidRPr="00C3615B">
        <w:rPr>
          <w:sz w:val="28"/>
          <w:szCs w:val="28"/>
        </w:rPr>
        <w:t xml:space="preserve"> </w:t>
      </w:r>
    </w:p>
    <w:p w:rsidR="00E17CAA" w:rsidRDefault="00E17CAA" w:rsidP="00E17CAA">
      <w:pPr>
        <w:spacing w:line="360" w:lineRule="auto"/>
        <w:ind w:firstLine="540"/>
        <w:rPr>
          <w:sz w:val="28"/>
          <w:szCs w:val="28"/>
        </w:rPr>
      </w:pPr>
      <w:r w:rsidRPr="00156E96">
        <w:rPr>
          <w:sz w:val="28"/>
          <w:szCs w:val="28"/>
        </w:rPr>
        <w:t>процесс</w:t>
      </w:r>
      <w:r>
        <w:rPr>
          <w:sz w:val="28"/>
          <w:szCs w:val="28"/>
        </w:rPr>
        <w:t>ы</w:t>
      </w:r>
      <w:r w:rsidRPr="00156E96">
        <w:rPr>
          <w:sz w:val="28"/>
          <w:szCs w:val="28"/>
        </w:rPr>
        <w:t xml:space="preserve"> ремонта автотранспортных средств</w:t>
      </w:r>
      <w:r>
        <w:rPr>
          <w:sz w:val="28"/>
          <w:szCs w:val="28"/>
        </w:rPr>
        <w:t>.</w:t>
      </w:r>
    </w:p>
    <w:p w:rsidR="00E17CAA" w:rsidRDefault="00E17CAA" w:rsidP="00E17CAA">
      <w:pPr>
        <w:pStyle w:val="FR1"/>
        <w:widowControl/>
        <w:autoSpaceDE/>
        <w:autoSpaceDN/>
        <w:adjustRightInd/>
        <w:spacing w:line="360" w:lineRule="auto"/>
        <w:ind w:firstLine="709"/>
        <w:rPr>
          <w:sz w:val="28"/>
          <w:szCs w:val="28"/>
        </w:rPr>
      </w:pPr>
    </w:p>
    <w:p w:rsidR="00E17CAA" w:rsidRDefault="00E17CAA" w:rsidP="00E17CAA">
      <w:pPr>
        <w:pStyle w:val="a4"/>
        <w:spacing w:after="240" w:line="360" w:lineRule="auto"/>
        <w:rPr>
          <w:b/>
          <w:szCs w:val="28"/>
        </w:rPr>
      </w:pPr>
      <w:r>
        <w:rPr>
          <w:b/>
          <w:szCs w:val="28"/>
        </w:rPr>
        <w:t>3. Состояние законодательства в данной сфере правового регулирования и место законопроекта в системе действующего законодательства</w:t>
      </w:r>
    </w:p>
    <w:p w:rsidR="00E17CAA" w:rsidRPr="00D77D2F" w:rsidRDefault="00E17CAA" w:rsidP="00E17CAA">
      <w:pPr>
        <w:spacing w:line="360" w:lineRule="auto"/>
        <w:ind w:firstLine="540"/>
        <w:jc w:val="both"/>
        <w:rPr>
          <w:i/>
          <w:sz w:val="28"/>
          <w:szCs w:val="28"/>
        </w:rPr>
      </w:pPr>
      <w:r w:rsidRPr="007E0A6F">
        <w:rPr>
          <w:sz w:val="28"/>
          <w:szCs w:val="28"/>
        </w:rPr>
        <w:t xml:space="preserve">В соответствии с </w:t>
      </w:r>
      <w:r w:rsidRPr="00B355F3">
        <w:rPr>
          <w:sz w:val="28"/>
          <w:szCs w:val="28"/>
        </w:rPr>
        <w:t>Классификатором правовых актов, утвержденным Указом Президента РФ от 15 марта 2000 года №511 (с изменениями согласно Указов Президента РФ от 05.10.2003 №1129 и от 28.06.200</w:t>
      </w:r>
      <w:r>
        <w:rPr>
          <w:sz w:val="28"/>
          <w:szCs w:val="28"/>
        </w:rPr>
        <w:t>5</w:t>
      </w:r>
      <w:r w:rsidRPr="00B355F3">
        <w:rPr>
          <w:sz w:val="28"/>
          <w:szCs w:val="28"/>
        </w:rPr>
        <w:t xml:space="preserve"> №736)</w:t>
      </w:r>
      <w:r>
        <w:rPr>
          <w:sz w:val="28"/>
          <w:szCs w:val="28"/>
        </w:rPr>
        <w:t xml:space="preserve">, </w:t>
      </w:r>
      <w:r w:rsidRPr="00B355F3">
        <w:rPr>
          <w:sz w:val="28"/>
          <w:szCs w:val="28"/>
        </w:rPr>
        <w:t xml:space="preserve"> </w:t>
      </w:r>
      <w:r w:rsidRPr="00156E96">
        <w:rPr>
          <w:sz w:val="28"/>
          <w:szCs w:val="28"/>
        </w:rPr>
        <w:t>Федеральн</w:t>
      </w:r>
      <w:r>
        <w:rPr>
          <w:sz w:val="28"/>
          <w:szCs w:val="28"/>
        </w:rPr>
        <w:t>ый</w:t>
      </w:r>
      <w:r w:rsidRPr="00156E96">
        <w:rPr>
          <w:sz w:val="28"/>
          <w:szCs w:val="28"/>
        </w:rPr>
        <w:t xml:space="preserve"> закон "</w:t>
      </w:r>
      <w:r>
        <w:rPr>
          <w:sz w:val="28"/>
          <w:szCs w:val="28"/>
        </w:rPr>
        <w:t>О техническом</w:t>
      </w:r>
      <w:r w:rsidRPr="00156E96">
        <w:rPr>
          <w:sz w:val="28"/>
          <w:szCs w:val="28"/>
        </w:rPr>
        <w:t xml:space="preserve"> регламент</w:t>
      </w:r>
      <w:r>
        <w:rPr>
          <w:sz w:val="28"/>
          <w:szCs w:val="28"/>
        </w:rPr>
        <w:t>е</w:t>
      </w:r>
      <w:r w:rsidRPr="00156E96">
        <w:rPr>
          <w:sz w:val="28"/>
          <w:szCs w:val="28"/>
        </w:rPr>
        <w:t xml:space="preserve"> "О безопасности процессов технического обслуживания и ремонта автотранспортных средств"</w:t>
      </w:r>
      <w:r w:rsidRPr="00DC1E21">
        <w:rPr>
          <w:sz w:val="28"/>
          <w:szCs w:val="28"/>
        </w:rPr>
        <w:t xml:space="preserve"> </w:t>
      </w:r>
      <w:r w:rsidRPr="007E0A6F">
        <w:rPr>
          <w:sz w:val="28"/>
          <w:szCs w:val="28"/>
        </w:rPr>
        <w:t xml:space="preserve"> предполагается отнести к </w:t>
      </w:r>
      <w:r w:rsidRPr="00D77D2F">
        <w:rPr>
          <w:sz w:val="28"/>
          <w:szCs w:val="28"/>
        </w:rPr>
        <w:t>отрасли</w:t>
      </w:r>
      <w:r w:rsidRPr="00B42152">
        <w:rPr>
          <w:caps/>
        </w:rPr>
        <w:t xml:space="preserve"> </w:t>
      </w:r>
      <w:r>
        <w:rPr>
          <w:sz w:val="28"/>
          <w:szCs w:val="28"/>
        </w:rPr>
        <w:t>"</w:t>
      </w:r>
      <w:r w:rsidRPr="00D77D2F">
        <w:rPr>
          <w:sz w:val="28"/>
          <w:szCs w:val="28"/>
        </w:rPr>
        <w:t>Автомобильный транспорт</w:t>
      </w:r>
      <w:r>
        <w:rPr>
          <w:sz w:val="28"/>
          <w:szCs w:val="28"/>
        </w:rPr>
        <w:t xml:space="preserve">" </w:t>
      </w:r>
      <w:r w:rsidRPr="00245902">
        <w:rPr>
          <w:sz w:val="28"/>
          <w:szCs w:val="28"/>
        </w:rPr>
        <w:t xml:space="preserve"> как правовой акт</w:t>
      </w:r>
      <w:r>
        <w:rPr>
          <w:caps/>
        </w:rPr>
        <w:t xml:space="preserve"> </w:t>
      </w:r>
      <w:r>
        <w:rPr>
          <w:sz w:val="28"/>
          <w:szCs w:val="28"/>
        </w:rPr>
        <w:t>с</w:t>
      </w:r>
      <w:r w:rsidRPr="007E0A6F">
        <w:rPr>
          <w:sz w:val="28"/>
          <w:szCs w:val="28"/>
        </w:rPr>
        <w:t xml:space="preserve"> шифром </w:t>
      </w:r>
      <w:r w:rsidRPr="00D77D2F">
        <w:rPr>
          <w:sz w:val="28"/>
          <w:szCs w:val="28"/>
        </w:rPr>
        <w:t>090.070.060</w:t>
      </w:r>
      <w:r w:rsidRPr="007E0A6F">
        <w:rPr>
          <w:sz w:val="28"/>
          <w:szCs w:val="28"/>
        </w:rPr>
        <w:t>.</w:t>
      </w:r>
    </w:p>
    <w:p w:rsidR="00E17CAA" w:rsidRPr="007E0A6F" w:rsidRDefault="00E17CAA" w:rsidP="00E17CAA">
      <w:pPr>
        <w:spacing w:line="360" w:lineRule="auto"/>
        <w:ind w:firstLine="540"/>
        <w:jc w:val="both"/>
        <w:rPr>
          <w:sz w:val="28"/>
          <w:szCs w:val="28"/>
        </w:rPr>
      </w:pPr>
      <w:r w:rsidRPr="007E0A6F">
        <w:rPr>
          <w:sz w:val="28"/>
          <w:szCs w:val="28"/>
        </w:rPr>
        <w:t xml:space="preserve">Для реализации положений законопроекта </w:t>
      </w:r>
      <w:r w:rsidRPr="00156E96">
        <w:rPr>
          <w:sz w:val="28"/>
          <w:szCs w:val="28"/>
        </w:rPr>
        <w:t>"Технический регламент "О безопасности процессов технического обслуживания и ремонта автотранспортных средств"</w:t>
      </w:r>
      <w:r>
        <w:rPr>
          <w:sz w:val="28"/>
          <w:szCs w:val="28"/>
        </w:rPr>
        <w:t xml:space="preserve"> не потребуется внесения </w:t>
      </w:r>
      <w:r w:rsidRPr="00245902">
        <w:rPr>
          <w:sz w:val="28"/>
          <w:szCs w:val="28"/>
        </w:rPr>
        <w:t>значительных изменений в существующее законодательство</w:t>
      </w:r>
      <w:r w:rsidRPr="007E0A6F">
        <w:rPr>
          <w:sz w:val="28"/>
          <w:szCs w:val="28"/>
        </w:rPr>
        <w:t xml:space="preserve">. </w:t>
      </w:r>
    </w:p>
    <w:p w:rsidR="00E17CAA" w:rsidRDefault="00E17CAA" w:rsidP="00E17CAA">
      <w:pPr>
        <w:spacing w:line="360" w:lineRule="auto"/>
        <w:ind w:firstLine="540"/>
        <w:jc w:val="both"/>
        <w:rPr>
          <w:sz w:val="28"/>
          <w:szCs w:val="28"/>
        </w:rPr>
      </w:pPr>
      <w:r>
        <w:rPr>
          <w:sz w:val="28"/>
          <w:szCs w:val="28"/>
        </w:rPr>
        <w:t>Требуемые н</w:t>
      </w:r>
      <w:r w:rsidRPr="00DB6DF5">
        <w:rPr>
          <w:sz w:val="28"/>
          <w:szCs w:val="28"/>
        </w:rPr>
        <w:t xml:space="preserve">езначительные изменения существующего законодательства обусловлены главным образом необходимостью "встраивания" будущего </w:t>
      </w:r>
      <w:r>
        <w:rPr>
          <w:sz w:val="28"/>
          <w:szCs w:val="28"/>
        </w:rPr>
        <w:t xml:space="preserve">федерального закона </w:t>
      </w:r>
      <w:r w:rsidRPr="00DB6DF5">
        <w:rPr>
          <w:sz w:val="28"/>
          <w:szCs w:val="28"/>
        </w:rPr>
        <w:t>в систему законодательства России</w:t>
      </w:r>
      <w:r>
        <w:rPr>
          <w:sz w:val="28"/>
          <w:szCs w:val="28"/>
        </w:rPr>
        <w:t xml:space="preserve">, в первую очередь с целью правового закрепления ответственности за нарушение требований </w:t>
      </w:r>
      <w:r w:rsidRPr="00156E96">
        <w:rPr>
          <w:sz w:val="28"/>
          <w:szCs w:val="28"/>
        </w:rPr>
        <w:t>безопасности процессов технического обслуживания и ремонта автотранспортных средств</w:t>
      </w:r>
      <w:r w:rsidRPr="00E972D4">
        <w:rPr>
          <w:sz w:val="28"/>
          <w:szCs w:val="28"/>
        </w:rPr>
        <w:t xml:space="preserve">. </w:t>
      </w:r>
    </w:p>
    <w:p w:rsidR="00E17CAA" w:rsidRDefault="00E17CAA" w:rsidP="00E17CAA">
      <w:pPr>
        <w:spacing w:line="360" w:lineRule="auto"/>
        <w:ind w:firstLine="709"/>
        <w:jc w:val="both"/>
        <w:rPr>
          <w:sz w:val="28"/>
          <w:szCs w:val="28"/>
        </w:rPr>
      </w:pPr>
    </w:p>
    <w:p w:rsidR="00E17CAA" w:rsidRDefault="00E17CAA" w:rsidP="00E17CAA">
      <w:pPr>
        <w:pStyle w:val="a4"/>
        <w:spacing w:after="240" w:line="360" w:lineRule="auto"/>
        <w:rPr>
          <w:b/>
          <w:szCs w:val="28"/>
        </w:rPr>
      </w:pPr>
      <w:r>
        <w:rPr>
          <w:b/>
          <w:szCs w:val="28"/>
        </w:rPr>
        <w:t>4. Реализация Федерального закона «Т</w:t>
      </w:r>
      <w:r w:rsidRPr="00470C9C">
        <w:rPr>
          <w:b/>
          <w:szCs w:val="28"/>
        </w:rPr>
        <w:t>ехническ</w:t>
      </w:r>
      <w:r>
        <w:rPr>
          <w:b/>
          <w:szCs w:val="28"/>
        </w:rPr>
        <w:t>ий</w:t>
      </w:r>
      <w:r w:rsidRPr="00470C9C">
        <w:rPr>
          <w:b/>
          <w:szCs w:val="28"/>
        </w:rPr>
        <w:t xml:space="preserve"> регламент «О безопасности процессов технического обслуживания и ремонта автотранспортных средств»</w:t>
      </w:r>
    </w:p>
    <w:p w:rsidR="00E17CAA" w:rsidRPr="009052A3" w:rsidRDefault="00E17CAA" w:rsidP="00E17CAA">
      <w:pPr>
        <w:spacing w:line="360" w:lineRule="auto"/>
        <w:ind w:firstLine="709"/>
        <w:jc w:val="both"/>
        <w:rPr>
          <w:sz w:val="28"/>
          <w:szCs w:val="28"/>
        </w:rPr>
      </w:pPr>
      <w:r w:rsidRPr="009052A3">
        <w:rPr>
          <w:sz w:val="28"/>
          <w:szCs w:val="28"/>
        </w:rPr>
        <w:t>Оценка соответствия процессов технического обслуживания и ремонта автотранспортных средств требованиям технического регламента осуществляется в форме государственного контроля (надзора).</w:t>
      </w:r>
    </w:p>
    <w:p w:rsidR="00E17CAA" w:rsidRPr="009052A3" w:rsidRDefault="00E17CAA" w:rsidP="00E17CAA">
      <w:pPr>
        <w:spacing w:line="360" w:lineRule="auto"/>
        <w:ind w:firstLine="709"/>
        <w:jc w:val="both"/>
        <w:rPr>
          <w:sz w:val="28"/>
          <w:szCs w:val="28"/>
        </w:rPr>
      </w:pPr>
      <w:r w:rsidRPr="009052A3">
        <w:rPr>
          <w:sz w:val="28"/>
          <w:szCs w:val="28"/>
        </w:rPr>
        <w:t xml:space="preserve">Государственный контроль (надзор) за соблюдением требований настоящего технического регламента по условиям безопасности  ведения работ, связанных с промышленной безопасностью, безопасностью электрических и тепловых установок, безопасностью хранения и применения взрывчатых материалов осуществляется федеральным органом исполнительной власти в области технического надзора. </w:t>
      </w:r>
    </w:p>
    <w:p w:rsidR="00E17CAA" w:rsidRPr="009052A3" w:rsidRDefault="00E17CAA" w:rsidP="00E17CAA">
      <w:pPr>
        <w:spacing w:line="360" w:lineRule="auto"/>
        <w:ind w:firstLine="709"/>
        <w:jc w:val="both"/>
        <w:rPr>
          <w:sz w:val="28"/>
          <w:szCs w:val="28"/>
        </w:rPr>
      </w:pPr>
      <w:r w:rsidRPr="009052A3">
        <w:rPr>
          <w:sz w:val="28"/>
          <w:szCs w:val="28"/>
        </w:rPr>
        <w:t>Государственный контроль (надзор) за соблюдением требований настоящего технического регламента по условиям пожарной безопасности осуществляется федеральными органами исполнительной власти и органами исполнительной власти субъектов Российской Федерации, уполномоченными на проведение государственного контроля в области пожарной безопасности.</w:t>
      </w:r>
    </w:p>
    <w:p w:rsidR="00E17CAA" w:rsidRDefault="00E17CAA" w:rsidP="00E17CAA">
      <w:pPr>
        <w:spacing w:line="360" w:lineRule="auto"/>
        <w:ind w:firstLine="709"/>
        <w:jc w:val="both"/>
        <w:rPr>
          <w:sz w:val="28"/>
          <w:szCs w:val="28"/>
        </w:rPr>
      </w:pPr>
      <w:r w:rsidRPr="009052A3">
        <w:rPr>
          <w:sz w:val="28"/>
          <w:szCs w:val="28"/>
        </w:rPr>
        <w:t>Государственный контроль (надзор) за соблюдением требований настоящего технического регламента по условиям санитарно</w:t>
      </w:r>
      <w:r>
        <w:rPr>
          <w:sz w:val="28"/>
          <w:szCs w:val="28"/>
        </w:rPr>
        <w:t xml:space="preserve"> </w:t>
      </w:r>
      <w:r w:rsidRPr="009052A3">
        <w:rPr>
          <w:sz w:val="28"/>
          <w:szCs w:val="28"/>
        </w:rPr>
        <w:t>-</w:t>
      </w:r>
      <w:r>
        <w:rPr>
          <w:sz w:val="28"/>
          <w:szCs w:val="28"/>
        </w:rPr>
        <w:t xml:space="preserve"> </w:t>
      </w:r>
      <w:r w:rsidRPr="009052A3">
        <w:rPr>
          <w:sz w:val="28"/>
          <w:szCs w:val="28"/>
        </w:rPr>
        <w:t>эпидемиологического благополучия населения осуществляется федеральными органами исполнительной власти и органами исполнительной власти субъектов Российской Федерации, уполномоченными на проведение государственного контроля в области санитарно-эпидемиологической безопасности.</w:t>
      </w:r>
    </w:p>
    <w:p w:rsidR="00E17CAA" w:rsidRPr="009052A3" w:rsidRDefault="00E17CAA" w:rsidP="00E17CAA">
      <w:pPr>
        <w:spacing w:line="360" w:lineRule="auto"/>
        <w:ind w:firstLine="709"/>
        <w:jc w:val="both"/>
        <w:rPr>
          <w:sz w:val="28"/>
          <w:szCs w:val="28"/>
        </w:rPr>
      </w:pPr>
      <w:r w:rsidRPr="00B66296">
        <w:rPr>
          <w:sz w:val="28"/>
          <w:szCs w:val="28"/>
        </w:rPr>
        <w:t>Государственный контроль за деятельностью в области обращения с отходами осуществляют специально уполномоченные федеральные органы исполнительной власти в области обращения с отходами в соответствии со своей компетенцией и органы исполнительной власти субъектов Российской Федерации.</w:t>
      </w:r>
    </w:p>
    <w:p w:rsidR="00E17CAA" w:rsidRDefault="00E17CAA" w:rsidP="00E17CAA">
      <w:pPr>
        <w:spacing w:line="360" w:lineRule="auto"/>
        <w:ind w:firstLine="709"/>
        <w:jc w:val="both"/>
        <w:rPr>
          <w:sz w:val="28"/>
          <w:szCs w:val="28"/>
        </w:rPr>
      </w:pPr>
      <w:r w:rsidRPr="009052A3">
        <w:rPr>
          <w:sz w:val="28"/>
          <w:szCs w:val="28"/>
        </w:rPr>
        <w:t>Государственный метрологический надзор за соблюдением требований настоящего технического регламента осуществляется федеральными органами исполнительной власти и органами исполнительной власти субъектов Российской Федерации, уполномоченными на проведение государственного метрологического надзора.</w:t>
      </w:r>
    </w:p>
    <w:p w:rsidR="00E17CAA" w:rsidRDefault="00E17CAA" w:rsidP="00E17CAA">
      <w:pPr>
        <w:spacing w:line="360" w:lineRule="auto"/>
        <w:ind w:firstLine="709"/>
        <w:jc w:val="both"/>
        <w:rPr>
          <w:sz w:val="28"/>
          <w:szCs w:val="28"/>
        </w:rPr>
      </w:pPr>
      <w:r w:rsidRPr="009052A3">
        <w:rPr>
          <w:sz w:val="28"/>
          <w:szCs w:val="28"/>
        </w:rPr>
        <w:t xml:space="preserve">Настоящий технический регламент вступает в силу по истечении шести месяцев со дня его официального опубликования. </w:t>
      </w:r>
    </w:p>
    <w:p w:rsidR="00E17CAA" w:rsidRDefault="00E17CAA" w:rsidP="00E17CAA">
      <w:pPr>
        <w:spacing w:line="360" w:lineRule="auto"/>
        <w:ind w:firstLine="708"/>
        <w:jc w:val="both"/>
        <w:rPr>
          <w:b/>
          <w:sz w:val="28"/>
          <w:szCs w:val="28"/>
        </w:rPr>
      </w:pPr>
    </w:p>
    <w:p w:rsidR="00E17CAA" w:rsidRPr="00B179BA" w:rsidRDefault="00E17CAA" w:rsidP="00E17CAA">
      <w:pPr>
        <w:spacing w:line="360" w:lineRule="auto"/>
        <w:ind w:firstLine="708"/>
        <w:jc w:val="both"/>
        <w:rPr>
          <w:b/>
          <w:sz w:val="28"/>
          <w:szCs w:val="28"/>
        </w:rPr>
      </w:pPr>
      <w:r>
        <w:rPr>
          <w:b/>
          <w:sz w:val="28"/>
          <w:szCs w:val="28"/>
        </w:rPr>
        <w:t xml:space="preserve">5. </w:t>
      </w:r>
      <w:r w:rsidRPr="00B179BA">
        <w:rPr>
          <w:b/>
          <w:sz w:val="28"/>
          <w:szCs w:val="28"/>
        </w:rPr>
        <w:t xml:space="preserve">Финансово-экономическое обоснование проекта </w:t>
      </w:r>
      <w:r>
        <w:rPr>
          <w:b/>
          <w:sz w:val="28"/>
          <w:szCs w:val="28"/>
        </w:rPr>
        <w:t>Ф</w:t>
      </w:r>
      <w:r w:rsidRPr="00B179BA">
        <w:rPr>
          <w:b/>
          <w:sz w:val="28"/>
          <w:szCs w:val="28"/>
        </w:rPr>
        <w:t>едерального закона «</w:t>
      </w:r>
      <w:r>
        <w:rPr>
          <w:b/>
          <w:sz w:val="28"/>
          <w:szCs w:val="28"/>
        </w:rPr>
        <w:t>Т</w:t>
      </w:r>
      <w:r w:rsidRPr="00B179BA">
        <w:rPr>
          <w:b/>
          <w:sz w:val="28"/>
          <w:szCs w:val="28"/>
        </w:rPr>
        <w:t>ехническ</w:t>
      </w:r>
      <w:r>
        <w:rPr>
          <w:b/>
          <w:sz w:val="28"/>
          <w:szCs w:val="28"/>
        </w:rPr>
        <w:t>ий</w:t>
      </w:r>
      <w:r w:rsidRPr="00B179BA">
        <w:rPr>
          <w:b/>
          <w:sz w:val="28"/>
          <w:szCs w:val="28"/>
        </w:rPr>
        <w:t xml:space="preserve"> регламент «</w:t>
      </w:r>
      <w:r>
        <w:rPr>
          <w:b/>
          <w:sz w:val="28"/>
          <w:szCs w:val="28"/>
        </w:rPr>
        <w:t>О</w:t>
      </w:r>
      <w:r w:rsidRPr="00B179BA">
        <w:rPr>
          <w:b/>
          <w:sz w:val="28"/>
          <w:szCs w:val="28"/>
        </w:rPr>
        <w:t xml:space="preserve"> безопасности процессов технического обслуживания и ремонта автотранспортных средств»</w:t>
      </w:r>
    </w:p>
    <w:p w:rsidR="00E17CAA" w:rsidRPr="00D87273" w:rsidRDefault="00E17CAA" w:rsidP="00E17CAA">
      <w:pPr>
        <w:pStyle w:val="11"/>
        <w:spacing w:line="360" w:lineRule="auto"/>
        <w:ind w:firstLine="708"/>
        <w:rPr>
          <w:bCs/>
        </w:rPr>
      </w:pPr>
      <w:r w:rsidRPr="00D87273">
        <w:t xml:space="preserve">Принятие федерального </w:t>
      </w:r>
      <w:r w:rsidRPr="00D87273">
        <w:rPr>
          <w:szCs w:val="24"/>
        </w:rPr>
        <w:t xml:space="preserve">закона </w:t>
      </w:r>
      <w:r w:rsidRPr="00D87273">
        <w:t>«О</w:t>
      </w:r>
      <w:r>
        <w:t xml:space="preserve"> </w:t>
      </w:r>
      <w:r w:rsidRPr="00D87273">
        <w:t>техническом регламенте «О безопас</w:t>
      </w:r>
      <w:r>
        <w:t xml:space="preserve">ности процессов технического </w:t>
      </w:r>
      <w:r w:rsidRPr="00D87273">
        <w:t>обслуживания и ремонта автотранспортных средств» не потребует дополнительных расходов из Федерального бюджета.</w:t>
      </w:r>
    </w:p>
    <w:p w:rsidR="00E17CAA" w:rsidRDefault="00E17CAA" w:rsidP="00E17CAA">
      <w:pPr>
        <w:spacing w:line="360" w:lineRule="auto"/>
        <w:ind w:firstLine="708"/>
        <w:jc w:val="both"/>
        <w:rPr>
          <w:b/>
          <w:sz w:val="28"/>
          <w:szCs w:val="28"/>
        </w:rPr>
      </w:pPr>
    </w:p>
    <w:p w:rsidR="00E17CAA" w:rsidRPr="00B179BA" w:rsidRDefault="00E17CAA" w:rsidP="00E17CAA">
      <w:pPr>
        <w:spacing w:line="360" w:lineRule="auto"/>
        <w:ind w:firstLine="708"/>
        <w:jc w:val="both"/>
        <w:rPr>
          <w:b/>
          <w:sz w:val="28"/>
          <w:szCs w:val="28"/>
        </w:rPr>
      </w:pPr>
      <w:r>
        <w:rPr>
          <w:b/>
          <w:sz w:val="28"/>
          <w:szCs w:val="28"/>
        </w:rPr>
        <w:t xml:space="preserve">6. </w:t>
      </w:r>
      <w:r w:rsidRPr="00B179BA">
        <w:rPr>
          <w:b/>
          <w:sz w:val="28"/>
          <w:szCs w:val="28"/>
        </w:rPr>
        <w:t>Перечень актов федерального законодательства, подлежащих признанию утратившими силу, приостановлению, изменению, дополнению или принятию в связи с принятием данного закона</w:t>
      </w:r>
    </w:p>
    <w:p w:rsidR="00D848DC" w:rsidRDefault="00E17CAA" w:rsidP="00E17CAA">
      <w:pPr>
        <w:spacing w:line="360" w:lineRule="auto"/>
        <w:jc w:val="both"/>
      </w:pPr>
      <w:r w:rsidRPr="005F17EF">
        <w:t xml:space="preserve">Принятие проекта Федерального закона </w:t>
      </w:r>
      <w:r w:rsidRPr="00B179BA">
        <w:t>«О техническом регламенте «О безопасности процессов технического обслуживания и ремонта автотранспортных средств»</w:t>
      </w:r>
      <w:r w:rsidRPr="005F17EF">
        <w:t xml:space="preserve"> не влечет за собой признание утратившими силу, приостановление, изменение, дополнение или принятие новых актов федерального законодательства.</w:t>
      </w:r>
    </w:p>
    <w:p w:rsidR="00D848DC" w:rsidRPr="00073B0B" w:rsidRDefault="00D848DC" w:rsidP="00D848DC">
      <w:pPr>
        <w:ind w:firstLine="708"/>
        <w:jc w:val="both"/>
        <w:rPr>
          <w:sz w:val="28"/>
          <w:szCs w:val="28"/>
        </w:rPr>
      </w:pPr>
      <w:r>
        <w:br w:type="page"/>
      </w:r>
      <w:r w:rsidRPr="008E067A">
        <w:rPr>
          <w:color w:val="000000"/>
          <w:sz w:val="28"/>
          <w:szCs w:val="28"/>
        </w:rPr>
        <w:t xml:space="preserve">1. </w:t>
      </w:r>
      <w:r w:rsidRPr="005A5964">
        <w:rPr>
          <w:color w:val="000000"/>
          <w:sz w:val="28"/>
          <w:szCs w:val="28"/>
        </w:rPr>
        <w:t xml:space="preserve">Наименование проекта технического регламента: </w:t>
      </w:r>
      <w:r w:rsidRPr="001E4FC4">
        <w:rPr>
          <w:color w:val="000000"/>
          <w:sz w:val="28"/>
          <w:szCs w:val="28"/>
        </w:rPr>
        <w:t xml:space="preserve">«О безопасности процессов технического обслуживания и ремонта </w:t>
      </w:r>
      <w:r>
        <w:rPr>
          <w:color w:val="000000"/>
          <w:sz w:val="28"/>
          <w:szCs w:val="28"/>
        </w:rPr>
        <w:t>авто</w:t>
      </w:r>
      <w:r w:rsidRPr="001E4FC4">
        <w:rPr>
          <w:color w:val="000000"/>
          <w:sz w:val="28"/>
          <w:szCs w:val="28"/>
        </w:rPr>
        <w:t>транспортных средств»</w:t>
      </w:r>
      <w:r>
        <w:rPr>
          <w:color w:val="000000"/>
          <w:sz w:val="28"/>
          <w:szCs w:val="28"/>
        </w:rPr>
        <w:t>.</w:t>
      </w:r>
    </w:p>
    <w:p w:rsidR="00D848DC" w:rsidRPr="00073B0B" w:rsidRDefault="00D848DC" w:rsidP="00D848DC">
      <w:pPr>
        <w:ind w:firstLine="720"/>
        <w:jc w:val="both"/>
        <w:rPr>
          <w:sz w:val="28"/>
          <w:szCs w:val="28"/>
        </w:rPr>
      </w:pPr>
      <w:r w:rsidRPr="00073B0B">
        <w:rPr>
          <w:sz w:val="28"/>
          <w:szCs w:val="28"/>
        </w:rPr>
        <w:t>2.</w:t>
      </w:r>
      <w:r>
        <w:rPr>
          <w:sz w:val="28"/>
          <w:szCs w:val="28"/>
        </w:rPr>
        <w:t xml:space="preserve"> </w:t>
      </w:r>
      <w:r w:rsidRPr="008E067A">
        <w:rPr>
          <w:color w:val="000000"/>
          <w:sz w:val="28"/>
          <w:szCs w:val="28"/>
        </w:rPr>
        <w:t xml:space="preserve">Разработчик: </w:t>
      </w:r>
      <w:r w:rsidRPr="008E067A">
        <w:rPr>
          <w:sz w:val="28"/>
          <w:szCs w:val="28"/>
        </w:rPr>
        <w:t>Открытое акционерное общество  «Научно-</w:t>
      </w:r>
      <w:r w:rsidRPr="00073B0B">
        <w:rPr>
          <w:sz w:val="28"/>
          <w:szCs w:val="28"/>
        </w:rPr>
        <w:t>исследовательский институт автомобильного транспорта» (ОАО «НИИАТ»)</w:t>
      </w:r>
    </w:p>
    <w:p w:rsidR="00D848DC" w:rsidRDefault="00D848DC" w:rsidP="00D848DC">
      <w:pPr>
        <w:ind w:firstLine="708"/>
        <w:jc w:val="both"/>
        <w:rPr>
          <w:color w:val="000000"/>
          <w:sz w:val="28"/>
          <w:szCs w:val="28"/>
        </w:rPr>
      </w:pPr>
      <w:r w:rsidRPr="005A5964">
        <w:rPr>
          <w:color w:val="000000"/>
          <w:sz w:val="28"/>
          <w:szCs w:val="28"/>
        </w:rPr>
        <w:t xml:space="preserve">3. </w:t>
      </w:r>
      <w:r w:rsidRPr="00073B0B">
        <w:rPr>
          <w:sz w:val="28"/>
          <w:szCs w:val="28"/>
        </w:rPr>
        <w:t xml:space="preserve">Объект технического регулирования с указанием кодов ОКС: </w:t>
      </w:r>
      <w:r>
        <w:rPr>
          <w:sz w:val="28"/>
          <w:szCs w:val="28"/>
        </w:rPr>
        <w:t>п</w:t>
      </w:r>
      <w:r w:rsidRPr="009052A3">
        <w:rPr>
          <w:sz w:val="28"/>
          <w:szCs w:val="28"/>
        </w:rPr>
        <w:t>роцесс ремонта автотранспортного средства</w:t>
      </w:r>
      <w:r>
        <w:rPr>
          <w:sz w:val="28"/>
          <w:szCs w:val="28"/>
        </w:rPr>
        <w:t>, п</w:t>
      </w:r>
      <w:r w:rsidRPr="009052A3">
        <w:rPr>
          <w:sz w:val="28"/>
          <w:szCs w:val="28"/>
        </w:rPr>
        <w:t>роцесс технического обслуживания автотранспортного средства</w:t>
      </w:r>
      <w:r>
        <w:rPr>
          <w:sz w:val="28"/>
          <w:szCs w:val="28"/>
        </w:rPr>
        <w:t>.</w:t>
      </w:r>
      <w:r w:rsidRPr="00073B0B">
        <w:rPr>
          <w:sz w:val="28"/>
          <w:szCs w:val="28"/>
        </w:rPr>
        <w:t xml:space="preserve"> </w:t>
      </w:r>
      <w:r>
        <w:rPr>
          <w:sz w:val="28"/>
          <w:szCs w:val="28"/>
        </w:rPr>
        <w:t xml:space="preserve">Коды ОКС </w:t>
      </w:r>
      <w:r w:rsidRPr="00073B0B">
        <w:rPr>
          <w:sz w:val="28"/>
          <w:szCs w:val="28"/>
        </w:rPr>
        <w:t xml:space="preserve">03.220.20, </w:t>
      </w:r>
      <w:r>
        <w:rPr>
          <w:sz w:val="28"/>
          <w:szCs w:val="28"/>
        </w:rPr>
        <w:t xml:space="preserve">03.080.10, </w:t>
      </w:r>
      <w:r w:rsidRPr="00073B0B">
        <w:rPr>
          <w:sz w:val="28"/>
          <w:szCs w:val="28"/>
        </w:rPr>
        <w:t>43.0</w:t>
      </w:r>
      <w:r>
        <w:rPr>
          <w:sz w:val="28"/>
          <w:szCs w:val="28"/>
        </w:rPr>
        <w:t>2</w:t>
      </w:r>
      <w:r w:rsidRPr="00073B0B">
        <w:rPr>
          <w:sz w:val="28"/>
          <w:szCs w:val="28"/>
        </w:rPr>
        <w:t>0.</w:t>
      </w:r>
    </w:p>
    <w:p w:rsidR="00D848DC" w:rsidRDefault="00D848DC" w:rsidP="00D848DC">
      <w:pPr>
        <w:ind w:firstLine="708"/>
        <w:jc w:val="both"/>
        <w:rPr>
          <w:color w:val="000000"/>
          <w:sz w:val="28"/>
          <w:szCs w:val="28"/>
        </w:rPr>
      </w:pPr>
      <w:r w:rsidRPr="005A5964">
        <w:rPr>
          <w:color w:val="000000"/>
          <w:sz w:val="28"/>
          <w:szCs w:val="28"/>
        </w:rPr>
        <w:t>4. Обоснование необходимости разработки проекта технического</w:t>
      </w:r>
      <w:r w:rsidRPr="005A5964">
        <w:rPr>
          <w:color w:val="000000"/>
          <w:sz w:val="28"/>
          <w:szCs w:val="28"/>
        </w:rPr>
        <w:br/>
        <w:t>регламента: Основанием для разработки проекта технического регламента</w:t>
      </w:r>
      <w:r w:rsidRPr="005A5964">
        <w:rPr>
          <w:color w:val="000000"/>
          <w:sz w:val="28"/>
          <w:szCs w:val="28"/>
        </w:rPr>
        <w:br/>
        <w:t>является Программа разработки технических регламентов на 2004-2006 годы,</w:t>
      </w:r>
      <w:r w:rsidRPr="005A5964">
        <w:rPr>
          <w:color w:val="000000"/>
          <w:sz w:val="28"/>
          <w:szCs w:val="28"/>
        </w:rPr>
        <w:br/>
        <w:t xml:space="preserve">утвержденная распоряжением Правительства РФ от 29 мая </w:t>
      </w:r>
      <w:smartTag w:uri="urn:schemas-microsoft-com:office:smarttags" w:element="metricconverter">
        <w:smartTagPr>
          <w:attr w:name="ProductID" w:val="2006 г"/>
        </w:smartTagPr>
        <w:r w:rsidRPr="005A5964">
          <w:rPr>
            <w:color w:val="000000"/>
            <w:sz w:val="28"/>
            <w:szCs w:val="28"/>
          </w:rPr>
          <w:t>2006 г</w:t>
        </w:r>
      </w:smartTag>
      <w:r w:rsidRPr="005A5964">
        <w:rPr>
          <w:color w:val="000000"/>
          <w:sz w:val="28"/>
          <w:szCs w:val="28"/>
        </w:rPr>
        <w:t>. № 781-р</w:t>
      </w:r>
    </w:p>
    <w:p w:rsidR="00D848DC" w:rsidRDefault="00D848DC" w:rsidP="00D848DC">
      <w:pPr>
        <w:ind w:firstLine="708"/>
        <w:jc w:val="both"/>
        <w:rPr>
          <w:color w:val="000000"/>
          <w:sz w:val="28"/>
          <w:szCs w:val="28"/>
        </w:rPr>
      </w:pPr>
      <w:r w:rsidRPr="005A5964">
        <w:rPr>
          <w:color w:val="000000"/>
          <w:sz w:val="28"/>
          <w:szCs w:val="28"/>
        </w:rPr>
        <w:t>5. Требования, отличающиеся от положений соответствующих международных стандартов или обязательных требований, действующих в</w:t>
      </w:r>
      <w:r w:rsidRPr="005A5964">
        <w:rPr>
          <w:color w:val="000000"/>
          <w:sz w:val="28"/>
          <w:szCs w:val="28"/>
        </w:rPr>
        <w:br/>
        <w:t>Российской Федерации на момент разработки проекта технического рег</w:t>
      </w:r>
      <w:r w:rsidRPr="005A5964">
        <w:rPr>
          <w:color w:val="000000"/>
          <w:sz w:val="28"/>
          <w:szCs w:val="28"/>
        </w:rPr>
        <w:softHyphen/>
        <w:t>ламента: Проект технического регламента не содержит требований, отли</w:t>
      </w:r>
      <w:r w:rsidRPr="005A5964">
        <w:rPr>
          <w:color w:val="000000"/>
          <w:sz w:val="28"/>
          <w:szCs w:val="28"/>
        </w:rPr>
        <w:softHyphen/>
        <w:t>чающихся от положений соответствующих международных стандартов или</w:t>
      </w:r>
      <w:r w:rsidRPr="005A5964">
        <w:rPr>
          <w:color w:val="000000"/>
          <w:sz w:val="28"/>
          <w:szCs w:val="28"/>
        </w:rPr>
        <w:br/>
        <w:t>обязательных требований, действующих в Российской Федерации на момент</w:t>
      </w:r>
      <w:r w:rsidRPr="005A5964">
        <w:rPr>
          <w:color w:val="000000"/>
          <w:sz w:val="28"/>
          <w:szCs w:val="28"/>
        </w:rPr>
        <w:br/>
        <w:t>разработки</w:t>
      </w:r>
      <w:r>
        <w:rPr>
          <w:color w:val="000000"/>
          <w:sz w:val="28"/>
          <w:szCs w:val="28"/>
        </w:rPr>
        <w:t>.</w:t>
      </w:r>
    </w:p>
    <w:p w:rsidR="00D848DC" w:rsidRDefault="00D848DC" w:rsidP="00D848DC">
      <w:pPr>
        <w:ind w:firstLine="708"/>
        <w:jc w:val="both"/>
        <w:rPr>
          <w:color w:val="000000"/>
          <w:sz w:val="28"/>
          <w:szCs w:val="28"/>
        </w:rPr>
      </w:pPr>
      <w:r w:rsidRPr="005A5964">
        <w:rPr>
          <w:color w:val="000000"/>
          <w:sz w:val="28"/>
          <w:szCs w:val="28"/>
        </w:rPr>
        <w:t>6. Срок публичного обсуждения проекта технического регламента:</w:t>
      </w:r>
      <w:r w:rsidRPr="005A5964">
        <w:rPr>
          <w:color w:val="000000"/>
          <w:sz w:val="28"/>
          <w:szCs w:val="28"/>
        </w:rPr>
        <w:br/>
      </w:r>
      <w:r>
        <w:rPr>
          <w:color w:val="000000"/>
          <w:sz w:val="28"/>
          <w:szCs w:val="28"/>
        </w:rPr>
        <w:t xml:space="preserve">два </w:t>
      </w:r>
      <w:r w:rsidRPr="005A5964">
        <w:rPr>
          <w:color w:val="000000"/>
          <w:sz w:val="28"/>
          <w:szCs w:val="28"/>
        </w:rPr>
        <w:t>месяца с даты опубликования уведомления</w:t>
      </w:r>
      <w:r>
        <w:rPr>
          <w:color w:val="000000"/>
          <w:sz w:val="28"/>
          <w:szCs w:val="28"/>
        </w:rPr>
        <w:t>.</w:t>
      </w:r>
    </w:p>
    <w:p w:rsidR="00D848DC" w:rsidRDefault="00D848DC" w:rsidP="00D848DC">
      <w:pPr>
        <w:ind w:firstLine="708"/>
        <w:jc w:val="both"/>
        <w:rPr>
          <w:color w:val="000000"/>
          <w:sz w:val="28"/>
          <w:szCs w:val="28"/>
        </w:rPr>
      </w:pPr>
      <w:r w:rsidRPr="005A5964">
        <w:rPr>
          <w:color w:val="000000"/>
          <w:sz w:val="28"/>
          <w:szCs w:val="28"/>
        </w:rPr>
        <w:t>7. Прием замечаний по проекту осуществляется по адресу: 125</w:t>
      </w:r>
      <w:r>
        <w:rPr>
          <w:color w:val="000000"/>
          <w:sz w:val="28"/>
          <w:szCs w:val="28"/>
        </w:rPr>
        <w:t>480</w:t>
      </w:r>
      <w:r w:rsidRPr="005A5964">
        <w:rPr>
          <w:color w:val="000000"/>
          <w:sz w:val="28"/>
          <w:szCs w:val="28"/>
        </w:rPr>
        <w:t xml:space="preserve">, Москва, </w:t>
      </w:r>
      <w:r>
        <w:rPr>
          <w:color w:val="000000"/>
          <w:sz w:val="28"/>
          <w:szCs w:val="28"/>
        </w:rPr>
        <w:t xml:space="preserve">ул. Героев Панфиловцев, </w:t>
      </w:r>
      <w:r w:rsidRPr="005A5964">
        <w:rPr>
          <w:color w:val="000000"/>
          <w:sz w:val="28"/>
          <w:szCs w:val="28"/>
        </w:rPr>
        <w:t xml:space="preserve">д. </w:t>
      </w:r>
      <w:r>
        <w:rPr>
          <w:color w:val="000000"/>
          <w:sz w:val="28"/>
          <w:szCs w:val="28"/>
        </w:rPr>
        <w:t>2</w:t>
      </w:r>
      <w:r w:rsidRPr="005A5964">
        <w:rPr>
          <w:color w:val="000000"/>
          <w:sz w:val="28"/>
          <w:szCs w:val="28"/>
        </w:rPr>
        <w:t>4, тел.</w:t>
      </w:r>
      <w:r w:rsidRPr="00FA7B37">
        <w:rPr>
          <w:color w:val="000000"/>
          <w:sz w:val="28"/>
          <w:szCs w:val="28"/>
        </w:rPr>
        <w:t xml:space="preserve"> </w:t>
      </w:r>
      <w:r w:rsidRPr="005A5964">
        <w:rPr>
          <w:color w:val="000000"/>
          <w:sz w:val="28"/>
          <w:szCs w:val="28"/>
        </w:rPr>
        <w:t xml:space="preserve">(495) </w:t>
      </w:r>
      <w:r>
        <w:rPr>
          <w:color w:val="000000"/>
          <w:sz w:val="28"/>
          <w:szCs w:val="28"/>
        </w:rPr>
        <w:t>496-60-10</w:t>
      </w:r>
      <w:r w:rsidRPr="005A5964">
        <w:rPr>
          <w:color w:val="000000"/>
          <w:sz w:val="28"/>
          <w:szCs w:val="28"/>
        </w:rPr>
        <w:t xml:space="preserve">/ факс (495) </w:t>
      </w:r>
      <w:r>
        <w:rPr>
          <w:color w:val="000000"/>
          <w:sz w:val="28"/>
          <w:szCs w:val="28"/>
        </w:rPr>
        <w:t>496-61-36</w:t>
      </w:r>
      <w:r w:rsidRPr="005A5964">
        <w:rPr>
          <w:color w:val="000000"/>
          <w:sz w:val="28"/>
          <w:szCs w:val="28"/>
        </w:rPr>
        <w:t xml:space="preserve">, </w:t>
      </w:r>
      <w:r>
        <w:rPr>
          <w:color w:val="000000"/>
          <w:sz w:val="28"/>
          <w:szCs w:val="28"/>
          <w:lang w:val="en-US"/>
        </w:rPr>
        <w:t>E</w:t>
      </w:r>
      <w:r w:rsidRPr="005A5964">
        <w:rPr>
          <w:color w:val="000000"/>
          <w:sz w:val="28"/>
          <w:szCs w:val="28"/>
        </w:rPr>
        <w:t>-mail:</w:t>
      </w:r>
      <w:r w:rsidRPr="008E067A">
        <w:rPr>
          <w:color w:val="000000"/>
          <w:sz w:val="28"/>
          <w:szCs w:val="28"/>
        </w:rPr>
        <w:t xml:space="preserve"> </w:t>
      </w:r>
      <w:r>
        <w:rPr>
          <w:color w:val="000000"/>
          <w:sz w:val="28"/>
          <w:szCs w:val="28"/>
          <w:lang w:val="en-US"/>
        </w:rPr>
        <w:t>andr</w:t>
      </w:r>
      <w:r w:rsidRPr="00823D4C">
        <w:rPr>
          <w:color w:val="000000"/>
          <w:sz w:val="28"/>
          <w:szCs w:val="28"/>
        </w:rPr>
        <w:t>4067</w:t>
      </w:r>
      <w:r w:rsidRPr="008E067A">
        <w:rPr>
          <w:color w:val="000000"/>
          <w:sz w:val="28"/>
          <w:szCs w:val="28"/>
        </w:rPr>
        <w:t>@</w:t>
      </w:r>
      <w:r>
        <w:rPr>
          <w:color w:val="000000"/>
          <w:sz w:val="28"/>
          <w:szCs w:val="28"/>
          <w:lang w:val="en-US"/>
        </w:rPr>
        <w:t>mail</w:t>
      </w:r>
      <w:r w:rsidRPr="008E067A">
        <w:rPr>
          <w:color w:val="000000"/>
          <w:sz w:val="28"/>
          <w:szCs w:val="28"/>
        </w:rPr>
        <w:t>.</w:t>
      </w:r>
      <w:r>
        <w:rPr>
          <w:color w:val="000000"/>
          <w:sz w:val="28"/>
          <w:szCs w:val="28"/>
          <w:lang w:val="en-US"/>
        </w:rPr>
        <w:t>ru</w:t>
      </w:r>
    </w:p>
    <w:p w:rsidR="00D6286C" w:rsidRPr="009F1323" w:rsidRDefault="00D6286C" w:rsidP="00E17CAA">
      <w:pPr>
        <w:spacing w:line="360" w:lineRule="auto"/>
        <w:jc w:val="both"/>
        <w:rPr>
          <w:sz w:val="28"/>
          <w:szCs w:val="28"/>
        </w:rPr>
      </w:pPr>
      <w:bookmarkStart w:id="10" w:name="_GoBack"/>
      <w:bookmarkEnd w:id="10"/>
    </w:p>
    <w:sectPr w:rsidR="00D6286C" w:rsidRPr="009F1323" w:rsidSect="00E17CAA">
      <w:pgSz w:w="11906" w:h="16838"/>
      <w:pgMar w:top="1134" w:right="902"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F24" w:rsidRDefault="002C4F24">
      <w:r>
        <w:separator/>
      </w:r>
    </w:p>
  </w:endnote>
  <w:endnote w:type="continuationSeparator" w:id="0">
    <w:p w:rsidR="002C4F24" w:rsidRDefault="002C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Typer">
    <w:altName w:val="Courier New"/>
    <w:panose1 w:val="00000000000000000000"/>
    <w:charset w:val="CC"/>
    <w:family w:val="auto"/>
    <w:notTrueType/>
    <w:pitch w:val="variable"/>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_Timer">
    <w:altName w:val="Times New Roman"/>
    <w:charset w:val="CC"/>
    <w:family w:val="roman"/>
    <w:pitch w:val="variable"/>
    <w:sig w:usb0="00000201" w:usb1="00000000" w:usb2="00000000" w:usb3="00000000" w:csb0="00000004" w:csb1="00000000"/>
  </w:font>
  <w:font w:name="a_Helver">
    <w:altName w:val="Arial"/>
    <w:panose1 w:val="00000000000000000000"/>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0A" w:rsidRDefault="00373D0A" w:rsidP="00871FE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73D0A" w:rsidRDefault="00373D0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0A" w:rsidRDefault="00373D0A" w:rsidP="00871FE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848DC">
      <w:rPr>
        <w:rStyle w:val="ac"/>
        <w:noProof/>
      </w:rPr>
      <w:t>71</w:t>
    </w:r>
    <w:r>
      <w:rPr>
        <w:rStyle w:val="ac"/>
      </w:rPr>
      <w:fldChar w:fldCharType="end"/>
    </w:r>
  </w:p>
  <w:p w:rsidR="00373D0A" w:rsidRDefault="00373D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F24" w:rsidRDefault="002C4F24">
      <w:r>
        <w:separator/>
      </w:r>
    </w:p>
  </w:footnote>
  <w:footnote w:type="continuationSeparator" w:id="0">
    <w:p w:rsidR="002C4F24" w:rsidRDefault="002C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0A" w:rsidRDefault="00373D0A" w:rsidP="00F146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73D0A" w:rsidRDefault="00373D0A" w:rsidP="00CB620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D0A" w:rsidRDefault="00373D0A" w:rsidP="00CB620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3260"/>
    <w:multiLevelType w:val="hybridMultilevel"/>
    <w:tmpl w:val="6F6AB6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7BC59ED"/>
    <w:multiLevelType w:val="hybridMultilevel"/>
    <w:tmpl w:val="288AAE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BC3712"/>
    <w:multiLevelType w:val="hybridMultilevel"/>
    <w:tmpl w:val="C17EA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90365B"/>
    <w:multiLevelType w:val="singleLevel"/>
    <w:tmpl w:val="0419000F"/>
    <w:lvl w:ilvl="0">
      <w:start w:val="1"/>
      <w:numFmt w:val="decimal"/>
      <w:lvlText w:val="%1."/>
      <w:lvlJc w:val="left"/>
      <w:pPr>
        <w:tabs>
          <w:tab w:val="num" w:pos="720"/>
        </w:tabs>
        <w:ind w:left="720" w:hanging="360"/>
      </w:pPr>
    </w:lvl>
  </w:abstractNum>
  <w:abstractNum w:abstractNumId="4">
    <w:nsid w:val="17250EEA"/>
    <w:multiLevelType w:val="hybridMultilevel"/>
    <w:tmpl w:val="ABD492E8"/>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1C3008D1"/>
    <w:multiLevelType w:val="hybridMultilevel"/>
    <w:tmpl w:val="F43C481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
    <w:nsid w:val="1FB0674A"/>
    <w:multiLevelType w:val="hybridMultilevel"/>
    <w:tmpl w:val="87380C32"/>
    <w:lvl w:ilvl="0" w:tplc="FFFFFFFF">
      <w:start w:val="3"/>
      <w:numFmt w:val="bullet"/>
      <w:lvlText w:val="-"/>
      <w:lvlJc w:val="left"/>
      <w:pPr>
        <w:tabs>
          <w:tab w:val="num" w:pos="1425"/>
        </w:tabs>
        <w:ind w:left="1425" w:hanging="825"/>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7">
    <w:nsid w:val="23D1454A"/>
    <w:multiLevelType w:val="hybridMultilevel"/>
    <w:tmpl w:val="26D40938"/>
    <w:lvl w:ilvl="0" w:tplc="1AF22DD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5A0836"/>
    <w:multiLevelType w:val="hybridMultilevel"/>
    <w:tmpl w:val="66E029F8"/>
    <w:lvl w:ilvl="0" w:tplc="639E0D7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6C22C1F"/>
    <w:multiLevelType w:val="hybridMultilevel"/>
    <w:tmpl w:val="BB089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7B62855"/>
    <w:multiLevelType w:val="hybridMultilevel"/>
    <w:tmpl w:val="27DEE1E0"/>
    <w:lvl w:ilvl="0" w:tplc="697659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85C0464"/>
    <w:multiLevelType w:val="hybridMultilevel"/>
    <w:tmpl w:val="0B843244"/>
    <w:lvl w:ilvl="0" w:tplc="B7D274A6">
      <w:start w:val="1"/>
      <w:numFmt w:val="decimal"/>
      <w:lvlText w:val="%1."/>
      <w:lvlJc w:val="left"/>
      <w:pPr>
        <w:tabs>
          <w:tab w:val="num" w:pos="1620"/>
        </w:tabs>
        <w:ind w:left="16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E5228D"/>
    <w:multiLevelType w:val="multilevel"/>
    <w:tmpl w:val="EC784A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3">
    <w:nsid w:val="2EBD4EAC"/>
    <w:multiLevelType w:val="hybridMultilevel"/>
    <w:tmpl w:val="A330DD5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nsid w:val="2F190242"/>
    <w:multiLevelType w:val="hybridMultilevel"/>
    <w:tmpl w:val="B0D685EC"/>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nsid w:val="31A263D1"/>
    <w:multiLevelType w:val="hybridMultilevel"/>
    <w:tmpl w:val="8CB45E80"/>
    <w:lvl w:ilvl="0" w:tplc="019C2AE8">
      <w:start w:val="27"/>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6">
    <w:nsid w:val="34821DC7"/>
    <w:multiLevelType w:val="hybridMultilevel"/>
    <w:tmpl w:val="3B744A0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nsid w:val="36023B21"/>
    <w:multiLevelType w:val="hybridMultilevel"/>
    <w:tmpl w:val="A59611AE"/>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9177766"/>
    <w:multiLevelType w:val="hybridMultilevel"/>
    <w:tmpl w:val="A21A301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9">
    <w:nsid w:val="3D0D5B44"/>
    <w:multiLevelType w:val="multilevel"/>
    <w:tmpl w:val="152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071072"/>
    <w:multiLevelType w:val="hybridMultilevel"/>
    <w:tmpl w:val="46300340"/>
    <w:lvl w:ilvl="0" w:tplc="0419000F">
      <w:start w:val="1"/>
      <w:numFmt w:val="decimal"/>
      <w:lvlText w:val="%1."/>
      <w:lvlJc w:val="left"/>
      <w:pPr>
        <w:tabs>
          <w:tab w:val="num" w:pos="692"/>
        </w:tabs>
        <w:ind w:left="692" w:hanging="360"/>
      </w:pPr>
    </w:lvl>
    <w:lvl w:ilvl="1" w:tplc="04190019" w:tentative="1">
      <w:start w:val="1"/>
      <w:numFmt w:val="lowerLetter"/>
      <w:lvlText w:val="%2."/>
      <w:lvlJc w:val="left"/>
      <w:pPr>
        <w:tabs>
          <w:tab w:val="num" w:pos="1412"/>
        </w:tabs>
        <w:ind w:left="1412" w:hanging="360"/>
      </w:pPr>
    </w:lvl>
    <w:lvl w:ilvl="2" w:tplc="0419001B" w:tentative="1">
      <w:start w:val="1"/>
      <w:numFmt w:val="lowerRoman"/>
      <w:lvlText w:val="%3."/>
      <w:lvlJc w:val="right"/>
      <w:pPr>
        <w:tabs>
          <w:tab w:val="num" w:pos="2132"/>
        </w:tabs>
        <w:ind w:left="2132" w:hanging="180"/>
      </w:pPr>
    </w:lvl>
    <w:lvl w:ilvl="3" w:tplc="0419000F" w:tentative="1">
      <w:start w:val="1"/>
      <w:numFmt w:val="decimal"/>
      <w:lvlText w:val="%4."/>
      <w:lvlJc w:val="left"/>
      <w:pPr>
        <w:tabs>
          <w:tab w:val="num" w:pos="2852"/>
        </w:tabs>
        <w:ind w:left="2852" w:hanging="360"/>
      </w:pPr>
    </w:lvl>
    <w:lvl w:ilvl="4" w:tplc="04190019" w:tentative="1">
      <w:start w:val="1"/>
      <w:numFmt w:val="lowerLetter"/>
      <w:lvlText w:val="%5."/>
      <w:lvlJc w:val="left"/>
      <w:pPr>
        <w:tabs>
          <w:tab w:val="num" w:pos="3572"/>
        </w:tabs>
        <w:ind w:left="3572" w:hanging="360"/>
      </w:pPr>
    </w:lvl>
    <w:lvl w:ilvl="5" w:tplc="0419001B" w:tentative="1">
      <w:start w:val="1"/>
      <w:numFmt w:val="lowerRoman"/>
      <w:lvlText w:val="%6."/>
      <w:lvlJc w:val="right"/>
      <w:pPr>
        <w:tabs>
          <w:tab w:val="num" w:pos="4292"/>
        </w:tabs>
        <w:ind w:left="4292" w:hanging="180"/>
      </w:pPr>
    </w:lvl>
    <w:lvl w:ilvl="6" w:tplc="0419000F" w:tentative="1">
      <w:start w:val="1"/>
      <w:numFmt w:val="decimal"/>
      <w:lvlText w:val="%7."/>
      <w:lvlJc w:val="left"/>
      <w:pPr>
        <w:tabs>
          <w:tab w:val="num" w:pos="5012"/>
        </w:tabs>
        <w:ind w:left="5012" w:hanging="360"/>
      </w:pPr>
    </w:lvl>
    <w:lvl w:ilvl="7" w:tplc="04190019" w:tentative="1">
      <w:start w:val="1"/>
      <w:numFmt w:val="lowerLetter"/>
      <w:lvlText w:val="%8."/>
      <w:lvlJc w:val="left"/>
      <w:pPr>
        <w:tabs>
          <w:tab w:val="num" w:pos="5732"/>
        </w:tabs>
        <w:ind w:left="5732" w:hanging="360"/>
      </w:pPr>
    </w:lvl>
    <w:lvl w:ilvl="8" w:tplc="0419001B" w:tentative="1">
      <w:start w:val="1"/>
      <w:numFmt w:val="lowerRoman"/>
      <w:lvlText w:val="%9."/>
      <w:lvlJc w:val="right"/>
      <w:pPr>
        <w:tabs>
          <w:tab w:val="num" w:pos="6452"/>
        </w:tabs>
        <w:ind w:left="6452" w:hanging="180"/>
      </w:pPr>
    </w:lvl>
  </w:abstractNum>
  <w:abstractNum w:abstractNumId="21">
    <w:nsid w:val="431D6F16"/>
    <w:multiLevelType w:val="multilevel"/>
    <w:tmpl w:val="EC784A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2">
    <w:nsid w:val="46C4059B"/>
    <w:multiLevelType w:val="hybridMultilevel"/>
    <w:tmpl w:val="89BEB6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9FC004E"/>
    <w:multiLevelType w:val="hybridMultilevel"/>
    <w:tmpl w:val="A8E25EA0"/>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4">
    <w:nsid w:val="53441908"/>
    <w:multiLevelType w:val="hybridMultilevel"/>
    <w:tmpl w:val="DBDC4A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9026923"/>
    <w:multiLevelType w:val="hybridMultilevel"/>
    <w:tmpl w:val="68D4F69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6">
    <w:nsid w:val="5C933E7A"/>
    <w:multiLevelType w:val="hybridMultilevel"/>
    <w:tmpl w:val="41688E3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7">
    <w:nsid w:val="5FF62742"/>
    <w:multiLevelType w:val="hybridMultilevel"/>
    <w:tmpl w:val="F58C9E42"/>
    <w:lvl w:ilvl="0" w:tplc="DA7C67DC">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nsid w:val="6042094F"/>
    <w:multiLevelType w:val="hybridMultilevel"/>
    <w:tmpl w:val="AC84DF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1E72C32"/>
    <w:multiLevelType w:val="hybridMultilevel"/>
    <w:tmpl w:val="7F0201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2AD4C3F"/>
    <w:multiLevelType w:val="hybridMultilevel"/>
    <w:tmpl w:val="B33EF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BE02F96"/>
    <w:multiLevelType w:val="hybridMultilevel"/>
    <w:tmpl w:val="726AA522"/>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2">
    <w:nsid w:val="6FCC3DB2"/>
    <w:multiLevelType w:val="singleLevel"/>
    <w:tmpl w:val="C0B2000E"/>
    <w:lvl w:ilvl="0">
      <w:start w:val="1"/>
      <w:numFmt w:val="bullet"/>
      <w:pStyle w:val="a"/>
      <w:lvlText w:val=""/>
      <w:lvlJc w:val="left"/>
      <w:pPr>
        <w:tabs>
          <w:tab w:val="num" w:pos="360"/>
        </w:tabs>
        <w:ind w:left="360" w:hanging="360"/>
      </w:pPr>
      <w:rPr>
        <w:rFonts w:ascii="Symbol" w:hAnsi="Symbol" w:hint="default"/>
      </w:rPr>
    </w:lvl>
  </w:abstractNum>
  <w:abstractNum w:abstractNumId="33">
    <w:nsid w:val="77746420"/>
    <w:multiLevelType w:val="multilevel"/>
    <w:tmpl w:val="F4E6A27E"/>
    <w:lvl w:ilvl="0">
      <w:start w:val="1"/>
      <w:numFmt w:val="decimal"/>
      <w:lvlText w:val="%1"/>
      <w:lvlJc w:val="left"/>
      <w:pPr>
        <w:tabs>
          <w:tab w:val="num" w:pos="972"/>
        </w:tabs>
        <w:ind w:left="972" w:hanging="972"/>
      </w:pPr>
      <w:rPr>
        <w:rFonts w:hint="default"/>
      </w:rPr>
    </w:lvl>
    <w:lvl w:ilvl="1">
      <w:start w:val="1"/>
      <w:numFmt w:val="decimal"/>
      <w:lvlText w:val="%1.%2"/>
      <w:lvlJc w:val="left"/>
      <w:pPr>
        <w:tabs>
          <w:tab w:val="num" w:pos="1512"/>
        </w:tabs>
        <w:ind w:left="1512" w:hanging="972"/>
      </w:pPr>
      <w:rPr>
        <w:rFonts w:hint="default"/>
      </w:rPr>
    </w:lvl>
    <w:lvl w:ilvl="2">
      <w:start w:val="1"/>
      <w:numFmt w:val="decimal"/>
      <w:lvlText w:val="%1.%2.%3"/>
      <w:lvlJc w:val="left"/>
      <w:pPr>
        <w:tabs>
          <w:tab w:val="num" w:pos="2052"/>
        </w:tabs>
        <w:ind w:left="2052" w:hanging="972"/>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4">
    <w:nsid w:val="781216A0"/>
    <w:multiLevelType w:val="multilevel"/>
    <w:tmpl w:val="B6A2F080"/>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7B107320"/>
    <w:multiLevelType w:val="hybridMultilevel"/>
    <w:tmpl w:val="CF6E38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DF574AD"/>
    <w:multiLevelType w:val="hybridMultilevel"/>
    <w:tmpl w:val="B96861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7EA1358C"/>
    <w:multiLevelType w:val="hybridMultilevel"/>
    <w:tmpl w:val="122C5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7D368F"/>
    <w:multiLevelType w:val="hybridMultilevel"/>
    <w:tmpl w:val="9188B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38"/>
  </w:num>
  <w:num w:numId="4">
    <w:abstractNumId w:val="1"/>
  </w:num>
  <w:num w:numId="5">
    <w:abstractNumId w:val="11"/>
  </w:num>
  <w:num w:numId="6">
    <w:abstractNumId w:val="9"/>
  </w:num>
  <w:num w:numId="7">
    <w:abstractNumId w:val="7"/>
  </w:num>
  <w:num w:numId="8">
    <w:abstractNumId w:val="6"/>
  </w:num>
  <w:num w:numId="9">
    <w:abstractNumId w:val="27"/>
  </w:num>
  <w:num w:numId="10">
    <w:abstractNumId w:val="5"/>
  </w:num>
  <w:num w:numId="11">
    <w:abstractNumId w:val="32"/>
  </w:num>
  <w:num w:numId="12">
    <w:abstractNumId w:val="17"/>
  </w:num>
  <w:num w:numId="13">
    <w:abstractNumId w:val="8"/>
  </w:num>
  <w:num w:numId="14">
    <w:abstractNumId w:val="31"/>
  </w:num>
  <w:num w:numId="15">
    <w:abstractNumId w:val="25"/>
  </w:num>
  <w:num w:numId="16">
    <w:abstractNumId w:val="18"/>
  </w:num>
  <w:num w:numId="17">
    <w:abstractNumId w:val="26"/>
  </w:num>
  <w:num w:numId="18">
    <w:abstractNumId w:val="16"/>
  </w:num>
  <w:num w:numId="19">
    <w:abstractNumId w:val="4"/>
  </w:num>
  <w:num w:numId="20">
    <w:abstractNumId w:val="13"/>
  </w:num>
  <w:num w:numId="21">
    <w:abstractNumId w:val="35"/>
  </w:num>
  <w:num w:numId="22">
    <w:abstractNumId w:val="22"/>
  </w:num>
  <w:num w:numId="23">
    <w:abstractNumId w:val="0"/>
  </w:num>
  <w:num w:numId="24">
    <w:abstractNumId w:val="29"/>
  </w:num>
  <w:num w:numId="25">
    <w:abstractNumId w:val="14"/>
  </w:num>
  <w:num w:numId="26">
    <w:abstractNumId w:val="28"/>
  </w:num>
  <w:num w:numId="27">
    <w:abstractNumId w:val="36"/>
  </w:num>
  <w:num w:numId="28">
    <w:abstractNumId w:val="23"/>
  </w:num>
  <w:num w:numId="29">
    <w:abstractNumId w:val="21"/>
  </w:num>
  <w:num w:numId="30">
    <w:abstractNumId w:val="12"/>
  </w:num>
  <w:num w:numId="31">
    <w:abstractNumId w:val="15"/>
  </w:num>
  <w:num w:numId="32">
    <w:abstractNumId w:val="33"/>
  </w:num>
  <w:num w:numId="33">
    <w:abstractNumId w:val="34"/>
  </w:num>
  <w:num w:numId="34">
    <w:abstractNumId w:val="10"/>
  </w:num>
  <w:num w:numId="35">
    <w:abstractNumId w:val="19"/>
  </w:num>
  <w:num w:numId="36">
    <w:abstractNumId w:val="30"/>
  </w:num>
  <w:num w:numId="37">
    <w:abstractNumId w:val="20"/>
  </w:num>
  <w:num w:numId="38">
    <w:abstractNumId w:val="3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761"/>
    <w:rsid w:val="00001675"/>
    <w:rsid w:val="0000791C"/>
    <w:rsid w:val="00011AAA"/>
    <w:rsid w:val="00012133"/>
    <w:rsid w:val="00021D0C"/>
    <w:rsid w:val="000251FD"/>
    <w:rsid w:val="000257D0"/>
    <w:rsid w:val="00026F58"/>
    <w:rsid w:val="00047F54"/>
    <w:rsid w:val="0006382A"/>
    <w:rsid w:val="0006634D"/>
    <w:rsid w:val="000676FB"/>
    <w:rsid w:val="00086AAE"/>
    <w:rsid w:val="00091943"/>
    <w:rsid w:val="00097B03"/>
    <w:rsid w:val="000A75D5"/>
    <w:rsid w:val="000B507E"/>
    <w:rsid w:val="000C2D7E"/>
    <w:rsid w:val="000C5371"/>
    <w:rsid w:val="000D084B"/>
    <w:rsid w:val="000E721F"/>
    <w:rsid w:val="000F6126"/>
    <w:rsid w:val="000F74AB"/>
    <w:rsid w:val="001028F1"/>
    <w:rsid w:val="00116654"/>
    <w:rsid w:val="00127597"/>
    <w:rsid w:val="00140768"/>
    <w:rsid w:val="001462B3"/>
    <w:rsid w:val="00154DF2"/>
    <w:rsid w:val="001566A9"/>
    <w:rsid w:val="00156709"/>
    <w:rsid w:val="001569C6"/>
    <w:rsid w:val="00167DC4"/>
    <w:rsid w:val="00172AF1"/>
    <w:rsid w:val="00172E0D"/>
    <w:rsid w:val="00174995"/>
    <w:rsid w:val="001850B5"/>
    <w:rsid w:val="00186D82"/>
    <w:rsid w:val="001B6251"/>
    <w:rsid w:val="001C0230"/>
    <w:rsid w:val="001C2FE0"/>
    <w:rsid w:val="001E0B87"/>
    <w:rsid w:val="001E6AD0"/>
    <w:rsid w:val="001F18A7"/>
    <w:rsid w:val="001F6929"/>
    <w:rsid w:val="00205BC4"/>
    <w:rsid w:val="0020667B"/>
    <w:rsid w:val="002074EE"/>
    <w:rsid w:val="002221B5"/>
    <w:rsid w:val="00226587"/>
    <w:rsid w:val="00242E72"/>
    <w:rsid w:val="002442C1"/>
    <w:rsid w:val="00245B1B"/>
    <w:rsid w:val="002464DB"/>
    <w:rsid w:val="00247603"/>
    <w:rsid w:val="0025147E"/>
    <w:rsid w:val="00265BA3"/>
    <w:rsid w:val="0027033C"/>
    <w:rsid w:val="00271F17"/>
    <w:rsid w:val="00274113"/>
    <w:rsid w:val="00277870"/>
    <w:rsid w:val="00282EE7"/>
    <w:rsid w:val="00284372"/>
    <w:rsid w:val="002870EF"/>
    <w:rsid w:val="002900A3"/>
    <w:rsid w:val="00295F90"/>
    <w:rsid w:val="002A291A"/>
    <w:rsid w:val="002A7AFC"/>
    <w:rsid w:val="002B1991"/>
    <w:rsid w:val="002B1A82"/>
    <w:rsid w:val="002B1F7A"/>
    <w:rsid w:val="002B3C1F"/>
    <w:rsid w:val="002C0349"/>
    <w:rsid w:val="002C0D0A"/>
    <w:rsid w:val="002C2CC6"/>
    <w:rsid w:val="002C4F24"/>
    <w:rsid w:val="002C5C92"/>
    <w:rsid w:val="002C703C"/>
    <w:rsid w:val="002D3216"/>
    <w:rsid w:val="002D4529"/>
    <w:rsid w:val="002E3AFD"/>
    <w:rsid w:val="002E77AD"/>
    <w:rsid w:val="002F0954"/>
    <w:rsid w:val="002F258F"/>
    <w:rsid w:val="002F74EB"/>
    <w:rsid w:val="00305499"/>
    <w:rsid w:val="003144B9"/>
    <w:rsid w:val="00314981"/>
    <w:rsid w:val="003215D1"/>
    <w:rsid w:val="0033582D"/>
    <w:rsid w:val="003372A5"/>
    <w:rsid w:val="00355C3B"/>
    <w:rsid w:val="00357249"/>
    <w:rsid w:val="00373D0A"/>
    <w:rsid w:val="00382F95"/>
    <w:rsid w:val="0038604E"/>
    <w:rsid w:val="0038760F"/>
    <w:rsid w:val="003B0C7D"/>
    <w:rsid w:val="003B2EFB"/>
    <w:rsid w:val="003B6DC2"/>
    <w:rsid w:val="003D3187"/>
    <w:rsid w:val="003D3765"/>
    <w:rsid w:val="003D7F97"/>
    <w:rsid w:val="003E0855"/>
    <w:rsid w:val="003F4803"/>
    <w:rsid w:val="00425845"/>
    <w:rsid w:val="004261BE"/>
    <w:rsid w:val="00426688"/>
    <w:rsid w:val="00431C38"/>
    <w:rsid w:val="0044036F"/>
    <w:rsid w:val="00442421"/>
    <w:rsid w:val="0044244E"/>
    <w:rsid w:val="004430A8"/>
    <w:rsid w:val="00447AF8"/>
    <w:rsid w:val="00447DCA"/>
    <w:rsid w:val="004527F3"/>
    <w:rsid w:val="0045659A"/>
    <w:rsid w:val="00456682"/>
    <w:rsid w:val="00476041"/>
    <w:rsid w:val="00482DB0"/>
    <w:rsid w:val="004845E5"/>
    <w:rsid w:val="0049187E"/>
    <w:rsid w:val="00495EBD"/>
    <w:rsid w:val="004A1F2E"/>
    <w:rsid w:val="004A3B8B"/>
    <w:rsid w:val="004A6BCB"/>
    <w:rsid w:val="004B31AD"/>
    <w:rsid w:val="004B4405"/>
    <w:rsid w:val="004B697E"/>
    <w:rsid w:val="004B7502"/>
    <w:rsid w:val="004C0CF4"/>
    <w:rsid w:val="004C1F97"/>
    <w:rsid w:val="004C7A9D"/>
    <w:rsid w:val="004D3D02"/>
    <w:rsid w:val="004D791F"/>
    <w:rsid w:val="004E5B0E"/>
    <w:rsid w:val="00502CA9"/>
    <w:rsid w:val="00504A9C"/>
    <w:rsid w:val="00513D2D"/>
    <w:rsid w:val="0051422D"/>
    <w:rsid w:val="00514610"/>
    <w:rsid w:val="00515D98"/>
    <w:rsid w:val="00515EBF"/>
    <w:rsid w:val="0052149A"/>
    <w:rsid w:val="005241CC"/>
    <w:rsid w:val="005304DA"/>
    <w:rsid w:val="00534BAF"/>
    <w:rsid w:val="00534E12"/>
    <w:rsid w:val="00537C54"/>
    <w:rsid w:val="00545636"/>
    <w:rsid w:val="00555F3A"/>
    <w:rsid w:val="00561FF3"/>
    <w:rsid w:val="00566E5B"/>
    <w:rsid w:val="00566F4D"/>
    <w:rsid w:val="00575370"/>
    <w:rsid w:val="005774F2"/>
    <w:rsid w:val="00581C40"/>
    <w:rsid w:val="005A5618"/>
    <w:rsid w:val="005B7674"/>
    <w:rsid w:val="005C327E"/>
    <w:rsid w:val="005D2D27"/>
    <w:rsid w:val="005E63B3"/>
    <w:rsid w:val="00625729"/>
    <w:rsid w:val="00633A65"/>
    <w:rsid w:val="006518CD"/>
    <w:rsid w:val="00652265"/>
    <w:rsid w:val="006570D3"/>
    <w:rsid w:val="0066358C"/>
    <w:rsid w:val="0066417A"/>
    <w:rsid w:val="00666297"/>
    <w:rsid w:val="00670568"/>
    <w:rsid w:val="0067329B"/>
    <w:rsid w:val="006732FC"/>
    <w:rsid w:val="00676BD1"/>
    <w:rsid w:val="00686F64"/>
    <w:rsid w:val="0069022E"/>
    <w:rsid w:val="00696EFB"/>
    <w:rsid w:val="006A09EE"/>
    <w:rsid w:val="006B5F6F"/>
    <w:rsid w:val="006C410D"/>
    <w:rsid w:val="006D139E"/>
    <w:rsid w:val="006E69AB"/>
    <w:rsid w:val="006F23C1"/>
    <w:rsid w:val="007046DE"/>
    <w:rsid w:val="007060C0"/>
    <w:rsid w:val="00714408"/>
    <w:rsid w:val="0072196C"/>
    <w:rsid w:val="00723226"/>
    <w:rsid w:val="0073417E"/>
    <w:rsid w:val="0073590D"/>
    <w:rsid w:val="00737B89"/>
    <w:rsid w:val="0076156D"/>
    <w:rsid w:val="00763AF6"/>
    <w:rsid w:val="00782EC6"/>
    <w:rsid w:val="0079314C"/>
    <w:rsid w:val="00794472"/>
    <w:rsid w:val="00795615"/>
    <w:rsid w:val="007A4525"/>
    <w:rsid w:val="007A635F"/>
    <w:rsid w:val="007A724C"/>
    <w:rsid w:val="007B2C25"/>
    <w:rsid w:val="007B6E2A"/>
    <w:rsid w:val="007B750D"/>
    <w:rsid w:val="007C5B26"/>
    <w:rsid w:val="007C64E9"/>
    <w:rsid w:val="007E4021"/>
    <w:rsid w:val="007F188F"/>
    <w:rsid w:val="007F1BDE"/>
    <w:rsid w:val="00801AA5"/>
    <w:rsid w:val="00811566"/>
    <w:rsid w:val="008264DA"/>
    <w:rsid w:val="00833D35"/>
    <w:rsid w:val="00844C38"/>
    <w:rsid w:val="0086278B"/>
    <w:rsid w:val="008634A0"/>
    <w:rsid w:val="0086361F"/>
    <w:rsid w:val="00871FE3"/>
    <w:rsid w:val="0087650F"/>
    <w:rsid w:val="00884C15"/>
    <w:rsid w:val="008A1C48"/>
    <w:rsid w:val="008B6F02"/>
    <w:rsid w:val="008C1376"/>
    <w:rsid w:val="008D3D2C"/>
    <w:rsid w:val="008F15E3"/>
    <w:rsid w:val="008F3F4F"/>
    <w:rsid w:val="008F5DCC"/>
    <w:rsid w:val="0090156B"/>
    <w:rsid w:val="00902BFD"/>
    <w:rsid w:val="009052A3"/>
    <w:rsid w:val="00914FD1"/>
    <w:rsid w:val="009378F8"/>
    <w:rsid w:val="0094628D"/>
    <w:rsid w:val="009501D8"/>
    <w:rsid w:val="00950B99"/>
    <w:rsid w:val="00963161"/>
    <w:rsid w:val="0096355A"/>
    <w:rsid w:val="009650B9"/>
    <w:rsid w:val="00971BB6"/>
    <w:rsid w:val="009722BB"/>
    <w:rsid w:val="009771DD"/>
    <w:rsid w:val="009844ED"/>
    <w:rsid w:val="00984FFA"/>
    <w:rsid w:val="00987E92"/>
    <w:rsid w:val="009A3ABD"/>
    <w:rsid w:val="009A6FE6"/>
    <w:rsid w:val="009D449F"/>
    <w:rsid w:val="009E605D"/>
    <w:rsid w:val="009F114B"/>
    <w:rsid w:val="009F1323"/>
    <w:rsid w:val="009F1906"/>
    <w:rsid w:val="00A02120"/>
    <w:rsid w:val="00A26E06"/>
    <w:rsid w:val="00A37DB9"/>
    <w:rsid w:val="00A4156D"/>
    <w:rsid w:val="00A43DEB"/>
    <w:rsid w:val="00A53334"/>
    <w:rsid w:val="00A64B11"/>
    <w:rsid w:val="00A71F66"/>
    <w:rsid w:val="00A7492E"/>
    <w:rsid w:val="00A823F2"/>
    <w:rsid w:val="00A8463A"/>
    <w:rsid w:val="00AB65DA"/>
    <w:rsid w:val="00AC33B4"/>
    <w:rsid w:val="00AC7FA5"/>
    <w:rsid w:val="00AD10EB"/>
    <w:rsid w:val="00AD2B7F"/>
    <w:rsid w:val="00AD7EE4"/>
    <w:rsid w:val="00AE2A91"/>
    <w:rsid w:val="00AE413B"/>
    <w:rsid w:val="00AE4457"/>
    <w:rsid w:val="00AF2401"/>
    <w:rsid w:val="00B00976"/>
    <w:rsid w:val="00B01394"/>
    <w:rsid w:val="00B04891"/>
    <w:rsid w:val="00B12678"/>
    <w:rsid w:val="00B17EB2"/>
    <w:rsid w:val="00B25B56"/>
    <w:rsid w:val="00B31503"/>
    <w:rsid w:val="00B37C64"/>
    <w:rsid w:val="00B44D2B"/>
    <w:rsid w:val="00B569B6"/>
    <w:rsid w:val="00B56CF2"/>
    <w:rsid w:val="00B66296"/>
    <w:rsid w:val="00B6694E"/>
    <w:rsid w:val="00B71775"/>
    <w:rsid w:val="00B73E77"/>
    <w:rsid w:val="00B96BEB"/>
    <w:rsid w:val="00BC276E"/>
    <w:rsid w:val="00BD0797"/>
    <w:rsid w:val="00BD3541"/>
    <w:rsid w:val="00C00E2C"/>
    <w:rsid w:val="00C045FA"/>
    <w:rsid w:val="00C04684"/>
    <w:rsid w:val="00C123AC"/>
    <w:rsid w:val="00C26F05"/>
    <w:rsid w:val="00C34C4C"/>
    <w:rsid w:val="00C34E1C"/>
    <w:rsid w:val="00C52826"/>
    <w:rsid w:val="00C71F4A"/>
    <w:rsid w:val="00C844A5"/>
    <w:rsid w:val="00C9147C"/>
    <w:rsid w:val="00C95E90"/>
    <w:rsid w:val="00C96898"/>
    <w:rsid w:val="00C96FC8"/>
    <w:rsid w:val="00CB6205"/>
    <w:rsid w:val="00CB7F58"/>
    <w:rsid w:val="00CD3805"/>
    <w:rsid w:val="00CD7E61"/>
    <w:rsid w:val="00CE7C09"/>
    <w:rsid w:val="00D05E79"/>
    <w:rsid w:val="00D26AEA"/>
    <w:rsid w:val="00D427A3"/>
    <w:rsid w:val="00D5537B"/>
    <w:rsid w:val="00D578B0"/>
    <w:rsid w:val="00D6286C"/>
    <w:rsid w:val="00D63130"/>
    <w:rsid w:val="00D649A0"/>
    <w:rsid w:val="00D73FBF"/>
    <w:rsid w:val="00D750BA"/>
    <w:rsid w:val="00D75419"/>
    <w:rsid w:val="00D81B11"/>
    <w:rsid w:val="00D848DC"/>
    <w:rsid w:val="00D86B94"/>
    <w:rsid w:val="00D907CC"/>
    <w:rsid w:val="00D912C2"/>
    <w:rsid w:val="00D93DE7"/>
    <w:rsid w:val="00D96229"/>
    <w:rsid w:val="00DA0330"/>
    <w:rsid w:val="00DA1636"/>
    <w:rsid w:val="00DA57D1"/>
    <w:rsid w:val="00DA7FFE"/>
    <w:rsid w:val="00DB3360"/>
    <w:rsid w:val="00DB579F"/>
    <w:rsid w:val="00DC12BD"/>
    <w:rsid w:val="00DC5BCE"/>
    <w:rsid w:val="00DC5CDA"/>
    <w:rsid w:val="00DC7028"/>
    <w:rsid w:val="00DD28D2"/>
    <w:rsid w:val="00DE1CE5"/>
    <w:rsid w:val="00DE4B8E"/>
    <w:rsid w:val="00DE6D7A"/>
    <w:rsid w:val="00DF2010"/>
    <w:rsid w:val="00E17CAA"/>
    <w:rsid w:val="00E20219"/>
    <w:rsid w:val="00E2033F"/>
    <w:rsid w:val="00E22282"/>
    <w:rsid w:val="00E2276A"/>
    <w:rsid w:val="00E30D4D"/>
    <w:rsid w:val="00E317AD"/>
    <w:rsid w:val="00E4113B"/>
    <w:rsid w:val="00E42B29"/>
    <w:rsid w:val="00E44027"/>
    <w:rsid w:val="00E525D2"/>
    <w:rsid w:val="00E60055"/>
    <w:rsid w:val="00E60885"/>
    <w:rsid w:val="00E75EC3"/>
    <w:rsid w:val="00E76C72"/>
    <w:rsid w:val="00E84CEA"/>
    <w:rsid w:val="00EA4330"/>
    <w:rsid w:val="00EA50C2"/>
    <w:rsid w:val="00EB7665"/>
    <w:rsid w:val="00EC2761"/>
    <w:rsid w:val="00ED77B5"/>
    <w:rsid w:val="00EE3FB8"/>
    <w:rsid w:val="00EE5834"/>
    <w:rsid w:val="00EF3231"/>
    <w:rsid w:val="00EF37DE"/>
    <w:rsid w:val="00EF4DC8"/>
    <w:rsid w:val="00EF7EAE"/>
    <w:rsid w:val="00F00031"/>
    <w:rsid w:val="00F0224F"/>
    <w:rsid w:val="00F10319"/>
    <w:rsid w:val="00F11B17"/>
    <w:rsid w:val="00F14670"/>
    <w:rsid w:val="00F156EC"/>
    <w:rsid w:val="00F2321D"/>
    <w:rsid w:val="00F25E16"/>
    <w:rsid w:val="00F2603E"/>
    <w:rsid w:val="00F272D9"/>
    <w:rsid w:val="00F275D6"/>
    <w:rsid w:val="00F3061D"/>
    <w:rsid w:val="00F3368E"/>
    <w:rsid w:val="00F62BE2"/>
    <w:rsid w:val="00F6796A"/>
    <w:rsid w:val="00F7615E"/>
    <w:rsid w:val="00F8093C"/>
    <w:rsid w:val="00F871DE"/>
    <w:rsid w:val="00F96C96"/>
    <w:rsid w:val="00FA31EF"/>
    <w:rsid w:val="00FA75A9"/>
    <w:rsid w:val="00FA7AA4"/>
    <w:rsid w:val="00FB0CDF"/>
    <w:rsid w:val="00FB5318"/>
    <w:rsid w:val="00FB5410"/>
    <w:rsid w:val="00FC6B31"/>
    <w:rsid w:val="00FD305D"/>
    <w:rsid w:val="00FD687C"/>
    <w:rsid w:val="00FD693C"/>
    <w:rsid w:val="00FD7FAB"/>
    <w:rsid w:val="00FE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DAB0B5-CF3C-4FA8-8400-709FCDF9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2761"/>
    <w:rPr>
      <w:sz w:val="24"/>
      <w:szCs w:val="24"/>
    </w:rPr>
  </w:style>
  <w:style w:type="paragraph" w:styleId="1">
    <w:name w:val="heading 1"/>
    <w:basedOn w:val="a0"/>
    <w:next w:val="a0"/>
    <w:qFormat/>
    <w:rsid w:val="002464DB"/>
    <w:pPr>
      <w:keepNext/>
      <w:spacing w:before="240" w:after="60"/>
      <w:outlineLvl w:val="0"/>
    </w:pPr>
    <w:rPr>
      <w:rFonts w:ascii="Arial" w:hAnsi="Arial" w:cs="Arial"/>
      <w:b/>
      <w:bCs/>
      <w:kern w:val="32"/>
      <w:sz w:val="32"/>
      <w:szCs w:val="32"/>
    </w:rPr>
  </w:style>
  <w:style w:type="paragraph" w:styleId="2">
    <w:name w:val="heading 2"/>
    <w:basedOn w:val="a0"/>
    <w:next w:val="a0"/>
    <w:qFormat/>
    <w:rsid w:val="002464DB"/>
    <w:pPr>
      <w:keepNext/>
      <w:spacing w:before="240" w:after="60"/>
      <w:outlineLvl w:val="1"/>
    </w:pPr>
    <w:rPr>
      <w:rFonts w:ascii="Arial" w:hAnsi="Arial" w:cs="Arial"/>
      <w:b/>
      <w:bCs/>
      <w:i/>
      <w:iCs/>
      <w:sz w:val="28"/>
      <w:szCs w:val="28"/>
    </w:rPr>
  </w:style>
  <w:style w:type="paragraph" w:styleId="3">
    <w:name w:val="heading 3"/>
    <w:basedOn w:val="a0"/>
    <w:next w:val="a0"/>
    <w:qFormat/>
    <w:rsid w:val="002464DB"/>
    <w:pPr>
      <w:keepNext/>
      <w:tabs>
        <w:tab w:val="num" w:pos="720"/>
      </w:tabs>
      <w:spacing w:before="120" w:after="120" w:line="360" w:lineRule="auto"/>
      <w:ind w:left="720" w:hanging="720"/>
      <w:outlineLvl w:val="2"/>
    </w:pPr>
    <w:rPr>
      <w:rFonts w:ascii="Arial" w:hAnsi="Arial"/>
      <w:b/>
      <w:sz w:val="26"/>
      <w:szCs w:val="20"/>
    </w:rPr>
  </w:style>
  <w:style w:type="paragraph" w:styleId="4">
    <w:name w:val="heading 4"/>
    <w:basedOn w:val="a0"/>
    <w:next w:val="a0"/>
    <w:qFormat/>
    <w:rsid w:val="002464DB"/>
    <w:pPr>
      <w:keepNext/>
      <w:tabs>
        <w:tab w:val="num" w:pos="864"/>
      </w:tabs>
      <w:spacing w:before="120" w:after="120" w:line="360" w:lineRule="auto"/>
      <w:ind w:left="864" w:hanging="864"/>
      <w:outlineLvl w:val="3"/>
    </w:pPr>
    <w:rPr>
      <w:rFonts w:ascii="Arial" w:hAnsi="Arial"/>
      <w:i/>
      <w:snapToGrid w:val="0"/>
      <w:sz w:val="28"/>
      <w:szCs w:val="20"/>
    </w:rPr>
  </w:style>
  <w:style w:type="paragraph" w:styleId="5">
    <w:name w:val="heading 5"/>
    <w:basedOn w:val="a0"/>
    <w:next w:val="a0"/>
    <w:qFormat/>
    <w:rsid w:val="002464DB"/>
    <w:pPr>
      <w:spacing w:before="240" w:after="60"/>
      <w:outlineLvl w:val="4"/>
    </w:pPr>
    <w:rPr>
      <w:b/>
      <w:bCs/>
      <w:i/>
      <w:iCs/>
      <w:sz w:val="26"/>
      <w:szCs w:val="26"/>
    </w:rPr>
  </w:style>
  <w:style w:type="paragraph" w:styleId="6">
    <w:name w:val="heading 6"/>
    <w:basedOn w:val="a0"/>
    <w:next w:val="a0"/>
    <w:qFormat/>
    <w:rsid w:val="002464DB"/>
    <w:pPr>
      <w:keepNext/>
      <w:tabs>
        <w:tab w:val="num" w:pos="1152"/>
      </w:tabs>
      <w:ind w:left="1152" w:hanging="1152"/>
      <w:jc w:val="center"/>
      <w:outlineLvl w:val="5"/>
    </w:pPr>
    <w:rPr>
      <w:i/>
      <w:szCs w:val="20"/>
    </w:rPr>
  </w:style>
  <w:style w:type="paragraph" w:styleId="7">
    <w:name w:val="heading 7"/>
    <w:basedOn w:val="a0"/>
    <w:next w:val="a0"/>
    <w:qFormat/>
    <w:rsid w:val="002464DB"/>
    <w:pPr>
      <w:keepNext/>
      <w:jc w:val="both"/>
      <w:outlineLvl w:val="6"/>
    </w:pPr>
    <w:rPr>
      <w:b/>
      <w:sz w:val="28"/>
      <w:szCs w:val="20"/>
    </w:rPr>
  </w:style>
  <w:style w:type="paragraph" w:styleId="8">
    <w:name w:val="heading 8"/>
    <w:basedOn w:val="a0"/>
    <w:next w:val="a0"/>
    <w:qFormat/>
    <w:rsid w:val="002464DB"/>
    <w:pPr>
      <w:keepNext/>
      <w:widowControl w:val="0"/>
      <w:tabs>
        <w:tab w:val="num" w:pos="1440"/>
      </w:tabs>
      <w:ind w:left="1440" w:hanging="1440"/>
      <w:outlineLvl w:val="7"/>
    </w:pPr>
    <w:rPr>
      <w:rFonts w:ascii="a_Typer" w:hAnsi="a_Typer"/>
      <w:i/>
      <w:snapToGrid w:val="0"/>
      <w:sz w:val="20"/>
      <w:szCs w:val="20"/>
    </w:rPr>
  </w:style>
  <w:style w:type="paragraph" w:styleId="9">
    <w:name w:val="heading 9"/>
    <w:basedOn w:val="a0"/>
    <w:next w:val="a0"/>
    <w:qFormat/>
    <w:rsid w:val="002464DB"/>
    <w:pPr>
      <w:keepNext/>
      <w:widowControl w:val="0"/>
      <w:tabs>
        <w:tab w:val="num" w:pos="1584"/>
      </w:tabs>
      <w:ind w:left="1584" w:right="-97" w:hanging="1584"/>
      <w:jc w:val="both"/>
      <w:outlineLvl w:val="8"/>
    </w:pPr>
    <w:rPr>
      <w:snapToGrid w:val="0"/>
      <w:sz w:val="2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EC2761"/>
    <w:pPr>
      <w:ind w:firstLine="601"/>
    </w:pPr>
    <w:rPr>
      <w:caps/>
      <w:sz w:val="28"/>
    </w:rPr>
  </w:style>
  <w:style w:type="paragraph" w:styleId="a5">
    <w:name w:val="Body Text"/>
    <w:aliases w:val="N,Блок-схема"/>
    <w:basedOn w:val="a0"/>
    <w:rsid w:val="00EC2761"/>
    <w:pPr>
      <w:spacing w:after="120"/>
    </w:pPr>
  </w:style>
  <w:style w:type="paragraph" w:customStyle="1" w:styleId="R2">
    <w:name w:val="R2"/>
    <w:rsid w:val="00EC2761"/>
    <w:pPr>
      <w:overflowPunct w:val="0"/>
      <w:autoSpaceDE w:val="0"/>
      <w:autoSpaceDN w:val="0"/>
      <w:adjustRightInd w:val="0"/>
      <w:spacing w:line="360" w:lineRule="exact"/>
      <w:ind w:firstLine="1134"/>
      <w:jc w:val="both"/>
      <w:textAlignment w:val="baseline"/>
    </w:pPr>
    <w:rPr>
      <w:rFonts w:ascii="Times" w:hAnsi="Times"/>
      <w:sz w:val="24"/>
    </w:rPr>
  </w:style>
  <w:style w:type="character" w:styleId="a6">
    <w:name w:val="Strong"/>
    <w:basedOn w:val="a1"/>
    <w:qFormat/>
    <w:rsid w:val="00EC2761"/>
    <w:rPr>
      <w:b/>
      <w:bCs/>
    </w:rPr>
  </w:style>
  <w:style w:type="paragraph" w:customStyle="1" w:styleId="10">
    <w:name w:val="Звичайний1"/>
    <w:rsid w:val="00EC2761"/>
    <w:rPr>
      <w:rFonts w:ascii="Arial" w:hAnsi="Arial"/>
      <w:snapToGrid w:val="0"/>
      <w:sz w:val="18"/>
    </w:rPr>
  </w:style>
  <w:style w:type="paragraph" w:styleId="20">
    <w:name w:val="Body Text Indent 2"/>
    <w:basedOn w:val="a0"/>
    <w:rsid w:val="00EC2761"/>
    <w:pPr>
      <w:spacing w:after="120" w:line="480" w:lineRule="auto"/>
      <w:ind w:left="283"/>
    </w:pPr>
  </w:style>
  <w:style w:type="paragraph" w:customStyle="1" w:styleId="u">
    <w:name w:val="u"/>
    <w:basedOn w:val="a0"/>
    <w:rsid w:val="001F18A7"/>
    <w:pPr>
      <w:spacing w:before="100" w:beforeAutospacing="1" w:after="100" w:afterAutospacing="1"/>
    </w:pPr>
  </w:style>
  <w:style w:type="paragraph" w:customStyle="1" w:styleId="uni">
    <w:name w:val="uni"/>
    <w:basedOn w:val="a0"/>
    <w:rsid w:val="001F18A7"/>
    <w:pPr>
      <w:spacing w:before="100" w:beforeAutospacing="1" w:after="100" w:afterAutospacing="1"/>
    </w:pPr>
  </w:style>
  <w:style w:type="character" w:styleId="a7">
    <w:name w:val="Hyperlink"/>
    <w:basedOn w:val="a1"/>
    <w:rsid w:val="001F18A7"/>
    <w:rPr>
      <w:color w:val="0000FF"/>
      <w:u w:val="single"/>
    </w:rPr>
  </w:style>
  <w:style w:type="paragraph" w:customStyle="1" w:styleId="unip">
    <w:name w:val="unip"/>
    <w:basedOn w:val="a0"/>
    <w:rsid w:val="001F18A7"/>
    <w:pPr>
      <w:spacing w:before="100" w:beforeAutospacing="1" w:after="100" w:afterAutospacing="1"/>
    </w:pPr>
  </w:style>
  <w:style w:type="paragraph" w:customStyle="1" w:styleId="ConsPlusNormal">
    <w:name w:val="ConsPlusNormal"/>
    <w:rsid w:val="00AE2A91"/>
    <w:pPr>
      <w:widowControl w:val="0"/>
      <w:autoSpaceDE w:val="0"/>
      <w:autoSpaceDN w:val="0"/>
      <w:adjustRightInd w:val="0"/>
      <w:ind w:firstLine="720"/>
    </w:pPr>
    <w:rPr>
      <w:rFonts w:ascii="Arial" w:hAnsi="Arial" w:cs="Arial"/>
    </w:rPr>
  </w:style>
  <w:style w:type="paragraph" w:customStyle="1" w:styleId="11">
    <w:name w:val="обычный1"/>
    <w:basedOn w:val="a0"/>
    <w:rsid w:val="002464DB"/>
    <w:pPr>
      <w:ind w:firstLine="720"/>
      <w:jc w:val="both"/>
    </w:pPr>
    <w:rPr>
      <w:sz w:val="28"/>
      <w:szCs w:val="20"/>
    </w:rPr>
  </w:style>
  <w:style w:type="paragraph" w:styleId="a8">
    <w:name w:val="footer"/>
    <w:basedOn w:val="a0"/>
    <w:rsid w:val="002464DB"/>
    <w:pPr>
      <w:widowControl w:val="0"/>
      <w:tabs>
        <w:tab w:val="center" w:pos="4677"/>
        <w:tab w:val="right" w:pos="9355"/>
      </w:tabs>
      <w:autoSpaceDE w:val="0"/>
      <w:autoSpaceDN w:val="0"/>
      <w:adjustRightInd w:val="0"/>
    </w:pPr>
    <w:rPr>
      <w:sz w:val="28"/>
      <w:szCs w:val="28"/>
    </w:rPr>
  </w:style>
  <w:style w:type="paragraph" w:styleId="a9">
    <w:name w:val="Plain Text"/>
    <w:basedOn w:val="a0"/>
    <w:rsid w:val="002464DB"/>
    <w:rPr>
      <w:rFonts w:ascii="Courier New" w:hAnsi="Courier New"/>
      <w:sz w:val="20"/>
      <w:szCs w:val="20"/>
      <w:lang w:val="en-US"/>
    </w:rPr>
  </w:style>
  <w:style w:type="paragraph" w:styleId="21">
    <w:name w:val="Body Text 2"/>
    <w:basedOn w:val="a0"/>
    <w:rsid w:val="002464DB"/>
    <w:pPr>
      <w:spacing w:line="360" w:lineRule="auto"/>
      <w:jc w:val="center"/>
    </w:pPr>
    <w:rPr>
      <w:bCs/>
      <w:sz w:val="28"/>
      <w:szCs w:val="20"/>
    </w:rPr>
  </w:style>
  <w:style w:type="paragraph" w:styleId="30">
    <w:name w:val="Body Text Indent 3"/>
    <w:basedOn w:val="a0"/>
    <w:rsid w:val="002464DB"/>
    <w:pPr>
      <w:autoSpaceDE w:val="0"/>
      <w:autoSpaceDN w:val="0"/>
      <w:ind w:right="-99" w:firstLine="567"/>
      <w:jc w:val="both"/>
    </w:pPr>
    <w:rPr>
      <w:sz w:val="28"/>
      <w:szCs w:val="28"/>
    </w:rPr>
  </w:style>
  <w:style w:type="paragraph" w:customStyle="1" w:styleId="consplusnormal0">
    <w:name w:val="consplusnormal"/>
    <w:basedOn w:val="a0"/>
    <w:rsid w:val="002464DB"/>
    <w:pPr>
      <w:spacing w:before="100" w:beforeAutospacing="1" w:after="100" w:afterAutospacing="1"/>
    </w:pPr>
  </w:style>
  <w:style w:type="paragraph" w:styleId="aa">
    <w:name w:val="header"/>
    <w:basedOn w:val="a0"/>
    <w:rsid w:val="002464DB"/>
    <w:pPr>
      <w:tabs>
        <w:tab w:val="center" w:pos="4153"/>
        <w:tab w:val="right" w:pos="8306"/>
      </w:tabs>
    </w:pPr>
    <w:rPr>
      <w:sz w:val="20"/>
      <w:szCs w:val="20"/>
    </w:rPr>
  </w:style>
  <w:style w:type="paragraph" w:customStyle="1" w:styleId="txt">
    <w:name w:val="txt"/>
    <w:basedOn w:val="a0"/>
    <w:rsid w:val="002464DB"/>
    <w:pPr>
      <w:spacing w:before="100" w:beforeAutospacing="1" w:after="100" w:afterAutospacing="1"/>
    </w:pPr>
  </w:style>
  <w:style w:type="character" w:customStyle="1" w:styleId="grame">
    <w:name w:val="grame"/>
    <w:basedOn w:val="a1"/>
    <w:rsid w:val="002464DB"/>
  </w:style>
  <w:style w:type="paragraph" w:styleId="ab">
    <w:name w:val="Normal (Web)"/>
    <w:basedOn w:val="a0"/>
    <w:rsid w:val="002464DB"/>
    <w:pPr>
      <w:spacing w:before="100" w:beforeAutospacing="1" w:after="100" w:afterAutospacing="1"/>
    </w:pPr>
  </w:style>
  <w:style w:type="paragraph" w:customStyle="1" w:styleId="f">
    <w:name w:val="f"/>
    <w:basedOn w:val="a0"/>
    <w:rsid w:val="002464DB"/>
    <w:pPr>
      <w:spacing w:before="100" w:beforeAutospacing="1" w:after="100" w:afterAutospacing="1"/>
    </w:pPr>
  </w:style>
  <w:style w:type="character" w:styleId="ac">
    <w:name w:val="page number"/>
    <w:basedOn w:val="a1"/>
    <w:rsid w:val="002464DB"/>
  </w:style>
  <w:style w:type="character" w:styleId="ad">
    <w:name w:val="Emphasis"/>
    <w:basedOn w:val="a1"/>
    <w:qFormat/>
    <w:rsid w:val="002464DB"/>
    <w:rPr>
      <w:i/>
      <w:iCs/>
    </w:rPr>
  </w:style>
  <w:style w:type="paragraph" w:customStyle="1" w:styleId="ConsNormal">
    <w:name w:val="ConsNormal"/>
    <w:rsid w:val="002464DB"/>
    <w:pPr>
      <w:autoSpaceDE w:val="0"/>
      <w:autoSpaceDN w:val="0"/>
      <w:adjustRightInd w:val="0"/>
      <w:ind w:firstLine="720"/>
    </w:pPr>
    <w:rPr>
      <w:rFonts w:ascii="Arial" w:hAnsi="Arial" w:cs="Arial"/>
    </w:rPr>
  </w:style>
  <w:style w:type="paragraph" w:styleId="ae">
    <w:name w:val="Title"/>
    <w:basedOn w:val="a0"/>
    <w:qFormat/>
    <w:rsid w:val="002464DB"/>
    <w:pPr>
      <w:spacing w:line="360" w:lineRule="auto"/>
      <w:jc w:val="center"/>
    </w:pPr>
    <w:rPr>
      <w:sz w:val="28"/>
      <w:szCs w:val="20"/>
    </w:rPr>
  </w:style>
  <w:style w:type="paragraph" w:customStyle="1" w:styleId="text">
    <w:name w:val="text"/>
    <w:basedOn w:val="a0"/>
    <w:rsid w:val="002464DB"/>
    <w:pPr>
      <w:spacing w:before="100" w:beforeAutospacing="1" w:after="100" w:afterAutospacing="1"/>
    </w:pPr>
  </w:style>
  <w:style w:type="paragraph" w:customStyle="1" w:styleId="black9">
    <w:name w:val="black9"/>
    <w:basedOn w:val="a0"/>
    <w:rsid w:val="002464DB"/>
    <w:pPr>
      <w:spacing w:before="100" w:beforeAutospacing="1" w:after="100" w:afterAutospacing="1"/>
    </w:pPr>
    <w:rPr>
      <w:rFonts w:ascii="Tahoma" w:eastAsia="Arial Unicode MS" w:hAnsi="Tahoma" w:cs="Tahoma"/>
      <w:color w:val="000000"/>
      <w:sz w:val="18"/>
      <w:szCs w:val="18"/>
    </w:rPr>
  </w:style>
  <w:style w:type="paragraph" w:customStyle="1" w:styleId="af">
    <w:name w:val="Текст НИР"/>
    <w:basedOn w:val="a4"/>
    <w:rsid w:val="002464DB"/>
    <w:pPr>
      <w:widowControl w:val="0"/>
      <w:spacing w:line="360" w:lineRule="auto"/>
      <w:ind w:firstLine="680"/>
      <w:jc w:val="both"/>
    </w:pPr>
    <w:rPr>
      <w:caps w:val="0"/>
      <w:snapToGrid w:val="0"/>
      <w:szCs w:val="20"/>
    </w:rPr>
  </w:style>
  <w:style w:type="paragraph" w:customStyle="1" w:styleId="af0">
    <w:name w:val="Номер таблицы"/>
    <w:basedOn w:val="a4"/>
    <w:rsid w:val="002464DB"/>
    <w:pPr>
      <w:widowControl w:val="0"/>
      <w:spacing w:line="360" w:lineRule="auto"/>
      <w:ind w:firstLine="680"/>
      <w:jc w:val="right"/>
    </w:pPr>
    <w:rPr>
      <w:b/>
      <w:bCs/>
      <w:caps w:val="0"/>
      <w:snapToGrid w:val="0"/>
      <w:szCs w:val="20"/>
    </w:rPr>
  </w:style>
  <w:style w:type="paragraph" w:customStyle="1" w:styleId="af1">
    <w:name w:val="Заголовок таблицы"/>
    <w:basedOn w:val="a4"/>
    <w:rsid w:val="002464DB"/>
    <w:pPr>
      <w:widowControl w:val="0"/>
      <w:suppressAutoHyphens/>
      <w:spacing w:line="360" w:lineRule="auto"/>
      <w:ind w:firstLine="0"/>
      <w:jc w:val="center"/>
    </w:pPr>
    <w:rPr>
      <w:b/>
      <w:bCs/>
      <w:caps w:val="0"/>
      <w:szCs w:val="20"/>
    </w:rPr>
  </w:style>
  <w:style w:type="paragraph" w:customStyle="1" w:styleId="af2">
    <w:name w:val="Заголовки колонок таблицы"/>
    <w:basedOn w:val="af"/>
    <w:rsid w:val="002464DB"/>
    <w:pPr>
      <w:spacing w:before="120" w:after="120" w:line="240" w:lineRule="auto"/>
      <w:ind w:firstLine="0"/>
      <w:jc w:val="center"/>
    </w:pPr>
    <w:rPr>
      <w:rFonts w:ascii="Arial" w:hAnsi="Arial"/>
      <w:b/>
      <w:caps/>
      <w:sz w:val="20"/>
    </w:rPr>
  </w:style>
  <w:style w:type="paragraph" w:customStyle="1" w:styleId="af3">
    <w:name w:val="Заголовки строк таблицы"/>
    <w:basedOn w:val="af"/>
    <w:rsid w:val="002464DB"/>
    <w:pPr>
      <w:spacing w:line="240" w:lineRule="auto"/>
      <w:ind w:firstLine="0"/>
      <w:jc w:val="left"/>
    </w:pPr>
    <w:rPr>
      <w:rFonts w:ascii="Arial" w:hAnsi="Arial"/>
      <w:b/>
      <w:i/>
      <w:sz w:val="20"/>
    </w:rPr>
  </w:style>
  <w:style w:type="paragraph" w:customStyle="1" w:styleId="af4">
    <w:name w:val="Ячейки таблицы"/>
    <w:basedOn w:val="af"/>
    <w:rsid w:val="002464DB"/>
    <w:pPr>
      <w:spacing w:line="240" w:lineRule="auto"/>
      <w:ind w:firstLine="0"/>
      <w:jc w:val="center"/>
    </w:pPr>
    <w:rPr>
      <w:rFonts w:ascii="Arial" w:hAnsi="Arial"/>
      <w:sz w:val="20"/>
    </w:rPr>
  </w:style>
  <w:style w:type="paragraph" w:customStyle="1" w:styleId="0">
    <w:name w:val="Центр0"/>
    <w:basedOn w:val="a0"/>
    <w:rsid w:val="002464DB"/>
    <w:pPr>
      <w:widowControl w:val="0"/>
      <w:jc w:val="center"/>
    </w:pPr>
    <w:rPr>
      <w:rFonts w:ascii="a_Timer" w:hAnsi="a_Timer"/>
      <w:snapToGrid w:val="0"/>
      <w:szCs w:val="20"/>
      <w:lang w:val="en-US"/>
    </w:rPr>
  </w:style>
  <w:style w:type="paragraph" w:customStyle="1" w:styleId="22">
    <w:name w:val="Квадрат2"/>
    <w:basedOn w:val="a0"/>
    <w:rsid w:val="002464DB"/>
    <w:pPr>
      <w:widowControl w:val="0"/>
      <w:jc w:val="both"/>
    </w:pPr>
    <w:rPr>
      <w:rFonts w:ascii="a_Timer" w:hAnsi="a_Timer"/>
      <w:snapToGrid w:val="0"/>
      <w:szCs w:val="20"/>
      <w:lang w:val="en-US"/>
    </w:rPr>
  </w:style>
  <w:style w:type="paragraph" w:customStyle="1" w:styleId="-2">
    <w:name w:val="-Квадрат2"/>
    <w:basedOn w:val="a0"/>
    <w:rsid w:val="002464DB"/>
    <w:pPr>
      <w:widowControl w:val="0"/>
      <w:jc w:val="both"/>
    </w:pPr>
    <w:rPr>
      <w:rFonts w:ascii="a_Timer" w:hAnsi="a_Timer"/>
      <w:snapToGrid w:val="0"/>
      <w:szCs w:val="20"/>
      <w:lang w:val="en-US"/>
    </w:rPr>
  </w:style>
  <w:style w:type="paragraph" w:customStyle="1" w:styleId="Heading">
    <w:name w:val="Heading"/>
    <w:basedOn w:val="a0"/>
    <w:next w:val="a0"/>
    <w:rsid w:val="002464DB"/>
    <w:pPr>
      <w:keepNext/>
      <w:keepLines/>
      <w:widowControl w:val="0"/>
      <w:suppressAutoHyphens/>
      <w:spacing w:before="482" w:after="238"/>
      <w:ind w:firstLine="482"/>
      <w:jc w:val="center"/>
    </w:pPr>
    <w:rPr>
      <w:rFonts w:ascii="a_Helver" w:hAnsi="a_Helver"/>
      <w:b/>
      <w:snapToGrid w:val="0"/>
      <w:sz w:val="28"/>
      <w:szCs w:val="20"/>
      <w:lang w:val="en-US"/>
    </w:rPr>
  </w:style>
  <w:style w:type="paragraph" w:styleId="31">
    <w:name w:val="Body Text 3"/>
    <w:basedOn w:val="a0"/>
    <w:rsid w:val="002464DB"/>
    <w:pPr>
      <w:jc w:val="center"/>
    </w:pPr>
    <w:rPr>
      <w:sz w:val="28"/>
      <w:szCs w:val="20"/>
    </w:rPr>
  </w:style>
  <w:style w:type="paragraph" w:customStyle="1" w:styleId="String">
    <w:name w:val="String"/>
    <w:basedOn w:val="a0"/>
    <w:rsid w:val="002464DB"/>
    <w:pPr>
      <w:widowControl w:val="0"/>
    </w:pPr>
    <w:rPr>
      <w:rFonts w:ascii="a_Timer" w:hAnsi="a_Timer"/>
      <w:snapToGrid w:val="0"/>
      <w:szCs w:val="20"/>
      <w:lang w:val="en-US"/>
    </w:rPr>
  </w:style>
  <w:style w:type="paragraph" w:customStyle="1" w:styleId="12">
    <w:name w:val="заголовок 1"/>
    <w:basedOn w:val="a0"/>
    <w:next w:val="a0"/>
    <w:rsid w:val="002464DB"/>
    <w:pPr>
      <w:keepNext/>
      <w:spacing w:line="120" w:lineRule="atLeast"/>
      <w:jc w:val="both"/>
      <w:outlineLvl w:val="0"/>
    </w:pPr>
    <w:rPr>
      <w:snapToGrid w:val="0"/>
      <w:szCs w:val="20"/>
    </w:rPr>
  </w:style>
  <w:style w:type="paragraph" w:styleId="af5">
    <w:name w:val="Block Text"/>
    <w:aliases w:val="Цитата НИР"/>
    <w:basedOn w:val="a0"/>
    <w:next w:val="af"/>
    <w:rsid w:val="002464DB"/>
    <w:pPr>
      <w:jc w:val="center"/>
    </w:pPr>
    <w:rPr>
      <w:snapToGrid w:val="0"/>
      <w:sz w:val="28"/>
      <w:szCs w:val="20"/>
    </w:rPr>
  </w:style>
  <w:style w:type="paragraph" w:customStyle="1" w:styleId="40">
    <w:name w:val="заголовок 4"/>
    <w:basedOn w:val="a0"/>
    <w:next w:val="a0"/>
    <w:rsid w:val="002464DB"/>
    <w:pPr>
      <w:keepNext/>
      <w:spacing w:line="120" w:lineRule="atLeast"/>
      <w:jc w:val="right"/>
      <w:outlineLvl w:val="3"/>
    </w:pPr>
    <w:rPr>
      <w:snapToGrid w:val="0"/>
      <w:szCs w:val="20"/>
    </w:rPr>
  </w:style>
  <w:style w:type="paragraph" w:customStyle="1" w:styleId="32">
    <w:name w:val="заголовок 3"/>
    <w:basedOn w:val="a0"/>
    <w:next w:val="a0"/>
    <w:rsid w:val="002464DB"/>
    <w:pPr>
      <w:keepNext/>
      <w:jc w:val="center"/>
      <w:outlineLvl w:val="2"/>
    </w:pPr>
    <w:rPr>
      <w:szCs w:val="20"/>
    </w:rPr>
  </w:style>
  <w:style w:type="paragraph" w:customStyle="1" w:styleId="FR1">
    <w:name w:val="FR1"/>
    <w:rsid w:val="002464DB"/>
    <w:pPr>
      <w:widowControl w:val="0"/>
      <w:autoSpaceDE w:val="0"/>
      <w:autoSpaceDN w:val="0"/>
      <w:adjustRightInd w:val="0"/>
      <w:spacing w:line="260" w:lineRule="auto"/>
      <w:ind w:left="480" w:firstLine="400"/>
      <w:jc w:val="both"/>
    </w:pPr>
    <w:rPr>
      <w:sz w:val="18"/>
    </w:rPr>
  </w:style>
  <w:style w:type="paragraph" w:customStyle="1" w:styleId="FR3">
    <w:name w:val="FR3"/>
    <w:rsid w:val="002464DB"/>
    <w:pPr>
      <w:widowControl w:val="0"/>
      <w:autoSpaceDE w:val="0"/>
      <w:autoSpaceDN w:val="0"/>
      <w:adjustRightInd w:val="0"/>
      <w:jc w:val="both"/>
    </w:pPr>
    <w:rPr>
      <w:sz w:val="12"/>
    </w:rPr>
  </w:style>
  <w:style w:type="paragraph" w:customStyle="1" w:styleId="FR2">
    <w:name w:val="FR2"/>
    <w:rsid w:val="002464DB"/>
    <w:pPr>
      <w:widowControl w:val="0"/>
      <w:tabs>
        <w:tab w:val="num" w:pos="720"/>
      </w:tabs>
      <w:autoSpaceDE w:val="0"/>
      <w:autoSpaceDN w:val="0"/>
      <w:adjustRightInd w:val="0"/>
      <w:jc w:val="both"/>
    </w:pPr>
    <w:rPr>
      <w:rFonts w:ascii="Arial" w:hAnsi="Arial" w:cs="Arial"/>
      <w:b/>
      <w:bCs/>
      <w:i/>
      <w:iCs/>
      <w:sz w:val="36"/>
      <w:szCs w:val="36"/>
    </w:rPr>
  </w:style>
  <w:style w:type="paragraph" w:styleId="a">
    <w:name w:val="List Bullet"/>
    <w:basedOn w:val="a0"/>
    <w:autoRedefine/>
    <w:rsid w:val="002464DB"/>
    <w:pPr>
      <w:numPr>
        <w:numId w:val="11"/>
      </w:numPr>
      <w:spacing w:line="288" w:lineRule="auto"/>
      <w:ind w:left="142" w:hanging="142"/>
      <w:jc w:val="both"/>
    </w:pPr>
    <w:rPr>
      <w:szCs w:val="20"/>
    </w:rPr>
  </w:style>
  <w:style w:type="character" w:styleId="af6">
    <w:name w:val="FollowedHyperlink"/>
    <w:basedOn w:val="a1"/>
    <w:rsid w:val="002464DB"/>
    <w:rPr>
      <w:color w:val="800080"/>
      <w:u w:val="single"/>
    </w:rPr>
  </w:style>
  <w:style w:type="character" w:styleId="HTML">
    <w:name w:val="HTML Typewriter"/>
    <w:basedOn w:val="a1"/>
    <w:rsid w:val="002464DB"/>
    <w:rPr>
      <w:rFonts w:ascii="Arial Unicode MS" w:eastAsia="Arial Unicode MS" w:hAnsi="Arial Unicode MS" w:cs="Arial Unicode MS"/>
      <w:sz w:val="20"/>
      <w:szCs w:val="20"/>
    </w:rPr>
  </w:style>
  <w:style w:type="paragraph" w:styleId="HTML0">
    <w:name w:val="HTML Preformatted"/>
    <w:basedOn w:val="a0"/>
    <w:rsid w:val="0024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23">
    <w:name w:val="заголовок 2"/>
    <w:basedOn w:val="a0"/>
    <w:next w:val="a0"/>
    <w:rsid w:val="002464DB"/>
    <w:pPr>
      <w:keepNext/>
      <w:widowControl w:val="0"/>
      <w:autoSpaceDE w:val="0"/>
      <w:autoSpaceDN w:val="0"/>
      <w:spacing w:before="240" w:after="60"/>
    </w:pPr>
    <w:rPr>
      <w:rFonts w:ascii="Arial" w:hAnsi="Arial" w:cs="Arial"/>
      <w:b/>
      <w:bCs/>
      <w:i/>
      <w:iCs/>
      <w:sz w:val="20"/>
    </w:rPr>
  </w:style>
  <w:style w:type="paragraph" w:customStyle="1" w:styleId="00">
    <w:name w:val="Заголовок 0"/>
    <w:basedOn w:val="1"/>
    <w:rsid w:val="002464DB"/>
    <w:pPr>
      <w:keepLines/>
      <w:pageBreakBefore/>
      <w:suppressAutoHyphens/>
      <w:spacing w:after="240" w:line="360" w:lineRule="auto"/>
    </w:pPr>
    <w:rPr>
      <w:rFonts w:cs="Times New Roman"/>
      <w:bCs w:val="0"/>
      <w:caps/>
      <w:snapToGrid w:val="0"/>
      <w:kern w:val="0"/>
      <w:szCs w:val="20"/>
    </w:rPr>
  </w:style>
  <w:style w:type="paragraph" w:customStyle="1" w:styleId="af7">
    <w:name w:val="Заказкик НИР"/>
    <w:basedOn w:val="a0"/>
    <w:rsid w:val="002464DB"/>
    <w:pPr>
      <w:suppressAutoHyphens/>
      <w:jc w:val="center"/>
    </w:pPr>
    <w:rPr>
      <w:b/>
      <w:caps/>
      <w:sz w:val="28"/>
      <w:szCs w:val="20"/>
    </w:rPr>
  </w:style>
  <w:style w:type="paragraph" w:customStyle="1" w:styleId="af8">
    <w:name w:val="Тема НИР"/>
    <w:basedOn w:val="a0"/>
    <w:rsid w:val="002464DB"/>
    <w:pPr>
      <w:jc w:val="center"/>
    </w:pPr>
    <w:rPr>
      <w:b/>
      <w:sz w:val="28"/>
      <w:szCs w:val="20"/>
    </w:rPr>
  </w:style>
  <w:style w:type="paragraph" w:customStyle="1" w:styleId="af9">
    <w:name w:val="Отчёт НИР"/>
    <w:basedOn w:val="af8"/>
    <w:next w:val="af8"/>
    <w:rsid w:val="002464DB"/>
    <w:pPr>
      <w:spacing w:before="240" w:after="240"/>
    </w:pPr>
    <w:rPr>
      <w:rFonts w:ascii="Arial" w:hAnsi="Arial"/>
      <w:sz w:val="36"/>
    </w:rPr>
  </w:style>
  <w:style w:type="paragraph" w:customStyle="1" w:styleId="afa">
    <w:name w:val="Этап НИР"/>
    <w:basedOn w:val="af8"/>
    <w:next w:val="af8"/>
    <w:rsid w:val="002464DB"/>
    <w:rPr>
      <w:b w:val="0"/>
      <w:i/>
    </w:rPr>
  </w:style>
  <w:style w:type="paragraph" w:customStyle="1" w:styleId="afb">
    <w:name w:val="Руководитель НИР"/>
    <w:basedOn w:val="af8"/>
    <w:next w:val="af8"/>
    <w:rsid w:val="002464DB"/>
    <w:pPr>
      <w:jc w:val="left"/>
    </w:pPr>
  </w:style>
  <w:style w:type="paragraph" w:customStyle="1" w:styleId="210">
    <w:name w:val="Основний текст 21"/>
    <w:basedOn w:val="a0"/>
    <w:rsid w:val="002464DB"/>
    <w:pPr>
      <w:overflowPunct w:val="0"/>
      <w:autoSpaceDE w:val="0"/>
      <w:autoSpaceDN w:val="0"/>
      <w:adjustRightInd w:val="0"/>
      <w:ind w:right="-606" w:firstLine="567"/>
      <w:jc w:val="center"/>
      <w:textAlignment w:val="baseline"/>
    </w:pPr>
    <w:rPr>
      <w:sz w:val="32"/>
      <w:szCs w:val="20"/>
      <w:lang w:val="en-US"/>
    </w:rPr>
  </w:style>
  <w:style w:type="paragraph" w:customStyle="1" w:styleId="310">
    <w:name w:val="Основний текст з відступом 31"/>
    <w:basedOn w:val="a0"/>
    <w:rsid w:val="002464DB"/>
    <w:pPr>
      <w:overflowPunct w:val="0"/>
      <w:autoSpaceDE w:val="0"/>
      <w:autoSpaceDN w:val="0"/>
      <w:adjustRightInd w:val="0"/>
      <w:ind w:firstLine="567"/>
      <w:jc w:val="both"/>
      <w:textAlignment w:val="baseline"/>
    </w:pPr>
    <w:rPr>
      <w:sz w:val="28"/>
      <w:szCs w:val="20"/>
    </w:rPr>
  </w:style>
  <w:style w:type="paragraph" w:customStyle="1" w:styleId="font5">
    <w:name w:val="font5"/>
    <w:basedOn w:val="a0"/>
    <w:rsid w:val="002464DB"/>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2464DB"/>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2464DB"/>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a0"/>
    <w:rsid w:val="002464DB"/>
    <w:pPr>
      <w:shd w:val="clear" w:color="auto" w:fill="FFFF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a0"/>
    <w:rsid w:val="002464DB"/>
    <w:pPr>
      <w:shd w:val="clear" w:color="auto" w:fill="FFFF00"/>
      <w:spacing w:before="100" w:beforeAutospacing="1" w:after="100" w:afterAutospacing="1"/>
    </w:pPr>
    <w:rPr>
      <w:rFonts w:ascii="Arial Unicode MS" w:eastAsia="Arial Unicode MS" w:hAnsi="Arial Unicode MS" w:cs="Arial Unicode MS"/>
    </w:rPr>
  </w:style>
  <w:style w:type="paragraph" w:customStyle="1" w:styleId="xl27">
    <w:name w:val="xl27"/>
    <w:basedOn w:val="a0"/>
    <w:rsid w:val="002464DB"/>
    <w:pPr>
      <w:shd w:val="clear" w:color="auto" w:fill="FFFF00"/>
      <w:spacing w:before="100" w:beforeAutospacing="1" w:after="100" w:afterAutospacing="1"/>
      <w:jc w:val="center"/>
      <w:textAlignment w:val="center"/>
    </w:pPr>
    <w:rPr>
      <w:rFonts w:ascii="Arial Unicode MS" w:eastAsia="Arial Unicode MS" w:hAnsi="Arial Unicode MS" w:cs="Arial Unicode MS"/>
    </w:rPr>
  </w:style>
  <w:style w:type="paragraph" w:customStyle="1" w:styleId="afc">
    <w:name w:val="Номер формулы"/>
    <w:basedOn w:val="a0"/>
    <w:rsid w:val="002464DB"/>
    <w:pPr>
      <w:jc w:val="right"/>
    </w:pPr>
    <w:rPr>
      <w:i/>
      <w:szCs w:val="20"/>
    </w:rPr>
  </w:style>
  <w:style w:type="paragraph" w:customStyle="1" w:styleId="13">
    <w:name w:val="1Коммент"/>
    <w:basedOn w:val="a0"/>
    <w:rsid w:val="002464DB"/>
    <w:pPr>
      <w:spacing w:after="120"/>
      <w:ind w:left="1701" w:firstLine="709"/>
      <w:jc w:val="both"/>
    </w:pPr>
    <w:rPr>
      <w:rFonts w:ascii="Georgia" w:eastAsia="SimSun" w:hAnsi="Georgia"/>
      <w:sz w:val="20"/>
      <w:szCs w:val="18"/>
    </w:rPr>
  </w:style>
  <w:style w:type="paragraph" w:customStyle="1" w:styleId="14">
    <w:name w:val="1Тема"/>
    <w:basedOn w:val="a0"/>
    <w:rsid w:val="002464DB"/>
    <w:pPr>
      <w:spacing w:after="120"/>
    </w:pPr>
    <w:rPr>
      <w:rFonts w:ascii="Georgia" w:hAnsi="Georgia"/>
      <w:b/>
      <w:bCs/>
    </w:rPr>
  </w:style>
  <w:style w:type="paragraph" w:customStyle="1" w:styleId="15">
    <w:name w:val="1Главный"/>
    <w:basedOn w:val="a0"/>
    <w:rsid w:val="002464DB"/>
    <w:pPr>
      <w:spacing w:after="120"/>
      <w:ind w:left="567" w:firstLine="567"/>
      <w:jc w:val="both"/>
    </w:pPr>
    <w:rPr>
      <w:rFonts w:ascii="Georgia" w:hAnsi="Georgia"/>
    </w:rPr>
  </w:style>
  <w:style w:type="paragraph" w:styleId="afd">
    <w:name w:val="List"/>
    <w:basedOn w:val="a0"/>
    <w:rsid w:val="002464DB"/>
    <w:pPr>
      <w:widowControl w:val="0"/>
      <w:autoSpaceDE w:val="0"/>
      <w:autoSpaceDN w:val="0"/>
      <w:adjustRightInd w:val="0"/>
      <w:ind w:left="283" w:hanging="283"/>
    </w:pPr>
    <w:rPr>
      <w:sz w:val="20"/>
      <w:szCs w:val="20"/>
    </w:rPr>
  </w:style>
  <w:style w:type="paragraph" w:customStyle="1" w:styleId="16">
    <w:name w:val="Текст1"/>
    <w:basedOn w:val="a0"/>
    <w:rsid w:val="002464DB"/>
    <w:rPr>
      <w:rFonts w:ascii="Courier New" w:hAnsi="Courier New"/>
      <w:sz w:val="20"/>
      <w:szCs w:val="20"/>
    </w:rPr>
  </w:style>
  <w:style w:type="paragraph" w:customStyle="1" w:styleId="ConsNonformat">
    <w:name w:val="ConsNonformat"/>
    <w:rsid w:val="002464DB"/>
    <w:pPr>
      <w:widowControl w:val="0"/>
    </w:pPr>
    <w:rPr>
      <w:rFonts w:ascii="Courier New" w:hAnsi="Courier New"/>
      <w:snapToGrid w:val="0"/>
    </w:rPr>
  </w:style>
  <w:style w:type="paragraph" w:customStyle="1" w:styleId="ConsTitle">
    <w:name w:val="ConsTitle"/>
    <w:rsid w:val="002464DB"/>
    <w:pPr>
      <w:widowControl w:val="0"/>
    </w:pPr>
    <w:rPr>
      <w:rFonts w:ascii="Arial" w:hAnsi="Arial"/>
      <w:b/>
      <w:snapToGrid w:val="0"/>
      <w:sz w:val="16"/>
    </w:rPr>
  </w:style>
  <w:style w:type="table" w:styleId="afe">
    <w:name w:val="Table Grid"/>
    <w:basedOn w:val="a2"/>
    <w:rsid w:val="0053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Гипертекстовая ссылка"/>
    <w:basedOn w:val="a1"/>
    <w:rsid w:val="00EB7665"/>
    <w:rPr>
      <w:color w:val="008000"/>
      <w:sz w:val="20"/>
      <w:szCs w:val="20"/>
      <w:u w:val="single"/>
    </w:rPr>
  </w:style>
  <w:style w:type="character" w:customStyle="1" w:styleId="aff0">
    <w:name w:val="Цветовое выделение"/>
    <w:rsid w:val="0094628D"/>
    <w:rPr>
      <w:b/>
      <w:bCs/>
      <w:color w:val="000080"/>
      <w:sz w:val="20"/>
      <w:szCs w:val="20"/>
    </w:rPr>
  </w:style>
  <w:style w:type="paragraph" w:customStyle="1" w:styleId="aff1">
    <w:name w:val="Таблицы (моноширинный)"/>
    <w:basedOn w:val="a0"/>
    <w:next w:val="a0"/>
    <w:rsid w:val="0094628D"/>
    <w:pPr>
      <w:widowControl w:val="0"/>
      <w:autoSpaceDE w:val="0"/>
      <w:autoSpaceDN w:val="0"/>
      <w:adjustRightInd w:val="0"/>
      <w:jc w:val="both"/>
    </w:pPr>
    <w:rPr>
      <w:rFonts w:ascii="Courier New" w:hAnsi="Courier New" w:cs="Courier New"/>
      <w:sz w:val="20"/>
      <w:szCs w:val="20"/>
    </w:rPr>
  </w:style>
  <w:style w:type="table" w:styleId="41">
    <w:name w:val="Table Classic 4"/>
    <w:basedOn w:val="a2"/>
    <w:rsid w:val="0035724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15356</Words>
  <Characters>87532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4</vt:lpstr>
    </vt:vector>
  </TitlesOfParts>
  <Company>НИИАТ</Company>
  <LinksUpToDate>false</LinksUpToDate>
  <CharactersWithSpaces>102683</CharactersWithSpaces>
  <SharedDoc>false</SharedDoc>
  <HLinks>
    <vt:vector size="18" baseType="variant">
      <vt:variant>
        <vt:i4>7602283</vt:i4>
      </vt:variant>
      <vt:variant>
        <vt:i4>6</vt:i4>
      </vt:variant>
      <vt:variant>
        <vt:i4>0</vt:i4>
      </vt:variant>
      <vt:variant>
        <vt:i4>5</vt:i4>
      </vt:variant>
      <vt:variant>
        <vt:lpwstr>../../../../../Program Files/StroyConsultant/Temp/3875.htm</vt:lpwstr>
      </vt:variant>
      <vt:variant>
        <vt:lpwstr/>
      </vt:variant>
      <vt:variant>
        <vt:i4>72155181</vt:i4>
      </vt:variant>
      <vt:variant>
        <vt:i4>3</vt:i4>
      </vt:variant>
      <vt:variant>
        <vt:i4>0</vt:i4>
      </vt:variant>
      <vt:variant>
        <vt:i4>5</vt:i4>
      </vt:variant>
      <vt:variant>
        <vt:lpwstr/>
      </vt:variant>
      <vt:variant>
        <vt:lpwstr>Подпункт_г</vt:lpwstr>
      </vt:variant>
      <vt:variant>
        <vt:i4>72286253</vt:i4>
      </vt:variant>
      <vt:variant>
        <vt:i4>0</vt:i4>
      </vt:variant>
      <vt:variant>
        <vt:i4>0</vt:i4>
      </vt:variant>
      <vt:variant>
        <vt:i4>5</vt:i4>
      </vt:variant>
      <vt:variant>
        <vt:lpwstr/>
      </vt:variant>
      <vt:variant>
        <vt:lpwstr>Подпункт_б</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Владимир</dc:creator>
  <cp:keywords/>
  <dc:description/>
  <cp:lastModifiedBy>Irina</cp:lastModifiedBy>
  <cp:revision>2</cp:revision>
  <cp:lastPrinted>2008-04-04T12:57:00Z</cp:lastPrinted>
  <dcterms:created xsi:type="dcterms:W3CDTF">2014-09-04T19:53:00Z</dcterms:created>
  <dcterms:modified xsi:type="dcterms:W3CDTF">2014-09-04T19:53:00Z</dcterms:modified>
</cp:coreProperties>
</file>