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36" w:rsidRPr="00CE6836" w:rsidRDefault="00CE6836" w:rsidP="00CE6836">
      <w:pPr>
        <w:jc w:val="center"/>
      </w:pPr>
      <w:r w:rsidRPr="00CE6836">
        <w:t>Министерство образования и науки РФ</w:t>
      </w:r>
    </w:p>
    <w:p w:rsidR="00CE6836" w:rsidRPr="00CE6836" w:rsidRDefault="00CE6836" w:rsidP="00CE6836">
      <w:pPr>
        <w:jc w:val="center"/>
        <w:rPr>
          <w:b/>
        </w:rPr>
      </w:pPr>
      <w:r w:rsidRPr="00CE6836">
        <w:rPr>
          <w:b/>
        </w:rPr>
        <w:t>Бийский технологический институт (филиал)</w:t>
      </w:r>
    </w:p>
    <w:p w:rsidR="00CE6836" w:rsidRPr="00CE6836" w:rsidRDefault="00CE6836" w:rsidP="00CE6836">
      <w:pPr>
        <w:jc w:val="center"/>
      </w:pPr>
      <w:r w:rsidRPr="00CE6836">
        <w:t>государственного образовательного учреждения</w:t>
      </w:r>
    </w:p>
    <w:p w:rsidR="00CE6836" w:rsidRPr="00CE6836" w:rsidRDefault="00CE6836" w:rsidP="00CE6836">
      <w:pPr>
        <w:jc w:val="center"/>
      </w:pPr>
      <w:r w:rsidRPr="00CE6836">
        <w:t>высшего профессионального образования</w:t>
      </w:r>
    </w:p>
    <w:p w:rsidR="00CE6836" w:rsidRPr="00CE6836" w:rsidRDefault="00CE6836" w:rsidP="00CE6836">
      <w:pPr>
        <w:jc w:val="center"/>
      </w:pPr>
      <w:r w:rsidRPr="00CE6836">
        <w:t xml:space="preserve">«Алтайский государственный технический университет </w:t>
      </w:r>
    </w:p>
    <w:p w:rsidR="00CE6836" w:rsidRPr="00CE6836" w:rsidRDefault="00CE6836" w:rsidP="00CE6836">
      <w:pPr>
        <w:jc w:val="center"/>
      </w:pPr>
      <w:r w:rsidRPr="00CE6836">
        <w:t>им. И.И. Ползунова»</w:t>
      </w:r>
    </w:p>
    <w:p w:rsidR="00D0732B" w:rsidRDefault="00D0732B" w:rsidP="00D0732B">
      <w:pPr>
        <w:pStyle w:val="a4"/>
        <w:suppressAutoHyphens/>
        <w:jc w:val="center"/>
        <w:rPr>
          <w:iCs/>
          <w:sz w:val="20"/>
        </w:rPr>
      </w:pPr>
    </w:p>
    <w:p w:rsidR="00D0732B" w:rsidRDefault="00D0732B" w:rsidP="00D0732B">
      <w:pPr>
        <w:suppressAutoHyphens/>
        <w:jc w:val="center"/>
      </w:pPr>
    </w:p>
    <w:p w:rsidR="00D0732B" w:rsidRPr="002F0DB3" w:rsidRDefault="009D6F06" w:rsidP="009D6F06">
      <w:pPr>
        <w:suppressAutoHyphens/>
        <w:spacing w:before="360" w:after="360"/>
        <w:ind w:right="50"/>
        <w:jc w:val="center"/>
        <w:rPr>
          <w:rFonts w:ascii="Candara" w:hAnsi="Candara"/>
          <w:sz w:val="22"/>
          <w:szCs w:val="22"/>
        </w:rPr>
      </w:pPr>
      <w:r w:rsidRPr="002F0DB3">
        <w:rPr>
          <w:rFonts w:ascii="Candara" w:hAnsi="Candara"/>
          <w:sz w:val="22"/>
          <w:szCs w:val="22"/>
        </w:rPr>
        <w:t xml:space="preserve">Т.Н. </w:t>
      </w:r>
      <w:r w:rsidR="00D0732B" w:rsidRPr="002F0DB3">
        <w:rPr>
          <w:rFonts w:ascii="Candara" w:hAnsi="Candara"/>
          <w:sz w:val="22"/>
          <w:szCs w:val="22"/>
        </w:rPr>
        <w:t xml:space="preserve">Зырянова </w:t>
      </w:r>
    </w:p>
    <w:p w:rsidR="00D0732B" w:rsidRDefault="00D0732B" w:rsidP="00D0732B">
      <w:pPr>
        <w:suppressAutoHyphens/>
        <w:spacing w:before="360" w:after="360"/>
        <w:ind w:right="50"/>
        <w:jc w:val="center"/>
      </w:pPr>
    </w:p>
    <w:p w:rsidR="00CE6836" w:rsidRDefault="00CE6836" w:rsidP="00D0732B">
      <w:pPr>
        <w:suppressAutoHyphens/>
        <w:spacing w:before="360" w:after="360"/>
        <w:ind w:right="50"/>
        <w:jc w:val="center"/>
      </w:pPr>
    </w:p>
    <w:p w:rsidR="00CE6836" w:rsidRDefault="00CE6836" w:rsidP="00D0732B">
      <w:pPr>
        <w:jc w:val="center"/>
        <w:rPr>
          <w:b/>
        </w:rPr>
      </w:pPr>
    </w:p>
    <w:p w:rsidR="00D0732B" w:rsidRPr="002F0DB3" w:rsidRDefault="00D0732B" w:rsidP="00D0732B">
      <w:pPr>
        <w:jc w:val="center"/>
        <w:rPr>
          <w:rFonts w:ascii="Candara" w:hAnsi="Candara"/>
          <w:b/>
          <w:sz w:val="28"/>
          <w:szCs w:val="28"/>
        </w:rPr>
      </w:pPr>
      <w:r w:rsidRPr="002F0DB3">
        <w:rPr>
          <w:rFonts w:ascii="Candara" w:hAnsi="Candara"/>
          <w:b/>
          <w:sz w:val="28"/>
          <w:szCs w:val="28"/>
        </w:rPr>
        <w:t xml:space="preserve">МЕТРОЛОГИЯ, СТАНДАРТИЗАЦИЯ </w:t>
      </w:r>
      <w:r w:rsidR="00FE5369" w:rsidRPr="002F0DB3">
        <w:rPr>
          <w:rFonts w:ascii="Candara" w:hAnsi="Candara"/>
          <w:b/>
          <w:sz w:val="28"/>
          <w:szCs w:val="28"/>
        </w:rPr>
        <w:br/>
      </w:r>
      <w:r w:rsidRPr="002F0DB3">
        <w:rPr>
          <w:rFonts w:ascii="Candara" w:hAnsi="Candara"/>
          <w:b/>
          <w:sz w:val="28"/>
          <w:szCs w:val="28"/>
        </w:rPr>
        <w:t>И СЕРТИФИКАЦИЯ</w:t>
      </w:r>
    </w:p>
    <w:p w:rsidR="00D0732B" w:rsidRDefault="00D0732B" w:rsidP="00D0732B">
      <w:pPr>
        <w:jc w:val="center"/>
        <w:rPr>
          <w:iCs/>
        </w:rPr>
      </w:pPr>
    </w:p>
    <w:p w:rsidR="00CE6836" w:rsidRDefault="00D0732B" w:rsidP="00D15B07">
      <w:pPr>
        <w:jc w:val="center"/>
      </w:pPr>
      <w:r>
        <w:t xml:space="preserve">Методические рекомендации </w:t>
      </w:r>
    </w:p>
    <w:p w:rsidR="00D0732B" w:rsidRDefault="00D0732B" w:rsidP="00D15B07">
      <w:pPr>
        <w:jc w:val="center"/>
        <w:rPr>
          <w:i/>
        </w:rPr>
      </w:pPr>
      <w:r>
        <w:t>по самостоятельной работе студентов</w:t>
      </w:r>
      <w:r w:rsidR="00CE6836">
        <w:t xml:space="preserve"> </w:t>
      </w:r>
      <w:r>
        <w:t xml:space="preserve">и изучению дисциплины </w:t>
      </w:r>
      <w:r w:rsidR="00CE6836">
        <w:br/>
      </w:r>
      <w:r>
        <w:t>«</w:t>
      </w:r>
      <w:r>
        <w:rPr>
          <w:color w:val="000000"/>
        </w:rPr>
        <w:t>Метрология, стандартизация</w:t>
      </w:r>
      <w:r w:rsidR="00CE6836">
        <w:rPr>
          <w:color w:val="000000"/>
        </w:rPr>
        <w:t xml:space="preserve"> </w:t>
      </w:r>
      <w:r>
        <w:rPr>
          <w:color w:val="000000"/>
        </w:rPr>
        <w:t xml:space="preserve">и сертификация» для студентов </w:t>
      </w:r>
      <w:r w:rsidR="003C24E9">
        <w:rPr>
          <w:color w:val="000000"/>
        </w:rPr>
        <w:br/>
      </w:r>
      <w:r>
        <w:rPr>
          <w:color w:val="000000"/>
        </w:rPr>
        <w:t xml:space="preserve">специальности </w:t>
      </w:r>
      <w:r>
        <w:t xml:space="preserve">160302 «Ракетные двигатели» </w:t>
      </w: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D0732B" w:rsidRDefault="00D0732B" w:rsidP="00D0732B">
      <w:pPr>
        <w:pStyle w:val="a4"/>
        <w:jc w:val="center"/>
        <w:rPr>
          <w:i/>
          <w:sz w:val="20"/>
        </w:rPr>
      </w:pPr>
    </w:p>
    <w:p w:rsidR="00CE6836" w:rsidRDefault="00CE6836" w:rsidP="00CE6836">
      <w:pPr>
        <w:spacing w:before="120"/>
        <w:jc w:val="center"/>
      </w:pPr>
    </w:p>
    <w:p w:rsidR="00CE6836" w:rsidRPr="00CE6836" w:rsidRDefault="00CE6836" w:rsidP="00CE6836">
      <w:pPr>
        <w:spacing w:before="120"/>
        <w:jc w:val="center"/>
      </w:pPr>
      <w:r w:rsidRPr="00CE6836">
        <w:t>Бийск</w:t>
      </w:r>
    </w:p>
    <w:p w:rsidR="00CE6836" w:rsidRPr="00CE6836" w:rsidRDefault="00CE6836" w:rsidP="00CE6836">
      <w:pPr>
        <w:jc w:val="center"/>
        <w:rPr>
          <w:spacing w:val="-2"/>
        </w:rPr>
      </w:pPr>
      <w:r w:rsidRPr="00CE6836">
        <w:rPr>
          <w:spacing w:val="-2"/>
        </w:rPr>
        <w:t xml:space="preserve">Издательство Алтайского государственного технического </w:t>
      </w:r>
      <w:r w:rsidRPr="00CE6836">
        <w:rPr>
          <w:spacing w:val="-2"/>
        </w:rPr>
        <w:br/>
        <w:t>университета им. И.И. Ползунова</w:t>
      </w:r>
    </w:p>
    <w:p w:rsidR="00CE6836" w:rsidRPr="00CE6836" w:rsidRDefault="00CE6836" w:rsidP="00CE6836">
      <w:pPr>
        <w:jc w:val="center"/>
      </w:pPr>
      <w:r w:rsidRPr="00CE6836">
        <w:t>2011</w:t>
      </w:r>
    </w:p>
    <w:p w:rsidR="00D0732B" w:rsidRPr="00CE6836" w:rsidRDefault="00D0732B" w:rsidP="00CE6836">
      <w:pPr>
        <w:jc w:val="both"/>
        <w:rPr>
          <w:b/>
          <w:color w:val="000000"/>
        </w:rPr>
      </w:pPr>
      <w:r>
        <w:br w:type="page"/>
      </w:r>
      <w:r w:rsidRPr="00CE6836">
        <w:rPr>
          <w:b/>
          <w:color w:val="000000"/>
        </w:rPr>
        <w:lastRenderedPageBreak/>
        <w:t>УДК 006.91: 389 (076)</w:t>
      </w:r>
    </w:p>
    <w:p w:rsidR="00D0732B" w:rsidRPr="00CE6836" w:rsidRDefault="00D0732B" w:rsidP="00CE6836">
      <w:pPr>
        <w:jc w:val="both"/>
        <w:rPr>
          <w:b/>
          <w:color w:val="000000"/>
        </w:rPr>
      </w:pPr>
      <w:r w:rsidRPr="00CE6836">
        <w:rPr>
          <w:b/>
          <w:color w:val="000000"/>
        </w:rPr>
        <w:t>З89</w:t>
      </w:r>
    </w:p>
    <w:p w:rsidR="00D0732B" w:rsidRDefault="00D0732B" w:rsidP="00D0732B">
      <w:pPr>
        <w:ind w:firstLine="720"/>
        <w:rPr>
          <w:color w:val="000000"/>
        </w:rPr>
      </w:pPr>
    </w:p>
    <w:p w:rsidR="00CE6836" w:rsidRPr="00CE6836" w:rsidRDefault="00CE6836" w:rsidP="00CE6836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52"/>
        <w:gridCol w:w="5013"/>
      </w:tblGrid>
      <w:tr w:rsidR="00CE6836" w:rsidRPr="00CE6836" w:rsidTr="003A0CD1">
        <w:tc>
          <w:tcPr>
            <w:tcW w:w="1029" w:type="dxa"/>
          </w:tcPr>
          <w:p w:rsidR="00CE6836" w:rsidRPr="00CE6836" w:rsidRDefault="00CE6836" w:rsidP="00CE6836">
            <w:pPr>
              <w:ind w:left="-85"/>
              <w:jc w:val="both"/>
            </w:pPr>
            <w:r w:rsidRPr="00CE6836">
              <w:t>Рецензент:</w:t>
            </w:r>
          </w:p>
        </w:tc>
        <w:tc>
          <w:tcPr>
            <w:tcW w:w="5013" w:type="dxa"/>
          </w:tcPr>
          <w:p w:rsidR="00CE6836" w:rsidRPr="00CE6836" w:rsidRDefault="00CE6836" w:rsidP="00CE6836">
            <w:pPr>
              <w:rPr>
                <w:color w:val="000000"/>
              </w:rPr>
            </w:pPr>
            <w:r>
              <w:rPr>
                <w:color w:val="000000"/>
              </w:rPr>
              <w:t>к.т.н., доцент кафедры ТМ БТИ АлтГТУ А.В. Жеранин.</w:t>
            </w:r>
          </w:p>
        </w:tc>
      </w:tr>
    </w:tbl>
    <w:p w:rsidR="00CE6836" w:rsidRPr="00CE6836" w:rsidRDefault="00CE6836" w:rsidP="00CE6836">
      <w:pPr>
        <w:jc w:val="both"/>
      </w:pPr>
      <w:r w:rsidRPr="00CE6836">
        <w:t xml:space="preserve">          </w:t>
      </w:r>
    </w:p>
    <w:p w:rsidR="00CE6836" w:rsidRDefault="00CE6836" w:rsidP="00CE6836">
      <w:pPr>
        <w:jc w:val="both"/>
      </w:pPr>
    </w:p>
    <w:p w:rsidR="00163091" w:rsidRPr="00CE6836" w:rsidRDefault="00163091" w:rsidP="00CE6836">
      <w:pPr>
        <w:jc w:val="both"/>
      </w:pPr>
    </w:p>
    <w:p w:rsidR="00CE6836" w:rsidRPr="00CE6836" w:rsidRDefault="00CE6836" w:rsidP="00CE6836">
      <w:pPr>
        <w:ind w:firstLine="454"/>
        <w:rPr>
          <w:b/>
          <w:color w:val="000000"/>
        </w:rPr>
      </w:pPr>
      <w:r w:rsidRPr="00CE6836">
        <w:rPr>
          <w:b/>
          <w:color w:val="000000"/>
        </w:rPr>
        <w:t>Зырянова, Т.Н.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CE6836" w:rsidRPr="00CE6836" w:rsidTr="003A0CD1">
        <w:tc>
          <w:tcPr>
            <w:tcW w:w="426" w:type="dxa"/>
          </w:tcPr>
          <w:p w:rsidR="00CE6836" w:rsidRPr="00CE6836" w:rsidRDefault="00CE6836" w:rsidP="00CE6836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pacing w:val="-8"/>
              </w:rPr>
            </w:pPr>
            <w:r w:rsidRPr="00CE6836">
              <w:rPr>
                <w:color w:val="99CC00"/>
                <w:spacing w:val="-8"/>
              </w:rPr>
              <w:t xml:space="preserve">   </w:t>
            </w:r>
            <w:r w:rsidRPr="00CE6836">
              <w:rPr>
                <w:spacing w:val="-8"/>
              </w:rPr>
              <w:t>З89</w:t>
            </w:r>
          </w:p>
          <w:p w:rsidR="00CE6836" w:rsidRPr="00CE6836" w:rsidRDefault="00CE6836" w:rsidP="00CE6836">
            <w:pPr>
              <w:jc w:val="both"/>
              <w:rPr>
                <w:b/>
                <w:color w:val="99CC00"/>
              </w:rPr>
            </w:pPr>
          </w:p>
        </w:tc>
        <w:tc>
          <w:tcPr>
            <w:tcW w:w="5811" w:type="dxa"/>
          </w:tcPr>
          <w:p w:rsidR="00CE6836" w:rsidRPr="00CE6836" w:rsidRDefault="009E3200" w:rsidP="00C84A06">
            <w:pPr>
              <w:ind w:left="-85"/>
              <w:jc w:val="both"/>
              <w:rPr>
                <w:b/>
              </w:rPr>
            </w:pPr>
            <w:r w:rsidRPr="009E3200">
              <w:t>Метрология, стандартизация</w:t>
            </w:r>
            <w:r>
              <w:t xml:space="preserve"> </w:t>
            </w:r>
            <w:r w:rsidRPr="009E3200">
              <w:t>и сертификация</w:t>
            </w:r>
            <w:r>
              <w:t xml:space="preserve">: </w:t>
            </w:r>
            <w:r w:rsidRPr="00CE6836">
              <w:t>м</w:t>
            </w:r>
            <w:r w:rsidR="00CE6836" w:rsidRPr="00CE6836">
              <w:t>етодические рекомендации по самостоятельной работе студентов и изуче</w:t>
            </w:r>
            <w:r w:rsidR="00C84A06">
              <w:t>-</w:t>
            </w:r>
            <w:r w:rsidR="00C84A06">
              <w:br/>
            </w:r>
            <w:r w:rsidR="00CE6836" w:rsidRPr="00CE6836">
              <w:t xml:space="preserve">нию дисциплины «Метрология, стандартизация и сертификация» </w:t>
            </w:r>
            <w:r w:rsidR="00735A6C">
              <w:br/>
            </w:r>
            <w:r w:rsidR="00CE6836" w:rsidRPr="00CE6836">
              <w:t xml:space="preserve">для студентов специальности 160302 «Ракетные двигатели» / </w:t>
            </w:r>
            <w:r>
              <w:br/>
            </w:r>
            <w:r w:rsidR="00CE6836" w:rsidRPr="00CE6836">
              <w:t>Т.Н. Зырянова; Алт. гос. техн. ун-т, БТИ. – Бийск: Изд-во Алт. гос. техн. ун-та, 2011. – 20 с.</w:t>
            </w:r>
          </w:p>
        </w:tc>
      </w:tr>
    </w:tbl>
    <w:p w:rsidR="00163091" w:rsidRDefault="00163091" w:rsidP="00CE6836">
      <w:pPr>
        <w:ind w:firstLine="708"/>
        <w:jc w:val="both"/>
        <w:rPr>
          <w:color w:val="000000"/>
        </w:rPr>
      </w:pPr>
    </w:p>
    <w:p w:rsidR="00163091" w:rsidRDefault="00163091" w:rsidP="00CE6836">
      <w:pPr>
        <w:ind w:firstLine="708"/>
        <w:jc w:val="both"/>
        <w:rPr>
          <w:color w:val="000000"/>
        </w:rPr>
      </w:pPr>
    </w:p>
    <w:p w:rsidR="00163091" w:rsidRDefault="00163091" w:rsidP="00CE6836">
      <w:pPr>
        <w:ind w:firstLine="708"/>
        <w:jc w:val="both"/>
        <w:rPr>
          <w:color w:val="000000"/>
        </w:rPr>
      </w:pPr>
    </w:p>
    <w:p w:rsidR="00D0732B" w:rsidRDefault="00D0732B" w:rsidP="00163091">
      <w:pPr>
        <w:ind w:firstLine="454"/>
        <w:jc w:val="both"/>
        <w:rPr>
          <w:color w:val="000000"/>
        </w:rPr>
      </w:pPr>
      <w:r>
        <w:rPr>
          <w:color w:val="000000"/>
        </w:rPr>
        <w:t xml:space="preserve">Методические рекомендации содержат основные сведения о дисциплине «Метрология, стандартизация и сертификация», включая цели, задачи, структуру, рекомендации  по выполнению самостоятельной работы студентов и изучению дисциплины. </w:t>
      </w:r>
    </w:p>
    <w:p w:rsidR="00D0732B" w:rsidRDefault="00D0732B" w:rsidP="00163091">
      <w:pPr>
        <w:ind w:firstLine="454"/>
        <w:jc w:val="both"/>
        <w:rPr>
          <w:color w:val="000000"/>
        </w:rPr>
      </w:pPr>
      <w:r>
        <w:rPr>
          <w:color w:val="000000"/>
        </w:rPr>
        <w:t>Приведены содержание самостоятельной работы студентов, план-график выполнения самостоятельной работы студентами по дисциплине, характеристика, описание и требования к представлению и оформлению результатов самостоятельной работы студентов, рекомендуемая литература.</w:t>
      </w:r>
    </w:p>
    <w:p w:rsidR="00D0732B" w:rsidRDefault="00D0732B" w:rsidP="0008684C">
      <w:pPr>
        <w:ind w:firstLine="720"/>
        <w:jc w:val="both"/>
        <w:rPr>
          <w:color w:val="000000"/>
        </w:rPr>
      </w:pPr>
    </w:p>
    <w:p w:rsidR="00D0732B" w:rsidRDefault="00D0732B" w:rsidP="0008684C">
      <w:pPr>
        <w:ind w:firstLine="720"/>
        <w:jc w:val="both"/>
        <w:rPr>
          <w:color w:val="000000"/>
        </w:rPr>
      </w:pPr>
    </w:p>
    <w:p w:rsidR="00D0732B" w:rsidRPr="00CE6836" w:rsidRDefault="00D0732B" w:rsidP="00CE6836">
      <w:pPr>
        <w:ind w:firstLine="720"/>
        <w:jc w:val="right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Pr="00CE6836">
        <w:rPr>
          <w:b/>
          <w:color w:val="000000"/>
        </w:rPr>
        <w:t>УДК 006.91: 389 (076)</w:t>
      </w:r>
    </w:p>
    <w:p w:rsidR="00CE6836" w:rsidRDefault="00CE6836" w:rsidP="00CE6836">
      <w:pPr>
        <w:ind w:right="113" w:firstLine="454"/>
        <w:jc w:val="right"/>
        <w:rPr>
          <w:b/>
        </w:rPr>
      </w:pPr>
    </w:p>
    <w:p w:rsidR="00163091" w:rsidRPr="00CE6836" w:rsidRDefault="00163091" w:rsidP="00CE6836">
      <w:pPr>
        <w:ind w:right="113" w:firstLine="454"/>
        <w:jc w:val="right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7"/>
        <w:gridCol w:w="3118"/>
      </w:tblGrid>
      <w:tr w:rsidR="00CE6836" w:rsidRPr="00CE6836" w:rsidTr="00163091">
        <w:tc>
          <w:tcPr>
            <w:tcW w:w="3227" w:type="dxa"/>
          </w:tcPr>
          <w:p w:rsidR="00CE6836" w:rsidRPr="00CE6836" w:rsidRDefault="00CE6836" w:rsidP="00CE6836">
            <w:pPr>
              <w:ind w:right="113"/>
              <w:jc w:val="both"/>
              <w:rPr>
                <w:color w:val="FF0000"/>
              </w:rPr>
            </w:pPr>
          </w:p>
        </w:tc>
        <w:tc>
          <w:tcPr>
            <w:tcW w:w="3118" w:type="dxa"/>
          </w:tcPr>
          <w:p w:rsidR="00CE6836" w:rsidRPr="00CE6836" w:rsidRDefault="00CE6836" w:rsidP="00CE6836">
            <w:pPr>
              <w:ind w:right="113"/>
              <w:jc w:val="both"/>
            </w:pPr>
            <w:r w:rsidRPr="00CE6836">
              <w:t>Рассмотрены и одобрены</w:t>
            </w:r>
          </w:p>
          <w:p w:rsidR="00CE6836" w:rsidRPr="00163091" w:rsidRDefault="00CE6836" w:rsidP="00CE6836">
            <w:pPr>
              <w:ind w:right="113"/>
              <w:jc w:val="both"/>
            </w:pPr>
            <w:r w:rsidRPr="00CE6836">
              <w:t>на заседании кафедры</w:t>
            </w:r>
          </w:p>
          <w:p w:rsidR="00163091" w:rsidRPr="00163091" w:rsidRDefault="00163091" w:rsidP="00163091">
            <w:r w:rsidRPr="00163091">
              <w:t xml:space="preserve">производственной безопасности и управления качеством. </w:t>
            </w:r>
          </w:p>
          <w:p w:rsidR="00CE6836" w:rsidRPr="00CE6836" w:rsidRDefault="00CE6836" w:rsidP="00163091">
            <w:pPr>
              <w:ind w:right="-113"/>
              <w:jc w:val="both"/>
            </w:pPr>
            <w:r w:rsidRPr="00CE6836">
              <w:t xml:space="preserve">Протокол № </w:t>
            </w:r>
            <w:r w:rsidR="00163091" w:rsidRPr="00163091">
              <w:t>09/10</w:t>
            </w:r>
            <w:r w:rsidRPr="00CE6836">
              <w:t xml:space="preserve"> от 1</w:t>
            </w:r>
            <w:r w:rsidR="00163091" w:rsidRPr="00163091">
              <w:t>6</w:t>
            </w:r>
            <w:r w:rsidRPr="00CE6836">
              <w:t>.</w:t>
            </w:r>
            <w:r w:rsidR="00163091" w:rsidRPr="00163091">
              <w:t>11</w:t>
            </w:r>
            <w:r w:rsidRPr="00CE6836">
              <w:t>.2010 г.</w:t>
            </w:r>
          </w:p>
        </w:tc>
      </w:tr>
    </w:tbl>
    <w:p w:rsidR="00CE6836" w:rsidRPr="00CE6836" w:rsidRDefault="00CE6836" w:rsidP="00CE6836">
      <w:pPr>
        <w:jc w:val="both"/>
      </w:pPr>
    </w:p>
    <w:p w:rsidR="00CE6836" w:rsidRPr="00CE6836" w:rsidRDefault="00CE6836" w:rsidP="00CE683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232"/>
      </w:tblGrid>
      <w:tr w:rsidR="00CE6836" w:rsidRPr="00CE6836" w:rsidTr="00163091">
        <w:tc>
          <w:tcPr>
            <w:tcW w:w="4077" w:type="dxa"/>
          </w:tcPr>
          <w:p w:rsidR="00CE6836" w:rsidRPr="00CE6836" w:rsidRDefault="00CE6836" w:rsidP="00CE6836">
            <w:pPr>
              <w:rPr>
                <w:color w:val="FF6600"/>
              </w:rPr>
            </w:pPr>
          </w:p>
        </w:tc>
        <w:tc>
          <w:tcPr>
            <w:tcW w:w="2232" w:type="dxa"/>
          </w:tcPr>
          <w:p w:rsidR="00CE6836" w:rsidRPr="00CE6836" w:rsidRDefault="00CE6836" w:rsidP="00163091">
            <w:r w:rsidRPr="00CE6836">
              <w:t xml:space="preserve">© </w:t>
            </w:r>
            <w:r w:rsidR="00163091" w:rsidRPr="00163091">
              <w:rPr>
                <w:color w:val="000000"/>
              </w:rPr>
              <w:t>Зырянова Т.Н.</w:t>
            </w:r>
            <w:r w:rsidRPr="00CE6836">
              <w:t>, 2011</w:t>
            </w:r>
          </w:p>
        </w:tc>
      </w:tr>
      <w:tr w:rsidR="00CE6836" w:rsidRPr="00CE6836" w:rsidTr="00163091">
        <w:tc>
          <w:tcPr>
            <w:tcW w:w="4077" w:type="dxa"/>
          </w:tcPr>
          <w:p w:rsidR="00CE6836" w:rsidRPr="00CE6836" w:rsidRDefault="00DC64F1" w:rsidP="00CE6836">
            <w:pPr>
              <w:rPr>
                <w:color w:val="FF6600"/>
              </w:rPr>
            </w:pPr>
            <w:r>
              <w:rPr>
                <w:rFonts w:ascii="Arial" w:hAnsi="Arial" w:cs="Arial"/>
                <w:noProof/>
                <w:color w:val="FF66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4.75pt;margin-top:23.55pt;width:29.4pt;height:25.05pt;z-index:251656704;mso-position-horizontal-relative:text;mso-position-vertical-relative:text" stroked="f">
                  <v:textbox style="mso-next-textbox:#_x0000_s1027" inset="0,0,0,0">
                    <w:txbxContent>
                      <w:p w:rsidR="00CE6836" w:rsidRDefault="00CE6836" w:rsidP="00CE6836"/>
                    </w:txbxContent>
                  </v:textbox>
                </v:shape>
              </w:pict>
            </w:r>
          </w:p>
        </w:tc>
        <w:tc>
          <w:tcPr>
            <w:tcW w:w="2232" w:type="dxa"/>
          </w:tcPr>
          <w:p w:rsidR="00CE6836" w:rsidRPr="00CE6836" w:rsidRDefault="00CE6836" w:rsidP="00CE6836">
            <w:r w:rsidRPr="00CE6836">
              <w:t>© БТИ АлтГТУ, 2011</w:t>
            </w:r>
          </w:p>
        </w:tc>
      </w:tr>
    </w:tbl>
    <w:p w:rsidR="00D0732B" w:rsidRDefault="00D0732B" w:rsidP="00163091">
      <w:pPr>
        <w:jc w:val="center"/>
        <w:rPr>
          <w:b/>
        </w:rPr>
      </w:pPr>
      <w:r>
        <w:rPr>
          <w:b/>
        </w:rPr>
        <w:t>СОДЕРЖАНИЕ</w:t>
      </w:r>
    </w:p>
    <w:p w:rsidR="00163091" w:rsidRDefault="00163091" w:rsidP="00163091">
      <w:pPr>
        <w:jc w:val="center"/>
        <w:rPr>
          <w:b/>
        </w:rPr>
      </w:pPr>
    </w:p>
    <w:tbl>
      <w:tblPr>
        <w:tblW w:w="6283" w:type="dxa"/>
        <w:tblLook w:val="04A0" w:firstRow="1" w:lastRow="0" w:firstColumn="1" w:lastColumn="0" w:noHBand="0" w:noVBand="1"/>
      </w:tblPr>
      <w:tblGrid>
        <w:gridCol w:w="5867"/>
        <w:gridCol w:w="416"/>
      </w:tblGrid>
      <w:tr w:rsidR="00CC3646" w:rsidRPr="00AB277D" w:rsidTr="003C24E9">
        <w:trPr>
          <w:trHeight w:val="338"/>
        </w:trPr>
        <w:tc>
          <w:tcPr>
            <w:tcW w:w="5879" w:type="dxa"/>
          </w:tcPr>
          <w:p w:rsidR="00CC3646" w:rsidRPr="00AB277D" w:rsidRDefault="00CC3646" w:rsidP="003C24E9">
            <w:pPr>
              <w:pStyle w:val="2"/>
              <w:tabs>
                <w:tab w:val="left" w:pos="708"/>
              </w:tabs>
              <w:ind w:left="0" w:right="-57" w:firstLine="0"/>
              <w:jc w:val="both"/>
              <w:rPr>
                <w:i w:val="0"/>
              </w:rPr>
            </w:pPr>
            <w:r w:rsidRPr="00AB277D">
              <w:rPr>
                <w:i w:val="0"/>
              </w:rPr>
              <w:t>1 ЦЕЛИ И ЗАДАЧИ КУРСА</w:t>
            </w:r>
            <w:r w:rsidR="00FB384D" w:rsidRPr="00AB277D">
              <w:rPr>
                <w:i w:val="0"/>
              </w:rPr>
              <w:t xml:space="preserve"> </w:t>
            </w:r>
            <w:r w:rsidRPr="00AB277D">
              <w:rPr>
                <w:i w:val="0"/>
              </w:rPr>
              <w:t>..……………………………………</w:t>
            </w:r>
            <w:r w:rsidR="003C24E9">
              <w:rPr>
                <w:i w:val="0"/>
              </w:rPr>
              <w:t>.</w:t>
            </w:r>
            <w:r w:rsidRPr="00AB277D">
              <w:rPr>
                <w:i w:val="0"/>
              </w:rPr>
              <w:t>…</w:t>
            </w:r>
          </w:p>
        </w:tc>
        <w:tc>
          <w:tcPr>
            <w:tcW w:w="404" w:type="dxa"/>
          </w:tcPr>
          <w:p w:rsidR="00CC3646" w:rsidRPr="00AB277D" w:rsidRDefault="00FB384D" w:rsidP="00AB277D">
            <w:pPr>
              <w:pStyle w:val="2"/>
              <w:tabs>
                <w:tab w:val="left" w:pos="708"/>
              </w:tabs>
              <w:ind w:left="0" w:firstLine="0"/>
              <w:jc w:val="right"/>
              <w:rPr>
                <w:i w:val="0"/>
              </w:rPr>
            </w:pPr>
            <w:r w:rsidRPr="00AB277D">
              <w:rPr>
                <w:i w:val="0"/>
              </w:rPr>
              <w:t>4</w:t>
            </w:r>
          </w:p>
        </w:tc>
      </w:tr>
      <w:tr w:rsidR="00CC3646" w:rsidRPr="00CC3646" w:rsidTr="003C24E9">
        <w:trPr>
          <w:trHeight w:val="441"/>
        </w:trPr>
        <w:tc>
          <w:tcPr>
            <w:tcW w:w="5879" w:type="dxa"/>
          </w:tcPr>
          <w:p w:rsidR="00163091" w:rsidRDefault="00163091" w:rsidP="003C24E9">
            <w:pPr>
              <w:ind w:right="-57"/>
            </w:pPr>
          </w:p>
          <w:p w:rsidR="00CC3646" w:rsidRPr="00CC3646" w:rsidRDefault="00CC3646" w:rsidP="003C24E9">
            <w:pPr>
              <w:ind w:right="-57"/>
            </w:pPr>
            <w:r w:rsidRPr="00CC3646">
              <w:t>2 СТРУКТУРА КУРСА………………………………………………</w:t>
            </w:r>
            <w:r w:rsidR="00FB384D">
              <w:t>.</w:t>
            </w:r>
          </w:p>
        </w:tc>
        <w:tc>
          <w:tcPr>
            <w:tcW w:w="404" w:type="dxa"/>
          </w:tcPr>
          <w:p w:rsidR="00163091" w:rsidRDefault="00163091" w:rsidP="00AB277D">
            <w:pPr>
              <w:jc w:val="right"/>
            </w:pPr>
          </w:p>
          <w:p w:rsidR="00CC3646" w:rsidRPr="00CC3646" w:rsidRDefault="00FB384D" w:rsidP="00AB277D">
            <w:pPr>
              <w:jc w:val="right"/>
            </w:pPr>
            <w:r>
              <w:t>6</w:t>
            </w:r>
          </w:p>
        </w:tc>
      </w:tr>
      <w:tr w:rsidR="00CC3646" w:rsidRPr="00CC3646" w:rsidTr="003C24E9">
        <w:trPr>
          <w:trHeight w:val="441"/>
        </w:trPr>
        <w:tc>
          <w:tcPr>
            <w:tcW w:w="5879" w:type="dxa"/>
          </w:tcPr>
          <w:p w:rsidR="00163091" w:rsidRDefault="00163091" w:rsidP="003C24E9">
            <w:pPr>
              <w:ind w:right="-57"/>
            </w:pPr>
          </w:p>
          <w:p w:rsidR="00CC3646" w:rsidRPr="00CC3646" w:rsidRDefault="00CC3646" w:rsidP="003C24E9">
            <w:pPr>
              <w:ind w:right="-57"/>
            </w:pPr>
            <w:r w:rsidRPr="00CC3646">
              <w:t>3 РЕКОМЕНДАЦИИ ПО ИЗУЧЕНИЮ ДИСЦИПЛИНЫ..………</w:t>
            </w:r>
            <w:r w:rsidR="00FB384D">
              <w:t>..</w:t>
            </w:r>
          </w:p>
        </w:tc>
        <w:tc>
          <w:tcPr>
            <w:tcW w:w="404" w:type="dxa"/>
          </w:tcPr>
          <w:p w:rsidR="00163091" w:rsidRDefault="00163091" w:rsidP="00AB277D">
            <w:pPr>
              <w:jc w:val="right"/>
            </w:pPr>
          </w:p>
          <w:p w:rsidR="00CC3646" w:rsidRPr="00CC3646" w:rsidRDefault="00C84A06" w:rsidP="00AB277D">
            <w:pPr>
              <w:jc w:val="right"/>
            </w:pPr>
            <w:r>
              <w:t>9</w:t>
            </w:r>
          </w:p>
        </w:tc>
      </w:tr>
      <w:tr w:rsidR="00CC3646" w:rsidRPr="00CC3646" w:rsidTr="003C24E9">
        <w:trPr>
          <w:trHeight w:val="431"/>
        </w:trPr>
        <w:tc>
          <w:tcPr>
            <w:tcW w:w="5879" w:type="dxa"/>
          </w:tcPr>
          <w:p w:rsidR="00163091" w:rsidRDefault="00163091" w:rsidP="003C24E9">
            <w:pPr>
              <w:ind w:right="-57"/>
            </w:pPr>
          </w:p>
          <w:p w:rsidR="00163091" w:rsidRDefault="00CC3646" w:rsidP="003C24E9">
            <w:pPr>
              <w:ind w:right="-57"/>
            </w:pPr>
            <w:r w:rsidRPr="00CC3646">
              <w:t xml:space="preserve">4 СОДЕРЖАНИЕ САМОСТОЯТЕЛЬНОЙ РАБОТЫ </w:t>
            </w:r>
          </w:p>
          <w:p w:rsidR="00CC3646" w:rsidRPr="00CC3646" w:rsidRDefault="00CC3646" w:rsidP="003C24E9">
            <w:pPr>
              <w:ind w:right="-57"/>
            </w:pPr>
            <w:r w:rsidRPr="00CC3646">
              <w:t>СТУДЕНТОВ</w:t>
            </w:r>
            <w:r w:rsidR="00163091">
              <w:t>……………………………………………………</w:t>
            </w:r>
            <w:r w:rsidR="003C24E9">
              <w:t>…</w:t>
            </w:r>
            <w:r w:rsidR="00163091">
              <w:t>….</w:t>
            </w:r>
            <w:r w:rsidR="00FB384D">
              <w:t>.</w:t>
            </w:r>
          </w:p>
        </w:tc>
        <w:tc>
          <w:tcPr>
            <w:tcW w:w="404" w:type="dxa"/>
          </w:tcPr>
          <w:p w:rsidR="00163091" w:rsidRDefault="00163091" w:rsidP="00AB277D">
            <w:pPr>
              <w:jc w:val="right"/>
            </w:pPr>
          </w:p>
          <w:p w:rsidR="00163091" w:rsidRDefault="00163091" w:rsidP="00AB277D">
            <w:pPr>
              <w:jc w:val="right"/>
            </w:pPr>
          </w:p>
          <w:p w:rsidR="00CC3646" w:rsidRPr="00CC3646" w:rsidRDefault="00FB384D" w:rsidP="00AB277D">
            <w:pPr>
              <w:jc w:val="right"/>
            </w:pPr>
            <w:r>
              <w:t>9</w:t>
            </w:r>
          </w:p>
        </w:tc>
      </w:tr>
      <w:tr w:rsidR="00FB384D" w:rsidRPr="00CC3646" w:rsidTr="003C24E9">
        <w:trPr>
          <w:trHeight w:val="448"/>
        </w:trPr>
        <w:tc>
          <w:tcPr>
            <w:tcW w:w="5879" w:type="dxa"/>
          </w:tcPr>
          <w:p w:rsidR="00163091" w:rsidRDefault="00163091" w:rsidP="003C24E9">
            <w:pPr>
              <w:ind w:right="-57"/>
            </w:pPr>
          </w:p>
          <w:p w:rsidR="00FB384D" w:rsidRPr="00CC3646" w:rsidRDefault="00FB384D" w:rsidP="003C24E9">
            <w:pPr>
              <w:ind w:right="-57"/>
            </w:pPr>
            <w:r w:rsidRPr="00CC3646">
              <w:t>5 ПЛАН-ГРАФИК ВЫПОЛНЕНИЯ САМОСТОЯТЕЛЬНОЙ</w:t>
            </w:r>
          </w:p>
          <w:p w:rsidR="00FB384D" w:rsidRPr="00CC3646" w:rsidRDefault="00FB384D" w:rsidP="003C24E9">
            <w:pPr>
              <w:ind w:right="-57"/>
            </w:pPr>
            <w:r w:rsidRPr="00CC3646">
              <w:t xml:space="preserve"> РАБОТЫ СТУДЕНТАМИ ПО ДИСЦИПЛИНЕ………………</w:t>
            </w:r>
            <w:r w:rsidR="003C24E9">
              <w:t>…</w:t>
            </w:r>
            <w:r w:rsidRPr="00CC3646">
              <w:t>…</w:t>
            </w:r>
          </w:p>
        </w:tc>
        <w:tc>
          <w:tcPr>
            <w:tcW w:w="404" w:type="dxa"/>
          </w:tcPr>
          <w:p w:rsidR="00FB384D" w:rsidRDefault="00FB384D" w:rsidP="00AB277D">
            <w:pPr>
              <w:jc w:val="right"/>
            </w:pPr>
          </w:p>
          <w:p w:rsidR="00163091" w:rsidRDefault="00163091" w:rsidP="00AB277D">
            <w:pPr>
              <w:jc w:val="right"/>
            </w:pPr>
          </w:p>
          <w:p w:rsidR="00FB384D" w:rsidRPr="00CC3646" w:rsidRDefault="00FB384D" w:rsidP="00AB277D">
            <w:pPr>
              <w:jc w:val="right"/>
            </w:pPr>
            <w:r>
              <w:t>10</w:t>
            </w:r>
          </w:p>
        </w:tc>
      </w:tr>
      <w:tr w:rsidR="00CC3646" w:rsidRPr="00CC3646" w:rsidTr="003C24E9">
        <w:trPr>
          <w:trHeight w:val="881"/>
        </w:trPr>
        <w:tc>
          <w:tcPr>
            <w:tcW w:w="5879" w:type="dxa"/>
          </w:tcPr>
          <w:p w:rsidR="00163091" w:rsidRDefault="00163091" w:rsidP="003C24E9">
            <w:pPr>
              <w:ind w:right="-57"/>
            </w:pPr>
          </w:p>
          <w:p w:rsidR="00163091" w:rsidRDefault="00CC3646" w:rsidP="003C24E9">
            <w:pPr>
              <w:ind w:right="-57"/>
            </w:pPr>
            <w:r w:rsidRPr="00CC3646">
              <w:t xml:space="preserve">6 ХАРАКТЕРИСТИКА, ОПИСАНИЕ И ТРЕБОВАНИЯ К </w:t>
            </w:r>
          </w:p>
          <w:p w:rsidR="00163091" w:rsidRDefault="00CC3646" w:rsidP="003C24E9">
            <w:pPr>
              <w:ind w:right="-57"/>
            </w:pPr>
            <w:r w:rsidRPr="00CC3646">
              <w:t xml:space="preserve">ПРЕДСТАВЛЕНИЮ И ОФОРМЛЕНИЮ РЕЗУЛЬТАТОВ </w:t>
            </w:r>
          </w:p>
          <w:p w:rsidR="00CC3646" w:rsidRPr="00CC3646" w:rsidRDefault="00CC3646" w:rsidP="003C24E9">
            <w:pPr>
              <w:ind w:right="-57"/>
            </w:pPr>
            <w:r w:rsidRPr="00CC3646">
              <w:t>САМОСТОЯТЕЛЬНОЙ РАБОТЫ СТУДЕНТОВ.……………</w:t>
            </w:r>
            <w:r w:rsidR="003C24E9">
              <w:t>…</w:t>
            </w:r>
            <w:r w:rsidRPr="00CC3646">
              <w:t>….</w:t>
            </w:r>
          </w:p>
        </w:tc>
        <w:tc>
          <w:tcPr>
            <w:tcW w:w="404" w:type="dxa"/>
          </w:tcPr>
          <w:p w:rsidR="00FB384D" w:rsidRDefault="00FB384D" w:rsidP="00AB277D">
            <w:pPr>
              <w:jc w:val="right"/>
            </w:pPr>
          </w:p>
          <w:p w:rsidR="00FB384D" w:rsidRDefault="00FB384D" w:rsidP="00AB277D">
            <w:pPr>
              <w:jc w:val="right"/>
            </w:pPr>
          </w:p>
          <w:p w:rsidR="00163091" w:rsidRDefault="00163091" w:rsidP="00AB277D">
            <w:pPr>
              <w:jc w:val="right"/>
            </w:pPr>
          </w:p>
          <w:p w:rsidR="00CC3646" w:rsidRPr="00CC3646" w:rsidRDefault="00FB384D" w:rsidP="00AB277D">
            <w:pPr>
              <w:jc w:val="right"/>
            </w:pPr>
            <w:r>
              <w:t>11</w:t>
            </w:r>
          </w:p>
        </w:tc>
      </w:tr>
      <w:tr w:rsidR="00CC3646" w:rsidRPr="00CC3646" w:rsidTr="003C24E9">
        <w:trPr>
          <w:trHeight w:val="657"/>
        </w:trPr>
        <w:tc>
          <w:tcPr>
            <w:tcW w:w="5879" w:type="dxa"/>
          </w:tcPr>
          <w:p w:rsidR="00163091" w:rsidRDefault="00163091" w:rsidP="003C24E9">
            <w:pPr>
              <w:ind w:right="-57"/>
            </w:pPr>
          </w:p>
          <w:p w:rsidR="00CC3646" w:rsidRPr="00CC3646" w:rsidRDefault="00CC3646" w:rsidP="003C24E9">
            <w:pPr>
              <w:ind w:right="-57"/>
            </w:pPr>
            <w:r w:rsidRPr="00CC3646">
              <w:t xml:space="preserve">7 </w:t>
            </w:r>
            <w:r w:rsidR="009D6F06" w:rsidRPr="00CC3646">
              <w:t>ОЦЕНКА ВЫПОЛНЕНИЯ САМОСТОЯТЕЛЬНОЙ РАБОТЫ СТУДЕНТОВ…………………………………………………………..</w:t>
            </w:r>
          </w:p>
        </w:tc>
        <w:tc>
          <w:tcPr>
            <w:tcW w:w="404" w:type="dxa"/>
          </w:tcPr>
          <w:p w:rsidR="00163091" w:rsidRDefault="00163091" w:rsidP="00AB277D">
            <w:pPr>
              <w:jc w:val="right"/>
            </w:pPr>
          </w:p>
          <w:p w:rsidR="00163091" w:rsidRDefault="00163091" w:rsidP="00AB277D">
            <w:pPr>
              <w:jc w:val="right"/>
            </w:pPr>
          </w:p>
          <w:p w:rsidR="00CC3646" w:rsidRPr="00CC3646" w:rsidRDefault="00FB384D" w:rsidP="00AB277D">
            <w:pPr>
              <w:jc w:val="right"/>
            </w:pPr>
            <w:r>
              <w:t>14</w:t>
            </w:r>
          </w:p>
        </w:tc>
      </w:tr>
      <w:tr w:rsidR="00CC3646" w:rsidRPr="00CC3646" w:rsidTr="003C24E9">
        <w:trPr>
          <w:trHeight w:val="431"/>
        </w:trPr>
        <w:tc>
          <w:tcPr>
            <w:tcW w:w="5879" w:type="dxa"/>
          </w:tcPr>
          <w:p w:rsidR="00163091" w:rsidRDefault="00163091" w:rsidP="003C24E9">
            <w:pPr>
              <w:ind w:right="-57"/>
            </w:pPr>
          </w:p>
          <w:p w:rsidR="00CC3646" w:rsidRPr="00CC3646" w:rsidRDefault="009D6F06" w:rsidP="003C24E9">
            <w:pPr>
              <w:ind w:right="-57"/>
            </w:pPr>
            <w:r w:rsidRPr="00CC3646">
              <w:t>СПИСОК РЕКОМЕНДУЕМОЙ ЛИТЕРАТУРЫ…………………</w:t>
            </w:r>
            <w:r>
              <w:t>…</w:t>
            </w:r>
            <w:r w:rsidR="00CC3646" w:rsidRPr="00CC3646">
              <w:t xml:space="preserve"> </w:t>
            </w:r>
          </w:p>
        </w:tc>
        <w:tc>
          <w:tcPr>
            <w:tcW w:w="404" w:type="dxa"/>
          </w:tcPr>
          <w:p w:rsidR="00163091" w:rsidRDefault="00163091" w:rsidP="00AB277D">
            <w:pPr>
              <w:jc w:val="right"/>
            </w:pPr>
          </w:p>
          <w:p w:rsidR="00CC3646" w:rsidRPr="00CC3646" w:rsidRDefault="00FB384D" w:rsidP="00AB277D">
            <w:pPr>
              <w:jc w:val="right"/>
            </w:pPr>
            <w:r>
              <w:t>17</w:t>
            </w:r>
          </w:p>
        </w:tc>
      </w:tr>
    </w:tbl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  <w:bookmarkStart w:id="0" w:name="_Toc175218479"/>
      <w:bookmarkStart w:id="1" w:name="_Toc199047593"/>
      <w:bookmarkStart w:id="2" w:name="_Toc198364831"/>
      <w:bookmarkEnd w:id="0"/>
    </w:p>
    <w:p w:rsidR="00D0732B" w:rsidRDefault="00D0732B" w:rsidP="00D0732B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</w:p>
    <w:p w:rsidR="00D0732B" w:rsidRDefault="00D0732B" w:rsidP="00D0732B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</w:p>
    <w:p w:rsidR="00FB384D" w:rsidRPr="00FB384D" w:rsidRDefault="00FB384D" w:rsidP="00FB384D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D0732B"/>
    <w:p w:rsidR="00D0732B" w:rsidRDefault="00D0732B" w:rsidP="00163091">
      <w:pPr>
        <w:pStyle w:val="4"/>
        <w:ind w:right="0"/>
        <w:jc w:val="center"/>
        <w:rPr>
          <w:rFonts w:ascii="Times New Roman" w:hAnsi="Times New Roman"/>
          <w:b/>
          <w:bCs/>
          <w:i w:val="0"/>
          <w:sz w:val="20"/>
        </w:rPr>
      </w:pPr>
      <w:r>
        <w:rPr>
          <w:rFonts w:ascii="Times New Roman" w:hAnsi="Times New Roman"/>
          <w:b/>
          <w:bCs/>
          <w:i w:val="0"/>
          <w:sz w:val="20"/>
        </w:rPr>
        <w:t>1 ЦЕЛИ И ЗАДАЧИ КУРСА</w:t>
      </w:r>
      <w:bookmarkEnd w:id="1"/>
    </w:p>
    <w:p w:rsidR="00D0732B" w:rsidRDefault="00D0732B" w:rsidP="003D4C96">
      <w:pPr>
        <w:ind w:firstLine="720"/>
        <w:jc w:val="center"/>
      </w:pPr>
    </w:p>
    <w:p w:rsidR="00D0732B" w:rsidRPr="009A19C9" w:rsidRDefault="00D0732B" w:rsidP="003D4C96">
      <w:pPr>
        <w:spacing w:line="228" w:lineRule="auto"/>
        <w:ind w:firstLine="454"/>
        <w:jc w:val="both"/>
      </w:pPr>
      <w:r>
        <w:t>Основанием для введения дисциплины</w:t>
      </w:r>
      <w:r w:rsidR="00087525">
        <w:t xml:space="preserve"> «Метрология, стандартизация и сертификация»</w:t>
      </w:r>
      <w:r>
        <w:t xml:space="preserve"> в учебный процесс является ГОС высшего профессионального образования по специальности </w:t>
      </w:r>
      <w:r w:rsidRPr="009A19C9">
        <w:t>160302</w:t>
      </w:r>
      <w:r w:rsidR="003D4C96">
        <w:t xml:space="preserve"> </w:t>
      </w:r>
      <w:r w:rsidRPr="009A19C9">
        <w:t>«Ракетные двигатели» по направлению 652200</w:t>
      </w:r>
      <w:r w:rsidR="003D4C96">
        <w:t>,</w:t>
      </w:r>
      <w:r w:rsidRPr="009A19C9">
        <w:t xml:space="preserve"> номер государственной регистрации № 409 тех/дс от 14.04.2000 г.</w:t>
      </w:r>
    </w:p>
    <w:p w:rsidR="00D0732B" w:rsidRDefault="00D0732B" w:rsidP="000302EA">
      <w:pPr>
        <w:spacing w:line="228" w:lineRule="auto"/>
        <w:ind w:firstLine="454"/>
        <w:jc w:val="both"/>
      </w:pPr>
      <w:r>
        <w:t>Дисциплина относится к циклу общепрофессиональных дисциплин и предназначена для студентов, обучающихся по специальности</w:t>
      </w:r>
      <w:r w:rsidR="00E73D68">
        <w:t xml:space="preserve"> </w:t>
      </w:r>
      <w:r>
        <w:t xml:space="preserve">160302 «Ракетные двигатели». </w:t>
      </w:r>
    </w:p>
    <w:p w:rsidR="00087525" w:rsidRDefault="00087525" w:rsidP="009F2CB5">
      <w:pPr>
        <w:ind w:firstLine="454"/>
        <w:jc w:val="both"/>
      </w:pPr>
      <w:r>
        <w:t xml:space="preserve">Цель изучения дисциплины состоит в освоении студентами основных научно-практических знаний в области метрологии, </w:t>
      </w:r>
      <w:r w:rsidR="009F2CB5">
        <w:t xml:space="preserve">взаимозаменяемости, </w:t>
      </w:r>
      <w:r>
        <w:t>стандартизации и сертификации, необходимых для решения задач обеспечения единства измерений и контроля качества продукции</w:t>
      </w:r>
      <w:r w:rsidR="00933A1C">
        <w:t>;</w:t>
      </w:r>
      <w:r w:rsidR="00E73D68">
        <w:t xml:space="preserve"> метрологического и нормативного обеспечения разработки</w:t>
      </w:r>
      <w:r>
        <w:t>,</w:t>
      </w:r>
      <w:r w:rsidR="00E73D68">
        <w:t xml:space="preserve"> производства, испытаний, эксплуатации и утилизации продукции, планирования и выполнения работ по стандартизации и сертификации продукции</w:t>
      </w:r>
      <w:r w:rsidR="00933A1C">
        <w:t>.</w:t>
      </w:r>
      <w:r w:rsidR="00E73D68">
        <w:t xml:space="preserve"> </w:t>
      </w:r>
    </w:p>
    <w:p w:rsidR="00D0732B" w:rsidRDefault="00125E7C" w:rsidP="00125E7C">
      <w:pPr>
        <w:spacing w:line="228" w:lineRule="auto"/>
        <w:ind w:firstLine="454"/>
        <w:jc w:val="both"/>
      </w:pPr>
      <w:r>
        <w:t>В</w:t>
      </w:r>
      <w:r w:rsidR="00D0732B">
        <w:t xml:space="preserve"> результате изучения дисциплины студент должен приобрести </w:t>
      </w:r>
      <w:r>
        <w:t xml:space="preserve">необходимые </w:t>
      </w:r>
      <w:r w:rsidR="00D0732B">
        <w:t xml:space="preserve">знания в области метрологии, стандартизации и сертификации. </w:t>
      </w:r>
    </w:p>
    <w:p w:rsidR="00D0732B" w:rsidRDefault="00D0732B" w:rsidP="00163091">
      <w:pPr>
        <w:pStyle w:val="21"/>
        <w:ind w:firstLine="454"/>
        <w:rPr>
          <w:sz w:val="20"/>
        </w:rPr>
      </w:pPr>
      <w:r>
        <w:rPr>
          <w:sz w:val="20"/>
        </w:rPr>
        <w:t>Дисциплина состоит из четырех взаимосвязанных модулей:</w:t>
      </w:r>
      <w:r w:rsidR="003D4C96">
        <w:rPr>
          <w:sz w:val="20"/>
        </w:rPr>
        <w:t xml:space="preserve"> </w:t>
      </w:r>
      <w:r w:rsidR="00163091">
        <w:rPr>
          <w:sz w:val="20"/>
        </w:rPr>
        <w:br/>
      </w:r>
      <w:r>
        <w:rPr>
          <w:sz w:val="20"/>
        </w:rPr>
        <w:t>1)</w:t>
      </w:r>
      <w:r w:rsidR="003D4C96">
        <w:rPr>
          <w:sz w:val="20"/>
        </w:rPr>
        <w:t xml:space="preserve"> </w:t>
      </w:r>
      <w:r>
        <w:rPr>
          <w:sz w:val="20"/>
        </w:rPr>
        <w:t>метрологи</w:t>
      </w:r>
      <w:r w:rsidR="003D4C96">
        <w:rPr>
          <w:sz w:val="20"/>
        </w:rPr>
        <w:t>я</w:t>
      </w:r>
      <w:r>
        <w:rPr>
          <w:sz w:val="20"/>
        </w:rPr>
        <w:t>;</w:t>
      </w:r>
      <w:r w:rsidR="003D4C96">
        <w:rPr>
          <w:sz w:val="20"/>
        </w:rPr>
        <w:t xml:space="preserve"> </w:t>
      </w:r>
      <w:r>
        <w:rPr>
          <w:sz w:val="20"/>
        </w:rPr>
        <w:t>2)</w:t>
      </w:r>
      <w:r w:rsidR="003D4C96">
        <w:rPr>
          <w:sz w:val="20"/>
        </w:rPr>
        <w:t xml:space="preserve"> в</w:t>
      </w:r>
      <w:r>
        <w:rPr>
          <w:sz w:val="20"/>
        </w:rPr>
        <w:t>заимозаменяемост</w:t>
      </w:r>
      <w:r w:rsidR="003D4C96">
        <w:rPr>
          <w:sz w:val="20"/>
        </w:rPr>
        <w:t>ь</w:t>
      </w:r>
      <w:r>
        <w:rPr>
          <w:sz w:val="20"/>
        </w:rPr>
        <w:t>;</w:t>
      </w:r>
      <w:r w:rsidR="003D4C96">
        <w:rPr>
          <w:sz w:val="20"/>
        </w:rPr>
        <w:t xml:space="preserve"> </w:t>
      </w:r>
      <w:r>
        <w:rPr>
          <w:sz w:val="20"/>
        </w:rPr>
        <w:t>3)</w:t>
      </w:r>
      <w:r w:rsidR="003D4C96">
        <w:rPr>
          <w:sz w:val="20"/>
        </w:rPr>
        <w:t xml:space="preserve"> </w:t>
      </w:r>
      <w:r>
        <w:rPr>
          <w:sz w:val="20"/>
        </w:rPr>
        <w:t>стандартизаци</w:t>
      </w:r>
      <w:r w:rsidR="003D4C96">
        <w:rPr>
          <w:sz w:val="20"/>
        </w:rPr>
        <w:t>я</w:t>
      </w:r>
      <w:r>
        <w:rPr>
          <w:sz w:val="20"/>
        </w:rPr>
        <w:t>;</w:t>
      </w:r>
      <w:r w:rsidR="005750A1">
        <w:rPr>
          <w:sz w:val="20"/>
        </w:rPr>
        <w:t xml:space="preserve"> </w:t>
      </w:r>
      <w:r>
        <w:rPr>
          <w:sz w:val="20"/>
        </w:rPr>
        <w:t>4)</w:t>
      </w:r>
      <w:r w:rsidR="005750A1">
        <w:rPr>
          <w:sz w:val="20"/>
        </w:rPr>
        <w:t xml:space="preserve"> сертифи- </w:t>
      </w:r>
      <w:r>
        <w:rPr>
          <w:sz w:val="20"/>
        </w:rPr>
        <w:t>каци</w:t>
      </w:r>
      <w:r w:rsidR="003D4C96">
        <w:rPr>
          <w:sz w:val="20"/>
        </w:rPr>
        <w:t>я</w:t>
      </w:r>
      <w:r>
        <w:rPr>
          <w:sz w:val="20"/>
        </w:rPr>
        <w:t>. Каждый</w:t>
      </w:r>
      <w:r w:rsidR="003D4C96">
        <w:rPr>
          <w:sz w:val="20"/>
        </w:rPr>
        <w:t xml:space="preserve"> </w:t>
      </w:r>
      <w:r>
        <w:rPr>
          <w:sz w:val="20"/>
        </w:rPr>
        <w:t>модуль</w:t>
      </w:r>
      <w:r w:rsidR="003D4C96">
        <w:rPr>
          <w:sz w:val="20"/>
        </w:rPr>
        <w:t xml:space="preserve"> </w:t>
      </w:r>
      <w:r>
        <w:rPr>
          <w:sz w:val="20"/>
        </w:rPr>
        <w:t>рассматривается</w:t>
      </w:r>
      <w:r w:rsidR="003D4C96">
        <w:rPr>
          <w:sz w:val="20"/>
        </w:rPr>
        <w:t xml:space="preserve"> </w:t>
      </w:r>
      <w:r>
        <w:rPr>
          <w:sz w:val="20"/>
        </w:rPr>
        <w:t>как</w:t>
      </w:r>
      <w:r w:rsidR="003D4C96">
        <w:rPr>
          <w:sz w:val="20"/>
        </w:rPr>
        <w:t xml:space="preserve"> </w:t>
      </w:r>
      <w:r>
        <w:rPr>
          <w:sz w:val="20"/>
        </w:rPr>
        <w:t>самостоятельный</w:t>
      </w:r>
      <w:r w:rsidR="003D4C96">
        <w:rPr>
          <w:sz w:val="20"/>
        </w:rPr>
        <w:t xml:space="preserve"> </w:t>
      </w:r>
      <w:r>
        <w:rPr>
          <w:sz w:val="20"/>
        </w:rPr>
        <w:t>и</w:t>
      </w:r>
      <w:r w:rsidR="003D4C96">
        <w:rPr>
          <w:sz w:val="20"/>
        </w:rPr>
        <w:t xml:space="preserve"> </w:t>
      </w:r>
      <w:r>
        <w:rPr>
          <w:sz w:val="20"/>
        </w:rPr>
        <w:t>в</w:t>
      </w:r>
      <w:r w:rsidR="003D4C96">
        <w:rPr>
          <w:sz w:val="20"/>
        </w:rPr>
        <w:t xml:space="preserve"> </w:t>
      </w:r>
      <w:r>
        <w:rPr>
          <w:sz w:val="20"/>
        </w:rPr>
        <w:t>не</w:t>
      </w:r>
      <w:r w:rsidR="003C24E9">
        <w:rPr>
          <w:sz w:val="20"/>
        </w:rPr>
        <w:t>-</w:t>
      </w:r>
      <w:r>
        <w:rPr>
          <w:sz w:val="20"/>
        </w:rPr>
        <w:t>посредственной связи с другими модулями курса.</w:t>
      </w:r>
    </w:p>
    <w:p w:rsidR="00D0732B" w:rsidRDefault="00D0732B" w:rsidP="000302EA">
      <w:pPr>
        <w:spacing w:line="228" w:lineRule="auto"/>
        <w:ind w:firstLine="454"/>
        <w:jc w:val="both"/>
      </w:pPr>
      <w:r>
        <w:t>Изучение дисциплины предусматривает применение таких активных методов обучения, как тематическое изложение отдельных учебных элементов, индивидуализация обучения и повышение удельного веса самостоятельной работы студентов, управляемой преподавателем.</w:t>
      </w:r>
    </w:p>
    <w:p w:rsidR="009027B9" w:rsidRDefault="009027B9" w:rsidP="000302EA">
      <w:pPr>
        <w:spacing w:line="228" w:lineRule="auto"/>
        <w:ind w:firstLine="454"/>
        <w:jc w:val="both"/>
      </w:pPr>
      <w:r>
        <w:t>В результате изучения дисциплины студент должен знать:</w:t>
      </w:r>
    </w:p>
    <w:p w:rsidR="009027B9" w:rsidRDefault="009027B9" w:rsidP="003D4C96">
      <w:pPr>
        <w:spacing w:line="228" w:lineRule="auto"/>
        <w:ind w:firstLine="454"/>
        <w:jc w:val="both"/>
      </w:pPr>
      <w:r>
        <w:t>- основные закономерности измерений, влияние качества измерений на качество конечных результатов метрологической деятельности,</w:t>
      </w:r>
      <w:r w:rsidR="0031191D">
        <w:t xml:space="preserve"> метод</w:t>
      </w:r>
      <w:r w:rsidR="003D4C96">
        <w:t>ы</w:t>
      </w:r>
      <w:r w:rsidR="0031191D">
        <w:t xml:space="preserve"> и средств</w:t>
      </w:r>
      <w:r w:rsidR="003D4C96">
        <w:t>а</w:t>
      </w:r>
      <w:r w:rsidR="0031191D">
        <w:t xml:space="preserve"> обеспечения единства измерений;</w:t>
      </w:r>
    </w:p>
    <w:p w:rsidR="0031191D" w:rsidRDefault="0031191D" w:rsidP="000302EA">
      <w:pPr>
        <w:spacing w:line="228" w:lineRule="auto"/>
        <w:ind w:firstLine="454"/>
        <w:jc w:val="both"/>
      </w:pPr>
      <w:r>
        <w:t>- организацию и техническую базу метрологического обеспечения предприятия, методы и средства поверки и калибровки средств измерений, методики выполнения измерений;</w:t>
      </w:r>
    </w:p>
    <w:p w:rsidR="0031191D" w:rsidRDefault="0031191D" w:rsidP="000302EA">
      <w:pPr>
        <w:spacing w:line="228" w:lineRule="auto"/>
        <w:ind w:firstLine="454"/>
        <w:jc w:val="both"/>
      </w:pPr>
      <w:r>
        <w:t>- систему госнадзора и госконтроля за качеством продукции, стандартами, техническими регламентами и единством измерений;</w:t>
      </w:r>
    </w:p>
    <w:p w:rsidR="0031191D" w:rsidRDefault="0031191D" w:rsidP="000302EA">
      <w:pPr>
        <w:spacing w:line="228" w:lineRule="auto"/>
        <w:ind w:firstLine="454"/>
        <w:jc w:val="both"/>
      </w:pPr>
      <w:r>
        <w:t>- законодательные и нормативные правовые акты, методические материалы по метрологии, стандартизации и сертификации;</w:t>
      </w:r>
    </w:p>
    <w:p w:rsidR="0031191D" w:rsidRDefault="0031191D" w:rsidP="003D4C96">
      <w:pPr>
        <w:spacing w:line="228" w:lineRule="auto"/>
        <w:ind w:firstLine="454"/>
        <w:jc w:val="both"/>
      </w:pPr>
      <w:r>
        <w:t>- порядок разработки, утверждения и внедрения стандартов</w:t>
      </w:r>
      <w:r w:rsidR="00287AE5">
        <w:t>, технически</w:t>
      </w:r>
      <w:r w:rsidR="003D4C96">
        <w:t>х</w:t>
      </w:r>
      <w:r w:rsidR="00287AE5">
        <w:t xml:space="preserve"> условий и другой нормативно-технической документации.</w:t>
      </w:r>
    </w:p>
    <w:p w:rsidR="00334EAA" w:rsidRPr="00366DE1" w:rsidRDefault="00334EAA" w:rsidP="00163091">
      <w:pPr>
        <w:tabs>
          <w:tab w:val="left" w:pos="708"/>
          <w:tab w:val="left" w:pos="1416"/>
          <w:tab w:val="left" w:pos="2124"/>
          <w:tab w:val="left" w:pos="2832"/>
          <w:tab w:val="left" w:pos="3492"/>
        </w:tabs>
        <w:spacing w:line="250" w:lineRule="auto"/>
        <w:ind w:firstLine="454"/>
        <w:jc w:val="both"/>
      </w:pPr>
      <w:r w:rsidRPr="00366DE1">
        <w:t>- основные термины, понятия и определения в области метрологии, стандартизации и сертификации;</w:t>
      </w:r>
    </w:p>
    <w:p w:rsidR="00334EAA" w:rsidRDefault="00334EAA" w:rsidP="00163091">
      <w:pPr>
        <w:spacing w:line="250" w:lineRule="auto"/>
        <w:ind w:firstLine="454"/>
        <w:jc w:val="both"/>
      </w:pPr>
      <w:r w:rsidRPr="00366DE1">
        <w:t>- единую систему допусков и посадок (ЕСДП);</w:t>
      </w:r>
      <w:r>
        <w:t xml:space="preserve"> 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 w:rsidRPr="00366DE1">
        <w:t xml:space="preserve">-  предпочтительные поля допусков отверстий и валов; 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 w:rsidRPr="00366DE1">
        <w:t>- виды посадок и области их применения;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 w:rsidRPr="00366DE1">
        <w:t>- причины возникновения различных погрешностей и методы их исправления</w:t>
      </w:r>
      <w:r>
        <w:t>.</w:t>
      </w:r>
    </w:p>
    <w:p w:rsidR="009F2CB5" w:rsidRDefault="00287AE5" w:rsidP="00163091">
      <w:pPr>
        <w:spacing w:line="250" w:lineRule="auto"/>
        <w:ind w:firstLine="454"/>
        <w:jc w:val="both"/>
      </w:pPr>
      <w:r>
        <w:t>Студент должен уметь</w:t>
      </w:r>
      <w:r w:rsidR="009F2CB5">
        <w:t>:</w:t>
      </w:r>
    </w:p>
    <w:p w:rsidR="00287AE5" w:rsidRDefault="00287AE5" w:rsidP="00163091">
      <w:pPr>
        <w:spacing w:line="250" w:lineRule="auto"/>
        <w:ind w:firstLine="454"/>
        <w:jc w:val="both"/>
      </w:pPr>
      <w:r>
        <w:t>-</w:t>
      </w:r>
      <w:r w:rsidR="009F2CB5" w:rsidRPr="009F2CB5">
        <w:t xml:space="preserve"> </w:t>
      </w:r>
      <w:r w:rsidR="009F2CB5">
        <w:t xml:space="preserve">применять </w:t>
      </w:r>
      <w:r>
        <w:t>методы унификации и расчета параметрических рядов при разработке стандартов и другой нормативно-технической документации;</w:t>
      </w:r>
    </w:p>
    <w:p w:rsidR="00287AE5" w:rsidRDefault="00287AE5" w:rsidP="00163091">
      <w:pPr>
        <w:spacing w:line="250" w:lineRule="auto"/>
        <w:ind w:firstLine="454"/>
        <w:jc w:val="both"/>
      </w:pPr>
      <w:r>
        <w:t xml:space="preserve">- </w:t>
      </w:r>
      <w:r w:rsidR="009F2CB5">
        <w:t xml:space="preserve">применять </w:t>
      </w:r>
      <w:r>
        <w:t>методы и средства поверки и калибровки средств измерения, правила проведения метрологической и нормативной экспертизы документации</w:t>
      </w:r>
      <w:r w:rsidR="009F2CB5">
        <w:t>;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 w:rsidRPr="00366DE1">
        <w:t>- в своей практической деятельности правильно использовать методы и средства измерений, общие методы обработки результатов измерений и оценки их точности и достоверности с целью повышения качества выпускаемой продукции;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 w:rsidRPr="00366DE1">
        <w:t>- рассчитывать посадки с натягом;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 w:rsidRPr="00366DE1">
        <w:t xml:space="preserve">- назначать допуски и посадки, выбирать систему вала или отверстия; назначать квалитеты; 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>
        <w:t xml:space="preserve"> </w:t>
      </w:r>
      <w:r w:rsidRPr="00366DE1">
        <w:t>- проверять подлинность и правильность заполнения сертификатов соответствия;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>
        <w:t xml:space="preserve"> </w:t>
      </w:r>
      <w:r w:rsidRPr="00366DE1">
        <w:t>- правильно выбирать схему сертификации;</w:t>
      </w:r>
    </w:p>
    <w:p w:rsidR="00334EAA" w:rsidRPr="00366DE1" w:rsidRDefault="00334EAA" w:rsidP="00163091">
      <w:pPr>
        <w:spacing w:line="250" w:lineRule="auto"/>
        <w:ind w:firstLine="454"/>
        <w:jc w:val="both"/>
      </w:pPr>
      <w:r>
        <w:t xml:space="preserve"> </w:t>
      </w:r>
      <w:r w:rsidRPr="00366DE1">
        <w:t>- отличать сертификаты соответствия для обязательной сертификации от сертификатов соответствия  для добровольной сертификации.</w:t>
      </w:r>
    </w:p>
    <w:p w:rsidR="00D0732B" w:rsidRDefault="00D0732B" w:rsidP="00163091">
      <w:pPr>
        <w:spacing w:line="250" w:lineRule="auto"/>
        <w:ind w:firstLine="454"/>
        <w:jc w:val="both"/>
      </w:pPr>
      <w:r>
        <w:t>Учебный курс включает лабораторные работы в объеме 17 часов. Цель лабораторных работ: закрепить приобретённые на лекциях теоретические знания, научиться пользоваться основными измерительными приборами. Для проведения лабораторных работ используются:</w:t>
      </w:r>
    </w:p>
    <w:p w:rsidR="00D0732B" w:rsidRDefault="00D0732B" w:rsidP="00163091">
      <w:pPr>
        <w:spacing w:line="250" w:lineRule="auto"/>
        <w:ind w:firstLine="454"/>
        <w:jc w:val="both"/>
      </w:pPr>
      <w:r>
        <w:t>-</w:t>
      </w:r>
      <w:r w:rsidRPr="00172C74">
        <w:t xml:space="preserve"> </w:t>
      </w:r>
      <w:r>
        <w:t xml:space="preserve">методические </w:t>
      </w:r>
      <w:r w:rsidR="00125E7C">
        <w:t>рекомендации по выполнению лабораторных работ</w:t>
      </w:r>
      <w:r>
        <w:t xml:space="preserve"> для студентов всех </w:t>
      </w:r>
      <w:r w:rsidR="00125E7C">
        <w:t xml:space="preserve">специальностей и </w:t>
      </w:r>
      <w:r>
        <w:t>форм обучения;</w:t>
      </w:r>
    </w:p>
    <w:p w:rsidR="00D0732B" w:rsidRDefault="00D0732B" w:rsidP="00163091">
      <w:pPr>
        <w:spacing w:line="250" w:lineRule="auto"/>
        <w:ind w:firstLine="454"/>
        <w:jc w:val="both"/>
      </w:pPr>
      <w:r>
        <w:t xml:space="preserve">- </w:t>
      </w:r>
      <w:r w:rsidR="00125E7C">
        <w:t xml:space="preserve">национальные </w:t>
      </w:r>
      <w:r>
        <w:t>стандарты;</w:t>
      </w:r>
    </w:p>
    <w:p w:rsidR="00C27F4B" w:rsidRDefault="00D0732B" w:rsidP="00163091">
      <w:pPr>
        <w:shd w:val="clear" w:color="auto" w:fill="FFFFFF"/>
        <w:tabs>
          <w:tab w:val="left" w:pos="720"/>
        </w:tabs>
        <w:spacing w:line="250" w:lineRule="auto"/>
        <w:ind w:firstLine="454"/>
        <w:jc w:val="both"/>
      </w:pPr>
      <w:r>
        <w:t>-</w:t>
      </w:r>
      <w:r w:rsidR="003D4C96">
        <w:t xml:space="preserve"> </w:t>
      </w:r>
      <w:r>
        <w:t>измерительные приборы (штангенинструменты,</w:t>
      </w:r>
      <w:r w:rsidR="005750A1">
        <w:t xml:space="preserve"> микро</w:t>
      </w:r>
      <w:r>
        <w:t>метричес</w:t>
      </w:r>
      <w:r w:rsidR="005750A1">
        <w:t>-</w:t>
      </w:r>
      <w:r>
        <w:t>кие инструменты, нутромер</w:t>
      </w:r>
      <w:r w:rsidR="00D15B07">
        <w:t>ы</w:t>
      </w:r>
      <w:r>
        <w:t xml:space="preserve"> индикаторны</w:t>
      </w:r>
      <w:r w:rsidR="00D15B07">
        <w:t>е</w:t>
      </w:r>
      <w:r>
        <w:t xml:space="preserve">, </w:t>
      </w:r>
      <w:r w:rsidR="00125E7C">
        <w:t xml:space="preserve">скобы с отсчетным устройством, </w:t>
      </w:r>
      <w:r>
        <w:t>плоскопараллельные концевые меры длины</w:t>
      </w:r>
      <w:r w:rsidR="00D15B07">
        <w:t xml:space="preserve"> и т.д.</w:t>
      </w:r>
      <w:r>
        <w:t>)</w:t>
      </w:r>
      <w:r w:rsidR="00C27F4B">
        <w:t xml:space="preserve">. </w:t>
      </w:r>
    </w:p>
    <w:p w:rsidR="00D0732B" w:rsidRDefault="00D0732B" w:rsidP="00163091">
      <w:pPr>
        <w:shd w:val="clear" w:color="auto" w:fill="FFFFFF"/>
        <w:tabs>
          <w:tab w:val="left" w:pos="720"/>
        </w:tabs>
        <w:spacing w:line="250" w:lineRule="auto"/>
        <w:ind w:firstLine="454"/>
        <w:jc w:val="both"/>
      </w:pPr>
      <w:r>
        <w:t>Итоговый контроль знаний студентов осуществляется с помощью итогового тестирования, состоящего из трех вопросов</w:t>
      </w:r>
      <w:r w:rsidR="00334EAA">
        <w:t xml:space="preserve"> </w:t>
      </w:r>
      <w:r>
        <w:t xml:space="preserve">по основным разделам курса: метрологии, </w:t>
      </w:r>
      <w:r w:rsidR="00334EAA">
        <w:t xml:space="preserve">взаимозаменяемости, </w:t>
      </w:r>
      <w:r>
        <w:t xml:space="preserve">стандартизации и сертификации. </w:t>
      </w:r>
    </w:p>
    <w:p w:rsidR="00D0732B" w:rsidRDefault="00D0732B" w:rsidP="00163091">
      <w:pPr>
        <w:spacing w:line="254" w:lineRule="auto"/>
        <w:ind w:firstLine="454"/>
        <w:jc w:val="both"/>
      </w:pPr>
      <w:r>
        <w:t>В системе подготовки инженеров специальности 160302 важное место занимают вопросы качества продукции</w:t>
      </w:r>
      <w:r w:rsidR="00125E7C">
        <w:t>.</w:t>
      </w:r>
      <w:r>
        <w:t xml:space="preserve"> Рациональное решение этих вопросов в значительной степени зависит от уровня подготовки </w:t>
      </w:r>
      <w:r w:rsidR="00163091">
        <w:br/>
      </w:r>
      <w:r>
        <w:t>и знаний специалистов по метрологии, стандартизации и сертификации.</w:t>
      </w:r>
    </w:p>
    <w:p w:rsidR="00D0732B" w:rsidRDefault="00D0732B" w:rsidP="00163091">
      <w:pPr>
        <w:spacing w:line="254" w:lineRule="auto"/>
        <w:ind w:firstLine="454"/>
        <w:jc w:val="both"/>
      </w:pPr>
      <w:r>
        <w:t>Задачи изучения дисциплины: получение знаний об основных понятиях метрологии, как науке об измерениях, методах и средствах их обеспечения; о</w:t>
      </w:r>
      <w:r w:rsidR="002E3439">
        <w:t>б</w:t>
      </w:r>
      <w:r>
        <w:t xml:space="preserve"> единицах физических величин, погрешностях измерения и средств измерения; научно-технических принципах и методах стандартизации, использование которых позволяет значительно повысить качество продукции. </w:t>
      </w:r>
    </w:p>
    <w:p w:rsidR="00D0732B" w:rsidRDefault="00D0732B" w:rsidP="00163091">
      <w:pPr>
        <w:spacing w:line="254" w:lineRule="auto"/>
        <w:ind w:firstLine="454"/>
        <w:jc w:val="both"/>
      </w:pPr>
      <w:r>
        <w:t>В преподавании дисциплины ставятся также задачи ознакомления студентов с основами Национальной системы стандартизации РФ, различными формами подтверждения соответствия, схемами и системами сертификации, схемами декларирования, деятельностью органов по сертификации и испытательных лабораторий.</w:t>
      </w:r>
    </w:p>
    <w:p w:rsidR="00753141" w:rsidRPr="00F9078D" w:rsidRDefault="00753141" w:rsidP="00163091">
      <w:pPr>
        <w:pStyle w:val="a6"/>
        <w:spacing w:line="254" w:lineRule="auto"/>
        <w:ind w:firstLine="454"/>
        <w:jc w:val="both"/>
      </w:pPr>
      <w:r w:rsidRPr="00F9078D">
        <w:t xml:space="preserve">При изучении дисциплины большое внимание уделяется формированию навыков у студентов практического использования полученных знаний. Решение этой задачи осуществляется на лабораторных </w:t>
      </w:r>
      <w:r w:rsidR="00C84A06">
        <w:br/>
      </w:r>
      <w:r w:rsidRPr="00F9078D">
        <w:t>работах путем применения полученных теоретических знаний для решения различных практических вопросов: ознакомление студентов с устройством и назначением различных средств измерения размеров деталей, приобретение практических навыков в работе со средствами измерения, правильный выбор средств измерения, определение годности детал</w:t>
      </w:r>
      <w:r w:rsidR="001B7F8A">
        <w:t>ей</w:t>
      </w:r>
      <w:r w:rsidRPr="00F9078D">
        <w:t xml:space="preserve"> по результатам измерений, ознакомление с нормативной документацией и справочной литературой.</w:t>
      </w:r>
    </w:p>
    <w:p w:rsidR="00753141" w:rsidRPr="00F9078D" w:rsidRDefault="00753141" w:rsidP="00163091">
      <w:pPr>
        <w:spacing w:line="254" w:lineRule="auto"/>
        <w:ind w:firstLine="454"/>
        <w:jc w:val="both"/>
        <w:rPr>
          <w:b/>
        </w:rPr>
      </w:pPr>
    </w:p>
    <w:p w:rsidR="00D0732B" w:rsidRDefault="00D0732B" w:rsidP="00163091">
      <w:pPr>
        <w:spacing w:line="254" w:lineRule="auto"/>
        <w:jc w:val="center"/>
        <w:rPr>
          <w:b/>
          <w:bCs/>
        </w:rPr>
      </w:pPr>
      <w:r>
        <w:rPr>
          <w:b/>
          <w:bCs/>
        </w:rPr>
        <w:t>2 СТРУКТУРА КУРСА</w:t>
      </w:r>
    </w:p>
    <w:p w:rsidR="00D0732B" w:rsidRDefault="00D0732B" w:rsidP="00163091">
      <w:pPr>
        <w:spacing w:line="254" w:lineRule="auto"/>
        <w:ind w:firstLine="454"/>
        <w:jc w:val="center"/>
      </w:pPr>
    </w:p>
    <w:p w:rsidR="00D0732B" w:rsidRDefault="00D0732B" w:rsidP="00163091">
      <w:pPr>
        <w:pStyle w:val="3"/>
        <w:overflowPunct/>
        <w:autoSpaceDE/>
        <w:adjustRightInd/>
        <w:spacing w:line="254" w:lineRule="auto"/>
        <w:ind w:firstLine="454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Основные положения курса «Метрология, стандартизация и сертификация» излагаются на лекциях. Необходимая детализация и освоение курса лекций обеспечиваются во время лабораторных работ и самостоятельной работы, а более глубокое изучение дисциплины достигается при </w:t>
      </w:r>
      <w:r w:rsidR="00753141">
        <w:rPr>
          <w:rFonts w:ascii="Times New Roman" w:hAnsi="Times New Roman"/>
          <w:i w:val="0"/>
          <w:sz w:val="20"/>
        </w:rPr>
        <w:t>написании реферата</w:t>
      </w:r>
      <w:r>
        <w:rPr>
          <w:rFonts w:ascii="Times New Roman" w:hAnsi="Times New Roman"/>
          <w:i w:val="0"/>
          <w:sz w:val="20"/>
        </w:rPr>
        <w:t xml:space="preserve">. </w:t>
      </w:r>
    </w:p>
    <w:p w:rsidR="00D0732B" w:rsidRDefault="009A5D6A" w:rsidP="00163091">
      <w:pPr>
        <w:spacing w:line="254" w:lineRule="auto"/>
        <w:ind w:firstLine="454"/>
        <w:jc w:val="both"/>
      </w:pPr>
      <w:r>
        <w:t>Д</w:t>
      </w:r>
      <w:r w:rsidR="00D0732B">
        <w:t>исциплина «Метрология, стандартизация и сертификация»</w:t>
      </w:r>
      <w:r w:rsidRPr="009A5D6A">
        <w:t xml:space="preserve"> </w:t>
      </w:r>
      <w:r>
        <w:t>изучается</w:t>
      </w:r>
      <w:r w:rsidRPr="009A5D6A">
        <w:t xml:space="preserve"> </w:t>
      </w:r>
      <w:r>
        <w:t>в пятом семестре</w:t>
      </w:r>
      <w:r w:rsidR="00D0732B">
        <w:t>. В объеме курса предусмотрено: тридцать четыре часа лекционных занятий и семнадцать часов лабораторных занятий. В рамках дисциплины рассматриваются темы</w:t>
      </w:r>
      <w:r w:rsidR="00753141">
        <w:t>, основное содержание которых приведено ниже</w:t>
      </w:r>
      <w:r w:rsidR="00D0732B">
        <w:t>.</w:t>
      </w:r>
    </w:p>
    <w:p w:rsidR="00E04D78" w:rsidRDefault="00E04D78" w:rsidP="00AA094C">
      <w:pPr>
        <w:spacing w:line="233" w:lineRule="auto"/>
        <w:ind w:firstLine="454"/>
        <w:jc w:val="both"/>
        <w:rPr>
          <w:b/>
        </w:rPr>
      </w:pPr>
      <w:r>
        <w:rPr>
          <w:b/>
        </w:rPr>
        <w:t xml:space="preserve">2.1 </w:t>
      </w:r>
      <w:r w:rsidRPr="00922E68">
        <w:rPr>
          <w:b/>
        </w:rPr>
        <w:t>Модуль 1. Метрология</w:t>
      </w:r>
    </w:p>
    <w:p w:rsidR="00AA094C" w:rsidRPr="00922E68" w:rsidRDefault="00AA094C" w:rsidP="00AA094C">
      <w:pPr>
        <w:spacing w:line="233" w:lineRule="auto"/>
        <w:ind w:firstLine="454"/>
        <w:jc w:val="both"/>
        <w:rPr>
          <w:b/>
        </w:rPr>
      </w:pPr>
    </w:p>
    <w:p w:rsidR="00E04D78" w:rsidRPr="00C704AA" w:rsidRDefault="00E04D78" w:rsidP="00AA094C">
      <w:pPr>
        <w:spacing w:line="233" w:lineRule="auto"/>
        <w:ind w:firstLine="454"/>
        <w:jc w:val="both"/>
        <w:rPr>
          <w:b/>
          <w:color w:val="000000"/>
        </w:rPr>
      </w:pPr>
      <w:r w:rsidRPr="00C704AA">
        <w:rPr>
          <w:b/>
        </w:rPr>
        <w:t>Тема 1.</w:t>
      </w:r>
      <w:r w:rsidRPr="00922E68">
        <w:rPr>
          <w:bCs/>
          <w:color w:val="000000"/>
        </w:rPr>
        <w:t xml:space="preserve"> </w:t>
      </w:r>
      <w:r w:rsidRPr="00C704AA">
        <w:rPr>
          <w:b/>
          <w:color w:val="000000"/>
        </w:rPr>
        <w:t>МВИ</w:t>
      </w:r>
    </w:p>
    <w:p w:rsidR="00E04D78" w:rsidRPr="00922E68" w:rsidRDefault="00E04D78" w:rsidP="00AA094C">
      <w:pPr>
        <w:spacing w:line="233" w:lineRule="auto"/>
        <w:ind w:firstLine="454"/>
        <w:jc w:val="both"/>
      </w:pPr>
      <w:r>
        <w:t xml:space="preserve">Измерение. </w:t>
      </w:r>
      <w:r w:rsidRPr="00922E68">
        <w:t>Виды измерений. Методики выполнения измерений</w:t>
      </w:r>
      <w:r>
        <w:t xml:space="preserve"> (МВИ)</w:t>
      </w:r>
      <w:r w:rsidRPr="00922E68">
        <w:t>.</w:t>
      </w:r>
    </w:p>
    <w:p w:rsidR="00E04D78" w:rsidRPr="00320804" w:rsidRDefault="00E04D78" w:rsidP="00AA094C">
      <w:pPr>
        <w:spacing w:line="233" w:lineRule="auto"/>
        <w:ind w:firstLine="454"/>
        <w:jc w:val="both"/>
        <w:rPr>
          <w:b/>
          <w:bCs/>
        </w:rPr>
      </w:pPr>
      <w:r w:rsidRPr="00C704AA">
        <w:rPr>
          <w:b/>
          <w:bCs/>
        </w:rPr>
        <w:t>Тема 2</w:t>
      </w:r>
      <w:r w:rsidRPr="00922E68">
        <w:t xml:space="preserve">. </w:t>
      </w:r>
      <w:r w:rsidR="00C84A06">
        <w:rPr>
          <w:b/>
          <w:bCs/>
        </w:rPr>
        <w:t>Средства измерений</w:t>
      </w:r>
    </w:p>
    <w:p w:rsidR="00E04D78" w:rsidRPr="00922E68" w:rsidRDefault="00E04D78" w:rsidP="00AA094C">
      <w:pPr>
        <w:spacing w:line="233" w:lineRule="auto"/>
        <w:ind w:firstLine="454"/>
        <w:jc w:val="both"/>
      </w:pPr>
      <w:r w:rsidRPr="00922E68">
        <w:t>Основные средства измерений различных параметров изделий авиационной техники.  Виды средств измерений. Метрологические характеристики средств измерений. Классы точности средств измерений. Погрешности  средств измерений</w:t>
      </w:r>
      <w:r w:rsidRPr="00922E68">
        <w:rPr>
          <w:b/>
          <w:bCs/>
        </w:rPr>
        <w:t xml:space="preserve">. </w:t>
      </w:r>
      <w:r w:rsidRPr="00922E68">
        <w:t xml:space="preserve"> </w:t>
      </w:r>
    </w:p>
    <w:p w:rsidR="00E04D78" w:rsidRDefault="00E04D78" w:rsidP="00AA094C">
      <w:pPr>
        <w:spacing w:line="233" w:lineRule="auto"/>
        <w:ind w:firstLine="454"/>
        <w:jc w:val="both"/>
      </w:pPr>
      <w:r w:rsidRPr="00C704AA">
        <w:rPr>
          <w:b/>
          <w:bCs/>
        </w:rPr>
        <w:t>Тема 3.</w:t>
      </w:r>
      <w:r w:rsidRPr="001222E7">
        <w:t xml:space="preserve"> </w:t>
      </w:r>
      <w:r w:rsidRPr="001222E7">
        <w:rPr>
          <w:b/>
          <w:bCs/>
        </w:rPr>
        <w:t>Погрешности измерений</w:t>
      </w:r>
    </w:p>
    <w:p w:rsidR="00E04D78" w:rsidRPr="00922E68" w:rsidRDefault="00E04D78" w:rsidP="00AA094C">
      <w:pPr>
        <w:shd w:val="clear" w:color="auto" w:fill="FFFFFF"/>
        <w:autoSpaceDE w:val="0"/>
        <w:autoSpaceDN w:val="0"/>
        <w:adjustRightInd w:val="0"/>
        <w:spacing w:line="233" w:lineRule="auto"/>
        <w:ind w:firstLine="454"/>
        <w:jc w:val="both"/>
      </w:pPr>
      <w:r w:rsidRPr="001222E7">
        <w:t>Понятие погрешности измерени</w:t>
      </w:r>
      <w:r w:rsidR="00C84A06">
        <w:t>й</w:t>
      </w:r>
      <w:r w:rsidRPr="001222E7">
        <w:t>. Классификация погрешностей измерени</w:t>
      </w:r>
      <w:r w:rsidR="00C84A06">
        <w:t>й</w:t>
      </w:r>
      <w:r w:rsidRPr="001222E7">
        <w:t>.</w:t>
      </w:r>
      <w:r>
        <w:rPr>
          <w:sz w:val="24"/>
          <w:szCs w:val="24"/>
        </w:rPr>
        <w:t xml:space="preserve"> </w:t>
      </w:r>
      <w:r w:rsidRPr="00922E68">
        <w:t>Оценки погрешностей результатов измерений. Основные источники погрешностей результатов измерений. Анализ источников погрешностей измерений. Методы и средства исключения или уменьшения их.</w:t>
      </w:r>
    </w:p>
    <w:p w:rsidR="00E04D78" w:rsidRDefault="00E04D78" w:rsidP="00AA094C">
      <w:pPr>
        <w:spacing w:line="233" w:lineRule="auto"/>
        <w:ind w:firstLine="454"/>
        <w:jc w:val="both"/>
      </w:pPr>
      <w:r w:rsidRPr="00C704AA">
        <w:rPr>
          <w:b/>
          <w:bCs/>
        </w:rPr>
        <w:t>Тема 4.</w:t>
      </w:r>
      <w:r>
        <w:t xml:space="preserve"> </w:t>
      </w:r>
      <w:r w:rsidRPr="00A84506">
        <w:rPr>
          <w:b/>
          <w:bCs/>
        </w:rPr>
        <w:t>Однократные измерения</w:t>
      </w:r>
    </w:p>
    <w:p w:rsidR="00E04D78" w:rsidRPr="00922E68" w:rsidRDefault="00E04D78" w:rsidP="00AA094C">
      <w:pPr>
        <w:spacing w:line="233" w:lineRule="auto"/>
        <w:ind w:firstLine="454"/>
        <w:jc w:val="both"/>
      </w:pPr>
      <w:r>
        <w:t>О</w:t>
      </w:r>
      <w:r w:rsidRPr="00922E68">
        <w:t>бработк</w:t>
      </w:r>
      <w:r>
        <w:t>а</w:t>
      </w:r>
      <w:r w:rsidRPr="00922E68">
        <w:t xml:space="preserve"> результатов </w:t>
      </w:r>
      <w:r>
        <w:t xml:space="preserve">однократных </w:t>
      </w:r>
      <w:r w:rsidRPr="00922E68">
        <w:t>измерений.</w:t>
      </w:r>
    </w:p>
    <w:p w:rsidR="00E04D78" w:rsidRPr="00A84506" w:rsidRDefault="00E04D78" w:rsidP="00AA094C">
      <w:pPr>
        <w:shd w:val="clear" w:color="auto" w:fill="FFFFFF"/>
        <w:autoSpaceDE w:val="0"/>
        <w:autoSpaceDN w:val="0"/>
        <w:adjustRightInd w:val="0"/>
        <w:spacing w:line="233" w:lineRule="auto"/>
        <w:ind w:firstLine="454"/>
        <w:jc w:val="both"/>
        <w:rPr>
          <w:b/>
          <w:bCs/>
        </w:rPr>
      </w:pPr>
      <w:r w:rsidRPr="00C704AA">
        <w:rPr>
          <w:b/>
          <w:bCs/>
        </w:rPr>
        <w:t>Тема 5.</w:t>
      </w:r>
      <w:r w:rsidRPr="00320804">
        <w:t xml:space="preserve"> </w:t>
      </w:r>
      <w:r w:rsidRPr="00320804">
        <w:rPr>
          <w:b/>
          <w:bCs/>
        </w:rPr>
        <w:t>Прямые многократные измерения</w:t>
      </w:r>
      <w:r>
        <w:rPr>
          <w:b/>
          <w:bCs/>
        </w:rPr>
        <w:t>.</w:t>
      </w:r>
      <w:r w:rsidRPr="00A84506">
        <w:rPr>
          <w:b/>
          <w:bCs/>
          <w:sz w:val="24"/>
          <w:szCs w:val="24"/>
        </w:rPr>
        <w:t xml:space="preserve"> </w:t>
      </w:r>
      <w:r w:rsidRPr="00A84506">
        <w:rPr>
          <w:b/>
          <w:bCs/>
        </w:rPr>
        <w:t>Косвенные измерения</w:t>
      </w:r>
    </w:p>
    <w:p w:rsidR="00E04D78" w:rsidRPr="00320804" w:rsidRDefault="00E04D78" w:rsidP="00AA094C">
      <w:pPr>
        <w:spacing w:line="233" w:lineRule="auto"/>
        <w:ind w:firstLine="454"/>
        <w:jc w:val="both"/>
        <w:rPr>
          <w:b/>
          <w:bCs/>
        </w:rPr>
      </w:pPr>
      <w:r>
        <w:t>О</w:t>
      </w:r>
      <w:r w:rsidRPr="00922E68">
        <w:t>бработк</w:t>
      </w:r>
      <w:r>
        <w:t>а</w:t>
      </w:r>
      <w:r w:rsidRPr="00922E68">
        <w:t xml:space="preserve"> результатов </w:t>
      </w:r>
      <w:r w:rsidRPr="001222E7">
        <w:t>прямых многократных</w:t>
      </w:r>
      <w:r w:rsidRPr="00320804">
        <w:rPr>
          <w:b/>
          <w:bCs/>
        </w:rPr>
        <w:t xml:space="preserve"> </w:t>
      </w:r>
      <w:r w:rsidRPr="00922E68">
        <w:t>измерений.</w:t>
      </w:r>
      <w:r>
        <w:t xml:space="preserve"> О</w:t>
      </w:r>
      <w:r w:rsidRPr="00922E68">
        <w:t>бработк</w:t>
      </w:r>
      <w:r>
        <w:t>а</w:t>
      </w:r>
      <w:r w:rsidRPr="00922E68">
        <w:t xml:space="preserve"> результатов </w:t>
      </w:r>
      <w:r>
        <w:t xml:space="preserve">косвенных </w:t>
      </w:r>
      <w:r w:rsidRPr="00922E68">
        <w:t>измерений</w:t>
      </w:r>
    </w:p>
    <w:p w:rsidR="00E04D78" w:rsidRDefault="00E04D78" w:rsidP="00AA094C">
      <w:pPr>
        <w:shd w:val="clear" w:color="auto" w:fill="FFFFFF"/>
        <w:autoSpaceDE w:val="0"/>
        <w:autoSpaceDN w:val="0"/>
        <w:adjustRightInd w:val="0"/>
        <w:spacing w:line="233" w:lineRule="auto"/>
        <w:ind w:firstLine="454"/>
        <w:jc w:val="both"/>
      </w:pPr>
      <w:r w:rsidRPr="00C704AA">
        <w:rPr>
          <w:b/>
          <w:bCs/>
        </w:rPr>
        <w:t>Тема 6.</w:t>
      </w:r>
      <w:r w:rsidRPr="00922E68">
        <w:t xml:space="preserve"> </w:t>
      </w:r>
      <w:r w:rsidRPr="00320804">
        <w:rPr>
          <w:b/>
          <w:bCs/>
        </w:rPr>
        <w:t>Метрологическая экспертиза</w:t>
      </w:r>
    </w:p>
    <w:p w:rsidR="00E04D78" w:rsidRPr="00922E68" w:rsidRDefault="00E04D78" w:rsidP="00AA094C">
      <w:pPr>
        <w:shd w:val="clear" w:color="auto" w:fill="FFFFFF"/>
        <w:autoSpaceDE w:val="0"/>
        <w:autoSpaceDN w:val="0"/>
        <w:adjustRightInd w:val="0"/>
        <w:spacing w:line="233" w:lineRule="auto"/>
        <w:ind w:firstLine="454"/>
        <w:jc w:val="both"/>
      </w:pPr>
      <w:r w:rsidRPr="00922E68">
        <w:t>Нормоконтроль и метрологическая экспертиза конструкторско-технологической документации.</w:t>
      </w:r>
    </w:p>
    <w:p w:rsidR="00E04D78" w:rsidRPr="00922E68" w:rsidRDefault="00E04D78" w:rsidP="00AA094C">
      <w:pPr>
        <w:shd w:val="clear" w:color="auto" w:fill="FFFFFF"/>
        <w:autoSpaceDE w:val="0"/>
        <w:autoSpaceDN w:val="0"/>
        <w:adjustRightInd w:val="0"/>
        <w:spacing w:line="233" w:lineRule="auto"/>
        <w:ind w:firstLine="454"/>
        <w:jc w:val="both"/>
      </w:pPr>
    </w:p>
    <w:p w:rsidR="00E04D78" w:rsidRPr="00922E68" w:rsidRDefault="00E04D78" w:rsidP="00AA094C">
      <w:pPr>
        <w:spacing w:line="233" w:lineRule="auto"/>
        <w:ind w:firstLine="454"/>
        <w:jc w:val="both"/>
        <w:rPr>
          <w:b/>
          <w:bCs/>
        </w:rPr>
      </w:pPr>
      <w:r>
        <w:rPr>
          <w:b/>
          <w:bCs/>
        </w:rPr>
        <w:t xml:space="preserve">2.2 </w:t>
      </w:r>
      <w:r w:rsidRPr="00922E68">
        <w:rPr>
          <w:b/>
          <w:bCs/>
        </w:rPr>
        <w:t>Модуль 2. Взаимозаменяемость</w:t>
      </w:r>
    </w:p>
    <w:p w:rsidR="00E04D78" w:rsidRPr="00922E68" w:rsidRDefault="00E04D78" w:rsidP="00AA094C">
      <w:pPr>
        <w:spacing w:line="233" w:lineRule="auto"/>
        <w:ind w:firstLine="454"/>
        <w:jc w:val="both"/>
        <w:rPr>
          <w:b/>
          <w:bCs/>
        </w:rPr>
      </w:pPr>
    </w:p>
    <w:p w:rsidR="00E04D78" w:rsidRPr="00A84506" w:rsidRDefault="00E04D78" w:rsidP="00AA094C">
      <w:pPr>
        <w:shd w:val="clear" w:color="auto" w:fill="FFFFFF"/>
        <w:autoSpaceDE w:val="0"/>
        <w:autoSpaceDN w:val="0"/>
        <w:adjustRightInd w:val="0"/>
        <w:spacing w:line="233" w:lineRule="auto"/>
        <w:ind w:firstLine="454"/>
        <w:jc w:val="both"/>
        <w:rPr>
          <w:b/>
          <w:bCs/>
        </w:rPr>
      </w:pPr>
      <w:r w:rsidRPr="00C704AA">
        <w:rPr>
          <w:b/>
          <w:bCs/>
        </w:rPr>
        <w:t>Тема 7.</w:t>
      </w:r>
      <w:r>
        <w:rPr>
          <w:b/>
          <w:bCs/>
        </w:rPr>
        <w:t xml:space="preserve"> </w:t>
      </w:r>
      <w:r w:rsidRPr="00A84506">
        <w:rPr>
          <w:b/>
          <w:bCs/>
        </w:rPr>
        <w:t>ЕСДП</w:t>
      </w:r>
    </w:p>
    <w:p w:rsidR="00E04D78" w:rsidRPr="00922E68" w:rsidRDefault="00E04D78" w:rsidP="00AA094C">
      <w:pPr>
        <w:shd w:val="clear" w:color="auto" w:fill="FFFFFF"/>
        <w:autoSpaceDE w:val="0"/>
        <w:autoSpaceDN w:val="0"/>
        <w:adjustRightInd w:val="0"/>
        <w:spacing w:line="233" w:lineRule="auto"/>
        <w:ind w:firstLine="454"/>
        <w:jc w:val="both"/>
        <w:rPr>
          <w:color w:val="000000"/>
        </w:rPr>
      </w:pPr>
      <w:r w:rsidRPr="00922E68">
        <w:rPr>
          <w:bCs/>
        </w:rPr>
        <w:t>Нормирование точности деталей, узлов и механизмов</w:t>
      </w:r>
      <w:r w:rsidRPr="00922E68">
        <w:rPr>
          <w:color w:val="000000"/>
        </w:rPr>
        <w:t>. С</w:t>
      </w:r>
      <w:r w:rsidRPr="00922E68">
        <w:t>истема нормирования различных соединений изделий авиационной техники.</w:t>
      </w:r>
    </w:p>
    <w:p w:rsidR="00E04D78" w:rsidRPr="00A84506" w:rsidRDefault="00E04D78" w:rsidP="00AA094C">
      <w:pPr>
        <w:spacing w:line="233" w:lineRule="auto"/>
        <w:ind w:firstLine="454"/>
        <w:jc w:val="both"/>
        <w:rPr>
          <w:b/>
          <w:bCs/>
        </w:rPr>
      </w:pPr>
      <w:r w:rsidRPr="00C704AA">
        <w:rPr>
          <w:b/>
          <w:bCs/>
        </w:rPr>
        <w:t>Тема 8.</w:t>
      </w:r>
      <w:r>
        <w:t xml:space="preserve"> </w:t>
      </w:r>
      <w:r w:rsidRPr="00A84506">
        <w:rPr>
          <w:b/>
          <w:bCs/>
        </w:rPr>
        <w:t>Посадки</w:t>
      </w:r>
    </w:p>
    <w:p w:rsidR="00E04D78" w:rsidRPr="00922E68" w:rsidRDefault="00E04D78" w:rsidP="00AA094C">
      <w:pPr>
        <w:spacing w:line="233" w:lineRule="auto"/>
        <w:ind w:firstLine="454"/>
        <w:jc w:val="both"/>
      </w:pPr>
      <w:r w:rsidRPr="00922E68">
        <w:t xml:space="preserve"> </w:t>
      </w:r>
      <w:r>
        <w:t>П</w:t>
      </w:r>
      <w:r w:rsidRPr="00922E68">
        <w:t>осадк</w:t>
      </w:r>
      <w:r>
        <w:t>и в типовых</w:t>
      </w:r>
      <w:r w:rsidRPr="00922E68">
        <w:rPr>
          <w:color w:val="000000"/>
        </w:rPr>
        <w:t xml:space="preserve"> соединени</w:t>
      </w:r>
      <w:r>
        <w:rPr>
          <w:color w:val="000000"/>
        </w:rPr>
        <w:t>ях</w:t>
      </w:r>
      <w:r w:rsidRPr="00922E68">
        <w:rPr>
          <w:color w:val="000000"/>
        </w:rPr>
        <w:t>.</w:t>
      </w:r>
      <w:r w:rsidRPr="00922E68">
        <w:t xml:space="preserve"> </w:t>
      </w:r>
    </w:p>
    <w:p w:rsidR="00E04D78" w:rsidRDefault="00E04D78" w:rsidP="00AA094C">
      <w:pPr>
        <w:spacing w:line="233" w:lineRule="auto"/>
        <w:ind w:firstLine="454"/>
        <w:jc w:val="both"/>
      </w:pPr>
      <w:r w:rsidRPr="00C704AA">
        <w:rPr>
          <w:b/>
          <w:bCs/>
        </w:rPr>
        <w:t>Тема 9.</w:t>
      </w:r>
      <w:r>
        <w:t xml:space="preserve"> </w:t>
      </w:r>
      <w:r w:rsidRPr="00A84506">
        <w:rPr>
          <w:b/>
          <w:bCs/>
        </w:rPr>
        <w:t>Допуски формы и расположения. Шероховатость</w:t>
      </w:r>
      <w:r>
        <w:t xml:space="preserve"> </w:t>
      </w:r>
    </w:p>
    <w:p w:rsidR="00E04D78" w:rsidRDefault="00E04D78" w:rsidP="00AA094C">
      <w:pPr>
        <w:spacing w:line="233" w:lineRule="auto"/>
        <w:ind w:firstLine="454"/>
        <w:jc w:val="both"/>
      </w:pPr>
      <w:r w:rsidRPr="00922E68">
        <w:t>Нормирование отклонений формы, расположения</w:t>
      </w:r>
      <w:r>
        <w:t xml:space="preserve"> и</w:t>
      </w:r>
      <w:r w:rsidRPr="00922E68">
        <w:t xml:space="preserve"> шероховатости поверхностей деталей.</w:t>
      </w:r>
    </w:p>
    <w:p w:rsidR="00E04D78" w:rsidRPr="00922E68" w:rsidRDefault="00E04D78" w:rsidP="00AA094C">
      <w:pPr>
        <w:spacing w:line="233" w:lineRule="auto"/>
        <w:ind w:firstLine="454"/>
        <w:jc w:val="both"/>
      </w:pPr>
    </w:p>
    <w:p w:rsidR="00E04D78" w:rsidRDefault="00E04D78" w:rsidP="00AA094C">
      <w:pPr>
        <w:spacing w:line="233" w:lineRule="auto"/>
        <w:ind w:firstLine="454"/>
        <w:jc w:val="both"/>
        <w:rPr>
          <w:b/>
          <w:bCs/>
        </w:rPr>
      </w:pPr>
      <w:r>
        <w:rPr>
          <w:b/>
          <w:bCs/>
        </w:rPr>
        <w:t xml:space="preserve">2.3 </w:t>
      </w:r>
      <w:r w:rsidRPr="00922E68">
        <w:rPr>
          <w:b/>
          <w:bCs/>
        </w:rPr>
        <w:t>Модуль 3. Стандартизация</w:t>
      </w:r>
    </w:p>
    <w:p w:rsidR="00AA094C" w:rsidRPr="00922E68" w:rsidRDefault="00AA094C" w:rsidP="00AA094C">
      <w:pPr>
        <w:spacing w:line="233" w:lineRule="auto"/>
        <w:ind w:firstLine="454"/>
        <w:jc w:val="both"/>
        <w:rPr>
          <w:b/>
          <w:bCs/>
        </w:rPr>
      </w:pPr>
    </w:p>
    <w:p w:rsidR="00E04D78" w:rsidRDefault="00E04D78" w:rsidP="00AA094C">
      <w:pPr>
        <w:spacing w:line="233" w:lineRule="auto"/>
        <w:ind w:firstLine="454"/>
        <w:jc w:val="both"/>
      </w:pPr>
      <w:r w:rsidRPr="00C704AA">
        <w:rPr>
          <w:b/>
          <w:bCs/>
        </w:rPr>
        <w:t>Тема 10.</w:t>
      </w:r>
      <w:r>
        <w:t xml:space="preserve"> </w:t>
      </w:r>
      <w:r w:rsidRPr="001222E7">
        <w:rPr>
          <w:b/>
          <w:bCs/>
        </w:rPr>
        <w:t>Общие положения стандартизации</w:t>
      </w:r>
    </w:p>
    <w:p w:rsidR="00E04D78" w:rsidRPr="00922E68" w:rsidRDefault="00E04D78" w:rsidP="00E04D78">
      <w:pPr>
        <w:ind w:firstLine="454"/>
        <w:jc w:val="both"/>
        <w:rPr>
          <w:bCs/>
        </w:rPr>
      </w:pPr>
      <w:r w:rsidRPr="00922E68">
        <w:rPr>
          <w:bCs/>
        </w:rPr>
        <w:t>Исторические основы развития стандартизации. Термины и определения стандартизации.</w:t>
      </w:r>
      <w:r>
        <w:rPr>
          <w:bCs/>
        </w:rPr>
        <w:t xml:space="preserve"> </w:t>
      </w:r>
      <w:r w:rsidRPr="00922E68">
        <w:rPr>
          <w:bCs/>
        </w:rPr>
        <w:t xml:space="preserve">Основные положения </w:t>
      </w:r>
      <w:r>
        <w:rPr>
          <w:bCs/>
        </w:rPr>
        <w:t>националь</w:t>
      </w:r>
      <w:r w:rsidRPr="00922E68">
        <w:rPr>
          <w:bCs/>
        </w:rPr>
        <w:t xml:space="preserve">ной системы стандартизации </w:t>
      </w:r>
      <w:r w:rsidRPr="00922E68">
        <w:rPr>
          <w:b/>
        </w:rPr>
        <w:t>(</w:t>
      </w:r>
      <w:r w:rsidRPr="00922E68">
        <w:rPr>
          <w:bCs/>
        </w:rPr>
        <w:t>НСС). Виды и категории стандартов.</w:t>
      </w:r>
    </w:p>
    <w:p w:rsidR="00E04D78" w:rsidRPr="009A5D6A" w:rsidRDefault="00E04D78" w:rsidP="00EC5725">
      <w:pPr>
        <w:spacing w:line="254" w:lineRule="auto"/>
        <w:ind w:firstLine="454"/>
        <w:jc w:val="both"/>
        <w:rPr>
          <w:bCs/>
        </w:rPr>
      </w:pPr>
      <w:r w:rsidRPr="00C704AA">
        <w:rPr>
          <w:b/>
        </w:rPr>
        <w:t>Тема 11.</w:t>
      </w:r>
      <w:r w:rsidRPr="009A5D6A">
        <w:t xml:space="preserve"> </w:t>
      </w:r>
      <w:r w:rsidRPr="00320804">
        <w:rPr>
          <w:b/>
          <w:bCs/>
        </w:rPr>
        <w:t>Федеральный закон «О техническом регулировании»</w:t>
      </w:r>
      <w:r w:rsidRPr="009A5D6A">
        <w:t xml:space="preserve"> Техническ</w:t>
      </w:r>
      <w:r>
        <w:t>о</w:t>
      </w:r>
      <w:r w:rsidRPr="009A5D6A">
        <w:t>е</w:t>
      </w:r>
      <w:r>
        <w:rPr>
          <w:sz w:val="24"/>
          <w:szCs w:val="24"/>
        </w:rPr>
        <w:t xml:space="preserve"> </w:t>
      </w:r>
      <w:r w:rsidRPr="009A5D6A">
        <w:rPr>
          <w:bCs/>
        </w:rPr>
        <w:t>рег</w:t>
      </w:r>
      <w:r>
        <w:rPr>
          <w:bCs/>
        </w:rPr>
        <w:t xml:space="preserve">улирование. </w:t>
      </w:r>
      <w:r w:rsidRPr="009A5D6A">
        <w:t>Технические</w:t>
      </w:r>
      <w:r>
        <w:rPr>
          <w:sz w:val="24"/>
          <w:szCs w:val="24"/>
        </w:rPr>
        <w:t xml:space="preserve"> </w:t>
      </w:r>
      <w:r w:rsidRPr="009A5D6A">
        <w:rPr>
          <w:bCs/>
        </w:rPr>
        <w:t>регламенты</w:t>
      </w:r>
      <w:r>
        <w:rPr>
          <w:bCs/>
        </w:rPr>
        <w:t>.</w:t>
      </w:r>
    </w:p>
    <w:p w:rsidR="00E04D78" w:rsidRDefault="00E04D78" w:rsidP="00EC5725">
      <w:pPr>
        <w:spacing w:line="254" w:lineRule="auto"/>
        <w:ind w:firstLine="454"/>
        <w:jc w:val="both"/>
        <w:rPr>
          <w:bCs/>
        </w:rPr>
      </w:pPr>
      <w:r w:rsidRPr="00C704AA">
        <w:rPr>
          <w:b/>
        </w:rPr>
        <w:t>Тема 12.</w:t>
      </w:r>
      <w:r>
        <w:rPr>
          <w:bCs/>
        </w:rPr>
        <w:t xml:space="preserve"> </w:t>
      </w:r>
      <w:r w:rsidRPr="0043780D">
        <w:rPr>
          <w:b/>
        </w:rPr>
        <w:t>Параметрическая стандартизация</w:t>
      </w:r>
    </w:p>
    <w:p w:rsidR="00E04D78" w:rsidRDefault="00E04D78" w:rsidP="00EC5725">
      <w:pPr>
        <w:spacing w:line="254" w:lineRule="auto"/>
        <w:ind w:firstLine="454"/>
        <w:jc w:val="both"/>
        <w:rPr>
          <w:bCs/>
        </w:rPr>
      </w:pPr>
      <w:r w:rsidRPr="00922E68">
        <w:rPr>
          <w:bCs/>
        </w:rPr>
        <w:t>Система предпочтительных чисел. Параметрические ряды.</w:t>
      </w:r>
    </w:p>
    <w:p w:rsidR="00E04D78" w:rsidRDefault="00E04D78" w:rsidP="00EC5725">
      <w:pPr>
        <w:tabs>
          <w:tab w:val="left" w:pos="3780"/>
        </w:tabs>
        <w:spacing w:line="254" w:lineRule="auto"/>
        <w:ind w:firstLine="454"/>
        <w:jc w:val="both"/>
        <w:rPr>
          <w:bCs/>
        </w:rPr>
      </w:pPr>
      <w:r w:rsidRPr="00C704AA">
        <w:rPr>
          <w:b/>
        </w:rPr>
        <w:t>Тема 13.</w:t>
      </w:r>
      <w:r w:rsidRPr="00922E68">
        <w:rPr>
          <w:bCs/>
        </w:rPr>
        <w:t xml:space="preserve"> </w:t>
      </w:r>
      <w:r w:rsidRPr="00320804">
        <w:rPr>
          <w:b/>
        </w:rPr>
        <w:t>Методы стандартизации</w:t>
      </w:r>
    </w:p>
    <w:p w:rsidR="00E04D78" w:rsidRPr="00922E68" w:rsidRDefault="00E04D78" w:rsidP="00EC5725">
      <w:pPr>
        <w:tabs>
          <w:tab w:val="left" w:pos="3780"/>
        </w:tabs>
        <w:spacing w:line="254" w:lineRule="auto"/>
        <w:ind w:firstLine="454"/>
        <w:jc w:val="both"/>
        <w:rPr>
          <w:bCs/>
        </w:rPr>
      </w:pPr>
      <w:r w:rsidRPr="00922E68">
        <w:rPr>
          <w:bCs/>
        </w:rPr>
        <w:t>Унификация и агрегатирование. Определение оптимального уровня унификации и стандартизации.</w:t>
      </w:r>
    </w:p>
    <w:p w:rsidR="00E04D78" w:rsidRPr="00922E68" w:rsidRDefault="00E04D78" w:rsidP="00EC5725">
      <w:pPr>
        <w:tabs>
          <w:tab w:val="left" w:pos="3780"/>
        </w:tabs>
        <w:spacing w:line="254" w:lineRule="auto"/>
        <w:ind w:firstLine="454"/>
        <w:jc w:val="both"/>
        <w:rPr>
          <w:bCs/>
        </w:rPr>
      </w:pPr>
    </w:p>
    <w:p w:rsidR="00E04D78" w:rsidRPr="00922E68" w:rsidRDefault="00E04D78" w:rsidP="00EC5725">
      <w:pPr>
        <w:spacing w:line="254" w:lineRule="auto"/>
        <w:ind w:firstLine="454"/>
        <w:jc w:val="both"/>
        <w:rPr>
          <w:b/>
          <w:bCs/>
        </w:rPr>
      </w:pPr>
      <w:r>
        <w:rPr>
          <w:b/>
          <w:bCs/>
        </w:rPr>
        <w:t xml:space="preserve">2.4 </w:t>
      </w:r>
      <w:r w:rsidRPr="00922E68">
        <w:rPr>
          <w:b/>
          <w:bCs/>
        </w:rPr>
        <w:t>Модуль 4. Сертификация</w:t>
      </w:r>
    </w:p>
    <w:p w:rsidR="00E04D78" w:rsidRDefault="00E04D78" w:rsidP="00EC5725">
      <w:pPr>
        <w:spacing w:line="254" w:lineRule="auto"/>
        <w:ind w:firstLine="454"/>
        <w:jc w:val="both"/>
        <w:rPr>
          <w:bCs/>
        </w:rPr>
      </w:pPr>
    </w:p>
    <w:p w:rsidR="00E04D78" w:rsidRDefault="00E04D78" w:rsidP="00EC5725">
      <w:pPr>
        <w:spacing w:line="254" w:lineRule="auto"/>
        <w:ind w:firstLine="454"/>
        <w:jc w:val="both"/>
        <w:rPr>
          <w:bCs/>
        </w:rPr>
      </w:pPr>
      <w:r w:rsidRPr="00C704AA">
        <w:rPr>
          <w:b/>
        </w:rPr>
        <w:t>Тема 14.</w:t>
      </w:r>
      <w:r w:rsidRPr="00922E68">
        <w:rPr>
          <w:bCs/>
        </w:rPr>
        <w:t xml:space="preserve"> </w:t>
      </w:r>
      <w:r w:rsidRPr="001222E7">
        <w:rPr>
          <w:b/>
        </w:rPr>
        <w:t>Основные положения сертификации</w:t>
      </w:r>
    </w:p>
    <w:p w:rsidR="00E04D78" w:rsidRPr="00922E68" w:rsidRDefault="00E04D78" w:rsidP="00EC5725">
      <w:pPr>
        <w:spacing w:line="254" w:lineRule="auto"/>
        <w:ind w:firstLine="454"/>
        <w:jc w:val="both"/>
        <w:rPr>
          <w:bCs/>
        </w:rPr>
      </w:pPr>
      <w:r w:rsidRPr="00922E68">
        <w:rPr>
          <w:bCs/>
        </w:rPr>
        <w:t>Исторические основы развития сертификации. Термины и определения в области сертификации. Основные цели и объекты сертификации. Основные положения системы сертификации ГОСТ.</w:t>
      </w:r>
    </w:p>
    <w:p w:rsidR="00E04D78" w:rsidRDefault="00E04D78" w:rsidP="00EC5725">
      <w:pPr>
        <w:spacing w:line="254" w:lineRule="auto"/>
        <w:ind w:firstLine="454"/>
        <w:jc w:val="both"/>
        <w:rPr>
          <w:bCs/>
        </w:rPr>
      </w:pPr>
      <w:r w:rsidRPr="00C704AA">
        <w:rPr>
          <w:b/>
        </w:rPr>
        <w:t>Тема 15.</w:t>
      </w:r>
      <w:r w:rsidRPr="001222E7">
        <w:rPr>
          <w:b/>
        </w:rPr>
        <w:t xml:space="preserve"> Сертификация продукции и производства</w:t>
      </w:r>
    </w:p>
    <w:p w:rsidR="00E04D78" w:rsidRDefault="00E04D78" w:rsidP="00EC5725">
      <w:pPr>
        <w:spacing w:line="254" w:lineRule="auto"/>
        <w:ind w:firstLine="454"/>
        <w:jc w:val="both"/>
        <w:rPr>
          <w:bCs/>
        </w:rPr>
      </w:pPr>
      <w:r w:rsidRPr="00922E68">
        <w:rPr>
          <w:bCs/>
        </w:rPr>
        <w:t>Схемы сертификации. Сертификаци</w:t>
      </w:r>
      <w:r>
        <w:rPr>
          <w:bCs/>
        </w:rPr>
        <w:t>я</w:t>
      </w:r>
      <w:r w:rsidRPr="00922E68">
        <w:rPr>
          <w:bCs/>
        </w:rPr>
        <w:t xml:space="preserve"> продукции и производства. Сертификационные требования к качеству производства.</w:t>
      </w:r>
    </w:p>
    <w:p w:rsidR="00E04D78" w:rsidRDefault="00E04D78" w:rsidP="00EC5725">
      <w:pPr>
        <w:snapToGrid w:val="0"/>
        <w:spacing w:line="254" w:lineRule="auto"/>
        <w:ind w:firstLine="454"/>
        <w:jc w:val="both"/>
        <w:rPr>
          <w:b/>
        </w:rPr>
      </w:pPr>
      <w:r w:rsidRPr="00C704AA">
        <w:rPr>
          <w:b/>
        </w:rPr>
        <w:t>Тема 16.</w:t>
      </w:r>
      <w:r w:rsidRPr="00922E68">
        <w:rPr>
          <w:bCs/>
        </w:rPr>
        <w:t xml:space="preserve"> </w:t>
      </w:r>
      <w:r w:rsidRPr="001222E7">
        <w:rPr>
          <w:b/>
        </w:rPr>
        <w:t>ОС и ИЛ</w:t>
      </w:r>
    </w:p>
    <w:p w:rsidR="00E04D78" w:rsidRDefault="00E04D78" w:rsidP="00EC5725">
      <w:pPr>
        <w:snapToGrid w:val="0"/>
        <w:spacing w:line="254" w:lineRule="auto"/>
        <w:ind w:firstLine="454"/>
        <w:jc w:val="both"/>
        <w:rPr>
          <w:bCs/>
        </w:rPr>
      </w:pPr>
      <w:r w:rsidRPr="00922E68">
        <w:rPr>
          <w:bCs/>
        </w:rPr>
        <w:t xml:space="preserve">Органы по сертификации </w:t>
      </w:r>
      <w:r w:rsidR="00C84A06">
        <w:rPr>
          <w:bCs/>
        </w:rPr>
        <w:t xml:space="preserve">(ОС) </w:t>
      </w:r>
      <w:r w:rsidRPr="00922E68">
        <w:rPr>
          <w:bCs/>
        </w:rPr>
        <w:t>и испытательные лаборатории</w:t>
      </w:r>
      <w:r w:rsidR="00C84A06">
        <w:rPr>
          <w:bCs/>
        </w:rPr>
        <w:t xml:space="preserve"> (ИЛ)</w:t>
      </w:r>
      <w:r w:rsidRPr="00922E68">
        <w:rPr>
          <w:bCs/>
        </w:rPr>
        <w:t>.</w:t>
      </w:r>
    </w:p>
    <w:p w:rsidR="00E04D78" w:rsidRPr="001222E7" w:rsidRDefault="00E04D78" w:rsidP="00EC5725">
      <w:pPr>
        <w:snapToGrid w:val="0"/>
        <w:spacing w:line="254" w:lineRule="auto"/>
        <w:ind w:firstLine="454"/>
        <w:jc w:val="both"/>
        <w:rPr>
          <w:b/>
        </w:rPr>
      </w:pPr>
      <w:r w:rsidRPr="00C704AA">
        <w:rPr>
          <w:b/>
        </w:rPr>
        <w:t>Тема 17.</w:t>
      </w:r>
      <w:r w:rsidRPr="00922E68">
        <w:rPr>
          <w:bCs/>
        </w:rPr>
        <w:t xml:space="preserve"> </w:t>
      </w:r>
      <w:r w:rsidRPr="001222E7">
        <w:rPr>
          <w:b/>
        </w:rPr>
        <w:t>Аккредитация ОС и ИЛ</w:t>
      </w:r>
    </w:p>
    <w:p w:rsidR="00E04D78" w:rsidRDefault="00E04D78" w:rsidP="00EC5725">
      <w:pPr>
        <w:snapToGrid w:val="0"/>
        <w:spacing w:line="254" w:lineRule="auto"/>
        <w:ind w:firstLine="454"/>
        <w:jc w:val="both"/>
        <w:rPr>
          <w:bCs/>
        </w:rPr>
      </w:pPr>
      <w:r w:rsidRPr="00922E68">
        <w:rPr>
          <w:bCs/>
        </w:rPr>
        <w:t>Аккредитация органов по сертификации и испытательных (измерительных) лабораторий (понятие и цели аккредитации, общие требования к аккредитующим органам, органам по сертификации продукции, испытательным лабораториям).</w:t>
      </w:r>
    </w:p>
    <w:p w:rsidR="00E04D78" w:rsidRDefault="00E04D78" w:rsidP="00EC5725">
      <w:pPr>
        <w:spacing w:line="254" w:lineRule="auto"/>
        <w:ind w:firstLine="454"/>
        <w:jc w:val="both"/>
      </w:pPr>
      <w:r w:rsidRPr="00411E51">
        <w:rPr>
          <w:bCs/>
        </w:rPr>
        <w:t>В системе профессиональной подготовки специалистов по специальности «Ракетные двигатели» дисциплина «</w:t>
      </w:r>
      <w:r w:rsidRPr="00411E51">
        <w:t>Метрология, стандартизация и сертификация» играет важную роль. Данная дисциплина взаимосвязана со многими дисциплинами, которые студент будет изучать в дальнейшем: «Теория, расчет и проектирование ракетных двигателей», «Основы проектирования ракетных двигателей», «Испытание и обеспечение надежности ракетных двигателей» и «Теоретические основы проектирования технологических процессов ракетных двигателей». Очевидна также связь с такими областями знаний</w:t>
      </w:r>
      <w:r w:rsidR="0086224D">
        <w:t>,</w:t>
      </w:r>
      <w:r w:rsidRPr="00411E51">
        <w:t xml:space="preserve"> как высшая математика</w:t>
      </w:r>
      <w:r>
        <w:t>,</w:t>
      </w:r>
      <w:r w:rsidRPr="00411E51">
        <w:t xml:space="preserve"> начертательная геометрия, инженерная графика</w:t>
      </w:r>
      <w:r>
        <w:t>,</w:t>
      </w:r>
      <w:r w:rsidRPr="00411E51">
        <w:t xml:space="preserve"> механика, материаловедение, технология конструкционных</w:t>
      </w:r>
      <w:r>
        <w:t xml:space="preserve"> материалов</w:t>
      </w:r>
      <w:r w:rsidRPr="00411E51">
        <w:t>, информатика</w:t>
      </w:r>
      <w:r>
        <w:t xml:space="preserve">, </w:t>
      </w:r>
      <w:r w:rsidRPr="00411E51">
        <w:t>с которыми студент уже ознакомился в ходе обучения.</w:t>
      </w:r>
    </w:p>
    <w:p w:rsidR="005750A1" w:rsidRDefault="005750A1" w:rsidP="00E04D78">
      <w:pPr>
        <w:ind w:firstLine="454"/>
        <w:jc w:val="center"/>
        <w:rPr>
          <w:b/>
          <w:bCs/>
        </w:rPr>
      </w:pPr>
    </w:p>
    <w:p w:rsidR="00AA094C" w:rsidRDefault="00AA094C" w:rsidP="00E04D78">
      <w:pPr>
        <w:ind w:firstLine="454"/>
        <w:jc w:val="center"/>
        <w:rPr>
          <w:b/>
          <w:bCs/>
        </w:rPr>
      </w:pPr>
    </w:p>
    <w:p w:rsidR="00E04D78" w:rsidRDefault="00AA094C" w:rsidP="00AA094C">
      <w:pPr>
        <w:jc w:val="center"/>
        <w:rPr>
          <w:b/>
          <w:bCs/>
        </w:rPr>
      </w:pPr>
      <w:r>
        <w:rPr>
          <w:b/>
          <w:bCs/>
        </w:rPr>
        <w:t xml:space="preserve">3 </w:t>
      </w:r>
      <w:r w:rsidR="00E04D78">
        <w:rPr>
          <w:b/>
          <w:bCs/>
        </w:rPr>
        <w:t>РЕКОМЕНДАЦИИ ПО ИЗУЧЕНИЮ ДИСЦИПЛИНЫ</w:t>
      </w:r>
    </w:p>
    <w:p w:rsidR="00E04D78" w:rsidRDefault="00E04D78" w:rsidP="00E04D78">
      <w:pPr>
        <w:ind w:firstLine="454"/>
        <w:jc w:val="both"/>
        <w:rPr>
          <w:b/>
          <w:bCs/>
        </w:rPr>
      </w:pPr>
    </w:p>
    <w:p w:rsidR="00E04D78" w:rsidRDefault="00E04D78" w:rsidP="00E04D78">
      <w:pPr>
        <w:ind w:firstLine="454"/>
        <w:jc w:val="both"/>
      </w:pPr>
      <w:r>
        <w:t>Исходя из  целей</w:t>
      </w:r>
      <w:r w:rsidRPr="001B7F8A">
        <w:t xml:space="preserve"> </w:t>
      </w:r>
      <w:r>
        <w:t>и задач преподавания, методические рекомендации по изучению дисциплины «Метрология, стандартизация и сертификация» обязывают студента:</w:t>
      </w:r>
    </w:p>
    <w:p w:rsidR="00E04D78" w:rsidRDefault="00E04D78" w:rsidP="00E04D78">
      <w:pPr>
        <w:ind w:firstLine="454"/>
        <w:jc w:val="both"/>
      </w:pPr>
      <w:r w:rsidRPr="00003D09">
        <w:rPr>
          <w:bCs/>
        </w:rPr>
        <w:t>1.</w:t>
      </w:r>
      <w:r>
        <w:t xml:space="preserve"> Ознакомиться:</w:t>
      </w:r>
    </w:p>
    <w:p w:rsidR="00E04D78" w:rsidRPr="004E5DB9" w:rsidRDefault="00E04D78" w:rsidP="00E04D78">
      <w:pPr>
        <w:ind w:firstLine="454"/>
        <w:jc w:val="both"/>
      </w:pPr>
      <w:r w:rsidRPr="004E5DB9">
        <w:t xml:space="preserve"> </w:t>
      </w:r>
      <w:r>
        <w:t>- с графиком аудиторных занятий и самостоятельной работы;</w:t>
      </w:r>
    </w:p>
    <w:p w:rsidR="00E04D78" w:rsidRDefault="00E04D78" w:rsidP="00E04D78">
      <w:pPr>
        <w:ind w:firstLine="454"/>
        <w:jc w:val="both"/>
      </w:pPr>
      <w:r>
        <w:t xml:space="preserve"> - с рекомендуемой основной, дополнительной и методической литературой;</w:t>
      </w:r>
    </w:p>
    <w:p w:rsidR="00E04D78" w:rsidRDefault="00E04D78" w:rsidP="00E04D78">
      <w:pPr>
        <w:ind w:firstLine="454"/>
        <w:jc w:val="both"/>
      </w:pPr>
      <w:r>
        <w:t xml:space="preserve"> - с методическими рекомендациями по выполнению лабораторных работ, методическими  рекомендациями по выполнению самостоятельной работы и методическими рекомендациями по изучению дисциплины, с материалами по тестированию.</w:t>
      </w:r>
    </w:p>
    <w:p w:rsidR="00E04D78" w:rsidRPr="004E5DB9" w:rsidRDefault="00E04D78" w:rsidP="00E04D78">
      <w:pPr>
        <w:ind w:firstLine="454"/>
        <w:jc w:val="both"/>
      </w:pPr>
      <w:r w:rsidRPr="00003D09">
        <w:rPr>
          <w:bCs/>
        </w:rPr>
        <w:t>2.</w:t>
      </w:r>
      <w:r w:rsidRPr="00153475">
        <w:t xml:space="preserve"> </w:t>
      </w:r>
      <w:r>
        <w:t>Составить индивидуальный план-график выполнения самостоятельной работы, включающей в себя: проработку конспектов лекций, проработку учебников и учебных пособий; подготовку к выполнению лабораторных работ, написание реферата,</w:t>
      </w:r>
      <w:r w:rsidRPr="00A33B35">
        <w:t xml:space="preserve"> </w:t>
      </w:r>
      <w:r>
        <w:t>подготовку к контрольным опросам.</w:t>
      </w:r>
    </w:p>
    <w:p w:rsidR="00E04D78" w:rsidRPr="004E5DB9" w:rsidRDefault="00E04D78" w:rsidP="00E04D78">
      <w:pPr>
        <w:ind w:firstLine="454"/>
        <w:jc w:val="both"/>
      </w:pPr>
      <w:r w:rsidRPr="00003D09">
        <w:rPr>
          <w:bCs/>
        </w:rPr>
        <w:t>3.</w:t>
      </w:r>
      <w:r>
        <w:t xml:space="preserve"> При необходимости разработать индивидуальный график корректирующих мероприятий, предусматривающий  выявление причин отставания от намеченного плана, и принять меры по устранению отставания от плана.</w:t>
      </w:r>
    </w:p>
    <w:p w:rsidR="00E04D78" w:rsidRPr="00C221FA" w:rsidRDefault="00E04D78" w:rsidP="00E04D78">
      <w:pPr>
        <w:ind w:firstLine="454"/>
        <w:jc w:val="both"/>
      </w:pPr>
      <w:r w:rsidRPr="00003D09">
        <w:rPr>
          <w:bCs/>
        </w:rPr>
        <w:t>4.</w:t>
      </w:r>
      <w:r>
        <w:t xml:space="preserve"> Составить план изучения основной и дополнительной литературы.</w:t>
      </w:r>
    </w:p>
    <w:p w:rsidR="00E04D78" w:rsidRDefault="00E04D78" w:rsidP="00E04D78">
      <w:pPr>
        <w:ind w:firstLine="454"/>
        <w:jc w:val="both"/>
      </w:pPr>
      <w:r w:rsidRPr="00003D09">
        <w:rPr>
          <w:bCs/>
        </w:rPr>
        <w:t>5.</w:t>
      </w:r>
      <w:r>
        <w:t xml:space="preserve"> Посещать аудиторные занятия, конспектировать лекции, выполнять лабораторные работы и своевременно их защищать.</w:t>
      </w:r>
    </w:p>
    <w:p w:rsidR="00E04D78" w:rsidRDefault="00E04D78" w:rsidP="005750A1">
      <w:pPr>
        <w:ind w:firstLine="454"/>
        <w:jc w:val="center"/>
      </w:pPr>
    </w:p>
    <w:p w:rsidR="00E04D78" w:rsidRDefault="00E04D78" w:rsidP="00AA094C">
      <w:pPr>
        <w:pStyle w:val="4"/>
        <w:ind w:right="0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>4 СОДЕРЖАНИЕ САМОСТОЯТЕЛЬНОЙ</w:t>
      </w:r>
      <w:r w:rsidR="005750A1">
        <w:rPr>
          <w:rFonts w:ascii="Times New Roman" w:hAnsi="Times New Roman"/>
          <w:b/>
          <w:i w:val="0"/>
          <w:sz w:val="20"/>
        </w:rPr>
        <w:t xml:space="preserve"> </w:t>
      </w:r>
      <w:r w:rsidR="00AA094C">
        <w:rPr>
          <w:rFonts w:ascii="Times New Roman" w:hAnsi="Times New Roman"/>
          <w:b/>
          <w:i w:val="0"/>
          <w:sz w:val="20"/>
        </w:rPr>
        <w:br/>
      </w:r>
      <w:r>
        <w:rPr>
          <w:rFonts w:ascii="Times New Roman" w:hAnsi="Times New Roman"/>
          <w:b/>
          <w:i w:val="0"/>
          <w:sz w:val="20"/>
        </w:rPr>
        <w:t>РАБОТЫ СТУДЕНТОВ</w:t>
      </w:r>
    </w:p>
    <w:p w:rsidR="00E04D78" w:rsidRPr="003D0DEB" w:rsidRDefault="00E04D78" w:rsidP="005750A1">
      <w:pPr>
        <w:jc w:val="center"/>
      </w:pPr>
    </w:p>
    <w:p w:rsidR="00E04D78" w:rsidRDefault="00E04D78" w:rsidP="002F7FA2">
      <w:pPr>
        <w:ind w:firstLine="454"/>
        <w:jc w:val="both"/>
      </w:pPr>
      <w:r>
        <w:t>В процессе изучения дисциплины студентам предстоит выполнить следующие виды самостоятельной работы (таблица 1)</w:t>
      </w:r>
      <w:r w:rsidR="002F7FA2">
        <w:t>.</w:t>
      </w:r>
    </w:p>
    <w:p w:rsidR="00E04D78" w:rsidRDefault="00E04D78" w:rsidP="00AA094C">
      <w:pPr>
        <w:pStyle w:val="FR2"/>
        <w:widowControl/>
        <w:snapToGrid/>
        <w:spacing w:before="120" w:after="1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1 – Виды самостоятельной работы</w:t>
      </w:r>
    </w:p>
    <w:tbl>
      <w:tblPr>
        <w:tblW w:w="6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608"/>
      </w:tblGrid>
      <w:tr w:rsidR="00AA094C" w:rsidTr="003A0CD1">
        <w:tc>
          <w:tcPr>
            <w:tcW w:w="4786" w:type="dxa"/>
          </w:tcPr>
          <w:p w:rsidR="00AA094C" w:rsidRDefault="00AA094C" w:rsidP="003A0CD1">
            <w:pPr>
              <w:tabs>
                <w:tab w:val="left" w:pos="180"/>
              </w:tabs>
              <w:jc w:val="center"/>
            </w:pPr>
            <w:r>
              <w:t>Наименование работы</w:t>
            </w:r>
          </w:p>
        </w:tc>
        <w:tc>
          <w:tcPr>
            <w:tcW w:w="1608" w:type="dxa"/>
            <w:vAlign w:val="center"/>
          </w:tcPr>
          <w:p w:rsidR="00AA094C" w:rsidRDefault="00AA094C" w:rsidP="003A0CD1">
            <w:pPr>
              <w:tabs>
                <w:tab w:val="left" w:pos="180"/>
              </w:tabs>
              <w:jc w:val="center"/>
            </w:pPr>
            <w:r>
              <w:t>Объем, ч</w:t>
            </w:r>
          </w:p>
        </w:tc>
      </w:tr>
      <w:tr w:rsidR="00AA094C" w:rsidTr="00C84A06">
        <w:tc>
          <w:tcPr>
            <w:tcW w:w="4786" w:type="dxa"/>
          </w:tcPr>
          <w:p w:rsidR="00AA094C" w:rsidRDefault="00AA094C" w:rsidP="003A0CD1">
            <w:pPr>
              <w:tabs>
                <w:tab w:val="left" w:pos="180"/>
              </w:tabs>
            </w:pPr>
            <w:r>
              <w:t xml:space="preserve"> 1 Проработка</w:t>
            </w:r>
            <w:r w:rsidRPr="0014042B">
              <w:t xml:space="preserve"> конспекта</w:t>
            </w:r>
            <w:r>
              <w:t xml:space="preserve"> лекций</w:t>
            </w:r>
            <w:r>
              <w:tab/>
            </w:r>
          </w:p>
        </w:tc>
        <w:tc>
          <w:tcPr>
            <w:tcW w:w="1608" w:type="dxa"/>
            <w:vAlign w:val="bottom"/>
          </w:tcPr>
          <w:p w:rsidR="00AA094C" w:rsidRDefault="00AA094C" w:rsidP="00C84A06">
            <w:pPr>
              <w:tabs>
                <w:tab w:val="left" w:pos="180"/>
              </w:tabs>
              <w:jc w:val="center"/>
            </w:pPr>
            <w:r>
              <w:t>22</w:t>
            </w:r>
          </w:p>
        </w:tc>
      </w:tr>
      <w:tr w:rsidR="00AA094C" w:rsidTr="00C84A06">
        <w:tc>
          <w:tcPr>
            <w:tcW w:w="4786" w:type="dxa"/>
          </w:tcPr>
          <w:p w:rsidR="00AA094C" w:rsidRDefault="00AA094C" w:rsidP="003A0CD1">
            <w:pPr>
              <w:tabs>
                <w:tab w:val="left" w:pos="180"/>
              </w:tabs>
            </w:pPr>
            <w:r>
              <w:t xml:space="preserve"> 2 </w:t>
            </w:r>
            <w:r w:rsidRPr="0014042B">
              <w:t>Подготовка к выполнению лабораторн</w:t>
            </w:r>
            <w:r>
              <w:t xml:space="preserve">ых </w:t>
            </w:r>
            <w:r w:rsidRPr="0014042B">
              <w:t>работ, оформление отчета 1, 2, 3, 4,</w:t>
            </w:r>
            <w:r>
              <w:t xml:space="preserve"> </w:t>
            </w:r>
            <w:r w:rsidRPr="0014042B">
              <w:t>5</w:t>
            </w:r>
          </w:p>
        </w:tc>
        <w:tc>
          <w:tcPr>
            <w:tcW w:w="1608" w:type="dxa"/>
            <w:vAlign w:val="bottom"/>
          </w:tcPr>
          <w:p w:rsidR="00AA094C" w:rsidRDefault="00AA094C" w:rsidP="00C84A06">
            <w:pPr>
              <w:tabs>
                <w:tab w:val="left" w:pos="180"/>
              </w:tabs>
              <w:jc w:val="center"/>
            </w:pPr>
            <w:r>
              <w:t>8</w:t>
            </w:r>
          </w:p>
        </w:tc>
      </w:tr>
      <w:tr w:rsidR="00AA094C" w:rsidTr="00C84A06">
        <w:tc>
          <w:tcPr>
            <w:tcW w:w="4786" w:type="dxa"/>
          </w:tcPr>
          <w:p w:rsidR="00AA094C" w:rsidRDefault="00AA094C" w:rsidP="003A0CD1">
            <w:pPr>
              <w:tabs>
                <w:tab w:val="left" w:pos="180"/>
              </w:tabs>
            </w:pPr>
            <w:r>
              <w:t xml:space="preserve"> 3</w:t>
            </w:r>
            <w:r w:rsidRPr="0014042B">
              <w:t xml:space="preserve"> Написание</w:t>
            </w:r>
            <w:r>
              <w:t xml:space="preserve"> </w:t>
            </w:r>
            <w:r w:rsidRPr="0014042B">
              <w:t>реферата</w:t>
            </w:r>
          </w:p>
        </w:tc>
        <w:tc>
          <w:tcPr>
            <w:tcW w:w="1608" w:type="dxa"/>
            <w:vAlign w:val="bottom"/>
          </w:tcPr>
          <w:p w:rsidR="00AA094C" w:rsidRDefault="00AA094C" w:rsidP="00C84A06">
            <w:pPr>
              <w:tabs>
                <w:tab w:val="left" w:pos="180"/>
              </w:tabs>
              <w:jc w:val="center"/>
            </w:pPr>
            <w:r>
              <w:t>15</w:t>
            </w:r>
          </w:p>
        </w:tc>
      </w:tr>
      <w:tr w:rsidR="00AA094C" w:rsidTr="00C84A06">
        <w:tc>
          <w:tcPr>
            <w:tcW w:w="4786" w:type="dxa"/>
            <w:vAlign w:val="center"/>
          </w:tcPr>
          <w:p w:rsidR="003C24E9" w:rsidRDefault="00AA094C" w:rsidP="00AA094C">
            <w:r>
              <w:t xml:space="preserve"> 4 </w:t>
            </w:r>
            <w:r w:rsidRPr="0014042B">
              <w:t xml:space="preserve">Подготовка к контрольному опросу </w:t>
            </w:r>
          </w:p>
          <w:p w:rsidR="00AA094C" w:rsidRPr="0014042B" w:rsidRDefault="00AA094C" w:rsidP="00AA094C">
            <w:r w:rsidRPr="0014042B">
              <w:t>(и</w:t>
            </w:r>
            <w:r>
              <w:t xml:space="preserve">ли </w:t>
            </w:r>
            <w:r w:rsidRPr="0014042B">
              <w:t>тестированию)</w:t>
            </w:r>
          </w:p>
        </w:tc>
        <w:tc>
          <w:tcPr>
            <w:tcW w:w="1608" w:type="dxa"/>
            <w:vAlign w:val="bottom"/>
          </w:tcPr>
          <w:p w:rsidR="00AA094C" w:rsidRDefault="00AA094C" w:rsidP="00C84A06">
            <w:pPr>
              <w:tabs>
                <w:tab w:val="left" w:pos="180"/>
              </w:tabs>
              <w:jc w:val="center"/>
            </w:pPr>
            <w:r>
              <w:t>6</w:t>
            </w:r>
          </w:p>
        </w:tc>
      </w:tr>
    </w:tbl>
    <w:p w:rsidR="00D0732B" w:rsidRPr="004E5DB9" w:rsidRDefault="00D0732B" w:rsidP="00E10FC9">
      <w:pPr>
        <w:ind w:firstLine="454"/>
        <w:jc w:val="both"/>
      </w:pPr>
      <w:r>
        <w:t>Подготовка к лекциям предполагает изучение лекционного материала и рекомендованной литературы.</w:t>
      </w:r>
    </w:p>
    <w:p w:rsidR="00D0732B" w:rsidRPr="004E5DB9" w:rsidRDefault="00D0732B" w:rsidP="00E254F5">
      <w:pPr>
        <w:ind w:firstLine="454"/>
        <w:jc w:val="both"/>
      </w:pPr>
      <w:r>
        <w:t>Подготовка к лабораторным работам предполагает изучение лекционного материала и подготовку ответов на вопросы для закрепления материала, приведенны</w:t>
      </w:r>
      <w:r w:rsidR="00C84A06">
        <w:t>х</w:t>
      </w:r>
      <w:r>
        <w:t xml:space="preserve"> в методических рекомендациях </w:t>
      </w:r>
      <w:r w:rsidR="00A33B35">
        <w:t>по выполнению</w:t>
      </w:r>
      <w:r>
        <w:t xml:space="preserve"> лабораторны</w:t>
      </w:r>
      <w:r w:rsidR="00A33B35">
        <w:t>х</w:t>
      </w:r>
      <w:r>
        <w:t xml:space="preserve"> работ</w:t>
      </w:r>
      <w:r w:rsidR="00A33B35">
        <w:t xml:space="preserve"> </w:t>
      </w:r>
      <w:r>
        <w:t>по курсу «Метрология, стандартизация и сертификация».</w:t>
      </w:r>
    </w:p>
    <w:p w:rsidR="00D0732B" w:rsidRPr="004E5DB9" w:rsidRDefault="00D0732B" w:rsidP="002F7FA2">
      <w:pPr>
        <w:ind w:firstLine="454"/>
        <w:jc w:val="both"/>
      </w:pPr>
      <w:r>
        <w:t>Подготовка к тестированию подразумевает изучение лекционного материала и решени</w:t>
      </w:r>
      <w:r w:rsidR="002F7FA2">
        <w:t>е</w:t>
      </w:r>
      <w:r>
        <w:t xml:space="preserve"> практических заданий, на основе которых разработаны тесты оценки знаний студентов по модулям. </w:t>
      </w:r>
    </w:p>
    <w:p w:rsidR="00D0732B" w:rsidRDefault="00D0732B" w:rsidP="00D0732B">
      <w:pPr>
        <w:jc w:val="both"/>
      </w:pPr>
    </w:p>
    <w:p w:rsidR="00D0732B" w:rsidRDefault="00D0732B" w:rsidP="00AA094C">
      <w:pPr>
        <w:pStyle w:val="4"/>
        <w:ind w:right="0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 xml:space="preserve">5 ПЛАН-ГРАФИК ВЫПОЛНЕНИЯ САМОСТОЯТЕЛЬНОЙ </w:t>
      </w:r>
      <w:r w:rsidR="00AA094C">
        <w:rPr>
          <w:rFonts w:ascii="Times New Roman" w:hAnsi="Times New Roman"/>
          <w:b/>
          <w:i w:val="0"/>
          <w:sz w:val="20"/>
        </w:rPr>
        <w:br/>
      </w:r>
      <w:r>
        <w:rPr>
          <w:rFonts w:ascii="Times New Roman" w:hAnsi="Times New Roman"/>
          <w:b/>
          <w:i w:val="0"/>
          <w:sz w:val="20"/>
        </w:rPr>
        <w:t>РАБОТЫ СТУДЕНТАМИ ПО ДИСЦИПЛИНЕ</w:t>
      </w:r>
    </w:p>
    <w:p w:rsidR="00D0732B" w:rsidRDefault="00D0732B" w:rsidP="00D0732B">
      <w:pPr>
        <w:ind w:firstLine="720"/>
      </w:pPr>
    </w:p>
    <w:p w:rsidR="00D0732B" w:rsidRDefault="00D0732B" w:rsidP="00E10FC9">
      <w:pPr>
        <w:ind w:firstLine="454"/>
        <w:jc w:val="both"/>
      </w:pPr>
      <w:r>
        <w:t xml:space="preserve">График выполнения самостоятельной работы в </w:t>
      </w:r>
      <w:r w:rsidR="002B51BF">
        <w:t>пятом</w:t>
      </w:r>
      <w:r>
        <w:t xml:space="preserve"> семестре приведен в таблице 2. </w:t>
      </w:r>
    </w:p>
    <w:p w:rsidR="00D0732B" w:rsidRDefault="00D0732B" w:rsidP="00AA094C">
      <w:pPr>
        <w:spacing w:before="120" w:after="120"/>
      </w:pPr>
      <w:r>
        <w:t>Таблица 2 – График выполнения самостоятельной работы студентами</w:t>
      </w:r>
      <w:r w:rsidR="002F7FA2">
        <w:t xml:space="preserve">  в </w:t>
      </w:r>
      <w:r>
        <w:t>пятом семестре (51 час)</w:t>
      </w:r>
    </w:p>
    <w:tbl>
      <w:tblPr>
        <w:tblW w:w="6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96"/>
        <w:gridCol w:w="330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8"/>
        <w:gridCol w:w="6"/>
      </w:tblGrid>
      <w:tr w:rsidR="00D0732B" w:rsidTr="003C24E9">
        <w:trPr>
          <w:cantSplit/>
          <w:trHeight w:val="311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732B" w:rsidRPr="00882542" w:rsidRDefault="00D0732B" w:rsidP="00D0732B">
            <w:pPr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Вид само</w:t>
            </w:r>
            <w:r>
              <w:rPr>
                <w:szCs w:val="16"/>
                <w:lang w:val="en-US"/>
              </w:rPr>
              <w:t>-</w:t>
            </w:r>
            <w:r>
              <w:rPr>
                <w:szCs w:val="16"/>
              </w:rPr>
              <w:t xml:space="preserve">стоятельной </w:t>
            </w:r>
            <w:r>
              <w:rPr>
                <w:szCs w:val="16"/>
              </w:rPr>
              <w:br/>
              <w:t>работы</w:t>
            </w:r>
          </w:p>
        </w:tc>
        <w:tc>
          <w:tcPr>
            <w:tcW w:w="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недели семестра 5</w:t>
            </w:r>
          </w:p>
        </w:tc>
      </w:tr>
      <w:tr w:rsidR="00D0732B" w:rsidTr="003C24E9">
        <w:trPr>
          <w:gridAfter w:val="1"/>
          <w:wAfter w:w="6" w:type="dxa"/>
          <w:cantSplit/>
          <w:trHeight w:val="348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pStyle w:val="a6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C84A06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</w:tr>
      <w:tr w:rsidR="00D0732B" w:rsidTr="003C24E9">
        <w:trPr>
          <w:gridAfter w:val="1"/>
          <w:wAfter w:w="6" w:type="dxa"/>
          <w:trHeight w:val="638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EC5725">
            <w:pPr>
              <w:rPr>
                <w:szCs w:val="16"/>
              </w:rPr>
            </w:pPr>
            <w:r>
              <w:rPr>
                <w:szCs w:val="16"/>
              </w:rPr>
              <w:t>Проработка</w:t>
            </w:r>
            <w:r>
              <w:rPr>
                <w:szCs w:val="16"/>
              </w:rPr>
              <w:br/>
              <w:t>конспекта лекций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pStyle w:val="a6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D0732B" w:rsidTr="003C24E9">
        <w:trPr>
          <w:gridAfter w:val="1"/>
          <w:wAfter w:w="6" w:type="dxa"/>
          <w:trHeight w:val="87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C5725" w:rsidRDefault="00D0732B" w:rsidP="00EC5725">
            <w:pPr>
              <w:pStyle w:val="FR2"/>
              <w:widowControl/>
              <w:snapToGrid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Подготовка к выполнению</w:t>
            </w:r>
            <w:r w:rsidR="00C84A06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 xml:space="preserve">лабора-торных </w:t>
            </w:r>
          </w:p>
          <w:p w:rsidR="00D0732B" w:rsidRDefault="00D0732B" w:rsidP="00EC5725">
            <w:pPr>
              <w:pStyle w:val="FR2"/>
              <w:widowControl/>
              <w:snapToGrid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работ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E8646D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pStyle w:val="a6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76" w:lineRule="auto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E8646D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E8646D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E8646D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</w:tr>
      <w:tr w:rsidR="00D0732B" w:rsidTr="003C24E9">
        <w:trPr>
          <w:gridAfter w:val="1"/>
          <w:wAfter w:w="6" w:type="dxa"/>
          <w:trHeight w:val="45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C5725" w:rsidRDefault="00D0732B" w:rsidP="00EC5725">
            <w:pPr>
              <w:pStyle w:val="FR2"/>
              <w:widowControl/>
              <w:snapToGri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Написание </w:t>
            </w:r>
          </w:p>
          <w:p w:rsidR="00D0732B" w:rsidRPr="00D130ED" w:rsidRDefault="00D0732B" w:rsidP="00EC5725">
            <w:pPr>
              <w:pStyle w:val="FR2"/>
              <w:widowControl/>
              <w:snapToGri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защита реферата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732B" w:rsidRDefault="00D0732B" w:rsidP="00D0732B">
            <w:pPr>
              <w:jc w:val="center"/>
              <w:rPr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732B" w:rsidRDefault="00D0732B" w:rsidP="003C24E9">
            <w:pPr>
              <w:jc w:val="center"/>
              <w:rPr>
                <w:szCs w:val="16"/>
              </w:rPr>
            </w:pPr>
          </w:p>
        </w:tc>
      </w:tr>
      <w:tr w:rsidR="00D0732B" w:rsidTr="003C24E9">
        <w:trPr>
          <w:gridAfter w:val="1"/>
          <w:wAfter w:w="6" w:type="dxa"/>
          <w:trHeight w:val="40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Pr="00734784" w:rsidRDefault="00D0732B" w:rsidP="00EC5725">
            <w:pPr>
              <w:rPr>
                <w:szCs w:val="16"/>
              </w:rPr>
            </w:pPr>
            <w:r>
              <w:rPr>
                <w:szCs w:val="16"/>
              </w:rPr>
              <w:t xml:space="preserve">Подготовка </w:t>
            </w:r>
          </w:p>
          <w:p w:rsidR="00D0732B" w:rsidRDefault="00D0732B" w:rsidP="00EC5725">
            <w:pPr>
              <w:rPr>
                <w:szCs w:val="16"/>
              </w:rPr>
            </w:pPr>
            <w:r>
              <w:rPr>
                <w:szCs w:val="16"/>
              </w:rPr>
              <w:t>к контроль-ному опросу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E60E6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E60E6" w:rsidP="00D0732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spacing w:line="276" w:lineRule="auto"/>
              <w:jc w:val="center"/>
              <w:rPr>
                <w:szCs w:val="16"/>
              </w:rPr>
            </w:pPr>
          </w:p>
        </w:tc>
      </w:tr>
      <w:tr w:rsidR="00D0732B" w:rsidTr="003C24E9">
        <w:trPr>
          <w:gridAfter w:val="1"/>
          <w:wAfter w:w="6" w:type="dxa"/>
          <w:trHeight w:val="56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Pr="00882542" w:rsidRDefault="00D0732B" w:rsidP="00EC5725">
            <w:pPr>
              <w:rPr>
                <w:szCs w:val="16"/>
              </w:rPr>
            </w:pPr>
            <w:r>
              <w:rPr>
                <w:szCs w:val="16"/>
              </w:rPr>
              <w:t>Итого в</w:t>
            </w:r>
            <w:r w:rsidRPr="00882542">
              <w:rPr>
                <w:szCs w:val="16"/>
              </w:rPr>
              <w:t xml:space="preserve"> </w:t>
            </w:r>
            <w:r>
              <w:rPr>
                <w:szCs w:val="16"/>
              </w:rPr>
              <w:t>не</w:t>
            </w:r>
            <w:r w:rsidRPr="00882542">
              <w:rPr>
                <w:szCs w:val="16"/>
              </w:rPr>
              <w:t>-</w:t>
            </w:r>
          </w:p>
          <w:p w:rsidR="00D0732B" w:rsidRDefault="00D0732B" w:rsidP="00EC5725">
            <w:pPr>
              <w:rPr>
                <w:szCs w:val="16"/>
                <w:lang w:val="en-US"/>
              </w:rPr>
            </w:pPr>
            <w:r>
              <w:rPr>
                <w:szCs w:val="16"/>
              </w:rPr>
              <w:t>делю часов</w:t>
            </w:r>
          </w:p>
          <w:p w:rsidR="00D0732B" w:rsidRPr="00882542" w:rsidRDefault="00D0732B" w:rsidP="00EC5725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32B" w:rsidRDefault="00D0732B" w:rsidP="00D0732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</w:tbl>
    <w:p w:rsidR="00D0732B" w:rsidRDefault="00D0732B" w:rsidP="00D0732B">
      <w:pPr>
        <w:spacing w:after="120"/>
        <w:jc w:val="both"/>
      </w:pPr>
    </w:p>
    <w:p w:rsidR="002F7FA2" w:rsidRDefault="00D0732B" w:rsidP="00EC5725">
      <w:pPr>
        <w:pStyle w:val="4"/>
        <w:ind w:right="0"/>
        <w:jc w:val="center"/>
        <w:rPr>
          <w:rFonts w:ascii="Times New Roman" w:hAnsi="Times New Roman"/>
          <w:b/>
          <w:bCs/>
          <w:i w:val="0"/>
          <w:iCs/>
          <w:sz w:val="20"/>
        </w:rPr>
      </w:pPr>
      <w:r>
        <w:rPr>
          <w:rFonts w:ascii="Times New Roman" w:hAnsi="Times New Roman"/>
          <w:b/>
          <w:bCs/>
          <w:i w:val="0"/>
          <w:iCs/>
          <w:sz w:val="20"/>
        </w:rPr>
        <w:t>6 ХАРАКТЕРИСТИКА, ОПИСАНИЕ И ТРЕБОВАНИЯ</w:t>
      </w:r>
    </w:p>
    <w:p w:rsidR="00D0732B" w:rsidRDefault="00D0732B" w:rsidP="00EC5725">
      <w:pPr>
        <w:pStyle w:val="4"/>
        <w:ind w:right="0"/>
        <w:jc w:val="center"/>
        <w:rPr>
          <w:rFonts w:ascii="Times New Roman" w:hAnsi="Times New Roman"/>
          <w:b/>
          <w:bCs/>
          <w:i w:val="0"/>
          <w:iCs/>
          <w:sz w:val="20"/>
        </w:rPr>
      </w:pPr>
      <w:r>
        <w:rPr>
          <w:rFonts w:ascii="Times New Roman" w:hAnsi="Times New Roman"/>
          <w:b/>
          <w:bCs/>
          <w:i w:val="0"/>
          <w:iCs/>
          <w:sz w:val="20"/>
        </w:rPr>
        <w:t xml:space="preserve">К ПРЕДСТАВЛЕНИЮ И ОФОРМЛЕНИЮ РЕЗУЛЬТАТОВ </w:t>
      </w:r>
      <w:r w:rsidR="00EC5725">
        <w:rPr>
          <w:rFonts w:ascii="Times New Roman" w:hAnsi="Times New Roman"/>
          <w:b/>
          <w:bCs/>
          <w:i w:val="0"/>
          <w:iCs/>
          <w:sz w:val="20"/>
        </w:rPr>
        <w:br/>
      </w:r>
      <w:r>
        <w:rPr>
          <w:rFonts w:ascii="Times New Roman" w:hAnsi="Times New Roman"/>
          <w:b/>
          <w:bCs/>
          <w:i w:val="0"/>
          <w:iCs/>
          <w:sz w:val="20"/>
        </w:rPr>
        <w:t>САМОСТОЯТЕЛЬНОЙ РАБОТЫ СТУДЕНТОВ</w:t>
      </w:r>
    </w:p>
    <w:p w:rsidR="00D0732B" w:rsidRPr="00AF74CA" w:rsidRDefault="00D0732B" w:rsidP="00D0732B">
      <w:pPr>
        <w:ind w:right="-513"/>
        <w:rPr>
          <w:b/>
        </w:rPr>
      </w:pPr>
    </w:p>
    <w:p w:rsidR="00D0732B" w:rsidRDefault="00D0732B" w:rsidP="002F7FA2">
      <w:pPr>
        <w:ind w:right="82" w:firstLine="454"/>
        <w:jc w:val="both"/>
      </w:pPr>
      <w:r>
        <w:t>В процессе изучения дисциплины «Метрология, стандартизация и сертификация» предусмотрены контрольные точки</w:t>
      </w:r>
      <w:r w:rsidR="002F7FA2">
        <w:t>.</w:t>
      </w:r>
    </w:p>
    <w:p w:rsidR="009A5D6A" w:rsidRDefault="009A5D6A" w:rsidP="00E10FC9">
      <w:pPr>
        <w:ind w:right="-513" w:firstLine="454"/>
        <w:jc w:val="both"/>
      </w:pPr>
    </w:p>
    <w:p w:rsidR="00D0732B" w:rsidRDefault="00D0732B" w:rsidP="00E10FC9">
      <w:pPr>
        <w:suppressAutoHyphens/>
        <w:ind w:firstLine="454"/>
        <w:jc w:val="both"/>
        <w:rPr>
          <w:b/>
        </w:rPr>
      </w:pPr>
      <w:r>
        <w:rPr>
          <w:b/>
          <w:bCs/>
        </w:rPr>
        <w:t>6.1</w:t>
      </w:r>
      <w:r>
        <w:rPr>
          <w:b/>
        </w:rPr>
        <w:t xml:space="preserve"> Лабораторные работы </w:t>
      </w:r>
    </w:p>
    <w:p w:rsidR="00A33B35" w:rsidRDefault="00A33B35" w:rsidP="00E10FC9">
      <w:pPr>
        <w:suppressAutoHyphens/>
        <w:ind w:firstLine="454"/>
        <w:jc w:val="both"/>
        <w:rPr>
          <w:b/>
        </w:rPr>
      </w:pPr>
    </w:p>
    <w:p w:rsidR="00A33B35" w:rsidRPr="00A850C3" w:rsidRDefault="00A33B35" w:rsidP="00E10FC9">
      <w:pPr>
        <w:ind w:firstLine="454"/>
        <w:jc w:val="both"/>
      </w:pPr>
      <w:r w:rsidRPr="00A850C3">
        <w:t>Целью проведения лабораторных работ является закрепление полученного на лекциях теоретического материала, развитие логического мышления и аналитических способностей у будущих инженеров. Проведению лабораторных работ предшествует устный опрос студентов. Темы лабораторных работ сообщаются студентам заранее.</w:t>
      </w:r>
    </w:p>
    <w:p w:rsidR="009A5D6A" w:rsidRDefault="009A5D6A" w:rsidP="00E10FC9">
      <w:pPr>
        <w:spacing w:after="120"/>
        <w:ind w:firstLine="454"/>
        <w:jc w:val="both"/>
      </w:pPr>
      <w:r>
        <w:t>Темы лабораторных работ приведены в таблице 3.</w:t>
      </w:r>
    </w:p>
    <w:p w:rsidR="005F5261" w:rsidRDefault="005F5261" w:rsidP="005F5261">
      <w:pPr>
        <w:spacing w:after="120"/>
        <w:jc w:val="both"/>
      </w:pPr>
      <w:r>
        <w:t>Таблица 3 – Темы лабораторных работ</w:t>
      </w:r>
    </w:p>
    <w:tbl>
      <w:tblPr>
        <w:tblW w:w="62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500"/>
        <w:gridCol w:w="837"/>
      </w:tblGrid>
      <w:tr w:rsidR="00EA4F9C" w:rsidTr="00EC5725">
        <w:trPr>
          <w:cantSplit/>
          <w:trHeight w:val="7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2F7FA2" w:rsidP="003D0DEB">
            <w:pPr>
              <w:jc w:val="center"/>
              <w:rPr>
                <w:szCs w:val="18"/>
              </w:rPr>
            </w:pPr>
            <w:r>
              <w:t>Номер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</w:pPr>
            <w:r>
              <w:t>Содержание лабораторных работ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Объём, </w:t>
            </w:r>
            <w:r>
              <w:rPr>
                <w:szCs w:val="18"/>
              </w:rPr>
              <w:br/>
              <w:t>ч</w:t>
            </w:r>
          </w:p>
        </w:tc>
      </w:tr>
      <w:tr w:rsidR="00EA4F9C" w:rsidRPr="005F5261" w:rsidTr="00EC5725">
        <w:trPr>
          <w:cantSplit/>
          <w:trHeight w:val="1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Pr="005F5261" w:rsidRDefault="00EA4F9C" w:rsidP="003D0DEB">
            <w:pPr>
              <w:jc w:val="center"/>
              <w:rPr>
                <w:szCs w:val="18"/>
              </w:rPr>
            </w:pPr>
            <w:r w:rsidRPr="005F5261">
              <w:rPr>
                <w:szCs w:val="18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9C" w:rsidRPr="005F5261" w:rsidRDefault="00EA4F9C" w:rsidP="003D0DEB">
            <w:pPr>
              <w:jc w:val="center"/>
              <w:rPr>
                <w:szCs w:val="18"/>
              </w:rPr>
            </w:pPr>
            <w:r w:rsidRPr="005F5261">
              <w:rPr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9C" w:rsidRPr="005F5261" w:rsidRDefault="00EA4F9C" w:rsidP="003D0DEB">
            <w:pPr>
              <w:jc w:val="center"/>
              <w:rPr>
                <w:szCs w:val="18"/>
              </w:rPr>
            </w:pPr>
            <w:r w:rsidRPr="005F5261">
              <w:rPr>
                <w:szCs w:val="18"/>
              </w:rPr>
              <w:t>3</w:t>
            </w:r>
          </w:p>
        </w:tc>
      </w:tr>
      <w:tr w:rsidR="00EA4F9C" w:rsidTr="00EC5725">
        <w:trPr>
          <w:trHeight w:val="9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Pr="002F7FA2" w:rsidRDefault="00EA4F9C" w:rsidP="003D0DEB">
            <w:pPr>
              <w:snapToGrid w:val="0"/>
              <w:ind w:firstLine="36"/>
              <w:rPr>
                <w:bCs/>
                <w:i/>
                <w:iCs/>
              </w:rPr>
            </w:pPr>
            <w:r w:rsidRPr="002F7FA2">
              <w:rPr>
                <w:bCs/>
                <w:i/>
                <w:iCs/>
              </w:rPr>
              <w:t>Плоскопараллельные концевые меры длины</w:t>
            </w:r>
          </w:p>
          <w:p w:rsidR="00EA4F9C" w:rsidRPr="00CC3646" w:rsidRDefault="00EA4F9C" w:rsidP="003D0DEB">
            <w:pPr>
              <w:snapToGrid w:val="0"/>
              <w:rPr>
                <w:lang w:eastAsia="ar-SA"/>
              </w:rPr>
            </w:pPr>
            <w:r w:rsidRPr="00CC3646">
              <w:t>Общие сведения о плоскопараллельных концевых мерах длины. Составление блока концевых мер длины. Наборы плоскопараллельных концевых мер длины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EA4F9C" w:rsidTr="00EC5725">
        <w:trPr>
          <w:trHeight w:val="1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Pr="002F7FA2" w:rsidRDefault="00EA4F9C" w:rsidP="003D0DEB">
            <w:pPr>
              <w:jc w:val="both"/>
              <w:rPr>
                <w:bCs/>
                <w:i/>
                <w:iCs/>
              </w:rPr>
            </w:pPr>
            <w:r w:rsidRPr="002F7FA2">
              <w:rPr>
                <w:bCs/>
                <w:i/>
                <w:iCs/>
              </w:rPr>
              <w:t>Измерение линейных размеров деталей штанген</w:t>
            </w:r>
            <w:r w:rsidR="00C84A06">
              <w:rPr>
                <w:bCs/>
                <w:i/>
                <w:iCs/>
              </w:rPr>
              <w:t>-</w:t>
            </w:r>
            <w:r w:rsidRPr="002F7FA2">
              <w:rPr>
                <w:bCs/>
                <w:i/>
                <w:iCs/>
              </w:rPr>
              <w:t>инструментами</w:t>
            </w:r>
          </w:p>
          <w:p w:rsidR="00EA4F9C" w:rsidRPr="00CC3646" w:rsidRDefault="00EA4F9C" w:rsidP="003D0DEB">
            <w:pPr>
              <w:jc w:val="both"/>
            </w:pPr>
            <w:r w:rsidRPr="00CC3646">
              <w:t>Ознакомление с устройством и назначением штангенинструментов. Получение первоначальных навыков работы со штангенинструментами при измерении линейных размеров деталей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EA4F9C" w:rsidTr="00EC5725">
        <w:trPr>
          <w:trHeight w:val="1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4D51" w:rsidRPr="002F7FA2" w:rsidRDefault="00BC4D51" w:rsidP="00BC4D51">
            <w:pPr>
              <w:jc w:val="both"/>
              <w:rPr>
                <w:i/>
                <w:iCs/>
              </w:rPr>
            </w:pPr>
            <w:r w:rsidRPr="002F7FA2">
              <w:rPr>
                <w:bCs/>
                <w:i/>
                <w:iCs/>
              </w:rPr>
              <w:t>Отклонения, допуски и посадки</w:t>
            </w:r>
          </w:p>
          <w:p w:rsidR="00EA4F9C" w:rsidRPr="00CC3646" w:rsidRDefault="00BC4D51" w:rsidP="00C84A06">
            <w:pPr>
              <w:jc w:val="both"/>
              <w:rPr>
                <w:highlight w:val="yellow"/>
              </w:rPr>
            </w:pPr>
            <w:r w:rsidRPr="00CC3646">
              <w:t>Ознакомление со стандартной и справочной литературой по допускам и посадкам гладких цилиндрических соединений. Приобретение навык</w:t>
            </w:r>
            <w:r w:rsidR="00C84A06">
              <w:t>ов</w:t>
            </w:r>
            <w:r w:rsidRPr="00CC3646">
              <w:t xml:space="preserve"> в определении размеров, отклонений, допусков и вида посадки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BC4D51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</w:tbl>
    <w:p w:rsidR="00EA4F9C" w:rsidRDefault="00EA4F9C" w:rsidP="005F5261">
      <w:pPr>
        <w:spacing w:after="120"/>
        <w:jc w:val="both"/>
      </w:pPr>
    </w:p>
    <w:p w:rsidR="00EA4F9C" w:rsidRDefault="00EA4F9C" w:rsidP="002F7FA2">
      <w:pPr>
        <w:spacing w:after="120"/>
        <w:jc w:val="both"/>
      </w:pPr>
      <w:r>
        <w:t>Продолжение таблицы 3</w:t>
      </w:r>
    </w:p>
    <w:tbl>
      <w:tblPr>
        <w:tblW w:w="61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500"/>
        <w:gridCol w:w="720"/>
      </w:tblGrid>
      <w:tr w:rsidR="00EC5725" w:rsidTr="003C24E9">
        <w:trPr>
          <w:trHeight w:val="1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5725" w:rsidRDefault="00EC5725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5725" w:rsidRPr="00EC5725" w:rsidRDefault="00EC5725" w:rsidP="00EC5725">
            <w:pPr>
              <w:snapToGrid w:val="0"/>
              <w:jc w:val="center"/>
              <w:rPr>
                <w:bCs/>
                <w:iCs/>
              </w:rPr>
            </w:pPr>
            <w:r w:rsidRPr="00EC5725">
              <w:rPr>
                <w:bCs/>
                <w:i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5725" w:rsidRDefault="00EC5725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  <w:tr w:rsidR="00EA4F9C" w:rsidTr="003C24E9">
        <w:trPr>
          <w:trHeight w:val="1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4A06" w:rsidRDefault="00BC4D51" w:rsidP="003D0DEB">
            <w:pPr>
              <w:snapToGrid w:val="0"/>
              <w:jc w:val="both"/>
            </w:pPr>
            <w:r w:rsidRPr="002F7FA2">
              <w:rPr>
                <w:bCs/>
                <w:i/>
                <w:iCs/>
              </w:rPr>
              <w:t>Измерение размеров и отклонений формы поверхностей деталей гладким микрометром</w:t>
            </w:r>
            <w:r>
              <w:t xml:space="preserve">  </w:t>
            </w:r>
          </w:p>
          <w:p w:rsidR="00EA4F9C" w:rsidRDefault="00BC4D51" w:rsidP="003D0DEB">
            <w:pPr>
              <w:snapToGrid w:val="0"/>
              <w:jc w:val="both"/>
              <w:rPr>
                <w:lang w:eastAsia="ar-SA"/>
              </w:rPr>
            </w:pPr>
            <w:r>
              <w:t>Ознакомление с устройством и назначением гладких  микрометров. Получение первоначальных навыков работы с гладкими микрометрами при измерении линейных размеров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EA4F9C" w:rsidTr="003C24E9">
        <w:trPr>
          <w:trHeight w:val="11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FA2" w:rsidRDefault="00BC4D51" w:rsidP="003D0DEB">
            <w:pPr>
              <w:jc w:val="both"/>
            </w:pPr>
            <w:r w:rsidRPr="002F7FA2">
              <w:rPr>
                <w:i/>
                <w:iCs/>
              </w:rPr>
              <w:t>Измерение размеров отверстий деталей машин нутромером индикаторным</w:t>
            </w:r>
            <w:r>
              <w:t xml:space="preserve"> </w:t>
            </w:r>
          </w:p>
          <w:p w:rsidR="00EA4F9C" w:rsidRDefault="00BC4D51" w:rsidP="003D0DEB">
            <w:pPr>
              <w:jc w:val="both"/>
              <w:rPr>
                <w:b/>
                <w:szCs w:val="18"/>
                <w:highlight w:val="yellow"/>
              </w:rPr>
            </w:pPr>
            <w:r>
              <w:t>Ознакомление с устройством и назначением нутромера индикаторного. Получение первоначальных навыков работы с нутромером индикаторным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BC4D51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EA4F9C" w:rsidTr="003C24E9">
        <w:trPr>
          <w:trHeight w:val="216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Pr="009917CF" w:rsidRDefault="00EA4F9C" w:rsidP="003D0DEB">
            <w:pPr>
              <w:jc w:val="both"/>
              <w:rPr>
                <w:b/>
                <w:i/>
              </w:rPr>
            </w:pPr>
            <w:r w:rsidRPr="00597044"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F9C" w:rsidRDefault="00EA4F9C" w:rsidP="003D0D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</w:tr>
    </w:tbl>
    <w:p w:rsidR="00EA4F9C" w:rsidRDefault="00EA4F9C" w:rsidP="005F5261">
      <w:pPr>
        <w:spacing w:after="120"/>
        <w:jc w:val="both"/>
      </w:pPr>
    </w:p>
    <w:p w:rsidR="00A17042" w:rsidRDefault="00E10FC9" w:rsidP="00E7706D">
      <w:pPr>
        <w:suppressAutoHyphens/>
        <w:ind w:firstLine="454"/>
        <w:rPr>
          <w:b/>
          <w:bCs/>
        </w:rPr>
      </w:pPr>
      <w:r>
        <w:rPr>
          <w:b/>
          <w:bCs/>
        </w:rPr>
        <w:t xml:space="preserve">6.2 </w:t>
      </w:r>
      <w:r w:rsidR="00E7706D">
        <w:rPr>
          <w:b/>
          <w:bCs/>
        </w:rPr>
        <w:t>Темы для написания р</w:t>
      </w:r>
      <w:r>
        <w:rPr>
          <w:b/>
          <w:bCs/>
        </w:rPr>
        <w:t>еферат</w:t>
      </w:r>
      <w:r w:rsidR="00E7706D">
        <w:rPr>
          <w:b/>
          <w:bCs/>
        </w:rPr>
        <w:t>а</w:t>
      </w:r>
    </w:p>
    <w:p w:rsidR="00E10FC9" w:rsidRDefault="00E10FC9" w:rsidP="00E10FC9">
      <w:pPr>
        <w:suppressAutoHyphens/>
        <w:ind w:firstLine="454"/>
        <w:rPr>
          <w:b/>
          <w:bCs/>
        </w:rPr>
      </w:pPr>
    </w:p>
    <w:p w:rsidR="00E10FC9" w:rsidRDefault="00E10FC9" w:rsidP="00C84A06">
      <w:pPr>
        <w:suppressAutoHyphens/>
        <w:ind w:firstLine="454"/>
        <w:jc w:val="both"/>
      </w:pPr>
      <w:r w:rsidRPr="00E10FC9">
        <w:t>Целью написания</w:t>
      </w:r>
      <w:r w:rsidR="00E7706D">
        <w:t xml:space="preserve"> реферата является развитие навыков самостоя</w:t>
      </w:r>
      <w:r w:rsidR="00C84A06">
        <w:t>-</w:t>
      </w:r>
      <w:r w:rsidR="00E7706D">
        <w:t>тельной работы с учебной и справочной литературой и нормативными документами.</w:t>
      </w:r>
    </w:p>
    <w:p w:rsidR="00E10FC9" w:rsidRDefault="00E7706D" w:rsidP="00E7706D">
      <w:pPr>
        <w:suppressAutoHyphens/>
        <w:ind w:firstLine="454"/>
        <w:jc w:val="both"/>
      </w:pPr>
      <w:r w:rsidRPr="00E7706D">
        <w:t xml:space="preserve">Предлагаются </w:t>
      </w:r>
      <w:r>
        <w:t>следующие темы рефератов:</w:t>
      </w:r>
    </w:p>
    <w:p w:rsidR="00E7706D" w:rsidRDefault="003C24E9" w:rsidP="003C24E9">
      <w:pPr>
        <w:suppressAutoHyphens/>
        <w:ind w:firstLine="539"/>
        <w:jc w:val="both"/>
      </w:pPr>
      <w:r>
        <w:t xml:space="preserve">1. </w:t>
      </w:r>
      <w:r w:rsidR="00E7706D">
        <w:t>В</w:t>
      </w:r>
      <w:r w:rsidR="00003C55">
        <w:t>семирная торговая организация.</w:t>
      </w:r>
    </w:p>
    <w:p w:rsidR="00E7706D" w:rsidRDefault="003C24E9" w:rsidP="003C24E9">
      <w:pPr>
        <w:suppressAutoHyphens/>
        <w:ind w:firstLine="539"/>
        <w:jc w:val="both"/>
      </w:pPr>
      <w:r>
        <w:t xml:space="preserve">2. </w:t>
      </w:r>
      <w:r w:rsidR="00003C55">
        <w:t>Сертификация во Франции.</w:t>
      </w:r>
    </w:p>
    <w:p w:rsidR="00003C55" w:rsidRDefault="003C24E9" w:rsidP="003C24E9">
      <w:pPr>
        <w:suppressAutoHyphens/>
        <w:ind w:firstLine="539"/>
        <w:jc w:val="both"/>
      </w:pPr>
      <w:r>
        <w:t xml:space="preserve">3. </w:t>
      </w:r>
      <w:r w:rsidR="00003C55">
        <w:t>Стандартизация в Германии.</w:t>
      </w:r>
    </w:p>
    <w:p w:rsidR="00003C55" w:rsidRDefault="003C24E9" w:rsidP="003C24E9">
      <w:pPr>
        <w:suppressAutoHyphens/>
        <w:ind w:firstLine="539"/>
        <w:jc w:val="both"/>
      </w:pPr>
      <w:r>
        <w:t xml:space="preserve">4. </w:t>
      </w:r>
      <w:r w:rsidR="00003C55">
        <w:t>Сертификация в Германии.</w:t>
      </w:r>
    </w:p>
    <w:p w:rsidR="00003C55" w:rsidRDefault="003C24E9" w:rsidP="003C24E9">
      <w:pPr>
        <w:suppressAutoHyphens/>
        <w:ind w:firstLine="539"/>
        <w:jc w:val="both"/>
      </w:pPr>
      <w:r>
        <w:t xml:space="preserve">5. </w:t>
      </w:r>
      <w:r w:rsidR="00003C55">
        <w:t>Международн</w:t>
      </w:r>
      <w:r w:rsidR="0036677B">
        <w:t>ая</w:t>
      </w:r>
      <w:r w:rsidR="00003C55">
        <w:t xml:space="preserve"> организаци</w:t>
      </w:r>
      <w:r w:rsidR="0036677B">
        <w:t xml:space="preserve">я </w:t>
      </w:r>
      <w:r w:rsidR="00003C55">
        <w:t>по стандартизации</w:t>
      </w:r>
      <w:r w:rsidR="0036677B">
        <w:t xml:space="preserve"> (ИСО)</w:t>
      </w:r>
      <w:r w:rsidR="00003C55">
        <w:t>.</w:t>
      </w:r>
    </w:p>
    <w:p w:rsidR="00003C55" w:rsidRDefault="003C24E9" w:rsidP="003C24E9">
      <w:pPr>
        <w:suppressAutoHyphens/>
        <w:ind w:firstLine="539"/>
        <w:jc w:val="both"/>
      </w:pPr>
      <w:r>
        <w:t xml:space="preserve">6. </w:t>
      </w:r>
      <w:r w:rsidR="00003C55">
        <w:t xml:space="preserve">Создание </w:t>
      </w:r>
      <w:r>
        <w:t xml:space="preserve">   </w:t>
      </w:r>
      <w:r w:rsidR="00003C55">
        <w:t xml:space="preserve">нового </w:t>
      </w:r>
      <w:r>
        <w:t xml:space="preserve">   </w:t>
      </w:r>
      <w:r w:rsidR="00003C55">
        <w:t>эталона</w:t>
      </w:r>
      <w:r w:rsidR="0036677B">
        <w:t xml:space="preserve"> </w:t>
      </w:r>
      <w:r>
        <w:t xml:space="preserve">   </w:t>
      </w:r>
      <w:r w:rsidR="0036677B">
        <w:t>килограмма</w:t>
      </w:r>
      <w:r w:rsidR="0086224D">
        <w:t xml:space="preserve"> </w:t>
      </w:r>
      <w:r>
        <w:t xml:space="preserve">  </w:t>
      </w:r>
      <w:r w:rsidR="0086224D">
        <w:t>–</w:t>
      </w:r>
      <w:r w:rsidR="00003C55">
        <w:t xml:space="preserve"> </w:t>
      </w:r>
      <w:r>
        <w:t xml:space="preserve">  </w:t>
      </w:r>
      <w:r w:rsidR="00003C55">
        <w:t xml:space="preserve">это </w:t>
      </w:r>
      <w:r>
        <w:t xml:space="preserve">   </w:t>
      </w:r>
      <w:r w:rsidR="00003C55">
        <w:t xml:space="preserve">миф </w:t>
      </w:r>
      <w:r>
        <w:t xml:space="preserve">   </w:t>
      </w:r>
      <w:r w:rsidR="00003C55">
        <w:t>или реальность?</w:t>
      </w:r>
    </w:p>
    <w:p w:rsidR="00003C55" w:rsidRDefault="003C24E9" w:rsidP="003C24E9">
      <w:pPr>
        <w:suppressAutoHyphens/>
        <w:ind w:firstLine="539"/>
        <w:jc w:val="both"/>
      </w:pPr>
      <w:r>
        <w:t xml:space="preserve">7. </w:t>
      </w:r>
      <w:r w:rsidR="0036677B">
        <w:t>Сертификация в Японии.</w:t>
      </w:r>
    </w:p>
    <w:p w:rsidR="0036677B" w:rsidRDefault="003C24E9" w:rsidP="003C24E9">
      <w:pPr>
        <w:suppressAutoHyphens/>
        <w:ind w:firstLine="539"/>
        <w:jc w:val="both"/>
      </w:pPr>
      <w:r>
        <w:t xml:space="preserve">8. </w:t>
      </w:r>
      <w:r w:rsidR="0036677B">
        <w:t>Сертификация в США.</w:t>
      </w:r>
    </w:p>
    <w:p w:rsidR="0036677B" w:rsidRDefault="003C24E9" w:rsidP="003C24E9">
      <w:pPr>
        <w:suppressAutoHyphens/>
        <w:ind w:firstLine="539"/>
        <w:jc w:val="both"/>
      </w:pPr>
      <w:r>
        <w:t xml:space="preserve">9. </w:t>
      </w:r>
      <w:r w:rsidR="0036677B">
        <w:t>Региональные организации по стандартизации.</w:t>
      </w:r>
    </w:p>
    <w:p w:rsidR="0036677B" w:rsidRDefault="003C24E9" w:rsidP="003C24E9">
      <w:pPr>
        <w:suppressAutoHyphens/>
        <w:ind w:firstLine="454"/>
        <w:jc w:val="both"/>
      </w:pPr>
      <w:r>
        <w:t xml:space="preserve">10. </w:t>
      </w:r>
      <w:r w:rsidR="0036677B">
        <w:t>Общеевропейская организация СЕН</w:t>
      </w:r>
      <w:r w:rsidR="00AC4614">
        <w:t xml:space="preserve"> (</w:t>
      </w:r>
      <w:r w:rsidR="00AC4614">
        <w:rPr>
          <w:lang w:val="en-US"/>
        </w:rPr>
        <w:t>CEN</w:t>
      </w:r>
      <w:r w:rsidR="00AC4614" w:rsidRPr="003C24E9">
        <w:t>)</w:t>
      </w:r>
      <w:r w:rsidR="0036677B">
        <w:t>.</w:t>
      </w:r>
    </w:p>
    <w:p w:rsidR="0036677B" w:rsidRDefault="003C24E9" w:rsidP="003C24E9">
      <w:pPr>
        <w:suppressAutoHyphens/>
        <w:ind w:firstLine="454"/>
        <w:jc w:val="both"/>
      </w:pPr>
      <w:r>
        <w:t xml:space="preserve">11. </w:t>
      </w:r>
      <w:r w:rsidR="0036677B">
        <w:t>Общеевропейская организация СЕНЕЛЕК</w:t>
      </w:r>
      <w:r w:rsidR="00AC4614" w:rsidRPr="003C24E9">
        <w:t xml:space="preserve"> (</w:t>
      </w:r>
      <w:r w:rsidR="00AC4614">
        <w:rPr>
          <w:lang w:val="en-US"/>
        </w:rPr>
        <w:t>CENELEC</w:t>
      </w:r>
      <w:r w:rsidR="00AC4614" w:rsidRPr="003C24E9">
        <w:t xml:space="preserve">) </w:t>
      </w:r>
      <w:r w:rsidR="0036677B">
        <w:t>.</w:t>
      </w:r>
    </w:p>
    <w:p w:rsidR="0036677B" w:rsidRDefault="003C24E9" w:rsidP="003C24E9">
      <w:pPr>
        <w:suppressAutoHyphens/>
        <w:ind w:firstLine="454"/>
        <w:jc w:val="both"/>
      </w:pPr>
      <w:r>
        <w:t xml:space="preserve">12. </w:t>
      </w:r>
      <w:r w:rsidR="0036677B">
        <w:t>Межскандинавская организация по стандартизации (ИНСТА).</w:t>
      </w:r>
    </w:p>
    <w:p w:rsidR="0036677B" w:rsidRDefault="003C24E9" w:rsidP="003C24E9">
      <w:pPr>
        <w:suppressAutoHyphens/>
        <w:ind w:firstLine="454"/>
        <w:jc w:val="both"/>
      </w:pPr>
      <w:r>
        <w:t xml:space="preserve">13. </w:t>
      </w:r>
      <w:r w:rsidR="0036677B">
        <w:t>Панамериканский комитет стандартов (КОПАНТ).</w:t>
      </w:r>
    </w:p>
    <w:p w:rsidR="0036677B" w:rsidRDefault="003C24E9" w:rsidP="003C24E9">
      <w:pPr>
        <w:suppressAutoHyphens/>
        <w:ind w:firstLine="454"/>
        <w:jc w:val="both"/>
      </w:pPr>
      <w:r>
        <w:t xml:space="preserve">14. </w:t>
      </w:r>
      <w:r w:rsidR="0036677B">
        <w:t xml:space="preserve">Международная </w:t>
      </w:r>
      <w:r w:rsidR="009F0ABF">
        <w:t>электротехническая к</w:t>
      </w:r>
      <w:r w:rsidR="0036677B">
        <w:t>о</w:t>
      </w:r>
      <w:r w:rsidR="009F0ABF">
        <w:t>миссия (</w:t>
      </w:r>
      <w:r w:rsidR="00126461">
        <w:t>МЭК</w:t>
      </w:r>
      <w:r w:rsidR="009F0ABF">
        <w:t>)</w:t>
      </w:r>
      <w:r w:rsidR="00126461">
        <w:t>.</w:t>
      </w:r>
    </w:p>
    <w:p w:rsidR="00E10FC9" w:rsidRDefault="003C24E9" w:rsidP="003C24E9">
      <w:pPr>
        <w:suppressAutoHyphens/>
        <w:ind w:firstLine="454"/>
        <w:jc w:val="both"/>
      </w:pPr>
      <w:r>
        <w:t xml:space="preserve">15. </w:t>
      </w:r>
      <w:r w:rsidR="00126461">
        <w:t>Европейская организация п</w:t>
      </w:r>
      <w:r w:rsidR="00126461" w:rsidRPr="00126461">
        <w:t>о испытаниям</w:t>
      </w:r>
      <w:r w:rsidR="00126461">
        <w:t xml:space="preserve"> и сертификации.</w:t>
      </w:r>
    </w:p>
    <w:p w:rsidR="00126461" w:rsidRDefault="003C24E9" w:rsidP="003C24E9">
      <w:pPr>
        <w:suppressAutoHyphens/>
        <w:ind w:firstLine="454"/>
        <w:jc w:val="both"/>
      </w:pPr>
      <w:r>
        <w:t xml:space="preserve">16. </w:t>
      </w:r>
      <w:r w:rsidR="00126461">
        <w:t xml:space="preserve">Стандарты </w:t>
      </w:r>
      <w:r w:rsidR="00126461">
        <w:rPr>
          <w:lang w:val="en-US"/>
        </w:rPr>
        <w:t>EN</w:t>
      </w:r>
      <w:r w:rsidR="00126461">
        <w:t xml:space="preserve"> серии 45000.</w:t>
      </w:r>
    </w:p>
    <w:p w:rsidR="00126461" w:rsidRDefault="003C24E9" w:rsidP="003C24E9">
      <w:pPr>
        <w:suppressAutoHyphens/>
        <w:ind w:firstLine="454"/>
        <w:jc w:val="both"/>
      </w:pPr>
      <w:r>
        <w:t xml:space="preserve">17. </w:t>
      </w:r>
      <w:r w:rsidR="00126461">
        <w:t>Система сертификации ГОСТ Р.</w:t>
      </w:r>
    </w:p>
    <w:p w:rsidR="00C71217" w:rsidRDefault="003C24E9" w:rsidP="003C24E9">
      <w:pPr>
        <w:suppressAutoHyphens/>
        <w:ind w:firstLine="454"/>
        <w:jc w:val="both"/>
      </w:pPr>
      <w:r>
        <w:t xml:space="preserve">18. </w:t>
      </w:r>
      <w:r w:rsidR="00126461">
        <w:t>Метрологическ</w:t>
      </w:r>
      <w:r w:rsidR="00C71217">
        <w:t>ая экспертиза конструкторской и технологиче</w:t>
      </w:r>
      <w:r>
        <w:t>-</w:t>
      </w:r>
      <w:r w:rsidR="00C71217">
        <w:t>ской документации.</w:t>
      </w:r>
    </w:p>
    <w:p w:rsidR="00C71217" w:rsidRDefault="003C24E9" w:rsidP="003C24E9">
      <w:pPr>
        <w:suppressAutoHyphens/>
        <w:ind w:firstLine="454"/>
        <w:jc w:val="both"/>
      </w:pPr>
      <w:r>
        <w:t xml:space="preserve">19. </w:t>
      </w:r>
      <w:r w:rsidR="00C71217">
        <w:t>Сертификация производства.</w:t>
      </w:r>
    </w:p>
    <w:p w:rsidR="00C71217" w:rsidRDefault="003C24E9" w:rsidP="003C24E9">
      <w:pPr>
        <w:suppressAutoHyphens/>
        <w:ind w:firstLine="454"/>
        <w:jc w:val="both"/>
      </w:pPr>
      <w:r>
        <w:t xml:space="preserve">20. </w:t>
      </w:r>
      <w:r w:rsidR="00C71217">
        <w:t>Методы стандартизации.</w:t>
      </w:r>
    </w:p>
    <w:p w:rsidR="00C71217" w:rsidRDefault="003C24E9" w:rsidP="003C24E9">
      <w:pPr>
        <w:suppressAutoHyphens/>
        <w:ind w:firstLine="454"/>
        <w:jc w:val="both"/>
      </w:pPr>
      <w:r>
        <w:t xml:space="preserve">21. </w:t>
      </w:r>
      <w:r w:rsidR="00C71217">
        <w:t>Унификация и агрегатирование.</w:t>
      </w:r>
    </w:p>
    <w:p w:rsidR="00126461" w:rsidRDefault="003C24E9" w:rsidP="003C24E9">
      <w:pPr>
        <w:suppressAutoHyphens/>
        <w:ind w:firstLine="454"/>
        <w:jc w:val="both"/>
      </w:pPr>
      <w:r>
        <w:t xml:space="preserve">22. </w:t>
      </w:r>
      <w:r w:rsidR="00C71217">
        <w:t>Системы сертификации.</w:t>
      </w:r>
    </w:p>
    <w:p w:rsidR="00C71217" w:rsidRDefault="003C24E9" w:rsidP="003C24E9">
      <w:pPr>
        <w:suppressAutoHyphens/>
        <w:ind w:firstLine="454"/>
        <w:jc w:val="both"/>
      </w:pPr>
      <w:r>
        <w:t xml:space="preserve">23. </w:t>
      </w:r>
      <w:r w:rsidR="00C71217">
        <w:t>Организация сертификации за рубежом.</w:t>
      </w:r>
    </w:p>
    <w:p w:rsidR="00C71217" w:rsidRDefault="003C24E9" w:rsidP="003C24E9">
      <w:pPr>
        <w:suppressAutoHyphens/>
        <w:ind w:firstLine="454"/>
        <w:jc w:val="both"/>
      </w:pPr>
      <w:r>
        <w:t xml:space="preserve">24. </w:t>
      </w:r>
      <w:r w:rsidR="00203AB8">
        <w:t>Самосертификация.</w:t>
      </w:r>
    </w:p>
    <w:p w:rsidR="00203AB8" w:rsidRDefault="003C24E9" w:rsidP="003C24E9">
      <w:pPr>
        <w:suppressAutoHyphens/>
        <w:ind w:firstLine="454"/>
        <w:jc w:val="both"/>
      </w:pPr>
      <w:r>
        <w:t xml:space="preserve">25. </w:t>
      </w:r>
      <w:r w:rsidR="00203AB8">
        <w:t>Качество продукции и защита потребителя.</w:t>
      </w:r>
    </w:p>
    <w:p w:rsidR="00203AB8" w:rsidRDefault="003C24E9" w:rsidP="003C24E9">
      <w:pPr>
        <w:suppressAutoHyphens/>
        <w:ind w:firstLine="454"/>
        <w:jc w:val="both"/>
      </w:pPr>
      <w:r>
        <w:t xml:space="preserve">26. </w:t>
      </w:r>
      <w:r w:rsidR="00203AB8">
        <w:t>Организация работы кружков качества.</w:t>
      </w:r>
    </w:p>
    <w:p w:rsidR="00AC4614" w:rsidRPr="00AC4614" w:rsidRDefault="003C24E9" w:rsidP="003C24E9">
      <w:pPr>
        <w:suppressAutoHyphens/>
        <w:ind w:firstLine="454"/>
        <w:jc w:val="both"/>
      </w:pPr>
      <w:r>
        <w:t xml:space="preserve">27. </w:t>
      </w:r>
      <w:r w:rsidR="00AC4614">
        <w:t>Общеевропейская организация ЕТСИ</w:t>
      </w:r>
      <w:r w:rsidR="00E30DC1">
        <w:t>.</w:t>
      </w:r>
    </w:p>
    <w:p w:rsidR="00AC4614" w:rsidRDefault="003C24E9" w:rsidP="003C24E9">
      <w:pPr>
        <w:suppressAutoHyphens/>
        <w:ind w:firstLine="454"/>
        <w:jc w:val="both"/>
      </w:pPr>
      <w:r>
        <w:t xml:space="preserve">28. </w:t>
      </w:r>
      <w:r w:rsidR="00AC4614">
        <w:t>Системы сертификации ЕС.</w:t>
      </w:r>
    </w:p>
    <w:p w:rsidR="001B4471" w:rsidRDefault="003C24E9" w:rsidP="00C84A06">
      <w:pPr>
        <w:suppressAutoHyphens/>
        <w:ind w:firstLine="454"/>
        <w:jc w:val="both"/>
      </w:pPr>
      <w:r>
        <w:t xml:space="preserve">29. </w:t>
      </w:r>
      <w:r w:rsidR="001B4471">
        <w:t>Нормоконтроль</w:t>
      </w:r>
      <w:r w:rsidR="001B4471" w:rsidRPr="001B4471">
        <w:t xml:space="preserve"> </w:t>
      </w:r>
      <w:r w:rsidR="001B4471">
        <w:t>конструкторской и технологической докуме</w:t>
      </w:r>
      <w:r w:rsidR="00C84A06">
        <w:t>-</w:t>
      </w:r>
      <w:r w:rsidR="001B4471">
        <w:t>нтации.</w:t>
      </w:r>
    </w:p>
    <w:p w:rsidR="001B4471" w:rsidRDefault="003C24E9" w:rsidP="003C24E9">
      <w:pPr>
        <w:suppressAutoHyphens/>
        <w:ind w:firstLine="454"/>
        <w:jc w:val="both"/>
      </w:pPr>
      <w:r>
        <w:t xml:space="preserve">30. </w:t>
      </w:r>
      <w:r w:rsidR="001B4471">
        <w:t>Структура и функции метрологической службы предприя</w:t>
      </w:r>
      <w:r w:rsidR="00EC5725">
        <w:t>-</w:t>
      </w:r>
      <w:r w:rsidR="00EC5725">
        <w:br/>
      </w:r>
      <w:r w:rsidR="001B4471">
        <w:t>тия, организации, учреждения</w:t>
      </w:r>
      <w:r w:rsidR="008B55B3">
        <w:t>, являющихся юридическими лицами.</w:t>
      </w:r>
    </w:p>
    <w:p w:rsidR="0032597A" w:rsidRDefault="003C24E9" w:rsidP="003C24E9">
      <w:pPr>
        <w:suppressAutoHyphens/>
        <w:ind w:firstLine="454"/>
        <w:jc w:val="both"/>
      </w:pPr>
      <w:r>
        <w:t xml:space="preserve">31. </w:t>
      </w:r>
      <w:r w:rsidR="00F86C8B">
        <w:t>Методики выполнения измерений</w:t>
      </w:r>
      <w:r w:rsidR="0032597A">
        <w:t>.</w:t>
      </w:r>
    </w:p>
    <w:p w:rsidR="0032597A" w:rsidRDefault="003C24E9" w:rsidP="003C24E9">
      <w:pPr>
        <w:suppressAutoHyphens/>
        <w:ind w:firstLine="454"/>
        <w:jc w:val="both"/>
      </w:pPr>
      <w:r>
        <w:t xml:space="preserve">32. </w:t>
      </w:r>
      <w:r w:rsidR="0032597A">
        <w:t>Государственная метрологическая служба (ГМС), ее органи</w:t>
      </w:r>
      <w:r w:rsidR="00EC5725">
        <w:t>-</w:t>
      </w:r>
      <w:r w:rsidR="0032597A">
        <w:t>зационная структура, функции.</w:t>
      </w:r>
    </w:p>
    <w:p w:rsidR="0032597A" w:rsidRDefault="003C24E9" w:rsidP="003C24E9">
      <w:pPr>
        <w:suppressAutoHyphens/>
        <w:ind w:firstLine="454"/>
        <w:jc w:val="both"/>
      </w:pPr>
      <w:r>
        <w:t xml:space="preserve">33. </w:t>
      </w:r>
      <w:r w:rsidR="0032597A">
        <w:t>Оценка соответствия. Требования к органам, осуществляющим аудит и сертификацию систем качества.</w:t>
      </w:r>
    </w:p>
    <w:p w:rsidR="009F0ABF" w:rsidRDefault="003C24E9" w:rsidP="003C24E9">
      <w:pPr>
        <w:suppressAutoHyphens/>
        <w:ind w:firstLine="454"/>
        <w:jc w:val="both"/>
      </w:pPr>
      <w:r>
        <w:t xml:space="preserve">34. </w:t>
      </w:r>
      <w:r w:rsidR="009F0ABF">
        <w:t>Европейская организация п</w:t>
      </w:r>
      <w:r w:rsidR="009F0ABF" w:rsidRPr="00126461">
        <w:t>о</w:t>
      </w:r>
      <w:r w:rsidR="009F0ABF">
        <w:t xml:space="preserve"> качеству (ЕОК).</w:t>
      </w:r>
    </w:p>
    <w:p w:rsidR="00DD42A7" w:rsidRDefault="00DE60E6" w:rsidP="00EC5725">
      <w:pPr>
        <w:suppressAutoHyphens/>
        <w:ind w:firstLine="454"/>
        <w:jc w:val="both"/>
      </w:pPr>
      <w:r>
        <w:t>Реферат представляют на проверку преподавателю. Если препо</w:t>
      </w:r>
      <w:r w:rsidR="00EC5725">
        <w:t>-</w:t>
      </w:r>
      <w:r>
        <w:t>даватель считает, что реферат выполнен на неудовлетворительную оценку, то он возвращает</w:t>
      </w:r>
      <w:r w:rsidRPr="00271AB2">
        <w:t xml:space="preserve"> </w:t>
      </w:r>
      <w:r>
        <w:t>реферат студенту на доработку и назначает новый срок сдачи реферата.</w:t>
      </w:r>
      <w:r w:rsidR="00DD42A7">
        <w:t xml:space="preserve"> При написании реферата необходимо использовать не менее трех источников.</w:t>
      </w:r>
    </w:p>
    <w:p w:rsidR="00DD42A7" w:rsidRDefault="00DD42A7" w:rsidP="00DD42A7">
      <w:pPr>
        <w:suppressAutoHyphens/>
        <w:ind w:firstLine="454"/>
        <w:jc w:val="both"/>
      </w:pPr>
      <w:r>
        <w:t xml:space="preserve">Реферат оформляется на листах формата А4 в соответствии с ГОСТ 2.105-95. Общий объем реферата должен быть 10–15 страниц. </w:t>
      </w:r>
    </w:p>
    <w:p w:rsidR="00DD42A7" w:rsidRPr="00A74400" w:rsidRDefault="00DD42A7" w:rsidP="00EC5725">
      <w:pPr>
        <w:suppressAutoHyphens/>
        <w:ind w:firstLine="454"/>
        <w:jc w:val="both"/>
        <w:rPr>
          <w:spacing w:val="-4"/>
        </w:rPr>
      </w:pPr>
      <w:r>
        <w:t>Страницы реферата нумеруются внизу по центру. В конце рефе</w:t>
      </w:r>
      <w:r w:rsidR="003C24E9">
        <w:t>-</w:t>
      </w:r>
      <w:r>
        <w:t>рата необходимо указать список использованной литературы. Если текст печатается на компьютере, то необходимо в</w:t>
      </w:r>
      <w:r w:rsidRPr="000F063B">
        <w:t xml:space="preserve"> </w:t>
      </w:r>
      <w:r>
        <w:t xml:space="preserve">редакторе </w:t>
      </w:r>
      <w:r>
        <w:rPr>
          <w:lang w:val="en-US"/>
        </w:rPr>
        <w:t>Word</w:t>
      </w:r>
      <w:r w:rsidRPr="00A023A0">
        <w:t xml:space="preserve"> </w:t>
      </w:r>
      <w:r>
        <w:t>2007</w:t>
      </w:r>
      <w:r w:rsidRPr="00A023A0">
        <w:t xml:space="preserve"> </w:t>
      </w:r>
      <w:r>
        <w:t>н</w:t>
      </w:r>
      <w:r w:rsidRPr="00813C1B">
        <w:t>а вкладке</w:t>
      </w:r>
      <w:r>
        <w:rPr>
          <w:spacing w:val="20"/>
        </w:rPr>
        <w:t xml:space="preserve"> </w:t>
      </w:r>
      <w:r w:rsidRPr="00813C1B">
        <w:rPr>
          <w:b/>
        </w:rPr>
        <w:t>Разметка страницы</w:t>
      </w:r>
      <w:r>
        <w:rPr>
          <w:spacing w:val="20"/>
        </w:rPr>
        <w:t xml:space="preserve"> </w:t>
      </w:r>
      <w:r>
        <w:rPr>
          <w:spacing w:val="-4"/>
        </w:rPr>
        <w:t xml:space="preserve">в группе </w:t>
      </w:r>
      <w:r w:rsidRPr="00813C1B">
        <w:rPr>
          <w:b/>
          <w:spacing w:val="-4"/>
        </w:rPr>
        <w:t>Параметры страницы</w:t>
      </w:r>
      <w:r>
        <w:rPr>
          <w:spacing w:val="-4"/>
        </w:rPr>
        <w:t xml:space="preserve"> командой </w:t>
      </w:r>
      <w:r w:rsidRPr="00813C1B">
        <w:rPr>
          <w:b/>
          <w:spacing w:val="-4"/>
        </w:rPr>
        <w:t>Ориентация</w:t>
      </w:r>
      <w:r>
        <w:rPr>
          <w:spacing w:val="-4"/>
        </w:rPr>
        <w:t xml:space="preserve"> страницы выбрать пункт </w:t>
      </w:r>
      <w:r>
        <w:rPr>
          <w:b/>
          <w:spacing w:val="-4"/>
        </w:rPr>
        <w:t>книжная</w:t>
      </w:r>
      <w:r>
        <w:rPr>
          <w:spacing w:val="-4"/>
        </w:rPr>
        <w:t xml:space="preserve">, командой </w:t>
      </w:r>
      <w:r w:rsidRPr="00813C1B">
        <w:rPr>
          <w:b/>
          <w:spacing w:val="-4"/>
        </w:rPr>
        <w:t>Размер</w:t>
      </w:r>
      <w:r>
        <w:rPr>
          <w:spacing w:val="-4"/>
        </w:rPr>
        <w:t xml:space="preserve"> бумаги выбрать пункт </w:t>
      </w:r>
      <w:r w:rsidRPr="00813C1B">
        <w:rPr>
          <w:b/>
          <w:spacing w:val="-4"/>
        </w:rPr>
        <w:t>А4</w:t>
      </w:r>
      <w:r>
        <w:rPr>
          <w:spacing w:val="-4"/>
        </w:rPr>
        <w:t xml:space="preserve">, командой </w:t>
      </w:r>
      <w:r w:rsidRPr="00813C1B">
        <w:rPr>
          <w:b/>
          <w:spacing w:val="-4"/>
        </w:rPr>
        <w:t>Поля</w:t>
      </w:r>
      <w:r>
        <w:rPr>
          <w:b/>
          <w:spacing w:val="-4"/>
        </w:rPr>
        <w:t xml:space="preserve"> </w:t>
      </w:r>
      <w:r w:rsidRPr="002220C1">
        <w:rPr>
          <w:spacing w:val="-4"/>
        </w:rPr>
        <w:t xml:space="preserve">кнопкой </w:t>
      </w:r>
      <w:r w:rsidRPr="002220C1">
        <w:rPr>
          <w:b/>
          <w:spacing w:val="-4"/>
        </w:rPr>
        <w:t>Настраива</w:t>
      </w:r>
      <w:r>
        <w:rPr>
          <w:b/>
          <w:spacing w:val="-4"/>
        </w:rPr>
        <w:t>е</w:t>
      </w:r>
      <w:r w:rsidRPr="002220C1">
        <w:rPr>
          <w:b/>
          <w:spacing w:val="-4"/>
        </w:rPr>
        <w:t>мые поля</w:t>
      </w:r>
      <w:r>
        <w:rPr>
          <w:b/>
          <w:spacing w:val="-4"/>
        </w:rPr>
        <w:t xml:space="preserve"> </w:t>
      </w:r>
      <w:r w:rsidRPr="002220C1">
        <w:rPr>
          <w:spacing w:val="-4"/>
        </w:rPr>
        <w:t xml:space="preserve">ввести </w:t>
      </w:r>
      <w:r>
        <w:rPr>
          <w:spacing w:val="-4"/>
        </w:rPr>
        <w:t xml:space="preserve">значения в полях </w:t>
      </w:r>
      <w:r w:rsidRPr="002220C1">
        <w:rPr>
          <w:b/>
          <w:spacing w:val="-4"/>
        </w:rPr>
        <w:t>Нижнее</w:t>
      </w:r>
      <w:r w:rsidRPr="002220C1">
        <w:rPr>
          <w:spacing w:val="-4"/>
        </w:rPr>
        <w:t xml:space="preserve"> 2 см, </w:t>
      </w:r>
      <w:r w:rsidRPr="002220C1">
        <w:rPr>
          <w:b/>
          <w:spacing w:val="-4"/>
        </w:rPr>
        <w:t xml:space="preserve">Верхнее </w:t>
      </w:r>
      <w:r w:rsidR="00C84A06">
        <w:rPr>
          <w:b/>
          <w:spacing w:val="-4"/>
        </w:rPr>
        <w:br/>
      </w:r>
      <w:r w:rsidRPr="002220C1">
        <w:rPr>
          <w:spacing w:val="-4"/>
        </w:rPr>
        <w:t xml:space="preserve">2 см, </w:t>
      </w:r>
      <w:r w:rsidRPr="002220C1">
        <w:rPr>
          <w:b/>
          <w:spacing w:val="-4"/>
        </w:rPr>
        <w:t>Левое</w:t>
      </w:r>
      <w:r>
        <w:rPr>
          <w:spacing w:val="-4"/>
        </w:rPr>
        <w:t xml:space="preserve"> 2,5</w:t>
      </w:r>
      <w:r w:rsidRPr="002220C1">
        <w:rPr>
          <w:spacing w:val="-4"/>
        </w:rPr>
        <w:t xml:space="preserve"> см, </w:t>
      </w:r>
      <w:r w:rsidRPr="002220C1">
        <w:rPr>
          <w:b/>
          <w:spacing w:val="-4"/>
        </w:rPr>
        <w:t xml:space="preserve">Правое </w:t>
      </w:r>
      <w:r w:rsidRPr="002220C1">
        <w:rPr>
          <w:spacing w:val="-4"/>
        </w:rPr>
        <w:t>2 см.</w:t>
      </w:r>
      <w:r>
        <w:rPr>
          <w:spacing w:val="-4"/>
        </w:rPr>
        <w:t xml:space="preserve"> Командой </w:t>
      </w:r>
      <w:r w:rsidRPr="000F063B">
        <w:rPr>
          <w:b/>
          <w:spacing w:val="-4"/>
        </w:rPr>
        <w:t>Расстановка переносов</w:t>
      </w:r>
      <w:r>
        <w:rPr>
          <w:spacing w:val="-4"/>
        </w:rPr>
        <w:t xml:space="preserve"> выбрать пункт</w:t>
      </w:r>
      <w:r>
        <w:rPr>
          <w:b/>
          <w:spacing w:val="-4"/>
        </w:rPr>
        <w:t xml:space="preserve"> </w:t>
      </w:r>
      <w:r w:rsidRPr="000F063B">
        <w:rPr>
          <w:b/>
          <w:spacing w:val="-4"/>
        </w:rPr>
        <w:t>Авто</w:t>
      </w:r>
      <w:r>
        <w:rPr>
          <w:spacing w:val="-4"/>
        </w:rPr>
        <w:t xml:space="preserve">. Текст набирается шрифтом </w:t>
      </w:r>
      <w:r>
        <w:rPr>
          <w:spacing w:val="-4"/>
          <w:lang w:val="en-US"/>
        </w:rPr>
        <w:t>Times</w:t>
      </w:r>
      <w:r w:rsidRPr="00D95566">
        <w:rPr>
          <w:spacing w:val="-4"/>
        </w:rPr>
        <w:t xml:space="preserve"> </w:t>
      </w:r>
      <w:r>
        <w:rPr>
          <w:spacing w:val="-4"/>
          <w:lang w:val="en-US"/>
        </w:rPr>
        <w:t>New</w:t>
      </w:r>
      <w:r w:rsidRPr="00D95566">
        <w:rPr>
          <w:spacing w:val="-4"/>
        </w:rPr>
        <w:t xml:space="preserve"> </w:t>
      </w:r>
      <w:r>
        <w:rPr>
          <w:spacing w:val="-4"/>
          <w:lang w:val="en-US"/>
        </w:rPr>
        <w:t>Roman</w:t>
      </w:r>
      <w:r w:rsidRPr="00D95566">
        <w:rPr>
          <w:spacing w:val="-4"/>
        </w:rPr>
        <w:t xml:space="preserve"> </w:t>
      </w:r>
      <w:r>
        <w:rPr>
          <w:spacing w:val="-4"/>
        </w:rPr>
        <w:t xml:space="preserve">размера </w:t>
      </w:r>
      <w:r w:rsidRPr="003F1175">
        <w:rPr>
          <w:b/>
          <w:spacing w:val="-4"/>
        </w:rPr>
        <w:t>11–</w:t>
      </w:r>
      <w:r w:rsidRPr="000F063B">
        <w:rPr>
          <w:b/>
          <w:spacing w:val="-4"/>
        </w:rPr>
        <w:t>1</w:t>
      </w:r>
      <w:r>
        <w:rPr>
          <w:b/>
          <w:spacing w:val="-4"/>
        </w:rPr>
        <w:t>2</w:t>
      </w:r>
      <w:r w:rsidRPr="000F063B">
        <w:rPr>
          <w:b/>
          <w:spacing w:val="-4"/>
        </w:rPr>
        <w:t xml:space="preserve"> пунктов</w:t>
      </w:r>
      <w:r>
        <w:rPr>
          <w:b/>
          <w:spacing w:val="-4"/>
        </w:rPr>
        <w:t xml:space="preserve"> (</w:t>
      </w:r>
      <w:r>
        <w:rPr>
          <w:spacing w:val="-4"/>
        </w:rPr>
        <w:t xml:space="preserve">не больше), абзац </w:t>
      </w:r>
      <w:r w:rsidRPr="000F063B">
        <w:rPr>
          <w:b/>
          <w:spacing w:val="-4"/>
        </w:rPr>
        <w:t>0,8</w:t>
      </w:r>
      <w:r>
        <w:rPr>
          <w:b/>
          <w:spacing w:val="-4"/>
        </w:rPr>
        <w:t>–1,25 см</w:t>
      </w:r>
      <w:r>
        <w:rPr>
          <w:spacing w:val="-4"/>
        </w:rPr>
        <w:t xml:space="preserve">, межстрочный интервал </w:t>
      </w:r>
      <w:r w:rsidRPr="000F063B">
        <w:rPr>
          <w:b/>
          <w:spacing w:val="-4"/>
        </w:rPr>
        <w:t>одинарный</w:t>
      </w:r>
      <w:r w:rsidRPr="00D95566">
        <w:rPr>
          <w:i/>
          <w:spacing w:val="-4"/>
        </w:rPr>
        <w:t>.</w:t>
      </w:r>
      <w:r>
        <w:rPr>
          <w:i/>
          <w:spacing w:val="-4"/>
        </w:rPr>
        <w:t xml:space="preserve"> </w:t>
      </w:r>
      <w:r>
        <w:rPr>
          <w:spacing w:val="-4"/>
        </w:rPr>
        <w:t xml:space="preserve">Нумерация страниц шрифтом </w:t>
      </w:r>
      <w:r w:rsidRPr="000F063B">
        <w:rPr>
          <w:b/>
          <w:spacing w:val="-4"/>
        </w:rPr>
        <w:t>10 пунктов</w:t>
      </w:r>
      <w:r>
        <w:rPr>
          <w:spacing w:val="-4"/>
        </w:rPr>
        <w:t>, в ниж</w:t>
      </w:r>
      <w:r w:rsidR="00EC5725">
        <w:rPr>
          <w:spacing w:val="-4"/>
        </w:rPr>
        <w:t>-</w:t>
      </w:r>
      <w:r>
        <w:rPr>
          <w:spacing w:val="-4"/>
        </w:rPr>
        <w:t xml:space="preserve">нем колонтитуле, по центру. </w:t>
      </w:r>
    </w:p>
    <w:p w:rsidR="00003D09" w:rsidRDefault="00003D09" w:rsidP="00003D09">
      <w:pPr>
        <w:suppressAutoHyphens/>
        <w:ind w:firstLine="454"/>
        <w:jc w:val="both"/>
      </w:pPr>
      <w:r>
        <w:t>Рекомендуется следующее содержание реферата:</w:t>
      </w:r>
    </w:p>
    <w:p w:rsidR="00003D09" w:rsidRDefault="00003D09" w:rsidP="00003D09">
      <w:pPr>
        <w:suppressAutoHyphens/>
        <w:ind w:firstLine="454"/>
        <w:jc w:val="both"/>
      </w:pPr>
      <w:r>
        <w:t>- титульный лист;</w:t>
      </w:r>
    </w:p>
    <w:p w:rsidR="00003D09" w:rsidRDefault="00003D09" w:rsidP="00003D09">
      <w:pPr>
        <w:suppressAutoHyphens/>
        <w:ind w:firstLine="454"/>
        <w:jc w:val="both"/>
      </w:pPr>
      <w:r>
        <w:t>- содержание;</w:t>
      </w:r>
    </w:p>
    <w:p w:rsidR="00003D09" w:rsidRDefault="00003D09" w:rsidP="00003D09">
      <w:pPr>
        <w:suppressAutoHyphens/>
        <w:ind w:firstLine="454"/>
        <w:jc w:val="both"/>
      </w:pPr>
      <w:r>
        <w:t>- введение;</w:t>
      </w:r>
    </w:p>
    <w:p w:rsidR="00003D09" w:rsidRDefault="00003D09" w:rsidP="00003D09">
      <w:pPr>
        <w:suppressAutoHyphens/>
        <w:ind w:firstLine="454"/>
        <w:jc w:val="both"/>
      </w:pPr>
      <w:r>
        <w:t>- основная часть;</w:t>
      </w:r>
    </w:p>
    <w:p w:rsidR="009653C1" w:rsidRDefault="00E30DC1" w:rsidP="00003D09">
      <w:pPr>
        <w:suppressAutoHyphens/>
        <w:ind w:firstLine="454"/>
        <w:jc w:val="both"/>
      </w:pPr>
      <w:r>
        <w:t>- заключение;</w:t>
      </w:r>
    </w:p>
    <w:p w:rsidR="00003D09" w:rsidRDefault="00003D09" w:rsidP="00003D09">
      <w:pPr>
        <w:suppressAutoHyphens/>
        <w:ind w:firstLine="454"/>
        <w:jc w:val="both"/>
      </w:pPr>
      <w:r>
        <w:t>- список использованной литературы;</w:t>
      </w:r>
    </w:p>
    <w:p w:rsidR="00003D09" w:rsidRPr="00E10FC9" w:rsidRDefault="00003D09" w:rsidP="00003D09">
      <w:pPr>
        <w:suppressAutoHyphens/>
        <w:ind w:firstLine="454"/>
        <w:jc w:val="both"/>
      </w:pPr>
      <w:r>
        <w:t>- приложения.</w:t>
      </w:r>
    </w:p>
    <w:p w:rsidR="002E3439" w:rsidRDefault="002E3439" w:rsidP="00E10FC9">
      <w:pPr>
        <w:suppressAutoHyphens/>
        <w:ind w:firstLine="454"/>
        <w:rPr>
          <w:b/>
          <w:bCs/>
        </w:rPr>
      </w:pPr>
    </w:p>
    <w:p w:rsidR="00D0732B" w:rsidRDefault="00D0732B" w:rsidP="00E10FC9">
      <w:pPr>
        <w:suppressAutoHyphens/>
        <w:ind w:firstLine="454"/>
        <w:rPr>
          <w:b/>
          <w:bCs/>
        </w:rPr>
      </w:pPr>
      <w:r>
        <w:rPr>
          <w:b/>
          <w:bCs/>
        </w:rPr>
        <w:t>6.</w:t>
      </w:r>
      <w:r w:rsidR="00E10FC9">
        <w:rPr>
          <w:b/>
          <w:bCs/>
        </w:rPr>
        <w:t>3</w:t>
      </w:r>
      <w:r>
        <w:rPr>
          <w:b/>
          <w:bCs/>
        </w:rPr>
        <w:t xml:space="preserve"> Тестирование</w:t>
      </w:r>
    </w:p>
    <w:p w:rsidR="003D0DEB" w:rsidRDefault="003D0DEB" w:rsidP="00E10FC9">
      <w:pPr>
        <w:suppressAutoHyphens/>
        <w:ind w:firstLine="454"/>
        <w:rPr>
          <w:b/>
          <w:bCs/>
        </w:rPr>
      </w:pPr>
    </w:p>
    <w:p w:rsidR="00D0732B" w:rsidRDefault="00D0732B" w:rsidP="00FC4410">
      <w:pPr>
        <w:suppressAutoHyphens/>
        <w:ind w:firstLine="454"/>
        <w:jc w:val="both"/>
      </w:pPr>
      <w:r>
        <w:t xml:space="preserve">На </w:t>
      </w:r>
      <w:r w:rsidR="00E8646D">
        <w:t>6</w:t>
      </w:r>
      <w:r w:rsidR="00DD42A7">
        <w:t>-й</w:t>
      </w:r>
      <w:r w:rsidR="00E8646D">
        <w:t xml:space="preserve"> и 12</w:t>
      </w:r>
      <w:r w:rsidR="00DD42A7">
        <w:t>-й</w:t>
      </w:r>
      <w:r>
        <w:t xml:space="preserve"> </w:t>
      </w:r>
      <w:r w:rsidR="00E8646D">
        <w:t xml:space="preserve">неделях </w:t>
      </w:r>
      <w:r>
        <w:t>пятого семестра проводится контрольное тестирование по темам соответствующих модулей.</w:t>
      </w:r>
    </w:p>
    <w:p w:rsidR="00D0732B" w:rsidRPr="00AF74CA" w:rsidRDefault="00D0732B" w:rsidP="00FC4410">
      <w:pPr>
        <w:ind w:right="-59" w:firstLine="454"/>
        <w:jc w:val="both"/>
      </w:pPr>
      <w:r>
        <w:t>Студент отвечает на вопросы, каждый правильный ответ оценивается баллами. Итоговая оценка получается путем сложения набранных баллов.</w:t>
      </w:r>
    </w:p>
    <w:p w:rsidR="005F5261" w:rsidRDefault="00D0732B" w:rsidP="00FC4410">
      <w:pPr>
        <w:ind w:right="-59" w:firstLine="454"/>
        <w:jc w:val="both"/>
      </w:pPr>
      <w:r>
        <w:t>Оценка деятельности студента по данной дисциплине по выполнению заданий контрольных точек складывается из работ (в долях), приведенных в таблице 4.</w:t>
      </w:r>
    </w:p>
    <w:p w:rsidR="00D0732B" w:rsidRDefault="00D0732B" w:rsidP="00EC5725">
      <w:pPr>
        <w:spacing w:before="120" w:after="120"/>
        <w:jc w:val="both"/>
      </w:pPr>
      <w:r>
        <w:t>Таблица 4 – Контрольные точки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3148"/>
      </w:tblGrid>
      <w:tr w:rsidR="00EC5725" w:rsidTr="003C24E9">
        <w:tc>
          <w:tcPr>
            <w:tcW w:w="3089" w:type="dxa"/>
            <w:vAlign w:val="center"/>
          </w:tcPr>
          <w:p w:rsidR="00EC5725" w:rsidRPr="00E40645" w:rsidRDefault="00EC5725" w:rsidP="00E40645">
            <w:pPr>
              <w:jc w:val="center"/>
              <w:rPr>
                <w:b/>
              </w:rPr>
            </w:pPr>
            <w:r w:rsidRPr="00E40645">
              <w:rPr>
                <w:b/>
              </w:rPr>
              <w:t>Контрольная точка</w:t>
            </w:r>
          </w:p>
        </w:tc>
        <w:tc>
          <w:tcPr>
            <w:tcW w:w="3148" w:type="dxa"/>
            <w:vAlign w:val="center"/>
          </w:tcPr>
          <w:p w:rsidR="00EC5725" w:rsidRPr="00E40645" w:rsidRDefault="00EC5725" w:rsidP="00E40645">
            <w:pPr>
              <w:jc w:val="center"/>
              <w:rPr>
                <w:b/>
              </w:rPr>
            </w:pPr>
            <w:r w:rsidRPr="00E40645">
              <w:rPr>
                <w:b/>
              </w:rPr>
              <w:t>Вес в общей оценке в долях</w:t>
            </w:r>
          </w:p>
        </w:tc>
      </w:tr>
      <w:tr w:rsidR="00EC5725" w:rsidTr="00C84A06">
        <w:tc>
          <w:tcPr>
            <w:tcW w:w="3089" w:type="dxa"/>
          </w:tcPr>
          <w:p w:rsidR="00EC5725" w:rsidRDefault="00EC5725" w:rsidP="00E40645">
            <w:pPr>
              <w:ind w:left="210" w:hanging="210"/>
            </w:pPr>
            <w:r>
              <w:t xml:space="preserve">Выполнение и защита </w:t>
            </w:r>
          </w:p>
          <w:p w:rsidR="00EC5725" w:rsidRDefault="00EC5725" w:rsidP="00E40645">
            <w:pPr>
              <w:ind w:left="210" w:hanging="210"/>
            </w:pPr>
            <w:r>
              <w:t xml:space="preserve">лабораторных работ </w:t>
            </w:r>
          </w:p>
        </w:tc>
        <w:tc>
          <w:tcPr>
            <w:tcW w:w="3148" w:type="dxa"/>
            <w:vAlign w:val="bottom"/>
          </w:tcPr>
          <w:p w:rsidR="00EC5725" w:rsidRDefault="00EC5725" w:rsidP="00C84A06">
            <w:pPr>
              <w:jc w:val="center"/>
            </w:pPr>
            <w:r>
              <w:t>0,05 (общий вес 0,2)</w:t>
            </w:r>
          </w:p>
        </w:tc>
      </w:tr>
      <w:tr w:rsidR="00EC5725" w:rsidTr="00C84A06">
        <w:tc>
          <w:tcPr>
            <w:tcW w:w="3089" w:type="dxa"/>
          </w:tcPr>
          <w:p w:rsidR="00EC5725" w:rsidRDefault="00EC5725" w:rsidP="00EC5725">
            <w:r>
              <w:t xml:space="preserve">Контрольный опрос или </w:t>
            </w:r>
          </w:p>
          <w:p w:rsidR="00EC5725" w:rsidRDefault="00EC5725" w:rsidP="00EC5725">
            <w:r>
              <w:t>тестирование (всего два)</w:t>
            </w:r>
          </w:p>
        </w:tc>
        <w:tc>
          <w:tcPr>
            <w:tcW w:w="3148" w:type="dxa"/>
            <w:vAlign w:val="bottom"/>
          </w:tcPr>
          <w:p w:rsidR="00EC5725" w:rsidRDefault="00EC5725" w:rsidP="00C84A06">
            <w:pPr>
              <w:jc w:val="center"/>
            </w:pPr>
            <w:r>
              <w:t>0,1 (общий вес 0,2)</w:t>
            </w:r>
          </w:p>
        </w:tc>
      </w:tr>
      <w:tr w:rsidR="00EC5725" w:rsidTr="00C84A06">
        <w:tc>
          <w:tcPr>
            <w:tcW w:w="3089" w:type="dxa"/>
          </w:tcPr>
          <w:p w:rsidR="00EC5725" w:rsidRDefault="00EC5725" w:rsidP="00EC5725">
            <w:r>
              <w:t>Реферат</w:t>
            </w:r>
          </w:p>
        </w:tc>
        <w:tc>
          <w:tcPr>
            <w:tcW w:w="3148" w:type="dxa"/>
            <w:vAlign w:val="bottom"/>
          </w:tcPr>
          <w:p w:rsidR="00EC5725" w:rsidRDefault="00EC5725" w:rsidP="00C84A06">
            <w:pPr>
              <w:jc w:val="center"/>
            </w:pPr>
            <w:r>
              <w:t>0,2</w:t>
            </w:r>
          </w:p>
        </w:tc>
      </w:tr>
      <w:tr w:rsidR="00EC5725" w:rsidTr="003C24E9">
        <w:tc>
          <w:tcPr>
            <w:tcW w:w="3089" w:type="dxa"/>
          </w:tcPr>
          <w:p w:rsidR="00EC5725" w:rsidRDefault="00EC5725" w:rsidP="00EC5725">
            <w:r>
              <w:t>Зачет</w:t>
            </w:r>
          </w:p>
        </w:tc>
        <w:tc>
          <w:tcPr>
            <w:tcW w:w="3148" w:type="dxa"/>
            <w:vAlign w:val="center"/>
          </w:tcPr>
          <w:p w:rsidR="00EC5725" w:rsidRDefault="00EC5725" w:rsidP="00E40645">
            <w:pPr>
              <w:jc w:val="center"/>
            </w:pPr>
            <w:r>
              <w:t>0,4</w:t>
            </w:r>
          </w:p>
        </w:tc>
      </w:tr>
    </w:tbl>
    <w:p w:rsidR="00EC5725" w:rsidRPr="004B0B9F" w:rsidRDefault="00EC5725" w:rsidP="00CC3646">
      <w:pPr>
        <w:jc w:val="both"/>
      </w:pPr>
    </w:p>
    <w:bookmarkEnd w:id="2"/>
    <w:p w:rsidR="00D0732B" w:rsidRDefault="00DD42A7" w:rsidP="00D0732B">
      <w:pPr>
        <w:jc w:val="center"/>
        <w:rPr>
          <w:b/>
        </w:rPr>
      </w:pPr>
      <w:r>
        <w:rPr>
          <w:b/>
        </w:rPr>
        <w:t>7</w:t>
      </w:r>
      <w:r w:rsidR="00D0732B">
        <w:rPr>
          <w:b/>
        </w:rPr>
        <w:t xml:space="preserve"> ОЦЕНКА ВЫПОЛНЕНИЯ САМОСТОЯТЕЛЬНОЙ </w:t>
      </w:r>
      <w:r w:rsidR="00EC5725">
        <w:rPr>
          <w:b/>
        </w:rPr>
        <w:br/>
      </w:r>
      <w:r w:rsidR="00D0732B">
        <w:rPr>
          <w:b/>
        </w:rPr>
        <w:t>РАБОТЫ СТУДЕНТОВ</w:t>
      </w:r>
    </w:p>
    <w:p w:rsidR="00491301" w:rsidRDefault="00491301" w:rsidP="00D0732B">
      <w:pPr>
        <w:jc w:val="center"/>
        <w:rPr>
          <w:b/>
        </w:rPr>
      </w:pPr>
    </w:p>
    <w:p w:rsidR="00491301" w:rsidRDefault="00491301" w:rsidP="00491301">
      <w:pPr>
        <w:ind w:firstLine="454"/>
        <w:jc w:val="both"/>
        <w:rPr>
          <w:bCs/>
        </w:rPr>
      </w:pPr>
      <w:r w:rsidRPr="00491301">
        <w:rPr>
          <w:bCs/>
        </w:rPr>
        <w:t>Оценка</w:t>
      </w:r>
      <w:r>
        <w:rPr>
          <w:bCs/>
        </w:rPr>
        <w:t xml:space="preserve"> знаний студентов осуществляется непрерывно на основании:</w:t>
      </w:r>
    </w:p>
    <w:p w:rsidR="00491301" w:rsidRDefault="00491301" w:rsidP="00491301">
      <w:pPr>
        <w:ind w:firstLine="454"/>
        <w:jc w:val="both"/>
        <w:rPr>
          <w:bCs/>
        </w:rPr>
      </w:pPr>
      <w:r>
        <w:rPr>
          <w:bCs/>
        </w:rPr>
        <w:t>- текущего контроля выполнения лабораторных работ;</w:t>
      </w:r>
    </w:p>
    <w:p w:rsidR="00491301" w:rsidRDefault="00491301" w:rsidP="00491301">
      <w:pPr>
        <w:ind w:firstLine="454"/>
        <w:jc w:val="both"/>
        <w:rPr>
          <w:bCs/>
        </w:rPr>
      </w:pPr>
      <w:r>
        <w:rPr>
          <w:bCs/>
        </w:rPr>
        <w:t>- выполнения тестовых заданий по темам дисциплины;</w:t>
      </w:r>
    </w:p>
    <w:p w:rsidR="00E254F5" w:rsidRDefault="00E254F5" w:rsidP="00E254F5">
      <w:pPr>
        <w:ind w:firstLine="454"/>
        <w:jc w:val="both"/>
        <w:rPr>
          <w:bCs/>
        </w:rPr>
      </w:pPr>
      <w:r>
        <w:rPr>
          <w:bCs/>
        </w:rPr>
        <w:t>- написания реферата;</w:t>
      </w:r>
    </w:p>
    <w:p w:rsidR="00491301" w:rsidRDefault="00491301" w:rsidP="00491301">
      <w:pPr>
        <w:ind w:firstLine="454"/>
        <w:jc w:val="both"/>
        <w:rPr>
          <w:bCs/>
        </w:rPr>
      </w:pPr>
      <w:r>
        <w:rPr>
          <w:bCs/>
        </w:rPr>
        <w:t>- зачета.</w:t>
      </w:r>
    </w:p>
    <w:p w:rsidR="002341FD" w:rsidRDefault="002341FD" w:rsidP="00000164">
      <w:pPr>
        <w:spacing w:line="254" w:lineRule="auto"/>
        <w:ind w:firstLine="454"/>
        <w:jc w:val="both"/>
        <w:rPr>
          <w:bCs/>
        </w:rPr>
      </w:pPr>
      <w:r>
        <w:rPr>
          <w:bCs/>
        </w:rPr>
        <w:t>В зависимости от содержания самостоятельной работы студентов контроль осуществляется в виде</w:t>
      </w:r>
      <w:r w:rsidR="004D35D3">
        <w:rPr>
          <w:bCs/>
        </w:rPr>
        <w:t xml:space="preserve"> контрольных опросов (тестирования),</w:t>
      </w:r>
      <w:r>
        <w:rPr>
          <w:bCs/>
        </w:rPr>
        <w:t xml:space="preserve"> защиты лабораторной работы (письменных ответов на вопросы), защиты реферата</w:t>
      </w:r>
      <w:r w:rsidR="004D35D3">
        <w:rPr>
          <w:bCs/>
        </w:rPr>
        <w:t>.</w:t>
      </w:r>
    </w:p>
    <w:p w:rsidR="00D0732B" w:rsidRDefault="00D0732B" w:rsidP="003C24E9">
      <w:pPr>
        <w:widowControl w:val="0"/>
        <w:spacing w:line="264" w:lineRule="auto"/>
        <w:ind w:firstLine="454"/>
        <w:jc w:val="both"/>
        <w:rPr>
          <w:bCs/>
        </w:rPr>
      </w:pPr>
      <w:r>
        <w:rPr>
          <w:bCs/>
        </w:rPr>
        <w:t xml:space="preserve">В процессе изучения дисциплины «Метрология, стандартизация и сертификация» предусмотрены контрольные точки, указанные в таблице 5. </w:t>
      </w:r>
    </w:p>
    <w:p w:rsidR="00D0732B" w:rsidRDefault="00D0732B" w:rsidP="003C24E9">
      <w:pPr>
        <w:spacing w:before="120" w:after="120" w:line="264" w:lineRule="auto"/>
      </w:pPr>
      <w:r>
        <w:t>Таблица 5 – График контроля</w:t>
      </w:r>
    </w:p>
    <w:tbl>
      <w:tblPr>
        <w:tblW w:w="63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04"/>
        <w:gridCol w:w="992"/>
        <w:gridCol w:w="1134"/>
        <w:gridCol w:w="1622"/>
      </w:tblGrid>
      <w:tr w:rsidR="00D0732B" w:rsidTr="00C84A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C84A06">
            <w:pPr>
              <w:spacing w:line="264" w:lineRule="auto"/>
              <w:jc w:val="center"/>
            </w:pPr>
            <w:r>
              <w:t>Мо-</w:t>
            </w:r>
          </w:p>
          <w:p w:rsidR="00D0732B" w:rsidRDefault="00D0732B" w:rsidP="00C84A06">
            <w:pPr>
              <w:spacing w:line="264" w:lineRule="auto"/>
              <w:jc w:val="center"/>
            </w:pPr>
            <w:r>
              <w:t>дуль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C84A06">
            <w:pPr>
              <w:spacing w:line="264" w:lineRule="auto"/>
              <w:jc w:val="center"/>
            </w:pPr>
            <w:r>
              <w:t>Контрольные</w:t>
            </w:r>
          </w:p>
          <w:p w:rsidR="00D0732B" w:rsidRDefault="00D0732B" w:rsidP="00C84A06">
            <w:pPr>
              <w:spacing w:line="264" w:lineRule="auto"/>
              <w:jc w:val="center"/>
            </w:pPr>
            <w:r>
              <w:t>испытания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C84A06">
            <w:pPr>
              <w:spacing w:line="264" w:lineRule="auto"/>
              <w:jc w:val="center"/>
            </w:pPr>
            <w:r>
              <w:t>Время проведе-</w:t>
            </w:r>
          </w:p>
          <w:p w:rsidR="00D0732B" w:rsidRDefault="00D0732B" w:rsidP="00C84A06">
            <w:pPr>
              <w:spacing w:line="264" w:lineRule="auto"/>
              <w:jc w:val="center"/>
            </w:pPr>
            <w: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64" w:rsidRDefault="00D0732B" w:rsidP="00C84A06">
            <w:pPr>
              <w:spacing w:line="264" w:lineRule="auto"/>
              <w:ind w:left="-57" w:right="-57"/>
              <w:jc w:val="center"/>
            </w:pPr>
            <w:r>
              <w:t>Вес</w:t>
            </w:r>
          </w:p>
          <w:p w:rsidR="00D0732B" w:rsidRDefault="00D0732B" w:rsidP="00C84A06">
            <w:pPr>
              <w:spacing w:line="264" w:lineRule="auto"/>
              <w:ind w:left="-113" w:right="-113"/>
              <w:jc w:val="center"/>
            </w:pPr>
            <w:r>
              <w:t>в итоговом</w:t>
            </w:r>
          </w:p>
          <w:p w:rsidR="00D0732B" w:rsidRDefault="00D0732B" w:rsidP="00C84A06">
            <w:pPr>
              <w:spacing w:line="264" w:lineRule="auto"/>
              <w:ind w:left="-57" w:right="-57"/>
              <w:jc w:val="center"/>
            </w:pPr>
            <w:r>
              <w:t>рейтинге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C84A06">
            <w:pPr>
              <w:spacing w:line="264" w:lineRule="auto"/>
              <w:jc w:val="center"/>
            </w:pPr>
            <w:r>
              <w:t>Примечание</w:t>
            </w:r>
          </w:p>
        </w:tc>
      </w:tr>
      <w:tr w:rsidR="00D0732B" w:rsidTr="003C24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  <w:jc w:val="center"/>
            </w:pPr>
            <w: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</w:pPr>
            <w:r>
              <w:t>Письменный контрольный опрос</w:t>
            </w:r>
          </w:p>
          <w:p w:rsidR="00D0732B" w:rsidRDefault="00D0732B" w:rsidP="003C24E9">
            <w:pPr>
              <w:spacing w:line="264" w:lineRule="auto"/>
            </w:pPr>
            <w:r>
              <w:t>по темам 1–5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E8646D" w:rsidP="003C24E9">
            <w:pPr>
              <w:spacing w:line="264" w:lineRule="auto"/>
              <w:ind w:left="-57" w:right="-57"/>
              <w:jc w:val="center"/>
            </w:pPr>
            <w:r>
              <w:t>6</w:t>
            </w:r>
            <w:r w:rsidR="00D0732B">
              <w:t xml:space="preserve">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  <w:jc w:val="center"/>
            </w:pPr>
            <w:r>
              <w:t>0,1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  <w:jc w:val="center"/>
            </w:pPr>
          </w:p>
        </w:tc>
      </w:tr>
      <w:tr w:rsidR="00D0732B" w:rsidTr="003C24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07" w:rsidRDefault="00D0732B" w:rsidP="003C24E9">
            <w:pPr>
              <w:spacing w:line="264" w:lineRule="auto"/>
            </w:pPr>
            <w:r>
              <w:t>Письменный контрольный опрос</w:t>
            </w:r>
          </w:p>
          <w:p w:rsidR="00D0732B" w:rsidRPr="00D15B07" w:rsidRDefault="00D0732B" w:rsidP="003C24E9">
            <w:pPr>
              <w:spacing w:line="264" w:lineRule="auto"/>
            </w:pPr>
            <w:r w:rsidRPr="00D15B07">
              <w:t>по тем</w:t>
            </w:r>
            <w:r w:rsidR="0021361E">
              <w:t>ам 7–9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  <w:ind w:left="-57" w:right="-57"/>
              <w:jc w:val="center"/>
            </w:pPr>
            <w:r>
              <w:t>1</w:t>
            </w:r>
            <w:r w:rsidR="00E8646D">
              <w:t>2</w:t>
            </w:r>
            <w:r>
              <w:t xml:space="preserve">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  <w:jc w:val="center"/>
            </w:pPr>
            <w:r>
              <w:t>0,1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2B" w:rsidRDefault="00D0732B" w:rsidP="003C24E9">
            <w:pPr>
              <w:spacing w:line="264" w:lineRule="auto"/>
              <w:jc w:val="center"/>
            </w:pPr>
          </w:p>
        </w:tc>
      </w:tr>
      <w:tr w:rsidR="00897F34" w:rsidTr="003C24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spacing w:line="264" w:lineRule="auto"/>
              <w:jc w:val="center"/>
            </w:pPr>
            <w: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5" w:rsidRDefault="00897F34" w:rsidP="003C24E9">
            <w:pPr>
              <w:spacing w:line="264" w:lineRule="auto"/>
            </w:pPr>
            <w:r>
              <w:t>Лабораторные</w:t>
            </w:r>
          </w:p>
          <w:p w:rsidR="00897F34" w:rsidRDefault="00897F34" w:rsidP="003C24E9">
            <w:pPr>
              <w:spacing w:line="264" w:lineRule="auto"/>
            </w:pPr>
            <w:r>
              <w:t>занятия 1</w:t>
            </w:r>
            <w:r w:rsidR="0021361E">
              <w:t>–4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C84A06">
            <w:pPr>
              <w:spacing w:line="264" w:lineRule="auto"/>
              <w:ind w:left="-57" w:right="-57"/>
              <w:jc w:val="center"/>
            </w:pPr>
            <w:r>
              <w:t>1, 3,…, 15</w:t>
            </w:r>
            <w:r w:rsidR="00C84A06">
              <w:t xml:space="preserve">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spacing w:line="264" w:lineRule="auto"/>
              <w:jc w:val="center"/>
            </w:pPr>
            <w:r>
              <w:t>0,2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5" w:rsidRDefault="00897F34" w:rsidP="003C24E9">
            <w:pPr>
              <w:spacing w:line="264" w:lineRule="auto"/>
            </w:pPr>
            <w:r>
              <w:t>Защита</w:t>
            </w:r>
          </w:p>
          <w:p w:rsidR="00897F34" w:rsidRDefault="00897F34" w:rsidP="003C24E9">
            <w:pPr>
              <w:spacing w:line="264" w:lineRule="auto"/>
            </w:pPr>
            <w:r>
              <w:t>1 лабораторной работы:  0,05</w:t>
            </w:r>
          </w:p>
        </w:tc>
      </w:tr>
      <w:tr w:rsidR="00897F34" w:rsidTr="003C24E9">
        <w:trPr>
          <w:trHeight w:val="5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5" w:rsidRDefault="005A2C34" w:rsidP="003C24E9">
            <w:pPr>
              <w:spacing w:line="264" w:lineRule="auto"/>
            </w:pPr>
            <w:r>
              <w:t>Написание</w:t>
            </w:r>
            <w:r w:rsidR="00897F34">
              <w:t xml:space="preserve"> и</w:t>
            </w:r>
          </w:p>
          <w:p w:rsidR="00897F34" w:rsidRDefault="00897F34" w:rsidP="003C24E9">
            <w:pPr>
              <w:spacing w:line="264" w:lineRule="auto"/>
            </w:pPr>
            <w:r>
              <w:t>защита реферата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pStyle w:val="FR2"/>
              <w:widowControl/>
              <w:snapToGrid/>
              <w:spacing w:line="264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spacing w:line="264" w:lineRule="auto"/>
              <w:jc w:val="center"/>
            </w:pPr>
            <w:r>
              <w:t>0,</w:t>
            </w:r>
            <w:r w:rsidR="00A961FB"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spacing w:line="264" w:lineRule="auto"/>
            </w:pPr>
          </w:p>
        </w:tc>
      </w:tr>
      <w:tr w:rsidR="00897F34" w:rsidTr="003C24E9">
        <w:trPr>
          <w:trHeight w:val="6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spacing w:line="264" w:lineRule="auto"/>
              <w:jc w:val="center"/>
            </w:pPr>
            <w: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5" w:rsidRDefault="00897F34" w:rsidP="003C24E9">
            <w:pPr>
              <w:spacing w:line="264" w:lineRule="auto"/>
            </w:pPr>
            <w:r>
              <w:t>Зачет</w:t>
            </w:r>
          </w:p>
          <w:p w:rsidR="00897F34" w:rsidRDefault="00897F34" w:rsidP="003C24E9">
            <w:pPr>
              <w:spacing w:line="264" w:lineRule="auto"/>
            </w:pPr>
            <w:r>
              <w:t>по темам 1</w:t>
            </w:r>
            <w:r w:rsidR="0021361E">
              <w:t>–</w:t>
            </w:r>
            <w:r>
              <w:t>17</w:t>
            </w:r>
          </w:p>
          <w:p w:rsidR="00897F34" w:rsidRDefault="00897F34" w:rsidP="003C24E9">
            <w:pPr>
              <w:spacing w:line="264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21361E" w:rsidP="003C24E9">
            <w:pPr>
              <w:spacing w:line="264" w:lineRule="auto"/>
              <w:ind w:left="-57" w:right="-57"/>
              <w:jc w:val="center"/>
            </w:pPr>
            <w:r>
              <w:t>с</w:t>
            </w:r>
            <w:r w:rsidR="00897F34">
              <w:t>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Default="00897F34" w:rsidP="003C24E9">
            <w:pPr>
              <w:spacing w:line="264" w:lineRule="auto"/>
              <w:jc w:val="center"/>
            </w:pPr>
            <w:r>
              <w:t>0,</w:t>
            </w:r>
            <w:r w:rsidR="00A961FB"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4" w:rsidRPr="009917CF" w:rsidRDefault="00897F34" w:rsidP="003C24E9">
            <w:pPr>
              <w:spacing w:line="264" w:lineRule="auto"/>
            </w:pPr>
            <w:r w:rsidRPr="009917CF">
              <w:t>3</w:t>
            </w:r>
            <w:r w:rsidR="0021361E">
              <w:t xml:space="preserve"> </w:t>
            </w:r>
            <w:r w:rsidRPr="009917CF">
              <w:t>вопроса:</w:t>
            </w:r>
          </w:p>
          <w:p w:rsidR="00000164" w:rsidRDefault="00897F34" w:rsidP="003C24E9">
            <w:pPr>
              <w:spacing w:line="264" w:lineRule="auto"/>
            </w:pPr>
            <w:r w:rsidRPr="009917CF">
              <w:t>1</w:t>
            </w:r>
            <w:r w:rsidR="0021361E">
              <w:t xml:space="preserve"> </w:t>
            </w:r>
            <w:r w:rsidRPr="009917CF">
              <w:t>вопрос</w:t>
            </w:r>
            <w:r w:rsidR="0021361E">
              <w:t xml:space="preserve"> –</w:t>
            </w:r>
          </w:p>
          <w:p w:rsidR="00897F34" w:rsidRPr="009917CF" w:rsidRDefault="00897F34" w:rsidP="003C24E9">
            <w:pPr>
              <w:spacing w:line="264" w:lineRule="auto"/>
            </w:pPr>
            <w:r w:rsidRPr="009917CF">
              <w:t>30 баллов;</w:t>
            </w:r>
          </w:p>
          <w:p w:rsidR="00897F34" w:rsidRPr="009917CF" w:rsidRDefault="00897F34" w:rsidP="003C24E9">
            <w:pPr>
              <w:spacing w:line="264" w:lineRule="auto"/>
            </w:pPr>
            <w:r w:rsidRPr="009917CF">
              <w:t>2,</w:t>
            </w:r>
            <w:r w:rsidR="0021361E">
              <w:t xml:space="preserve"> </w:t>
            </w:r>
            <w:r w:rsidRPr="009917CF">
              <w:t>3</w:t>
            </w:r>
            <w:r>
              <w:t xml:space="preserve"> </w:t>
            </w:r>
            <w:r w:rsidRPr="009917CF">
              <w:t>вопросы</w:t>
            </w:r>
            <w:r w:rsidR="0021361E">
              <w:t xml:space="preserve"> –</w:t>
            </w:r>
            <w:r>
              <w:t xml:space="preserve"> </w:t>
            </w:r>
            <w:r w:rsidRPr="009917CF">
              <w:t>по</w:t>
            </w:r>
            <w:r>
              <w:t xml:space="preserve"> </w:t>
            </w:r>
            <w:r w:rsidRPr="009917CF">
              <w:t>40 баллов</w:t>
            </w:r>
          </w:p>
        </w:tc>
      </w:tr>
    </w:tbl>
    <w:p w:rsidR="0021361E" w:rsidRDefault="0021361E" w:rsidP="003C24E9">
      <w:pPr>
        <w:widowControl w:val="0"/>
        <w:spacing w:line="264" w:lineRule="auto"/>
        <w:ind w:firstLine="454"/>
        <w:jc w:val="both"/>
        <w:rPr>
          <w:bCs/>
        </w:rPr>
      </w:pPr>
    </w:p>
    <w:p w:rsidR="00D0732B" w:rsidRPr="0021361E" w:rsidRDefault="004D35D3" w:rsidP="003C24E9">
      <w:pPr>
        <w:widowControl w:val="0"/>
        <w:spacing w:line="264" w:lineRule="auto"/>
        <w:ind w:firstLine="454"/>
        <w:jc w:val="both"/>
      </w:pPr>
      <w:r w:rsidRPr="0021361E">
        <w:t>Необходимо учесть следующее</w:t>
      </w:r>
      <w:r w:rsidR="00D0732B" w:rsidRPr="0021361E">
        <w:t>:</w:t>
      </w:r>
    </w:p>
    <w:p w:rsidR="00D0732B" w:rsidRDefault="00D0732B" w:rsidP="003C24E9">
      <w:pPr>
        <w:widowControl w:val="0"/>
        <w:spacing w:line="264" w:lineRule="auto"/>
        <w:ind w:firstLine="454"/>
        <w:jc w:val="both"/>
      </w:pPr>
      <w:r w:rsidRPr="00DB550D">
        <w:t>- любая контрольная точка, выполненная после срока без уважительной причины, оценивается на 10</w:t>
      </w:r>
      <w:r w:rsidR="0021361E">
        <w:t xml:space="preserve"> </w:t>
      </w:r>
      <w:r w:rsidRPr="00DB550D">
        <w:t xml:space="preserve">% ниже. Максимальная оценка в этом случае </w:t>
      </w:r>
      <w:r w:rsidR="0021361E">
        <w:t xml:space="preserve">– </w:t>
      </w:r>
      <w:r w:rsidRPr="00DB550D">
        <w:t>90 баллов</w:t>
      </w:r>
      <w:r w:rsidR="00ED6FF5">
        <w:t>;</w:t>
      </w:r>
      <w:r w:rsidRPr="00DB550D">
        <w:t xml:space="preserve"> </w:t>
      </w:r>
    </w:p>
    <w:p w:rsidR="00D55BFA" w:rsidRPr="00DB550D" w:rsidRDefault="00D55BFA" w:rsidP="003C24E9">
      <w:pPr>
        <w:widowControl w:val="0"/>
        <w:spacing w:line="264" w:lineRule="auto"/>
        <w:ind w:firstLine="454"/>
        <w:jc w:val="both"/>
      </w:pPr>
      <w:r>
        <w:t>- за каждый пропущенный час занятий (лекций, лабораторных работ) из семестрового рейтинга отнимается два балла;</w:t>
      </w:r>
    </w:p>
    <w:p w:rsidR="00D0732B" w:rsidRPr="00DB550D" w:rsidRDefault="00D0732B" w:rsidP="003C24E9">
      <w:pPr>
        <w:widowControl w:val="0"/>
        <w:spacing w:line="264" w:lineRule="auto"/>
        <w:ind w:firstLine="454"/>
        <w:jc w:val="both"/>
      </w:pPr>
      <w:r w:rsidRPr="00DB550D">
        <w:t xml:space="preserve">- к </w:t>
      </w:r>
      <w:r w:rsidR="004D35D3">
        <w:t>зачету</w:t>
      </w:r>
      <w:r w:rsidRPr="00DB550D">
        <w:t xml:space="preserve"> не допускаются студенты, имеющие задолженности по контрольным точкам и лабораторным работам</w:t>
      </w:r>
      <w:r w:rsidR="00ED6FF5">
        <w:t>;</w:t>
      </w:r>
    </w:p>
    <w:p w:rsidR="00D0732B" w:rsidRPr="00DB550D" w:rsidRDefault="00D0732B" w:rsidP="003C24E9">
      <w:pPr>
        <w:widowControl w:val="0"/>
        <w:spacing w:line="264" w:lineRule="auto"/>
        <w:ind w:firstLine="454"/>
        <w:jc w:val="both"/>
      </w:pPr>
      <w:r w:rsidRPr="00DB550D">
        <w:t xml:space="preserve">- </w:t>
      </w:r>
      <w:r w:rsidR="004D35D3">
        <w:t>зачет</w:t>
      </w:r>
      <w:r w:rsidRPr="00DB550D">
        <w:t xml:space="preserve"> «автомат» выставляется при семестровом рейтинге не менее 5</w:t>
      </w:r>
      <w:r w:rsidR="002E3439">
        <w:t>0</w:t>
      </w:r>
      <w:r w:rsidRPr="00DB550D">
        <w:t xml:space="preserve"> баллов.</w:t>
      </w:r>
    </w:p>
    <w:p w:rsidR="00D0732B" w:rsidRPr="00DB550D" w:rsidRDefault="00D0732B" w:rsidP="00535A67">
      <w:pPr>
        <w:widowControl w:val="0"/>
        <w:spacing w:line="264" w:lineRule="auto"/>
        <w:ind w:firstLine="454"/>
        <w:jc w:val="both"/>
      </w:pPr>
      <w:r w:rsidRPr="00DB550D">
        <w:t xml:space="preserve">В БТИ АлтГТУ принята 100-балльная шкала оценок. Именно эти оценки учитываются при подсчёте рейтингов, назначении стипендии и в других случаях. Традиционная шкала будет использоваться только в зачётных книжках. Соответствие оценок устанавливается следующим образом: </w:t>
      </w:r>
      <w:r w:rsidRPr="00DB550D">
        <w:rPr>
          <w:bCs/>
        </w:rPr>
        <w:t>75 баллов и выше – «отлично»,  50–74 балла – «хорошо», 25 – 49 баллов – «удовлетворительно», менее 25 баллов – «неудовлетворительно».</w:t>
      </w:r>
    </w:p>
    <w:p w:rsidR="00D0732B" w:rsidRPr="00DB550D" w:rsidRDefault="00D0732B" w:rsidP="00C84A06">
      <w:pPr>
        <w:widowControl w:val="0"/>
        <w:spacing w:line="264" w:lineRule="auto"/>
        <w:ind w:firstLine="454"/>
        <w:jc w:val="both"/>
      </w:pPr>
      <w:r w:rsidRPr="00DB550D">
        <w:t>Успеваемость студента оценивается с помощью текущего рейтинга (во время каждой аттестации) и итогового рейтинга (после сессии). Во всех случаях рейтинг  вычисляется по формуле</w:t>
      </w:r>
    </w:p>
    <w:p w:rsidR="00D0732B" w:rsidRPr="00DB550D" w:rsidRDefault="001075C1" w:rsidP="00535A67">
      <w:pPr>
        <w:widowControl w:val="0"/>
        <w:spacing w:before="160" w:after="160"/>
        <w:jc w:val="center"/>
      </w:pPr>
      <w:r w:rsidRPr="001075C1">
        <w:rPr>
          <w:position w:val="-30"/>
        </w:rPr>
        <w:object w:dxaOrig="1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34.5pt" o:ole="">
            <v:imagedata r:id="rId8" o:title=""/>
          </v:shape>
          <o:OLEObject Type="Embed" ProgID="Equation.DSMT4" ShapeID="_x0000_i1025" DrawAspect="Content" ObjectID="_1468425157" r:id="rId9"/>
        </w:object>
      </w:r>
      <w:r w:rsidR="00D0732B" w:rsidRPr="00DB550D">
        <w:t>,</w:t>
      </w:r>
    </w:p>
    <w:p w:rsidR="00FE7678" w:rsidRDefault="00D0732B" w:rsidP="00535A67">
      <w:pPr>
        <w:widowControl w:val="0"/>
        <w:spacing w:line="264" w:lineRule="auto"/>
        <w:jc w:val="both"/>
      </w:pPr>
      <w:r w:rsidRPr="00DB550D">
        <w:t xml:space="preserve">где </w:t>
      </w:r>
      <w:r w:rsidR="001075C1">
        <w:t xml:space="preserve">  </w:t>
      </w:r>
      <w:r w:rsidR="001075C1" w:rsidRPr="00DF31A4">
        <w:rPr>
          <w:position w:val="-12"/>
        </w:rPr>
        <w:object w:dxaOrig="240" w:dyaOrig="360">
          <v:shape id="_x0000_i1026" type="#_x0000_t75" style="width:12pt;height:18pt" o:ole="">
            <v:imagedata r:id="rId10" o:title=""/>
          </v:shape>
          <o:OLEObject Type="Embed" ProgID="Equation.DSMT4" ShapeID="_x0000_i1026" DrawAspect="Content" ObjectID="_1468425158" r:id="rId11"/>
        </w:object>
      </w:r>
      <w:r w:rsidRPr="00DB550D">
        <w:t xml:space="preserve">– оценка за </w:t>
      </w:r>
      <w:r w:rsidRPr="001075C1">
        <w:rPr>
          <w:i/>
          <w:lang w:val="en-US"/>
        </w:rPr>
        <w:t>i</w:t>
      </w:r>
      <w:r w:rsidRPr="00DB550D">
        <w:t>-ю контрольную точку</w:t>
      </w:r>
      <w:r w:rsidR="00C84A06">
        <w:t>;</w:t>
      </w:r>
    </w:p>
    <w:p w:rsidR="00FE7678" w:rsidRDefault="001075C1" w:rsidP="00535A67">
      <w:pPr>
        <w:widowControl w:val="0"/>
        <w:spacing w:line="264" w:lineRule="auto"/>
        <w:ind w:firstLine="425"/>
        <w:jc w:val="both"/>
      </w:pPr>
      <w:r w:rsidRPr="00DF31A4">
        <w:rPr>
          <w:position w:val="-12"/>
        </w:rPr>
        <w:object w:dxaOrig="260" w:dyaOrig="360">
          <v:shape id="_x0000_i1027" type="#_x0000_t75" style="width:12.75pt;height:18pt" o:ole="">
            <v:imagedata r:id="rId12" o:title=""/>
          </v:shape>
          <o:OLEObject Type="Embed" ProgID="Equation.DSMT4" ShapeID="_x0000_i1027" DrawAspect="Content" ObjectID="_1468425159" r:id="rId13"/>
        </w:object>
      </w:r>
      <w:r w:rsidR="00D0732B" w:rsidRPr="00DB550D">
        <w:t>– вес этой контрольной точки.</w:t>
      </w:r>
    </w:p>
    <w:p w:rsidR="00D0732B" w:rsidRDefault="00D0732B" w:rsidP="00C84A06">
      <w:pPr>
        <w:widowControl w:val="0"/>
        <w:spacing w:line="264" w:lineRule="auto"/>
        <w:ind w:firstLine="454"/>
        <w:jc w:val="both"/>
      </w:pPr>
      <w:r w:rsidRPr="00DB550D">
        <w:t>Суммирование проводится по всем контрольным точкам с начала семестра до момента вычисления рейтинга.</w:t>
      </w:r>
      <w:r w:rsidR="00FE7678">
        <w:t xml:space="preserve"> </w:t>
      </w:r>
    </w:p>
    <w:p w:rsidR="006B1A47" w:rsidRPr="00DB550D" w:rsidRDefault="00D0732B" w:rsidP="00C84A06">
      <w:pPr>
        <w:widowControl w:val="0"/>
        <w:spacing w:line="264" w:lineRule="auto"/>
        <w:ind w:firstLine="454"/>
        <w:jc w:val="both"/>
      </w:pPr>
      <w:r w:rsidRPr="00DB550D">
        <w:t>Пример. Пусть студент Сидоров Петр Иванович получил следующие оценки:</w:t>
      </w:r>
      <w:r w:rsidR="0086224D">
        <w:t xml:space="preserve"> </w:t>
      </w:r>
      <w:r w:rsidR="0021361E">
        <w:t>л</w:t>
      </w:r>
      <w:r w:rsidR="006B1A47">
        <w:t xml:space="preserve">абораторная работа № 1 </w:t>
      </w:r>
      <w:r w:rsidR="006B1A47" w:rsidRPr="00DB550D">
        <w:t>–</w:t>
      </w:r>
      <w:r w:rsidR="006B1A47">
        <w:t xml:space="preserve"> 36 баллов, лабораторная работа № 2 </w:t>
      </w:r>
      <w:r w:rsidR="006B1A47" w:rsidRPr="00DB550D">
        <w:t xml:space="preserve">– </w:t>
      </w:r>
      <w:r w:rsidR="006B1A47">
        <w:t xml:space="preserve">40 </w:t>
      </w:r>
      <w:r w:rsidR="006B1A47" w:rsidRPr="00DB550D">
        <w:t>баллов, контрольная работа</w:t>
      </w:r>
      <w:r w:rsidR="006B1A47">
        <w:t xml:space="preserve"> № 1</w:t>
      </w:r>
      <w:r w:rsidR="006B1A47" w:rsidRPr="00DB550D">
        <w:t xml:space="preserve"> </w:t>
      </w:r>
      <w:r w:rsidR="006B1A47">
        <w:t>(</w:t>
      </w:r>
      <w:r w:rsidR="006B1A47" w:rsidRPr="00DB550D">
        <w:t>по тем</w:t>
      </w:r>
      <w:r w:rsidR="006B1A47">
        <w:t>ам 1</w:t>
      </w:r>
      <w:r w:rsidR="0021361E">
        <w:t>–</w:t>
      </w:r>
      <w:r w:rsidR="006B1A47">
        <w:t>5)</w:t>
      </w:r>
      <w:r w:rsidR="006B1A47" w:rsidRPr="00DB550D">
        <w:t xml:space="preserve"> – </w:t>
      </w:r>
      <w:r w:rsidR="001075C1">
        <w:br/>
      </w:r>
      <w:r w:rsidR="006B1A47" w:rsidRPr="00DB550D">
        <w:t>60 баллов, контрольная работа</w:t>
      </w:r>
      <w:r w:rsidR="006B1A47">
        <w:t xml:space="preserve"> № 2 (</w:t>
      </w:r>
      <w:r w:rsidR="006B1A47" w:rsidRPr="00DB550D">
        <w:t>по тем</w:t>
      </w:r>
      <w:r w:rsidR="006B1A47">
        <w:t>ам</w:t>
      </w:r>
      <w:r w:rsidR="006B1A47" w:rsidRPr="00DB550D">
        <w:t xml:space="preserve"> </w:t>
      </w:r>
      <w:r w:rsidR="0021361E">
        <w:t>7–9</w:t>
      </w:r>
      <w:r w:rsidR="006B1A47">
        <w:t>)</w:t>
      </w:r>
      <w:r w:rsidR="006B1A47" w:rsidRPr="00DB550D">
        <w:t xml:space="preserve"> – </w:t>
      </w:r>
      <w:r w:rsidR="006B1A47">
        <w:t>32</w:t>
      </w:r>
      <w:r w:rsidR="006B1A47" w:rsidRPr="00DB550D">
        <w:t xml:space="preserve"> балл</w:t>
      </w:r>
      <w:r w:rsidR="006B1A47">
        <w:t>а</w:t>
      </w:r>
      <w:r w:rsidR="006B1A47" w:rsidRPr="00DB550D">
        <w:t xml:space="preserve">, </w:t>
      </w:r>
      <w:r w:rsidR="006B1A47">
        <w:t xml:space="preserve">лабораторная </w:t>
      </w:r>
      <w:r w:rsidR="006B1A47" w:rsidRPr="00DB550D">
        <w:t xml:space="preserve">работа </w:t>
      </w:r>
      <w:r w:rsidR="006B1A47">
        <w:t xml:space="preserve">№ 3 </w:t>
      </w:r>
      <w:r w:rsidR="006B1A47" w:rsidRPr="00DB550D">
        <w:t>–</w:t>
      </w:r>
      <w:r w:rsidR="0021361E">
        <w:t xml:space="preserve"> </w:t>
      </w:r>
      <w:r w:rsidR="006B1A47" w:rsidRPr="00DB550D">
        <w:t>8</w:t>
      </w:r>
      <w:r w:rsidR="006B1A47">
        <w:t>0</w:t>
      </w:r>
      <w:r w:rsidR="006B1A47" w:rsidRPr="00DB550D">
        <w:t xml:space="preserve"> бал</w:t>
      </w:r>
      <w:r w:rsidR="006B1A47">
        <w:t>л</w:t>
      </w:r>
      <w:r w:rsidR="006B1A47" w:rsidRPr="00DB550D">
        <w:t>ов,</w:t>
      </w:r>
      <w:r w:rsidR="006B1A47">
        <w:t xml:space="preserve"> лабораторная </w:t>
      </w:r>
      <w:r w:rsidR="006B1A47" w:rsidRPr="00DB550D">
        <w:t xml:space="preserve">работа </w:t>
      </w:r>
      <w:r w:rsidR="006B1A47">
        <w:t xml:space="preserve">№ 4 </w:t>
      </w:r>
      <w:r w:rsidR="006B1A47" w:rsidRPr="00DB550D">
        <w:t>–</w:t>
      </w:r>
      <w:r w:rsidR="006B1A47">
        <w:t xml:space="preserve"> 58 баллов, написание и защита реферата </w:t>
      </w:r>
      <w:r w:rsidR="006B1A47" w:rsidRPr="00DB550D">
        <w:t>–</w:t>
      </w:r>
      <w:r w:rsidR="006B1A47">
        <w:t xml:space="preserve"> 65 баллов,</w:t>
      </w:r>
      <w:r w:rsidR="006B1A47" w:rsidRPr="00DB550D">
        <w:t xml:space="preserve"> оценка на </w:t>
      </w:r>
      <w:r w:rsidR="006B1A47">
        <w:t>зачете</w:t>
      </w:r>
      <w:r w:rsidR="006B1A47" w:rsidRPr="00DB550D">
        <w:t xml:space="preserve"> – 70 бал</w:t>
      </w:r>
      <w:r w:rsidR="00535A67">
        <w:t>-</w:t>
      </w:r>
      <w:r w:rsidR="006B1A47" w:rsidRPr="00DB550D">
        <w:t xml:space="preserve">лов. </w:t>
      </w:r>
    </w:p>
    <w:p w:rsidR="006B1A47" w:rsidRDefault="006B1A47" w:rsidP="00535A67">
      <w:pPr>
        <w:pStyle w:val="1"/>
        <w:widowControl w:val="0"/>
        <w:spacing w:after="0" w:line="264" w:lineRule="auto"/>
        <w:ind w:left="0" w:firstLine="454"/>
        <w:jc w:val="both"/>
      </w:pPr>
      <w:r w:rsidRPr="00DB550D">
        <w:t>На первой аттестации (7</w:t>
      </w:r>
      <w:r w:rsidR="0021361E">
        <w:t>-я</w:t>
      </w:r>
      <w:r w:rsidRPr="00DB550D">
        <w:t xml:space="preserve"> неделя) его рейтинг составил</w:t>
      </w:r>
    </w:p>
    <w:p w:rsidR="00535A67" w:rsidRPr="00535A67" w:rsidRDefault="00535A67" w:rsidP="00535A67">
      <w:pPr>
        <w:pStyle w:val="1"/>
        <w:widowControl w:val="0"/>
        <w:spacing w:line="264" w:lineRule="auto"/>
        <w:ind w:left="0" w:firstLine="454"/>
        <w:jc w:val="both"/>
        <w:rPr>
          <w:sz w:val="12"/>
          <w:szCs w:val="12"/>
        </w:rPr>
      </w:pPr>
    </w:p>
    <w:p w:rsidR="009445A6" w:rsidRDefault="009445A6" w:rsidP="00535A67">
      <w:pPr>
        <w:pStyle w:val="1"/>
        <w:widowControl w:val="0"/>
        <w:spacing w:after="0" w:line="264" w:lineRule="auto"/>
        <w:ind w:left="0"/>
        <w:jc w:val="center"/>
        <w:rPr>
          <w:sz w:val="24"/>
          <w:szCs w:val="24"/>
        </w:rPr>
      </w:pPr>
      <w:r w:rsidRPr="00702F64">
        <w:rPr>
          <w:position w:val="-26"/>
          <w:sz w:val="24"/>
          <w:szCs w:val="24"/>
        </w:rPr>
        <w:object w:dxaOrig="3360" w:dyaOrig="639">
          <v:shape id="_x0000_i1028" type="#_x0000_t75" style="width:183pt;height:35.25pt" o:ole="">
            <v:imagedata r:id="rId14" o:title=""/>
          </v:shape>
          <o:OLEObject Type="Embed" ProgID="Equation.3" ShapeID="_x0000_i1028" DrawAspect="Content" ObjectID="_1468425160" r:id="rId15"/>
        </w:object>
      </w:r>
      <w:r>
        <w:rPr>
          <w:sz w:val="24"/>
          <w:szCs w:val="24"/>
        </w:rPr>
        <w:t>.</w:t>
      </w:r>
    </w:p>
    <w:p w:rsidR="00535A67" w:rsidRDefault="00535A67" w:rsidP="00535A67">
      <w:pPr>
        <w:widowControl w:val="0"/>
        <w:spacing w:line="264" w:lineRule="auto"/>
        <w:ind w:firstLine="454"/>
        <w:jc w:val="both"/>
      </w:pPr>
    </w:p>
    <w:p w:rsidR="006B1A47" w:rsidRDefault="006B1A47" w:rsidP="00535A67">
      <w:pPr>
        <w:widowControl w:val="0"/>
        <w:spacing w:line="264" w:lineRule="auto"/>
        <w:ind w:firstLine="454"/>
        <w:jc w:val="both"/>
      </w:pPr>
      <w:r w:rsidRPr="00DB550D">
        <w:t xml:space="preserve">На </w:t>
      </w:r>
      <w:r>
        <w:t>второй</w:t>
      </w:r>
      <w:r w:rsidRPr="00DB550D">
        <w:t xml:space="preserve"> аттестации (13</w:t>
      </w:r>
      <w:r w:rsidR="0021361E">
        <w:t>-я</w:t>
      </w:r>
      <w:r w:rsidRPr="00DB550D">
        <w:t xml:space="preserve"> неделя)</w:t>
      </w:r>
    </w:p>
    <w:p w:rsidR="00535A67" w:rsidRPr="00535A67" w:rsidRDefault="00535A67" w:rsidP="00535A67">
      <w:pPr>
        <w:widowControl w:val="0"/>
        <w:spacing w:before="120" w:line="264" w:lineRule="auto"/>
        <w:ind w:firstLine="454"/>
        <w:jc w:val="both"/>
        <w:rPr>
          <w:sz w:val="12"/>
          <w:szCs w:val="12"/>
        </w:rPr>
      </w:pPr>
    </w:p>
    <w:p w:rsidR="009445A6" w:rsidRDefault="009445A6" w:rsidP="00535A67">
      <w:pPr>
        <w:widowControl w:val="0"/>
        <w:spacing w:line="264" w:lineRule="auto"/>
        <w:jc w:val="center"/>
      </w:pPr>
      <w:r w:rsidRPr="00702F64">
        <w:rPr>
          <w:position w:val="-26"/>
          <w:sz w:val="24"/>
          <w:szCs w:val="24"/>
        </w:rPr>
        <w:object w:dxaOrig="4120" w:dyaOrig="639">
          <v:shape id="_x0000_i1029" type="#_x0000_t75" style="width:224.25pt;height:35.25pt" o:ole="">
            <v:imagedata r:id="rId16" o:title=""/>
          </v:shape>
          <o:OLEObject Type="Embed" ProgID="Equation.3" ShapeID="_x0000_i1029" DrawAspect="Content" ObjectID="_1468425161" r:id="rId17"/>
        </w:object>
      </w:r>
      <w:r>
        <w:rPr>
          <w:sz w:val="24"/>
          <w:szCs w:val="24"/>
        </w:rPr>
        <w:t>.</w:t>
      </w:r>
    </w:p>
    <w:p w:rsidR="009445A6" w:rsidRPr="00535A67" w:rsidRDefault="009445A6" w:rsidP="0021361E">
      <w:pPr>
        <w:widowControl w:val="0"/>
        <w:ind w:firstLine="454"/>
        <w:jc w:val="both"/>
        <w:rPr>
          <w:sz w:val="16"/>
          <w:szCs w:val="16"/>
        </w:rPr>
      </w:pPr>
    </w:p>
    <w:p w:rsidR="006B1A47" w:rsidRDefault="006B1A47" w:rsidP="0021361E">
      <w:pPr>
        <w:widowControl w:val="0"/>
        <w:ind w:firstLine="454"/>
        <w:jc w:val="both"/>
      </w:pPr>
      <w:r w:rsidRPr="00DB550D">
        <w:t>Перед началом сессии вычисляется семестровый рейтинг</w:t>
      </w:r>
    </w:p>
    <w:p w:rsidR="009445A6" w:rsidRDefault="009445A6" w:rsidP="006B1A47">
      <w:pPr>
        <w:widowControl w:val="0"/>
        <w:ind w:firstLine="454"/>
        <w:jc w:val="both"/>
      </w:pPr>
    </w:p>
    <w:p w:rsidR="009445A6" w:rsidRDefault="00535A67" w:rsidP="00535A67">
      <w:pPr>
        <w:widowControl w:val="0"/>
        <w:ind w:left="-57"/>
        <w:jc w:val="both"/>
      </w:pPr>
      <w:r w:rsidRPr="00F513B6">
        <w:rPr>
          <w:position w:val="-26"/>
        </w:rPr>
        <w:object w:dxaOrig="6500" w:dyaOrig="639">
          <v:shape id="_x0000_i1030" type="#_x0000_t75" style="width:321.75pt;height:31.5pt" o:ole="">
            <v:imagedata r:id="rId18" o:title=""/>
          </v:shape>
          <o:OLEObject Type="Embed" ProgID="Equation.DSMT4" ShapeID="_x0000_i1030" DrawAspect="Content" ObjectID="_1468425162" r:id="rId19"/>
        </w:object>
      </w:r>
      <w:r>
        <w:t xml:space="preserve"> </w:t>
      </w:r>
      <w:r w:rsidR="009445A6" w:rsidRPr="00DF31A4">
        <w:rPr>
          <w:position w:val="-6"/>
        </w:rPr>
        <w:object w:dxaOrig="440" w:dyaOrig="240">
          <v:shape id="_x0000_i1031" type="#_x0000_t75" style="width:21.75pt;height:12pt" o:ole="">
            <v:imagedata r:id="rId20" o:title=""/>
          </v:shape>
          <o:OLEObject Type="Embed" ProgID="Equation.DSMT4" ShapeID="_x0000_i1031" DrawAspect="Content" ObjectID="_1468425163" r:id="rId21"/>
        </w:object>
      </w:r>
      <w:r w:rsidR="009445A6">
        <w:t>.</w:t>
      </w:r>
    </w:p>
    <w:p w:rsidR="006B1A47" w:rsidRPr="00DB550D" w:rsidRDefault="006B1A47" w:rsidP="00847D02">
      <w:pPr>
        <w:pStyle w:val="a5"/>
        <w:widowControl w:val="0"/>
        <w:spacing w:before="120"/>
        <w:ind w:left="284" w:firstLine="170"/>
        <w:jc w:val="both"/>
        <w:rPr>
          <w:bCs/>
        </w:rPr>
      </w:pPr>
      <w:r w:rsidRPr="00DB550D">
        <w:rPr>
          <w:bCs/>
        </w:rPr>
        <w:t>Итоговый рейтинг, учитывающий</w:t>
      </w:r>
      <w:r>
        <w:rPr>
          <w:bCs/>
        </w:rPr>
        <w:t xml:space="preserve"> зачет</w:t>
      </w:r>
      <w:r w:rsidRPr="00DB550D">
        <w:rPr>
          <w:bCs/>
        </w:rPr>
        <w:t>:</w:t>
      </w:r>
    </w:p>
    <w:p w:rsidR="00FC4410" w:rsidRPr="00DB550D" w:rsidRDefault="00847D02" w:rsidP="00E05C16">
      <w:pPr>
        <w:widowControl w:val="0"/>
        <w:spacing w:before="160" w:after="160"/>
        <w:jc w:val="center"/>
      </w:pPr>
      <w:r w:rsidRPr="00F513B6">
        <w:rPr>
          <w:position w:val="-8"/>
        </w:rPr>
        <w:object w:dxaOrig="2540" w:dyaOrig="340">
          <v:shape id="_x0000_i1032" type="#_x0000_t75" style="width:130.5pt;height:18pt" o:ole="">
            <v:imagedata r:id="rId22" o:title=""/>
          </v:shape>
          <o:OLEObject Type="Embed" ProgID="Equation.DSMT4" ShapeID="_x0000_i1032" DrawAspect="Content" ObjectID="_1468425164" r:id="rId23"/>
        </w:object>
      </w:r>
      <w:r>
        <w:t>.</w:t>
      </w:r>
    </w:p>
    <w:p w:rsidR="006B1A47" w:rsidRPr="00DB550D" w:rsidRDefault="006B1A47" w:rsidP="006B1A47">
      <w:pPr>
        <w:widowControl w:val="0"/>
        <w:ind w:firstLine="454"/>
        <w:jc w:val="both"/>
      </w:pPr>
      <w:r w:rsidRPr="00DB550D">
        <w:t>В зачётку выставляется оценка «</w:t>
      </w:r>
      <w:r>
        <w:t>зачтено</w:t>
      </w:r>
      <w:r w:rsidRPr="00DB550D">
        <w:t>»</w:t>
      </w:r>
      <w:r w:rsidR="0021361E">
        <w:t>.</w:t>
      </w:r>
    </w:p>
    <w:p w:rsidR="006B1A47" w:rsidRDefault="006B1A47" w:rsidP="0021361E">
      <w:pPr>
        <w:widowControl w:val="0"/>
        <w:ind w:firstLine="454"/>
        <w:jc w:val="both"/>
      </w:pPr>
      <w:r w:rsidRPr="00DB550D">
        <w:t xml:space="preserve">Для студентов с высоким текущим рейтингом по их желанию может быть организовано углубленное изучение предмета, выдано дополнительное задание (реферат). В этом случае проводится дополнительный контроль (защита реферата). </w:t>
      </w:r>
      <w:r>
        <w:t xml:space="preserve">После защиты реферата (с оценкой </w:t>
      </w:r>
      <w:r w:rsidRPr="00E05C16">
        <w:rPr>
          <w:i/>
          <w:iCs/>
          <w:lang w:val="en-US"/>
        </w:rPr>
        <w:t>R</w:t>
      </w:r>
      <w:r w:rsidRPr="007B263B">
        <w:rPr>
          <w:iCs/>
          <w:vertAlign w:val="superscript"/>
        </w:rPr>
        <w:t>*</w:t>
      </w:r>
      <w:r>
        <w:t>)</w:t>
      </w:r>
      <w:r w:rsidR="002E3439">
        <w:t xml:space="preserve"> </w:t>
      </w:r>
      <w:r>
        <w:t>текущий рейтинг пересчитывается</w:t>
      </w:r>
      <w:r w:rsidR="002E3439">
        <w:t xml:space="preserve"> по следующей формуле</w:t>
      </w:r>
      <w:r w:rsidR="00E05C16">
        <w:t>:</w:t>
      </w:r>
    </w:p>
    <w:p w:rsidR="00847D02" w:rsidRPr="00535A67" w:rsidRDefault="00847D02" w:rsidP="006B1A47">
      <w:pPr>
        <w:jc w:val="center"/>
        <w:rPr>
          <w:sz w:val="16"/>
          <w:szCs w:val="16"/>
        </w:rPr>
      </w:pPr>
    </w:p>
    <w:p w:rsidR="00847D02" w:rsidRDefault="00847D02" w:rsidP="006B1A47">
      <w:pPr>
        <w:jc w:val="center"/>
      </w:pPr>
      <w:r w:rsidRPr="006469CA">
        <w:rPr>
          <w:position w:val="-24"/>
        </w:rPr>
        <w:object w:dxaOrig="2680" w:dyaOrig="660">
          <v:shape id="_x0000_i1033" type="#_x0000_t75" style="width:138.75pt;height:34.5pt" o:ole="">
            <v:imagedata r:id="rId24" o:title=""/>
          </v:shape>
          <o:OLEObject Type="Embed" ProgID="Equation.3" ShapeID="_x0000_i1033" DrawAspect="Content" ObjectID="_1468425165" r:id="rId25"/>
        </w:object>
      </w:r>
    </w:p>
    <w:p w:rsidR="006B1A47" w:rsidRDefault="006B1A47" w:rsidP="006B1A47">
      <w:pPr>
        <w:jc w:val="center"/>
      </w:pPr>
    </w:p>
    <w:p w:rsidR="00C45976" w:rsidRPr="00455721" w:rsidRDefault="00C45976" w:rsidP="00847D02">
      <w:pPr>
        <w:pStyle w:val="a5"/>
        <w:tabs>
          <w:tab w:val="left" w:pos="426"/>
        </w:tabs>
        <w:spacing w:before="120" w:after="0"/>
        <w:ind w:left="0"/>
        <w:jc w:val="center"/>
        <w:rPr>
          <w:b/>
        </w:rPr>
      </w:pPr>
      <w:r w:rsidRPr="00455721">
        <w:rPr>
          <w:b/>
        </w:rPr>
        <w:t>СПИСОК РЕКОМЕНДУЕМОЙ ЛИТЕРАТУРЫ</w:t>
      </w:r>
    </w:p>
    <w:p w:rsidR="00847D02" w:rsidRDefault="00C45976" w:rsidP="00C45976">
      <w:pPr>
        <w:pStyle w:val="a5"/>
        <w:tabs>
          <w:tab w:val="left" w:pos="426"/>
        </w:tabs>
        <w:spacing w:after="0"/>
        <w:ind w:left="0"/>
        <w:rPr>
          <w:b/>
          <w:bCs/>
        </w:rPr>
      </w:pPr>
      <w:r>
        <w:rPr>
          <w:b/>
          <w:bCs/>
        </w:rPr>
        <w:tab/>
      </w:r>
    </w:p>
    <w:p w:rsidR="00C45976" w:rsidRDefault="00847D02" w:rsidP="00C45976">
      <w:pPr>
        <w:pStyle w:val="a5"/>
        <w:tabs>
          <w:tab w:val="left" w:pos="426"/>
        </w:tabs>
        <w:spacing w:after="0"/>
        <w:ind w:left="0"/>
        <w:rPr>
          <w:b/>
          <w:bCs/>
        </w:rPr>
      </w:pPr>
      <w:r>
        <w:rPr>
          <w:b/>
          <w:bCs/>
        </w:rPr>
        <w:tab/>
      </w:r>
      <w:r w:rsidR="00C45976" w:rsidRPr="00B455DF">
        <w:rPr>
          <w:b/>
          <w:bCs/>
        </w:rPr>
        <w:t>Основная литература</w:t>
      </w:r>
    </w:p>
    <w:p w:rsidR="00C45976" w:rsidRPr="006C7E06" w:rsidRDefault="00C45976" w:rsidP="00C45976">
      <w:pPr>
        <w:pStyle w:val="a5"/>
        <w:tabs>
          <w:tab w:val="left" w:pos="426"/>
        </w:tabs>
        <w:spacing w:after="0"/>
        <w:ind w:left="0"/>
        <w:rPr>
          <w:b/>
          <w:bCs/>
          <w:sz w:val="16"/>
          <w:szCs w:val="16"/>
        </w:rPr>
      </w:pPr>
    </w:p>
    <w:p w:rsidR="00A23365" w:rsidRDefault="00A23365" w:rsidP="00847D02">
      <w:pPr>
        <w:pStyle w:val="a5"/>
        <w:tabs>
          <w:tab w:val="left" w:pos="426"/>
        </w:tabs>
        <w:spacing w:after="0"/>
        <w:ind w:left="0" w:firstLine="454"/>
        <w:jc w:val="both"/>
      </w:pPr>
      <w:r w:rsidRPr="008571DE">
        <w:t xml:space="preserve">1. Метрология. Стандартизация. Сертификация: учебник для студентов вузов, обучающихся по направлениям стандартизации, сертификации и метрологии, направлениям экономики и управления / </w:t>
      </w:r>
      <w:r w:rsidR="00847D02">
        <w:br/>
      </w:r>
      <w:r w:rsidRPr="008571DE">
        <w:t xml:space="preserve">А.В. Архипов </w:t>
      </w:r>
      <w:r w:rsidRPr="0088628B">
        <w:rPr>
          <w:color w:val="000000"/>
        </w:rPr>
        <w:t>[</w:t>
      </w:r>
      <w:r>
        <w:rPr>
          <w:color w:val="000000"/>
        </w:rPr>
        <w:t>и др.</w:t>
      </w:r>
      <w:r w:rsidRPr="0088628B">
        <w:rPr>
          <w:color w:val="000000"/>
        </w:rPr>
        <w:t>]</w:t>
      </w:r>
      <w:r w:rsidRPr="008571DE">
        <w:t>; под ред.</w:t>
      </w:r>
      <w:r>
        <w:t xml:space="preserve"> </w:t>
      </w:r>
      <w:r w:rsidRPr="008571DE">
        <w:t>В.М. Мишина. – М.: ЮНИТИ-ДАНА, 2009. – 495 с.</w:t>
      </w:r>
    </w:p>
    <w:p w:rsidR="00A23365" w:rsidRPr="003F3D80" w:rsidRDefault="00A23365" w:rsidP="00847D02">
      <w:pPr>
        <w:pStyle w:val="31"/>
        <w:ind w:firstLine="454"/>
        <w:jc w:val="both"/>
        <w:rPr>
          <w:sz w:val="20"/>
        </w:rPr>
      </w:pPr>
      <w:r w:rsidRPr="008571DE">
        <w:rPr>
          <w:sz w:val="20"/>
        </w:rPr>
        <w:t>2.</w:t>
      </w:r>
      <w:r w:rsidRPr="008A130A">
        <w:t xml:space="preserve"> </w:t>
      </w:r>
      <w:r w:rsidRPr="003F3D80">
        <w:rPr>
          <w:sz w:val="20"/>
        </w:rPr>
        <w:t xml:space="preserve">Гугелев, А.В.  Метрология, стандартизация и сертификация: </w:t>
      </w:r>
      <w:r>
        <w:rPr>
          <w:sz w:val="20"/>
        </w:rPr>
        <w:t>у</w:t>
      </w:r>
      <w:r w:rsidRPr="003F3D80">
        <w:rPr>
          <w:sz w:val="20"/>
        </w:rPr>
        <w:t>чебное пособие / А.В. Гугелев. – 2-е изд. – М.: Издательско-торговая корпорация «Дашков и К</w:t>
      </w:r>
      <w:r w:rsidRPr="00DA54FF">
        <w:rPr>
          <w:color w:val="000000"/>
          <w:szCs w:val="18"/>
        </w:rPr>
        <w:sym w:font="Symbol" w:char="00B0"/>
      </w:r>
      <w:r w:rsidRPr="003F3D80">
        <w:rPr>
          <w:sz w:val="20"/>
        </w:rPr>
        <w:t>», 2010. – 272 с.</w:t>
      </w:r>
    </w:p>
    <w:p w:rsidR="00C45976" w:rsidRPr="008571DE" w:rsidRDefault="00C45976" w:rsidP="00847D02">
      <w:pPr>
        <w:pStyle w:val="a5"/>
        <w:tabs>
          <w:tab w:val="left" w:pos="426"/>
        </w:tabs>
        <w:spacing w:after="0"/>
        <w:ind w:left="0" w:firstLine="454"/>
        <w:jc w:val="both"/>
      </w:pPr>
      <w:r>
        <w:t>3</w:t>
      </w:r>
      <w:r w:rsidRPr="008571DE">
        <w:t>. Крылова</w:t>
      </w:r>
      <w:r>
        <w:t>,</w:t>
      </w:r>
      <w:r w:rsidRPr="008571DE">
        <w:t xml:space="preserve"> Г.Д. Основы стандартизации, сертификации, метрологии: </w:t>
      </w:r>
      <w:r w:rsidR="00A23365">
        <w:t>у</w:t>
      </w:r>
      <w:r w:rsidRPr="008571DE">
        <w:t>чебник для вузов</w:t>
      </w:r>
      <w:r>
        <w:t xml:space="preserve"> / Г.Д. Крылова</w:t>
      </w:r>
      <w:r w:rsidRPr="008571DE">
        <w:t>. – 2-е изд., перераб. и доп. – М.: ЮНИТИ</w:t>
      </w:r>
      <w:r w:rsidR="0021361E">
        <w:t>-</w:t>
      </w:r>
      <w:r w:rsidRPr="008571DE">
        <w:t>ДАНА, 2006.</w:t>
      </w:r>
      <w:r>
        <w:t xml:space="preserve"> </w:t>
      </w:r>
      <w:r w:rsidRPr="008571DE">
        <w:t xml:space="preserve"> – </w:t>
      </w:r>
      <w:r>
        <w:t xml:space="preserve"> </w:t>
      </w:r>
      <w:r w:rsidR="0021361E">
        <w:t>6</w:t>
      </w:r>
      <w:r w:rsidRPr="008571DE">
        <w:t>71 с.</w:t>
      </w:r>
    </w:p>
    <w:p w:rsidR="00C45976" w:rsidRPr="008571DE" w:rsidRDefault="00C45976" w:rsidP="00847D02">
      <w:pPr>
        <w:pStyle w:val="31"/>
        <w:tabs>
          <w:tab w:val="left" w:pos="720"/>
        </w:tabs>
        <w:ind w:firstLine="454"/>
        <w:jc w:val="both"/>
        <w:rPr>
          <w:sz w:val="20"/>
        </w:rPr>
      </w:pPr>
      <w:r w:rsidRPr="008571DE">
        <w:rPr>
          <w:sz w:val="20"/>
        </w:rPr>
        <w:t>4. Лифиц</w:t>
      </w:r>
      <w:r>
        <w:rPr>
          <w:sz w:val="20"/>
        </w:rPr>
        <w:t>,</w:t>
      </w:r>
      <w:r w:rsidRPr="008571DE">
        <w:rPr>
          <w:sz w:val="20"/>
        </w:rPr>
        <w:t xml:space="preserve"> И.М. Стандартизаци</w:t>
      </w:r>
      <w:r w:rsidR="00B1157F">
        <w:rPr>
          <w:sz w:val="20"/>
        </w:rPr>
        <w:t>я</w:t>
      </w:r>
      <w:r w:rsidRPr="008571DE">
        <w:rPr>
          <w:sz w:val="20"/>
        </w:rPr>
        <w:t>, метрология и</w:t>
      </w:r>
      <w:r>
        <w:rPr>
          <w:sz w:val="20"/>
        </w:rPr>
        <w:t xml:space="preserve"> </w:t>
      </w:r>
      <w:r w:rsidRPr="008571DE">
        <w:rPr>
          <w:sz w:val="20"/>
        </w:rPr>
        <w:t>сертификация: учебник</w:t>
      </w:r>
      <w:r>
        <w:rPr>
          <w:sz w:val="20"/>
        </w:rPr>
        <w:t xml:space="preserve"> / И.М. Лифиц</w:t>
      </w:r>
      <w:r w:rsidRPr="008571DE">
        <w:rPr>
          <w:sz w:val="20"/>
        </w:rPr>
        <w:t>. – 7-е изд., перераб. и доп. – М.: Юрайт</w:t>
      </w:r>
      <w:r w:rsidR="0021361E">
        <w:rPr>
          <w:sz w:val="20"/>
        </w:rPr>
        <w:t>-</w:t>
      </w:r>
      <w:r w:rsidRPr="008571DE">
        <w:rPr>
          <w:sz w:val="20"/>
        </w:rPr>
        <w:t xml:space="preserve">Издат, 2007. – </w:t>
      </w:r>
      <w:r>
        <w:rPr>
          <w:sz w:val="20"/>
        </w:rPr>
        <w:t xml:space="preserve"> </w:t>
      </w:r>
      <w:r w:rsidRPr="008571DE">
        <w:rPr>
          <w:sz w:val="20"/>
        </w:rPr>
        <w:t xml:space="preserve">399 с.  </w:t>
      </w:r>
    </w:p>
    <w:p w:rsidR="00C45976" w:rsidRDefault="00C45976" w:rsidP="00847D02">
      <w:pPr>
        <w:ind w:firstLine="454"/>
        <w:jc w:val="both"/>
      </w:pPr>
      <w:r>
        <w:t xml:space="preserve"> 5</w:t>
      </w:r>
      <w:r w:rsidRPr="008571DE">
        <w:t>.</w:t>
      </w:r>
      <w:r>
        <w:t xml:space="preserve"> </w:t>
      </w:r>
      <w:r w:rsidRPr="004B3485">
        <w:rPr>
          <w:color w:val="000000"/>
          <w:spacing w:val="-4"/>
        </w:rPr>
        <w:t>МИ 2267-93 Рекомендации. ГСИ. Обеспечение эффективности измерений при уп</w:t>
      </w:r>
      <w:r w:rsidRPr="004B3485">
        <w:rPr>
          <w:color w:val="000000"/>
          <w:spacing w:val="-5"/>
        </w:rPr>
        <w:t>равлении технологическими процессами. Метрологическая экспертиза техничес</w:t>
      </w:r>
      <w:r w:rsidRPr="004B3485">
        <w:rPr>
          <w:color w:val="000000"/>
          <w:spacing w:val="-6"/>
        </w:rPr>
        <w:t>кой документации</w:t>
      </w:r>
      <w:r w:rsidR="00D172AA">
        <w:rPr>
          <w:color w:val="000000"/>
          <w:spacing w:val="-6"/>
        </w:rPr>
        <w:t>.</w:t>
      </w:r>
    </w:p>
    <w:p w:rsidR="00C45976" w:rsidRPr="008571DE" w:rsidRDefault="00C45976" w:rsidP="00847D02">
      <w:pPr>
        <w:pStyle w:val="31"/>
        <w:ind w:firstLine="454"/>
        <w:jc w:val="both"/>
        <w:rPr>
          <w:sz w:val="20"/>
        </w:rPr>
      </w:pPr>
      <w:r>
        <w:rPr>
          <w:sz w:val="20"/>
        </w:rPr>
        <w:t>6</w:t>
      </w:r>
      <w:r w:rsidRPr="008571DE">
        <w:rPr>
          <w:sz w:val="20"/>
        </w:rPr>
        <w:t>. Сергеев</w:t>
      </w:r>
      <w:r>
        <w:rPr>
          <w:sz w:val="20"/>
        </w:rPr>
        <w:t>,</w:t>
      </w:r>
      <w:r w:rsidRPr="008571DE">
        <w:rPr>
          <w:sz w:val="20"/>
        </w:rPr>
        <w:t xml:space="preserve"> А.Г.</w:t>
      </w:r>
      <w:r>
        <w:rPr>
          <w:sz w:val="20"/>
        </w:rPr>
        <w:t xml:space="preserve"> </w:t>
      </w:r>
      <w:r w:rsidRPr="008571DE">
        <w:rPr>
          <w:sz w:val="20"/>
        </w:rPr>
        <w:t xml:space="preserve">Метрология: </w:t>
      </w:r>
      <w:r w:rsidR="00D172AA">
        <w:rPr>
          <w:sz w:val="20"/>
        </w:rPr>
        <w:t>у</w:t>
      </w:r>
      <w:r w:rsidRPr="008571DE">
        <w:rPr>
          <w:sz w:val="20"/>
        </w:rPr>
        <w:t>чеб</w:t>
      </w:r>
      <w:r w:rsidR="00D172AA">
        <w:rPr>
          <w:sz w:val="20"/>
        </w:rPr>
        <w:t>.</w:t>
      </w:r>
      <w:r w:rsidRPr="008571DE">
        <w:rPr>
          <w:sz w:val="20"/>
        </w:rPr>
        <w:t xml:space="preserve"> пособие для вузов</w:t>
      </w:r>
      <w:r>
        <w:rPr>
          <w:sz w:val="20"/>
        </w:rPr>
        <w:t xml:space="preserve"> / А.Г. Сер</w:t>
      </w:r>
      <w:r w:rsidR="00847D02">
        <w:rPr>
          <w:sz w:val="20"/>
        </w:rPr>
        <w:t>-</w:t>
      </w:r>
      <w:r>
        <w:rPr>
          <w:sz w:val="20"/>
        </w:rPr>
        <w:t>геев, В.В. Крохин</w:t>
      </w:r>
      <w:r w:rsidRPr="008571DE">
        <w:rPr>
          <w:sz w:val="20"/>
        </w:rPr>
        <w:t xml:space="preserve">. </w:t>
      </w:r>
      <w:r w:rsidR="00847D02" w:rsidRPr="008571DE">
        <w:rPr>
          <w:sz w:val="20"/>
        </w:rPr>
        <w:t>–</w:t>
      </w:r>
      <w:r w:rsidR="00847D02">
        <w:rPr>
          <w:sz w:val="20"/>
        </w:rPr>
        <w:t xml:space="preserve"> </w:t>
      </w:r>
      <w:r w:rsidRPr="008571DE">
        <w:rPr>
          <w:sz w:val="20"/>
        </w:rPr>
        <w:t>М.: Логос, 2001. – 408 с.</w:t>
      </w:r>
    </w:p>
    <w:p w:rsidR="00C45976" w:rsidRPr="008571DE" w:rsidRDefault="00C45976" w:rsidP="00847D02">
      <w:pPr>
        <w:pStyle w:val="31"/>
        <w:ind w:firstLine="454"/>
        <w:jc w:val="both"/>
        <w:rPr>
          <w:sz w:val="20"/>
        </w:rPr>
      </w:pPr>
      <w:r>
        <w:rPr>
          <w:sz w:val="20"/>
        </w:rPr>
        <w:t>7</w:t>
      </w:r>
      <w:r w:rsidRPr="008571DE">
        <w:rPr>
          <w:sz w:val="20"/>
        </w:rPr>
        <w:t>. Сергеев</w:t>
      </w:r>
      <w:r>
        <w:rPr>
          <w:sz w:val="20"/>
        </w:rPr>
        <w:t>,</w:t>
      </w:r>
      <w:r w:rsidRPr="008571DE">
        <w:rPr>
          <w:sz w:val="20"/>
        </w:rPr>
        <w:t xml:space="preserve"> А.Г.</w:t>
      </w:r>
      <w:r>
        <w:rPr>
          <w:sz w:val="20"/>
        </w:rPr>
        <w:t xml:space="preserve"> </w:t>
      </w:r>
      <w:r w:rsidRPr="008571DE">
        <w:rPr>
          <w:sz w:val="20"/>
        </w:rPr>
        <w:t>Метрология, стандартизация и сертификация</w:t>
      </w:r>
      <w:r w:rsidR="00B1157F">
        <w:rPr>
          <w:sz w:val="20"/>
        </w:rPr>
        <w:t>:</w:t>
      </w:r>
      <w:r w:rsidRPr="008571DE">
        <w:rPr>
          <w:sz w:val="20"/>
        </w:rPr>
        <w:t xml:space="preserve"> </w:t>
      </w:r>
      <w:r w:rsidR="00B1157F">
        <w:rPr>
          <w:sz w:val="20"/>
        </w:rPr>
        <w:t>у</w:t>
      </w:r>
      <w:r w:rsidRPr="008571DE">
        <w:rPr>
          <w:sz w:val="20"/>
        </w:rPr>
        <w:t>чебное пособие</w:t>
      </w:r>
      <w:r>
        <w:rPr>
          <w:sz w:val="20"/>
        </w:rPr>
        <w:t xml:space="preserve"> / </w:t>
      </w:r>
      <w:r w:rsidRPr="008571DE">
        <w:rPr>
          <w:sz w:val="20"/>
        </w:rPr>
        <w:t>А.Г.</w:t>
      </w:r>
      <w:r w:rsidRPr="00696F7E">
        <w:rPr>
          <w:sz w:val="20"/>
        </w:rPr>
        <w:t xml:space="preserve"> </w:t>
      </w:r>
      <w:r w:rsidRPr="008571DE">
        <w:rPr>
          <w:sz w:val="20"/>
        </w:rPr>
        <w:t>Сергеев, М.В</w:t>
      </w:r>
      <w:r>
        <w:rPr>
          <w:sz w:val="20"/>
        </w:rPr>
        <w:t>.</w:t>
      </w:r>
      <w:r w:rsidRPr="008571DE">
        <w:rPr>
          <w:sz w:val="20"/>
        </w:rPr>
        <w:t xml:space="preserve"> Латышев</w:t>
      </w:r>
      <w:r>
        <w:rPr>
          <w:sz w:val="20"/>
        </w:rPr>
        <w:t>,</w:t>
      </w:r>
      <w:r w:rsidRPr="00D96D9A">
        <w:rPr>
          <w:sz w:val="20"/>
        </w:rPr>
        <w:t xml:space="preserve"> </w:t>
      </w:r>
      <w:r w:rsidRPr="008571DE">
        <w:rPr>
          <w:sz w:val="20"/>
        </w:rPr>
        <w:t xml:space="preserve">В.В. </w:t>
      </w:r>
      <w:r>
        <w:rPr>
          <w:sz w:val="20"/>
        </w:rPr>
        <w:t>Т</w:t>
      </w:r>
      <w:r w:rsidRPr="008571DE">
        <w:rPr>
          <w:sz w:val="20"/>
        </w:rPr>
        <w:t xml:space="preserve">ерегеря. – М.: Логос, 2003. – </w:t>
      </w:r>
      <w:r>
        <w:rPr>
          <w:sz w:val="20"/>
        </w:rPr>
        <w:t xml:space="preserve"> </w:t>
      </w:r>
      <w:r w:rsidRPr="008571DE">
        <w:rPr>
          <w:sz w:val="20"/>
        </w:rPr>
        <w:t xml:space="preserve">536 с. </w:t>
      </w:r>
    </w:p>
    <w:p w:rsidR="00C45976" w:rsidRDefault="00C45976" w:rsidP="00847D02">
      <w:pPr>
        <w:pStyle w:val="31"/>
        <w:ind w:firstLine="454"/>
        <w:jc w:val="both"/>
        <w:rPr>
          <w:sz w:val="20"/>
        </w:rPr>
      </w:pPr>
      <w:r>
        <w:rPr>
          <w:sz w:val="20"/>
        </w:rPr>
        <w:t>8</w:t>
      </w:r>
      <w:r w:rsidRPr="008571DE">
        <w:rPr>
          <w:sz w:val="20"/>
        </w:rPr>
        <w:t>. Федеральный закон РФ № 184</w:t>
      </w:r>
      <w:r>
        <w:rPr>
          <w:sz w:val="20"/>
        </w:rPr>
        <w:t>-</w:t>
      </w:r>
      <w:r w:rsidRPr="008571DE">
        <w:rPr>
          <w:sz w:val="20"/>
        </w:rPr>
        <w:t xml:space="preserve">ФЗ </w:t>
      </w:r>
      <w:r>
        <w:rPr>
          <w:sz w:val="20"/>
        </w:rPr>
        <w:t>«</w:t>
      </w:r>
      <w:r w:rsidRPr="008571DE">
        <w:rPr>
          <w:sz w:val="20"/>
        </w:rPr>
        <w:t>О техническом регулиро</w:t>
      </w:r>
      <w:r w:rsidR="00847D02">
        <w:rPr>
          <w:sz w:val="20"/>
        </w:rPr>
        <w:t>-</w:t>
      </w:r>
      <w:r w:rsidRPr="008571DE">
        <w:rPr>
          <w:sz w:val="20"/>
        </w:rPr>
        <w:t>вании</w:t>
      </w:r>
      <w:r>
        <w:rPr>
          <w:sz w:val="20"/>
        </w:rPr>
        <w:t>»</w:t>
      </w:r>
      <w:r w:rsidR="00B1157F">
        <w:rPr>
          <w:sz w:val="20"/>
        </w:rPr>
        <w:t>.</w:t>
      </w:r>
      <w:r w:rsidRPr="008571DE">
        <w:rPr>
          <w:sz w:val="20"/>
        </w:rPr>
        <w:t xml:space="preserve"> </w:t>
      </w:r>
    </w:p>
    <w:p w:rsidR="00C45976" w:rsidRPr="008571DE" w:rsidRDefault="00C45976" w:rsidP="00847D02">
      <w:pPr>
        <w:pStyle w:val="31"/>
        <w:ind w:firstLine="454"/>
        <w:jc w:val="both"/>
        <w:rPr>
          <w:sz w:val="20"/>
        </w:rPr>
      </w:pPr>
      <w:r>
        <w:rPr>
          <w:sz w:val="20"/>
        </w:rPr>
        <w:t>9</w:t>
      </w:r>
      <w:r w:rsidRPr="008571DE">
        <w:rPr>
          <w:sz w:val="20"/>
        </w:rPr>
        <w:t xml:space="preserve">. Федеральный закон РФ № </w:t>
      </w:r>
      <w:r>
        <w:rPr>
          <w:sz w:val="20"/>
        </w:rPr>
        <w:t>102-ФЗ</w:t>
      </w:r>
      <w:r w:rsidRPr="008571DE">
        <w:rPr>
          <w:sz w:val="20"/>
        </w:rPr>
        <w:t xml:space="preserve"> «Об обеспечении единства измерений»</w:t>
      </w:r>
      <w:r w:rsidR="00B1157F">
        <w:rPr>
          <w:sz w:val="20"/>
        </w:rPr>
        <w:t>.</w:t>
      </w:r>
    </w:p>
    <w:p w:rsidR="00C45976" w:rsidRPr="006C7E06" w:rsidRDefault="00C45976" w:rsidP="00847D02">
      <w:pPr>
        <w:pStyle w:val="31"/>
        <w:ind w:firstLine="454"/>
        <w:rPr>
          <w:sz w:val="16"/>
          <w:szCs w:val="16"/>
        </w:rPr>
      </w:pPr>
    </w:p>
    <w:p w:rsidR="00C45976" w:rsidRDefault="00C45976" w:rsidP="00847D02">
      <w:pPr>
        <w:ind w:firstLine="454"/>
        <w:rPr>
          <w:b/>
        </w:rPr>
      </w:pPr>
      <w:r>
        <w:rPr>
          <w:b/>
        </w:rPr>
        <w:t>Дополнительная литература</w:t>
      </w:r>
    </w:p>
    <w:p w:rsidR="00C45976" w:rsidRPr="006C7E06" w:rsidRDefault="00C45976" w:rsidP="00C45976">
      <w:pPr>
        <w:rPr>
          <w:b/>
          <w:sz w:val="16"/>
          <w:szCs w:val="16"/>
        </w:rPr>
      </w:pPr>
    </w:p>
    <w:p w:rsidR="00C45976" w:rsidRDefault="00C45976" w:rsidP="00535A67">
      <w:pPr>
        <w:pStyle w:val="31"/>
        <w:ind w:firstLine="454"/>
        <w:jc w:val="both"/>
        <w:rPr>
          <w:sz w:val="20"/>
        </w:rPr>
      </w:pPr>
      <w:r>
        <w:rPr>
          <w:sz w:val="20"/>
        </w:rPr>
        <w:t>10</w:t>
      </w:r>
      <w:r w:rsidRPr="008571DE">
        <w:rPr>
          <w:sz w:val="20"/>
        </w:rPr>
        <w:t>. Пронкин</w:t>
      </w:r>
      <w:r>
        <w:rPr>
          <w:sz w:val="20"/>
        </w:rPr>
        <w:t>,</w:t>
      </w:r>
      <w:r w:rsidRPr="008571DE">
        <w:rPr>
          <w:sz w:val="20"/>
        </w:rPr>
        <w:t xml:space="preserve"> Н.С. Основы метрологии динамических измерений: </w:t>
      </w:r>
      <w:r>
        <w:rPr>
          <w:sz w:val="20"/>
        </w:rPr>
        <w:t>у</w:t>
      </w:r>
      <w:r w:rsidRPr="008571DE">
        <w:rPr>
          <w:sz w:val="20"/>
        </w:rPr>
        <w:t>чеб</w:t>
      </w:r>
      <w:r>
        <w:rPr>
          <w:sz w:val="20"/>
        </w:rPr>
        <w:t xml:space="preserve">. </w:t>
      </w:r>
      <w:r w:rsidRPr="008571DE">
        <w:rPr>
          <w:sz w:val="20"/>
        </w:rPr>
        <w:t xml:space="preserve"> пособие для вузов</w:t>
      </w:r>
      <w:r>
        <w:rPr>
          <w:sz w:val="20"/>
        </w:rPr>
        <w:t xml:space="preserve"> / Н.С. Пронкин</w:t>
      </w:r>
      <w:r w:rsidRPr="008571DE">
        <w:rPr>
          <w:sz w:val="20"/>
        </w:rPr>
        <w:t xml:space="preserve">. – М.: Логос, 2003. – </w:t>
      </w:r>
      <w:r>
        <w:rPr>
          <w:sz w:val="20"/>
        </w:rPr>
        <w:t xml:space="preserve"> </w:t>
      </w:r>
      <w:r w:rsidRPr="008571DE">
        <w:rPr>
          <w:sz w:val="20"/>
        </w:rPr>
        <w:t>256 с.</w:t>
      </w:r>
    </w:p>
    <w:p w:rsidR="00B1157F" w:rsidRPr="008571DE" w:rsidRDefault="00B1157F" w:rsidP="00535A67">
      <w:pPr>
        <w:pStyle w:val="a5"/>
        <w:spacing w:after="0"/>
        <w:ind w:left="0" w:firstLine="454"/>
        <w:jc w:val="both"/>
      </w:pPr>
      <w:r>
        <w:t>11</w:t>
      </w:r>
      <w:r w:rsidRPr="008571DE">
        <w:t xml:space="preserve">. </w:t>
      </w:r>
      <w:r w:rsidR="0086224D">
        <w:t xml:space="preserve">Богомолова, Ю.А. </w:t>
      </w:r>
      <w:r w:rsidRPr="008571DE">
        <w:t xml:space="preserve">Основы метрологии. Часть 1: </w:t>
      </w:r>
      <w:r>
        <w:t>у</w:t>
      </w:r>
      <w:r w:rsidRPr="008571DE">
        <w:t>чебное пособие для вузов /</w:t>
      </w:r>
      <w:r>
        <w:t xml:space="preserve"> Ю.А.</w:t>
      </w:r>
      <w:r w:rsidRPr="008571DE">
        <w:t xml:space="preserve"> Богомолова</w:t>
      </w:r>
      <w:r>
        <w:t xml:space="preserve"> </w:t>
      </w:r>
      <w:r w:rsidRPr="0088628B">
        <w:rPr>
          <w:color w:val="000000"/>
        </w:rPr>
        <w:t>[</w:t>
      </w:r>
      <w:r>
        <w:rPr>
          <w:color w:val="000000"/>
        </w:rPr>
        <w:t>и др.</w:t>
      </w:r>
      <w:r w:rsidRPr="0088628B">
        <w:rPr>
          <w:color w:val="000000"/>
        </w:rPr>
        <w:t>]</w:t>
      </w:r>
      <w:r>
        <w:t>.</w:t>
      </w:r>
      <w:r w:rsidRPr="008571DE">
        <w:t xml:space="preserve"> – 2-е изд., перераб. и доп. – М.: МИСиС, 2003. – 106 с.</w:t>
      </w:r>
    </w:p>
    <w:p w:rsidR="00D172AA" w:rsidRPr="00AF4393" w:rsidRDefault="00D172AA" w:rsidP="00E05C16">
      <w:pPr>
        <w:pStyle w:val="31"/>
        <w:ind w:firstLine="454"/>
        <w:jc w:val="both"/>
        <w:rPr>
          <w:sz w:val="20"/>
        </w:rPr>
      </w:pPr>
      <w:r w:rsidRPr="00AF4393">
        <w:rPr>
          <w:sz w:val="20"/>
        </w:rPr>
        <w:t>1</w:t>
      </w:r>
      <w:r w:rsidR="00A4079C">
        <w:rPr>
          <w:sz w:val="20"/>
        </w:rPr>
        <w:t>2</w:t>
      </w:r>
      <w:r w:rsidRPr="00AF4393">
        <w:rPr>
          <w:sz w:val="20"/>
        </w:rPr>
        <w:t xml:space="preserve">. </w:t>
      </w:r>
      <w:r w:rsidR="0086224D">
        <w:rPr>
          <w:sz w:val="20"/>
        </w:rPr>
        <w:t xml:space="preserve">Раков, А.В. </w:t>
      </w:r>
      <w:r w:rsidRPr="00AF4393">
        <w:rPr>
          <w:sz w:val="20"/>
        </w:rPr>
        <w:t xml:space="preserve">Стандартизация и сертификация в сфере услуг / А.В. Раков </w:t>
      </w:r>
      <w:r w:rsidRPr="00AF4393">
        <w:rPr>
          <w:color w:val="000000"/>
          <w:sz w:val="20"/>
        </w:rPr>
        <w:t>[и др.]</w:t>
      </w:r>
      <w:r w:rsidRPr="00AF4393">
        <w:rPr>
          <w:sz w:val="20"/>
        </w:rPr>
        <w:t>; под. ред. А.В. Ракова: учебник. – М.: Мастерство, 2002. – 208 с.</w:t>
      </w:r>
    </w:p>
    <w:p w:rsidR="00C45976" w:rsidRDefault="00C45976" w:rsidP="00535A67">
      <w:pPr>
        <w:pStyle w:val="31"/>
        <w:ind w:firstLine="454"/>
        <w:jc w:val="both"/>
        <w:rPr>
          <w:sz w:val="20"/>
        </w:rPr>
      </w:pPr>
      <w:r>
        <w:rPr>
          <w:sz w:val="20"/>
        </w:rPr>
        <w:t>1</w:t>
      </w:r>
      <w:r w:rsidR="00A4079C">
        <w:rPr>
          <w:sz w:val="20"/>
        </w:rPr>
        <w:t>3</w:t>
      </w:r>
      <w:r w:rsidRPr="008571DE">
        <w:rPr>
          <w:sz w:val="20"/>
        </w:rPr>
        <w:t>. Фомин</w:t>
      </w:r>
      <w:r>
        <w:rPr>
          <w:sz w:val="20"/>
        </w:rPr>
        <w:t>,</w:t>
      </w:r>
      <w:r w:rsidRPr="008571DE">
        <w:rPr>
          <w:sz w:val="20"/>
        </w:rPr>
        <w:t xml:space="preserve"> В.Н. Комментарий к федеральному закону «О тех</w:t>
      </w:r>
      <w:r w:rsidR="00535A67">
        <w:rPr>
          <w:sz w:val="20"/>
        </w:rPr>
        <w:t>-</w:t>
      </w:r>
      <w:r w:rsidRPr="008571DE">
        <w:rPr>
          <w:sz w:val="20"/>
        </w:rPr>
        <w:t>ническом регулировании</w:t>
      </w:r>
      <w:r>
        <w:rPr>
          <w:sz w:val="20"/>
        </w:rPr>
        <w:t>»</w:t>
      </w:r>
      <w:r w:rsidRPr="008571DE">
        <w:rPr>
          <w:sz w:val="20"/>
        </w:rPr>
        <w:t xml:space="preserve">:  </w:t>
      </w:r>
      <w:r w:rsidR="00B1157F">
        <w:rPr>
          <w:sz w:val="20"/>
        </w:rPr>
        <w:t>п</w:t>
      </w:r>
      <w:r w:rsidRPr="008571DE">
        <w:rPr>
          <w:sz w:val="20"/>
        </w:rPr>
        <w:t>остатейный / В.Н. Фомин. – М.: Ось</w:t>
      </w:r>
      <w:r w:rsidR="00535A67">
        <w:rPr>
          <w:sz w:val="20"/>
        </w:rPr>
        <w:t>-</w:t>
      </w:r>
      <w:r w:rsidRPr="008571DE">
        <w:rPr>
          <w:sz w:val="20"/>
        </w:rPr>
        <w:t xml:space="preserve">89, 2003. – </w:t>
      </w:r>
      <w:r>
        <w:rPr>
          <w:sz w:val="20"/>
        </w:rPr>
        <w:t xml:space="preserve"> </w:t>
      </w:r>
      <w:r w:rsidRPr="008571DE">
        <w:rPr>
          <w:sz w:val="20"/>
        </w:rPr>
        <w:t>96 с.</w:t>
      </w:r>
    </w:p>
    <w:p w:rsidR="00C45976" w:rsidRPr="006C7E06" w:rsidRDefault="00C45976" w:rsidP="00C45976">
      <w:pPr>
        <w:pStyle w:val="31"/>
        <w:tabs>
          <w:tab w:val="left" w:pos="720"/>
        </w:tabs>
        <w:jc w:val="both"/>
        <w:rPr>
          <w:sz w:val="16"/>
          <w:szCs w:val="16"/>
        </w:rPr>
      </w:pPr>
    </w:p>
    <w:p w:rsidR="00535A67" w:rsidRDefault="00C45976" w:rsidP="00C45976">
      <w:pPr>
        <w:ind w:left="454"/>
        <w:rPr>
          <w:b/>
        </w:rPr>
      </w:pPr>
      <w:r>
        <w:rPr>
          <w:b/>
        </w:rPr>
        <w:t xml:space="preserve">Методические рекомендации, используемые в учебном </w:t>
      </w:r>
    </w:p>
    <w:p w:rsidR="00C45976" w:rsidRDefault="00C45976" w:rsidP="00C45976">
      <w:pPr>
        <w:ind w:left="454"/>
        <w:rPr>
          <w:b/>
        </w:rPr>
      </w:pPr>
      <w:r>
        <w:rPr>
          <w:b/>
        </w:rPr>
        <w:t>процессе</w:t>
      </w:r>
    </w:p>
    <w:p w:rsidR="00C45976" w:rsidRDefault="00C45976" w:rsidP="00C45976">
      <w:pPr>
        <w:jc w:val="center"/>
        <w:rPr>
          <w:b/>
        </w:rPr>
      </w:pPr>
    </w:p>
    <w:p w:rsidR="00C45976" w:rsidRDefault="00C45976" w:rsidP="00810F4C">
      <w:pPr>
        <w:ind w:firstLine="454"/>
        <w:jc w:val="both"/>
      </w:pPr>
      <w:r>
        <w:t>1</w:t>
      </w:r>
      <w:r w:rsidR="00A4079C">
        <w:t>4</w:t>
      </w:r>
      <w:r>
        <w:t>. Зырянова, Т.Н. Плоскопараллельные концевые меры длины: методические рекомендации по выполнению лабораторной работы по курсу «Метрология, стандартизация и сертификация» для студентов всех специальностей и форм обучения /  Т.Н. Зырянова; Алт. гос. техн. ун-т, БТИ. – Бийск: Изд-во Алт. гос. техн. ун-та, 2009. – 2</w:t>
      </w:r>
      <w:r w:rsidR="00810F4C">
        <w:t>2</w:t>
      </w:r>
      <w:r>
        <w:t xml:space="preserve"> с.</w:t>
      </w:r>
    </w:p>
    <w:p w:rsidR="00C45976" w:rsidRDefault="00C45976" w:rsidP="00E05C16">
      <w:pPr>
        <w:ind w:firstLine="454"/>
        <w:jc w:val="both"/>
      </w:pPr>
      <w:r>
        <w:t>1</w:t>
      </w:r>
      <w:r w:rsidR="00A4079C">
        <w:t>5</w:t>
      </w:r>
      <w:r>
        <w:t>. Зырянова, Т.Н. Измерение линейных размеров деталей штангенинструментами: методические рекомендации к  лабораторной работе по курсу «Метрология, стандартизация и сертификация» для студентов механических специальностей  всех форм обучения /</w:t>
      </w:r>
      <w:r w:rsidR="00E05C16">
        <w:t xml:space="preserve"> </w:t>
      </w:r>
      <w:r>
        <w:t>Т.Н. Зыряно</w:t>
      </w:r>
      <w:r w:rsidR="00E05C16">
        <w:t>-</w:t>
      </w:r>
      <w:r>
        <w:t xml:space="preserve">ва; Алт. гос. техн. ун-т, БТИ. – Бийск: Изд-во Алт. гос. техн. ун-та, 2009. </w:t>
      </w:r>
      <w:r w:rsidR="00D172AA">
        <w:t>–</w:t>
      </w:r>
      <w:r>
        <w:t xml:space="preserve"> 33 с.</w:t>
      </w:r>
    </w:p>
    <w:p w:rsidR="00C45976" w:rsidRDefault="00A4079C" w:rsidP="00810F4C">
      <w:pPr>
        <w:tabs>
          <w:tab w:val="left" w:pos="1080"/>
        </w:tabs>
        <w:ind w:firstLine="454"/>
        <w:jc w:val="both"/>
      </w:pPr>
      <w:r>
        <w:rPr>
          <w:bCs/>
        </w:rPr>
        <w:t>16</w:t>
      </w:r>
      <w:r w:rsidR="00C45976">
        <w:rPr>
          <w:bCs/>
        </w:rPr>
        <w:t xml:space="preserve">. Зырянова, Т.Н. </w:t>
      </w:r>
      <w:r w:rsidR="00C45976">
        <w:t>Измерение размеров и отклонений формы поверхностей деталей гладким микрометром: методические рекомендации по выполнению лабораторной работы по курсу «Метрология, стандартизация и сертификация» для студентов механических специальностей всех форм обучения / Т.Н. Зырянова; Алт. гос. техн. ун-т, БТИ. – Бийск: Изд-во Алт. гос. техн. ун-та, 2010. –  3</w:t>
      </w:r>
      <w:r w:rsidR="00810F4C">
        <w:t>1</w:t>
      </w:r>
      <w:r w:rsidR="00C45976">
        <w:t xml:space="preserve"> с.</w:t>
      </w:r>
    </w:p>
    <w:p w:rsidR="00C45976" w:rsidRDefault="00C45976" w:rsidP="00C45976">
      <w:pPr>
        <w:tabs>
          <w:tab w:val="left" w:pos="1080"/>
        </w:tabs>
        <w:ind w:firstLine="454"/>
        <w:jc w:val="both"/>
      </w:pPr>
      <w:r w:rsidRPr="0014042B">
        <w:rPr>
          <w:bCs/>
        </w:rPr>
        <w:t>1</w:t>
      </w:r>
      <w:r w:rsidR="00A4079C">
        <w:rPr>
          <w:bCs/>
        </w:rPr>
        <w:t>7</w:t>
      </w:r>
      <w:r w:rsidRPr="0014042B">
        <w:rPr>
          <w:bCs/>
        </w:rPr>
        <w:t xml:space="preserve">. Зырянова, Т.Н. </w:t>
      </w:r>
      <w:r w:rsidRPr="0014042B">
        <w:t>Измерение размеров отверстий деталей  нутромером индикаторным: методические рекомендации  по выполнению лабораторной работы по дисциплине «Метрология, стандартизация и сертификация» для студентов механических специальностей всех форм обучения / Т.Н. Зырянова; Алт. гос. техн. ун-т, БТИ. – Бийск: Изд-во Алт. гос. техн. ун-та, 201</w:t>
      </w:r>
      <w:r>
        <w:t>1</w:t>
      </w:r>
      <w:r w:rsidRPr="0014042B">
        <w:t>. –  28 с.</w:t>
      </w:r>
    </w:p>
    <w:p w:rsidR="00C45976" w:rsidRDefault="00A4079C" w:rsidP="00A4079C">
      <w:pPr>
        <w:tabs>
          <w:tab w:val="left" w:pos="0"/>
        </w:tabs>
        <w:ind w:firstLine="454"/>
        <w:jc w:val="both"/>
        <w:rPr>
          <w:color w:val="000000"/>
        </w:rPr>
      </w:pPr>
      <w:r>
        <w:t>18</w:t>
      </w:r>
      <w:r w:rsidR="00C45976" w:rsidRPr="0014042B">
        <w:t>. Зырянова, Т.Н.  Отклонения, допуски и посадки: методические рекомендации по выполнению лабораторно-практической работы по курсу «Метрология, стандартизация и сертификация» для студентов специальностей 151001.65, 178104.65, 160302.65 всех форм обучения / Т.Н. Зырянова; Алт. гос. техн. ун-т, БТИ. – Бийск: Изд-во Алт. гос. техн. ун-та, 2010.– 27 с.</w:t>
      </w:r>
      <w:r w:rsidR="00C45976" w:rsidRPr="0014042B">
        <w:rPr>
          <w:color w:val="000000"/>
        </w:rPr>
        <w:t xml:space="preserve"> </w:t>
      </w:r>
    </w:p>
    <w:p w:rsidR="00C45976" w:rsidRDefault="00C45976" w:rsidP="00C45976">
      <w:pPr>
        <w:tabs>
          <w:tab w:val="left" w:pos="0"/>
        </w:tabs>
        <w:jc w:val="both"/>
        <w:rPr>
          <w:color w:val="000000"/>
        </w:rPr>
      </w:pPr>
    </w:p>
    <w:p w:rsidR="00C45976" w:rsidRDefault="00C45976" w:rsidP="00A4079C">
      <w:pPr>
        <w:ind w:firstLine="454"/>
        <w:jc w:val="both"/>
        <w:rPr>
          <w:b/>
        </w:rPr>
      </w:pPr>
      <w:r>
        <w:rPr>
          <w:b/>
        </w:rPr>
        <w:t xml:space="preserve">Электронные ресурсы </w:t>
      </w:r>
    </w:p>
    <w:p w:rsidR="00C45976" w:rsidRDefault="00C45976" w:rsidP="00A4079C">
      <w:pPr>
        <w:ind w:firstLine="454"/>
        <w:jc w:val="center"/>
        <w:rPr>
          <w:b/>
        </w:rPr>
      </w:pPr>
    </w:p>
    <w:p w:rsidR="00C45976" w:rsidRPr="00535A67" w:rsidRDefault="00A4079C" w:rsidP="00A4079C">
      <w:pPr>
        <w:ind w:firstLine="454"/>
        <w:rPr>
          <w:lang w:val="en-US"/>
        </w:rPr>
      </w:pPr>
      <w:r w:rsidRPr="00A4079C">
        <w:rPr>
          <w:lang w:val="en-US"/>
        </w:rPr>
        <w:t>19</w:t>
      </w:r>
      <w:r w:rsidR="00C45976" w:rsidRPr="00535A67">
        <w:rPr>
          <w:lang w:val="en-US"/>
        </w:rPr>
        <w:t xml:space="preserve">. </w:t>
      </w:r>
      <w:r w:rsidR="00535A67">
        <w:rPr>
          <w:lang w:val="en-US"/>
        </w:rPr>
        <w:t>URL</w:t>
      </w:r>
      <w:r w:rsidR="00535A67" w:rsidRPr="00535A67">
        <w:rPr>
          <w:lang w:val="en-US"/>
        </w:rPr>
        <w:t xml:space="preserve">: </w:t>
      </w:r>
      <w:r w:rsidR="00C45976" w:rsidRPr="00535A67">
        <w:rPr>
          <w:lang w:val="en-US"/>
        </w:rPr>
        <w:t>http://db.biysk.secna.ru/umk/rp.is_standard.standard_html</w:t>
      </w:r>
    </w:p>
    <w:p w:rsidR="006B1A47" w:rsidRPr="00535A67" w:rsidRDefault="006B1A47" w:rsidP="006B1A47">
      <w:pPr>
        <w:jc w:val="center"/>
        <w:rPr>
          <w:lang w:val="en-US"/>
        </w:rPr>
      </w:pPr>
    </w:p>
    <w:p w:rsidR="006B1A47" w:rsidRPr="00535A67" w:rsidRDefault="006B1A47" w:rsidP="006B1A47">
      <w:pPr>
        <w:jc w:val="center"/>
        <w:rPr>
          <w:lang w:val="en-US"/>
        </w:rPr>
      </w:pPr>
    </w:p>
    <w:p w:rsidR="006B1A47" w:rsidRPr="00535A67" w:rsidRDefault="006B1A47" w:rsidP="006B1A47">
      <w:pPr>
        <w:jc w:val="center"/>
        <w:rPr>
          <w:lang w:val="en-US"/>
        </w:rPr>
      </w:pPr>
    </w:p>
    <w:p w:rsidR="006B1A47" w:rsidRPr="00535A67" w:rsidRDefault="006B1A47" w:rsidP="002341FD">
      <w:pPr>
        <w:widowControl w:val="0"/>
        <w:ind w:firstLine="454"/>
        <w:jc w:val="both"/>
        <w:rPr>
          <w:lang w:val="en-US"/>
        </w:rPr>
      </w:pPr>
    </w:p>
    <w:p w:rsidR="006B1A47" w:rsidRPr="00535A67" w:rsidRDefault="006B1A47" w:rsidP="002341FD">
      <w:pPr>
        <w:widowControl w:val="0"/>
        <w:ind w:firstLine="454"/>
        <w:jc w:val="both"/>
        <w:rPr>
          <w:lang w:val="en-US"/>
        </w:rPr>
      </w:pPr>
    </w:p>
    <w:p w:rsidR="006B1A47" w:rsidRPr="00535A67" w:rsidRDefault="006B1A47" w:rsidP="002341FD">
      <w:pPr>
        <w:widowControl w:val="0"/>
        <w:ind w:firstLine="454"/>
        <w:jc w:val="both"/>
        <w:rPr>
          <w:lang w:val="en-US"/>
        </w:rPr>
      </w:pPr>
    </w:p>
    <w:p w:rsidR="0032597A" w:rsidRPr="00535A67" w:rsidRDefault="0032597A" w:rsidP="00D0732B">
      <w:pPr>
        <w:jc w:val="center"/>
        <w:rPr>
          <w:lang w:val="en-US"/>
        </w:rPr>
      </w:pPr>
    </w:p>
    <w:p w:rsidR="006B1A47" w:rsidRPr="00535A67" w:rsidRDefault="006B1A47" w:rsidP="00D0732B">
      <w:pPr>
        <w:jc w:val="center"/>
        <w:rPr>
          <w:lang w:val="en-US"/>
        </w:rPr>
      </w:pPr>
    </w:p>
    <w:p w:rsidR="006B1A47" w:rsidRDefault="006B1A47" w:rsidP="00D0732B">
      <w:pPr>
        <w:jc w:val="center"/>
      </w:pPr>
    </w:p>
    <w:p w:rsidR="00A4079C" w:rsidRDefault="00A4079C" w:rsidP="00D0732B">
      <w:pPr>
        <w:jc w:val="center"/>
      </w:pPr>
    </w:p>
    <w:p w:rsidR="00A4079C" w:rsidRDefault="00A4079C" w:rsidP="00D0732B">
      <w:pPr>
        <w:jc w:val="center"/>
      </w:pPr>
    </w:p>
    <w:p w:rsidR="00A4079C" w:rsidRDefault="00A4079C" w:rsidP="00D0732B">
      <w:pPr>
        <w:jc w:val="center"/>
      </w:pPr>
    </w:p>
    <w:p w:rsidR="00A4079C" w:rsidRDefault="00A4079C" w:rsidP="00D0732B">
      <w:pPr>
        <w:jc w:val="center"/>
      </w:pPr>
    </w:p>
    <w:p w:rsidR="00A4079C" w:rsidRDefault="00A4079C" w:rsidP="00D0732B">
      <w:pPr>
        <w:jc w:val="center"/>
      </w:pPr>
    </w:p>
    <w:p w:rsidR="00A4079C" w:rsidRDefault="00A4079C" w:rsidP="00D0732B">
      <w:pPr>
        <w:jc w:val="center"/>
      </w:pPr>
    </w:p>
    <w:p w:rsidR="00A4079C" w:rsidRDefault="00A4079C" w:rsidP="00D0732B">
      <w:pPr>
        <w:jc w:val="center"/>
      </w:pPr>
    </w:p>
    <w:p w:rsidR="00A4079C" w:rsidRDefault="00A4079C" w:rsidP="00D0732B">
      <w:pPr>
        <w:jc w:val="center"/>
      </w:pPr>
    </w:p>
    <w:p w:rsidR="00A4079C" w:rsidRPr="00A4079C" w:rsidRDefault="00A4079C" w:rsidP="00D0732B">
      <w:pPr>
        <w:jc w:val="center"/>
      </w:pPr>
    </w:p>
    <w:p w:rsidR="006B1A47" w:rsidRPr="00535A67" w:rsidRDefault="006B1A47" w:rsidP="00D0732B">
      <w:pPr>
        <w:jc w:val="center"/>
        <w:rPr>
          <w:lang w:val="en-US"/>
        </w:rPr>
      </w:pPr>
    </w:p>
    <w:p w:rsidR="00D0732B" w:rsidRPr="00124A2D" w:rsidRDefault="00D0732B" w:rsidP="00D0732B">
      <w:pPr>
        <w:jc w:val="center"/>
        <w:rPr>
          <w:i/>
          <w:iCs/>
        </w:rPr>
      </w:pPr>
      <w:r w:rsidRPr="00124A2D">
        <w:rPr>
          <w:i/>
          <w:iCs/>
        </w:rPr>
        <w:t>Учебное издание</w:t>
      </w:r>
    </w:p>
    <w:p w:rsidR="00D0732B" w:rsidRPr="00124A2D" w:rsidRDefault="00D0732B" w:rsidP="00D0732B">
      <w:pPr>
        <w:suppressAutoHyphens/>
        <w:spacing w:before="360" w:after="360"/>
        <w:ind w:right="50"/>
        <w:jc w:val="center"/>
        <w:rPr>
          <w:b/>
          <w:bCs/>
        </w:rPr>
      </w:pPr>
      <w:r w:rsidRPr="00124A2D">
        <w:rPr>
          <w:b/>
          <w:bCs/>
        </w:rPr>
        <w:t xml:space="preserve">Зырянова </w:t>
      </w:r>
      <w:r w:rsidRPr="00535A67">
        <w:rPr>
          <w:bCs/>
        </w:rPr>
        <w:t>Татьяна Николаевна</w:t>
      </w:r>
    </w:p>
    <w:p w:rsidR="00D0732B" w:rsidRDefault="00D0732B" w:rsidP="00D0732B">
      <w:pPr>
        <w:jc w:val="center"/>
        <w:rPr>
          <w:b/>
        </w:rPr>
      </w:pPr>
      <w:r>
        <w:rPr>
          <w:b/>
        </w:rPr>
        <w:t xml:space="preserve">МЕТРОЛОГИЯ, СТАНДАРТИЗАЦИЯ </w:t>
      </w:r>
      <w:r w:rsidR="0041154D">
        <w:rPr>
          <w:b/>
        </w:rPr>
        <w:br/>
      </w:r>
      <w:r>
        <w:rPr>
          <w:b/>
        </w:rPr>
        <w:t>И СЕРТИФИКАЦИЯ</w:t>
      </w:r>
    </w:p>
    <w:p w:rsidR="00D0732B" w:rsidRDefault="00D0732B" w:rsidP="00D0732B">
      <w:pPr>
        <w:jc w:val="center"/>
      </w:pPr>
    </w:p>
    <w:p w:rsidR="001805C3" w:rsidRDefault="001805C3" w:rsidP="001805C3">
      <w:pPr>
        <w:jc w:val="center"/>
      </w:pPr>
      <w:r>
        <w:t xml:space="preserve">Методические рекомендации </w:t>
      </w:r>
    </w:p>
    <w:p w:rsidR="001805C3" w:rsidRDefault="001805C3" w:rsidP="001805C3">
      <w:pPr>
        <w:jc w:val="center"/>
        <w:rPr>
          <w:i/>
        </w:rPr>
      </w:pPr>
      <w:r>
        <w:t xml:space="preserve">по самостоятельной работе студентов и изучению дисциплины </w:t>
      </w:r>
      <w:r>
        <w:br/>
        <w:t>«</w:t>
      </w:r>
      <w:r>
        <w:rPr>
          <w:color w:val="000000"/>
        </w:rPr>
        <w:t xml:space="preserve">Метрология, стандартизация и сертификация» для студентов </w:t>
      </w:r>
      <w:r>
        <w:rPr>
          <w:color w:val="000000"/>
        </w:rPr>
        <w:br/>
        <w:t xml:space="preserve">специальности </w:t>
      </w:r>
      <w:r>
        <w:t xml:space="preserve">160302 «Ракетные двигатели» </w:t>
      </w:r>
    </w:p>
    <w:p w:rsidR="00FE5369" w:rsidRDefault="00FE5369" w:rsidP="00D0732B">
      <w:pPr>
        <w:jc w:val="center"/>
        <w:rPr>
          <w:b/>
          <w:caps/>
          <w:sz w:val="24"/>
          <w:szCs w:val="24"/>
        </w:rPr>
      </w:pPr>
    </w:p>
    <w:p w:rsidR="00FE5369" w:rsidRDefault="00FE5369" w:rsidP="00D0732B">
      <w:pPr>
        <w:jc w:val="center"/>
        <w:rPr>
          <w:b/>
          <w:caps/>
          <w:sz w:val="24"/>
          <w:szCs w:val="24"/>
        </w:rPr>
      </w:pPr>
    </w:p>
    <w:p w:rsidR="00FE5369" w:rsidRDefault="00FE5369" w:rsidP="00D0732B">
      <w:pPr>
        <w:jc w:val="center"/>
        <w:rPr>
          <w:b/>
          <w:caps/>
          <w:sz w:val="24"/>
          <w:szCs w:val="24"/>
        </w:rPr>
      </w:pPr>
    </w:p>
    <w:p w:rsidR="00FE5369" w:rsidRPr="00FE5369" w:rsidRDefault="00FE5369" w:rsidP="00FE5369">
      <w:pPr>
        <w:widowControl w:val="0"/>
        <w:ind w:left="851"/>
        <w:rPr>
          <w:color w:val="000000"/>
        </w:rPr>
      </w:pPr>
      <w:r w:rsidRPr="00FE5369">
        <w:rPr>
          <w:color w:val="000000"/>
        </w:rPr>
        <w:t>Редактор Малыгина И.В.</w:t>
      </w:r>
    </w:p>
    <w:p w:rsidR="00FE5369" w:rsidRPr="00FE5369" w:rsidRDefault="00FE5369" w:rsidP="00FE5369">
      <w:pPr>
        <w:widowControl w:val="0"/>
        <w:ind w:left="851"/>
        <w:rPr>
          <w:color w:val="000000"/>
        </w:rPr>
      </w:pPr>
      <w:r w:rsidRPr="00FE5369">
        <w:rPr>
          <w:color w:val="000000"/>
        </w:rPr>
        <w:t>Технический редактор Малыгина Ю.Н.</w:t>
      </w:r>
    </w:p>
    <w:p w:rsidR="00FE5369" w:rsidRPr="00FE5369" w:rsidRDefault="00FE5369" w:rsidP="00FE5369">
      <w:pPr>
        <w:ind w:left="851"/>
        <w:jc w:val="both"/>
        <w:rPr>
          <w:color w:val="000000"/>
        </w:rPr>
      </w:pPr>
      <w:r w:rsidRPr="00FE5369">
        <w:rPr>
          <w:color w:val="000000"/>
        </w:rPr>
        <w:t xml:space="preserve">Подписано в печать  </w:t>
      </w:r>
      <w:r w:rsidR="00A4079C">
        <w:rPr>
          <w:color w:val="000000"/>
        </w:rPr>
        <w:t>27</w:t>
      </w:r>
      <w:r w:rsidRPr="00FE5369">
        <w:t>.0</w:t>
      </w:r>
      <w:r w:rsidR="00A4079C">
        <w:t>6</w:t>
      </w:r>
      <w:r w:rsidRPr="00FE5369">
        <w:t>.11.</w:t>
      </w:r>
      <w:r w:rsidRPr="00FE5369">
        <w:rPr>
          <w:color w:val="000000"/>
        </w:rPr>
        <w:t xml:space="preserve"> Формат  60</w:t>
      </w:r>
      <w:r w:rsidRPr="00FE5369">
        <w:rPr>
          <w:bCs/>
          <w:sz w:val="18"/>
          <w:szCs w:val="18"/>
        </w:rPr>
        <w:sym w:font="Symbol" w:char="F0B4"/>
      </w:r>
      <w:r w:rsidRPr="00FE5369">
        <w:rPr>
          <w:color w:val="000000"/>
        </w:rPr>
        <w:t>84 1/16</w:t>
      </w:r>
    </w:p>
    <w:p w:rsidR="00FE5369" w:rsidRPr="00FE5369" w:rsidRDefault="00FE5369" w:rsidP="00FE5369">
      <w:pPr>
        <w:ind w:left="851"/>
        <w:jc w:val="both"/>
      </w:pPr>
      <w:r w:rsidRPr="00FE5369">
        <w:rPr>
          <w:color w:val="000000"/>
        </w:rPr>
        <w:t xml:space="preserve">Усл. п. л. </w:t>
      </w:r>
      <w:r w:rsidRPr="00FE5369">
        <w:t>1,16.</w:t>
      </w:r>
      <w:r w:rsidRPr="00FE5369">
        <w:rPr>
          <w:color w:val="000000"/>
        </w:rPr>
        <w:t xml:space="preserve"> Уч.-изд. л. </w:t>
      </w:r>
      <w:r w:rsidRPr="00FE5369">
        <w:t>1,25</w:t>
      </w:r>
    </w:p>
    <w:p w:rsidR="00FE5369" w:rsidRPr="00FE5369" w:rsidRDefault="00FE5369" w:rsidP="00FE5369">
      <w:pPr>
        <w:ind w:left="851"/>
        <w:rPr>
          <w:color w:val="000000"/>
        </w:rPr>
      </w:pPr>
      <w:r w:rsidRPr="00FE5369">
        <w:rPr>
          <w:color w:val="000000"/>
        </w:rPr>
        <w:t xml:space="preserve">Печать – ризография, </w:t>
      </w:r>
    </w:p>
    <w:p w:rsidR="00FE5369" w:rsidRPr="00FE5369" w:rsidRDefault="00FE5369" w:rsidP="00FE5369">
      <w:pPr>
        <w:ind w:left="851"/>
        <w:rPr>
          <w:color w:val="000000"/>
        </w:rPr>
      </w:pPr>
      <w:r w:rsidRPr="00FE5369">
        <w:rPr>
          <w:color w:val="000000"/>
        </w:rPr>
        <w:t>множительно-копировальный аппарат «</w:t>
      </w:r>
      <w:r w:rsidRPr="00FE5369">
        <w:rPr>
          <w:color w:val="000000"/>
          <w:lang w:val="en-US"/>
        </w:rPr>
        <w:t>RISO</w:t>
      </w:r>
      <w:r w:rsidRPr="00FE5369">
        <w:rPr>
          <w:color w:val="000000"/>
        </w:rPr>
        <w:t xml:space="preserve"> Е</w:t>
      </w:r>
      <w:r w:rsidRPr="00FE5369">
        <w:rPr>
          <w:color w:val="000000"/>
          <w:lang w:val="en-US"/>
        </w:rPr>
        <w:t>Z</w:t>
      </w:r>
      <w:r w:rsidRPr="00FE5369">
        <w:rPr>
          <w:color w:val="000000"/>
        </w:rPr>
        <w:t>300»</w:t>
      </w:r>
    </w:p>
    <w:p w:rsidR="00FE5369" w:rsidRPr="00FE5369" w:rsidRDefault="00FE5369" w:rsidP="00FE5369">
      <w:pPr>
        <w:ind w:left="851"/>
        <w:rPr>
          <w:color w:val="000000"/>
        </w:rPr>
      </w:pPr>
    </w:p>
    <w:p w:rsidR="00FE5369" w:rsidRPr="00FE5369" w:rsidRDefault="00FE5369" w:rsidP="00FE5369">
      <w:pPr>
        <w:ind w:left="851"/>
        <w:jc w:val="both"/>
        <w:rPr>
          <w:b/>
          <w:color w:val="000000"/>
        </w:rPr>
      </w:pPr>
    </w:p>
    <w:p w:rsidR="00FE5369" w:rsidRPr="00FE5369" w:rsidRDefault="00FE5369" w:rsidP="00FE5369">
      <w:pPr>
        <w:ind w:left="851"/>
        <w:jc w:val="both"/>
      </w:pPr>
      <w:r w:rsidRPr="00FE5369">
        <w:rPr>
          <w:color w:val="000000"/>
        </w:rPr>
        <w:t xml:space="preserve">Тираж </w:t>
      </w:r>
      <w:r w:rsidR="00A4079C">
        <w:rPr>
          <w:color w:val="000000"/>
        </w:rPr>
        <w:t>30</w:t>
      </w:r>
      <w:r w:rsidRPr="00FE5369">
        <w:rPr>
          <w:color w:val="99CC00"/>
        </w:rPr>
        <w:t xml:space="preserve"> </w:t>
      </w:r>
      <w:r w:rsidRPr="00FE5369">
        <w:rPr>
          <w:color w:val="000000"/>
        </w:rPr>
        <w:t xml:space="preserve">экз. Заказ </w:t>
      </w:r>
      <w:r w:rsidRPr="00FE5369">
        <w:t>2011-</w:t>
      </w:r>
      <w:r w:rsidR="00A4079C">
        <w:t>90</w:t>
      </w:r>
    </w:p>
    <w:p w:rsidR="00FE5369" w:rsidRPr="00FE5369" w:rsidRDefault="00FE5369" w:rsidP="00FE5369">
      <w:pPr>
        <w:ind w:left="851"/>
        <w:jc w:val="both"/>
        <w:rPr>
          <w:b/>
          <w:color w:val="000000"/>
        </w:rPr>
      </w:pPr>
      <w:r w:rsidRPr="00FE5369">
        <w:rPr>
          <w:color w:val="000000"/>
        </w:rPr>
        <w:t>Издательство Алтайского государственного</w:t>
      </w:r>
    </w:p>
    <w:p w:rsidR="00FE5369" w:rsidRPr="00FE5369" w:rsidRDefault="00FE5369" w:rsidP="00FE5369">
      <w:pPr>
        <w:widowControl w:val="0"/>
        <w:ind w:left="131" w:firstLine="720"/>
        <w:jc w:val="both"/>
      </w:pPr>
      <w:r w:rsidRPr="00FE5369">
        <w:t>технического университета</w:t>
      </w:r>
    </w:p>
    <w:p w:rsidR="00FE5369" w:rsidRPr="00FE5369" w:rsidRDefault="00FE5369" w:rsidP="00FE5369">
      <w:pPr>
        <w:widowControl w:val="0"/>
        <w:ind w:left="131" w:firstLine="720"/>
        <w:jc w:val="both"/>
      </w:pPr>
      <w:r w:rsidRPr="00FE5369">
        <w:t>656038, г. Барнаул, пр-т Ленина, 46</w:t>
      </w:r>
    </w:p>
    <w:p w:rsidR="00FE5369" w:rsidRPr="00FE5369" w:rsidRDefault="00FE5369" w:rsidP="00FE5369">
      <w:pPr>
        <w:ind w:left="851"/>
        <w:rPr>
          <w:color w:val="000000"/>
        </w:rPr>
      </w:pPr>
    </w:p>
    <w:p w:rsidR="00FE5369" w:rsidRPr="00FE5369" w:rsidRDefault="00FE5369" w:rsidP="00FE5369">
      <w:pPr>
        <w:ind w:left="851"/>
        <w:rPr>
          <w:color w:val="000000"/>
        </w:rPr>
      </w:pPr>
      <w:r w:rsidRPr="00FE5369">
        <w:rPr>
          <w:color w:val="000000"/>
        </w:rPr>
        <w:t xml:space="preserve">Оригинал-макет подготовлен ИИО БТИ АлтГТУ </w:t>
      </w:r>
    </w:p>
    <w:p w:rsidR="00FE5369" w:rsidRPr="00FE5369" w:rsidRDefault="00FE5369" w:rsidP="00FE5369">
      <w:pPr>
        <w:ind w:left="851"/>
        <w:rPr>
          <w:color w:val="000000"/>
        </w:rPr>
      </w:pPr>
      <w:r w:rsidRPr="00FE5369">
        <w:rPr>
          <w:color w:val="000000"/>
        </w:rPr>
        <w:t>Отпечатано в ИИО БТИ АлтГТУ</w:t>
      </w:r>
    </w:p>
    <w:p w:rsidR="00FE5369" w:rsidRPr="00FE5369" w:rsidRDefault="00FE5369" w:rsidP="00FE5369">
      <w:pPr>
        <w:ind w:left="851"/>
        <w:rPr>
          <w:color w:val="000000"/>
        </w:rPr>
      </w:pPr>
      <w:r w:rsidRPr="00FE5369">
        <w:rPr>
          <w:color w:val="000000"/>
        </w:rPr>
        <w:t>659305, г. Бийск,  ул. Трофимова, 27</w:t>
      </w:r>
    </w:p>
    <w:p w:rsidR="00EA4F9C" w:rsidRDefault="00EA4F9C" w:rsidP="00D0732B">
      <w:pPr>
        <w:jc w:val="center"/>
        <w:rPr>
          <w:b/>
          <w:caps/>
          <w:sz w:val="24"/>
          <w:szCs w:val="24"/>
        </w:rPr>
      </w:pPr>
    </w:p>
    <w:p w:rsidR="00EA4F9C" w:rsidRDefault="00EA4F9C" w:rsidP="00D0732B">
      <w:pPr>
        <w:jc w:val="center"/>
        <w:rPr>
          <w:b/>
          <w:caps/>
          <w:sz w:val="24"/>
          <w:szCs w:val="24"/>
        </w:rPr>
      </w:pPr>
    </w:p>
    <w:p w:rsidR="00EA4F9C" w:rsidRDefault="00EA4F9C" w:rsidP="00D0732B">
      <w:pPr>
        <w:jc w:val="center"/>
        <w:rPr>
          <w:b/>
          <w:caps/>
          <w:sz w:val="24"/>
          <w:szCs w:val="24"/>
        </w:rPr>
      </w:pPr>
    </w:p>
    <w:p w:rsidR="00EA4F9C" w:rsidRDefault="00EA4F9C" w:rsidP="00D0732B">
      <w:pPr>
        <w:jc w:val="center"/>
        <w:rPr>
          <w:b/>
          <w:caps/>
          <w:sz w:val="24"/>
          <w:szCs w:val="24"/>
        </w:rPr>
      </w:pPr>
    </w:p>
    <w:p w:rsidR="00A4079C" w:rsidRDefault="00A4079C" w:rsidP="00D0732B">
      <w:pPr>
        <w:jc w:val="center"/>
        <w:rPr>
          <w:b/>
          <w:caps/>
          <w:sz w:val="24"/>
          <w:szCs w:val="24"/>
        </w:rPr>
      </w:pPr>
    </w:p>
    <w:p w:rsidR="00A4079C" w:rsidRDefault="00A4079C" w:rsidP="00D0732B">
      <w:pPr>
        <w:jc w:val="center"/>
        <w:rPr>
          <w:b/>
          <w:caps/>
          <w:sz w:val="24"/>
          <w:szCs w:val="24"/>
        </w:rPr>
      </w:pPr>
    </w:p>
    <w:p w:rsidR="00A4079C" w:rsidRDefault="00A4079C" w:rsidP="00D0732B">
      <w:pPr>
        <w:jc w:val="center"/>
        <w:rPr>
          <w:b/>
          <w:caps/>
          <w:sz w:val="24"/>
          <w:szCs w:val="24"/>
        </w:rPr>
      </w:pPr>
    </w:p>
    <w:p w:rsidR="00EA4F9C" w:rsidRDefault="00DC64F1" w:rsidP="00D0732B">
      <w:pPr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</w:rPr>
        <w:pict>
          <v:shape id="_x0000_s1028" type="#_x0000_t202" style="position:absolute;left:0;text-align:left;margin-left:141.75pt;margin-top:18.15pt;width:29.4pt;height:25.05pt;z-index:251657728" stroked="f">
            <v:textbox style="mso-next-textbox:#_x0000_s1028" inset="0,0,0,0">
              <w:txbxContent>
                <w:p w:rsidR="001805C3" w:rsidRDefault="001805C3" w:rsidP="001805C3"/>
              </w:txbxContent>
            </v:textbox>
          </v:shape>
        </w:pict>
      </w:r>
    </w:p>
    <w:p w:rsidR="001805C3" w:rsidRPr="00FE5369" w:rsidRDefault="001805C3" w:rsidP="001805C3">
      <w:pPr>
        <w:suppressAutoHyphens/>
        <w:jc w:val="center"/>
        <w:rPr>
          <w:rFonts w:ascii="Candara" w:hAnsi="Candara"/>
          <w:sz w:val="24"/>
          <w:szCs w:val="24"/>
        </w:rPr>
      </w:pPr>
      <w:r w:rsidRPr="00FE5369">
        <w:rPr>
          <w:rFonts w:ascii="Candara" w:hAnsi="Candara"/>
          <w:sz w:val="24"/>
          <w:szCs w:val="24"/>
        </w:rPr>
        <w:t xml:space="preserve">Т.Н. Зырянова </w:t>
      </w:r>
    </w:p>
    <w:p w:rsidR="001805C3" w:rsidRDefault="001805C3" w:rsidP="001805C3">
      <w:pPr>
        <w:suppressAutoHyphens/>
        <w:spacing w:before="360" w:after="360"/>
        <w:ind w:right="50"/>
        <w:jc w:val="center"/>
      </w:pPr>
    </w:p>
    <w:p w:rsidR="001805C3" w:rsidRDefault="001805C3" w:rsidP="001805C3">
      <w:pPr>
        <w:suppressAutoHyphens/>
        <w:spacing w:before="360" w:after="360"/>
        <w:ind w:right="50"/>
        <w:jc w:val="center"/>
      </w:pPr>
    </w:p>
    <w:p w:rsidR="001805C3" w:rsidRPr="00FE5369" w:rsidRDefault="001805C3" w:rsidP="001805C3">
      <w:pPr>
        <w:jc w:val="center"/>
        <w:rPr>
          <w:b/>
        </w:rPr>
      </w:pPr>
    </w:p>
    <w:p w:rsidR="001805C3" w:rsidRPr="00FE5369" w:rsidRDefault="001805C3" w:rsidP="001805C3">
      <w:pPr>
        <w:jc w:val="center"/>
        <w:rPr>
          <w:b/>
        </w:rPr>
      </w:pPr>
    </w:p>
    <w:p w:rsidR="001805C3" w:rsidRPr="00FE5369" w:rsidRDefault="001805C3" w:rsidP="001805C3">
      <w:pPr>
        <w:jc w:val="center"/>
        <w:rPr>
          <w:b/>
        </w:rPr>
      </w:pPr>
    </w:p>
    <w:p w:rsidR="001805C3" w:rsidRPr="00FE5369" w:rsidRDefault="001805C3" w:rsidP="001805C3">
      <w:pPr>
        <w:jc w:val="center"/>
        <w:rPr>
          <w:b/>
        </w:rPr>
      </w:pPr>
    </w:p>
    <w:p w:rsidR="001805C3" w:rsidRPr="00FE5369" w:rsidRDefault="001805C3" w:rsidP="001805C3">
      <w:pPr>
        <w:jc w:val="center"/>
        <w:rPr>
          <w:b/>
        </w:rPr>
      </w:pPr>
    </w:p>
    <w:p w:rsidR="001805C3" w:rsidRPr="00FE5369" w:rsidRDefault="001805C3" w:rsidP="001805C3">
      <w:pPr>
        <w:jc w:val="center"/>
        <w:rPr>
          <w:b/>
        </w:rPr>
      </w:pPr>
    </w:p>
    <w:p w:rsidR="001805C3" w:rsidRPr="00FE5369" w:rsidRDefault="001805C3" w:rsidP="001805C3">
      <w:pPr>
        <w:jc w:val="center"/>
        <w:rPr>
          <w:b/>
        </w:rPr>
      </w:pPr>
    </w:p>
    <w:p w:rsidR="001805C3" w:rsidRDefault="001805C3" w:rsidP="001805C3">
      <w:pPr>
        <w:jc w:val="center"/>
        <w:rPr>
          <w:b/>
        </w:rPr>
      </w:pPr>
    </w:p>
    <w:p w:rsidR="00FE5369" w:rsidRPr="00FE5369" w:rsidRDefault="00FE5369" w:rsidP="001805C3">
      <w:pPr>
        <w:jc w:val="center"/>
        <w:rPr>
          <w:b/>
        </w:rPr>
      </w:pPr>
    </w:p>
    <w:p w:rsidR="001805C3" w:rsidRPr="00FE5369" w:rsidRDefault="001805C3" w:rsidP="001805C3">
      <w:pPr>
        <w:jc w:val="center"/>
        <w:rPr>
          <w:rFonts w:ascii="Candara" w:hAnsi="Candara"/>
          <w:b/>
          <w:sz w:val="28"/>
          <w:szCs w:val="28"/>
        </w:rPr>
      </w:pPr>
      <w:r w:rsidRPr="00FE5369">
        <w:rPr>
          <w:rFonts w:ascii="Candara" w:hAnsi="Candara"/>
          <w:b/>
          <w:sz w:val="28"/>
          <w:szCs w:val="28"/>
        </w:rPr>
        <w:t xml:space="preserve">МЕТРОЛОГИЯ, СТАНДАРТИЗАЦИЯ </w:t>
      </w:r>
      <w:r w:rsidRPr="00FE5369">
        <w:rPr>
          <w:rFonts w:ascii="Candara" w:hAnsi="Candara"/>
          <w:b/>
          <w:sz w:val="28"/>
          <w:szCs w:val="28"/>
        </w:rPr>
        <w:br/>
        <w:t>И СЕРТИФИКАЦИЯ</w:t>
      </w:r>
    </w:p>
    <w:p w:rsidR="001805C3" w:rsidRDefault="001805C3" w:rsidP="001805C3">
      <w:pPr>
        <w:jc w:val="center"/>
        <w:rPr>
          <w:iCs/>
        </w:rPr>
      </w:pPr>
    </w:p>
    <w:p w:rsidR="001805C3" w:rsidRDefault="001805C3" w:rsidP="001805C3">
      <w:pPr>
        <w:jc w:val="center"/>
      </w:pPr>
      <w:r>
        <w:t xml:space="preserve">Методические рекомендации </w:t>
      </w:r>
    </w:p>
    <w:p w:rsidR="001805C3" w:rsidRDefault="001805C3" w:rsidP="001805C3">
      <w:pPr>
        <w:jc w:val="center"/>
      </w:pPr>
      <w:r>
        <w:t xml:space="preserve">по самостоятельной работе студентов и изучению дисциплины </w:t>
      </w:r>
      <w:r>
        <w:br/>
        <w:t>«</w:t>
      </w:r>
      <w:r>
        <w:rPr>
          <w:color w:val="000000"/>
        </w:rPr>
        <w:t xml:space="preserve">Метрология, стандартизация и сертификация» для студентов </w:t>
      </w:r>
      <w:r>
        <w:rPr>
          <w:color w:val="000000"/>
        </w:rPr>
        <w:br/>
        <w:t xml:space="preserve">специальности </w:t>
      </w:r>
      <w:r>
        <w:t xml:space="preserve">160302 «Ракетные двигатели» </w:t>
      </w:r>
    </w:p>
    <w:p w:rsidR="00FE5369" w:rsidRDefault="00FE5369" w:rsidP="001805C3">
      <w:pPr>
        <w:jc w:val="center"/>
      </w:pPr>
    </w:p>
    <w:p w:rsidR="00FE5369" w:rsidRDefault="00FE5369" w:rsidP="001805C3">
      <w:pPr>
        <w:jc w:val="center"/>
      </w:pPr>
    </w:p>
    <w:p w:rsidR="00FE5369" w:rsidRDefault="00FE5369" w:rsidP="001805C3">
      <w:pPr>
        <w:jc w:val="center"/>
      </w:pPr>
    </w:p>
    <w:p w:rsidR="00FE5369" w:rsidRDefault="00FE5369" w:rsidP="001805C3">
      <w:pPr>
        <w:jc w:val="center"/>
        <w:rPr>
          <w:i/>
        </w:rPr>
      </w:pPr>
    </w:p>
    <w:p w:rsidR="001805C3" w:rsidRDefault="00DC64F1" w:rsidP="001805C3">
      <w:pPr>
        <w:pStyle w:val="a4"/>
        <w:jc w:val="center"/>
        <w:rPr>
          <w:i/>
          <w:sz w:val="20"/>
        </w:rPr>
      </w:pPr>
      <w:r>
        <w:rPr>
          <w:color w:val="FF0000"/>
          <w:sz w:val="20"/>
        </w:rPr>
        <w:pict>
          <v:shape id="_x0000_i1034" type="#_x0000_t75" style="width:83.25pt;height:82.5pt" filled="t">
            <v:fill color2="black"/>
            <v:imagedata r:id="rId26" o:title=""/>
          </v:shape>
        </w:pict>
      </w:r>
    </w:p>
    <w:p w:rsidR="001805C3" w:rsidRDefault="001805C3" w:rsidP="001805C3">
      <w:pPr>
        <w:pStyle w:val="a4"/>
        <w:jc w:val="center"/>
        <w:rPr>
          <w:i/>
          <w:sz w:val="20"/>
        </w:rPr>
      </w:pPr>
    </w:p>
    <w:p w:rsidR="001805C3" w:rsidRDefault="001805C3" w:rsidP="001805C3">
      <w:pPr>
        <w:spacing w:before="120"/>
        <w:jc w:val="center"/>
      </w:pPr>
    </w:p>
    <w:p w:rsidR="001805C3" w:rsidRDefault="001805C3" w:rsidP="001805C3">
      <w:pPr>
        <w:spacing w:before="120"/>
        <w:jc w:val="center"/>
      </w:pPr>
    </w:p>
    <w:p w:rsidR="001805C3" w:rsidRPr="001805C3" w:rsidRDefault="00DC64F1" w:rsidP="00FE5369">
      <w:pPr>
        <w:spacing w:before="120"/>
        <w:jc w:val="center"/>
        <w:rPr>
          <w:b/>
          <w:caps/>
          <w:sz w:val="24"/>
          <w:szCs w:val="24"/>
          <w:lang w:val="en-US"/>
        </w:rPr>
      </w:pPr>
      <w:r>
        <w:rPr>
          <w:noProof/>
        </w:rPr>
        <w:pict>
          <v:shape id="_x0000_s1029" type="#_x0000_t202" style="position:absolute;left:0;text-align:left;margin-left:139.75pt;margin-top:19.85pt;width:29.4pt;height:25.05pt;z-index:251658752" stroked="f">
            <v:textbox style="mso-next-textbox:#_x0000_s1029" inset="0,0,0,0">
              <w:txbxContent>
                <w:p w:rsidR="001805C3" w:rsidRDefault="001805C3" w:rsidP="001805C3"/>
              </w:txbxContent>
            </v:textbox>
          </v:shape>
        </w:pict>
      </w:r>
      <w:r w:rsidR="001805C3" w:rsidRPr="00CE6836">
        <w:t>Бийск</w:t>
      </w:r>
      <w:r w:rsidR="001805C3">
        <w:sym w:font="Wingdings 2" w:char="F0F6"/>
      </w:r>
      <w:r w:rsidR="001805C3" w:rsidRPr="00CE6836">
        <w:t>2011</w:t>
      </w:r>
      <w:bookmarkStart w:id="3" w:name="_GoBack"/>
      <w:bookmarkEnd w:id="3"/>
    </w:p>
    <w:sectPr w:rsidR="001805C3" w:rsidRPr="001805C3" w:rsidSect="007F59B2">
      <w:footerReference w:type="even" r:id="rId27"/>
      <w:footerReference w:type="default" r:id="rId28"/>
      <w:pgSz w:w="16838" w:h="11906" w:orient="landscape"/>
      <w:pgMar w:top="1134" w:right="1134" w:bottom="1134" w:left="9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AC" w:rsidRDefault="00CD1DAC">
      <w:r>
        <w:separator/>
      </w:r>
    </w:p>
  </w:endnote>
  <w:endnote w:type="continuationSeparator" w:id="0">
    <w:p w:rsidR="00CD1DAC" w:rsidRDefault="00CD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AA" w:rsidRDefault="00D172AA" w:rsidP="00D0732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2AA" w:rsidRDefault="00D172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AA" w:rsidRDefault="00D172AA" w:rsidP="00D0732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59B2">
      <w:rPr>
        <w:rStyle w:val="a8"/>
        <w:noProof/>
      </w:rPr>
      <w:t>21</w:t>
    </w:r>
    <w:r>
      <w:rPr>
        <w:rStyle w:val="a8"/>
      </w:rPr>
      <w:fldChar w:fldCharType="end"/>
    </w:r>
  </w:p>
  <w:p w:rsidR="00D172AA" w:rsidRDefault="00D172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AC" w:rsidRDefault="00CD1DAC">
      <w:r>
        <w:separator/>
      </w:r>
    </w:p>
  </w:footnote>
  <w:footnote w:type="continuationSeparator" w:id="0">
    <w:p w:rsidR="00CD1DAC" w:rsidRDefault="00CD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11D3B"/>
    <w:multiLevelType w:val="hybridMultilevel"/>
    <w:tmpl w:val="C638C856"/>
    <w:lvl w:ilvl="0" w:tplc="6CBAB888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>
    <w:nsid w:val="162A075C"/>
    <w:multiLevelType w:val="multilevel"/>
    <w:tmpl w:val="14E295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32B"/>
    <w:rsid w:val="00000164"/>
    <w:rsid w:val="00003C55"/>
    <w:rsid w:val="00003D09"/>
    <w:rsid w:val="000302EA"/>
    <w:rsid w:val="000427DE"/>
    <w:rsid w:val="0005282A"/>
    <w:rsid w:val="0008122D"/>
    <w:rsid w:val="000867BE"/>
    <w:rsid w:val="0008684C"/>
    <w:rsid w:val="00087525"/>
    <w:rsid w:val="00091E3E"/>
    <w:rsid w:val="000E6638"/>
    <w:rsid w:val="001075C1"/>
    <w:rsid w:val="001201EC"/>
    <w:rsid w:val="00124A2D"/>
    <w:rsid w:val="00125E7C"/>
    <w:rsid w:val="00126461"/>
    <w:rsid w:val="00163091"/>
    <w:rsid w:val="001707F7"/>
    <w:rsid w:val="001805C3"/>
    <w:rsid w:val="00183F85"/>
    <w:rsid w:val="00190343"/>
    <w:rsid w:val="001B4471"/>
    <w:rsid w:val="001B7F8A"/>
    <w:rsid w:val="001E2727"/>
    <w:rsid w:val="001E4CE4"/>
    <w:rsid w:val="001E5A3A"/>
    <w:rsid w:val="00203AB8"/>
    <w:rsid w:val="0021361E"/>
    <w:rsid w:val="00221964"/>
    <w:rsid w:val="00232663"/>
    <w:rsid w:val="002341FD"/>
    <w:rsid w:val="00287AE5"/>
    <w:rsid w:val="002B51BF"/>
    <w:rsid w:val="002E2932"/>
    <w:rsid w:val="002E3439"/>
    <w:rsid w:val="002F0DB3"/>
    <w:rsid w:val="002F7FA2"/>
    <w:rsid w:val="0031191D"/>
    <w:rsid w:val="0032597A"/>
    <w:rsid w:val="00334EAA"/>
    <w:rsid w:val="003470F3"/>
    <w:rsid w:val="00366407"/>
    <w:rsid w:val="0036677B"/>
    <w:rsid w:val="00374CDC"/>
    <w:rsid w:val="003A0CD1"/>
    <w:rsid w:val="003A5943"/>
    <w:rsid w:val="003C24E9"/>
    <w:rsid w:val="003D0DEB"/>
    <w:rsid w:val="003D4C96"/>
    <w:rsid w:val="003D520D"/>
    <w:rsid w:val="00403C61"/>
    <w:rsid w:val="0041154D"/>
    <w:rsid w:val="00423113"/>
    <w:rsid w:val="004864A2"/>
    <w:rsid w:val="00491301"/>
    <w:rsid w:val="004C2B8D"/>
    <w:rsid w:val="004D35D3"/>
    <w:rsid w:val="00505F48"/>
    <w:rsid w:val="00535A67"/>
    <w:rsid w:val="005639F8"/>
    <w:rsid w:val="005750A1"/>
    <w:rsid w:val="00595D26"/>
    <w:rsid w:val="00597044"/>
    <w:rsid w:val="005A2C34"/>
    <w:rsid w:val="005D02F5"/>
    <w:rsid w:val="005F5261"/>
    <w:rsid w:val="0063592A"/>
    <w:rsid w:val="00683059"/>
    <w:rsid w:val="006B1A47"/>
    <w:rsid w:val="006D24DD"/>
    <w:rsid w:val="00721E53"/>
    <w:rsid w:val="00735A6C"/>
    <w:rsid w:val="00753141"/>
    <w:rsid w:val="0075645F"/>
    <w:rsid w:val="007F59B2"/>
    <w:rsid w:val="007F5B7B"/>
    <w:rsid w:val="00810F4C"/>
    <w:rsid w:val="00847D02"/>
    <w:rsid w:val="0086224D"/>
    <w:rsid w:val="00863D12"/>
    <w:rsid w:val="00897F34"/>
    <w:rsid w:val="008B55B3"/>
    <w:rsid w:val="009027B9"/>
    <w:rsid w:val="00933A1C"/>
    <w:rsid w:val="009445A6"/>
    <w:rsid w:val="009653C1"/>
    <w:rsid w:val="009A0FEA"/>
    <w:rsid w:val="009A5D6A"/>
    <w:rsid w:val="009A69CB"/>
    <w:rsid w:val="009D6F06"/>
    <w:rsid w:val="009E3200"/>
    <w:rsid w:val="009F0ABF"/>
    <w:rsid w:val="009F2CB5"/>
    <w:rsid w:val="009F455F"/>
    <w:rsid w:val="00A17042"/>
    <w:rsid w:val="00A23365"/>
    <w:rsid w:val="00A26C51"/>
    <w:rsid w:val="00A33B35"/>
    <w:rsid w:val="00A4079C"/>
    <w:rsid w:val="00A6359D"/>
    <w:rsid w:val="00A961FB"/>
    <w:rsid w:val="00AA094C"/>
    <w:rsid w:val="00AB277D"/>
    <w:rsid w:val="00AC32DC"/>
    <w:rsid w:val="00AC4614"/>
    <w:rsid w:val="00AE4D31"/>
    <w:rsid w:val="00AE66DE"/>
    <w:rsid w:val="00B06EAE"/>
    <w:rsid w:val="00B1157F"/>
    <w:rsid w:val="00B64AC6"/>
    <w:rsid w:val="00BC2C43"/>
    <w:rsid w:val="00BC4D51"/>
    <w:rsid w:val="00BC6FD0"/>
    <w:rsid w:val="00C27F4B"/>
    <w:rsid w:val="00C31873"/>
    <w:rsid w:val="00C45976"/>
    <w:rsid w:val="00C60F55"/>
    <w:rsid w:val="00C71217"/>
    <w:rsid w:val="00C84A06"/>
    <w:rsid w:val="00CC3646"/>
    <w:rsid w:val="00CD1DAC"/>
    <w:rsid w:val="00CE37C7"/>
    <w:rsid w:val="00CE6836"/>
    <w:rsid w:val="00D0195B"/>
    <w:rsid w:val="00D0732B"/>
    <w:rsid w:val="00D15B07"/>
    <w:rsid w:val="00D172AA"/>
    <w:rsid w:val="00D55BFA"/>
    <w:rsid w:val="00D74C6F"/>
    <w:rsid w:val="00D9776F"/>
    <w:rsid w:val="00DA1B65"/>
    <w:rsid w:val="00DC64F1"/>
    <w:rsid w:val="00DD42A7"/>
    <w:rsid w:val="00DE60E6"/>
    <w:rsid w:val="00E04D78"/>
    <w:rsid w:val="00E05C16"/>
    <w:rsid w:val="00E10FC9"/>
    <w:rsid w:val="00E254F5"/>
    <w:rsid w:val="00E30DC1"/>
    <w:rsid w:val="00E40645"/>
    <w:rsid w:val="00E73D68"/>
    <w:rsid w:val="00E7706D"/>
    <w:rsid w:val="00E8646D"/>
    <w:rsid w:val="00EA4F9C"/>
    <w:rsid w:val="00EC5725"/>
    <w:rsid w:val="00ED6FF5"/>
    <w:rsid w:val="00F66EA8"/>
    <w:rsid w:val="00F86C8B"/>
    <w:rsid w:val="00FB384D"/>
    <w:rsid w:val="00FC4410"/>
    <w:rsid w:val="00FE5369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2F9714D8-BC41-451D-82AB-5CAC42F7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732B"/>
    <w:rPr>
      <w:rFonts w:eastAsia="Times New Roman"/>
    </w:rPr>
  </w:style>
  <w:style w:type="paragraph" w:styleId="3">
    <w:name w:val="heading 3"/>
    <w:basedOn w:val="a0"/>
    <w:next w:val="a0"/>
    <w:qFormat/>
    <w:rsid w:val="00D0732B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i/>
      <w:sz w:val="16"/>
    </w:rPr>
  </w:style>
  <w:style w:type="paragraph" w:styleId="4">
    <w:name w:val="heading 4"/>
    <w:basedOn w:val="a0"/>
    <w:next w:val="a0"/>
    <w:qFormat/>
    <w:rsid w:val="00D0732B"/>
    <w:pPr>
      <w:keepNext/>
      <w:overflowPunct w:val="0"/>
      <w:autoSpaceDE w:val="0"/>
      <w:autoSpaceDN w:val="0"/>
      <w:adjustRightInd w:val="0"/>
      <w:ind w:right="-259"/>
      <w:jc w:val="both"/>
      <w:outlineLvl w:val="3"/>
    </w:pPr>
    <w:rPr>
      <w:rFonts w:ascii="Arial" w:hAnsi="Arial"/>
      <w:i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D0732B"/>
    <w:pPr>
      <w:jc w:val="both"/>
    </w:pPr>
    <w:rPr>
      <w:sz w:val="24"/>
      <w:szCs w:val="24"/>
    </w:rPr>
  </w:style>
  <w:style w:type="paragraph" w:styleId="a5">
    <w:name w:val="Body Text Indent"/>
    <w:basedOn w:val="a0"/>
    <w:rsid w:val="00D0732B"/>
    <w:pPr>
      <w:spacing w:after="120"/>
      <w:ind w:left="283"/>
    </w:pPr>
  </w:style>
  <w:style w:type="paragraph" w:styleId="2">
    <w:name w:val="toc 2"/>
    <w:basedOn w:val="a0"/>
    <w:next w:val="a0"/>
    <w:semiHidden/>
    <w:rsid w:val="00D0732B"/>
    <w:pPr>
      <w:tabs>
        <w:tab w:val="right" w:leader="dot" w:pos="6152"/>
      </w:tabs>
      <w:overflowPunct w:val="0"/>
      <w:autoSpaceDE w:val="0"/>
      <w:autoSpaceDN w:val="0"/>
      <w:adjustRightInd w:val="0"/>
      <w:spacing w:before="120"/>
      <w:ind w:left="200" w:firstLine="454"/>
    </w:pPr>
    <w:rPr>
      <w:i/>
    </w:rPr>
  </w:style>
  <w:style w:type="paragraph" w:styleId="20">
    <w:name w:val="Body Text 2"/>
    <w:basedOn w:val="a0"/>
    <w:rsid w:val="00D0732B"/>
    <w:pPr>
      <w:spacing w:after="120" w:line="480" w:lineRule="auto"/>
    </w:pPr>
  </w:style>
  <w:style w:type="paragraph" w:customStyle="1" w:styleId="a6">
    <w:name w:val="Центр"/>
    <w:basedOn w:val="a7"/>
    <w:rsid w:val="00D0732B"/>
    <w:pPr>
      <w:tabs>
        <w:tab w:val="clear" w:pos="4677"/>
        <w:tab w:val="clear" w:pos="9355"/>
        <w:tab w:val="center" w:pos="4536"/>
        <w:tab w:val="right" w:pos="9072"/>
      </w:tabs>
      <w:overflowPunct w:val="0"/>
      <w:autoSpaceDE w:val="0"/>
      <w:autoSpaceDN w:val="0"/>
      <w:adjustRightInd w:val="0"/>
      <w:jc w:val="center"/>
    </w:pPr>
  </w:style>
  <w:style w:type="paragraph" w:customStyle="1" w:styleId="21">
    <w:name w:val="Основной текст 21"/>
    <w:basedOn w:val="a0"/>
    <w:rsid w:val="00D0732B"/>
    <w:pPr>
      <w:suppressAutoHyphens/>
      <w:jc w:val="both"/>
    </w:pPr>
    <w:rPr>
      <w:sz w:val="24"/>
      <w:lang w:eastAsia="ar-SA"/>
    </w:rPr>
  </w:style>
  <w:style w:type="paragraph" w:customStyle="1" w:styleId="31">
    <w:name w:val="Основной текст 31"/>
    <w:basedOn w:val="a0"/>
    <w:rsid w:val="00D0732B"/>
    <w:pPr>
      <w:suppressAutoHyphens/>
    </w:pPr>
    <w:rPr>
      <w:sz w:val="24"/>
      <w:lang w:eastAsia="ar-SA"/>
    </w:rPr>
  </w:style>
  <w:style w:type="paragraph" w:customStyle="1" w:styleId="FR2">
    <w:name w:val="FR2"/>
    <w:rsid w:val="00D0732B"/>
    <w:pPr>
      <w:widowControl w:val="0"/>
      <w:snapToGrid w:val="0"/>
    </w:pPr>
    <w:rPr>
      <w:rFonts w:ascii="Arial" w:eastAsia="Times New Roman" w:hAnsi="Arial"/>
    </w:rPr>
  </w:style>
  <w:style w:type="paragraph" w:customStyle="1" w:styleId="Style6">
    <w:name w:val="Style6"/>
    <w:basedOn w:val="a0"/>
    <w:rsid w:val="00D0732B"/>
    <w:pPr>
      <w:widowControl w:val="0"/>
      <w:autoSpaceDE w:val="0"/>
      <w:autoSpaceDN w:val="0"/>
      <w:adjustRightInd w:val="0"/>
      <w:spacing w:line="223" w:lineRule="exact"/>
      <w:jc w:val="both"/>
    </w:pPr>
    <w:rPr>
      <w:sz w:val="24"/>
      <w:szCs w:val="24"/>
    </w:rPr>
  </w:style>
  <w:style w:type="character" w:customStyle="1" w:styleId="FontStyle108">
    <w:name w:val="Font Style108"/>
    <w:basedOn w:val="a1"/>
    <w:rsid w:val="00D0732B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_Основной"/>
    <w:basedOn w:val="a0"/>
    <w:rsid w:val="00D0732B"/>
    <w:pPr>
      <w:numPr>
        <w:numId w:val="1"/>
      </w:numPr>
      <w:shd w:val="clear" w:color="auto" w:fill="FFFFFF"/>
      <w:autoSpaceDE w:val="0"/>
      <w:autoSpaceDN w:val="0"/>
      <w:adjustRightInd w:val="0"/>
      <w:spacing w:after="120"/>
    </w:pPr>
    <w:rPr>
      <w:color w:val="000000"/>
      <w:spacing w:val="-3"/>
      <w:sz w:val="22"/>
      <w:szCs w:val="19"/>
    </w:rPr>
  </w:style>
  <w:style w:type="paragraph" w:styleId="a7">
    <w:name w:val="footer"/>
    <w:basedOn w:val="a0"/>
    <w:rsid w:val="00D0732B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D0732B"/>
  </w:style>
  <w:style w:type="paragraph" w:customStyle="1" w:styleId="1">
    <w:name w:val="Основний текст з відступом1"/>
    <w:basedOn w:val="a0"/>
    <w:rsid w:val="006B1A47"/>
    <w:pPr>
      <w:spacing w:after="120"/>
      <w:ind w:left="283"/>
    </w:pPr>
    <w:rPr>
      <w:rFonts w:eastAsia="SimSun"/>
    </w:rPr>
  </w:style>
  <w:style w:type="table" w:styleId="a9">
    <w:name w:val="Table Grid"/>
    <w:basedOn w:val="a2"/>
    <w:uiPriority w:val="59"/>
    <w:rsid w:val="00CC36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FB384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1"/>
    <w:link w:val="aa"/>
    <w:uiPriority w:val="99"/>
    <w:semiHidden/>
    <w:rsid w:val="00FB384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387D-8E30-4246-B771-1088A1D2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Irina</cp:lastModifiedBy>
  <cp:revision>2</cp:revision>
  <cp:lastPrinted>2011-03-10T07:24:00Z</cp:lastPrinted>
  <dcterms:created xsi:type="dcterms:W3CDTF">2014-08-01T16:06:00Z</dcterms:created>
  <dcterms:modified xsi:type="dcterms:W3CDTF">2014-08-01T16:06:00Z</dcterms:modified>
</cp:coreProperties>
</file>