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85" w:rsidRDefault="002B2685" w:rsidP="002B2685">
      <w:pPr>
        <w:widowControl w:val="0"/>
        <w:autoSpaceDE w:val="0"/>
        <w:autoSpaceDN w:val="0"/>
        <w:adjustRightInd w:val="0"/>
        <w:spacing w:line="360" w:lineRule="auto"/>
        <w:jc w:val="center"/>
        <w:outlineLvl w:val="0"/>
        <w:rPr>
          <w:b/>
          <w:sz w:val="28"/>
          <w:szCs w:val="28"/>
        </w:rPr>
      </w:pPr>
      <w:bookmarkStart w:id="0" w:name="_Toc260138475"/>
      <w:r>
        <w:rPr>
          <w:b/>
          <w:sz w:val="28"/>
          <w:szCs w:val="28"/>
        </w:rPr>
        <w:t>Содержание</w:t>
      </w:r>
      <w:bookmarkEnd w:id="0"/>
    </w:p>
    <w:p w:rsidR="0028391B" w:rsidRPr="0028391B" w:rsidRDefault="0028391B" w:rsidP="0028391B">
      <w:pPr>
        <w:pStyle w:val="1"/>
        <w:tabs>
          <w:tab w:val="right" w:leader="dot" w:pos="10195"/>
        </w:tabs>
        <w:spacing w:line="360" w:lineRule="auto"/>
        <w:rPr>
          <w:noProof/>
          <w:sz w:val="28"/>
          <w:szCs w:val="28"/>
        </w:rPr>
      </w:pPr>
      <w:r w:rsidRPr="0028391B">
        <w:rPr>
          <w:sz w:val="28"/>
          <w:szCs w:val="28"/>
        </w:rPr>
        <w:fldChar w:fldCharType="begin"/>
      </w:r>
      <w:r w:rsidRPr="0028391B">
        <w:rPr>
          <w:sz w:val="28"/>
          <w:szCs w:val="28"/>
        </w:rPr>
        <w:instrText xml:space="preserve"> TOC \o "1-3" \h \z \u </w:instrText>
      </w:r>
      <w:r w:rsidRPr="0028391B">
        <w:rPr>
          <w:sz w:val="28"/>
          <w:szCs w:val="28"/>
        </w:rPr>
        <w:fldChar w:fldCharType="separate"/>
      </w:r>
      <w:hyperlink w:anchor="_Toc260138476" w:history="1">
        <w:r w:rsidRPr="0028391B">
          <w:rPr>
            <w:rStyle w:val="a6"/>
            <w:caps/>
            <w:noProof/>
            <w:sz w:val="28"/>
            <w:szCs w:val="28"/>
          </w:rPr>
          <w:t>Введение</w:t>
        </w:r>
        <w:r w:rsidRPr="0028391B">
          <w:rPr>
            <w:noProof/>
            <w:webHidden/>
            <w:sz w:val="28"/>
            <w:szCs w:val="28"/>
          </w:rPr>
          <w:tab/>
        </w:r>
        <w:r w:rsidRPr="0028391B">
          <w:rPr>
            <w:noProof/>
            <w:webHidden/>
            <w:sz w:val="28"/>
            <w:szCs w:val="28"/>
          </w:rPr>
          <w:fldChar w:fldCharType="begin"/>
        </w:r>
        <w:r w:rsidRPr="0028391B">
          <w:rPr>
            <w:noProof/>
            <w:webHidden/>
            <w:sz w:val="28"/>
            <w:szCs w:val="28"/>
          </w:rPr>
          <w:instrText xml:space="preserve"> PAGEREF _Toc260138476 \h </w:instrText>
        </w:r>
        <w:r w:rsidRPr="0028391B">
          <w:rPr>
            <w:noProof/>
            <w:webHidden/>
            <w:sz w:val="28"/>
            <w:szCs w:val="28"/>
          </w:rPr>
        </w:r>
        <w:r w:rsidRPr="0028391B">
          <w:rPr>
            <w:noProof/>
            <w:webHidden/>
            <w:sz w:val="28"/>
            <w:szCs w:val="28"/>
          </w:rPr>
          <w:fldChar w:fldCharType="separate"/>
        </w:r>
        <w:r w:rsidR="00AF4CB9">
          <w:rPr>
            <w:noProof/>
            <w:webHidden/>
            <w:sz w:val="28"/>
            <w:szCs w:val="28"/>
          </w:rPr>
          <w:t>3</w:t>
        </w:r>
        <w:r w:rsidRPr="0028391B">
          <w:rPr>
            <w:noProof/>
            <w:webHidden/>
            <w:sz w:val="28"/>
            <w:szCs w:val="28"/>
          </w:rPr>
          <w:fldChar w:fldCharType="end"/>
        </w:r>
      </w:hyperlink>
    </w:p>
    <w:p w:rsidR="0028391B" w:rsidRPr="0028391B" w:rsidRDefault="00525F38" w:rsidP="0028391B">
      <w:pPr>
        <w:pStyle w:val="1"/>
        <w:tabs>
          <w:tab w:val="left" w:pos="480"/>
          <w:tab w:val="right" w:leader="dot" w:pos="10195"/>
        </w:tabs>
        <w:spacing w:line="360" w:lineRule="auto"/>
        <w:rPr>
          <w:noProof/>
          <w:sz w:val="28"/>
          <w:szCs w:val="28"/>
        </w:rPr>
      </w:pPr>
      <w:hyperlink w:anchor="_Toc260138477" w:history="1">
        <w:r w:rsidR="0028391B" w:rsidRPr="0028391B">
          <w:rPr>
            <w:rStyle w:val="a6"/>
            <w:noProof/>
            <w:sz w:val="28"/>
            <w:szCs w:val="28"/>
          </w:rPr>
          <w:t>1.</w:t>
        </w:r>
        <w:r w:rsidR="0028391B" w:rsidRPr="0028391B">
          <w:rPr>
            <w:noProof/>
            <w:sz w:val="28"/>
            <w:szCs w:val="28"/>
          </w:rPr>
          <w:tab/>
        </w:r>
        <w:r w:rsidR="0028391B" w:rsidRPr="0028391B">
          <w:rPr>
            <w:rStyle w:val="a6"/>
            <w:noProof/>
            <w:sz w:val="28"/>
            <w:szCs w:val="28"/>
          </w:rPr>
          <w:t>Организация и управление предприятием</w:t>
        </w:r>
        <w:r w:rsidR="0028391B" w:rsidRPr="0028391B">
          <w:rPr>
            <w:noProof/>
            <w:webHidden/>
            <w:sz w:val="28"/>
            <w:szCs w:val="28"/>
          </w:rPr>
          <w:tab/>
        </w:r>
        <w:r w:rsidR="0028391B" w:rsidRPr="0028391B">
          <w:rPr>
            <w:noProof/>
            <w:webHidden/>
            <w:sz w:val="28"/>
            <w:szCs w:val="28"/>
          </w:rPr>
          <w:fldChar w:fldCharType="begin"/>
        </w:r>
        <w:r w:rsidR="0028391B" w:rsidRPr="0028391B">
          <w:rPr>
            <w:noProof/>
            <w:webHidden/>
            <w:sz w:val="28"/>
            <w:szCs w:val="28"/>
          </w:rPr>
          <w:instrText xml:space="preserve"> PAGEREF _Toc260138477 \h </w:instrText>
        </w:r>
        <w:r w:rsidR="0028391B" w:rsidRPr="0028391B">
          <w:rPr>
            <w:noProof/>
            <w:webHidden/>
            <w:sz w:val="28"/>
            <w:szCs w:val="28"/>
          </w:rPr>
        </w:r>
        <w:r w:rsidR="0028391B" w:rsidRPr="0028391B">
          <w:rPr>
            <w:noProof/>
            <w:webHidden/>
            <w:sz w:val="28"/>
            <w:szCs w:val="28"/>
          </w:rPr>
          <w:fldChar w:fldCharType="separate"/>
        </w:r>
        <w:r w:rsidR="00AF4CB9">
          <w:rPr>
            <w:noProof/>
            <w:webHidden/>
            <w:sz w:val="28"/>
            <w:szCs w:val="28"/>
          </w:rPr>
          <w:t>4</w:t>
        </w:r>
        <w:r w:rsidR="0028391B" w:rsidRPr="0028391B">
          <w:rPr>
            <w:noProof/>
            <w:webHidden/>
            <w:sz w:val="28"/>
            <w:szCs w:val="28"/>
          </w:rPr>
          <w:fldChar w:fldCharType="end"/>
        </w:r>
      </w:hyperlink>
    </w:p>
    <w:p w:rsidR="0028391B" w:rsidRPr="0028391B" w:rsidRDefault="00525F38" w:rsidP="0028391B">
      <w:pPr>
        <w:pStyle w:val="1"/>
        <w:tabs>
          <w:tab w:val="left" w:pos="480"/>
          <w:tab w:val="right" w:leader="dot" w:pos="10195"/>
        </w:tabs>
        <w:spacing w:line="360" w:lineRule="auto"/>
        <w:rPr>
          <w:noProof/>
          <w:sz w:val="28"/>
          <w:szCs w:val="28"/>
        </w:rPr>
      </w:pPr>
      <w:hyperlink w:anchor="_Toc260138478" w:history="1">
        <w:r w:rsidR="0028391B" w:rsidRPr="0028391B">
          <w:rPr>
            <w:rStyle w:val="a6"/>
            <w:noProof/>
            <w:sz w:val="28"/>
            <w:szCs w:val="28"/>
          </w:rPr>
          <w:t>2.</w:t>
        </w:r>
        <w:r w:rsidR="0028391B" w:rsidRPr="0028391B">
          <w:rPr>
            <w:noProof/>
            <w:sz w:val="28"/>
            <w:szCs w:val="28"/>
          </w:rPr>
          <w:tab/>
        </w:r>
        <w:r w:rsidR="0028391B" w:rsidRPr="0028391B">
          <w:rPr>
            <w:rStyle w:val="a6"/>
            <w:noProof/>
            <w:sz w:val="28"/>
            <w:szCs w:val="28"/>
          </w:rPr>
          <w:t>Исследование рынка товаров и услуг. Факторы макросреды. Анализ конкурентов, потребителей, партнеров</w:t>
        </w:r>
        <w:r w:rsidR="0028391B" w:rsidRPr="0028391B">
          <w:rPr>
            <w:noProof/>
            <w:webHidden/>
            <w:sz w:val="28"/>
            <w:szCs w:val="28"/>
          </w:rPr>
          <w:tab/>
        </w:r>
        <w:r w:rsidR="0028391B" w:rsidRPr="0028391B">
          <w:rPr>
            <w:noProof/>
            <w:webHidden/>
            <w:sz w:val="28"/>
            <w:szCs w:val="28"/>
          </w:rPr>
          <w:fldChar w:fldCharType="begin"/>
        </w:r>
        <w:r w:rsidR="0028391B" w:rsidRPr="0028391B">
          <w:rPr>
            <w:noProof/>
            <w:webHidden/>
            <w:sz w:val="28"/>
            <w:szCs w:val="28"/>
          </w:rPr>
          <w:instrText xml:space="preserve"> PAGEREF _Toc260138478 \h </w:instrText>
        </w:r>
        <w:r w:rsidR="0028391B" w:rsidRPr="0028391B">
          <w:rPr>
            <w:noProof/>
            <w:webHidden/>
            <w:sz w:val="28"/>
            <w:szCs w:val="28"/>
          </w:rPr>
        </w:r>
        <w:r w:rsidR="0028391B" w:rsidRPr="0028391B">
          <w:rPr>
            <w:noProof/>
            <w:webHidden/>
            <w:sz w:val="28"/>
            <w:szCs w:val="28"/>
          </w:rPr>
          <w:fldChar w:fldCharType="separate"/>
        </w:r>
        <w:r w:rsidR="00AF4CB9">
          <w:rPr>
            <w:noProof/>
            <w:webHidden/>
            <w:sz w:val="28"/>
            <w:szCs w:val="28"/>
          </w:rPr>
          <w:t>7</w:t>
        </w:r>
        <w:r w:rsidR="0028391B" w:rsidRPr="0028391B">
          <w:rPr>
            <w:noProof/>
            <w:webHidden/>
            <w:sz w:val="28"/>
            <w:szCs w:val="28"/>
          </w:rPr>
          <w:fldChar w:fldCharType="end"/>
        </w:r>
      </w:hyperlink>
    </w:p>
    <w:p w:rsidR="0028391B" w:rsidRPr="0028391B" w:rsidRDefault="00525F38" w:rsidP="0028391B">
      <w:pPr>
        <w:pStyle w:val="1"/>
        <w:tabs>
          <w:tab w:val="left" w:pos="480"/>
          <w:tab w:val="right" w:leader="dot" w:pos="10195"/>
        </w:tabs>
        <w:spacing w:line="360" w:lineRule="auto"/>
        <w:rPr>
          <w:noProof/>
          <w:sz w:val="28"/>
          <w:szCs w:val="28"/>
        </w:rPr>
      </w:pPr>
      <w:hyperlink w:anchor="_Toc260138479" w:history="1">
        <w:r w:rsidR="0028391B" w:rsidRPr="0028391B">
          <w:rPr>
            <w:rStyle w:val="a6"/>
            <w:noProof/>
            <w:sz w:val="28"/>
            <w:szCs w:val="28"/>
          </w:rPr>
          <w:t>3.</w:t>
        </w:r>
        <w:r w:rsidR="0028391B" w:rsidRPr="0028391B">
          <w:rPr>
            <w:noProof/>
            <w:sz w:val="28"/>
            <w:szCs w:val="28"/>
          </w:rPr>
          <w:tab/>
        </w:r>
        <w:r w:rsidR="0028391B" w:rsidRPr="0028391B">
          <w:rPr>
            <w:rStyle w:val="a6"/>
            <w:noProof/>
            <w:sz w:val="28"/>
            <w:szCs w:val="28"/>
          </w:rPr>
          <w:t>Оценка внутреннего потенциала предприятия</w:t>
        </w:r>
        <w:r w:rsidR="0028391B" w:rsidRPr="0028391B">
          <w:rPr>
            <w:noProof/>
            <w:webHidden/>
            <w:sz w:val="28"/>
            <w:szCs w:val="28"/>
          </w:rPr>
          <w:tab/>
        </w:r>
        <w:r w:rsidR="0028391B" w:rsidRPr="0028391B">
          <w:rPr>
            <w:noProof/>
            <w:webHidden/>
            <w:sz w:val="28"/>
            <w:szCs w:val="28"/>
          </w:rPr>
          <w:fldChar w:fldCharType="begin"/>
        </w:r>
        <w:r w:rsidR="0028391B" w:rsidRPr="0028391B">
          <w:rPr>
            <w:noProof/>
            <w:webHidden/>
            <w:sz w:val="28"/>
            <w:szCs w:val="28"/>
          </w:rPr>
          <w:instrText xml:space="preserve"> PAGEREF _Toc260138479 \h </w:instrText>
        </w:r>
        <w:r w:rsidR="0028391B" w:rsidRPr="0028391B">
          <w:rPr>
            <w:noProof/>
            <w:webHidden/>
            <w:sz w:val="28"/>
            <w:szCs w:val="28"/>
          </w:rPr>
        </w:r>
        <w:r w:rsidR="0028391B" w:rsidRPr="0028391B">
          <w:rPr>
            <w:noProof/>
            <w:webHidden/>
            <w:sz w:val="28"/>
            <w:szCs w:val="28"/>
          </w:rPr>
          <w:fldChar w:fldCharType="separate"/>
        </w:r>
        <w:r w:rsidR="00AF4CB9">
          <w:rPr>
            <w:noProof/>
            <w:webHidden/>
            <w:sz w:val="28"/>
            <w:szCs w:val="28"/>
          </w:rPr>
          <w:t>16</w:t>
        </w:r>
        <w:r w:rsidR="0028391B" w:rsidRPr="0028391B">
          <w:rPr>
            <w:noProof/>
            <w:webHidden/>
            <w:sz w:val="28"/>
            <w:szCs w:val="28"/>
          </w:rPr>
          <w:fldChar w:fldCharType="end"/>
        </w:r>
      </w:hyperlink>
    </w:p>
    <w:p w:rsidR="0028391B" w:rsidRPr="0028391B" w:rsidRDefault="00525F38" w:rsidP="0028391B">
      <w:pPr>
        <w:pStyle w:val="1"/>
        <w:tabs>
          <w:tab w:val="right" w:leader="dot" w:pos="10195"/>
        </w:tabs>
        <w:spacing w:line="360" w:lineRule="auto"/>
        <w:rPr>
          <w:noProof/>
          <w:sz w:val="28"/>
          <w:szCs w:val="28"/>
        </w:rPr>
      </w:pPr>
      <w:hyperlink w:anchor="_Toc260138480" w:history="1">
        <w:r w:rsidR="0028391B" w:rsidRPr="0028391B">
          <w:rPr>
            <w:rStyle w:val="a6"/>
            <w:noProof/>
            <w:sz w:val="28"/>
            <w:szCs w:val="28"/>
          </w:rPr>
          <w:t>4. Анализ экономического состояния предприятия</w:t>
        </w:r>
        <w:r w:rsidR="0028391B" w:rsidRPr="0028391B">
          <w:rPr>
            <w:noProof/>
            <w:webHidden/>
            <w:sz w:val="28"/>
            <w:szCs w:val="28"/>
          </w:rPr>
          <w:tab/>
        </w:r>
        <w:r w:rsidR="0028391B" w:rsidRPr="0028391B">
          <w:rPr>
            <w:noProof/>
            <w:webHidden/>
            <w:sz w:val="28"/>
            <w:szCs w:val="28"/>
          </w:rPr>
          <w:fldChar w:fldCharType="begin"/>
        </w:r>
        <w:r w:rsidR="0028391B" w:rsidRPr="0028391B">
          <w:rPr>
            <w:noProof/>
            <w:webHidden/>
            <w:sz w:val="28"/>
            <w:szCs w:val="28"/>
          </w:rPr>
          <w:instrText xml:space="preserve"> PAGEREF _Toc260138480 \h </w:instrText>
        </w:r>
        <w:r w:rsidR="0028391B" w:rsidRPr="0028391B">
          <w:rPr>
            <w:noProof/>
            <w:webHidden/>
            <w:sz w:val="28"/>
            <w:szCs w:val="28"/>
          </w:rPr>
        </w:r>
        <w:r w:rsidR="0028391B" w:rsidRPr="0028391B">
          <w:rPr>
            <w:noProof/>
            <w:webHidden/>
            <w:sz w:val="28"/>
            <w:szCs w:val="28"/>
          </w:rPr>
          <w:fldChar w:fldCharType="separate"/>
        </w:r>
        <w:r w:rsidR="00AF4CB9">
          <w:rPr>
            <w:noProof/>
            <w:webHidden/>
            <w:sz w:val="28"/>
            <w:szCs w:val="28"/>
          </w:rPr>
          <w:t>20</w:t>
        </w:r>
        <w:r w:rsidR="0028391B" w:rsidRPr="0028391B">
          <w:rPr>
            <w:noProof/>
            <w:webHidden/>
            <w:sz w:val="28"/>
            <w:szCs w:val="28"/>
          </w:rPr>
          <w:fldChar w:fldCharType="end"/>
        </w:r>
      </w:hyperlink>
    </w:p>
    <w:p w:rsidR="0028391B" w:rsidRPr="0028391B" w:rsidRDefault="00525F38" w:rsidP="0028391B">
      <w:pPr>
        <w:pStyle w:val="1"/>
        <w:tabs>
          <w:tab w:val="right" w:leader="dot" w:pos="10195"/>
        </w:tabs>
        <w:spacing w:line="360" w:lineRule="auto"/>
        <w:rPr>
          <w:noProof/>
          <w:sz w:val="28"/>
          <w:szCs w:val="28"/>
        </w:rPr>
      </w:pPr>
      <w:hyperlink w:anchor="_Toc260138481" w:history="1">
        <w:r w:rsidR="0028391B" w:rsidRPr="0028391B">
          <w:rPr>
            <w:rStyle w:val="a6"/>
            <w:caps/>
            <w:noProof/>
            <w:sz w:val="28"/>
            <w:szCs w:val="28"/>
          </w:rPr>
          <w:t>Выводы и предложения</w:t>
        </w:r>
        <w:r w:rsidR="0028391B" w:rsidRPr="0028391B">
          <w:rPr>
            <w:noProof/>
            <w:webHidden/>
            <w:sz w:val="28"/>
            <w:szCs w:val="28"/>
          </w:rPr>
          <w:tab/>
        </w:r>
        <w:r w:rsidR="0028391B" w:rsidRPr="0028391B">
          <w:rPr>
            <w:noProof/>
            <w:webHidden/>
            <w:sz w:val="28"/>
            <w:szCs w:val="28"/>
          </w:rPr>
          <w:fldChar w:fldCharType="begin"/>
        </w:r>
        <w:r w:rsidR="0028391B" w:rsidRPr="0028391B">
          <w:rPr>
            <w:noProof/>
            <w:webHidden/>
            <w:sz w:val="28"/>
            <w:szCs w:val="28"/>
          </w:rPr>
          <w:instrText xml:space="preserve"> PAGEREF _Toc260138481 \h </w:instrText>
        </w:r>
        <w:r w:rsidR="0028391B" w:rsidRPr="0028391B">
          <w:rPr>
            <w:noProof/>
            <w:webHidden/>
            <w:sz w:val="28"/>
            <w:szCs w:val="28"/>
          </w:rPr>
        </w:r>
        <w:r w:rsidR="0028391B" w:rsidRPr="0028391B">
          <w:rPr>
            <w:noProof/>
            <w:webHidden/>
            <w:sz w:val="28"/>
            <w:szCs w:val="28"/>
          </w:rPr>
          <w:fldChar w:fldCharType="separate"/>
        </w:r>
        <w:r w:rsidR="00AF4CB9">
          <w:rPr>
            <w:noProof/>
            <w:webHidden/>
            <w:sz w:val="28"/>
            <w:szCs w:val="28"/>
          </w:rPr>
          <w:t>24</w:t>
        </w:r>
        <w:r w:rsidR="0028391B" w:rsidRPr="0028391B">
          <w:rPr>
            <w:noProof/>
            <w:webHidden/>
            <w:sz w:val="28"/>
            <w:szCs w:val="28"/>
          </w:rPr>
          <w:fldChar w:fldCharType="end"/>
        </w:r>
      </w:hyperlink>
    </w:p>
    <w:p w:rsidR="0028391B" w:rsidRPr="0028391B" w:rsidRDefault="00525F38" w:rsidP="0028391B">
      <w:pPr>
        <w:pStyle w:val="1"/>
        <w:tabs>
          <w:tab w:val="right" w:leader="dot" w:pos="10195"/>
        </w:tabs>
        <w:spacing w:line="360" w:lineRule="auto"/>
        <w:rPr>
          <w:noProof/>
          <w:sz w:val="28"/>
          <w:szCs w:val="28"/>
        </w:rPr>
      </w:pPr>
      <w:hyperlink w:anchor="_Toc260138482" w:history="1">
        <w:r w:rsidR="0028391B" w:rsidRPr="0028391B">
          <w:rPr>
            <w:rStyle w:val="a6"/>
            <w:caps/>
            <w:noProof/>
            <w:sz w:val="28"/>
            <w:szCs w:val="28"/>
          </w:rPr>
          <w:t>Библиографический список</w:t>
        </w:r>
        <w:r w:rsidR="0028391B" w:rsidRPr="0028391B">
          <w:rPr>
            <w:noProof/>
            <w:webHidden/>
            <w:sz w:val="28"/>
            <w:szCs w:val="28"/>
          </w:rPr>
          <w:tab/>
        </w:r>
        <w:r w:rsidR="0028391B" w:rsidRPr="0028391B">
          <w:rPr>
            <w:noProof/>
            <w:webHidden/>
            <w:sz w:val="28"/>
            <w:szCs w:val="28"/>
          </w:rPr>
          <w:fldChar w:fldCharType="begin"/>
        </w:r>
        <w:r w:rsidR="0028391B" w:rsidRPr="0028391B">
          <w:rPr>
            <w:noProof/>
            <w:webHidden/>
            <w:sz w:val="28"/>
            <w:szCs w:val="28"/>
          </w:rPr>
          <w:instrText xml:space="preserve"> PAGEREF _Toc260138482 \h </w:instrText>
        </w:r>
        <w:r w:rsidR="0028391B" w:rsidRPr="0028391B">
          <w:rPr>
            <w:noProof/>
            <w:webHidden/>
            <w:sz w:val="28"/>
            <w:szCs w:val="28"/>
          </w:rPr>
        </w:r>
        <w:r w:rsidR="0028391B" w:rsidRPr="0028391B">
          <w:rPr>
            <w:noProof/>
            <w:webHidden/>
            <w:sz w:val="28"/>
            <w:szCs w:val="28"/>
          </w:rPr>
          <w:fldChar w:fldCharType="separate"/>
        </w:r>
        <w:r w:rsidR="00AF4CB9">
          <w:rPr>
            <w:noProof/>
            <w:webHidden/>
            <w:sz w:val="28"/>
            <w:szCs w:val="28"/>
          </w:rPr>
          <w:t>27</w:t>
        </w:r>
        <w:r w:rsidR="0028391B" w:rsidRPr="0028391B">
          <w:rPr>
            <w:noProof/>
            <w:webHidden/>
            <w:sz w:val="28"/>
            <w:szCs w:val="28"/>
          </w:rPr>
          <w:fldChar w:fldCharType="end"/>
        </w:r>
      </w:hyperlink>
    </w:p>
    <w:p w:rsidR="002B2685" w:rsidRDefault="0028391B" w:rsidP="0028391B">
      <w:pPr>
        <w:widowControl w:val="0"/>
        <w:autoSpaceDE w:val="0"/>
        <w:autoSpaceDN w:val="0"/>
        <w:adjustRightInd w:val="0"/>
        <w:spacing w:line="360" w:lineRule="auto"/>
        <w:jc w:val="center"/>
        <w:outlineLvl w:val="0"/>
        <w:rPr>
          <w:b/>
          <w:sz w:val="28"/>
          <w:szCs w:val="28"/>
        </w:rPr>
      </w:pPr>
      <w:r w:rsidRPr="0028391B">
        <w:rPr>
          <w:sz w:val="28"/>
          <w:szCs w:val="28"/>
        </w:rPr>
        <w:fldChar w:fldCharType="end"/>
      </w:r>
    </w:p>
    <w:p w:rsidR="002B2685" w:rsidRDefault="002B2685" w:rsidP="002B2685">
      <w:pPr>
        <w:widowControl w:val="0"/>
        <w:autoSpaceDE w:val="0"/>
        <w:autoSpaceDN w:val="0"/>
        <w:adjustRightInd w:val="0"/>
        <w:spacing w:line="360" w:lineRule="auto"/>
        <w:jc w:val="center"/>
        <w:outlineLvl w:val="0"/>
        <w:rPr>
          <w:b/>
          <w:sz w:val="28"/>
          <w:szCs w:val="28"/>
        </w:rPr>
      </w:pPr>
    </w:p>
    <w:p w:rsidR="00810EA3" w:rsidRDefault="00810EA3" w:rsidP="00810EA3">
      <w:pPr>
        <w:pStyle w:val="a9"/>
        <w:jc w:val="center"/>
        <w:rPr>
          <w:rFonts w:ascii="Tahoma" w:hAnsi="Tahoma" w:cs="Tahoma"/>
          <w:color w:val="00B050"/>
          <w:sz w:val="16"/>
          <w:szCs w:val="16"/>
        </w:rPr>
      </w:pPr>
      <w:bookmarkStart w:id="1" w:name="_Hlk290591884"/>
      <w:r>
        <w:rPr>
          <w:rFonts w:ascii="Tahoma" w:hAnsi="Tahoma" w:cs="Tahoma"/>
          <w:color w:val="00B050"/>
          <w:sz w:val="16"/>
          <w:szCs w:val="16"/>
        </w:rPr>
        <w:t>Документ  является демонстрационной версией</w:t>
      </w:r>
    </w:p>
    <w:p w:rsidR="00810EA3" w:rsidRDefault="00810EA3" w:rsidP="00810EA3">
      <w:pPr>
        <w:pStyle w:val="a9"/>
        <w:rPr>
          <w:rFonts w:ascii="Tahoma" w:hAnsi="Tahoma" w:cs="Tahoma"/>
          <w:color w:val="000000"/>
          <w:sz w:val="16"/>
          <w:szCs w:val="16"/>
        </w:rPr>
      </w:pPr>
    </w:p>
    <w:p w:rsidR="00810EA3" w:rsidRDefault="00810EA3" w:rsidP="00810EA3">
      <w:pPr>
        <w:pStyle w:val="a9"/>
        <w:rPr>
          <w:rFonts w:ascii="Tahoma" w:hAnsi="Tahoma" w:cs="Tahoma"/>
          <w:color w:val="000000"/>
          <w:sz w:val="16"/>
          <w:szCs w:val="16"/>
        </w:rPr>
      </w:pPr>
      <w:r w:rsidRPr="00525F38">
        <w:rPr>
          <w:rFonts w:ascii="Tahoma" w:hAnsi="Tahoma" w:cs="Tahoma"/>
          <w:sz w:val="16"/>
          <w:szCs w:val="16"/>
        </w:rPr>
        <w:t>Узнать примерную цену полной версии</w:t>
      </w:r>
      <w:r>
        <w:rPr>
          <w:rFonts w:ascii="Tahoma" w:hAnsi="Tahoma" w:cs="Tahoma"/>
          <w:color w:val="000000"/>
          <w:sz w:val="16"/>
          <w:szCs w:val="16"/>
        </w:rPr>
        <w:t xml:space="preserve">  (нажмите кнопку </w:t>
      </w:r>
      <w:r>
        <w:rPr>
          <w:rFonts w:ascii="Tahoma" w:hAnsi="Tahoma" w:cs="Tahoma"/>
          <w:color w:val="000000"/>
          <w:sz w:val="16"/>
          <w:szCs w:val="16"/>
          <w:lang w:val="en-US"/>
        </w:rPr>
        <w:t>Ctrl</w:t>
      </w:r>
      <w:r>
        <w:rPr>
          <w:rFonts w:ascii="Tahoma" w:hAnsi="Tahoma" w:cs="Tahoma"/>
          <w:color w:val="000000"/>
          <w:sz w:val="16"/>
          <w:szCs w:val="16"/>
        </w:rPr>
        <w:t xml:space="preserve">  и щелкните ссылку)</w:t>
      </w:r>
    </w:p>
    <w:p w:rsidR="00810EA3" w:rsidRDefault="00810EA3" w:rsidP="00810EA3">
      <w:pPr>
        <w:pStyle w:val="a9"/>
        <w:rPr>
          <w:rFonts w:ascii="Tahoma" w:hAnsi="Tahoma" w:cs="Tahoma"/>
          <w:color w:val="000000"/>
          <w:sz w:val="16"/>
          <w:szCs w:val="16"/>
        </w:rPr>
      </w:pPr>
    </w:p>
    <w:p w:rsidR="00810EA3" w:rsidRDefault="00525F38" w:rsidP="00810EA3">
      <w:pPr>
        <w:pStyle w:val="a9"/>
        <w:rPr>
          <w:rFonts w:ascii="Tahoma" w:hAnsi="Tahoma" w:cs="Tahoma"/>
          <w:color w:val="000000"/>
          <w:sz w:val="16"/>
          <w:szCs w:val="16"/>
        </w:rPr>
      </w:pPr>
      <w:hyperlink r:id="rId7" w:history="1">
        <w:r w:rsidR="00810EA3">
          <w:rPr>
            <w:rStyle w:val="a6"/>
            <w:rFonts w:ascii="Tahoma" w:hAnsi="Tahoma" w:cs="Tahoma"/>
            <w:sz w:val="16"/>
            <w:szCs w:val="16"/>
          </w:rPr>
          <w:t>Узнать свою цену.  Приложите этот файл</w:t>
        </w:r>
      </w:hyperlink>
      <w:r w:rsidR="00810EA3">
        <w:rPr>
          <w:rFonts w:ascii="Tahoma" w:hAnsi="Tahoma" w:cs="Tahoma"/>
          <w:color w:val="000000"/>
          <w:sz w:val="16"/>
          <w:szCs w:val="16"/>
        </w:rPr>
        <w:t xml:space="preserve"> (нажмите кнопку </w:t>
      </w:r>
      <w:r w:rsidR="00810EA3">
        <w:rPr>
          <w:rFonts w:ascii="Tahoma" w:hAnsi="Tahoma" w:cs="Tahoma"/>
          <w:color w:val="000000"/>
          <w:sz w:val="16"/>
          <w:szCs w:val="16"/>
          <w:lang w:val="en-US"/>
        </w:rPr>
        <w:t>Ctrl</w:t>
      </w:r>
      <w:r w:rsidR="00810EA3">
        <w:rPr>
          <w:rFonts w:ascii="Tahoma" w:hAnsi="Tahoma" w:cs="Tahoma"/>
          <w:color w:val="000000"/>
          <w:sz w:val="16"/>
          <w:szCs w:val="16"/>
        </w:rPr>
        <w:t xml:space="preserve">  и щелкните ссылку)</w:t>
      </w:r>
    </w:p>
    <w:p w:rsidR="00810EA3" w:rsidRDefault="00810EA3" w:rsidP="00810EA3">
      <w:pPr>
        <w:pStyle w:val="a9"/>
        <w:rPr>
          <w:rFonts w:ascii="Tahoma" w:hAnsi="Tahoma" w:cs="Tahoma"/>
          <w:color w:val="000000"/>
          <w:sz w:val="16"/>
          <w:szCs w:val="16"/>
        </w:rPr>
      </w:pPr>
    </w:p>
    <w:p w:rsidR="00810EA3" w:rsidRDefault="00810EA3" w:rsidP="00810EA3">
      <w:pPr>
        <w:pStyle w:val="a9"/>
        <w:rPr>
          <w:rFonts w:ascii="Tahoma" w:hAnsi="Tahoma" w:cs="Tahoma"/>
          <w:color w:val="000000"/>
          <w:sz w:val="16"/>
          <w:szCs w:val="16"/>
        </w:rPr>
      </w:pPr>
      <w:r w:rsidRPr="00525F38">
        <w:rPr>
          <w:rFonts w:ascii="Tahoma" w:hAnsi="Tahoma" w:cs="Tahoma"/>
          <w:sz w:val="16"/>
          <w:szCs w:val="16"/>
        </w:rPr>
        <w:t>www.diplom-berezniki.ru</w:t>
      </w:r>
      <w:r>
        <w:rPr>
          <w:rFonts w:ascii="Tahoma" w:hAnsi="Tahoma" w:cs="Tahoma"/>
          <w:color w:val="000000"/>
          <w:sz w:val="16"/>
          <w:szCs w:val="16"/>
        </w:rPr>
        <w:t xml:space="preserve">  (нажмите кнопку </w:t>
      </w:r>
      <w:r>
        <w:rPr>
          <w:rFonts w:ascii="Tahoma" w:hAnsi="Tahoma" w:cs="Tahoma"/>
          <w:color w:val="000000"/>
          <w:sz w:val="16"/>
          <w:szCs w:val="16"/>
          <w:lang w:val="en-US"/>
        </w:rPr>
        <w:t>Ctrl</w:t>
      </w:r>
      <w:r w:rsidRPr="00810EA3">
        <w:rPr>
          <w:rFonts w:ascii="Tahoma" w:hAnsi="Tahoma" w:cs="Tahoma"/>
          <w:color w:val="000000"/>
          <w:sz w:val="16"/>
          <w:szCs w:val="16"/>
        </w:rPr>
        <w:t xml:space="preserve"> </w:t>
      </w:r>
      <w:r>
        <w:rPr>
          <w:rFonts w:ascii="Tahoma" w:hAnsi="Tahoma" w:cs="Tahoma"/>
          <w:color w:val="000000"/>
          <w:sz w:val="16"/>
          <w:szCs w:val="16"/>
        </w:rPr>
        <w:t xml:space="preserve">  и щелкните ссылку)</w:t>
      </w:r>
      <w:bookmarkEnd w:id="1"/>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2B2685" w:rsidRDefault="002B2685" w:rsidP="002B2685">
      <w:pPr>
        <w:widowControl w:val="0"/>
        <w:autoSpaceDE w:val="0"/>
        <w:autoSpaceDN w:val="0"/>
        <w:adjustRightInd w:val="0"/>
        <w:spacing w:line="360" w:lineRule="auto"/>
        <w:jc w:val="center"/>
        <w:outlineLvl w:val="0"/>
        <w:rPr>
          <w:b/>
          <w:sz w:val="28"/>
          <w:szCs w:val="28"/>
        </w:rPr>
      </w:pPr>
    </w:p>
    <w:p w:rsidR="00A9631D" w:rsidRPr="005E1D32" w:rsidRDefault="00A9631D" w:rsidP="002B2685">
      <w:pPr>
        <w:widowControl w:val="0"/>
        <w:autoSpaceDE w:val="0"/>
        <w:autoSpaceDN w:val="0"/>
        <w:adjustRightInd w:val="0"/>
        <w:spacing w:line="360" w:lineRule="auto"/>
        <w:jc w:val="center"/>
        <w:outlineLvl w:val="0"/>
        <w:rPr>
          <w:b/>
          <w:caps/>
          <w:sz w:val="28"/>
          <w:szCs w:val="28"/>
        </w:rPr>
      </w:pPr>
      <w:bookmarkStart w:id="2" w:name="_Toc260138476"/>
      <w:r w:rsidRPr="005E1D32">
        <w:rPr>
          <w:b/>
          <w:caps/>
          <w:sz w:val="28"/>
          <w:szCs w:val="28"/>
        </w:rPr>
        <w:t>Введение</w:t>
      </w:r>
      <w:bookmarkEnd w:id="2"/>
    </w:p>
    <w:p w:rsidR="00861736" w:rsidRDefault="00861736" w:rsidP="00966BB6">
      <w:pPr>
        <w:suppressAutoHyphens/>
        <w:spacing w:line="360" w:lineRule="auto"/>
        <w:ind w:firstLine="709"/>
        <w:jc w:val="both"/>
        <w:rPr>
          <w:sz w:val="28"/>
        </w:rPr>
      </w:pPr>
      <w:r>
        <w:rPr>
          <w:sz w:val="28"/>
        </w:rPr>
        <w:t xml:space="preserve">Предприятия рассматривают маркетинг как средство для достижения целей, фиксированных на данный период по каждому конкретному рынку и его сегментам, с  наивысшей экономической эффективностью.       </w:t>
      </w:r>
    </w:p>
    <w:p w:rsidR="00861736" w:rsidRDefault="00861736" w:rsidP="00966BB6">
      <w:pPr>
        <w:suppressAutoHyphens/>
        <w:spacing w:line="360" w:lineRule="auto"/>
        <w:ind w:firstLine="709"/>
        <w:jc w:val="both"/>
        <w:rPr>
          <w:sz w:val="28"/>
        </w:rPr>
      </w:pPr>
      <w:r>
        <w:rPr>
          <w:sz w:val="28"/>
        </w:rPr>
        <w:t>Однако  это  становится реальным тогда,  когда производитель располагает  возможностью систематически  корректировать свои  планы в соответствии с изменениями рыночной  конъюнктуры,  маневрировать  собственными  материальными  и  интеллектуальными ресурсами, чтобы обеспечить  необходимую  гибкость  в  решении стратегических и тактических  задач, исходя из  результатов маркетинговых исследований.</w:t>
      </w:r>
    </w:p>
    <w:p w:rsidR="00861736" w:rsidRDefault="00861736" w:rsidP="00966BB6">
      <w:pPr>
        <w:suppressAutoHyphens/>
        <w:spacing w:line="360" w:lineRule="auto"/>
        <w:ind w:firstLine="709"/>
        <w:jc w:val="both"/>
        <w:rPr>
          <w:sz w:val="28"/>
        </w:rPr>
      </w:pPr>
      <w:r>
        <w:rPr>
          <w:sz w:val="28"/>
        </w:rPr>
        <w:t>При этих  условиях  маркетинг становится фундаментом для долгосрочного и оперативного   планирования  деятельности  предприятия, организации   работы коллектива, а управление маркетингом  становиться  важнейшим элементом системы  управления предприятием.</w:t>
      </w:r>
    </w:p>
    <w:p w:rsidR="00861736" w:rsidRPr="00966BB6" w:rsidRDefault="00861736" w:rsidP="00966BB6">
      <w:pPr>
        <w:widowControl w:val="0"/>
        <w:autoSpaceDE w:val="0"/>
        <w:autoSpaceDN w:val="0"/>
        <w:adjustRightInd w:val="0"/>
        <w:spacing w:line="360" w:lineRule="auto"/>
        <w:ind w:firstLine="709"/>
        <w:jc w:val="both"/>
        <w:rPr>
          <w:sz w:val="28"/>
          <w:szCs w:val="28"/>
        </w:rPr>
      </w:pPr>
      <w:r>
        <w:rPr>
          <w:sz w:val="28"/>
        </w:rPr>
        <w:t xml:space="preserve">Целью дипломной работы является совершенствование маркетинговой деятельности предприятия розничной торговли на примере </w:t>
      </w:r>
      <w:r w:rsidR="00966BB6" w:rsidRPr="00C65E7A">
        <w:rPr>
          <w:sz w:val="28"/>
          <w:szCs w:val="28"/>
        </w:rPr>
        <w:t>ИП Сыпачев А.А.</w:t>
      </w:r>
      <w:r w:rsidR="00966BB6">
        <w:rPr>
          <w:sz w:val="28"/>
          <w:szCs w:val="28"/>
        </w:rPr>
        <w:t xml:space="preserve"> </w:t>
      </w:r>
      <w:r w:rsidR="00966BB6">
        <w:rPr>
          <w:sz w:val="28"/>
        </w:rPr>
        <w:t>«Продукты</w:t>
      </w:r>
      <w:r>
        <w:rPr>
          <w:sz w:val="28"/>
        </w:rPr>
        <w:t>».</w:t>
      </w:r>
    </w:p>
    <w:p w:rsidR="00861736" w:rsidRDefault="00861736" w:rsidP="00966BB6">
      <w:pPr>
        <w:spacing w:line="360" w:lineRule="auto"/>
        <w:ind w:firstLine="709"/>
        <w:jc w:val="both"/>
        <w:rPr>
          <w:sz w:val="28"/>
        </w:rPr>
      </w:pPr>
      <w:r>
        <w:rPr>
          <w:sz w:val="28"/>
        </w:rPr>
        <w:t>Достижению поставленной цели были подчинены следующие задачи:</w:t>
      </w:r>
    </w:p>
    <w:p w:rsidR="00861736" w:rsidRDefault="00861736" w:rsidP="00966BB6">
      <w:pPr>
        <w:spacing w:line="360" w:lineRule="auto"/>
        <w:ind w:firstLine="709"/>
        <w:jc w:val="both"/>
        <w:rPr>
          <w:sz w:val="28"/>
        </w:rPr>
      </w:pPr>
      <w:r>
        <w:rPr>
          <w:sz w:val="28"/>
        </w:rPr>
        <w:t xml:space="preserve">-  </w:t>
      </w:r>
      <w:r w:rsidR="0028391B">
        <w:rPr>
          <w:sz w:val="28"/>
        </w:rPr>
        <w:t>рассмотреть организацию и управление предприятием;</w:t>
      </w:r>
    </w:p>
    <w:p w:rsidR="0028391B" w:rsidRDefault="0028391B" w:rsidP="00966BB6">
      <w:pPr>
        <w:spacing w:line="360" w:lineRule="auto"/>
        <w:ind w:firstLine="709"/>
        <w:jc w:val="both"/>
        <w:rPr>
          <w:sz w:val="28"/>
        </w:rPr>
      </w:pPr>
      <w:r>
        <w:rPr>
          <w:sz w:val="28"/>
        </w:rPr>
        <w:t>- исследовать рынки товаров и услуг</w:t>
      </w:r>
      <w:r w:rsidR="00170053">
        <w:rPr>
          <w:sz w:val="28"/>
        </w:rPr>
        <w:t>, анализ конкурентов и поставщиков;</w:t>
      </w:r>
    </w:p>
    <w:p w:rsidR="00170053" w:rsidRDefault="00170053" w:rsidP="00966BB6">
      <w:pPr>
        <w:spacing w:line="360" w:lineRule="auto"/>
        <w:ind w:firstLine="709"/>
        <w:jc w:val="both"/>
        <w:rPr>
          <w:sz w:val="28"/>
        </w:rPr>
      </w:pPr>
      <w:r>
        <w:rPr>
          <w:sz w:val="28"/>
        </w:rPr>
        <w:t>- анализ экономического состояния предприятия;</w:t>
      </w:r>
    </w:p>
    <w:p w:rsidR="00170053" w:rsidRDefault="00170053" w:rsidP="00966BB6">
      <w:pPr>
        <w:spacing w:line="360" w:lineRule="auto"/>
        <w:ind w:firstLine="709"/>
        <w:jc w:val="both"/>
        <w:rPr>
          <w:sz w:val="28"/>
        </w:rPr>
      </w:pPr>
      <w:r>
        <w:rPr>
          <w:sz w:val="28"/>
        </w:rPr>
        <w:t>- выводы и предложения.</w:t>
      </w:r>
    </w:p>
    <w:p w:rsidR="00861736" w:rsidRDefault="00861736" w:rsidP="00966BB6">
      <w:pPr>
        <w:spacing w:line="360" w:lineRule="auto"/>
        <w:ind w:firstLine="709"/>
        <w:jc w:val="both"/>
        <w:rPr>
          <w:sz w:val="28"/>
        </w:rPr>
      </w:pPr>
      <w:r>
        <w:rPr>
          <w:bCs/>
          <w:sz w:val="28"/>
        </w:rPr>
        <w:t xml:space="preserve">Объектом </w:t>
      </w:r>
      <w:r>
        <w:rPr>
          <w:sz w:val="28"/>
        </w:rPr>
        <w:t xml:space="preserve"> исследования является магазин розничной торговли </w:t>
      </w:r>
      <w:r w:rsidR="00966BB6">
        <w:rPr>
          <w:sz w:val="28"/>
        </w:rPr>
        <w:t>ИП Сыпачев А.А. «Продукты</w:t>
      </w:r>
      <w:r>
        <w:rPr>
          <w:sz w:val="28"/>
        </w:rPr>
        <w:t xml:space="preserve">». </w:t>
      </w:r>
      <w:r>
        <w:rPr>
          <w:bCs/>
          <w:sz w:val="28"/>
        </w:rPr>
        <w:t xml:space="preserve">Предметом  исследования </w:t>
      </w:r>
      <w:r>
        <w:rPr>
          <w:sz w:val="28"/>
        </w:rPr>
        <w:t xml:space="preserve"> являются  совершенствование маркетинговой деятельности предприятия розничной торговли.</w:t>
      </w:r>
    </w:p>
    <w:p w:rsidR="002B2685" w:rsidRDefault="002B2685" w:rsidP="00966BB6">
      <w:pPr>
        <w:widowControl w:val="0"/>
        <w:autoSpaceDE w:val="0"/>
        <w:autoSpaceDN w:val="0"/>
        <w:adjustRightInd w:val="0"/>
        <w:spacing w:line="360" w:lineRule="auto"/>
        <w:ind w:firstLine="709"/>
        <w:jc w:val="both"/>
        <w:rPr>
          <w:b/>
          <w:sz w:val="28"/>
          <w:szCs w:val="28"/>
        </w:rPr>
      </w:pPr>
    </w:p>
    <w:p w:rsidR="00861736" w:rsidRDefault="00861736" w:rsidP="002B2685">
      <w:pPr>
        <w:widowControl w:val="0"/>
        <w:autoSpaceDE w:val="0"/>
        <w:autoSpaceDN w:val="0"/>
        <w:adjustRightInd w:val="0"/>
        <w:spacing w:line="360" w:lineRule="auto"/>
        <w:jc w:val="center"/>
        <w:outlineLvl w:val="0"/>
        <w:rPr>
          <w:b/>
          <w:sz w:val="28"/>
          <w:szCs w:val="28"/>
        </w:rPr>
      </w:pPr>
    </w:p>
    <w:p w:rsidR="00861736" w:rsidRDefault="00861736" w:rsidP="002B2685">
      <w:pPr>
        <w:widowControl w:val="0"/>
        <w:autoSpaceDE w:val="0"/>
        <w:autoSpaceDN w:val="0"/>
        <w:adjustRightInd w:val="0"/>
        <w:spacing w:line="360" w:lineRule="auto"/>
        <w:jc w:val="center"/>
        <w:outlineLvl w:val="0"/>
        <w:rPr>
          <w:b/>
          <w:sz w:val="28"/>
          <w:szCs w:val="28"/>
        </w:rPr>
      </w:pPr>
    </w:p>
    <w:p w:rsidR="00966BB6" w:rsidRDefault="00966BB6" w:rsidP="002B2685">
      <w:pPr>
        <w:widowControl w:val="0"/>
        <w:autoSpaceDE w:val="0"/>
        <w:autoSpaceDN w:val="0"/>
        <w:adjustRightInd w:val="0"/>
        <w:spacing w:line="360" w:lineRule="auto"/>
        <w:jc w:val="center"/>
        <w:outlineLvl w:val="0"/>
        <w:rPr>
          <w:b/>
          <w:sz w:val="28"/>
          <w:szCs w:val="28"/>
        </w:rPr>
      </w:pPr>
    </w:p>
    <w:p w:rsidR="00966BB6" w:rsidRDefault="00966BB6" w:rsidP="002B2685">
      <w:pPr>
        <w:widowControl w:val="0"/>
        <w:autoSpaceDE w:val="0"/>
        <w:autoSpaceDN w:val="0"/>
        <w:adjustRightInd w:val="0"/>
        <w:spacing w:line="360" w:lineRule="auto"/>
        <w:jc w:val="center"/>
        <w:outlineLvl w:val="0"/>
        <w:rPr>
          <w:b/>
          <w:sz w:val="28"/>
          <w:szCs w:val="28"/>
        </w:rPr>
      </w:pPr>
    </w:p>
    <w:p w:rsidR="00A9631D" w:rsidRPr="00966BB6" w:rsidRDefault="00A9631D" w:rsidP="002B2685">
      <w:pPr>
        <w:widowControl w:val="0"/>
        <w:numPr>
          <w:ilvl w:val="0"/>
          <w:numId w:val="1"/>
        </w:numPr>
        <w:tabs>
          <w:tab w:val="left" w:pos="900"/>
        </w:tabs>
        <w:autoSpaceDE w:val="0"/>
        <w:autoSpaceDN w:val="0"/>
        <w:adjustRightInd w:val="0"/>
        <w:spacing w:line="360" w:lineRule="auto"/>
        <w:jc w:val="center"/>
        <w:outlineLvl w:val="0"/>
        <w:rPr>
          <w:b/>
          <w:sz w:val="28"/>
          <w:szCs w:val="28"/>
        </w:rPr>
      </w:pPr>
      <w:bookmarkStart w:id="3" w:name="_Toc260138477"/>
      <w:r w:rsidRPr="002B2685">
        <w:rPr>
          <w:b/>
          <w:sz w:val="28"/>
          <w:szCs w:val="28"/>
        </w:rPr>
        <w:t>Организация и управление предприятием</w:t>
      </w:r>
      <w:bookmarkEnd w:id="3"/>
    </w:p>
    <w:p w:rsidR="00AB479F" w:rsidRPr="003C67E0" w:rsidRDefault="00AB479F" w:rsidP="00AB479F">
      <w:pPr>
        <w:spacing w:line="360" w:lineRule="auto"/>
        <w:ind w:firstLine="540"/>
        <w:jc w:val="both"/>
        <w:rPr>
          <w:sz w:val="28"/>
          <w:szCs w:val="28"/>
        </w:rPr>
      </w:pPr>
      <w:r w:rsidRPr="003C67E0">
        <w:rPr>
          <w:sz w:val="28"/>
          <w:szCs w:val="28"/>
        </w:rPr>
        <w:t>Магазин «</w:t>
      </w:r>
      <w:r w:rsidR="00002851">
        <w:rPr>
          <w:sz w:val="28"/>
          <w:szCs w:val="28"/>
        </w:rPr>
        <w:t>Продукты</w:t>
      </w:r>
      <w:r w:rsidRPr="003C67E0">
        <w:rPr>
          <w:sz w:val="28"/>
          <w:szCs w:val="28"/>
        </w:rPr>
        <w:t xml:space="preserve">» - это </w:t>
      </w:r>
      <w:r w:rsidR="00786352">
        <w:rPr>
          <w:sz w:val="28"/>
          <w:szCs w:val="28"/>
        </w:rPr>
        <w:t xml:space="preserve">продуктовый </w:t>
      </w:r>
      <w:r w:rsidRPr="003C67E0">
        <w:rPr>
          <w:sz w:val="28"/>
          <w:szCs w:val="28"/>
        </w:rPr>
        <w:t xml:space="preserve"> магазин</w:t>
      </w:r>
      <w:r w:rsidR="00786352">
        <w:rPr>
          <w:sz w:val="28"/>
          <w:szCs w:val="28"/>
        </w:rPr>
        <w:t xml:space="preserve"> розничной торговли</w:t>
      </w:r>
      <w:r w:rsidRPr="003C67E0">
        <w:rPr>
          <w:sz w:val="28"/>
          <w:szCs w:val="28"/>
        </w:rPr>
        <w:t xml:space="preserve">, </w:t>
      </w:r>
      <w:r w:rsidR="00786352" w:rsidRPr="004A65A7">
        <w:rPr>
          <w:sz w:val="28"/>
          <w:szCs w:val="28"/>
        </w:rPr>
        <w:t>занимается продажей только продовольственных товаров</w:t>
      </w:r>
      <w:r w:rsidRPr="003C67E0">
        <w:rPr>
          <w:sz w:val="28"/>
          <w:szCs w:val="28"/>
        </w:rPr>
        <w:t>. На данный момент это современный хорошо оснащенный использующий прогрессивный метод продажи товаров (самообслуживание) магазин, достаточно полно удовлетворяющий спрос населения</w:t>
      </w:r>
      <w:r w:rsidR="00786352">
        <w:rPr>
          <w:sz w:val="28"/>
          <w:szCs w:val="28"/>
        </w:rPr>
        <w:t xml:space="preserve">. </w:t>
      </w:r>
    </w:p>
    <w:p w:rsidR="00AB479F" w:rsidRPr="003C67E0" w:rsidRDefault="00AB479F" w:rsidP="00AB479F">
      <w:pPr>
        <w:spacing w:line="360" w:lineRule="auto"/>
        <w:ind w:firstLine="540"/>
        <w:jc w:val="both"/>
        <w:rPr>
          <w:sz w:val="28"/>
          <w:szCs w:val="28"/>
        </w:rPr>
      </w:pPr>
      <w:r w:rsidRPr="003C67E0">
        <w:rPr>
          <w:sz w:val="28"/>
          <w:szCs w:val="28"/>
        </w:rPr>
        <w:t xml:space="preserve">Директором магазина является индивидуальный предприниматель </w:t>
      </w:r>
      <w:r w:rsidR="00C41325" w:rsidRPr="00C65E7A">
        <w:rPr>
          <w:sz w:val="28"/>
          <w:szCs w:val="28"/>
        </w:rPr>
        <w:t>Сыпачев А.А.</w:t>
      </w:r>
      <w:r w:rsidRPr="003C67E0">
        <w:rPr>
          <w:sz w:val="28"/>
          <w:szCs w:val="28"/>
        </w:rPr>
        <w:t xml:space="preserve">, которая зарегистрирована в соответствии с Федеральным законом «О государственной регистрации юридических лиц и индивидуальных предпринимателей» 3 марта 1996 года, Свидетельство № 8-144. </w:t>
      </w:r>
    </w:p>
    <w:p w:rsidR="00AB479F" w:rsidRPr="003C67E0" w:rsidRDefault="00AB479F" w:rsidP="00AB479F">
      <w:pPr>
        <w:spacing w:line="360" w:lineRule="auto"/>
        <w:ind w:firstLine="540"/>
        <w:jc w:val="both"/>
        <w:rPr>
          <w:sz w:val="28"/>
          <w:szCs w:val="28"/>
        </w:rPr>
      </w:pPr>
      <w:r w:rsidRPr="003C67E0">
        <w:rPr>
          <w:sz w:val="28"/>
          <w:szCs w:val="28"/>
        </w:rPr>
        <w:t xml:space="preserve">Индивидуальным предпринимателем является гражданин, занимающийся  предпринимательской деятельностью без образования юридического лица с момента государственной регистрации. К предпринимательской деятельности граждан, осуществляемой без образования юридического лица, соответственно применяются правила Гражданского кодекса Российской Федерации,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 [1] </w:t>
      </w:r>
    </w:p>
    <w:p w:rsidR="00AB479F" w:rsidRPr="003C67E0" w:rsidRDefault="00AB479F" w:rsidP="00AB479F">
      <w:pPr>
        <w:spacing w:line="360" w:lineRule="auto"/>
        <w:ind w:firstLine="540"/>
        <w:jc w:val="both"/>
        <w:rPr>
          <w:sz w:val="28"/>
          <w:szCs w:val="28"/>
        </w:rPr>
      </w:pPr>
      <w:r w:rsidRPr="003C67E0">
        <w:rPr>
          <w:sz w:val="28"/>
          <w:szCs w:val="28"/>
        </w:rPr>
        <w:t xml:space="preserve">Местонахождения предприятия: Российская Федерация, Пермский край, г. </w:t>
      </w:r>
      <w:r w:rsidR="002C4672">
        <w:rPr>
          <w:sz w:val="28"/>
          <w:szCs w:val="28"/>
        </w:rPr>
        <w:t>Березники, ул. Свердлова, 49</w:t>
      </w:r>
      <w:r w:rsidRPr="003C67E0">
        <w:rPr>
          <w:sz w:val="28"/>
          <w:szCs w:val="28"/>
        </w:rPr>
        <w:t>.</w:t>
      </w:r>
    </w:p>
    <w:p w:rsidR="00AB479F" w:rsidRPr="003C67E0" w:rsidRDefault="00AB479F" w:rsidP="00AB479F">
      <w:pPr>
        <w:spacing w:line="360" w:lineRule="auto"/>
        <w:ind w:firstLine="540"/>
        <w:jc w:val="both"/>
        <w:rPr>
          <w:sz w:val="28"/>
          <w:szCs w:val="28"/>
        </w:rPr>
      </w:pPr>
      <w:r w:rsidRPr="003C67E0">
        <w:rPr>
          <w:sz w:val="28"/>
          <w:szCs w:val="28"/>
        </w:rPr>
        <w:t>Цели деятельности фирмы:</w:t>
      </w:r>
    </w:p>
    <w:p w:rsidR="00AB479F" w:rsidRPr="003C67E0" w:rsidRDefault="00AB479F" w:rsidP="00AB479F">
      <w:pPr>
        <w:spacing w:line="360" w:lineRule="auto"/>
        <w:jc w:val="both"/>
        <w:rPr>
          <w:sz w:val="28"/>
          <w:szCs w:val="28"/>
        </w:rPr>
      </w:pPr>
      <w:r w:rsidRPr="003C67E0">
        <w:rPr>
          <w:sz w:val="28"/>
          <w:szCs w:val="28"/>
        </w:rPr>
        <w:t>- наиболее полное удовлетворение потребностей покупателей;</w:t>
      </w:r>
    </w:p>
    <w:p w:rsidR="00AB479F" w:rsidRPr="003C67E0" w:rsidRDefault="00AB479F" w:rsidP="00AB479F">
      <w:pPr>
        <w:spacing w:line="360" w:lineRule="auto"/>
        <w:jc w:val="both"/>
        <w:rPr>
          <w:sz w:val="28"/>
          <w:szCs w:val="28"/>
        </w:rPr>
      </w:pPr>
      <w:r w:rsidRPr="003C67E0">
        <w:rPr>
          <w:sz w:val="28"/>
          <w:szCs w:val="28"/>
        </w:rPr>
        <w:t>- максимизация прибыли.</w:t>
      </w:r>
    </w:p>
    <w:p w:rsidR="00AB479F" w:rsidRPr="003C67E0" w:rsidRDefault="00AB479F" w:rsidP="00AB479F">
      <w:pPr>
        <w:spacing w:line="360" w:lineRule="auto"/>
        <w:ind w:firstLine="540"/>
        <w:jc w:val="both"/>
        <w:rPr>
          <w:sz w:val="28"/>
          <w:szCs w:val="28"/>
        </w:rPr>
      </w:pPr>
      <w:r w:rsidRPr="003C67E0">
        <w:rPr>
          <w:sz w:val="28"/>
          <w:szCs w:val="28"/>
        </w:rPr>
        <w:t>Задачи фирмы:</w:t>
      </w:r>
    </w:p>
    <w:p w:rsidR="00F06839" w:rsidRPr="00943C1F" w:rsidRDefault="00F06839" w:rsidP="00D11319">
      <w:pPr>
        <w:shd w:val="clear" w:color="auto" w:fill="FFFFFF"/>
        <w:spacing w:beforeLines="120" w:before="288" w:after="120" w:line="360" w:lineRule="auto"/>
        <w:ind w:left="19" w:right="24"/>
        <w:jc w:val="both"/>
        <w:rPr>
          <w:sz w:val="28"/>
          <w:szCs w:val="28"/>
        </w:rPr>
      </w:pPr>
      <w:r w:rsidRPr="00943C1F">
        <w:rPr>
          <w:sz w:val="28"/>
          <w:szCs w:val="28"/>
        </w:rPr>
        <w:t xml:space="preserve">количество торгово-оперативных работников во </w:t>
      </w:r>
      <w:r w:rsidRPr="00943C1F">
        <w:rPr>
          <w:sz w:val="28"/>
          <w:szCs w:val="28"/>
          <w:lang w:val="en-US"/>
        </w:rPr>
        <w:t>II</w:t>
      </w:r>
      <w:r>
        <w:rPr>
          <w:sz w:val="28"/>
          <w:szCs w:val="28"/>
        </w:rPr>
        <w:t xml:space="preserve"> периоде</w:t>
      </w:r>
      <w:r w:rsidRPr="00943C1F">
        <w:rPr>
          <w:sz w:val="28"/>
          <w:szCs w:val="28"/>
        </w:rPr>
        <w:t xml:space="preserve"> на 1 человека (на 8,33%). Во </w:t>
      </w:r>
      <w:r w:rsidRPr="00943C1F">
        <w:rPr>
          <w:sz w:val="28"/>
          <w:szCs w:val="28"/>
          <w:lang w:val="en-US"/>
        </w:rPr>
        <w:t>II</w:t>
      </w:r>
      <w:r>
        <w:rPr>
          <w:sz w:val="28"/>
          <w:szCs w:val="28"/>
        </w:rPr>
        <w:t xml:space="preserve"> периоде</w:t>
      </w:r>
      <w:r w:rsidRPr="00943C1F">
        <w:rPr>
          <w:sz w:val="28"/>
          <w:szCs w:val="28"/>
        </w:rPr>
        <w:t xml:space="preserve"> увеличилась также и напряженность труда всех работников фирмы, что повлияло на увеличение фонда оплаты труда.</w:t>
      </w:r>
    </w:p>
    <w:p w:rsidR="00F06839" w:rsidRPr="00943C1F" w:rsidRDefault="00F06839" w:rsidP="00D11319">
      <w:pPr>
        <w:shd w:val="clear" w:color="auto" w:fill="FFFFFF"/>
        <w:spacing w:beforeLines="120" w:before="288" w:after="120" w:line="360" w:lineRule="auto"/>
        <w:jc w:val="both"/>
        <w:rPr>
          <w:sz w:val="28"/>
          <w:szCs w:val="28"/>
        </w:rPr>
      </w:pPr>
      <w:r>
        <w:rPr>
          <w:sz w:val="28"/>
          <w:szCs w:val="28"/>
        </w:rPr>
        <w:t xml:space="preserve">     </w:t>
      </w:r>
      <w:r w:rsidRPr="00943C1F">
        <w:rPr>
          <w:sz w:val="28"/>
          <w:szCs w:val="28"/>
        </w:rPr>
        <w:t xml:space="preserve">Большое влияние на развитие розничного товарооборота предприятия оказывают состояние, развитие и использование материально-технической базы предприятия. Общая площадь магазина составляет </w:t>
      </w:r>
      <w:smartTag w:uri="urn:schemas-microsoft-com:office:smarttags" w:element="metricconverter">
        <w:smartTagPr>
          <w:attr w:name="ProductID" w:val="420 м"/>
        </w:smartTagPr>
        <w:r w:rsidRPr="00943C1F">
          <w:rPr>
            <w:sz w:val="28"/>
            <w:szCs w:val="28"/>
          </w:rPr>
          <w:t>420 м</w:t>
        </w:r>
      </w:smartTag>
      <w:r w:rsidRPr="00943C1F">
        <w:rPr>
          <w:sz w:val="28"/>
          <w:szCs w:val="28"/>
        </w:rPr>
        <w:t xml:space="preserve"> , в том числе площадь торгового зала </w:t>
      </w:r>
      <w:smartTag w:uri="urn:schemas-microsoft-com:office:smarttags" w:element="metricconverter">
        <w:smartTagPr>
          <w:attr w:name="ProductID" w:val="250 м2"/>
        </w:smartTagPr>
        <w:r w:rsidRPr="00943C1F">
          <w:rPr>
            <w:sz w:val="28"/>
            <w:szCs w:val="28"/>
          </w:rPr>
          <w:t>250 м</w:t>
        </w:r>
        <w:r w:rsidRPr="00943C1F">
          <w:rPr>
            <w:sz w:val="28"/>
            <w:szCs w:val="28"/>
            <w:vertAlign w:val="superscript"/>
          </w:rPr>
          <w:t>2</w:t>
        </w:r>
      </w:smartTag>
      <w:r w:rsidRPr="00943C1F">
        <w:rPr>
          <w:sz w:val="28"/>
          <w:szCs w:val="28"/>
        </w:rPr>
        <w:t>. Торговый зал и складские п</w:t>
      </w:r>
      <w:r>
        <w:rPr>
          <w:sz w:val="28"/>
          <w:szCs w:val="28"/>
        </w:rPr>
        <w:t xml:space="preserve">омещения оснащены </w:t>
      </w:r>
      <w:r w:rsidR="0059701A">
        <w:rPr>
          <w:sz w:val="28"/>
          <w:szCs w:val="28"/>
        </w:rPr>
        <w:t>оборудованием,</w:t>
      </w:r>
      <w:r>
        <w:rPr>
          <w:sz w:val="28"/>
          <w:szCs w:val="28"/>
        </w:rPr>
        <w:t xml:space="preserve"> как </w:t>
      </w:r>
      <w:r w:rsidRPr="00943C1F">
        <w:rPr>
          <w:sz w:val="28"/>
          <w:szCs w:val="28"/>
        </w:rPr>
        <w:t xml:space="preserve">старого образца, </w:t>
      </w:r>
      <w:r>
        <w:rPr>
          <w:sz w:val="28"/>
          <w:szCs w:val="28"/>
        </w:rPr>
        <w:t xml:space="preserve">так и нового </w:t>
      </w:r>
      <w:r w:rsidRPr="00943C1F">
        <w:rPr>
          <w:sz w:val="28"/>
          <w:szCs w:val="28"/>
        </w:rPr>
        <w:t xml:space="preserve">которое заменено во многих современных магазинах самообслуживания. </w:t>
      </w:r>
    </w:p>
    <w:p w:rsidR="00F06839" w:rsidRPr="00943C1F" w:rsidRDefault="00F06839" w:rsidP="00D11319">
      <w:pPr>
        <w:shd w:val="clear" w:color="auto" w:fill="FFFFFF"/>
        <w:spacing w:beforeLines="120" w:before="288" w:after="120" w:line="360" w:lineRule="auto"/>
        <w:ind w:left="14" w:right="38"/>
        <w:jc w:val="both"/>
        <w:rPr>
          <w:sz w:val="28"/>
          <w:szCs w:val="28"/>
        </w:rPr>
      </w:pPr>
      <w:r>
        <w:rPr>
          <w:sz w:val="28"/>
          <w:szCs w:val="28"/>
        </w:rPr>
        <w:t xml:space="preserve">     </w:t>
      </w:r>
      <w:r w:rsidRPr="00943C1F">
        <w:rPr>
          <w:sz w:val="28"/>
          <w:szCs w:val="28"/>
        </w:rPr>
        <w:t xml:space="preserve">Эффективность использования материально-технической базы предприятия характеризуется объемом товарооборота на </w:t>
      </w:r>
      <w:smartTag w:uri="urn:schemas-microsoft-com:office:smarttags" w:element="metricconverter">
        <w:smartTagPr>
          <w:attr w:name="ProductID" w:val="1 м2"/>
        </w:smartTagPr>
        <w:r w:rsidRPr="00943C1F">
          <w:rPr>
            <w:sz w:val="28"/>
            <w:szCs w:val="28"/>
          </w:rPr>
          <w:t>1 м</w:t>
        </w:r>
        <w:r w:rsidRPr="00943C1F">
          <w:rPr>
            <w:sz w:val="28"/>
            <w:szCs w:val="28"/>
            <w:vertAlign w:val="superscript"/>
          </w:rPr>
          <w:t>2</w:t>
        </w:r>
      </w:smartTag>
      <w:r w:rsidRPr="00943C1F">
        <w:rPr>
          <w:sz w:val="28"/>
          <w:szCs w:val="28"/>
        </w:rPr>
        <w:t xml:space="preserve"> торговой площади. В </w:t>
      </w:r>
      <w:r w:rsidRPr="00943C1F">
        <w:rPr>
          <w:sz w:val="28"/>
          <w:szCs w:val="28"/>
          <w:lang w:val="en-US"/>
        </w:rPr>
        <w:t>I</w:t>
      </w:r>
      <w:r>
        <w:rPr>
          <w:sz w:val="28"/>
          <w:szCs w:val="28"/>
        </w:rPr>
        <w:t xml:space="preserve"> периоде этот показатель составил </w:t>
      </w:r>
      <w:r w:rsidRPr="00943C1F">
        <w:rPr>
          <w:sz w:val="28"/>
          <w:szCs w:val="28"/>
        </w:rPr>
        <w:t>59,2 тыс.р</w:t>
      </w:r>
      <w:r>
        <w:rPr>
          <w:sz w:val="28"/>
          <w:szCs w:val="28"/>
        </w:rPr>
        <w:t>уб</w:t>
      </w:r>
      <w:r w:rsidRPr="00943C1F">
        <w:rPr>
          <w:sz w:val="28"/>
          <w:szCs w:val="28"/>
        </w:rPr>
        <w:t xml:space="preserve">., во </w:t>
      </w:r>
      <w:r w:rsidRPr="00943C1F">
        <w:rPr>
          <w:sz w:val="28"/>
          <w:szCs w:val="28"/>
          <w:lang w:val="en-US"/>
        </w:rPr>
        <w:t>II</w:t>
      </w:r>
      <w:r>
        <w:rPr>
          <w:sz w:val="28"/>
          <w:szCs w:val="28"/>
        </w:rPr>
        <w:t xml:space="preserve"> периоде</w:t>
      </w:r>
      <w:r w:rsidRPr="00943C1F">
        <w:rPr>
          <w:sz w:val="28"/>
          <w:szCs w:val="28"/>
        </w:rPr>
        <w:t xml:space="preserve"> - 74,9 тыс.р</w:t>
      </w:r>
      <w:r>
        <w:rPr>
          <w:sz w:val="28"/>
          <w:szCs w:val="28"/>
        </w:rPr>
        <w:t>уб., в третьем периоде</w:t>
      </w:r>
      <w:r w:rsidRPr="00943C1F">
        <w:rPr>
          <w:sz w:val="28"/>
          <w:szCs w:val="28"/>
        </w:rPr>
        <w:t xml:space="preserve"> - 73,7 тыс.р</w:t>
      </w:r>
      <w:r>
        <w:rPr>
          <w:sz w:val="28"/>
          <w:szCs w:val="28"/>
        </w:rPr>
        <w:t>уб., в четвертом периоде</w:t>
      </w:r>
      <w:r w:rsidRPr="00943C1F">
        <w:rPr>
          <w:sz w:val="28"/>
          <w:szCs w:val="28"/>
        </w:rPr>
        <w:t xml:space="preserve"> – 75,2 тыс.р</w:t>
      </w:r>
      <w:r>
        <w:rPr>
          <w:sz w:val="28"/>
          <w:szCs w:val="28"/>
        </w:rPr>
        <w:t>уб</w:t>
      </w:r>
      <w:r w:rsidRPr="00943C1F">
        <w:rPr>
          <w:sz w:val="28"/>
          <w:szCs w:val="28"/>
        </w:rPr>
        <w:t>.</w:t>
      </w:r>
    </w:p>
    <w:p w:rsidR="00F06839" w:rsidRPr="00943C1F" w:rsidRDefault="00F06839" w:rsidP="00D11319">
      <w:pPr>
        <w:shd w:val="clear" w:color="auto" w:fill="FFFFFF"/>
        <w:spacing w:beforeLines="120" w:before="288" w:after="120" w:line="360" w:lineRule="auto"/>
        <w:ind w:left="5" w:right="34"/>
        <w:jc w:val="both"/>
        <w:rPr>
          <w:sz w:val="28"/>
          <w:szCs w:val="28"/>
        </w:rPr>
      </w:pPr>
      <w:r>
        <w:rPr>
          <w:sz w:val="28"/>
          <w:szCs w:val="28"/>
        </w:rPr>
        <w:t xml:space="preserve">     </w:t>
      </w:r>
      <w:r w:rsidRPr="00943C1F">
        <w:rPr>
          <w:sz w:val="28"/>
          <w:szCs w:val="28"/>
        </w:rPr>
        <w:t>Использование материально-технической базы торговли связано с режимом работы предприятия и, в частности, со сменностью их работы, временем начала и окончания рабочего дня, временем обеденного перерыва, выходными и санитарными днями. Мага</w:t>
      </w:r>
      <w:r>
        <w:rPr>
          <w:sz w:val="28"/>
          <w:szCs w:val="28"/>
        </w:rPr>
        <w:t>зин «</w:t>
      </w:r>
      <w:r w:rsidR="0059701A">
        <w:rPr>
          <w:sz w:val="28"/>
          <w:szCs w:val="28"/>
        </w:rPr>
        <w:t>Продукты</w:t>
      </w:r>
      <w:r>
        <w:rPr>
          <w:sz w:val="28"/>
          <w:szCs w:val="28"/>
        </w:rPr>
        <w:t>» работает с 8 до 00.00, а в выходные с 08.00 до 01.00 без обеденного перерыва.</w:t>
      </w:r>
      <w:r w:rsidRPr="00943C1F">
        <w:rPr>
          <w:sz w:val="28"/>
          <w:szCs w:val="28"/>
        </w:rPr>
        <w:t xml:space="preserve"> По понедельникам ведется инвентаризационный учет, во время которого магазин закрывается с 8.00 до 13.00, что ведет к потерям товарооборота. Рентабельность продаж во </w:t>
      </w:r>
      <w:r w:rsidRPr="00943C1F">
        <w:rPr>
          <w:sz w:val="28"/>
          <w:szCs w:val="28"/>
          <w:lang w:val="en-US"/>
        </w:rPr>
        <w:t>II</w:t>
      </w:r>
      <w:r>
        <w:rPr>
          <w:sz w:val="28"/>
          <w:szCs w:val="28"/>
        </w:rPr>
        <w:t xml:space="preserve"> периоде выросла на 1,3% по сравнению с </w:t>
      </w:r>
      <w:r>
        <w:rPr>
          <w:sz w:val="28"/>
          <w:szCs w:val="28"/>
          <w:lang w:val="en-US"/>
        </w:rPr>
        <w:t>I</w:t>
      </w:r>
      <w:r>
        <w:rPr>
          <w:sz w:val="28"/>
          <w:szCs w:val="28"/>
        </w:rPr>
        <w:t xml:space="preserve">, а в </w:t>
      </w:r>
      <w:r>
        <w:rPr>
          <w:sz w:val="28"/>
          <w:szCs w:val="28"/>
          <w:lang w:val="en-US"/>
        </w:rPr>
        <w:t>III</w:t>
      </w:r>
      <w:r>
        <w:rPr>
          <w:sz w:val="28"/>
          <w:szCs w:val="28"/>
        </w:rPr>
        <w:t xml:space="preserve"> периоде</w:t>
      </w:r>
      <w:r w:rsidRPr="00943C1F">
        <w:rPr>
          <w:sz w:val="28"/>
          <w:szCs w:val="28"/>
        </w:rPr>
        <w:t xml:space="preserve"> увеличилась на 0,09% (6,59%), и</w:t>
      </w:r>
      <w:r>
        <w:rPr>
          <w:sz w:val="28"/>
          <w:szCs w:val="28"/>
        </w:rPr>
        <w:t xml:space="preserve"> в четвертом периоде</w:t>
      </w:r>
      <w:r w:rsidRPr="00943C1F">
        <w:rPr>
          <w:sz w:val="28"/>
          <w:szCs w:val="28"/>
        </w:rPr>
        <w:t xml:space="preserve"> рентабельность составила 7,01%.</w:t>
      </w:r>
    </w:p>
    <w:p w:rsidR="00A9631D" w:rsidRDefault="00A9631D" w:rsidP="00D11319">
      <w:pPr>
        <w:widowControl w:val="0"/>
        <w:autoSpaceDE w:val="0"/>
        <w:autoSpaceDN w:val="0"/>
        <w:adjustRightInd w:val="0"/>
        <w:spacing w:beforeLines="120" w:before="288" w:after="120" w:line="360" w:lineRule="auto"/>
        <w:jc w:val="center"/>
        <w:outlineLvl w:val="0"/>
        <w:rPr>
          <w:b/>
          <w:sz w:val="28"/>
          <w:szCs w:val="28"/>
        </w:rPr>
      </w:pPr>
    </w:p>
    <w:p w:rsidR="00CC5D04" w:rsidRDefault="00CC5D04" w:rsidP="00D11319">
      <w:pPr>
        <w:widowControl w:val="0"/>
        <w:autoSpaceDE w:val="0"/>
        <w:autoSpaceDN w:val="0"/>
        <w:adjustRightInd w:val="0"/>
        <w:spacing w:beforeLines="120" w:before="288" w:after="120" w:line="360" w:lineRule="auto"/>
        <w:jc w:val="center"/>
        <w:outlineLvl w:val="0"/>
        <w:rPr>
          <w:b/>
          <w:sz w:val="28"/>
          <w:szCs w:val="28"/>
        </w:rPr>
      </w:pPr>
    </w:p>
    <w:p w:rsidR="006A67FA" w:rsidRDefault="006A67FA" w:rsidP="00D11319">
      <w:pPr>
        <w:widowControl w:val="0"/>
        <w:autoSpaceDE w:val="0"/>
        <w:autoSpaceDN w:val="0"/>
        <w:adjustRightInd w:val="0"/>
        <w:spacing w:beforeLines="120" w:before="288" w:after="120" w:line="360" w:lineRule="auto"/>
        <w:jc w:val="center"/>
        <w:outlineLvl w:val="0"/>
        <w:rPr>
          <w:b/>
          <w:sz w:val="28"/>
          <w:szCs w:val="28"/>
        </w:rPr>
      </w:pPr>
    </w:p>
    <w:p w:rsidR="006A67FA" w:rsidRDefault="006A67FA" w:rsidP="00D11319">
      <w:pPr>
        <w:widowControl w:val="0"/>
        <w:autoSpaceDE w:val="0"/>
        <w:autoSpaceDN w:val="0"/>
        <w:adjustRightInd w:val="0"/>
        <w:spacing w:beforeLines="120" w:before="288" w:after="120" w:line="360" w:lineRule="auto"/>
        <w:jc w:val="center"/>
        <w:outlineLvl w:val="0"/>
        <w:rPr>
          <w:b/>
          <w:sz w:val="28"/>
          <w:szCs w:val="28"/>
        </w:rPr>
      </w:pPr>
    </w:p>
    <w:p w:rsidR="006A67FA" w:rsidRDefault="006A67FA" w:rsidP="00D11319">
      <w:pPr>
        <w:widowControl w:val="0"/>
        <w:autoSpaceDE w:val="0"/>
        <w:autoSpaceDN w:val="0"/>
        <w:adjustRightInd w:val="0"/>
        <w:spacing w:beforeLines="120" w:before="288" w:after="120" w:line="360" w:lineRule="auto"/>
        <w:jc w:val="center"/>
        <w:outlineLvl w:val="0"/>
        <w:rPr>
          <w:b/>
          <w:sz w:val="28"/>
          <w:szCs w:val="28"/>
        </w:rPr>
      </w:pPr>
    </w:p>
    <w:p w:rsidR="006A67FA" w:rsidRDefault="006A67FA" w:rsidP="00D11319">
      <w:pPr>
        <w:widowControl w:val="0"/>
        <w:autoSpaceDE w:val="0"/>
        <w:autoSpaceDN w:val="0"/>
        <w:adjustRightInd w:val="0"/>
        <w:spacing w:beforeLines="120" w:before="288" w:after="120" w:line="360" w:lineRule="auto"/>
        <w:jc w:val="center"/>
        <w:outlineLvl w:val="0"/>
        <w:rPr>
          <w:b/>
          <w:sz w:val="28"/>
          <w:szCs w:val="28"/>
        </w:rPr>
      </w:pPr>
    </w:p>
    <w:p w:rsidR="00CC5D04" w:rsidRDefault="00CC5D04" w:rsidP="00D11319">
      <w:pPr>
        <w:widowControl w:val="0"/>
        <w:autoSpaceDE w:val="0"/>
        <w:autoSpaceDN w:val="0"/>
        <w:adjustRightInd w:val="0"/>
        <w:spacing w:beforeLines="120" w:before="288" w:after="120" w:line="360" w:lineRule="auto"/>
        <w:jc w:val="center"/>
        <w:outlineLvl w:val="0"/>
        <w:rPr>
          <w:b/>
          <w:sz w:val="28"/>
          <w:szCs w:val="28"/>
        </w:rPr>
      </w:pPr>
    </w:p>
    <w:p w:rsidR="00CC5D04" w:rsidRDefault="00CC5D04" w:rsidP="002B2685">
      <w:pPr>
        <w:widowControl w:val="0"/>
        <w:autoSpaceDE w:val="0"/>
        <w:autoSpaceDN w:val="0"/>
        <w:adjustRightInd w:val="0"/>
        <w:spacing w:line="360" w:lineRule="auto"/>
        <w:jc w:val="center"/>
        <w:outlineLvl w:val="0"/>
        <w:rPr>
          <w:b/>
          <w:sz w:val="28"/>
          <w:szCs w:val="28"/>
        </w:rPr>
      </w:pPr>
    </w:p>
    <w:p w:rsidR="00A9631D" w:rsidRPr="005E1D32" w:rsidRDefault="005E1D32" w:rsidP="002B2685">
      <w:pPr>
        <w:widowControl w:val="0"/>
        <w:autoSpaceDE w:val="0"/>
        <w:autoSpaceDN w:val="0"/>
        <w:adjustRightInd w:val="0"/>
        <w:spacing w:line="360" w:lineRule="auto"/>
        <w:jc w:val="center"/>
        <w:outlineLvl w:val="0"/>
        <w:rPr>
          <w:b/>
          <w:caps/>
          <w:sz w:val="28"/>
          <w:szCs w:val="28"/>
        </w:rPr>
      </w:pPr>
      <w:bookmarkStart w:id="4" w:name="_Toc260138481"/>
      <w:r w:rsidRPr="005E1D32">
        <w:rPr>
          <w:b/>
          <w:caps/>
          <w:sz w:val="28"/>
          <w:szCs w:val="28"/>
        </w:rPr>
        <w:t>Выводы и предложения</w:t>
      </w:r>
      <w:bookmarkEnd w:id="4"/>
    </w:p>
    <w:p w:rsidR="00C81EB5" w:rsidRDefault="00C81EB5" w:rsidP="00C81EB5">
      <w:pPr>
        <w:spacing w:line="360" w:lineRule="auto"/>
        <w:ind w:firstLine="708"/>
        <w:jc w:val="both"/>
        <w:rPr>
          <w:rFonts w:eastAsia="DotumChe"/>
          <w:sz w:val="28"/>
          <w:szCs w:val="28"/>
          <w:lang w:eastAsia="ko-KR"/>
        </w:rPr>
      </w:pPr>
    </w:p>
    <w:p w:rsidR="00C81EB5" w:rsidRPr="003C67E0" w:rsidRDefault="00C81EB5" w:rsidP="00D11319">
      <w:pPr>
        <w:spacing w:before="120" w:after="120" w:line="360" w:lineRule="auto"/>
        <w:ind w:firstLine="708"/>
        <w:jc w:val="both"/>
        <w:rPr>
          <w:sz w:val="28"/>
          <w:szCs w:val="28"/>
        </w:rPr>
      </w:pPr>
      <w:r w:rsidRPr="003C67E0">
        <w:rPr>
          <w:sz w:val="28"/>
          <w:szCs w:val="28"/>
        </w:rPr>
        <w:t>Рассмотрев сложившуюся ситуацию в магазине «</w:t>
      </w:r>
      <w:r w:rsidR="0028391B">
        <w:rPr>
          <w:sz w:val="28"/>
          <w:szCs w:val="28"/>
        </w:rPr>
        <w:t>Продукты</w:t>
      </w:r>
      <w:r w:rsidRPr="003C67E0">
        <w:rPr>
          <w:sz w:val="28"/>
          <w:szCs w:val="28"/>
        </w:rPr>
        <w:t>», проанализировав основные показатели ее деятельности, разработаем рекомендации для улучшения ситуации, более эффективного функционирования исследуемого предприятия, а также рационализации маркетинговой  деятельности.</w:t>
      </w:r>
    </w:p>
    <w:p w:rsidR="00C81EB5" w:rsidRPr="003C67E0" w:rsidRDefault="0028391B" w:rsidP="00D11319">
      <w:pPr>
        <w:spacing w:before="120" w:after="120" w:line="360" w:lineRule="auto"/>
        <w:ind w:firstLine="709"/>
        <w:jc w:val="both"/>
        <w:rPr>
          <w:sz w:val="28"/>
          <w:szCs w:val="28"/>
        </w:rPr>
      </w:pPr>
      <w:r>
        <w:rPr>
          <w:sz w:val="28"/>
          <w:szCs w:val="28"/>
        </w:rPr>
        <w:t xml:space="preserve">1. </w:t>
      </w:r>
      <w:r w:rsidR="00C81EB5" w:rsidRPr="003C67E0">
        <w:rPr>
          <w:sz w:val="28"/>
          <w:szCs w:val="28"/>
        </w:rPr>
        <w:t xml:space="preserve">Реклама – двигатель торговли! Этот лозунг актуален и сейчас. </w:t>
      </w:r>
    </w:p>
    <w:p w:rsidR="00C81EB5" w:rsidRPr="003C67E0" w:rsidRDefault="00C81EB5" w:rsidP="00D11319">
      <w:pPr>
        <w:spacing w:before="120" w:after="120" w:line="360" w:lineRule="auto"/>
        <w:ind w:firstLine="709"/>
        <w:jc w:val="both"/>
        <w:rPr>
          <w:sz w:val="28"/>
          <w:szCs w:val="28"/>
        </w:rPr>
      </w:pPr>
      <w:r w:rsidRPr="003C67E0">
        <w:rPr>
          <w:sz w:val="28"/>
          <w:szCs w:val="28"/>
        </w:rPr>
        <w:t>Необходимо сформулировать цели  рекламы, величину  средств, необходимых для рекламы.</w:t>
      </w:r>
    </w:p>
    <w:p w:rsidR="00C81EB5" w:rsidRPr="003C67E0" w:rsidRDefault="00C81EB5" w:rsidP="00D11319">
      <w:pPr>
        <w:spacing w:before="120" w:after="120" w:line="360" w:lineRule="auto"/>
        <w:ind w:firstLine="709"/>
        <w:jc w:val="both"/>
        <w:rPr>
          <w:sz w:val="28"/>
          <w:szCs w:val="28"/>
        </w:rPr>
      </w:pPr>
      <w:r w:rsidRPr="003C67E0">
        <w:rPr>
          <w:sz w:val="28"/>
          <w:szCs w:val="28"/>
        </w:rPr>
        <w:t>Расходы на рекламу – это расходы  предприятия  по  целенаправленному информационному воздействию на  потребителя для продвижения продукции на рынках сбыта.</w:t>
      </w:r>
    </w:p>
    <w:p w:rsidR="00C81EB5" w:rsidRPr="003C67E0" w:rsidRDefault="00C81EB5" w:rsidP="00D11319">
      <w:pPr>
        <w:widowControl w:val="0"/>
        <w:tabs>
          <w:tab w:val="left" w:pos="360"/>
        </w:tabs>
        <w:adjustRightInd w:val="0"/>
        <w:spacing w:before="120" w:after="120" w:line="360" w:lineRule="auto"/>
        <w:jc w:val="both"/>
        <w:textAlignment w:val="baseline"/>
        <w:rPr>
          <w:sz w:val="28"/>
          <w:szCs w:val="28"/>
        </w:rPr>
      </w:pPr>
      <w:r w:rsidRPr="003C67E0">
        <w:rPr>
          <w:sz w:val="28"/>
          <w:szCs w:val="28"/>
        </w:rPr>
        <w:tab/>
        <w:t xml:space="preserve">Необходимо сформировать на предприятии систему маркетинговых коммуникаций, которая предусматривает комплексное использование различных методов коммуникации, разрабатываемых в комплексе, финансирующихся из единого бюджета, взаимоувязанных во времени. </w:t>
      </w:r>
    </w:p>
    <w:p w:rsidR="00C81EB5" w:rsidRPr="003C67E0" w:rsidRDefault="00C81EB5" w:rsidP="00D11319">
      <w:pPr>
        <w:spacing w:before="120" w:after="120" w:line="360" w:lineRule="auto"/>
        <w:ind w:firstLine="709"/>
        <w:jc w:val="both"/>
        <w:rPr>
          <w:sz w:val="28"/>
          <w:szCs w:val="28"/>
        </w:rPr>
      </w:pPr>
      <w:r w:rsidRPr="003C67E0">
        <w:rPr>
          <w:rFonts w:eastAsia="DotumChe"/>
          <w:sz w:val="28"/>
          <w:szCs w:val="28"/>
          <w:lang w:eastAsia="ko-KR"/>
        </w:rPr>
        <w:t xml:space="preserve">Рекламная деятельность рассматриваемого нами предприятия неплохая, </w:t>
      </w:r>
      <w:r w:rsidR="0028391B" w:rsidRPr="003C67E0">
        <w:rPr>
          <w:rFonts w:eastAsia="DotumChe"/>
          <w:sz w:val="28"/>
          <w:szCs w:val="28"/>
          <w:lang w:eastAsia="ko-KR"/>
        </w:rPr>
        <w:t>однако,</w:t>
      </w:r>
      <w:r w:rsidRPr="003C67E0">
        <w:rPr>
          <w:rFonts w:eastAsia="DotumChe"/>
          <w:sz w:val="28"/>
          <w:szCs w:val="28"/>
          <w:lang w:eastAsia="ko-KR"/>
        </w:rPr>
        <w:t xml:space="preserve"> конкурентов на рынке становится все больше, а значит нужно ее усилить. </w:t>
      </w:r>
      <w:r w:rsidRPr="003C67E0">
        <w:rPr>
          <w:sz w:val="28"/>
          <w:szCs w:val="28"/>
        </w:rPr>
        <w:t xml:space="preserve">Основными целями рекламной кампании являются: </w:t>
      </w:r>
    </w:p>
    <w:p w:rsidR="00C81EB5" w:rsidRPr="003C67E0" w:rsidRDefault="00C81EB5" w:rsidP="00D11319">
      <w:pPr>
        <w:spacing w:before="120" w:after="120" w:line="360" w:lineRule="auto"/>
        <w:ind w:firstLine="709"/>
        <w:jc w:val="both"/>
        <w:rPr>
          <w:sz w:val="28"/>
          <w:szCs w:val="28"/>
        </w:rPr>
      </w:pPr>
      <w:r w:rsidRPr="003C67E0">
        <w:rPr>
          <w:sz w:val="28"/>
          <w:szCs w:val="28"/>
        </w:rPr>
        <w:t xml:space="preserve">1.  Ясное выделение товаров предприятия среди товаров конкурентов. </w:t>
      </w:r>
    </w:p>
    <w:p w:rsidR="00C81EB5" w:rsidRPr="003C67E0" w:rsidRDefault="00C81EB5" w:rsidP="00D11319">
      <w:pPr>
        <w:spacing w:before="120" w:after="120" w:line="360" w:lineRule="auto"/>
        <w:ind w:firstLine="709"/>
        <w:jc w:val="both"/>
        <w:rPr>
          <w:sz w:val="28"/>
          <w:szCs w:val="28"/>
        </w:rPr>
      </w:pPr>
      <w:r w:rsidRPr="003C67E0">
        <w:rPr>
          <w:sz w:val="28"/>
          <w:szCs w:val="28"/>
        </w:rPr>
        <w:t xml:space="preserve">2.  Информирование потребителей о преимуществах продукции </w:t>
      </w:r>
    </w:p>
    <w:p w:rsidR="00C81EB5" w:rsidRPr="003C67E0" w:rsidRDefault="00C81EB5" w:rsidP="00D11319">
      <w:pPr>
        <w:spacing w:before="120" w:after="120" w:line="360" w:lineRule="auto"/>
        <w:ind w:firstLine="709"/>
        <w:jc w:val="both"/>
        <w:rPr>
          <w:sz w:val="28"/>
          <w:szCs w:val="28"/>
        </w:rPr>
      </w:pPr>
      <w:r w:rsidRPr="003C67E0">
        <w:rPr>
          <w:sz w:val="28"/>
          <w:szCs w:val="28"/>
        </w:rPr>
        <w:t>предприятия.</w:t>
      </w:r>
    </w:p>
    <w:p w:rsidR="00C81EB5" w:rsidRPr="003C67E0" w:rsidRDefault="00C81EB5" w:rsidP="00D11319">
      <w:pPr>
        <w:spacing w:before="120" w:after="120" w:line="360" w:lineRule="auto"/>
        <w:ind w:firstLine="709"/>
        <w:jc w:val="both"/>
        <w:rPr>
          <w:sz w:val="28"/>
          <w:szCs w:val="28"/>
        </w:rPr>
      </w:pPr>
      <w:r w:rsidRPr="003C67E0">
        <w:rPr>
          <w:sz w:val="28"/>
          <w:szCs w:val="28"/>
        </w:rPr>
        <w:t xml:space="preserve">Ответственность за разработку плана, бюджета и графика рекламной кампании, за выбор средств рекламы и целевой аудитории возлагается на заместителя заведующего магазином. </w:t>
      </w:r>
    </w:p>
    <w:p w:rsidR="00C81EB5" w:rsidRPr="003C67E0" w:rsidRDefault="00C81EB5" w:rsidP="00D11319">
      <w:pPr>
        <w:spacing w:before="120" w:after="120" w:line="360" w:lineRule="auto"/>
        <w:ind w:firstLine="540"/>
        <w:jc w:val="both"/>
        <w:rPr>
          <w:sz w:val="28"/>
          <w:szCs w:val="28"/>
        </w:rPr>
      </w:pPr>
      <w:r w:rsidRPr="003C67E0">
        <w:rPr>
          <w:sz w:val="28"/>
          <w:szCs w:val="28"/>
        </w:rPr>
        <w:t xml:space="preserve">Целевая аудитория. Непосредственными потребителями продукции нашего предприятия являются работоспособные люди со средним и выше среднего достатком. Для привлечения большего числа потребителей, магазину «Услада» необходимо проводить эффективную рекламную политику. Ее суть должна заключаться в информировании потенциальных потребителей (жителей города) о существующем магазине, ассортименте, ценах, качестве товара. </w:t>
      </w:r>
    </w:p>
    <w:p w:rsidR="00C81EB5" w:rsidRPr="003C67E0" w:rsidRDefault="00C81EB5" w:rsidP="00D11319">
      <w:pPr>
        <w:spacing w:before="120" w:after="120" w:line="360" w:lineRule="auto"/>
        <w:ind w:firstLine="540"/>
        <w:jc w:val="both"/>
        <w:rPr>
          <w:sz w:val="28"/>
          <w:szCs w:val="28"/>
        </w:rPr>
      </w:pPr>
      <w:r w:rsidRPr="003C67E0">
        <w:rPr>
          <w:sz w:val="28"/>
          <w:szCs w:val="28"/>
        </w:rPr>
        <w:t>Основными рекомендациями по активизации рекламной деятельности могут являться следующие:</w:t>
      </w:r>
    </w:p>
    <w:p w:rsidR="00C81EB5" w:rsidRPr="003C67E0" w:rsidRDefault="00C81EB5" w:rsidP="00D11319">
      <w:pPr>
        <w:numPr>
          <w:ilvl w:val="0"/>
          <w:numId w:val="7"/>
        </w:numPr>
        <w:spacing w:before="120" w:after="120" w:line="360" w:lineRule="auto"/>
        <w:jc w:val="both"/>
        <w:rPr>
          <w:sz w:val="28"/>
          <w:szCs w:val="28"/>
        </w:rPr>
      </w:pPr>
      <w:r w:rsidRPr="003C67E0">
        <w:rPr>
          <w:sz w:val="28"/>
          <w:szCs w:val="28"/>
        </w:rPr>
        <w:t>повышение количества рекламных объявлений в городских газетах;</w:t>
      </w:r>
    </w:p>
    <w:p w:rsidR="00C81EB5" w:rsidRPr="003C67E0" w:rsidRDefault="00C81EB5" w:rsidP="00D11319">
      <w:pPr>
        <w:numPr>
          <w:ilvl w:val="0"/>
          <w:numId w:val="7"/>
        </w:numPr>
        <w:spacing w:before="120" w:after="120" w:line="360" w:lineRule="auto"/>
        <w:jc w:val="both"/>
        <w:rPr>
          <w:sz w:val="28"/>
          <w:szCs w:val="28"/>
        </w:rPr>
      </w:pPr>
      <w:r w:rsidRPr="003C67E0">
        <w:rPr>
          <w:sz w:val="28"/>
          <w:szCs w:val="28"/>
        </w:rPr>
        <w:t>размещение рекламных материалов (штендеров, банеров и т. п.) в районе расположения магазина;</w:t>
      </w:r>
    </w:p>
    <w:p w:rsidR="00C81EB5" w:rsidRPr="003C67E0" w:rsidRDefault="00C81EB5" w:rsidP="00D11319">
      <w:pPr>
        <w:numPr>
          <w:ilvl w:val="0"/>
          <w:numId w:val="7"/>
        </w:numPr>
        <w:spacing w:before="120" w:after="120" w:line="360" w:lineRule="auto"/>
        <w:jc w:val="both"/>
        <w:rPr>
          <w:sz w:val="28"/>
          <w:szCs w:val="28"/>
        </w:rPr>
      </w:pPr>
      <w:r w:rsidRPr="003C67E0">
        <w:rPr>
          <w:sz w:val="28"/>
          <w:szCs w:val="28"/>
        </w:rPr>
        <w:t xml:space="preserve">проведение мероприятий по стимулированию сбыта (презентации, дегустации, </w:t>
      </w:r>
      <w:r w:rsidRPr="003C67E0">
        <w:rPr>
          <w:sz w:val="28"/>
          <w:szCs w:val="28"/>
          <w:lang w:val="en-US"/>
        </w:rPr>
        <w:t>PR</w:t>
      </w:r>
      <w:r w:rsidRPr="003C67E0">
        <w:rPr>
          <w:sz w:val="28"/>
          <w:szCs w:val="28"/>
        </w:rPr>
        <w:t>-акции);</w:t>
      </w:r>
    </w:p>
    <w:p w:rsidR="00C81EB5" w:rsidRPr="003C67E0" w:rsidRDefault="00C81EB5" w:rsidP="00D11319">
      <w:pPr>
        <w:numPr>
          <w:ilvl w:val="0"/>
          <w:numId w:val="7"/>
        </w:numPr>
        <w:spacing w:before="120" w:after="120" w:line="360" w:lineRule="auto"/>
        <w:jc w:val="both"/>
        <w:rPr>
          <w:sz w:val="28"/>
          <w:szCs w:val="28"/>
        </w:rPr>
      </w:pPr>
      <w:r w:rsidRPr="003C67E0">
        <w:rPr>
          <w:sz w:val="28"/>
          <w:szCs w:val="28"/>
        </w:rPr>
        <w:t>оформление торгового зала с применение рекламных материалов.</w:t>
      </w:r>
    </w:p>
    <w:p w:rsidR="00C81EB5" w:rsidRPr="003C67E0" w:rsidRDefault="00C81EB5" w:rsidP="00D11319">
      <w:pPr>
        <w:spacing w:before="120" w:after="120" w:line="360" w:lineRule="auto"/>
        <w:ind w:firstLine="540"/>
        <w:jc w:val="both"/>
        <w:rPr>
          <w:sz w:val="28"/>
          <w:szCs w:val="28"/>
        </w:rPr>
      </w:pPr>
      <w:r w:rsidRPr="003C67E0">
        <w:rPr>
          <w:sz w:val="28"/>
          <w:szCs w:val="28"/>
        </w:rPr>
        <w:t>Данные мероприятия направлены на привлечения внимания к предприятию, дополнительному притоку потребителей, улучшению экономической эффективности его деятельности.</w:t>
      </w:r>
    </w:p>
    <w:p w:rsidR="00C81EB5" w:rsidRPr="003C67E0" w:rsidRDefault="0028391B" w:rsidP="00D11319">
      <w:pPr>
        <w:spacing w:before="120" w:after="120" w:line="360" w:lineRule="auto"/>
        <w:ind w:firstLine="708"/>
        <w:jc w:val="both"/>
        <w:rPr>
          <w:sz w:val="28"/>
          <w:szCs w:val="28"/>
        </w:rPr>
      </w:pPr>
      <w:r>
        <w:rPr>
          <w:sz w:val="28"/>
          <w:szCs w:val="28"/>
        </w:rPr>
        <w:t xml:space="preserve">2. </w:t>
      </w:r>
      <w:r w:rsidR="00C81EB5" w:rsidRPr="003C67E0">
        <w:rPr>
          <w:sz w:val="28"/>
          <w:szCs w:val="28"/>
        </w:rPr>
        <w:t>Система маркетинга в современных рыночных условиях не</w:t>
      </w:r>
      <w:r w:rsidR="00C81EB5" w:rsidRPr="003C67E0">
        <w:rPr>
          <w:sz w:val="28"/>
          <w:szCs w:val="28"/>
        </w:rPr>
        <w:softHyphen/>
        <w:t xml:space="preserve">обходима на всех этапах функционирования предприятии для решения задач ее повседневной деятельности. Поэтому в настоящее время политика предприятия полностью изменилась и руководство </w:t>
      </w:r>
      <w:r w:rsidR="00C81EB5" w:rsidRPr="003C67E0">
        <w:rPr>
          <w:snapToGrid w:val="0"/>
          <w:sz w:val="28"/>
          <w:szCs w:val="28"/>
        </w:rPr>
        <w:t xml:space="preserve">в интересах достижения успеха и получения прибыли </w:t>
      </w:r>
      <w:r w:rsidR="00C81EB5" w:rsidRPr="003C67E0">
        <w:rPr>
          <w:sz w:val="28"/>
          <w:szCs w:val="28"/>
        </w:rPr>
        <w:t xml:space="preserve">вынуждено включить в аппарат управления маркетолога. </w:t>
      </w:r>
    </w:p>
    <w:p w:rsidR="00C81EB5" w:rsidRPr="003C67E0" w:rsidRDefault="00C81EB5" w:rsidP="00D11319">
      <w:pPr>
        <w:spacing w:before="120" w:after="120" w:line="360" w:lineRule="auto"/>
        <w:ind w:firstLine="708"/>
        <w:jc w:val="both"/>
        <w:rPr>
          <w:rFonts w:eastAsia="DotumChe"/>
          <w:sz w:val="28"/>
          <w:szCs w:val="28"/>
          <w:lang w:eastAsia="ko-KR"/>
        </w:rPr>
      </w:pPr>
      <w:r w:rsidRPr="003C67E0">
        <w:rPr>
          <w:iCs/>
          <w:sz w:val="28"/>
          <w:szCs w:val="28"/>
        </w:rPr>
        <w:t xml:space="preserve">На сегодняшний день управлением маркетинга на предприятии занимается заместитель заведующего магазином. С учетом того, что объемы продукции, ее номенклатура, количество поставщиков и </w:t>
      </w:r>
      <w:r w:rsidR="0028391B" w:rsidRPr="003C67E0">
        <w:rPr>
          <w:iCs/>
          <w:sz w:val="28"/>
          <w:szCs w:val="28"/>
        </w:rPr>
        <w:t>лиц,</w:t>
      </w:r>
      <w:r w:rsidRPr="003C67E0">
        <w:rPr>
          <w:iCs/>
          <w:sz w:val="28"/>
          <w:szCs w:val="28"/>
        </w:rPr>
        <w:t xml:space="preserve"> взаимодействующих с предприятием большое количество, то становится ясно, что знаний явно недостаточно.</w:t>
      </w:r>
    </w:p>
    <w:p w:rsidR="00C81EB5" w:rsidRPr="003C67E0" w:rsidRDefault="00C81EB5" w:rsidP="00D11319">
      <w:pPr>
        <w:spacing w:before="120" w:after="120" w:line="360" w:lineRule="auto"/>
        <w:ind w:firstLine="708"/>
        <w:jc w:val="both"/>
        <w:rPr>
          <w:sz w:val="28"/>
          <w:szCs w:val="28"/>
        </w:rPr>
      </w:pPr>
      <w:r w:rsidRPr="003C67E0">
        <w:rPr>
          <w:sz w:val="28"/>
          <w:szCs w:val="28"/>
        </w:rPr>
        <w:t xml:space="preserve">Наем нового специалиста – это очень большие расходы (заработная плата, оборудование рабочего места, отчисления и т.д.) Менее затратно будет переобучить одного их служащих предприятия (например, заместителя заведующего магазином). </w:t>
      </w:r>
    </w:p>
    <w:p w:rsidR="00C81EB5" w:rsidRDefault="00C81EB5" w:rsidP="00D11319">
      <w:pPr>
        <w:spacing w:before="120" w:after="120" w:line="360" w:lineRule="auto"/>
        <w:ind w:firstLine="709"/>
        <w:jc w:val="both"/>
        <w:rPr>
          <w:sz w:val="28"/>
          <w:szCs w:val="28"/>
        </w:rPr>
      </w:pPr>
      <w:r w:rsidRPr="003C67E0">
        <w:rPr>
          <w:sz w:val="28"/>
          <w:szCs w:val="28"/>
        </w:rPr>
        <w:t>Задача любой торгового предприятия – сделать так, чтобы  оно было узнаваемо. Это и является целью продвижения товара на рынок. В предлагаемую</w:t>
      </w:r>
    </w:p>
    <w:p w:rsidR="00C81EB5" w:rsidRPr="003C67E0" w:rsidRDefault="0028391B" w:rsidP="00D11319">
      <w:pPr>
        <w:spacing w:before="120" w:after="120" w:line="360" w:lineRule="auto"/>
        <w:ind w:firstLine="709"/>
        <w:jc w:val="both"/>
        <w:rPr>
          <w:sz w:val="28"/>
          <w:szCs w:val="28"/>
        </w:rPr>
      </w:pPr>
      <w:r>
        <w:rPr>
          <w:sz w:val="28"/>
          <w:szCs w:val="28"/>
        </w:rPr>
        <w:t>программу продвижения входит</w:t>
      </w:r>
      <w:r w:rsidR="00C81EB5" w:rsidRPr="003C67E0">
        <w:rPr>
          <w:sz w:val="28"/>
          <w:szCs w:val="28"/>
        </w:rPr>
        <w:t>:</w:t>
      </w:r>
    </w:p>
    <w:p w:rsidR="00C81EB5" w:rsidRPr="003C67E0" w:rsidRDefault="00C81EB5" w:rsidP="00D11319">
      <w:pPr>
        <w:spacing w:before="120" w:after="120" w:line="360" w:lineRule="auto"/>
        <w:ind w:firstLine="709"/>
        <w:jc w:val="both"/>
        <w:rPr>
          <w:sz w:val="28"/>
          <w:szCs w:val="28"/>
        </w:rPr>
      </w:pPr>
      <w:r w:rsidRPr="003C67E0">
        <w:rPr>
          <w:sz w:val="28"/>
          <w:szCs w:val="28"/>
        </w:rPr>
        <w:t xml:space="preserve">- мобильный маркетинг, как одно из новых направлений стимулирования сбыта, в частности это </w:t>
      </w:r>
      <w:r w:rsidRPr="003C67E0">
        <w:rPr>
          <w:sz w:val="28"/>
          <w:szCs w:val="28"/>
          <w:lang w:val="en-US"/>
        </w:rPr>
        <w:t>sms</w:t>
      </w:r>
      <w:r w:rsidRPr="003C67E0">
        <w:rPr>
          <w:sz w:val="28"/>
          <w:szCs w:val="28"/>
        </w:rPr>
        <w:t xml:space="preserve">-рассылка с информацией об акциях; </w:t>
      </w:r>
    </w:p>
    <w:p w:rsidR="00C81EB5" w:rsidRPr="003C67E0" w:rsidRDefault="00C81EB5" w:rsidP="00D11319">
      <w:pPr>
        <w:spacing w:before="120" w:after="120" w:line="360" w:lineRule="auto"/>
        <w:ind w:firstLine="709"/>
        <w:jc w:val="both"/>
        <w:rPr>
          <w:sz w:val="28"/>
          <w:szCs w:val="28"/>
        </w:rPr>
      </w:pPr>
      <w:r w:rsidRPr="003C67E0">
        <w:rPr>
          <w:sz w:val="28"/>
          <w:szCs w:val="28"/>
        </w:rPr>
        <w:t xml:space="preserve">- наружная реклама – размещение стикеров в салонах маршрутных такси;    </w:t>
      </w:r>
    </w:p>
    <w:p w:rsidR="00C81EB5" w:rsidRPr="003C67E0" w:rsidRDefault="00C81EB5" w:rsidP="00D11319">
      <w:pPr>
        <w:spacing w:before="120" w:after="120" w:line="360" w:lineRule="auto"/>
        <w:jc w:val="both"/>
        <w:rPr>
          <w:sz w:val="28"/>
          <w:szCs w:val="28"/>
        </w:rPr>
      </w:pPr>
      <w:r w:rsidRPr="003C67E0">
        <w:rPr>
          <w:sz w:val="28"/>
          <w:szCs w:val="28"/>
        </w:rPr>
        <w:t xml:space="preserve">          - навигация – размещение информационных щитов на территории города;  </w:t>
      </w:r>
    </w:p>
    <w:p w:rsidR="00C81EB5" w:rsidRPr="003C67E0" w:rsidRDefault="00C81EB5" w:rsidP="00D11319">
      <w:pPr>
        <w:spacing w:before="120" w:after="120" w:line="360" w:lineRule="auto"/>
        <w:jc w:val="both"/>
        <w:rPr>
          <w:sz w:val="28"/>
          <w:szCs w:val="28"/>
        </w:rPr>
      </w:pPr>
      <w:r w:rsidRPr="003C67E0">
        <w:rPr>
          <w:sz w:val="28"/>
          <w:szCs w:val="28"/>
        </w:rPr>
        <w:t xml:space="preserve">          - полиграфия – рассылка листовок и каталогов; </w:t>
      </w:r>
    </w:p>
    <w:p w:rsidR="00C81EB5" w:rsidRPr="003C67E0" w:rsidRDefault="00C81EB5" w:rsidP="00D11319">
      <w:pPr>
        <w:spacing w:before="120" w:after="120" w:line="360" w:lineRule="auto"/>
        <w:jc w:val="both"/>
        <w:rPr>
          <w:sz w:val="28"/>
          <w:szCs w:val="28"/>
        </w:rPr>
      </w:pPr>
      <w:r w:rsidRPr="003C67E0">
        <w:rPr>
          <w:sz w:val="28"/>
          <w:szCs w:val="28"/>
        </w:rPr>
        <w:t xml:space="preserve">          - анкетные опросы; </w:t>
      </w:r>
    </w:p>
    <w:p w:rsidR="00C81EB5" w:rsidRPr="003C67E0" w:rsidRDefault="00C81EB5" w:rsidP="00D11319">
      <w:pPr>
        <w:spacing w:before="120" w:after="120" w:line="360" w:lineRule="auto"/>
        <w:ind w:firstLine="720"/>
        <w:jc w:val="both"/>
        <w:rPr>
          <w:sz w:val="28"/>
          <w:szCs w:val="28"/>
        </w:rPr>
      </w:pPr>
      <w:r w:rsidRPr="003C67E0">
        <w:rPr>
          <w:sz w:val="28"/>
          <w:szCs w:val="28"/>
        </w:rPr>
        <w:t>В комплекс продвижения входят следующие инструменты маркетинга: реклама, пропаганда, стимулирование сбыта, личная продажа. Их соотношение и сила воздействия на целевые аудитории зависят от различных факторов внутренней и внешней маркетинговой среды предприятия.</w:t>
      </w:r>
    </w:p>
    <w:p w:rsidR="00C81EB5" w:rsidRPr="003C67E0" w:rsidRDefault="00C81EB5" w:rsidP="00D11319">
      <w:pPr>
        <w:spacing w:before="120" w:after="120" w:line="360" w:lineRule="auto"/>
        <w:ind w:firstLine="720"/>
        <w:jc w:val="both"/>
        <w:rPr>
          <w:sz w:val="28"/>
          <w:szCs w:val="28"/>
        </w:rPr>
      </w:pPr>
      <w:r w:rsidRPr="003C67E0">
        <w:rPr>
          <w:sz w:val="28"/>
          <w:szCs w:val="28"/>
        </w:rPr>
        <w:t>Продвижение должно сформировать у потребителей определенный уровень знаний о продукции магазина «</w:t>
      </w:r>
      <w:r w:rsidR="0028391B">
        <w:rPr>
          <w:sz w:val="28"/>
          <w:szCs w:val="28"/>
        </w:rPr>
        <w:t>Продукты</w:t>
      </w:r>
      <w:r w:rsidRPr="003C67E0">
        <w:rPr>
          <w:sz w:val="28"/>
          <w:szCs w:val="28"/>
        </w:rPr>
        <w:t xml:space="preserve">», побудить потребителей обратиться за покупкой кондитерских изделий именно в  этот магазин, стимулировать сбыт товаров, сделать из потенциальных покупателей постоянных клиентов предприятия и др. </w:t>
      </w:r>
    </w:p>
    <w:p w:rsidR="00A9631D" w:rsidRDefault="00A9631D" w:rsidP="00D11319">
      <w:pPr>
        <w:widowControl w:val="0"/>
        <w:autoSpaceDE w:val="0"/>
        <w:autoSpaceDN w:val="0"/>
        <w:adjustRightInd w:val="0"/>
        <w:spacing w:before="120" w:after="120" w:line="360" w:lineRule="auto"/>
        <w:jc w:val="center"/>
        <w:outlineLvl w:val="0"/>
        <w:rPr>
          <w:b/>
          <w:caps/>
          <w:sz w:val="28"/>
          <w:szCs w:val="28"/>
        </w:rPr>
      </w:pPr>
    </w:p>
    <w:p w:rsidR="00C81EB5" w:rsidRDefault="00C81EB5" w:rsidP="002B2685">
      <w:pPr>
        <w:widowControl w:val="0"/>
        <w:autoSpaceDE w:val="0"/>
        <w:autoSpaceDN w:val="0"/>
        <w:adjustRightInd w:val="0"/>
        <w:spacing w:line="360" w:lineRule="auto"/>
        <w:jc w:val="center"/>
        <w:outlineLvl w:val="0"/>
        <w:rPr>
          <w:b/>
          <w:caps/>
          <w:sz w:val="28"/>
          <w:szCs w:val="28"/>
        </w:rPr>
      </w:pPr>
    </w:p>
    <w:p w:rsidR="00C81EB5" w:rsidRDefault="00C81EB5" w:rsidP="002B2685">
      <w:pPr>
        <w:widowControl w:val="0"/>
        <w:autoSpaceDE w:val="0"/>
        <w:autoSpaceDN w:val="0"/>
        <w:adjustRightInd w:val="0"/>
        <w:spacing w:line="360" w:lineRule="auto"/>
        <w:jc w:val="center"/>
        <w:outlineLvl w:val="0"/>
        <w:rPr>
          <w:b/>
          <w:caps/>
          <w:sz w:val="28"/>
          <w:szCs w:val="28"/>
        </w:rPr>
      </w:pPr>
    </w:p>
    <w:p w:rsidR="00C81EB5" w:rsidRDefault="00C81EB5" w:rsidP="002B2685">
      <w:pPr>
        <w:widowControl w:val="0"/>
        <w:autoSpaceDE w:val="0"/>
        <w:autoSpaceDN w:val="0"/>
        <w:adjustRightInd w:val="0"/>
        <w:spacing w:line="360" w:lineRule="auto"/>
        <w:jc w:val="center"/>
        <w:outlineLvl w:val="0"/>
        <w:rPr>
          <w:b/>
          <w:caps/>
          <w:sz w:val="28"/>
          <w:szCs w:val="28"/>
        </w:rPr>
      </w:pPr>
    </w:p>
    <w:p w:rsidR="00C81EB5" w:rsidRDefault="00C81EB5" w:rsidP="002B2685">
      <w:pPr>
        <w:widowControl w:val="0"/>
        <w:autoSpaceDE w:val="0"/>
        <w:autoSpaceDN w:val="0"/>
        <w:adjustRightInd w:val="0"/>
        <w:spacing w:line="360" w:lineRule="auto"/>
        <w:jc w:val="center"/>
        <w:outlineLvl w:val="0"/>
        <w:rPr>
          <w:b/>
          <w:caps/>
          <w:sz w:val="28"/>
          <w:szCs w:val="28"/>
        </w:rPr>
      </w:pPr>
    </w:p>
    <w:p w:rsidR="00C81EB5" w:rsidRDefault="00C81EB5" w:rsidP="002B2685">
      <w:pPr>
        <w:widowControl w:val="0"/>
        <w:autoSpaceDE w:val="0"/>
        <w:autoSpaceDN w:val="0"/>
        <w:adjustRightInd w:val="0"/>
        <w:spacing w:line="360" w:lineRule="auto"/>
        <w:jc w:val="center"/>
        <w:outlineLvl w:val="0"/>
        <w:rPr>
          <w:b/>
          <w:caps/>
          <w:sz w:val="28"/>
          <w:szCs w:val="28"/>
        </w:rPr>
      </w:pPr>
    </w:p>
    <w:p w:rsidR="00C81EB5" w:rsidRDefault="00C81EB5" w:rsidP="002B2685">
      <w:pPr>
        <w:widowControl w:val="0"/>
        <w:autoSpaceDE w:val="0"/>
        <w:autoSpaceDN w:val="0"/>
        <w:adjustRightInd w:val="0"/>
        <w:spacing w:line="360" w:lineRule="auto"/>
        <w:jc w:val="center"/>
        <w:outlineLvl w:val="0"/>
        <w:rPr>
          <w:b/>
          <w:caps/>
          <w:sz w:val="28"/>
          <w:szCs w:val="28"/>
        </w:rPr>
      </w:pPr>
    </w:p>
    <w:p w:rsidR="00A9631D" w:rsidRPr="005E1D32" w:rsidRDefault="002B2685" w:rsidP="002B2685">
      <w:pPr>
        <w:widowControl w:val="0"/>
        <w:autoSpaceDE w:val="0"/>
        <w:autoSpaceDN w:val="0"/>
        <w:adjustRightInd w:val="0"/>
        <w:spacing w:line="360" w:lineRule="auto"/>
        <w:jc w:val="center"/>
        <w:outlineLvl w:val="0"/>
        <w:rPr>
          <w:b/>
          <w:caps/>
          <w:sz w:val="28"/>
          <w:szCs w:val="28"/>
        </w:rPr>
      </w:pPr>
      <w:bookmarkStart w:id="5" w:name="_Toc260138482"/>
      <w:r w:rsidRPr="005E1D32">
        <w:rPr>
          <w:b/>
          <w:caps/>
          <w:sz w:val="28"/>
          <w:szCs w:val="28"/>
        </w:rPr>
        <w:t>Библиографический список</w:t>
      </w:r>
      <w:bookmarkEnd w:id="5"/>
    </w:p>
    <w:p w:rsidR="00C81EB5" w:rsidRDefault="00C81EB5" w:rsidP="00C81EB5">
      <w:pPr>
        <w:numPr>
          <w:ilvl w:val="0"/>
          <w:numId w:val="8"/>
        </w:numPr>
        <w:spacing w:line="360" w:lineRule="auto"/>
        <w:ind w:right="57"/>
        <w:jc w:val="both"/>
        <w:rPr>
          <w:sz w:val="28"/>
          <w:szCs w:val="22"/>
        </w:rPr>
      </w:pPr>
      <w:r>
        <w:rPr>
          <w:sz w:val="28"/>
          <w:szCs w:val="22"/>
        </w:rPr>
        <w:t xml:space="preserve">Абрамова  Г. П. Маркетинг: вопросы и ответы. — ВО.:  Агропромиздат, </w:t>
      </w:r>
      <w:r w:rsidRPr="00157576">
        <w:rPr>
          <w:sz w:val="28"/>
          <w:szCs w:val="22"/>
        </w:rPr>
        <w:t>2001</w:t>
      </w:r>
      <w:r>
        <w:rPr>
          <w:sz w:val="28"/>
          <w:szCs w:val="22"/>
        </w:rPr>
        <w:t>.</w:t>
      </w:r>
    </w:p>
    <w:p w:rsidR="00C81EB5" w:rsidRDefault="00C81EB5" w:rsidP="00C81EB5">
      <w:pPr>
        <w:numPr>
          <w:ilvl w:val="0"/>
          <w:numId w:val="8"/>
        </w:numPr>
        <w:spacing w:line="360" w:lineRule="auto"/>
        <w:ind w:right="57"/>
        <w:jc w:val="both"/>
        <w:rPr>
          <w:sz w:val="28"/>
        </w:rPr>
      </w:pPr>
      <w:r>
        <w:rPr>
          <w:sz w:val="28"/>
          <w:szCs w:val="22"/>
        </w:rPr>
        <w:t>Абрамишвили  Г. Г. Операция маркетинг. — М.: Международные отношения, 2001.</w:t>
      </w:r>
    </w:p>
    <w:p w:rsidR="00C81EB5" w:rsidRDefault="00C81EB5" w:rsidP="00C81EB5">
      <w:pPr>
        <w:numPr>
          <w:ilvl w:val="0"/>
          <w:numId w:val="8"/>
        </w:numPr>
        <w:spacing w:line="360" w:lineRule="auto"/>
        <w:ind w:right="57"/>
        <w:jc w:val="both"/>
        <w:rPr>
          <w:sz w:val="28"/>
        </w:rPr>
      </w:pPr>
      <w:r>
        <w:rPr>
          <w:sz w:val="28"/>
        </w:rPr>
        <w:t>Афанасьев М. Маркетинг: стратегия и практика фирмы. – М.: Финстатинформ, 2005.</w:t>
      </w:r>
    </w:p>
    <w:p w:rsidR="00C81EB5" w:rsidRDefault="00C81EB5" w:rsidP="00C81EB5">
      <w:pPr>
        <w:numPr>
          <w:ilvl w:val="0"/>
          <w:numId w:val="8"/>
        </w:numPr>
        <w:spacing w:line="360" w:lineRule="auto"/>
        <w:ind w:right="57"/>
        <w:jc w:val="both"/>
        <w:rPr>
          <w:sz w:val="28"/>
        </w:rPr>
      </w:pPr>
      <w:r>
        <w:rPr>
          <w:sz w:val="28"/>
          <w:szCs w:val="22"/>
        </w:rPr>
        <w:t>Браверман А. А. Маркетинг в российской экономике переходного периода. — М.: ОАО Издательство Экономика,  2006.</w:t>
      </w:r>
    </w:p>
    <w:p w:rsidR="00C81EB5" w:rsidRDefault="00C81EB5" w:rsidP="00C81EB5">
      <w:pPr>
        <w:numPr>
          <w:ilvl w:val="0"/>
          <w:numId w:val="8"/>
        </w:numPr>
        <w:spacing w:line="360" w:lineRule="auto"/>
        <w:ind w:right="57"/>
        <w:jc w:val="both"/>
        <w:rPr>
          <w:sz w:val="28"/>
          <w:szCs w:val="22"/>
        </w:rPr>
      </w:pPr>
      <w:r>
        <w:rPr>
          <w:sz w:val="28"/>
          <w:szCs w:val="22"/>
        </w:rPr>
        <w:t xml:space="preserve">Бове К. Л. Современная реклама [Пер. с англ.]. — Тольятти.: Издательский Дом Довгань, 2001. </w:t>
      </w:r>
    </w:p>
    <w:p w:rsidR="00C81EB5" w:rsidRDefault="00C81EB5" w:rsidP="00C81EB5">
      <w:pPr>
        <w:numPr>
          <w:ilvl w:val="0"/>
          <w:numId w:val="8"/>
        </w:numPr>
        <w:spacing w:line="360" w:lineRule="auto"/>
        <w:ind w:right="57"/>
        <w:jc w:val="both"/>
        <w:rPr>
          <w:sz w:val="28"/>
          <w:szCs w:val="22"/>
        </w:rPr>
      </w:pPr>
      <w:r>
        <w:rPr>
          <w:sz w:val="28"/>
          <w:szCs w:val="22"/>
        </w:rPr>
        <w:t xml:space="preserve">Баззель Р.  Информация и риск в маркетинге. — М.: Финстатинформ, 2003. </w:t>
      </w:r>
    </w:p>
    <w:p w:rsidR="00C81EB5" w:rsidRDefault="00C81EB5" w:rsidP="00C81EB5">
      <w:pPr>
        <w:numPr>
          <w:ilvl w:val="0"/>
          <w:numId w:val="8"/>
        </w:numPr>
        <w:spacing w:line="360" w:lineRule="auto"/>
        <w:ind w:right="57"/>
        <w:jc w:val="both"/>
        <w:rPr>
          <w:sz w:val="28"/>
          <w:szCs w:val="20"/>
        </w:rPr>
      </w:pPr>
      <w:r>
        <w:rPr>
          <w:sz w:val="28"/>
        </w:rPr>
        <w:t>Болт Г. Практическое руководство по управлению сбытом. - М: Экономика, 2001.</w:t>
      </w:r>
    </w:p>
    <w:p w:rsidR="00C81EB5" w:rsidRDefault="00C81EB5" w:rsidP="00C81EB5">
      <w:pPr>
        <w:numPr>
          <w:ilvl w:val="0"/>
          <w:numId w:val="8"/>
        </w:numPr>
        <w:spacing w:line="360" w:lineRule="auto"/>
        <w:ind w:right="57"/>
        <w:jc w:val="both"/>
        <w:rPr>
          <w:sz w:val="28"/>
          <w:szCs w:val="20"/>
        </w:rPr>
      </w:pPr>
      <w:r>
        <w:rPr>
          <w:sz w:val="28"/>
          <w:szCs w:val="22"/>
        </w:rPr>
        <w:t xml:space="preserve">Видяпин В. И., Данько Т. П., Слепов В. А., Попов Б. В. Предпринимательство: маркетинг и цены. -  М.: РЭА им. Г. В. Плеханова, 2002. </w:t>
      </w:r>
    </w:p>
    <w:p w:rsidR="00C81EB5" w:rsidRDefault="00C81EB5" w:rsidP="00C81EB5">
      <w:pPr>
        <w:numPr>
          <w:ilvl w:val="0"/>
          <w:numId w:val="8"/>
        </w:numPr>
        <w:spacing w:line="360" w:lineRule="auto"/>
        <w:ind w:right="57"/>
        <w:jc w:val="both"/>
        <w:rPr>
          <w:sz w:val="28"/>
          <w:szCs w:val="20"/>
        </w:rPr>
      </w:pPr>
      <w:r>
        <w:rPr>
          <w:sz w:val="28"/>
        </w:rPr>
        <w:t>Голубков Е. П.  Маркетинг: выбор лучшего решения. - М: Экономика, 2003.</w:t>
      </w:r>
    </w:p>
    <w:p w:rsidR="00C81EB5" w:rsidRDefault="00C81EB5" w:rsidP="00C81EB5">
      <w:pPr>
        <w:numPr>
          <w:ilvl w:val="0"/>
          <w:numId w:val="8"/>
        </w:numPr>
        <w:spacing w:line="360" w:lineRule="auto"/>
        <w:ind w:right="57"/>
        <w:jc w:val="both"/>
        <w:rPr>
          <w:sz w:val="28"/>
          <w:szCs w:val="22"/>
        </w:rPr>
      </w:pPr>
      <w:r>
        <w:rPr>
          <w:sz w:val="28"/>
        </w:rPr>
        <w:t>Горфинкель В. Я. Экономика предприятий. - М.: Банки и биржи, 2001.</w:t>
      </w:r>
    </w:p>
    <w:p w:rsidR="00C81EB5" w:rsidRDefault="00C81EB5" w:rsidP="00C81EB5">
      <w:pPr>
        <w:numPr>
          <w:ilvl w:val="0"/>
          <w:numId w:val="8"/>
        </w:numPr>
        <w:spacing w:line="360" w:lineRule="auto"/>
        <w:ind w:right="57"/>
        <w:jc w:val="both"/>
        <w:rPr>
          <w:sz w:val="28"/>
          <w:szCs w:val="22"/>
        </w:rPr>
      </w:pPr>
      <w:r>
        <w:rPr>
          <w:sz w:val="28"/>
          <w:szCs w:val="22"/>
        </w:rPr>
        <w:t xml:space="preserve">Голубков Е. П. Маркетинг: стратегии, планы, структуры. -  М.: Дело, 2003. </w:t>
      </w:r>
    </w:p>
    <w:p w:rsidR="00C81EB5" w:rsidRDefault="00C81EB5" w:rsidP="00C81EB5">
      <w:pPr>
        <w:numPr>
          <w:ilvl w:val="0"/>
          <w:numId w:val="8"/>
        </w:numPr>
        <w:spacing w:line="360" w:lineRule="auto"/>
        <w:ind w:right="57"/>
        <w:jc w:val="both"/>
        <w:rPr>
          <w:sz w:val="28"/>
          <w:szCs w:val="22"/>
        </w:rPr>
      </w:pPr>
      <w:r>
        <w:rPr>
          <w:sz w:val="28"/>
          <w:szCs w:val="22"/>
        </w:rPr>
        <w:t xml:space="preserve">Голубков Е. П., Голубкова Е. Н., Секерин В. Д. Маркетинг: выбор лучшего решения. — М: Экономика, 2003. </w:t>
      </w:r>
    </w:p>
    <w:p w:rsidR="00C81EB5" w:rsidRDefault="00C81EB5" w:rsidP="00C81EB5">
      <w:pPr>
        <w:numPr>
          <w:ilvl w:val="0"/>
          <w:numId w:val="8"/>
        </w:numPr>
        <w:spacing w:line="360" w:lineRule="auto"/>
        <w:ind w:right="57"/>
        <w:jc w:val="both"/>
        <w:rPr>
          <w:sz w:val="28"/>
        </w:rPr>
      </w:pPr>
      <w:r>
        <w:rPr>
          <w:sz w:val="28"/>
        </w:rPr>
        <w:t>Дойль П. Маркетинг-менеджмент и стратегии. - 3-е издание [Пер. с англ.]. -  СПб.: Питер, 2002.</w:t>
      </w:r>
    </w:p>
    <w:p w:rsidR="00C81EB5" w:rsidRDefault="00C81EB5" w:rsidP="00C81EB5">
      <w:pPr>
        <w:numPr>
          <w:ilvl w:val="0"/>
          <w:numId w:val="8"/>
        </w:numPr>
        <w:spacing w:line="360" w:lineRule="auto"/>
        <w:ind w:right="57"/>
        <w:jc w:val="both"/>
        <w:rPr>
          <w:sz w:val="28"/>
        </w:rPr>
      </w:pPr>
      <w:r>
        <w:rPr>
          <w:sz w:val="28"/>
        </w:rPr>
        <w:t xml:space="preserve">Дихтиль Е., Хершген Х. Практический маркетинг. - М.: Высш. Шк.: ИНФРА-М, 2000. </w:t>
      </w:r>
    </w:p>
    <w:p w:rsidR="00C81EB5" w:rsidRDefault="00C81EB5" w:rsidP="00C81EB5">
      <w:pPr>
        <w:numPr>
          <w:ilvl w:val="0"/>
          <w:numId w:val="8"/>
        </w:numPr>
        <w:spacing w:line="360" w:lineRule="auto"/>
        <w:ind w:right="57"/>
        <w:jc w:val="both"/>
        <w:rPr>
          <w:sz w:val="28"/>
          <w:szCs w:val="22"/>
        </w:rPr>
      </w:pPr>
      <w:r>
        <w:rPr>
          <w:sz w:val="28"/>
          <w:szCs w:val="22"/>
        </w:rPr>
        <w:t xml:space="preserve">Дайан А. Маркетинг: академия рынка. — М.: Экономика, 2001. </w:t>
      </w:r>
    </w:p>
    <w:p w:rsidR="00C81EB5" w:rsidRDefault="00C81EB5" w:rsidP="00C81EB5">
      <w:pPr>
        <w:numPr>
          <w:ilvl w:val="0"/>
          <w:numId w:val="8"/>
        </w:numPr>
        <w:spacing w:line="360" w:lineRule="auto"/>
        <w:ind w:right="57"/>
        <w:jc w:val="both"/>
        <w:rPr>
          <w:sz w:val="28"/>
        </w:rPr>
      </w:pPr>
      <w:r>
        <w:rPr>
          <w:sz w:val="28"/>
          <w:szCs w:val="22"/>
        </w:rPr>
        <w:t xml:space="preserve">Костюхин Д. И. Маркетинг. Сборник [Пер. с англ.].  — М.: Прогресс, 1999. </w:t>
      </w:r>
      <w:r>
        <w:rPr>
          <w:sz w:val="28"/>
        </w:rPr>
        <w:t xml:space="preserve"> </w:t>
      </w:r>
    </w:p>
    <w:p w:rsidR="00C81EB5" w:rsidRDefault="00C81EB5" w:rsidP="00C81EB5">
      <w:pPr>
        <w:numPr>
          <w:ilvl w:val="0"/>
          <w:numId w:val="8"/>
        </w:numPr>
        <w:spacing w:line="360" w:lineRule="auto"/>
        <w:ind w:right="57"/>
        <w:jc w:val="both"/>
        <w:rPr>
          <w:sz w:val="28"/>
          <w:szCs w:val="16"/>
        </w:rPr>
      </w:pPr>
      <w:r>
        <w:rPr>
          <w:sz w:val="28"/>
          <w:szCs w:val="22"/>
        </w:rPr>
        <w:t xml:space="preserve">Котлер Ф. Основы маркетинга. — М.: Прогресс, 2000. </w:t>
      </w:r>
    </w:p>
    <w:p w:rsidR="00C81EB5" w:rsidRPr="00AC065B" w:rsidRDefault="00C81EB5" w:rsidP="00C81EB5">
      <w:pPr>
        <w:numPr>
          <w:ilvl w:val="0"/>
          <w:numId w:val="8"/>
        </w:numPr>
        <w:spacing w:line="360" w:lineRule="auto"/>
        <w:ind w:right="57"/>
        <w:jc w:val="both"/>
        <w:rPr>
          <w:sz w:val="28"/>
        </w:rPr>
      </w:pPr>
      <w:r>
        <w:rPr>
          <w:sz w:val="28"/>
          <w:szCs w:val="22"/>
        </w:rPr>
        <w:t>Карлоф Б. Деловая стратегия. [Пер. с англ.]. — М.: Экономика, 2001</w:t>
      </w:r>
    </w:p>
    <w:p w:rsidR="00C81EB5" w:rsidRPr="00AC065B" w:rsidRDefault="00C81EB5" w:rsidP="00C81EB5">
      <w:pPr>
        <w:numPr>
          <w:ilvl w:val="0"/>
          <w:numId w:val="8"/>
        </w:numPr>
        <w:spacing w:line="360" w:lineRule="auto"/>
        <w:ind w:right="57"/>
        <w:jc w:val="both"/>
        <w:rPr>
          <w:sz w:val="28"/>
        </w:rPr>
      </w:pPr>
      <w:r>
        <w:rPr>
          <w:sz w:val="28"/>
          <w:szCs w:val="22"/>
        </w:rPr>
        <w:t>Ламбен Ж.-Ж. Стратегический маркетинг. — Санкт-Петербург: Наука, 2006.</w:t>
      </w:r>
    </w:p>
    <w:p w:rsidR="00C81EB5" w:rsidRDefault="00C81EB5" w:rsidP="00C81EB5">
      <w:pPr>
        <w:numPr>
          <w:ilvl w:val="0"/>
          <w:numId w:val="8"/>
        </w:numPr>
        <w:spacing w:line="360" w:lineRule="auto"/>
        <w:ind w:right="57"/>
        <w:jc w:val="both"/>
        <w:rPr>
          <w:sz w:val="28"/>
          <w:szCs w:val="22"/>
        </w:rPr>
      </w:pPr>
      <w:r>
        <w:rPr>
          <w:sz w:val="28"/>
          <w:szCs w:val="22"/>
        </w:rPr>
        <w:t xml:space="preserve">Лавров С. Н., Злобин С. Ю. Основы маркетинга промышленных объектов. — М.: Внешторгиздат, 2000. </w:t>
      </w:r>
    </w:p>
    <w:p w:rsidR="00C81EB5" w:rsidRDefault="00C81EB5" w:rsidP="00C81EB5">
      <w:pPr>
        <w:numPr>
          <w:ilvl w:val="0"/>
          <w:numId w:val="8"/>
        </w:numPr>
        <w:spacing w:line="360" w:lineRule="auto"/>
        <w:ind w:right="57"/>
        <w:jc w:val="both"/>
        <w:rPr>
          <w:sz w:val="28"/>
          <w:szCs w:val="22"/>
        </w:rPr>
      </w:pPr>
      <w:r>
        <w:rPr>
          <w:sz w:val="28"/>
          <w:szCs w:val="20"/>
        </w:rPr>
        <w:t>В.Н. Наумов</w:t>
      </w:r>
      <w:r>
        <w:rPr>
          <w:sz w:val="28"/>
          <w:szCs w:val="22"/>
        </w:rPr>
        <w:t xml:space="preserve">  </w:t>
      </w:r>
      <w:r>
        <w:rPr>
          <w:sz w:val="28"/>
        </w:rPr>
        <w:t>Маркетинг сбыта. – М.: Дело, 2001.</w:t>
      </w:r>
    </w:p>
    <w:p w:rsidR="00C81EB5" w:rsidRDefault="00C81EB5" w:rsidP="00C81EB5">
      <w:pPr>
        <w:numPr>
          <w:ilvl w:val="0"/>
          <w:numId w:val="8"/>
        </w:numPr>
        <w:spacing w:line="360" w:lineRule="auto"/>
        <w:ind w:right="57"/>
        <w:jc w:val="both"/>
        <w:rPr>
          <w:sz w:val="28"/>
          <w:szCs w:val="22"/>
        </w:rPr>
      </w:pPr>
      <w:r>
        <w:rPr>
          <w:sz w:val="28"/>
        </w:rPr>
        <w:t>Попов Е. В., Попова Л. Н., Искусство маркетинга. -  Екатеринбург: ТОО Терминал Плюс, 2000.</w:t>
      </w:r>
    </w:p>
    <w:p w:rsidR="00C81EB5" w:rsidRDefault="00C81EB5" w:rsidP="00C81EB5">
      <w:pPr>
        <w:numPr>
          <w:ilvl w:val="0"/>
          <w:numId w:val="8"/>
        </w:numPr>
        <w:spacing w:line="360" w:lineRule="auto"/>
        <w:ind w:right="57"/>
        <w:jc w:val="both"/>
        <w:rPr>
          <w:sz w:val="28"/>
        </w:rPr>
      </w:pPr>
      <w:r>
        <w:rPr>
          <w:sz w:val="28"/>
        </w:rPr>
        <w:t xml:space="preserve">Попов Е. В.  Теория маркетинга. – Екатеринбург: Наука, Уральское отделение, 1999. </w:t>
      </w:r>
    </w:p>
    <w:p w:rsidR="00C81EB5" w:rsidRDefault="00C81EB5" w:rsidP="00C81EB5">
      <w:pPr>
        <w:numPr>
          <w:ilvl w:val="0"/>
          <w:numId w:val="8"/>
        </w:numPr>
        <w:spacing w:line="360" w:lineRule="auto"/>
        <w:ind w:right="57"/>
        <w:jc w:val="both"/>
        <w:rPr>
          <w:sz w:val="28"/>
          <w:szCs w:val="22"/>
        </w:rPr>
      </w:pPr>
      <w:r>
        <w:rPr>
          <w:sz w:val="28"/>
          <w:szCs w:val="22"/>
        </w:rPr>
        <w:t xml:space="preserve">Хруцкий В.Е., И. В. Корнеева Современный маркетинг.  — М.: Финансы и статистика, 2001. </w:t>
      </w:r>
    </w:p>
    <w:p w:rsidR="00C81EB5" w:rsidRDefault="00C81EB5" w:rsidP="00C81EB5">
      <w:pPr>
        <w:numPr>
          <w:ilvl w:val="0"/>
          <w:numId w:val="8"/>
        </w:numPr>
        <w:spacing w:line="360" w:lineRule="auto"/>
        <w:ind w:right="57"/>
        <w:jc w:val="both"/>
        <w:rPr>
          <w:sz w:val="28"/>
          <w:szCs w:val="22"/>
        </w:rPr>
      </w:pPr>
      <w:r>
        <w:rPr>
          <w:sz w:val="28"/>
          <w:szCs w:val="22"/>
        </w:rPr>
        <w:t xml:space="preserve">Эванс Дж.,  Берман Б., Маркетинг. — М.: Экономика, 2000. </w:t>
      </w:r>
    </w:p>
    <w:p w:rsidR="00A9631D" w:rsidRPr="002B2685" w:rsidRDefault="00A9631D" w:rsidP="002B2685">
      <w:pPr>
        <w:spacing w:line="360" w:lineRule="auto"/>
        <w:jc w:val="center"/>
        <w:outlineLvl w:val="0"/>
        <w:rPr>
          <w:b/>
        </w:rPr>
      </w:pPr>
      <w:bookmarkStart w:id="6" w:name="_GoBack"/>
      <w:bookmarkEnd w:id="6"/>
    </w:p>
    <w:sectPr w:rsidR="00A9631D" w:rsidRPr="002B2685" w:rsidSect="005E1D32">
      <w:headerReference w:type="even" r:id="rI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19" w:rsidRDefault="00FB4719">
      <w:r>
        <w:separator/>
      </w:r>
    </w:p>
  </w:endnote>
  <w:endnote w:type="continuationSeparator" w:id="0">
    <w:p w:rsidR="00FB4719" w:rsidRDefault="00FB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19" w:rsidRDefault="00FB4719">
      <w:r>
        <w:separator/>
      </w:r>
    </w:p>
  </w:footnote>
  <w:footnote w:type="continuationSeparator" w:id="0">
    <w:p w:rsidR="00FB4719" w:rsidRDefault="00FB4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B9" w:rsidRDefault="00AF4CB9" w:rsidP="005B43F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4CB9" w:rsidRDefault="00AF4CB9" w:rsidP="00AF4CB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B9" w:rsidRDefault="00AF4CB9" w:rsidP="005B43F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10EA3">
      <w:rPr>
        <w:rStyle w:val="a8"/>
        <w:noProof/>
      </w:rPr>
      <w:t>9</w:t>
    </w:r>
    <w:r>
      <w:rPr>
        <w:rStyle w:val="a8"/>
      </w:rPr>
      <w:fldChar w:fldCharType="end"/>
    </w:r>
  </w:p>
  <w:p w:rsidR="00AF4CB9" w:rsidRDefault="00AF4CB9" w:rsidP="00AF4CB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B0D"/>
    <w:multiLevelType w:val="hybridMultilevel"/>
    <w:tmpl w:val="D1A061D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641CB4"/>
    <w:multiLevelType w:val="singleLevel"/>
    <w:tmpl w:val="D61456B0"/>
    <w:lvl w:ilvl="0">
      <w:start w:val="1"/>
      <w:numFmt w:val="decimal"/>
      <w:lvlText w:val="%1."/>
      <w:legacy w:legacy="1" w:legacySpace="0" w:legacyIndent="264"/>
      <w:lvlJc w:val="left"/>
      <w:rPr>
        <w:rFonts w:ascii="Times New Roman" w:hAnsi="Times New Roman" w:cs="Times New Roman" w:hint="default"/>
      </w:rPr>
    </w:lvl>
  </w:abstractNum>
  <w:abstractNum w:abstractNumId="2">
    <w:nsid w:val="30DE00C9"/>
    <w:multiLevelType w:val="singleLevel"/>
    <w:tmpl w:val="D2FA5F9E"/>
    <w:lvl w:ilvl="0">
      <w:start w:val="2"/>
      <w:numFmt w:val="decimal"/>
      <w:lvlText w:val="%1."/>
      <w:legacy w:legacy="1" w:legacySpace="0" w:legacyIndent="360"/>
      <w:lvlJc w:val="left"/>
      <w:rPr>
        <w:rFonts w:ascii="Times New Roman" w:hAnsi="Times New Roman" w:cs="Times New Roman" w:hint="default"/>
      </w:rPr>
    </w:lvl>
  </w:abstractNum>
  <w:abstractNum w:abstractNumId="3">
    <w:nsid w:val="4651550F"/>
    <w:multiLevelType w:val="hybridMultilevel"/>
    <w:tmpl w:val="D3D2AE5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6DD4444"/>
    <w:multiLevelType w:val="hybridMultilevel"/>
    <w:tmpl w:val="71BA74EA"/>
    <w:lvl w:ilvl="0" w:tplc="7E201132">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071385D"/>
    <w:multiLevelType w:val="hybridMultilevel"/>
    <w:tmpl w:val="F25EA53A"/>
    <w:lvl w:ilvl="0" w:tplc="7E201132">
      <w:start w:val="2004"/>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634C214F"/>
    <w:multiLevelType w:val="singleLevel"/>
    <w:tmpl w:val="D2FA5F9E"/>
    <w:lvl w:ilvl="0">
      <w:start w:val="1"/>
      <w:numFmt w:val="decimal"/>
      <w:lvlText w:val="%1."/>
      <w:legacy w:legacy="1" w:legacySpace="0" w:legacyIndent="360"/>
      <w:lvlJc w:val="left"/>
      <w:rPr>
        <w:rFonts w:ascii="Times New Roman" w:hAnsi="Times New Roman" w:cs="Times New Roman" w:hint="default"/>
      </w:rPr>
    </w:lvl>
  </w:abstractNum>
  <w:num w:numId="1">
    <w:abstractNumId w:val="6"/>
  </w:num>
  <w:num w:numId="2">
    <w:abstractNumId w:val="2"/>
  </w:num>
  <w:num w:numId="3">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4"/>
  </w:num>
  <w:num w:numId="5">
    <w:abstractNumId w:val="5"/>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31D"/>
    <w:rsid w:val="00002851"/>
    <w:rsid w:val="000E5C98"/>
    <w:rsid w:val="00170053"/>
    <w:rsid w:val="001D1597"/>
    <w:rsid w:val="0028391B"/>
    <w:rsid w:val="00293ABE"/>
    <w:rsid w:val="002B2685"/>
    <w:rsid w:val="002B783F"/>
    <w:rsid w:val="002C4672"/>
    <w:rsid w:val="003545C7"/>
    <w:rsid w:val="0046560A"/>
    <w:rsid w:val="00525F38"/>
    <w:rsid w:val="0059701A"/>
    <w:rsid w:val="005B43F3"/>
    <w:rsid w:val="005D1476"/>
    <w:rsid w:val="005E1D32"/>
    <w:rsid w:val="006A67FA"/>
    <w:rsid w:val="00703318"/>
    <w:rsid w:val="00747B46"/>
    <w:rsid w:val="00786352"/>
    <w:rsid w:val="00810EA3"/>
    <w:rsid w:val="00841AD6"/>
    <w:rsid w:val="00861736"/>
    <w:rsid w:val="00871E10"/>
    <w:rsid w:val="00966BB6"/>
    <w:rsid w:val="00997D69"/>
    <w:rsid w:val="009E2F79"/>
    <w:rsid w:val="00A11435"/>
    <w:rsid w:val="00A813AB"/>
    <w:rsid w:val="00A9631D"/>
    <w:rsid w:val="00A97916"/>
    <w:rsid w:val="00AB479F"/>
    <w:rsid w:val="00AF4CB9"/>
    <w:rsid w:val="00BA1299"/>
    <w:rsid w:val="00BF343D"/>
    <w:rsid w:val="00C41325"/>
    <w:rsid w:val="00C77EF8"/>
    <w:rsid w:val="00C81EB5"/>
    <w:rsid w:val="00CC5D04"/>
    <w:rsid w:val="00D11319"/>
    <w:rsid w:val="00D36507"/>
    <w:rsid w:val="00E25052"/>
    <w:rsid w:val="00E66107"/>
    <w:rsid w:val="00E77DB9"/>
    <w:rsid w:val="00E8084C"/>
    <w:rsid w:val="00E820E9"/>
    <w:rsid w:val="00EA167B"/>
    <w:rsid w:val="00EB7CFC"/>
    <w:rsid w:val="00EC08C7"/>
    <w:rsid w:val="00EF6BD3"/>
    <w:rsid w:val="00F06839"/>
    <w:rsid w:val="00F072AB"/>
    <w:rsid w:val="00FB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F1C179-7CA6-4439-BF84-F41C2A0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31D"/>
    <w:rPr>
      <w:sz w:val="24"/>
      <w:szCs w:val="24"/>
    </w:rPr>
  </w:style>
  <w:style w:type="paragraph" w:styleId="6">
    <w:name w:val="heading 6"/>
    <w:basedOn w:val="a"/>
    <w:next w:val="a"/>
    <w:qFormat/>
    <w:rsid w:val="00F072A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F072AB"/>
    <w:pPr>
      <w:spacing w:after="120"/>
      <w:ind w:left="283"/>
    </w:pPr>
    <w:rPr>
      <w:sz w:val="16"/>
      <w:szCs w:val="16"/>
    </w:rPr>
  </w:style>
  <w:style w:type="paragraph" w:customStyle="1" w:styleId="SBTHeader2">
    <w:name w:val="SBT Header 2"/>
    <w:basedOn w:val="a"/>
    <w:rsid w:val="00747B46"/>
  </w:style>
  <w:style w:type="paragraph" w:styleId="30">
    <w:name w:val="Body Text 3"/>
    <w:basedOn w:val="a"/>
    <w:rsid w:val="00BA1299"/>
    <w:pPr>
      <w:spacing w:after="120"/>
    </w:pPr>
    <w:rPr>
      <w:sz w:val="16"/>
      <w:szCs w:val="16"/>
    </w:rPr>
  </w:style>
  <w:style w:type="paragraph" w:styleId="2">
    <w:name w:val="Body Text Indent 2"/>
    <w:basedOn w:val="a"/>
    <w:rsid w:val="00A97916"/>
    <w:pPr>
      <w:spacing w:after="120" w:line="480" w:lineRule="auto"/>
      <w:ind w:left="283"/>
    </w:pPr>
  </w:style>
  <w:style w:type="paragraph" w:styleId="a3">
    <w:name w:val="Body Text"/>
    <w:basedOn w:val="a"/>
    <w:link w:val="a4"/>
    <w:rsid w:val="00A11435"/>
    <w:pPr>
      <w:spacing w:after="120"/>
    </w:pPr>
    <w:rPr>
      <w:rFonts w:eastAsia="Calibri"/>
    </w:rPr>
  </w:style>
  <w:style w:type="character" w:customStyle="1" w:styleId="a4">
    <w:name w:val="Основний текст Знак"/>
    <w:basedOn w:val="a0"/>
    <w:link w:val="a3"/>
    <w:locked/>
    <w:rsid w:val="00A11435"/>
    <w:rPr>
      <w:rFonts w:eastAsia="Calibri"/>
      <w:sz w:val="24"/>
      <w:szCs w:val="24"/>
      <w:lang w:val="ru-RU" w:eastAsia="ru-RU" w:bidi="ar-SA"/>
    </w:rPr>
  </w:style>
  <w:style w:type="table" w:styleId="a5">
    <w:name w:val="Table Grid"/>
    <w:basedOn w:val="a1"/>
    <w:rsid w:val="009E2F7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semiHidden/>
    <w:rsid w:val="0028391B"/>
  </w:style>
  <w:style w:type="character" w:styleId="a6">
    <w:name w:val="Hyperlink"/>
    <w:basedOn w:val="a0"/>
    <w:rsid w:val="0028391B"/>
    <w:rPr>
      <w:color w:val="0000FF"/>
      <w:u w:val="single"/>
    </w:rPr>
  </w:style>
  <w:style w:type="paragraph" w:styleId="a7">
    <w:name w:val="header"/>
    <w:basedOn w:val="a"/>
    <w:rsid w:val="00AF4CB9"/>
    <w:pPr>
      <w:tabs>
        <w:tab w:val="center" w:pos="4677"/>
        <w:tab w:val="right" w:pos="9355"/>
      </w:tabs>
    </w:pPr>
  </w:style>
  <w:style w:type="character" w:styleId="a8">
    <w:name w:val="page number"/>
    <w:basedOn w:val="a0"/>
    <w:rsid w:val="00AF4CB9"/>
  </w:style>
  <w:style w:type="paragraph" w:styleId="a9">
    <w:name w:val="Normal (Web)"/>
    <w:basedOn w:val="a"/>
    <w:uiPriority w:val="99"/>
    <w:unhideWhenUsed/>
    <w:rsid w:val="0081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plom-berezniki.ru/mil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11807</CharactersWithSpaces>
  <SharedDoc>false</SharedDoc>
  <HLinks>
    <vt:vector size="60" baseType="variant">
      <vt:variant>
        <vt:i4>2293881</vt:i4>
      </vt:variant>
      <vt:variant>
        <vt:i4>51</vt:i4>
      </vt:variant>
      <vt:variant>
        <vt:i4>0</vt:i4>
      </vt:variant>
      <vt:variant>
        <vt:i4>5</vt:i4>
      </vt:variant>
      <vt:variant>
        <vt:lpwstr>http://diplom-berezniki.ru/</vt:lpwstr>
      </vt:variant>
      <vt:variant>
        <vt:lpwstr/>
      </vt:variant>
      <vt:variant>
        <vt:i4>3145760</vt:i4>
      </vt:variant>
      <vt:variant>
        <vt:i4>48</vt:i4>
      </vt:variant>
      <vt:variant>
        <vt:i4>0</vt:i4>
      </vt:variant>
      <vt:variant>
        <vt:i4>5</vt:i4>
      </vt:variant>
      <vt:variant>
        <vt:lpwstr>http://diplom-berezniki.ru/milo/index.html</vt:lpwstr>
      </vt:variant>
      <vt:variant>
        <vt:lpwstr/>
      </vt:variant>
      <vt:variant>
        <vt:i4>67</vt:i4>
      </vt:variant>
      <vt:variant>
        <vt:i4>45</vt:i4>
      </vt:variant>
      <vt:variant>
        <vt:i4>0</vt:i4>
      </vt:variant>
      <vt:variant>
        <vt:i4>5</vt:i4>
      </vt:variant>
      <vt:variant>
        <vt:lpwstr>http://diplom-berezniki.ru/36-nashi-ceny.html</vt:lpwstr>
      </vt:variant>
      <vt:variant>
        <vt:lpwstr/>
      </vt:variant>
      <vt:variant>
        <vt:i4>1048629</vt:i4>
      </vt:variant>
      <vt:variant>
        <vt:i4>38</vt:i4>
      </vt:variant>
      <vt:variant>
        <vt:i4>0</vt:i4>
      </vt:variant>
      <vt:variant>
        <vt:i4>5</vt:i4>
      </vt:variant>
      <vt:variant>
        <vt:lpwstr/>
      </vt:variant>
      <vt:variant>
        <vt:lpwstr>_Toc260138482</vt:lpwstr>
      </vt:variant>
      <vt:variant>
        <vt:i4>1048629</vt:i4>
      </vt:variant>
      <vt:variant>
        <vt:i4>32</vt:i4>
      </vt:variant>
      <vt:variant>
        <vt:i4>0</vt:i4>
      </vt:variant>
      <vt:variant>
        <vt:i4>5</vt:i4>
      </vt:variant>
      <vt:variant>
        <vt:lpwstr/>
      </vt:variant>
      <vt:variant>
        <vt:lpwstr>_Toc260138481</vt:lpwstr>
      </vt:variant>
      <vt:variant>
        <vt:i4>1048629</vt:i4>
      </vt:variant>
      <vt:variant>
        <vt:i4>26</vt:i4>
      </vt:variant>
      <vt:variant>
        <vt:i4>0</vt:i4>
      </vt:variant>
      <vt:variant>
        <vt:i4>5</vt:i4>
      </vt:variant>
      <vt:variant>
        <vt:lpwstr/>
      </vt:variant>
      <vt:variant>
        <vt:lpwstr>_Toc260138480</vt:lpwstr>
      </vt:variant>
      <vt:variant>
        <vt:i4>2031669</vt:i4>
      </vt:variant>
      <vt:variant>
        <vt:i4>20</vt:i4>
      </vt:variant>
      <vt:variant>
        <vt:i4>0</vt:i4>
      </vt:variant>
      <vt:variant>
        <vt:i4>5</vt:i4>
      </vt:variant>
      <vt:variant>
        <vt:lpwstr/>
      </vt:variant>
      <vt:variant>
        <vt:lpwstr>_Toc260138479</vt:lpwstr>
      </vt:variant>
      <vt:variant>
        <vt:i4>2031669</vt:i4>
      </vt:variant>
      <vt:variant>
        <vt:i4>14</vt:i4>
      </vt:variant>
      <vt:variant>
        <vt:i4>0</vt:i4>
      </vt:variant>
      <vt:variant>
        <vt:i4>5</vt:i4>
      </vt:variant>
      <vt:variant>
        <vt:lpwstr/>
      </vt:variant>
      <vt:variant>
        <vt:lpwstr>_Toc260138478</vt:lpwstr>
      </vt:variant>
      <vt:variant>
        <vt:i4>2031669</vt:i4>
      </vt:variant>
      <vt:variant>
        <vt:i4>8</vt:i4>
      </vt:variant>
      <vt:variant>
        <vt:i4>0</vt:i4>
      </vt:variant>
      <vt:variant>
        <vt:i4>5</vt:i4>
      </vt:variant>
      <vt:variant>
        <vt:lpwstr/>
      </vt:variant>
      <vt:variant>
        <vt:lpwstr>_Toc260138477</vt:lpwstr>
      </vt:variant>
      <vt:variant>
        <vt:i4>2031669</vt:i4>
      </vt:variant>
      <vt:variant>
        <vt:i4>2</vt:i4>
      </vt:variant>
      <vt:variant>
        <vt:i4>0</vt:i4>
      </vt:variant>
      <vt:variant>
        <vt:i4>5</vt:i4>
      </vt:variant>
      <vt:variant>
        <vt:lpwstr/>
      </vt:variant>
      <vt:variant>
        <vt:lpwstr>_Toc260138476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Athlon</dc:creator>
  <cp:keywords/>
  <cp:lastModifiedBy>Irina</cp:lastModifiedBy>
  <cp:revision>2</cp:revision>
  <cp:lastPrinted>2010-04-27T11:03:00Z</cp:lastPrinted>
  <dcterms:created xsi:type="dcterms:W3CDTF">2014-07-19T20:41:00Z</dcterms:created>
  <dcterms:modified xsi:type="dcterms:W3CDTF">2014-07-19T20:41:00Z</dcterms:modified>
</cp:coreProperties>
</file>