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7DB" w:rsidRDefault="00CF0D6B">
      <w:pPr>
        <w:pStyle w:val="1"/>
        <w:jc w:val="center"/>
      </w:pPr>
      <w:r>
        <w:t>Константин Николаевич Батюшков и его вклад в русскую литературу</w:t>
      </w:r>
    </w:p>
    <w:p w:rsidR="009827DB" w:rsidRDefault="00CF0D6B">
      <w:pPr>
        <w:spacing w:after="240"/>
      </w:pPr>
      <w:r>
        <w:t>К.Н. Батюшкова часто незаслуженно отодвигают на второй план, хотя его вклад в развитие русской литературы очень велик. Хотелось бы исправить эту несправедливость и остановиться на его творчестве, поподробнее рассмотрев его.</w:t>
      </w:r>
      <w:r>
        <w:br/>
      </w:r>
      <w:r>
        <w:br/>
        <w:t>Батюшков был очень интеллигентным и образованным человеком, будучи выходцем из дворянской семьи и в совершенстве овладев французским, итальянским и латинским языками. Его литературный дебют состоялся еще в юношеском возрасте, и это были сатирические произведения. Однако некоторые исследователи отмечают, что даже в этот период в его стихотворениях можно было обнаружить мотивы предромантизма.</w:t>
      </w:r>
      <w:r>
        <w:br/>
      </w:r>
      <w:r>
        <w:br/>
        <w:t>В 20 лет он решил круто изменить свою жизнь, попробовав себя на военном поприще; это действительно был переломный момент в его судьбе, поскольку поэт был ранен и всю оставшуюся жизнь испытывал тяжелые физические страдания. Это повлияло и на мировоззрение юноши, он стал остро ощущать неустроенность собственной жизни, часто тосковал, был печален и, чтобы развеять грусть, постоянно переезжал с места на место, не проживая без переездов больше полугода.</w:t>
      </w:r>
      <w:r>
        <w:br/>
      </w:r>
      <w:r>
        <w:br/>
        <w:t>Кроме того, усилилась сатирическая направленность его стихотворений. В "Видении на берегу на берегах Леты" он жестко раскритиковал современных ему поэтов, и "река забвения стихов" поглотила всех, кроме И.А. Крылова; его юный Батюшков посчитал единственным достойным бессмертия.</w:t>
      </w:r>
      <w:r>
        <w:br/>
      </w:r>
      <w:r>
        <w:br/>
        <w:t>В более зрелом возрасте Батюшков сблизился с такими известными поэтами, как В.А. Жуковский, Н.М. Карамзин, П.А. Вяземский и другими, что привело его на путь "легкой поэзии"; подобно им он стал писать о радостях жизни, любви и дружбе, воспевая свободу. Но его прошлый опыт в жанре сатиры оставил свой след в его творчестве: основу его произведений составляли противоречия, он писал о прекрасном, но при этом был полон предчувствий чего-то дурного.</w:t>
      </w:r>
      <w:r>
        <w:br/>
      </w:r>
      <w:r>
        <w:br/>
        <w:t>Батюшков был очень впечатлительным человеком; война 1812 г. с ее бедами и горестями заставили его посмотреть иначе на цели и смысл своего творчества, "[они] вовсе расстроили мою маленькую философию и поссорили меня с человечеством", – так говорил сам поэт. И несмотря на свое слабое здоровье, он участвовал в заграничных походах русской армии, что не могло не отразиться в его творчестве.</w:t>
      </w:r>
      <w:r>
        <w:br/>
      </w:r>
      <w:r>
        <w:br/>
        <w:t>Пока с израненным героем,</w:t>
      </w:r>
      <w:r>
        <w:br/>
      </w:r>
      <w:r>
        <w:br/>
        <w:t>Кому известен к славе путь,</w:t>
      </w:r>
      <w:r>
        <w:br/>
      </w:r>
      <w:r>
        <w:br/>
        <w:t>Три раза не поставлю грудь</w:t>
      </w:r>
      <w:r>
        <w:br/>
      </w:r>
      <w:r>
        <w:br/>
        <w:t>Перед врагом сомкнутым строем, –</w:t>
      </w:r>
      <w:r>
        <w:br/>
      </w:r>
      <w:r>
        <w:br/>
        <w:t>Мой друг, дотоле будут мне</w:t>
      </w:r>
      <w:r>
        <w:br/>
      </w:r>
      <w:r>
        <w:br/>
        <w:t>Все чужды мзды и хариты,</w:t>
      </w:r>
      <w:r>
        <w:br/>
      </w:r>
      <w:r>
        <w:br/>
        <w:t>Венки, рукой любови свиты,</w:t>
      </w:r>
      <w:r>
        <w:br/>
      </w:r>
      <w:r>
        <w:br/>
        <w:t>И радость шумная в вине!</w:t>
      </w:r>
      <w:r>
        <w:br/>
      </w:r>
      <w:r>
        <w:br/>
        <w:t>К 1814—1817 гг. Батюшков считается первым поэтом России, и вполне заслуженно. Но именно в этот период к поэту приходит творческий и психологический кризис. Он вновь переосмысливает свое творчество, отказывается и от сатиры, и от "легкой поэзии", предавшись размышлениям на религиозные и философские темы, о противостоянии поэта и реального мира, его стихотворения стали проникнуты тоскливой безнадежностью.</w:t>
      </w:r>
      <w:r>
        <w:br/>
      </w:r>
      <w:r>
        <w:br/>
        <w:t>Минутны странники, мы ходим по гробам,</w:t>
      </w:r>
      <w:r>
        <w:br/>
      </w:r>
      <w:r>
        <w:br/>
        <w:t>Все дни утратами считаем,</w:t>
      </w:r>
      <w:r>
        <w:br/>
      </w:r>
      <w:r>
        <w:br/>
        <w:t>На крыльях радости летим к своим друзьям.</w:t>
      </w:r>
      <w:r>
        <w:br/>
      </w:r>
      <w:r>
        <w:br/>
        <w:t>И что ж?.. их урны обнимаем…</w:t>
      </w:r>
      <w:r>
        <w:br/>
      </w:r>
      <w:r>
        <w:br/>
        <w:t>Судьба Батюшкова сложилась очень трагично. Он имел наследственное душевное заболевание, что в совокупности с общей чувствительностью натуры и неприятностями по службе привели к тяжелой болезни.</w:t>
      </w:r>
      <w:r>
        <w:br/>
      </w:r>
      <w:r>
        <w:br/>
        <w:t>Итак, что же привнес в русскую литературу творческий опыт Батюшкова?</w:t>
      </w:r>
      <w:r>
        <w:br/>
      </w:r>
      <w:r>
        <w:br/>
        <w:t>Известный критик В.Г. Белинский отмечал, что "Батюшков много и много способствовал тому, что Пушкин явился таким, каким явился действительно". И правда: в период обучения в Царскосельском лицее Пушкин преклонялся перед Батюшковым как перед кумиром. Помимо заслуг собственно литературных, оставленного богатого наследия, можно говорить о том, что талант этого поэта породил гений Пушкина, который активно использовал и развивал его художественные открытия.</w:t>
      </w:r>
      <w:bookmarkStart w:id="0" w:name="_GoBack"/>
      <w:bookmarkEnd w:id="0"/>
    </w:p>
    <w:sectPr w:rsidR="009827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D6B"/>
    <w:rsid w:val="009827DB"/>
    <w:rsid w:val="00B56AED"/>
    <w:rsid w:val="00CF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F5B36E-F1B8-41E5-8DDF-4C4CC1F5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Константин Николаевич Батюшков и его вклад в русскую литературу</dc:title>
  <dc:subject/>
  <dc:creator>admin</dc:creator>
  <cp:keywords/>
  <dc:description/>
  <cp:lastModifiedBy>admin</cp:lastModifiedBy>
  <cp:revision>2</cp:revision>
  <dcterms:created xsi:type="dcterms:W3CDTF">2014-07-10T07:03:00Z</dcterms:created>
  <dcterms:modified xsi:type="dcterms:W3CDTF">2014-07-10T07:03:00Z</dcterms:modified>
</cp:coreProperties>
</file>