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335" w:rsidRDefault="00346335" w:rsidP="006175F6">
      <w:pPr>
        <w:spacing w:after="40" w:line="480" w:lineRule="auto"/>
        <w:jc w:val="center"/>
        <w:rPr>
          <w:b/>
          <w:sz w:val="28"/>
          <w:szCs w:val="28"/>
        </w:rPr>
      </w:pPr>
    </w:p>
    <w:p w:rsidR="006175F6" w:rsidRDefault="00313D3E" w:rsidP="006175F6">
      <w:pPr>
        <w:spacing w:after="40" w:line="480" w:lineRule="auto"/>
        <w:jc w:val="center"/>
        <w:rPr>
          <w:b/>
          <w:sz w:val="28"/>
          <w:szCs w:val="28"/>
        </w:rPr>
      </w:pPr>
      <w:r>
        <w:rPr>
          <w:b/>
          <w:sz w:val="28"/>
          <w:szCs w:val="28"/>
        </w:rPr>
        <w:t xml:space="preserve"> </w:t>
      </w:r>
      <w:r w:rsidR="006175F6">
        <w:rPr>
          <w:b/>
          <w:sz w:val="28"/>
          <w:szCs w:val="28"/>
        </w:rPr>
        <w:t xml:space="preserve">«Фискальная политика и экономический рост» </w:t>
      </w:r>
    </w:p>
    <w:p w:rsidR="006175F6" w:rsidRPr="008E0CF6" w:rsidRDefault="006175F6" w:rsidP="006175F6">
      <w:pPr>
        <w:spacing w:after="40" w:line="480" w:lineRule="auto"/>
        <w:jc w:val="center"/>
        <w:rPr>
          <w:b/>
          <w:sz w:val="28"/>
          <w:szCs w:val="28"/>
        </w:rPr>
      </w:pPr>
      <w:r w:rsidRPr="008E0CF6">
        <w:rPr>
          <w:b/>
          <w:sz w:val="28"/>
          <w:szCs w:val="28"/>
        </w:rPr>
        <w:t>Введение</w:t>
      </w:r>
    </w:p>
    <w:p w:rsidR="006175F6" w:rsidRPr="001B00C3" w:rsidRDefault="006175F6" w:rsidP="006175F6">
      <w:pPr>
        <w:spacing w:line="360" w:lineRule="auto"/>
        <w:ind w:firstLine="540"/>
        <w:jc w:val="both"/>
        <w:rPr>
          <w:sz w:val="28"/>
          <w:szCs w:val="28"/>
        </w:rPr>
      </w:pPr>
      <w:r w:rsidRPr="001B00C3">
        <w:rPr>
          <w:sz w:val="28"/>
          <w:szCs w:val="28"/>
        </w:rPr>
        <w:t xml:space="preserve">Возвышение потребностей, исчерпание традиционных ресурсов, увеличение численности населения обуславливают решение двуединой задачи: экономического роста и эффективности экономики. </w:t>
      </w:r>
    </w:p>
    <w:p w:rsidR="006175F6" w:rsidRDefault="006175F6" w:rsidP="006175F6">
      <w:pPr>
        <w:spacing w:line="360" w:lineRule="auto"/>
        <w:ind w:firstLine="567"/>
        <w:jc w:val="both"/>
        <w:rPr>
          <w:sz w:val="28"/>
          <w:szCs w:val="28"/>
        </w:rPr>
      </w:pPr>
      <w:r w:rsidRPr="001B00C3">
        <w:rPr>
          <w:sz w:val="28"/>
          <w:szCs w:val="28"/>
        </w:rPr>
        <w:t>Экономический рост – это количественное и качественное совершенствование общественного продукта за определенный период времени. Характер и динамика экономического развития страны яв</w:t>
      </w:r>
      <w:r w:rsidRPr="001B00C3">
        <w:rPr>
          <w:sz w:val="28"/>
          <w:szCs w:val="28"/>
        </w:rPr>
        <w:softHyphen/>
        <w:t>ляются предметом самого пристального внимания экономистов и политиков. От того, какие процессы происходят в динамике и уровне развития, какие при этом происходят структурные изменения в национальной экономике, зависит очень многое в жизни страны и ее перспективах.</w:t>
      </w:r>
      <w:r>
        <w:rPr>
          <w:sz w:val="28"/>
          <w:szCs w:val="28"/>
        </w:rPr>
        <w:t xml:space="preserve"> Но как можно добиться высоких темпов экономического роста? Под влиянием каких факторов показатели экономического роста могут увеличиваться или в свою очередь уменьшаться? Ответ на эти вопросы можно найти, если рассмотреть деятельность государства, поскольку именно оно играет значительную роль в регулировании экономического роста. Так, одним из методов государственного регулирования является бюджетная (фискальная) политика.</w:t>
      </w:r>
    </w:p>
    <w:p w:rsidR="006175F6" w:rsidRDefault="006175F6" w:rsidP="006175F6">
      <w:pPr>
        <w:spacing w:line="360" w:lineRule="auto"/>
        <w:ind w:firstLine="567"/>
        <w:jc w:val="both"/>
        <w:rPr>
          <w:sz w:val="28"/>
          <w:szCs w:val="28"/>
        </w:rPr>
      </w:pPr>
      <w:r>
        <w:rPr>
          <w:sz w:val="28"/>
          <w:szCs w:val="28"/>
        </w:rPr>
        <w:t xml:space="preserve">С лёгкой руки Дж. </w:t>
      </w:r>
      <w:r w:rsidRPr="00DE75D3">
        <w:rPr>
          <w:sz w:val="28"/>
          <w:szCs w:val="28"/>
        </w:rPr>
        <w:t xml:space="preserve">Кейнса </w:t>
      </w:r>
      <w:r>
        <w:rPr>
          <w:sz w:val="28"/>
          <w:szCs w:val="28"/>
        </w:rPr>
        <w:t xml:space="preserve">фискальной политикой </w:t>
      </w:r>
      <w:r w:rsidRPr="00DE75D3">
        <w:rPr>
          <w:sz w:val="28"/>
          <w:szCs w:val="28"/>
        </w:rPr>
        <w:t>принято называть область экономики, непосредственно связанную с взаимодействием государственных органов и всех остальных субъектов хозяйственной деятельности. Это взаимодействие достигается через систему государственных заказов, налогообложения и трансфертных платежей.</w:t>
      </w:r>
      <w:r>
        <w:rPr>
          <w:sz w:val="28"/>
          <w:szCs w:val="28"/>
        </w:rPr>
        <w:t xml:space="preserve"> Актуальность изучения роли фискальной политики в обеспечении экономического роста обусловлена тем, что именно от того каким будет финансирование в государстве, на что будут направлены государственные </w:t>
      </w:r>
      <w:r>
        <w:rPr>
          <w:sz w:val="28"/>
          <w:szCs w:val="28"/>
        </w:rPr>
        <w:lastRenderedPageBreak/>
        <w:t>расходы будет зависеть развитие тех или иных факторов, которые в свою очередь повлияют на уровень  экономического роста страны.</w:t>
      </w:r>
    </w:p>
    <w:p w:rsidR="006175F6" w:rsidRDefault="006175F6" w:rsidP="006175F6">
      <w:pPr>
        <w:spacing w:line="360" w:lineRule="auto"/>
        <w:ind w:firstLine="567"/>
        <w:jc w:val="both"/>
        <w:rPr>
          <w:sz w:val="28"/>
          <w:szCs w:val="28"/>
        </w:rPr>
      </w:pPr>
      <w:r>
        <w:rPr>
          <w:sz w:val="28"/>
          <w:szCs w:val="28"/>
        </w:rPr>
        <w:t>В последнее время появился ряд отечественных исследований по данной проблеме. Существенный вклад в анализ проблем роли фискальной политики в обеспечении экономического роста внесли многие российские учёные и исследователи, например: Глазьев С.Ю., Сенчагов В., Анисимов С.А. и другие.</w:t>
      </w:r>
    </w:p>
    <w:p w:rsidR="006175F6" w:rsidRDefault="006175F6" w:rsidP="006175F6">
      <w:pPr>
        <w:spacing w:line="360" w:lineRule="auto"/>
        <w:ind w:firstLine="567"/>
        <w:jc w:val="both"/>
        <w:rPr>
          <w:sz w:val="28"/>
          <w:szCs w:val="28"/>
        </w:rPr>
      </w:pPr>
      <w:r>
        <w:rPr>
          <w:sz w:val="28"/>
          <w:szCs w:val="28"/>
        </w:rPr>
        <w:t>Цель данной работы – раскрыть сущность фискальной политики и экономического роста, выявить факторы и проанализировать динамику экономического роста в современной российской экономике, определить роль фискальной политики в обеспечении экономического роста.</w:t>
      </w:r>
    </w:p>
    <w:p w:rsidR="006175F6" w:rsidRDefault="006175F6" w:rsidP="006175F6">
      <w:pPr>
        <w:spacing w:line="360" w:lineRule="auto"/>
        <w:ind w:firstLine="540"/>
        <w:jc w:val="both"/>
        <w:rPr>
          <w:sz w:val="28"/>
          <w:szCs w:val="28"/>
        </w:rPr>
      </w:pPr>
      <w:r>
        <w:rPr>
          <w:sz w:val="28"/>
          <w:szCs w:val="28"/>
        </w:rPr>
        <w:t>В данной курсовой работе выделяются три главы. Первая глава будет посвящена фискальной политике государства. В главе будет рассмотрено  понятие фискальной политики, а также  раскрыты цели и направления данной политики. Кроме того, особое внимание будет уделено изучению инструментов и характеристике основных видов фискальной политики, таких как дискреционная и недискреционная политика и т.д.</w:t>
      </w:r>
    </w:p>
    <w:p w:rsidR="006175F6" w:rsidRDefault="006175F6" w:rsidP="006175F6">
      <w:pPr>
        <w:spacing w:line="360" w:lineRule="auto"/>
        <w:ind w:firstLine="540"/>
        <w:jc w:val="both"/>
        <w:rPr>
          <w:sz w:val="28"/>
          <w:szCs w:val="28"/>
        </w:rPr>
      </w:pPr>
      <w:r>
        <w:rPr>
          <w:sz w:val="28"/>
          <w:szCs w:val="28"/>
        </w:rPr>
        <w:t>Во второй главе речь пойдёт о сущности экономического роста. Здесь будут представлены классификации факторов экономического роста по различным основаниям, например: по способу воздействия, в зависимости от характера  роста, по внешне- и внутриэкономическим элементам и т.д.  Также будут рассмотрены типы экономического  роста – интенсивный и экстенсивный.</w:t>
      </w:r>
    </w:p>
    <w:p w:rsidR="006175F6" w:rsidRDefault="006175F6" w:rsidP="006175F6">
      <w:pPr>
        <w:spacing w:line="360" w:lineRule="auto"/>
        <w:ind w:firstLine="540"/>
        <w:jc w:val="both"/>
        <w:rPr>
          <w:sz w:val="28"/>
          <w:szCs w:val="28"/>
        </w:rPr>
      </w:pPr>
      <w:r>
        <w:rPr>
          <w:sz w:val="28"/>
          <w:szCs w:val="28"/>
        </w:rPr>
        <w:t>В третьей главе планируется определить роль бюджетной политики в обеспечении экономического роста  российской экономики. Для этого будет проанализирована  динамика экономического роста в Российской Федерации, а также будет сделана попытка выявить ключевые факторы, через которые бюджетная политика может оказать влияние на экономический рост страны. Кроме того,  в данной главе будут рассмотрены недостатки и возможные пути совершенствования бюджетной политики в настоящее время в России с целью повышения обеспечения экономического роста государства.</w:t>
      </w:r>
    </w:p>
    <w:p w:rsidR="006175F6" w:rsidRPr="007D0A31" w:rsidRDefault="006175F6" w:rsidP="006175F6">
      <w:pPr>
        <w:spacing w:line="360" w:lineRule="auto"/>
        <w:ind w:firstLine="540"/>
        <w:jc w:val="both"/>
        <w:rPr>
          <w:sz w:val="28"/>
          <w:szCs w:val="28"/>
        </w:rPr>
      </w:pPr>
    </w:p>
    <w:p w:rsidR="006175F6" w:rsidRDefault="006175F6" w:rsidP="006175F6">
      <w:pPr>
        <w:spacing w:line="360" w:lineRule="auto"/>
        <w:ind w:firstLine="567"/>
        <w:jc w:val="both"/>
        <w:rPr>
          <w:sz w:val="28"/>
          <w:szCs w:val="28"/>
        </w:rPr>
      </w:pPr>
    </w:p>
    <w:p w:rsidR="006175F6" w:rsidRDefault="006175F6" w:rsidP="006175F6">
      <w:pPr>
        <w:spacing w:line="360" w:lineRule="auto"/>
        <w:ind w:firstLine="567"/>
        <w:jc w:val="both"/>
        <w:rPr>
          <w:sz w:val="28"/>
          <w:szCs w:val="28"/>
        </w:rPr>
      </w:pPr>
      <w:r>
        <w:rPr>
          <w:sz w:val="28"/>
          <w:szCs w:val="28"/>
        </w:rPr>
        <w:t xml:space="preserve"> </w:t>
      </w:r>
    </w:p>
    <w:p w:rsidR="006175F6" w:rsidRDefault="006175F6" w:rsidP="006175F6">
      <w:pPr>
        <w:spacing w:after="40" w:line="360" w:lineRule="auto"/>
        <w:ind w:firstLine="540"/>
        <w:rPr>
          <w:b/>
          <w:sz w:val="28"/>
          <w:szCs w:val="28"/>
        </w:rPr>
      </w:pPr>
    </w:p>
    <w:p w:rsidR="006175F6" w:rsidRDefault="006175F6" w:rsidP="006175F6">
      <w:pPr>
        <w:spacing w:after="40" w:line="360" w:lineRule="auto"/>
        <w:ind w:firstLine="540"/>
        <w:jc w:val="center"/>
        <w:rPr>
          <w:b/>
          <w:sz w:val="28"/>
          <w:szCs w:val="28"/>
        </w:rPr>
      </w:pPr>
      <w:r>
        <w:rPr>
          <w:b/>
          <w:sz w:val="28"/>
          <w:szCs w:val="28"/>
        </w:rPr>
        <w:t>Глава 1. Фискальная политика как элемент государственного</w:t>
      </w:r>
    </w:p>
    <w:p w:rsidR="006175F6" w:rsidRDefault="006175F6" w:rsidP="006175F6">
      <w:pPr>
        <w:spacing w:after="40" w:line="480" w:lineRule="auto"/>
        <w:ind w:firstLine="540"/>
        <w:jc w:val="center"/>
        <w:rPr>
          <w:b/>
          <w:sz w:val="28"/>
          <w:szCs w:val="28"/>
        </w:rPr>
      </w:pPr>
      <w:r>
        <w:rPr>
          <w:b/>
          <w:sz w:val="28"/>
          <w:szCs w:val="28"/>
        </w:rPr>
        <w:t>регулирования</w:t>
      </w:r>
    </w:p>
    <w:p w:rsidR="006175F6" w:rsidRPr="00AC0B32" w:rsidRDefault="006175F6" w:rsidP="006175F6">
      <w:pPr>
        <w:numPr>
          <w:ilvl w:val="1"/>
          <w:numId w:val="8"/>
        </w:numPr>
        <w:spacing w:after="40" w:line="480" w:lineRule="auto"/>
        <w:jc w:val="both"/>
        <w:rPr>
          <w:b/>
          <w:sz w:val="28"/>
          <w:szCs w:val="28"/>
        </w:rPr>
      </w:pPr>
      <w:r w:rsidRPr="00AC0B32">
        <w:rPr>
          <w:b/>
          <w:sz w:val="28"/>
          <w:szCs w:val="28"/>
        </w:rPr>
        <w:t xml:space="preserve"> Понятие </w:t>
      </w:r>
      <w:r>
        <w:rPr>
          <w:b/>
          <w:sz w:val="28"/>
          <w:szCs w:val="28"/>
        </w:rPr>
        <w:t>фискальной политики и её основные цели</w:t>
      </w:r>
    </w:p>
    <w:p w:rsidR="006175F6" w:rsidRPr="002C7845" w:rsidRDefault="006175F6" w:rsidP="006175F6">
      <w:pPr>
        <w:spacing w:after="40" w:line="360" w:lineRule="auto"/>
        <w:ind w:firstLine="560"/>
        <w:jc w:val="both"/>
        <w:rPr>
          <w:b/>
          <w:sz w:val="28"/>
          <w:szCs w:val="28"/>
        </w:rPr>
      </w:pPr>
      <w:r>
        <w:rPr>
          <w:sz w:val="28"/>
          <w:szCs w:val="28"/>
        </w:rPr>
        <w:t>Экономическая политика</w:t>
      </w:r>
      <w:r>
        <w:rPr>
          <w:sz w:val="28"/>
          <w:szCs w:val="28"/>
        </w:rPr>
        <w:softHyphen/>
        <w:t xml:space="preserve"> – это </w:t>
      </w:r>
      <w:r w:rsidRPr="00766E42">
        <w:rPr>
          <w:sz w:val="28"/>
          <w:szCs w:val="28"/>
        </w:rPr>
        <w:t>проводимая государством, правительством страны генеральная линия экономических действий, придание желаемой направленности экономическим процессам, воплощаемым в совокупность предпринимаемых государственных мер, посредством которых достигаются намечаемые цели и задачи, решаются социально-экономические проблемы</w:t>
      </w:r>
      <w:r>
        <w:rPr>
          <w:sz w:val="28"/>
          <w:szCs w:val="28"/>
        </w:rPr>
        <w:t>.</w:t>
      </w:r>
      <w:r w:rsidRPr="00766E42">
        <w:t xml:space="preserve"> </w:t>
      </w:r>
      <w:r>
        <w:rPr>
          <w:sz w:val="28"/>
          <w:szCs w:val="28"/>
        </w:rPr>
        <w:t>Е</w:t>
      </w:r>
      <w:r w:rsidRPr="00F172F5">
        <w:rPr>
          <w:sz w:val="28"/>
          <w:szCs w:val="28"/>
        </w:rPr>
        <w:t xml:space="preserve">диной, общепринятой классификации видов экономической политики не существует и  разные авторы по-разному формируют общий перечень составных частей экономической политики государства. </w:t>
      </w:r>
      <w:r>
        <w:rPr>
          <w:sz w:val="28"/>
          <w:szCs w:val="28"/>
        </w:rPr>
        <w:t xml:space="preserve">В </w:t>
      </w:r>
      <w:r w:rsidRPr="00F172F5">
        <w:rPr>
          <w:sz w:val="28"/>
          <w:szCs w:val="28"/>
        </w:rPr>
        <w:t>укрупнённом план</w:t>
      </w:r>
      <w:r>
        <w:rPr>
          <w:sz w:val="28"/>
          <w:szCs w:val="28"/>
        </w:rPr>
        <w:t>е  принято выделять бюджетную (фискальную</w:t>
      </w:r>
      <w:r w:rsidRPr="00F172F5">
        <w:rPr>
          <w:sz w:val="28"/>
          <w:szCs w:val="28"/>
        </w:rPr>
        <w:t>),</w:t>
      </w:r>
      <w:r>
        <w:rPr>
          <w:sz w:val="28"/>
          <w:szCs w:val="28"/>
        </w:rPr>
        <w:t xml:space="preserve"> монетарную (</w:t>
      </w:r>
      <w:r w:rsidRPr="00F172F5">
        <w:rPr>
          <w:sz w:val="28"/>
          <w:szCs w:val="28"/>
        </w:rPr>
        <w:t>кредитно-денежную) и внешнеэкономическую политику.</w:t>
      </w:r>
      <w:r>
        <w:rPr>
          <w:sz w:val="28"/>
          <w:szCs w:val="28"/>
        </w:rPr>
        <w:t xml:space="preserve"> </w:t>
      </w:r>
    </w:p>
    <w:p w:rsidR="006175F6" w:rsidRDefault="006175F6" w:rsidP="006175F6">
      <w:pPr>
        <w:spacing w:line="360" w:lineRule="auto"/>
        <w:ind w:firstLine="560"/>
        <w:jc w:val="both"/>
        <w:rPr>
          <w:sz w:val="28"/>
          <w:szCs w:val="28"/>
        </w:rPr>
      </w:pPr>
      <w:r>
        <w:rPr>
          <w:sz w:val="28"/>
          <w:szCs w:val="28"/>
        </w:rPr>
        <w:t xml:space="preserve">Фискальная (бюджетная) политика – система регулирования экономики посредством изменения государственных расходов, налогообложения и состояния государственного бюджета. Таким образом, фискальная политика, 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w:t>
      </w:r>
    </w:p>
    <w:p w:rsidR="006175F6" w:rsidRDefault="006175F6" w:rsidP="006175F6">
      <w:pPr>
        <w:spacing w:line="360" w:lineRule="auto"/>
        <w:ind w:firstLine="720"/>
        <w:jc w:val="both"/>
        <w:rPr>
          <w:sz w:val="28"/>
          <w:szCs w:val="28"/>
        </w:rPr>
      </w:pPr>
      <w:r w:rsidRPr="001730F6">
        <w:rPr>
          <w:sz w:val="28"/>
          <w:szCs w:val="28"/>
        </w:rPr>
        <w:t>В целом фискальная политика проявляется в совокупности государственных мероприятий по организации управления финансовыми ресурсами  государства, их использовании в целях решения социально-экономических проблем страны. Фискальная политика распространяется на мобилизацию, привлечение необходимых государству денежных средств, их распределение, обеспечение применения этих средств по назначению</w:t>
      </w:r>
      <w:r>
        <w:rPr>
          <w:sz w:val="28"/>
          <w:szCs w:val="28"/>
        </w:rPr>
        <w:t>.</w:t>
      </w:r>
    </w:p>
    <w:p w:rsidR="006175F6" w:rsidRDefault="006175F6" w:rsidP="006175F6">
      <w:pPr>
        <w:spacing w:after="60" w:line="360" w:lineRule="auto"/>
        <w:ind w:firstLine="720"/>
        <w:jc w:val="both"/>
        <w:rPr>
          <w:sz w:val="28"/>
          <w:szCs w:val="28"/>
        </w:rPr>
      </w:pPr>
      <w:r>
        <w:rPr>
          <w:sz w:val="28"/>
          <w:szCs w:val="28"/>
        </w:rPr>
        <w:t>В разработке бюджетной политики участвуют законодательные (представительные) и исполнительные органы власти, причём полномочия различных разных ветвей и уровней власти различаются в разных странах в зависимости от особенностей государственного устройства, исторических традиций, сложившихся принципов разграничения полномочий. Так, специфика конституционного строя современной России обусловила то, что приоритет в разработке  фискальной (бюджетной) политики принадлежит Президенту Российской Федерации, который определяет основные её направления, цели и задачи на текущий год и на перспективу в ежегодном Бюджетном послании Президента Российской Федерации, направляемом Федеральному Собранию.</w:t>
      </w:r>
    </w:p>
    <w:p w:rsidR="006175F6" w:rsidRPr="00AC47A1" w:rsidRDefault="006175F6" w:rsidP="006175F6">
      <w:pPr>
        <w:spacing w:line="360" w:lineRule="auto"/>
        <w:jc w:val="both"/>
        <w:rPr>
          <w:sz w:val="28"/>
          <w:szCs w:val="28"/>
        </w:rPr>
      </w:pPr>
      <w:r>
        <w:rPr>
          <w:sz w:val="28"/>
          <w:szCs w:val="28"/>
        </w:rPr>
        <w:t>Фискальная политика преследует следующие цели:</w:t>
      </w:r>
    </w:p>
    <w:p w:rsidR="006175F6" w:rsidRPr="00AC47A1" w:rsidRDefault="006175F6" w:rsidP="006175F6">
      <w:pPr>
        <w:numPr>
          <w:ilvl w:val="0"/>
          <w:numId w:val="1"/>
        </w:numPr>
        <w:tabs>
          <w:tab w:val="clear" w:pos="840"/>
          <w:tab w:val="num" w:pos="360"/>
        </w:tabs>
        <w:spacing w:line="360" w:lineRule="auto"/>
        <w:ind w:left="0" w:firstLine="0"/>
        <w:jc w:val="both"/>
        <w:rPr>
          <w:sz w:val="28"/>
          <w:szCs w:val="28"/>
        </w:rPr>
      </w:pPr>
      <w:r w:rsidRPr="00AC47A1">
        <w:rPr>
          <w:sz w:val="28"/>
          <w:szCs w:val="28"/>
        </w:rPr>
        <w:t>С</w:t>
      </w:r>
      <w:r>
        <w:rPr>
          <w:sz w:val="28"/>
          <w:szCs w:val="28"/>
        </w:rPr>
        <w:t>глаживание</w:t>
      </w:r>
      <w:r w:rsidRPr="00AC47A1">
        <w:rPr>
          <w:sz w:val="28"/>
          <w:szCs w:val="28"/>
        </w:rPr>
        <w:t xml:space="preserve"> колебаний экономического цикла</w:t>
      </w:r>
      <w:r>
        <w:rPr>
          <w:sz w:val="28"/>
          <w:szCs w:val="28"/>
        </w:rPr>
        <w:t>.</w:t>
      </w:r>
    </w:p>
    <w:p w:rsidR="006175F6" w:rsidRDefault="006175F6" w:rsidP="006175F6">
      <w:pPr>
        <w:numPr>
          <w:ilvl w:val="0"/>
          <w:numId w:val="1"/>
        </w:numPr>
        <w:tabs>
          <w:tab w:val="clear" w:pos="840"/>
          <w:tab w:val="num" w:pos="360"/>
        </w:tabs>
        <w:spacing w:line="360" w:lineRule="auto"/>
        <w:ind w:left="0" w:firstLine="0"/>
        <w:jc w:val="both"/>
        <w:rPr>
          <w:sz w:val="28"/>
          <w:szCs w:val="28"/>
        </w:rPr>
      </w:pPr>
      <w:r w:rsidRPr="00AC47A1">
        <w:rPr>
          <w:sz w:val="28"/>
          <w:szCs w:val="28"/>
        </w:rPr>
        <w:t>П</w:t>
      </w:r>
      <w:r>
        <w:rPr>
          <w:sz w:val="28"/>
          <w:szCs w:val="28"/>
        </w:rPr>
        <w:t xml:space="preserve">овышение </w:t>
      </w:r>
      <w:r w:rsidRPr="00AC47A1">
        <w:rPr>
          <w:sz w:val="28"/>
          <w:szCs w:val="28"/>
        </w:rPr>
        <w:t>темпов экономического роста</w:t>
      </w:r>
      <w:r>
        <w:rPr>
          <w:sz w:val="28"/>
          <w:szCs w:val="28"/>
        </w:rPr>
        <w:t>.</w:t>
      </w:r>
    </w:p>
    <w:p w:rsidR="006175F6" w:rsidRPr="00AC47A1" w:rsidRDefault="006175F6" w:rsidP="006175F6">
      <w:pPr>
        <w:numPr>
          <w:ilvl w:val="0"/>
          <w:numId w:val="1"/>
        </w:numPr>
        <w:tabs>
          <w:tab w:val="clear" w:pos="840"/>
          <w:tab w:val="num" w:pos="360"/>
        </w:tabs>
        <w:spacing w:line="360" w:lineRule="auto"/>
        <w:ind w:left="0" w:firstLine="0"/>
        <w:jc w:val="both"/>
        <w:rPr>
          <w:sz w:val="28"/>
          <w:szCs w:val="28"/>
        </w:rPr>
      </w:pPr>
      <w:r>
        <w:rPr>
          <w:sz w:val="28"/>
          <w:szCs w:val="28"/>
        </w:rPr>
        <w:t>Устойчивый рост национального дохода.</w:t>
      </w:r>
    </w:p>
    <w:p w:rsidR="006175F6" w:rsidRDefault="006175F6" w:rsidP="006175F6">
      <w:pPr>
        <w:numPr>
          <w:ilvl w:val="0"/>
          <w:numId w:val="1"/>
        </w:numPr>
        <w:tabs>
          <w:tab w:val="clear" w:pos="840"/>
          <w:tab w:val="num" w:pos="360"/>
        </w:tabs>
        <w:spacing w:line="360" w:lineRule="auto"/>
        <w:ind w:left="0" w:firstLine="0"/>
        <w:jc w:val="both"/>
        <w:rPr>
          <w:sz w:val="28"/>
          <w:szCs w:val="28"/>
        </w:rPr>
      </w:pPr>
      <w:r w:rsidRPr="00AC47A1">
        <w:rPr>
          <w:sz w:val="28"/>
          <w:szCs w:val="28"/>
        </w:rPr>
        <w:t>Д</w:t>
      </w:r>
      <w:r>
        <w:rPr>
          <w:sz w:val="28"/>
          <w:szCs w:val="28"/>
        </w:rPr>
        <w:t>остижение</w:t>
      </w:r>
      <w:r w:rsidRPr="00AC47A1">
        <w:rPr>
          <w:sz w:val="28"/>
          <w:szCs w:val="28"/>
        </w:rPr>
        <w:t xml:space="preserve"> высокого уровня занятости</w:t>
      </w:r>
      <w:r>
        <w:rPr>
          <w:sz w:val="28"/>
          <w:szCs w:val="28"/>
        </w:rPr>
        <w:t>.</w:t>
      </w:r>
    </w:p>
    <w:p w:rsidR="006175F6" w:rsidRPr="00AC47A1" w:rsidRDefault="006175F6" w:rsidP="006175F6">
      <w:pPr>
        <w:numPr>
          <w:ilvl w:val="0"/>
          <w:numId w:val="1"/>
        </w:numPr>
        <w:tabs>
          <w:tab w:val="clear" w:pos="840"/>
          <w:tab w:val="num" w:pos="360"/>
        </w:tabs>
        <w:spacing w:line="360" w:lineRule="auto"/>
        <w:ind w:left="0" w:firstLine="0"/>
        <w:jc w:val="both"/>
        <w:rPr>
          <w:sz w:val="28"/>
          <w:szCs w:val="28"/>
        </w:rPr>
      </w:pPr>
      <w:r>
        <w:rPr>
          <w:sz w:val="28"/>
          <w:szCs w:val="28"/>
        </w:rPr>
        <w:t>Достижение умеренных темпов инфляции.</w:t>
      </w:r>
    </w:p>
    <w:p w:rsidR="006175F6" w:rsidRDefault="006175F6" w:rsidP="006175F6">
      <w:pPr>
        <w:numPr>
          <w:ilvl w:val="0"/>
          <w:numId w:val="1"/>
        </w:numPr>
        <w:tabs>
          <w:tab w:val="clear" w:pos="840"/>
          <w:tab w:val="num" w:pos="360"/>
        </w:tabs>
        <w:spacing w:line="360" w:lineRule="auto"/>
        <w:ind w:left="0" w:firstLine="0"/>
        <w:jc w:val="both"/>
        <w:rPr>
          <w:sz w:val="28"/>
          <w:szCs w:val="28"/>
        </w:rPr>
      </w:pPr>
      <w:r>
        <w:rPr>
          <w:sz w:val="28"/>
          <w:szCs w:val="28"/>
        </w:rPr>
        <w:t>Достижение внешнеторговой сбалансированности.</w:t>
      </w:r>
    </w:p>
    <w:p w:rsidR="006175F6" w:rsidRDefault="006175F6" w:rsidP="006175F6">
      <w:pPr>
        <w:numPr>
          <w:ilvl w:val="0"/>
          <w:numId w:val="1"/>
        </w:numPr>
        <w:tabs>
          <w:tab w:val="clear" w:pos="840"/>
          <w:tab w:val="num" w:pos="360"/>
        </w:tabs>
        <w:spacing w:line="360" w:lineRule="auto"/>
        <w:ind w:left="0" w:firstLine="0"/>
        <w:jc w:val="both"/>
        <w:rPr>
          <w:sz w:val="28"/>
          <w:szCs w:val="28"/>
        </w:rPr>
      </w:pPr>
      <w:r>
        <w:rPr>
          <w:sz w:val="28"/>
          <w:szCs w:val="28"/>
        </w:rPr>
        <w:t>Управление бюджетным дефицитом  и государственным долгом.</w:t>
      </w:r>
      <w:r>
        <w:rPr>
          <w:rStyle w:val="a4"/>
          <w:sz w:val="28"/>
          <w:szCs w:val="28"/>
        </w:rPr>
        <w:footnoteReference w:id="1"/>
      </w:r>
    </w:p>
    <w:p w:rsidR="006175F6" w:rsidRDefault="006175F6" w:rsidP="006175F6">
      <w:pPr>
        <w:spacing w:after="60" w:line="360" w:lineRule="auto"/>
        <w:ind w:firstLine="720"/>
        <w:jc w:val="both"/>
        <w:rPr>
          <w:sz w:val="28"/>
          <w:szCs w:val="28"/>
        </w:rPr>
      </w:pPr>
      <w:r w:rsidRPr="0037756E">
        <w:rPr>
          <w:sz w:val="28"/>
          <w:szCs w:val="28"/>
        </w:rPr>
        <w:t>Одна из важнейших задач фискальной политики состоит в поиске источников и способов формирования централизованных государственных денежных фондов, средств, позволяющих реализовать цели экономической политики. П</w:t>
      </w:r>
      <w:r>
        <w:rPr>
          <w:sz w:val="28"/>
          <w:szCs w:val="28"/>
        </w:rPr>
        <w:t xml:space="preserve">осредством проведения </w:t>
      </w:r>
      <w:r w:rsidRPr="0037756E">
        <w:rPr>
          <w:sz w:val="28"/>
          <w:szCs w:val="28"/>
        </w:rPr>
        <w:t>бюджетной политики государство регулирует глобальные экономические процессы в стране, поддерживает  устойчивость финансов, денежного обращения, обеспечивает финансирование государственного сектора, способствует лучшему использованию производственно-экономического и научно-технического потенциала.</w:t>
      </w:r>
    </w:p>
    <w:p w:rsidR="006175F6" w:rsidRDefault="006175F6" w:rsidP="006175F6">
      <w:pPr>
        <w:spacing w:after="60" w:line="360" w:lineRule="auto"/>
        <w:ind w:firstLine="720"/>
        <w:jc w:val="both"/>
        <w:rPr>
          <w:sz w:val="28"/>
          <w:szCs w:val="28"/>
        </w:rPr>
      </w:pPr>
    </w:p>
    <w:p w:rsidR="006175F6" w:rsidRDefault="006175F6" w:rsidP="006175F6">
      <w:pPr>
        <w:spacing w:after="60" w:line="360" w:lineRule="auto"/>
        <w:ind w:firstLine="720"/>
        <w:jc w:val="both"/>
        <w:rPr>
          <w:sz w:val="28"/>
          <w:szCs w:val="28"/>
        </w:rPr>
      </w:pPr>
    </w:p>
    <w:p w:rsidR="006175F6" w:rsidRDefault="006175F6" w:rsidP="006175F6">
      <w:pPr>
        <w:spacing w:after="60" w:line="360" w:lineRule="auto"/>
        <w:jc w:val="both"/>
        <w:rPr>
          <w:sz w:val="28"/>
          <w:szCs w:val="28"/>
        </w:rPr>
      </w:pPr>
    </w:p>
    <w:p w:rsidR="006175F6" w:rsidRDefault="006175F6" w:rsidP="006175F6">
      <w:pPr>
        <w:spacing w:after="60" w:line="360" w:lineRule="auto"/>
        <w:ind w:left="540"/>
        <w:jc w:val="both"/>
        <w:rPr>
          <w:b/>
          <w:sz w:val="28"/>
          <w:szCs w:val="28"/>
        </w:rPr>
      </w:pPr>
    </w:p>
    <w:p w:rsidR="006175F6" w:rsidRDefault="006175F6" w:rsidP="006175F6">
      <w:pPr>
        <w:spacing w:after="60" w:line="480" w:lineRule="auto"/>
        <w:ind w:left="540"/>
        <w:jc w:val="both"/>
        <w:rPr>
          <w:b/>
          <w:sz w:val="28"/>
          <w:szCs w:val="28"/>
        </w:rPr>
      </w:pPr>
      <w:r>
        <w:rPr>
          <w:b/>
          <w:sz w:val="28"/>
          <w:szCs w:val="28"/>
        </w:rPr>
        <w:t>1.2 И</w:t>
      </w:r>
      <w:r w:rsidRPr="00756080">
        <w:rPr>
          <w:b/>
          <w:sz w:val="28"/>
          <w:szCs w:val="28"/>
        </w:rPr>
        <w:t>нструменты фискальной политик</w:t>
      </w:r>
      <w:r>
        <w:rPr>
          <w:b/>
          <w:sz w:val="28"/>
          <w:szCs w:val="28"/>
        </w:rPr>
        <w:t>и</w:t>
      </w:r>
    </w:p>
    <w:p w:rsidR="006175F6" w:rsidRPr="008B5D5F" w:rsidRDefault="006175F6" w:rsidP="006175F6">
      <w:pPr>
        <w:spacing w:after="60" w:line="360" w:lineRule="auto"/>
        <w:ind w:firstLine="540"/>
        <w:jc w:val="both"/>
        <w:rPr>
          <w:b/>
          <w:sz w:val="28"/>
          <w:szCs w:val="28"/>
        </w:rPr>
      </w:pPr>
      <w:r>
        <w:rPr>
          <w:sz w:val="28"/>
          <w:szCs w:val="28"/>
        </w:rPr>
        <w:t>Главным звеном финансовой системы и важнейшим инструментом социально-экономического макрорегулирования является государственный бюджет, под которым понимается баланс доходов  и расходов государства за какой-либо отрезок времени (как правило, за год). Государственный бюджет – это финансовая программа деятельности государства той или иной страны, отражающая его денежные  ресурсы (доходы) и их распределение (расходы). Через современные бюджеты государств в развитых странах перераспределяется  от четверти до половины валового национального продукта страны. В зависимости от соотношения между доходами и расходами государственного бюджета различают три его варианта: первый – бюджет с профицитом (от лат.</w:t>
      </w:r>
      <w:r w:rsidRPr="007165EC">
        <w:rPr>
          <w:sz w:val="28"/>
          <w:szCs w:val="28"/>
        </w:rPr>
        <w:t xml:space="preserve"> </w:t>
      </w:r>
      <w:r>
        <w:rPr>
          <w:sz w:val="28"/>
          <w:szCs w:val="28"/>
          <w:lang w:val="en-US"/>
        </w:rPr>
        <w:t>proficere</w:t>
      </w:r>
      <w:r>
        <w:rPr>
          <w:sz w:val="28"/>
          <w:szCs w:val="28"/>
        </w:rPr>
        <w:t xml:space="preserve"> – двигать вперёд,</w:t>
      </w:r>
      <w:r w:rsidRPr="007165EC">
        <w:rPr>
          <w:sz w:val="28"/>
          <w:szCs w:val="28"/>
        </w:rPr>
        <w:t xml:space="preserve"> </w:t>
      </w:r>
      <w:r>
        <w:rPr>
          <w:sz w:val="28"/>
          <w:szCs w:val="28"/>
        </w:rPr>
        <w:t>наращивать), то есть  с превышением доходов над расходами; второй – сбалансированный бюджет (с равновесием между доходами и расходами); и третий – бюджет с дефицитом (от лат.</w:t>
      </w:r>
      <w:r w:rsidRPr="007165EC">
        <w:rPr>
          <w:sz w:val="28"/>
          <w:szCs w:val="28"/>
        </w:rPr>
        <w:t xml:space="preserve"> </w:t>
      </w:r>
      <w:r>
        <w:rPr>
          <w:sz w:val="28"/>
          <w:szCs w:val="28"/>
          <w:lang w:val="en-US"/>
        </w:rPr>
        <w:t>deficit</w:t>
      </w:r>
      <w:r>
        <w:rPr>
          <w:sz w:val="28"/>
          <w:szCs w:val="28"/>
        </w:rPr>
        <w:t xml:space="preserve"> – недостаёт), при котором доходных сумм не хватает, чтобы покрыть расходы.</w:t>
      </w:r>
    </w:p>
    <w:p w:rsidR="006175F6" w:rsidRPr="00562296" w:rsidRDefault="006175F6" w:rsidP="006175F6">
      <w:pPr>
        <w:spacing w:line="360" w:lineRule="auto"/>
        <w:ind w:firstLine="720"/>
        <w:jc w:val="both"/>
        <w:rPr>
          <w:sz w:val="28"/>
          <w:szCs w:val="28"/>
        </w:rPr>
      </w:pPr>
      <w:r>
        <w:rPr>
          <w:sz w:val="28"/>
          <w:szCs w:val="28"/>
        </w:rPr>
        <w:t>Таким образом, главными инструментами фискальной политики являются государственные расходы и налоги. Эти инструменты используются государством</w:t>
      </w:r>
      <w:r w:rsidRPr="0017146B">
        <w:rPr>
          <w:sz w:val="28"/>
          <w:szCs w:val="28"/>
        </w:rPr>
        <w:t>, чтобы оказать влияние на совокупный спрос и совокупное предложение, воздействуя тем  на общую экономическую конъю</w:t>
      </w:r>
      <w:r>
        <w:rPr>
          <w:sz w:val="28"/>
          <w:szCs w:val="28"/>
        </w:rPr>
        <w:t>н</w:t>
      </w:r>
      <w:r w:rsidRPr="0017146B">
        <w:rPr>
          <w:sz w:val="28"/>
          <w:szCs w:val="28"/>
        </w:rPr>
        <w:t>ктуру, способствовать  стабилизации экономической ситуации, проводить антициклические меры, противодействующие чрезмерным  колебаниям экономических параметров, угрожающим возникновением  кризисных явлений</w:t>
      </w:r>
      <w:r>
        <w:rPr>
          <w:b/>
          <w:sz w:val="28"/>
          <w:szCs w:val="28"/>
        </w:rPr>
        <w:t xml:space="preserve">. </w:t>
      </w:r>
    </w:p>
    <w:p w:rsidR="006175F6" w:rsidRDefault="006175F6" w:rsidP="006175F6">
      <w:pPr>
        <w:widowControl w:val="0"/>
        <w:spacing w:after="40" w:line="360" w:lineRule="auto"/>
        <w:ind w:firstLine="708"/>
        <w:jc w:val="both"/>
        <w:rPr>
          <w:b/>
          <w:sz w:val="28"/>
          <w:szCs w:val="28"/>
        </w:rPr>
      </w:pPr>
      <w:r>
        <w:rPr>
          <w:sz w:val="28"/>
          <w:szCs w:val="28"/>
        </w:rPr>
        <w:t>Государственные расходы – затраты, связанные с осуществлением государством своих функций. Государственные</w:t>
      </w:r>
      <w:r w:rsidRPr="00CC7A2B">
        <w:rPr>
          <w:sz w:val="28"/>
          <w:szCs w:val="28"/>
        </w:rPr>
        <w:t xml:space="preserve"> </w:t>
      </w:r>
      <w:r>
        <w:rPr>
          <w:sz w:val="28"/>
          <w:szCs w:val="28"/>
        </w:rPr>
        <w:t>расходы  идут по двум основным направлениям: государственные закупки товаров и услуг (оплата поставок вооружений, обмундирования и продуктов питания для школ, больниц, армии; оплата труда работников бюджетной сферы) и государственные выплаты из бюджета (или, по западной терминологии, трансфертные платежи): пенсии, пособия, дотации. Расходы – это платежи, не подлежащие возврату, не создающие и не погашающие финансовых требований.</w:t>
      </w:r>
      <w:r>
        <w:rPr>
          <w:rStyle w:val="a4"/>
          <w:sz w:val="28"/>
          <w:szCs w:val="28"/>
        </w:rPr>
        <w:footnoteReference w:id="2"/>
      </w:r>
      <w:r>
        <w:rPr>
          <w:sz w:val="28"/>
          <w:szCs w:val="28"/>
        </w:rPr>
        <w:t xml:space="preserve"> </w:t>
      </w:r>
    </w:p>
    <w:p w:rsidR="006175F6" w:rsidRPr="00C34F10" w:rsidRDefault="006175F6" w:rsidP="006175F6">
      <w:pPr>
        <w:widowControl w:val="0"/>
        <w:spacing w:after="40" w:line="360" w:lineRule="auto"/>
        <w:ind w:firstLine="708"/>
        <w:jc w:val="both"/>
        <w:rPr>
          <w:b/>
          <w:sz w:val="28"/>
          <w:szCs w:val="28"/>
        </w:rPr>
      </w:pPr>
      <w:r>
        <w:rPr>
          <w:sz w:val="28"/>
          <w:szCs w:val="28"/>
        </w:rPr>
        <w:t>В крупном плане государственные расходы по своему функциональному назначению могут быть объединены в четыре группы:</w:t>
      </w:r>
    </w:p>
    <w:p w:rsidR="006175F6" w:rsidRDefault="006175F6" w:rsidP="006175F6">
      <w:pPr>
        <w:widowControl w:val="0"/>
        <w:numPr>
          <w:ilvl w:val="0"/>
          <w:numId w:val="5"/>
        </w:numPr>
        <w:tabs>
          <w:tab w:val="clear" w:pos="840"/>
          <w:tab w:val="num" w:pos="720"/>
        </w:tabs>
        <w:spacing w:line="360" w:lineRule="auto"/>
        <w:ind w:left="294" w:hanging="294"/>
        <w:jc w:val="both"/>
        <w:rPr>
          <w:sz w:val="28"/>
          <w:szCs w:val="28"/>
        </w:rPr>
      </w:pPr>
      <w:r>
        <w:rPr>
          <w:sz w:val="28"/>
          <w:szCs w:val="28"/>
        </w:rPr>
        <w:t>Государственные услуги общего назначения (сюда входят расходы на законодательные и исполнительные органы власти, внешнюю политику, оборону, общественный порядок и безопасность);</w:t>
      </w:r>
    </w:p>
    <w:p w:rsidR="006175F6" w:rsidRDefault="006175F6" w:rsidP="006175F6">
      <w:pPr>
        <w:numPr>
          <w:ilvl w:val="0"/>
          <w:numId w:val="5"/>
        </w:numPr>
        <w:tabs>
          <w:tab w:val="clear" w:pos="840"/>
          <w:tab w:val="num" w:pos="720"/>
        </w:tabs>
        <w:spacing w:line="360" w:lineRule="auto"/>
        <w:ind w:left="294" w:hanging="294"/>
        <w:jc w:val="both"/>
        <w:rPr>
          <w:sz w:val="28"/>
          <w:szCs w:val="28"/>
        </w:rPr>
      </w:pPr>
      <w:r>
        <w:rPr>
          <w:sz w:val="28"/>
          <w:szCs w:val="28"/>
        </w:rPr>
        <w:t>Общественные и социальные услуги (расходы на образование, социальное страхование и обеспечение, жилищно-коммунальное хозяйство, средства массовой информации, культуру и т.п.);</w:t>
      </w:r>
    </w:p>
    <w:p w:rsidR="006175F6" w:rsidRDefault="006175F6" w:rsidP="006175F6">
      <w:pPr>
        <w:numPr>
          <w:ilvl w:val="0"/>
          <w:numId w:val="5"/>
        </w:numPr>
        <w:tabs>
          <w:tab w:val="clear" w:pos="840"/>
          <w:tab w:val="num" w:pos="720"/>
        </w:tabs>
        <w:spacing w:line="360" w:lineRule="auto"/>
        <w:ind w:left="294" w:hanging="294"/>
        <w:jc w:val="both"/>
        <w:rPr>
          <w:sz w:val="28"/>
          <w:szCs w:val="28"/>
        </w:rPr>
      </w:pPr>
      <w:r>
        <w:rPr>
          <w:sz w:val="28"/>
          <w:szCs w:val="28"/>
        </w:rPr>
        <w:t>Государственные услуги, связанные с экономической деятельностью (расходы на обеспечение более высокой эффективности хозяйственной деятельности, создание условий экономического роста, целевые программы экономического характера, создание новых рабочих мест);</w:t>
      </w:r>
    </w:p>
    <w:p w:rsidR="006175F6" w:rsidRDefault="006175F6" w:rsidP="006175F6">
      <w:pPr>
        <w:numPr>
          <w:ilvl w:val="0"/>
          <w:numId w:val="5"/>
        </w:numPr>
        <w:tabs>
          <w:tab w:val="clear" w:pos="840"/>
          <w:tab w:val="num" w:pos="720"/>
        </w:tabs>
        <w:spacing w:line="360" w:lineRule="auto"/>
        <w:ind w:left="294" w:hanging="294"/>
        <w:jc w:val="both"/>
        <w:rPr>
          <w:sz w:val="28"/>
          <w:szCs w:val="28"/>
        </w:rPr>
      </w:pPr>
      <w:r>
        <w:rPr>
          <w:sz w:val="28"/>
          <w:szCs w:val="28"/>
        </w:rPr>
        <w:t>Прочие функции, связанные с обслуживанием государственного долга, трансферты общего характера, передаваемые другим государственным органам.</w:t>
      </w:r>
    </w:p>
    <w:p w:rsidR="006175F6" w:rsidRDefault="006175F6" w:rsidP="006175F6">
      <w:pPr>
        <w:spacing w:line="360" w:lineRule="auto"/>
        <w:ind w:firstLine="720"/>
        <w:jc w:val="both"/>
        <w:rPr>
          <w:sz w:val="28"/>
          <w:szCs w:val="28"/>
        </w:rPr>
      </w:pPr>
      <w:r>
        <w:rPr>
          <w:sz w:val="28"/>
          <w:szCs w:val="28"/>
        </w:rPr>
        <w:t>Наиболее существенными являются расходы на социальные программы (помощь престарелым, нетрудоспособным, безработным), расходы на оборону и обслуживание  государственного долга.</w:t>
      </w:r>
    </w:p>
    <w:p w:rsidR="006175F6" w:rsidRDefault="006175F6" w:rsidP="006175F6">
      <w:pPr>
        <w:spacing w:line="360" w:lineRule="auto"/>
        <w:ind w:firstLine="720"/>
        <w:jc w:val="both"/>
        <w:rPr>
          <w:sz w:val="28"/>
          <w:szCs w:val="28"/>
        </w:rPr>
      </w:pPr>
      <w:r>
        <w:rPr>
          <w:sz w:val="28"/>
          <w:szCs w:val="28"/>
        </w:rPr>
        <w:t>С точки зрения экономической характеристики выделяются: текущие расходы и капитальные затраты. К текущим расходам относятся  расходы на товары и услуги, выплату заработной платы, взносы в фонды социального страхования, субсидии. К капитальным расходам относится  приобретение  основного капитала, товаров для создания запасов, земли, нематериальных активов и капитальные трансферты.</w:t>
      </w:r>
    </w:p>
    <w:p w:rsidR="006175F6" w:rsidRDefault="006175F6" w:rsidP="006175F6">
      <w:pPr>
        <w:spacing w:after="60" w:line="360" w:lineRule="auto"/>
        <w:ind w:firstLine="720"/>
        <w:jc w:val="both"/>
        <w:rPr>
          <w:sz w:val="28"/>
          <w:szCs w:val="28"/>
        </w:rPr>
      </w:pPr>
      <w:r>
        <w:rPr>
          <w:sz w:val="28"/>
          <w:szCs w:val="28"/>
        </w:rPr>
        <w:t xml:space="preserve">Государственные расходы служат эффективным экономическим регулятором. Так, увеличивая их, государство может расширять совокупный спрос (через повышение пенсий, пособий, зарплат); стимулировать производство (через заказы, дотации, субсидии предприятиям); ускорять развитие нужных сфер экономики – прогрессивных отраслей хозяйства, науки, образования, охраны окружающей среды (через инвестиции, субвенции, гранты, кредиты). </w:t>
      </w:r>
    </w:p>
    <w:p w:rsidR="006175F6" w:rsidRDefault="006175F6" w:rsidP="006175F6">
      <w:pPr>
        <w:spacing w:line="360" w:lineRule="auto"/>
        <w:ind w:firstLine="540"/>
        <w:jc w:val="both"/>
        <w:rPr>
          <w:sz w:val="28"/>
          <w:szCs w:val="28"/>
        </w:rPr>
      </w:pPr>
      <w:r>
        <w:rPr>
          <w:sz w:val="28"/>
          <w:szCs w:val="28"/>
        </w:rPr>
        <w:t xml:space="preserve">Налоги – это обязательные платежи, взимаемые государством с физических и юридических лиц и поступающие в государственный и местные бюджеты. </w:t>
      </w:r>
    </w:p>
    <w:p w:rsidR="006175F6" w:rsidRDefault="006175F6" w:rsidP="006175F6">
      <w:pPr>
        <w:spacing w:line="360" w:lineRule="auto"/>
        <w:ind w:firstLine="720"/>
        <w:jc w:val="both"/>
        <w:rPr>
          <w:sz w:val="28"/>
          <w:szCs w:val="28"/>
        </w:rPr>
      </w:pPr>
      <w:r>
        <w:rPr>
          <w:sz w:val="28"/>
          <w:szCs w:val="28"/>
        </w:rPr>
        <w:t>На самом деле, для осуществления своих функций государство нуждается в определённых финансовых средствах, а их источником  могут быть только налоговые поступления. Значит, налоги неизбежны и обязательны в любом организованном обществе, пользующемся услугами единого управления  со стороны властей. Обращаясь к многочисленным видам налогов, их сгруппировать по следующим пяти взаимопересекающимся признакам.</w:t>
      </w:r>
    </w:p>
    <w:p w:rsidR="006175F6" w:rsidRDefault="006175F6" w:rsidP="006175F6">
      <w:pPr>
        <w:numPr>
          <w:ilvl w:val="0"/>
          <w:numId w:val="4"/>
        </w:numPr>
        <w:tabs>
          <w:tab w:val="clear" w:pos="1620"/>
          <w:tab w:val="num" w:pos="854"/>
        </w:tabs>
        <w:spacing w:line="360" w:lineRule="auto"/>
        <w:ind w:left="294" w:hanging="294"/>
        <w:jc w:val="both"/>
        <w:rPr>
          <w:sz w:val="28"/>
          <w:szCs w:val="28"/>
        </w:rPr>
      </w:pPr>
      <w:r>
        <w:rPr>
          <w:sz w:val="28"/>
          <w:szCs w:val="28"/>
        </w:rPr>
        <w:t xml:space="preserve"> По объектам налогообложения различают три вида сборов в казну: налог на доходы (зарплату, ренту, прибыль, дивиденды, гонорары); налог на имуществ (землю леса, предприятия, дома); и налог на расходы покупателей определённых товаров и услуг (скажем, при покупке сигарет, вина).</w:t>
      </w:r>
    </w:p>
    <w:p w:rsidR="006175F6" w:rsidRDefault="006175F6" w:rsidP="006175F6">
      <w:pPr>
        <w:numPr>
          <w:ilvl w:val="0"/>
          <w:numId w:val="4"/>
        </w:numPr>
        <w:tabs>
          <w:tab w:val="clear" w:pos="1620"/>
          <w:tab w:val="num" w:pos="854"/>
        </w:tabs>
        <w:spacing w:line="360" w:lineRule="auto"/>
        <w:ind w:left="294" w:hanging="294"/>
        <w:jc w:val="both"/>
        <w:rPr>
          <w:sz w:val="28"/>
          <w:szCs w:val="28"/>
        </w:rPr>
      </w:pPr>
      <w:r>
        <w:rPr>
          <w:sz w:val="28"/>
          <w:szCs w:val="28"/>
        </w:rPr>
        <w:t>По способам взимания налоги делятся на прямые и косвенные. Прямыми называются налоги, взимаемые непосредственно либо с получателей доходов, либо с владельцев имущества (налог на собственность). В отличие от прямых косвенные налоги включаются в цены определённых товаров и взимаются с потребителей этих товаров при их продаже (акцизы и таможенные пошлины).</w:t>
      </w:r>
    </w:p>
    <w:p w:rsidR="006175F6" w:rsidRDefault="006175F6" w:rsidP="006175F6">
      <w:pPr>
        <w:numPr>
          <w:ilvl w:val="0"/>
          <w:numId w:val="4"/>
        </w:numPr>
        <w:tabs>
          <w:tab w:val="clear" w:pos="1620"/>
          <w:tab w:val="num" w:pos="854"/>
        </w:tabs>
        <w:spacing w:line="360" w:lineRule="auto"/>
        <w:ind w:left="294" w:hanging="294"/>
        <w:jc w:val="both"/>
        <w:rPr>
          <w:sz w:val="28"/>
          <w:szCs w:val="28"/>
        </w:rPr>
      </w:pPr>
      <w:r>
        <w:rPr>
          <w:sz w:val="28"/>
          <w:szCs w:val="28"/>
        </w:rPr>
        <w:t>По способу определения размера налога различают три основные системы: пропорциональные, прогрессивные, регрессивные.</w:t>
      </w:r>
    </w:p>
    <w:p w:rsidR="006175F6" w:rsidRDefault="006175F6" w:rsidP="006175F6">
      <w:pPr>
        <w:numPr>
          <w:ilvl w:val="0"/>
          <w:numId w:val="4"/>
        </w:numPr>
        <w:tabs>
          <w:tab w:val="clear" w:pos="1620"/>
          <w:tab w:val="num" w:pos="854"/>
        </w:tabs>
        <w:spacing w:line="360" w:lineRule="auto"/>
        <w:ind w:left="294" w:hanging="294"/>
        <w:jc w:val="both"/>
        <w:rPr>
          <w:sz w:val="28"/>
          <w:szCs w:val="28"/>
        </w:rPr>
      </w:pPr>
      <w:r>
        <w:rPr>
          <w:sz w:val="28"/>
          <w:szCs w:val="28"/>
        </w:rPr>
        <w:t>По уровню бюджета, в который поступают налоговые суммы, выделяют налоги общенациональные, региональные и местные.</w:t>
      </w:r>
    </w:p>
    <w:p w:rsidR="006175F6" w:rsidRDefault="006175F6" w:rsidP="006175F6">
      <w:pPr>
        <w:numPr>
          <w:ilvl w:val="0"/>
          <w:numId w:val="4"/>
        </w:numPr>
        <w:tabs>
          <w:tab w:val="clear" w:pos="1620"/>
          <w:tab w:val="num" w:pos="854"/>
        </w:tabs>
        <w:spacing w:line="360" w:lineRule="auto"/>
        <w:ind w:left="294" w:hanging="294"/>
        <w:jc w:val="both"/>
        <w:rPr>
          <w:sz w:val="28"/>
          <w:szCs w:val="28"/>
        </w:rPr>
      </w:pPr>
      <w:r>
        <w:rPr>
          <w:sz w:val="28"/>
          <w:szCs w:val="28"/>
        </w:rPr>
        <w:t xml:space="preserve"> По порядку использования необходимо различать общие налоги и целевые, или специальные, имеющие свое конкретное назначение.</w:t>
      </w:r>
      <w:r>
        <w:rPr>
          <w:rStyle w:val="a4"/>
          <w:sz w:val="28"/>
          <w:szCs w:val="28"/>
        </w:rPr>
        <w:footnoteReference w:id="3"/>
      </w:r>
      <w:r>
        <w:rPr>
          <w:sz w:val="28"/>
          <w:szCs w:val="28"/>
        </w:rPr>
        <w:t xml:space="preserve"> </w:t>
      </w:r>
    </w:p>
    <w:p w:rsidR="006175F6" w:rsidRDefault="006175F6" w:rsidP="006175F6">
      <w:pPr>
        <w:spacing w:line="360" w:lineRule="auto"/>
        <w:ind w:firstLine="720"/>
        <w:jc w:val="both"/>
        <w:rPr>
          <w:sz w:val="28"/>
          <w:szCs w:val="28"/>
        </w:rPr>
      </w:pPr>
      <w:r>
        <w:rPr>
          <w:sz w:val="28"/>
          <w:szCs w:val="28"/>
        </w:rPr>
        <w:t>Обращаясь к рассмотрению функций налогов, можно выделить три   основные функции: фискальная, регулирующая и перераспределительная. Фискальная функция состоит в том, что налоги обеспечивают государство денежными ресурсами для развития общественного сектора страны. Но нужно заметить то, что, обеспечивая фискальные потребности страны государства, налоги не должны лишить при этом налогоплательщиков заинтересованности в увеличении своих доходов. При определенной высоте налоговой ставки начинают сдерживать экономическую активность людей и в результате сокращается налоговая база, соответственно уменьшается и объём налоговых поступлений.</w:t>
      </w:r>
    </w:p>
    <w:p w:rsidR="006175F6" w:rsidRDefault="006175F6" w:rsidP="006175F6">
      <w:pPr>
        <w:spacing w:line="360" w:lineRule="auto"/>
        <w:ind w:firstLine="720"/>
        <w:jc w:val="both"/>
        <w:rPr>
          <w:sz w:val="28"/>
          <w:szCs w:val="28"/>
        </w:rPr>
      </w:pPr>
      <w:r>
        <w:rPr>
          <w:sz w:val="28"/>
          <w:szCs w:val="28"/>
        </w:rPr>
        <w:t>В своей регулирующей функции налоги могут выступать как эффективный финансовый регулятор. Например, использование налоговых скидок, льгот позволяет государству стимулировать инвестиции, экономический рост, развитие в стране нужных отраслей, сфер и отстающих районов; поощрять модернизацию производства и малый бизнес.</w:t>
      </w:r>
    </w:p>
    <w:p w:rsidR="006175F6" w:rsidRDefault="006175F6" w:rsidP="006175F6">
      <w:pPr>
        <w:spacing w:line="360" w:lineRule="auto"/>
        <w:ind w:firstLine="720"/>
        <w:jc w:val="both"/>
        <w:rPr>
          <w:sz w:val="28"/>
          <w:szCs w:val="28"/>
        </w:rPr>
      </w:pPr>
      <w:r>
        <w:rPr>
          <w:sz w:val="28"/>
          <w:szCs w:val="28"/>
        </w:rPr>
        <w:t>С регулирующей ролью налогов тесно связана и следующая, перераспределительная функция. Она проявляется в том, что государство перераспределяет собранные в бюджетах налоговые поступления в пользу требующих финансирования программ (на развитие социальной сферы, образования, культуры).</w:t>
      </w:r>
    </w:p>
    <w:p w:rsidR="006175F6" w:rsidRDefault="006175F6" w:rsidP="006175F6">
      <w:pPr>
        <w:spacing w:line="360" w:lineRule="auto"/>
        <w:ind w:firstLine="540"/>
        <w:jc w:val="both"/>
        <w:rPr>
          <w:sz w:val="28"/>
          <w:szCs w:val="28"/>
        </w:rPr>
      </w:pPr>
    </w:p>
    <w:p w:rsidR="006175F6" w:rsidRPr="00C628AA" w:rsidRDefault="006175F6" w:rsidP="006175F6">
      <w:pPr>
        <w:spacing w:line="480" w:lineRule="auto"/>
        <w:ind w:firstLine="540"/>
        <w:jc w:val="both"/>
        <w:rPr>
          <w:sz w:val="28"/>
          <w:szCs w:val="28"/>
        </w:rPr>
      </w:pPr>
      <w:r>
        <w:rPr>
          <w:b/>
          <w:sz w:val="28"/>
          <w:szCs w:val="28"/>
        </w:rPr>
        <w:t>1.3</w:t>
      </w:r>
      <w:r w:rsidRPr="001B5965">
        <w:rPr>
          <w:b/>
          <w:sz w:val="28"/>
          <w:szCs w:val="28"/>
        </w:rPr>
        <w:t xml:space="preserve"> </w:t>
      </w:r>
      <w:r>
        <w:rPr>
          <w:b/>
          <w:sz w:val="28"/>
          <w:szCs w:val="28"/>
        </w:rPr>
        <w:t xml:space="preserve">Виды </w:t>
      </w:r>
      <w:r w:rsidRPr="001B5965">
        <w:rPr>
          <w:b/>
          <w:sz w:val="28"/>
          <w:szCs w:val="28"/>
        </w:rPr>
        <w:t>фискальной</w:t>
      </w:r>
      <w:r>
        <w:rPr>
          <w:b/>
          <w:sz w:val="28"/>
          <w:szCs w:val="28"/>
        </w:rPr>
        <w:t xml:space="preserve"> политики</w:t>
      </w:r>
    </w:p>
    <w:p w:rsidR="006175F6" w:rsidRDefault="006175F6" w:rsidP="006175F6">
      <w:pPr>
        <w:spacing w:line="360" w:lineRule="auto"/>
        <w:ind w:firstLine="560"/>
        <w:jc w:val="both"/>
        <w:rPr>
          <w:sz w:val="28"/>
          <w:szCs w:val="28"/>
        </w:rPr>
      </w:pPr>
      <w:r>
        <w:rPr>
          <w:sz w:val="28"/>
          <w:szCs w:val="28"/>
        </w:rPr>
        <w:t xml:space="preserve">В </w:t>
      </w:r>
      <w:r w:rsidRPr="001B5965">
        <w:rPr>
          <w:sz w:val="28"/>
          <w:szCs w:val="28"/>
        </w:rPr>
        <w:t>макроэкономической фискальной</w:t>
      </w:r>
      <w:r>
        <w:rPr>
          <w:sz w:val="28"/>
          <w:szCs w:val="28"/>
        </w:rPr>
        <w:t xml:space="preserve"> политике  существует классификация,</w:t>
      </w:r>
      <w:r w:rsidRPr="001B5965">
        <w:rPr>
          <w:sz w:val="28"/>
          <w:szCs w:val="28"/>
        </w:rPr>
        <w:t xml:space="preserve"> складывающ</w:t>
      </w:r>
      <w:r>
        <w:rPr>
          <w:sz w:val="28"/>
          <w:szCs w:val="28"/>
        </w:rPr>
        <w:t>ая</w:t>
      </w:r>
      <w:r w:rsidRPr="001B5965">
        <w:rPr>
          <w:sz w:val="28"/>
          <w:szCs w:val="28"/>
        </w:rPr>
        <w:t>ся  в зависимости  от общей экономической ситуации в стране, фазы колебательного цикла, в которой находится экономика. В период экономического бума, резкого подъёма  деловой активности, бурного экономического роста</w:t>
      </w:r>
      <w:r>
        <w:rPr>
          <w:sz w:val="28"/>
          <w:szCs w:val="28"/>
        </w:rPr>
        <w:t xml:space="preserve"> проводится фискальная рестрикция (ограничительная политика).</w:t>
      </w:r>
    </w:p>
    <w:p w:rsidR="006175F6" w:rsidRDefault="006175F6" w:rsidP="006175F6">
      <w:pPr>
        <w:spacing w:line="360" w:lineRule="auto"/>
        <w:ind w:firstLine="720"/>
        <w:jc w:val="both"/>
        <w:rPr>
          <w:sz w:val="28"/>
          <w:szCs w:val="28"/>
        </w:rPr>
      </w:pPr>
      <w:r>
        <w:rPr>
          <w:sz w:val="28"/>
          <w:szCs w:val="28"/>
        </w:rPr>
        <w:t xml:space="preserve">Фискальная рестрикция – сдерживающая бюджетная политика, которая имеет своей целью ограничение циклического подъёма экономики и предполагает снижение государственных расходов, увеличение налогов или комбинирование этих мер. </w:t>
      </w:r>
    </w:p>
    <w:p w:rsidR="006175F6" w:rsidRDefault="006175F6" w:rsidP="006175F6">
      <w:pPr>
        <w:spacing w:line="360" w:lineRule="auto"/>
        <w:ind w:firstLine="720"/>
        <w:jc w:val="both"/>
        <w:rPr>
          <w:sz w:val="28"/>
          <w:szCs w:val="28"/>
        </w:rPr>
      </w:pPr>
      <w:r w:rsidRPr="001B5965">
        <w:rPr>
          <w:sz w:val="28"/>
          <w:szCs w:val="28"/>
        </w:rPr>
        <w:t xml:space="preserve"> В более опасные периоды экономического кризиса, обусловленного нарастающим спадом производства, затух</w:t>
      </w:r>
      <w:r>
        <w:rPr>
          <w:sz w:val="28"/>
          <w:szCs w:val="28"/>
        </w:rPr>
        <w:t xml:space="preserve">анием экономической активности, имеет место фискальная экспансия. Фискальная экспансия – стимулирующая бюджетная политика, которая имеет своей целью преодоление циклического спада экономики и предполагает увеличение государственных расходов, сокращение налогов или комбинирование этих мер (рис. 1.1). </w:t>
      </w:r>
    </w:p>
    <w:p w:rsidR="006175F6" w:rsidRDefault="006175F6" w:rsidP="006175F6">
      <w:pPr>
        <w:spacing w:line="360" w:lineRule="auto"/>
        <w:ind w:firstLine="720"/>
        <w:jc w:val="both"/>
        <w:rPr>
          <w:sz w:val="28"/>
          <w:szCs w:val="28"/>
        </w:rPr>
      </w:pPr>
    </w:p>
    <w:p w:rsidR="006175F6" w:rsidRDefault="00E7347D" w:rsidP="006175F6">
      <w:pPr>
        <w:spacing w:line="360" w:lineRule="auto"/>
        <w:ind w:firstLine="720"/>
        <w:jc w:val="both"/>
        <w:rPr>
          <w:sz w:val="28"/>
          <w:szCs w:val="28"/>
        </w:rPr>
      </w:pPr>
      <w:r>
        <w:rPr>
          <w:sz w:val="28"/>
          <w:szCs w:val="28"/>
        </w:rPr>
      </w:r>
      <w:r>
        <w:rPr>
          <w:sz w:val="28"/>
          <w:szCs w:val="28"/>
        </w:rPr>
        <w:pict>
          <v:group id="_x0000_s1062" editas="canvas" style="width:423.05pt;height:171pt;mso-position-horizontal-relative:char;mso-position-vertical-relative:line" coordorigin="2281,4232" coordsize="6636,26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2281;top:4232;width:6636;height:2647"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64" type="#_x0000_t109" style="position:absolute;left:4399;top:4371;width:2401;height:697">
              <v:textbox style="mso-next-textbox:#_x0000_s1064">
                <w:txbxContent>
                  <w:p w:rsidR="006175F6" w:rsidRPr="00581FAE" w:rsidRDefault="006175F6" w:rsidP="006175F6">
                    <w:pPr>
                      <w:jc w:val="center"/>
                      <w:rPr>
                        <w:b/>
                      </w:rPr>
                    </w:pPr>
                    <w:r w:rsidRPr="00581FAE">
                      <w:rPr>
                        <w:b/>
                      </w:rPr>
                      <w:t>Фискальная политика</w:t>
                    </w:r>
                  </w:p>
                </w:txbxContent>
              </v:textbox>
            </v:shape>
            <v:shape id="_x0000_s1065" type="#_x0000_t109" style="position:absolute;left:6940;top:5346;width:1977;height:1254">
              <v:textbox style="mso-next-textbox:#_x0000_s1065">
                <w:txbxContent>
                  <w:p w:rsidR="006175F6" w:rsidRDefault="006175F6" w:rsidP="006175F6">
                    <w:pPr>
                      <w:jc w:val="center"/>
                    </w:pPr>
                    <w:r>
                      <w:t>Фискальная экспансия</w:t>
                    </w:r>
                  </w:p>
                  <w:p w:rsidR="006175F6" w:rsidRDefault="006175F6" w:rsidP="006175F6">
                    <w:pPr>
                      <w:jc w:val="center"/>
                    </w:pPr>
                    <w:r>
                      <w:t>(стимулирующая политика)</w:t>
                    </w:r>
                  </w:p>
                </w:txbxContent>
              </v:textbox>
            </v:shape>
            <v:shape id="_x0000_s1066" type="#_x0000_t109" style="position:absolute;left:2281;top:5346;width:1976;height:1254">
              <v:textbox style="mso-next-textbox:#_x0000_s1066">
                <w:txbxContent>
                  <w:p w:rsidR="006175F6" w:rsidRDefault="006175F6" w:rsidP="006175F6">
                    <w:pPr>
                      <w:jc w:val="center"/>
                    </w:pPr>
                    <w:r>
                      <w:t>Фискальная рестрикция</w:t>
                    </w:r>
                  </w:p>
                  <w:p w:rsidR="006175F6" w:rsidRDefault="006175F6" w:rsidP="006175F6">
                    <w:pPr>
                      <w:jc w:val="center"/>
                    </w:pPr>
                    <w:r>
                      <w:t>(ограничительная политика)</w:t>
                    </w:r>
                  </w:p>
                </w:txbxContent>
              </v:textbox>
            </v:shape>
            <v:shapetype id="_x0000_t32" coordsize="21600,21600" o:spt="32" o:oned="t" path="m,l21600,21600e" filled="f">
              <v:path arrowok="t" fillok="f" o:connecttype="none"/>
              <o:lock v:ext="edit" shapetype="t"/>
            </v:shapetype>
            <v:shape id="_x0000_s1067" type="#_x0000_t32" style="position:absolute;left:3269;top:5068;width:2330;height:278;flip:x" o:connectortype="straight">
              <v:stroke endarrow="block"/>
            </v:shape>
            <v:shape id="_x0000_s1068" type="#_x0000_t32" style="position:absolute;left:5599;top:5068;width:2330;height:278" o:connectortype="straight">
              <v:stroke endarrow="block"/>
            </v:shape>
            <v:shape id="_x0000_s1069" type="#_x0000_t109" style="position:absolute;left:4399;top:5346;width:2400;height:1254">
              <v:textbox>
                <w:txbxContent>
                  <w:p w:rsidR="006175F6" w:rsidRDefault="006175F6" w:rsidP="006175F6">
                    <w:pPr>
                      <w:jc w:val="center"/>
                    </w:pPr>
                    <w:r>
                      <w:t>Стабилизационная</w:t>
                    </w:r>
                  </w:p>
                  <w:p w:rsidR="006175F6" w:rsidRDefault="006175F6" w:rsidP="006175F6">
                    <w:pPr>
                      <w:jc w:val="center"/>
                    </w:pPr>
                    <w:r>
                      <w:t>фискальная политика</w:t>
                    </w:r>
                  </w:p>
                </w:txbxContent>
              </v:textbox>
            </v:shape>
            <v:shape id="_x0000_s1070" type="#_x0000_t32" style="position:absolute;left:5599;top:5068;width:1;height:278" o:connectortype="straight">
              <v:stroke endarrow="block"/>
            </v:shape>
            <w10:wrap type="none"/>
            <w10:anchorlock/>
          </v:group>
        </w:pict>
      </w:r>
    </w:p>
    <w:p w:rsidR="006175F6" w:rsidRDefault="006175F6" w:rsidP="006175F6">
      <w:pPr>
        <w:spacing w:line="360" w:lineRule="auto"/>
        <w:ind w:firstLine="720"/>
        <w:jc w:val="center"/>
        <w:rPr>
          <w:sz w:val="28"/>
          <w:szCs w:val="28"/>
        </w:rPr>
      </w:pPr>
      <w:r>
        <w:rPr>
          <w:sz w:val="28"/>
          <w:szCs w:val="28"/>
        </w:rPr>
        <w:t>Рис. 1.1. Виды фискальной политики</w:t>
      </w:r>
    </w:p>
    <w:p w:rsidR="006175F6" w:rsidRDefault="006175F6" w:rsidP="006175F6">
      <w:pPr>
        <w:spacing w:line="360" w:lineRule="auto"/>
        <w:ind w:firstLine="720"/>
        <w:jc w:val="both"/>
        <w:rPr>
          <w:sz w:val="28"/>
          <w:szCs w:val="28"/>
        </w:rPr>
      </w:pPr>
    </w:p>
    <w:p w:rsidR="006175F6" w:rsidRPr="001B5965" w:rsidRDefault="006175F6" w:rsidP="006175F6">
      <w:pPr>
        <w:spacing w:line="360" w:lineRule="auto"/>
        <w:ind w:firstLine="720"/>
        <w:jc w:val="both"/>
        <w:rPr>
          <w:sz w:val="28"/>
          <w:szCs w:val="28"/>
        </w:rPr>
      </w:pPr>
      <w:r>
        <w:rPr>
          <w:sz w:val="28"/>
          <w:szCs w:val="28"/>
        </w:rPr>
        <w:t xml:space="preserve">Между этими двумя видами фискальной политики </w:t>
      </w:r>
      <w:r w:rsidRPr="001B5965">
        <w:rPr>
          <w:sz w:val="28"/>
          <w:szCs w:val="28"/>
        </w:rPr>
        <w:t>пролегает  третий</w:t>
      </w:r>
      <w:r>
        <w:rPr>
          <w:sz w:val="28"/>
          <w:szCs w:val="28"/>
        </w:rPr>
        <w:t xml:space="preserve"> вид</w:t>
      </w:r>
      <w:r w:rsidRPr="001B5965">
        <w:rPr>
          <w:sz w:val="28"/>
          <w:szCs w:val="28"/>
        </w:rPr>
        <w:t>, именуемый стабилизационной фискальной политикой.</w:t>
      </w:r>
    </w:p>
    <w:p w:rsidR="006175F6" w:rsidRDefault="006175F6" w:rsidP="006175F6">
      <w:pPr>
        <w:spacing w:line="360" w:lineRule="auto"/>
        <w:ind w:firstLine="720"/>
        <w:jc w:val="both"/>
        <w:rPr>
          <w:sz w:val="28"/>
          <w:szCs w:val="28"/>
        </w:rPr>
      </w:pPr>
      <w:r w:rsidRPr="001B5965">
        <w:rPr>
          <w:sz w:val="28"/>
          <w:szCs w:val="28"/>
        </w:rPr>
        <w:t>Политика стабилизации</w:t>
      </w:r>
      <w:r>
        <w:rPr>
          <w:sz w:val="28"/>
          <w:szCs w:val="28"/>
        </w:rPr>
        <w:t xml:space="preserve"> –  </w:t>
      </w:r>
      <w:r w:rsidRPr="001B5965">
        <w:rPr>
          <w:sz w:val="28"/>
          <w:szCs w:val="28"/>
        </w:rPr>
        <w:t>это действия  правительства по регулированию финансовых потоков, денежного обращения с целью приблизить объём валового внутреннего продукта страны к его возможному в данных условиях, потенциальному уровню и с целью удержать при этом в допустимых пределах инфляцию, обеспечить высокий уровень занятости.</w:t>
      </w:r>
      <w:r>
        <w:rPr>
          <w:sz w:val="28"/>
          <w:szCs w:val="28"/>
        </w:rPr>
        <w:t xml:space="preserve"> Она призвана, </w:t>
      </w:r>
      <w:r w:rsidRPr="001B5965">
        <w:rPr>
          <w:sz w:val="28"/>
          <w:szCs w:val="28"/>
        </w:rPr>
        <w:t>с одной стороны, предотвратить пер</w:t>
      </w:r>
      <w:r>
        <w:rPr>
          <w:sz w:val="28"/>
          <w:szCs w:val="28"/>
        </w:rPr>
        <w:t>е</w:t>
      </w:r>
      <w:r w:rsidRPr="001B5965">
        <w:rPr>
          <w:sz w:val="28"/>
          <w:szCs w:val="28"/>
        </w:rPr>
        <w:t>ход в неустойчивое кризисное состояние, для чего надо  удерживать экономические параметры в определённых пределах, и, с другой стороны, улучшать сложившуюся экономическую ситуацию, стремясь приблизить макроэкономические показатели к оптимальным.</w:t>
      </w:r>
    </w:p>
    <w:p w:rsidR="006175F6" w:rsidRDefault="006175F6" w:rsidP="006175F6">
      <w:pPr>
        <w:spacing w:line="360" w:lineRule="auto"/>
        <w:ind w:firstLine="720"/>
        <w:jc w:val="both"/>
        <w:rPr>
          <w:sz w:val="28"/>
          <w:szCs w:val="28"/>
        </w:rPr>
      </w:pPr>
      <w:r>
        <w:rPr>
          <w:sz w:val="28"/>
          <w:szCs w:val="28"/>
        </w:rPr>
        <w:t>По форме осуществления  фискальной политики различают два её типа: дискреционная и недискреционная (рис. 1.2).</w:t>
      </w:r>
    </w:p>
    <w:p w:rsidR="006175F6" w:rsidRPr="001B5965" w:rsidRDefault="006175F6" w:rsidP="006175F6">
      <w:pPr>
        <w:spacing w:line="360" w:lineRule="auto"/>
        <w:jc w:val="both"/>
        <w:rPr>
          <w:sz w:val="28"/>
          <w:szCs w:val="28"/>
        </w:rPr>
      </w:pPr>
    </w:p>
    <w:p w:rsidR="006175F6" w:rsidRDefault="00E7347D" w:rsidP="006175F6">
      <w:pPr>
        <w:spacing w:line="360" w:lineRule="auto"/>
        <w:ind w:firstLine="540"/>
        <w:jc w:val="both"/>
        <w:rPr>
          <w:sz w:val="28"/>
          <w:szCs w:val="28"/>
        </w:rPr>
      </w:pPr>
      <w:r>
        <w:rPr>
          <w:sz w:val="28"/>
          <w:szCs w:val="28"/>
        </w:rPr>
      </w:r>
      <w:r>
        <w:rPr>
          <w:sz w:val="28"/>
          <w:szCs w:val="28"/>
        </w:rPr>
        <w:pict>
          <v:group id="_x0000_s1055" editas="canvas" style="width:423pt;height:252pt;mso-position-horizontal-relative:char;mso-position-vertical-relative:line" coordorigin="2563,-95" coordsize="6636,3902">
            <o:lock v:ext="edit" aspectratio="t"/>
            <v:shape id="_x0000_s1056" type="#_x0000_t75" style="position:absolute;left:2563;top:-95;width:6636;height:3902" o:preferrelative="f">
              <v:fill o:detectmouseclick="t"/>
              <v:path o:extrusionok="t" o:connecttype="none"/>
              <o:lock v:ext="edit" text="t"/>
            </v:shape>
            <v:shape id="_x0000_s1057" type="#_x0000_t109" style="position:absolute;left:4963;top:-95;width:2400;height:558">
              <v:textbox style="mso-next-textbox:#_x0000_s1057">
                <w:txbxContent>
                  <w:p w:rsidR="006175F6" w:rsidRPr="00E536D7" w:rsidRDefault="006175F6" w:rsidP="006175F6">
                    <w:pPr>
                      <w:jc w:val="center"/>
                      <w:rPr>
                        <w:b/>
                      </w:rPr>
                    </w:pPr>
                    <w:r w:rsidRPr="00E536D7">
                      <w:rPr>
                        <w:b/>
                      </w:rPr>
                      <w:t>Фискальная политика</w:t>
                    </w:r>
                  </w:p>
                </w:txbxContent>
              </v:textbox>
            </v:shape>
            <v:shape id="_x0000_s1058" type="#_x0000_t109" style="position:absolute;left:6799;top:741;width:2400;height:2649">
              <v:textbox style="mso-next-textbox:#_x0000_s1058">
                <w:txbxContent>
                  <w:p w:rsidR="006175F6" w:rsidRDefault="006175F6" w:rsidP="006175F6">
                    <w:pPr>
                      <w:jc w:val="center"/>
                      <w:rPr>
                        <w:b/>
                      </w:rPr>
                    </w:pPr>
                    <w:r w:rsidRPr="00F0068C">
                      <w:rPr>
                        <w:b/>
                      </w:rPr>
                      <w:t>Недискреционная</w:t>
                    </w:r>
                  </w:p>
                  <w:p w:rsidR="006175F6" w:rsidRDefault="006175F6" w:rsidP="006175F6">
                    <w:pPr>
                      <w:numPr>
                        <w:ilvl w:val="0"/>
                        <w:numId w:val="3"/>
                      </w:numPr>
                      <w:tabs>
                        <w:tab w:val="clear" w:pos="720"/>
                        <w:tab w:val="num" w:pos="360"/>
                      </w:tabs>
                      <w:ind w:left="360" w:hanging="180"/>
                      <w:jc w:val="both"/>
                    </w:pPr>
                    <w:r w:rsidRPr="00F0068C">
                      <w:t>Автоматическое изменение в уровне государственных проектов.</w:t>
                    </w:r>
                  </w:p>
                  <w:p w:rsidR="006175F6" w:rsidRPr="00F0068C" w:rsidRDefault="006175F6" w:rsidP="006175F6">
                    <w:pPr>
                      <w:numPr>
                        <w:ilvl w:val="0"/>
                        <w:numId w:val="3"/>
                      </w:numPr>
                      <w:tabs>
                        <w:tab w:val="clear" w:pos="720"/>
                        <w:tab w:val="num" w:pos="360"/>
                      </w:tabs>
                      <w:ind w:left="360" w:hanging="180"/>
                      <w:jc w:val="both"/>
                    </w:pPr>
                    <w:r w:rsidRPr="00F0068C">
                      <w:t>Автоматическое изменение налогов и сборов.</w:t>
                    </w:r>
                  </w:p>
                </w:txbxContent>
              </v:textbox>
            </v:shape>
            <v:shape id="_x0000_s1059" type="#_x0000_t109" style="position:absolute;left:2987;top:741;width:2400;height:2649">
              <v:textbox style="mso-next-textbox:#_x0000_s1059">
                <w:txbxContent>
                  <w:p w:rsidR="006175F6" w:rsidRPr="00F0068C" w:rsidRDefault="006175F6" w:rsidP="006175F6">
                    <w:pPr>
                      <w:jc w:val="center"/>
                      <w:rPr>
                        <w:b/>
                      </w:rPr>
                    </w:pPr>
                    <w:r w:rsidRPr="00F0068C">
                      <w:rPr>
                        <w:b/>
                      </w:rPr>
                      <w:t>Дискреционная</w:t>
                    </w:r>
                  </w:p>
                  <w:p w:rsidR="006175F6" w:rsidRDefault="006175F6" w:rsidP="006175F6">
                    <w:pPr>
                      <w:numPr>
                        <w:ilvl w:val="0"/>
                        <w:numId w:val="2"/>
                      </w:numPr>
                      <w:tabs>
                        <w:tab w:val="clear" w:pos="720"/>
                        <w:tab w:val="num" w:pos="-180"/>
                      </w:tabs>
                      <w:ind w:left="360" w:hanging="180"/>
                      <w:jc w:val="both"/>
                    </w:pPr>
                    <w:r>
                      <w:t>Сознательное манипулирование расходами (активная фискальная политика).</w:t>
                    </w:r>
                  </w:p>
                  <w:p w:rsidR="006175F6" w:rsidRDefault="006175F6" w:rsidP="006175F6">
                    <w:pPr>
                      <w:numPr>
                        <w:ilvl w:val="0"/>
                        <w:numId w:val="2"/>
                      </w:numPr>
                      <w:tabs>
                        <w:tab w:val="clear" w:pos="720"/>
                        <w:tab w:val="num" w:pos="0"/>
                      </w:tabs>
                      <w:ind w:left="360" w:hanging="180"/>
                      <w:jc w:val="both"/>
                    </w:pPr>
                    <w:r>
                      <w:t>Изменение трансфертных платежей.</w:t>
                    </w:r>
                  </w:p>
                  <w:p w:rsidR="006175F6" w:rsidRDefault="006175F6" w:rsidP="006175F6">
                    <w:pPr>
                      <w:numPr>
                        <w:ilvl w:val="0"/>
                        <w:numId w:val="2"/>
                      </w:numPr>
                      <w:tabs>
                        <w:tab w:val="clear" w:pos="720"/>
                        <w:tab w:val="num" w:pos="0"/>
                      </w:tabs>
                      <w:ind w:left="360"/>
                      <w:jc w:val="both"/>
                    </w:pPr>
                    <w:r>
                      <w:t>Манипулирование налогами посредством стимулирующих мер.</w:t>
                    </w:r>
                  </w:p>
                </w:txbxContent>
              </v:textbox>
            </v:shape>
            <v:shape id="_x0000_s1060" type="#_x0000_t32" style="position:absolute;left:4187;top:463;width:1976;height:278;flip:x" o:connectortype="straight">
              <v:stroke endarrow="block"/>
            </v:shape>
            <v:shape id="_x0000_s1061" type="#_x0000_t32" style="position:absolute;left:6163;top:463;width:1836;height:278" o:connectortype="straight">
              <v:stroke endarrow="block"/>
            </v:shape>
            <w10:wrap type="none"/>
            <w10:anchorlock/>
          </v:group>
        </w:pict>
      </w:r>
    </w:p>
    <w:p w:rsidR="006175F6" w:rsidRDefault="006175F6" w:rsidP="006175F6">
      <w:pPr>
        <w:spacing w:line="360" w:lineRule="auto"/>
        <w:ind w:firstLine="540"/>
        <w:jc w:val="center"/>
        <w:rPr>
          <w:sz w:val="28"/>
          <w:szCs w:val="28"/>
        </w:rPr>
      </w:pPr>
      <w:r>
        <w:rPr>
          <w:sz w:val="28"/>
          <w:szCs w:val="28"/>
        </w:rPr>
        <w:t>Рис. 1.2. Виды фискальной политики</w:t>
      </w:r>
      <w:r>
        <w:rPr>
          <w:rStyle w:val="a4"/>
          <w:sz w:val="28"/>
          <w:szCs w:val="28"/>
        </w:rPr>
        <w:footnoteReference w:id="4"/>
      </w:r>
    </w:p>
    <w:p w:rsidR="006175F6" w:rsidRDefault="006175F6" w:rsidP="006175F6">
      <w:pPr>
        <w:spacing w:line="360" w:lineRule="auto"/>
        <w:ind w:firstLine="540"/>
        <w:jc w:val="both"/>
        <w:rPr>
          <w:sz w:val="28"/>
          <w:szCs w:val="28"/>
        </w:rPr>
      </w:pPr>
    </w:p>
    <w:p w:rsidR="006175F6" w:rsidRDefault="006175F6" w:rsidP="006175F6">
      <w:pPr>
        <w:spacing w:line="360" w:lineRule="auto"/>
        <w:ind w:firstLine="540"/>
        <w:jc w:val="both"/>
        <w:rPr>
          <w:sz w:val="28"/>
          <w:szCs w:val="28"/>
        </w:rPr>
      </w:pPr>
      <w:r>
        <w:rPr>
          <w:sz w:val="28"/>
          <w:szCs w:val="28"/>
        </w:rPr>
        <w:t>Д</w:t>
      </w:r>
      <w:r w:rsidRPr="00FC1E3F">
        <w:rPr>
          <w:sz w:val="28"/>
          <w:szCs w:val="28"/>
        </w:rPr>
        <w:t>искреционн</w:t>
      </w:r>
      <w:r>
        <w:rPr>
          <w:sz w:val="28"/>
          <w:szCs w:val="28"/>
        </w:rPr>
        <w:t>ая фискальная</w:t>
      </w:r>
      <w:r w:rsidRPr="00FC1E3F">
        <w:rPr>
          <w:sz w:val="28"/>
          <w:szCs w:val="28"/>
        </w:rPr>
        <w:t xml:space="preserve"> политик</w:t>
      </w:r>
      <w:r>
        <w:rPr>
          <w:sz w:val="28"/>
          <w:szCs w:val="28"/>
        </w:rPr>
        <w:t xml:space="preserve">а – целенаправленное изменение  </w:t>
      </w:r>
      <w:r w:rsidRPr="00FC1E3F">
        <w:rPr>
          <w:sz w:val="28"/>
          <w:szCs w:val="28"/>
        </w:rPr>
        <w:t xml:space="preserve"> </w:t>
      </w:r>
      <w:r>
        <w:rPr>
          <w:sz w:val="28"/>
          <w:szCs w:val="28"/>
        </w:rPr>
        <w:t>государственных расходов (государственные закупки товаров и услуг, трансферты) и налогов и состояния государственного бюджета в результате специальных решений правительства. К</w:t>
      </w:r>
      <w:r w:rsidRPr="00FC1E3F">
        <w:rPr>
          <w:sz w:val="28"/>
          <w:szCs w:val="28"/>
        </w:rPr>
        <w:t xml:space="preserve"> числу наиб</w:t>
      </w:r>
      <w:r>
        <w:rPr>
          <w:sz w:val="28"/>
          <w:szCs w:val="28"/>
        </w:rPr>
        <w:t xml:space="preserve">олее распространённых способов, </w:t>
      </w:r>
      <w:r w:rsidRPr="00FC1E3F">
        <w:rPr>
          <w:sz w:val="28"/>
          <w:szCs w:val="28"/>
        </w:rPr>
        <w:t>средств осуществления  дискреционной фискальной политики относят общественные работы, программы материальной помощи,</w:t>
      </w:r>
      <w:r>
        <w:rPr>
          <w:sz w:val="28"/>
          <w:szCs w:val="28"/>
        </w:rPr>
        <w:t xml:space="preserve"> государственная программа занятости,</w:t>
      </w:r>
      <w:r w:rsidRPr="00FC1E3F">
        <w:rPr>
          <w:sz w:val="28"/>
          <w:szCs w:val="28"/>
        </w:rPr>
        <w:t xml:space="preserve"> изменение налоговых ставок и другие аналогичные инструменты воздействия.</w:t>
      </w:r>
      <w:r>
        <w:rPr>
          <w:sz w:val="28"/>
          <w:szCs w:val="28"/>
        </w:rPr>
        <w:t xml:space="preserve"> </w:t>
      </w:r>
      <w:r w:rsidRPr="00FC1E3F">
        <w:rPr>
          <w:sz w:val="28"/>
          <w:szCs w:val="28"/>
        </w:rPr>
        <w:t>Изменение их влияния приводит к</w:t>
      </w:r>
      <w:r>
        <w:rPr>
          <w:sz w:val="28"/>
          <w:szCs w:val="28"/>
        </w:rPr>
        <w:t xml:space="preserve"> </w:t>
      </w:r>
      <w:r w:rsidRPr="00FC1E3F">
        <w:rPr>
          <w:sz w:val="28"/>
          <w:szCs w:val="28"/>
        </w:rPr>
        <w:t>изменению совокупных расходов, а</w:t>
      </w:r>
      <w:r>
        <w:rPr>
          <w:sz w:val="28"/>
          <w:szCs w:val="28"/>
        </w:rPr>
        <w:t>,</w:t>
      </w:r>
      <w:r w:rsidRPr="00FC1E3F">
        <w:rPr>
          <w:sz w:val="28"/>
          <w:szCs w:val="28"/>
        </w:rPr>
        <w:t xml:space="preserve"> следовательно, и </w:t>
      </w:r>
      <w:r>
        <w:rPr>
          <w:sz w:val="28"/>
          <w:szCs w:val="28"/>
        </w:rPr>
        <w:t>объёма национального производства.</w:t>
      </w:r>
      <w:r w:rsidRPr="0086420B">
        <w:rPr>
          <w:sz w:val="28"/>
          <w:szCs w:val="28"/>
        </w:rPr>
        <w:t xml:space="preserve"> </w:t>
      </w:r>
    </w:p>
    <w:p w:rsidR="006175F6" w:rsidRDefault="006175F6" w:rsidP="006175F6">
      <w:pPr>
        <w:spacing w:line="360" w:lineRule="auto"/>
        <w:ind w:firstLine="540"/>
        <w:jc w:val="both"/>
        <w:rPr>
          <w:sz w:val="28"/>
          <w:szCs w:val="28"/>
        </w:rPr>
      </w:pPr>
      <w:r>
        <w:rPr>
          <w:sz w:val="28"/>
          <w:szCs w:val="28"/>
        </w:rPr>
        <w:t>П</w:t>
      </w:r>
      <w:r w:rsidRPr="00205339">
        <w:rPr>
          <w:sz w:val="28"/>
          <w:szCs w:val="28"/>
        </w:rPr>
        <w:t xml:space="preserve">од </w:t>
      </w:r>
      <w:r>
        <w:rPr>
          <w:sz w:val="28"/>
          <w:szCs w:val="28"/>
        </w:rPr>
        <w:t xml:space="preserve">недискреционной </w:t>
      </w:r>
      <w:r w:rsidRPr="00205339">
        <w:rPr>
          <w:sz w:val="28"/>
          <w:szCs w:val="28"/>
        </w:rPr>
        <w:t>ф</w:t>
      </w:r>
      <w:r>
        <w:rPr>
          <w:sz w:val="28"/>
          <w:szCs w:val="28"/>
        </w:rPr>
        <w:t>искальной политикой</w:t>
      </w:r>
      <w:r w:rsidRPr="00205339">
        <w:rPr>
          <w:sz w:val="28"/>
          <w:szCs w:val="28"/>
        </w:rPr>
        <w:t xml:space="preserve">  </w:t>
      </w:r>
      <w:r>
        <w:rPr>
          <w:sz w:val="28"/>
          <w:szCs w:val="28"/>
        </w:rPr>
        <w:t>понимается автоматическое изменение государственных расходов, налогов и состояния государственного бюджета в результате циклических колебаний экономики. Инструментами данной фискальной политики являются встроенные стабилизаторы, которые представляют собой принятые, действующие в экономике правила, нормы, позволяющие без вмешательства правительства реагировать на отклонения от устойчивого положения и приводить хозяйство страны в стабильное состояние. Имеются три основных «встроенных» стабилизатора: пособия по безработице, налоги на прибыль корпораций, прогрессивный подоходный налог.</w:t>
      </w:r>
      <w:r>
        <w:rPr>
          <w:rStyle w:val="a4"/>
          <w:sz w:val="28"/>
          <w:szCs w:val="28"/>
        </w:rPr>
        <w:footnoteReference w:id="5"/>
      </w:r>
    </w:p>
    <w:p w:rsidR="006175F6" w:rsidRPr="00FC1E3F" w:rsidRDefault="006175F6" w:rsidP="006175F6">
      <w:pPr>
        <w:spacing w:line="360" w:lineRule="auto"/>
        <w:ind w:firstLine="720"/>
        <w:jc w:val="both"/>
        <w:rPr>
          <w:sz w:val="28"/>
          <w:szCs w:val="28"/>
        </w:rPr>
      </w:pPr>
      <w:r>
        <w:rPr>
          <w:sz w:val="28"/>
          <w:szCs w:val="28"/>
        </w:rPr>
        <w:t xml:space="preserve">Действие автоматических стабилизаторов смягчает, уменьшает колебания объёма ВНП в обоих направлениях. Во время спада растут объёмы пособий по безработице, что уменьшает темпы сокращения совокупного спроса. ВО время же подъёма значительная часть доходов изымается через прогрессивные налоги в государственный бюджет. В результате рост потребительских  расходов будет меньше, чем это могло бы быть, и отсюда следует, что процесс восстановления после экономического спада будет иметь тенденцию к замедлению. Таково автоматическое действие «встроенных» стабилизаторов. </w:t>
      </w:r>
    </w:p>
    <w:p w:rsidR="006175F6" w:rsidRDefault="006175F6" w:rsidP="006175F6">
      <w:pPr>
        <w:spacing w:line="360" w:lineRule="auto"/>
        <w:ind w:firstLine="720"/>
        <w:jc w:val="center"/>
        <w:rPr>
          <w:sz w:val="28"/>
          <w:szCs w:val="28"/>
        </w:rPr>
      </w:pPr>
    </w:p>
    <w:p w:rsidR="006175F6" w:rsidRPr="006D1AAB" w:rsidRDefault="006175F6" w:rsidP="006175F6">
      <w:pPr>
        <w:spacing w:line="360" w:lineRule="auto"/>
        <w:ind w:firstLine="720"/>
        <w:jc w:val="both"/>
      </w:pPr>
    </w:p>
    <w:p w:rsidR="006175F6" w:rsidRPr="006D1AAB" w:rsidRDefault="006175F6" w:rsidP="006175F6">
      <w:pPr>
        <w:ind w:firstLine="720"/>
        <w:jc w:val="both"/>
      </w:pPr>
    </w:p>
    <w:p w:rsidR="006175F6" w:rsidRDefault="006175F6" w:rsidP="006175F6">
      <w:pPr>
        <w:spacing w:line="360" w:lineRule="auto"/>
        <w:ind w:firstLine="720"/>
        <w:jc w:val="both"/>
      </w:pPr>
    </w:p>
    <w:p w:rsidR="006175F6" w:rsidRDefault="006175F6" w:rsidP="006175F6">
      <w:pPr>
        <w:spacing w:line="360" w:lineRule="auto"/>
      </w:pPr>
    </w:p>
    <w:p w:rsidR="006175F6" w:rsidRDefault="006175F6" w:rsidP="006175F6">
      <w:pPr>
        <w:spacing w:line="360" w:lineRule="auto"/>
        <w:jc w:val="center"/>
        <w:rPr>
          <w:b/>
          <w:sz w:val="28"/>
          <w:szCs w:val="28"/>
        </w:rPr>
      </w:pPr>
    </w:p>
    <w:p w:rsidR="006175F6" w:rsidRDefault="006175F6" w:rsidP="006175F6">
      <w:pPr>
        <w:spacing w:line="360" w:lineRule="auto"/>
        <w:jc w:val="center"/>
        <w:rPr>
          <w:b/>
          <w:sz w:val="28"/>
          <w:szCs w:val="28"/>
        </w:rPr>
      </w:pPr>
    </w:p>
    <w:p w:rsidR="006175F6" w:rsidRDefault="006175F6" w:rsidP="006175F6">
      <w:pPr>
        <w:spacing w:line="360" w:lineRule="auto"/>
        <w:jc w:val="center"/>
        <w:rPr>
          <w:b/>
          <w:sz w:val="28"/>
          <w:szCs w:val="28"/>
        </w:rPr>
      </w:pPr>
    </w:p>
    <w:p w:rsidR="006175F6" w:rsidRDefault="006175F6" w:rsidP="006175F6">
      <w:pPr>
        <w:spacing w:line="360" w:lineRule="auto"/>
        <w:jc w:val="center"/>
        <w:rPr>
          <w:b/>
          <w:sz w:val="28"/>
          <w:szCs w:val="28"/>
        </w:rPr>
      </w:pPr>
    </w:p>
    <w:p w:rsidR="006175F6" w:rsidRDefault="006175F6" w:rsidP="006175F6">
      <w:pPr>
        <w:spacing w:line="480" w:lineRule="auto"/>
        <w:jc w:val="center"/>
        <w:rPr>
          <w:b/>
          <w:sz w:val="28"/>
          <w:szCs w:val="28"/>
        </w:rPr>
      </w:pPr>
      <w:r>
        <w:rPr>
          <w:b/>
          <w:sz w:val="28"/>
          <w:szCs w:val="28"/>
        </w:rPr>
        <w:t>Глава 2. Общая характеристика экономического роста</w:t>
      </w:r>
    </w:p>
    <w:p w:rsidR="006175F6" w:rsidRDefault="006175F6" w:rsidP="006175F6">
      <w:pPr>
        <w:spacing w:line="480" w:lineRule="auto"/>
        <w:ind w:left="540"/>
        <w:rPr>
          <w:b/>
          <w:sz w:val="28"/>
          <w:szCs w:val="28"/>
        </w:rPr>
      </w:pPr>
      <w:r>
        <w:rPr>
          <w:b/>
          <w:sz w:val="28"/>
          <w:szCs w:val="28"/>
        </w:rPr>
        <w:t xml:space="preserve">2.1 </w:t>
      </w:r>
      <w:r w:rsidRPr="00292CBE">
        <w:rPr>
          <w:b/>
          <w:sz w:val="28"/>
          <w:szCs w:val="28"/>
        </w:rPr>
        <w:t>Понятие экономического роста</w:t>
      </w:r>
    </w:p>
    <w:p w:rsidR="006175F6" w:rsidRDefault="006175F6" w:rsidP="006175F6">
      <w:pPr>
        <w:spacing w:line="360" w:lineRule="auto"/>
        <w:ind w:firstLine="560"/>
        <w:jc w:val="both"/>
        <w:rPr>
          <w:sz w:val="28"/>
          <w:szCs w:val="28"/>
        </w:rPr>
      </w:pPr>
      <w:r>
        <w:rPr>
          <w:sz w:val="28"/>
          <w:szCs w:val="28"/>
        </w:rPr>
        <w:t xml:space="preserve">В настоящее время обеспечение экономического роста является одной из важнейших целей макроэкономической политики любого государства, поскольку растущая экономика обладает большей способностью удовлетворять новые потребности и решать социально-экономические проблемы как внутри страны, так и на международном уровне. </w:t>
      </w:r>
    </w:p>
    <w:p w:rsidR="006175F6" w:rsidRDefault="006175F6" w:rsidP="006175F6">
      <w:pPr>
        <w:spacing w:line="360" w:lineRule="auto"/>
        <w:ind w:firstLine="540"/>
        <w:jc w:val="both"/>
        <w:rPr>
          <w:sz w:val="28"/>
          <w:szCs w:val="28"/>
        </w:rPr>
      </w:pPr>
      <w:r>
        <w:rPr>
          <w:sz w:val="28"/>
          <w:szCs w:val="28"/>
        </w:rPr>
        <w:t>Экономическим рост – увеличение объёмов валового национального продукта, возрастание экономического потенциала страны.</w:t>
      </w:r>
      <w:r>
        <w:rPr>
          <w:rStyle w:val="a4"/>
          <w:sz w:val="28"/>
          <w:szCs w:val="28"/>
        </w:rPr>
        <w:footnoteReference w:id="6"/>
      </w:r>
      <w:r>
        <w:rPr>
          <w:sz w:val="28"/>
          <w:szCs w:val="28"/>
        </w:rPr>
        <w:t xml:space="preserve"> В современной экономической теории под экономическим ростом обычно понимаются не кратковременные взлёты и падения реального объёма производства  относительно естественного значения, а долговременные изменения естественного уровня реального объёма производства, связанные с развитием производительных сил на долгосрочном временном интервале.  </w:t>
      </w:r>
    </w:p>
    <w:p w:rsidR="006175F6" w:rsidRDefault="006175F6" w:rsidP="006175F6">
      <w:pPr>
        <w:spacing w:line="360" w:lineRule="auto"/>
        <w:ind w:firstLine="540"/>
        <w:jc w:val="both"/>
        <w:rPr>
          <w:sz w:val="28"/>
          <w:szCs w:val="28"/>
        </w:rPr>
      </w:pPr>
      <w:r>
        <w:rPr>
          <w:sz w:val="28"/>
          <w:szCs w:val="28"/>
        </w:rPr>
        <w:t>Сущность экономического роста состоит в разрешении и воспроизведении на новом уровне  основного противоречия экономики – между безграничностью общественных потребностей и ограниченностью производственных ресурсов.</w:t>
      </w:r>
      <w:r>
        <w:rPr>
          <w:rStyle w:val="a4"/>
          <w:sz w:val="28"/>
          <w:szCs w:val="28"/>
        </w:rPr>
        <w:footnoteReference w:id="7"/>
      </w:r>
    </w:p>
    <w:p w:rsidR="006175F6" w:rsidRDefault="006175F6" w:rsidP="006175F6">
      <w:pPr>
        <w:spacing w:line="360" w:lineRule="auto"/>
        <w:ind w:firstLine="540"/>
        <w:jc w:val="both"/>
        <w:rPr>
          <w:sz w:val="28"/>
          <w:szCs w:val="28"/>
        </w:rPr>
      </w:pPr>
      <w:r>
        <w:rPr>
          <w:sz w:val="28"/>
          <w:szCs w:val="28"/>
        </w:rPr>
        <w:t>Экономический рост входит в число основных целей общества. Экономика, находящаяся в состоянии роста, обеспечивает возможность увеличивать благосостояние своих граждан и решать возникающие социально-экономические проблемы.</w:t>
      </w:r>
    </w:p>
    <w:p w:rsidR="006175F6" w:rsidRDefault="006175F6" w:rsidP="006175F6">
      <w:pPr>
        <w:spacing w:line="360" w:lineRule="auto"/>
        <w:ind w:firstLine="540"/>
        <w:jc w:val="both"/>
        <w:rPr>
          <w:sz w:val="28"/>
          <w:szCs w:val="28"/>
        </w:rPr>
      </w:pPr>
      <w:r>
        <w:rPr>
          <w:sz w:val="28"/>
          <w:szCs w:val="28"/>
        </w:rPr>
        <w:t>Достижение устойчивого экономического роста – это одна из важнейших целей макроэкономического  регулирования. Именно от возможностей экономического роста данной страны зависят: уровень её экономического развития, показатели жизни населения, её конкурентоспособность и место в мировом сообществе, в конечном счёте важнейшие перспективы развития страны в будущем.</w:t>
      </w:r>
    </w:p>
    <w:p w:rsidR="006175F6" w:rsidRDefault="006175F6" w:rsidP="006175F6">
      <w:pPr>
        <w:spacing w:line="360" w:lineRule="auto"/>
        <w:ind w:firstLine="540"/>
        <w:jc w:val="both"/>
        <w:rPr>
          <w:sz w:val="28"/>
          <w:szCs w:val="28"/>
        </w:rPr>
      </w:pPr>
      <w:r>
        <w:rPr>
          <w:sz w:val="28"/>
          <w:szCs w:val="28"/>
        </w:rPr>
        <w:t>Таким образом, основными целями экономического роста являются:</w:t>
      </w:r>
    </w:p>
    <w:p w:rsidR="006175F6" w:rsidRDefault="006175F6" w:rsidP="006175F6">
      <w:pPr>
        <w:numPr>
          <w:ilvl w:val="0"/>
          <w:numId w:val="6"/>
        </w:numPr>
        <w:spacing w:line="360" w:lineRule="auto"/>
        <w:jc w:val="both"/>
        <w:rPr>
          <w:sz w:val="28"/>
          <w:szCs w:val="28"/>
        </w:rPr>
      </w:pPr>
      <w:r>
        <w:rPr>
          <w:sz w:val="28"/>
          <w:szCs w:val="28"/>
        </w:rPr>
        <w:t>Совершенствование качества  жизни населения и преодоление нищеты.</w:t>
      </w:r>
    </w:p>
    <w:p w:rsidR="006175F6" w:rsidRDefault="006175F6" w:rsidP="006175F6">
      <w:pPr>
        <w:numPr>
          <w:ilvl w:val="0"/>
          <w:numId w:val="6"/>
        </w:numPr>
        <w:spacing w:line="360" w:lineRule="auto"/>
        <w:jc w:val="both"/>
        <w:rPr>
          <w:sz w:val="28"/>
          <w:szCs w:val="28"/>
        </w:rPr>
      </w:pPr>
      <w:r>
        <w:rPr>
          <w:sz w:val="28"/>
          <w:szCs w:val="28"/>
        </w:rPr>
        <w:t>Увеличение продолжительности жизни.</w:t>
      </w:r>
    </w:p>
    <w:p w:rsidR="006175F6" w:rsidRDefault="006175F6" w:rsidP="006175F6">
      <w:pPr>
        <w:numPr>
          <w:ilvl w:val="0"/>
          <w:numId w:val="6"/>
        </w:numPr>
        <w:spacing w:line="360" w:lineRule="auto"/>
        <w:jc w:val="both"/>
        <w:rPr>
          <w:sz w:val="28"/>
          <w:szCs w:val="28"/>
        </w:rPr>
      </w:pPr>
      <w:r>
        <w:rPr>
          <w:sz w:val="28"/>
          <w:szCs w:val="28"/>
        </w:rPr>
        <w:t>Повышение уровня образования и культуры.</w:t>
      </w:r>
    </w:p>
    <w:p w:rsidR="006175F6" w:rsidRDefault="006175F6" w:rsidP="006175F6">
      <w:pPr>
        <w:numPr>
          <w:ilvl w:val="0"/>
          <w:numId w:val="6"/>
        </w:numPr>
        <w:spacing w:line="360" w:lineRule="auto"/>
        <w:jc w:val="both"/>
        <w:rPr>
          <w:sz w:val="28"/>
          <w:szCs w:val="28"/>
        </w:rPr>
      </w:pPr>
      <w:r>
        <w:rPr>
          <w:sz w:val="28"/>
          <w:szCs w:val="28"/>
        </w:rPr>
        <w:t>Обеспечение более полного удовлетворения потребностей и рационализация потребления.</w:t>
      </w:r>
    </w:p>
    <w:p w:rsidR="006175F6" w:rsidRDefault="006175F6" w:rsidP="006175F6">
      <w:pPr>
        <w:numPr>
          <w:ilvl w:val="0"/>
          <w:numId w:val="6"/>
        </w:numPr>
        <w:spacing w:line="360" w:lineRule="auto"/>
        <w:jc w:val="both"/>
        <w:rPr>
          <w:sz w:val="28"/>
          <w:szCs w:val="28"/>
        </w:rPr>
      </w:pPr>
      <w:r>
        <w:rPr>
          <w:sz w:val="28"/>
          <w:szCs w:val="28"/>
        </w:rPr>
        <w:t>Достижение социальной стабильности и уверенности населения в своём будущем.</w:t>
      </w:r>
    </w:p>
    <w:p w:rsidR="006175F6" w:rsidRDefault="006175F6" w:rsidP="006175F6">
      <w:pPr>
        <w:numPr>
          <w:ilvl w:val="0"/>
          <w:numId w:val="6"/>
        </w:numPr>
        <w:spacing w:line="360" w:lineRule="auto"/>
        <w:jc w:val="both"/>
        <w:rPr>
          <w:sz w:val="28"/>
          <w:szCs w:val="28"/>
        </w:rPr>
      </w:pPr>
      <w:r>
        <w:rPr>
          <w:sz w:val="28"/>
          <w:szCs w:val="28"/>
        </w:rPr>
        <w:t>Достижение максимальной занятости.</w:t>
      </w:r>
    </w:p>
    <w:p w:rsidR="006175F6" w:rsidRDefault="006175F6" w:rsidP="006175F6">
      <w:pPr>
        <w:numPr>
          <w:ilvl w:val="0"/>
          <w:numId w:val="6"/>
        </w:numPr>
        <w:spacing w:line="720" w:lineRule="auto"/>
        <w:jc w:val="both"/>
        <w:rPr>
          <w:sz w:val="28"/>
          <w:szCs w:val="28"/>
        </w:rPr>
      </w:pPr>
      <w:r>
        <w:rPr>
          <w:sz w:val="28"/>
          <w:szCs w:val="28"/>
        </w:rPr>
        <w:t>Защита окружающей среды и повышение экологической безопасности.</w:t>
      </w:r>
      <w:r>
        <w:rPr>
          <w:rStyle w:val="a4"/>
          <w:sz w:val="28"/>
          <w:szCs w:val="28"/>
        </w:rPr>
        <w:footnoteReference w:id="8"/>
      </w:r>
    </w:p>
    <w:p w:rsidR="006175F6" w:rsidRDefault="006175F6" w:rsidP="006175F6">
      <w:pPr>
        <w:spacing w:line="480" w:lineRule="auto"/>
        <w:ind w:firstLine="540"/>
        <w:jc w:val="both"/>
        <w:rPr>
          <w:b/>
          <w:sz w:val="28"/>
          <w:szCs w:val="28"/>
        </w:rPr>
      </w:pPr>
      <w:r>
        <w:rPr>
          <w:b/>
          <w:sz w:val="28"/>
          <w:szCs w:val="28"/>
        </w:rPr>
        <w:t xml:space="preserve">2.2 </w:t>
      </w:r>
      <w:r w:rsidRPr="009C10D5">
        <w:rPr>
          <w:b/>
          <w:sz w:val="28"/>
          <w:szCs w:val="28"/>
        </w:rPr>
        <w:t>Показатели динамики экономического роста</w:t>
      </w:r>
    </w:p>
    <w:p w:rsidR="006175F6" w:rsidRDefault="006175F6" w:rsidP="006175F6">
      <w:pPr>
        <w:spacing w:line="360" w:lineRule="auto"/>
        <w:ind w:firstLine="540"/>
        <w:jc w:val="both"/>
        <w:rPr>
          <w:sz w:val="28"/>
          <w:szCs w:val="28"/>
        </w:rPr>
      </w:pPr>
      <w:r>
        <w:rPr>
          <w:sz w:val="28"/>
          <w:szCs w:val="28"/>
        </w:rPr>
        <w:t>Показатель экономического роста является в экономике, несомненно, одним из самых используемых индикаторов экономического развития. Под экономическим развитием понимается самоподдерживающий и сбалансированный по отраслям народного хозяйства рост, формирующий социальную структуру индустриального общества.</w:t>
      </w:r>
    </w:p>
    <w:p w:rsidR="006175F6" w:rsidRDefault="006175F6" w:rsidP="006175F6">
      <w:pPr>
        <w:spacing w:line="360" w:lineRule="auto"/>
        <w:ind w:firstLine="540"/>
        <w:jc w:val="both"/>
        <w:rPr>
          <w:sz w:val="28"/>
          <w:szCs w:val="28"/>
        </w:rPr>
      </w:pPr>
      <w:r>
        <w:rPr>
          <w:sz w:val="28"/>
          <w:szCs w:val="28"/>
        </w:rPr>
        <w:t>Показатели экономического роста широко используются для характеристики развития национальных хозяйств, в государственном регулировании экономики. Население оценивает деятельность высших хозяйственных и политических органов той или иной страны  прежде всего на основе рассмотрения показателей динамики экономического роста.</w:t>
      </w:r>
    </w:p>
    <w:p w:rsidR="006175F6" w:rsidRDefault="006175F6" w:rsidP="006175F6">
      <w:pPr>
        <w:spacing w:line="360" w:lineRule="auto"/>
        <w:ind w:firstLine="540"/>
        <w:jc w:val="both"/>
        <w:rPr>
          <w:sz w:val="28"/>
          <w:szCs w:val="28"/>
        </w:rPr>
      </w:pPr>
      <w:r>
        <w:rPr>
          <w:sz w:val="28"/>
          <w:szCs w:val="28"/>
        </w:rPr>
        <w:t xml:space="preserve">   Своё выражение экономический рост находит в увеличении потенциального и реального валового национального продукта (ВНП) или валового внутреннего продукта (ВВП).</w:t>
      </w:r>
    </w:p>
    <w:p w:rsidR="006175F6" w:rsidRDefault="006175F6" w:rsidP="006175F6">
      <w:pPr>
        <w:spacing w:line="360" w:lineRule="auto"/>
        <w:ind w:firstLine="540"/>
        <w:jc w:val="both"/>
        <w:rPr>
          <w:sz w:val="28"/>
          <w:szCs w:val="28"/>
        </w:rPr>
      </w:pPr>
    </w:p>
    <w:p w:rsidR="006175F6" w:rsidRDefault="006175F6" w:rsidP="006175F6">
      <w:pPr>
        <w:spacing w:line="360" w:lineRule="auto"/>
        <w:ind w:firstLine="540"/>
        <w:jc w:val="both"/>
        <w:rPr>
          <w:sz w:val="28"/>
          <w:szCs w:val="28"/>
        </w:rPr>
      </w:pPr>
      <w:r>
        <w:rPr>
          <w:sz w:val="28"/>
          <w:szCs w:val="28"/>
        </w:rPr>
        <w:t>Данное выражение  можно измерить двумя взаимосвязанными способами:</w:t>
      </w:r>
    </w:p>
    <w:p w:rsidR="006175F6" w:rsidRDefault="006175F6" w:rsidP="006175F6">
      <w:pPr>
        <w:numPr>
          <w:ilvl w:val="0"/>
          <w:numId w:val="7"/>
        </w:numPr>
        <w:tabs>
          <w:tab w:val="clear" w:pos="1590"/>
          <w:tab w:val="num" w:pos="0"/>
        </w:tabs>
        <w:spacing w:line="360" w:lineRule="auto"/>
        <w:ind w:left="0" w:firstLine="0"/>
        <w:jc w:val="both"/>
        <w:rPr>
          <w:sz w:val="28"/>
          <w:szCs w:val="28"/>
        </w:rPr>
      </w:pPr>
      <w:r>
        <w:rPr>
          <w:sz w:val="28"/>
          <w:szCs w:val="28"/>
        </w:rPr>
        <w:t>Рост за определённый период реального ВВП (ВНП)</w:t>
      </w:r>
    </w:p>
    <w:p w:rsidR="006175F6" w:rsidRDefault="006175F6" w:rsidP="006175F6">
      <w:pPr>
        <w:numPr>
          <w:ilvl w:val="0"/>
          <w:numId w:val="7"/>
        </w:numPr>
        <w:tabs>
          <w:tab w:val="clear" w:pos="1590"/>
          <w:tab w:val="num" w:pos="0"/>
        </w:tabs>
        <w:spacing w:line="360" w:lineRule="auto"/>
        <w:ind w:left="0" w:firstLine="0"/>
        <w:jc w:val="both"/>
        <w:rPr>
          <w:sz w:val="28"/>
          <w:szCs w:val="28"/>
        </w:rPr>
      </w:pPr>
      <w:r>
        <w:rPr>
          <w:sz w:val="28"/>
          <w:szCs w:val="28"/>
        </w:rPr>
        <w:t>Рост ВВП (ВНП) на душу населения.</w:t>
      </w:r>
      <w:r>
        <w:rPr>
          <w:rStyle w:val="a4"/>
          <w:sz w:val="28"/>
          <w:szCs w:val="28"/>
        </w:rPr>
        <w:footnoteReference w:id="9"/>
      </w:r>
    </w:p>
    <w:p w:rsidR="006175F6" w:rsidRDefault="006175F6" w:rsidP="006175F6">
      <w:pPr>
        <w:spacing w:line="360" w:lineRule="auto"/>
        <w:ind w:firstLine="540"/>
        <w:jc w:val="both"/>
        <w:rPr>
          <w:sz w:val="28"/>
          <w:szCs w:val="28"/>
        </w:rPr>
      </w:pPr>
      <w:r>
        <w:rPr>
          <w:sz w:val="28"/>
          <w:szCs w:val="28"/>
        </w:rPr>
        <w:t xml:space="preserve">Так, первый способ состоит в определении степени увеличения общего объёма реального ВВП, ВНП, национального дохода за тот или иной период (чаще всего берут за год). Однако часто важно знать, каким образом рост экономики отражается на реальном уровне жизни людей, достаточен ли этот рост, если принять во внимание и возможный рост населения. В этих целях применяют второй способ – расчёт степени увеличения ВНП, ВВП, национального дохода на душу населения. Он показывает рост продукта или дохода страны с учётом изменений числа их потребителей. </w:t>
      </w:r>
      <w:r w:rsidRPr="005C2407">
        <w:rPr>
          <w:sz w:val="28"/>
          <w:szCs w:val="28"/>
        </w:rPr>
        <w:t>В настоящее время превалирует второй подход к измерению экономического роста. Под экономическим ростом подразумевается такое развитие национальной экономики, при котором темпы увеличения реального национального дохода превышают темпы роста населения. Это позволяет рассматривать проблемы роста с позиции  жителя страны, а не стороннего наблюдателя. Рассматривая экономический рост с точки зрения всего общества, можно выделить две его основные цели: повышение материального благосостояния населения и поддержание национальной безопасности.</w:t>
      </w:r>
      <w:r>
        <w:rPr>
          <w:sz w:val="28"/>
          <w:szCs w:val="28"/>
        </w:rPr>
        <w:t xml:space="preserve"> </w:t>
      </w:r>
    </w:p>
    <w:p w:rsidR="006175F6" w:rsidRDefault="006175F6" w:rsidP="006175F6">
      <w:pPr>
        <w:spacing w:line="360" w:lineRule="auto"/>
        <w:ind w:firstLine="540"/>
        <w:jc w:val="both"/>
        <w:rPr>
          <w:sz w:val="28"/>
          <w:szCs w:val="28"/>
        </w:rPr>
      </w:pPr>
      <w:r>
        <w:rPr>
          <w:sz w:val="28"/>
          <w:szCs w:val="28"/>
        </w:rPr>
        <w:t>Статистическим же показателем, отражающим экономический рост, является годовой темп роста ВНП в процентах. Но следует заметить, что такой подсчёт не даёт полного представления об экономическом росте страны, поскольку экономический рост – это не только количественное изменение объёма производства, но и совершенствование продукта и факторов производства.</w:t>
      </w:r>
    </w:p>
    <w:p w:rsidR="006175F6" w:rsidRDefault="006175F6" w:rsidP="006175F6">
      <w:pPr>
        <w:spacing w:line="360" w:lineRule="auto"/>
        <w:ind w:firstLine="540"/>
        <w:jc w:val="both"/>
        <w:rPr>
          <w:sz w:val="28"/>
          <w:szCs w:val="28"/>
        </w:rPr>
      </w:pPr>
    </w:p>
    <w:p w:rsidR="006175F6" w:rsidRDefault="006175F6" w:rsidP="006175F6">
      <w:pPr>
        <w:spacing w:line="360" w:lineRule="auto"/>
        <w:ind w:firstLine="540"/>
        <w:jc w:val="both"/>
        <w:rPr>
          <w:sz w:val="28"/>
          <w:szCs w:val="28"/>
        </w:rPr>
      </w:pPr>
    </w:p>
    <w:p w:rsidR="006175F6" w:rsidRDefault="006175F6" w:rsidP="006175F6">
      <w:pPr>
        <w:spacing w:line="480" w:lineRule="auto"/>
        <w:ind w:firstLine="540"/>
        <w:rPr>
          <w:b/>
          <w:sz w:val="28"/>
          <w:szCs w:val="28"/>
        </w:rPr>
      </w:pPr>
      <w:r>
        <w:rPr>
          <w:b/>
          <w:sz w:val="28"/>
          <w:szCs w:val="28"/>
        </w:rPr>
        <w:t>2.3 Факторы</w:t>
      </w:r>
      <w:r w:rsidRPr="007F215A">
        <w:rPr>
          <w:b/>
          <w:sz w:val="28"/>
          <w:szCs w:val="28"/>
        </w:rPr>
        <w:t xml:space="preserve"> экономического роста</w:t>
      </w:r>
    </w:p>
    <w:p w:rsidR="006175F6" w:rsidRPr="005C2407" w:rsidRDefault="006175F6" w:rsidP="006175F6">
      <w:pPr>
        <w:spacing w:line="360" w:lineRule="auto"/>
        <w:ind w:firstLine="540"/>
        <w:jc w:val="both"/>
        <w:rPr>
          <w:sz w:val="28"/>
          <w:szCs w:val="28"/>
        </w:rPr>
      </w:pPr>
      <w:r w:rsidRPr="005C2407">
        <w:rPr>
          <w:sz w:val="28"/>
          <w:szCs w:val="28"/>
        </w:rPr>
        <w:t>Под факторами экономического роста в экономической теории понимаются те явления и процессы, которые определяют возможности увеличения реального объёма производства, повышения эффективности и качества роста.</w:t>
      </w:r>
      <w:r>
        <w:rPr>
          <w:sz w:val="28"/>
          <w:szCs w:val="28"/>
        </w:rPr>
        <w:t xml:space="preserve"> Темпы и характер экономического роста определяют целый ряд факторов.</w:t>
      </w:r>
    </w:p>
    <w:p w:rsidR="006175F6" w:rsidRDefault="006175F6" w:rsidP="006175F6">
      <w:pPr>
        <w:spacing w:line="360" w:lineRule="auto"/>
        <w:ind w:firstLine="560"/>
        <w:jc w:val="both"/>
        <w:rPr>
          <w:sz w:val="28"/>
          <w:szCs w:val="28"/>
        </w:rPr>
      </w:pPr>
      <w:r>
        <w:rPr>
          <w:sz w:val="28"/>
          <w:szCs w:val="28"/>
        </w:rPr>
        <w:t>В экономической науке широкое  распространение получила теория трёх факторов производства (труд, земля, капитал), родоначальником которой был Ж.-Б. Сэй. Позднее трактовка производственных факторов получила более глубокое и расширительное токование (земля, труд, капитал,  предпринимательская способность, научно-технический прогресс).</w:t>
      </w:r>
    </w:p>
    <w:p w:rsidR="006175F6" w:rsidRDefault="006175F6" w:rsidP="006175F6">
      <w:pPr>
        <w:spacing w:line="360" w:lineRule="auto"/>
        <w:ind w:firstLine="560"/>
        <w:jc w:val="both"/>
        <w:rPr>
          <w:sz w:val="28"/>
          <w:szCs w:val="28"/>
        </w:rPr>
      </w:pPr>
      <w:r>
        <w:rPr>
          <w:sz w:val="28"/>
          <w:szCs w:val="28"/>
        </w:rPr>
        <w:t xml:space="preserve"> Первый фактор – земля, а точнее, количество и качество природных ресурсов. Обладание достаточными земельными, минеральными, водными, лесными и другими ресурсами, разумеется, благоприятствует хозяйственному развитию страны. Но это лишь её потенциал, который сам по себе не гарантирует высокого экономического роста. Чтобы убедиться в справедливости этого, достаточно сравнить бурно развивающуюся Японию (с её весьма ограниченными природными ресурсами) и богатейшую Россию, которая по своим показателям отстаёт от передовых стран.  Отсюда следует то, что важны не только обилие и высокое качество природных ресурсов, но и то, насколько рационально и эффективно они используются людьми.</w:t>
      </w:r>
      <w:r>
        <w:rPr>
          <w:rStyle w:val="a4"/>
          <w:sz w:val="28"/>
          <w:szCs w:val="28"/>
        </w:rPr>
        <w:footnoteReference w:id="10"/>
      </w:r>
    </w:p>
    <w:p w:rsidR="006175F6" w:rsidRDefault="006175F6" w:rsidP="006175F6">
      <w:pPr>
        <w:spacing w:line="360" w:lineRule="auto"/>
        <w:ind w:firstLine="560"/>
        <w:jc w:val="both"/>
        <w:rPr>
          <w:sz w:val="28"/>
          <w:szCs w:val="28"/>
        </w:rPr>
      </w:pPr>
      <w:r>
        <w:rPr>
          <w:sz w:val="28"/>
          <w:szCs w:val="28"/>
        </w:rPr>
        <w:t>Ключевую роль в обеспечении экономического роста сегодня играют трудовые ресурсы, или, по-западному, «человеческий капитал».  Они влияют на рост экономики многосторонне: через уровень занятости, качество образования и профессиональной подготовки рабочей силы, через рациональность  её применения, через старательность, исполнительность, ответственность работников и уровень производительности их труда.</w:t>
      </w:r>
    </w:p>
    <w:p w:rsidR="006175F6" w:rsidRDefault="006175F6" w:rsidP="006175F6">
      <w:pPr>
        <w:spacing w:line="360" w:lineRule="auto"/>
        <w:ind w:firstLine="560"/>
        <w:jc w:val="both"/>
        <w:rPr>
          <w:sz w:val="28"/>
          <w:szCs w:val="28"/>
        </w:rPr>
      </w:pPr>
      <w:r>
        <w:rPr>
          <w:sz w:val="28"/>
          <w:szCs w:val="28"/>
        </w:rPr>
        <w:t xml:space="preserve">Кроме того, важен такой фактор как научно-технические знания. Научно-технический прогресс является важным двигателем экономического роста. Он охватывает целый ряд явлений, характеризующих совершенствование процесса производства. Научно-технический прогресс (НТП) включает в себя совершенствование технологий, новые методы и формы управления и организации производства. НТП позволяет по-новому комбинировать данные ресурсы с целью увеличения конечного выпуска продукции. При этом, как правило, возникают новые, более эффективные отрасли. </w:t>
      </w:r>
    </w:p>
    <w:p w:rsidR="006175F6" w:rsidRDefault="006175F6" w:rsidP="006175F6">
      <w:pPr>
        <w:spacing w:line="360" w:lineRule="auto"/>
        <w:ind w:firstLine="560"/>
        <w:jc w:val="both"/>
        <w:rPr>
          <w:sz w:val="28"/>
          <w:szCs w:val="28"/>
        </w:rPr>
      </w:pPr>
      <w:r>
        <w:rPr>
          <w:sz w:val="28"/>
          <w:szCs w:val="28"/>
        </w:rPr>
        <w:t>Четвёртый фактор – основной капитал, то есть производственные мощности общества. Для экономического роста важно систематическое увеличение инвестиций, накопление и обновление капитала, повышение доли активных фондов, фондоотдачи, применение современной, наиболее производительной техники. Когда в экономике преобладают устаревшие фонды, от неё трудно ждать высокой отдачи и стабильного роста.</w:t>
      </w:r>
    </w:p>
    <w:p w:rsidR="006175F6" w:rsidRDefault="006175F6" w:rsidP="006175F6">
      <w:pPr>
        <w:spacing w:line="360" w:lineRule="auto"/>
        <w:ind w:firstLine="560"/>
        <w:jc w:val="both"/>
        <w:rPr>
          <w:sz w:val="28"/>
          <w:szCs w:val="28"/>
        </w:rPr>
      </w:pPr>
      <w:r>
        <w:rPr>
          <w:sz w:val="28"/>
          <w:szCs w:val="28"/>
        </w:rPr>
        <w:t xml:space="preserve"> Следующий  не менее важный фактор динамичного развития – это структура экономики. Она должна быть рациональной, прогрессивной, с оптимальным распределением ресурсов  и набором в хозяйственной сфере; должна гибко меняться в ответ на вызовы времени и на изменения в самих потребностях людей. Например, для современной интенсивной экономики характерны такие структурные сдвиги, как приоритетное развитие наукоёмких отраслей, определяющих модернизацию всего народного хозяйства; замедление производства энергии и сырья, что связано с совершенствованием процесса их выработки, а также экономным и более эффективным использованием; наконец, перераспределение трудовых ресурсов в пользу бурно растущей сферы услуг.</w:t>
      </w:r>
    </w:p>
    <w:p w:rsidR="006175F6" w:rsidRDefault="006175F6" w:rsidP="006175F6">
      <w:pPr>
        <w:spacing w:line="360" w:lineRule="auto"/>
        <w:ind w:firstLine="560"/>
        <w:jc w:val="both"/>
        <w:rPr>
          <w:sz w:val="28"/>
          <w:szCs w:val="28"/>
        </w:rPr>
      </w:pPr>
      <w:r>
        <w:rPr>
          <w:sz w:val="28"/>
          <w:szCs w:val="28"/>
        </w:rPr>
        <w:t>Большое влияние на производство оказывает совокупный спрос. Под ними понимают суммарный спрос на товары и услуги со стороны населения, предприятий и государства (при данном уровне цен, доходы, банковских процентов и других показателей). При вялом спросе у предпринимателей нет заинтересованности в расширении производства. Поэтому высокий уровень совокупного спроса (или совокупных расходов) стимулирует экономический рост, и наоборот.</w:t>
      </w:r>
    </w:p>
    <w:p w:rsidR="006175F6" w:rsidRDefault="006175F6" w:rsidP="006175F6">
      <w:pPr>
        <w:spacing w:line="360" w:lineRule="auto"/>
        <w:ind w:firstLine="560"/>
        <w:jc w:val="both"/>
        <w:rPr>
          <w:sz w:val="28"/>
          <w:szCs w:val="28"/>
        </w:rPr>
      </w:pPr>
      <w:r>
        <w:rPr>
          <w:sz w:val="28"/>
          <w:szCs w:val="28"/>
        </w:rPr>
        <w:t>Последняя группа условий – социально-политические факторы. Уверенному росту экономики способствуют поощряющие бизнес законы  и  их соблюдение; нетерпимость общества к воровству, коррупции, здоровое отношение людей к труду, предпринимательству, конкуренции, гарантированность прав и свобод граждан.</w:t>
      </w:r>
      <w:r>
        <w:rPr>
          <w:rStyle w:val="a4"/>
          <w:sz w:val="28"/>
          <w:szCs w:val="28"/>
        </w:rPr>
        <w:footnoteReference w:id="11"/>
      </w:r>
      <w:r>
        <w:rPr>
          <w:sz w:val="28"/>
          <w:szCs w:val="28"/>
        </w:rPr>
        <w:t xml:space="preserve"> </w:t>
      </w:r>
    </w:p>
    <w:p w:rsidR="006175F6" w:rsidRDefault="006175F6" w:rsidP="006175F6">
      <w:pPr>
        <w:spacing w:line="360" w:lineRule="auto"/>
        <w:ind w:firstLine="560"/>
        <w:jc w:val="both"/>
        <w:rPr>
          <w:sz w:val="28"/>
          <w:szCs w:val="28"/>
        </w:rPr>
      </w:pPr>
      <w:r>
        <w:rPr>
          <w:sz w:val="28"/>
          <w:szCs w:val="28"/>
        </w:rPr>
        <w:t>Факторы экономического роста взаимосвязаны и переплетены между собой. Так, труд весьма производителен, если работник использует современное оборудование и материалы под руководством способного предпринимателя в условиях хорошо работающего хозяйственного механизма. Поэтому точно определить долю того или иного фактора экономического роста достаточно сложно. Более того, все эти крупные факторы являются комплексными, состоят из ряда более мелких элементов, вследствие чего факторы можно перегруппировывать.</w:t>
      </w:r>
    </w:p>
    <w:p w:rsidR="006175F6" w:rsidRDefault="006175F6" w:rsidP="006175F6">
      <w:pPr>
        <w:spacing w:line="360" w:lineRule="auto"/>
        <w:ind w:firstLine="560"/>
        <w:jc w:val="both"/>
        <w:rPr>
          <w:sz w:val="28"/>
          <w:szCs w:val="28"/>
        </w:rPr>
      </w:pPr>
      <w:r>
        <w:rPr>
          <w:sz w:val="28"/>
          <w:szCs w:val="28"/>
        </w:rPr>
        <w:t xml:space="preserve"> Так, все важнейшие источники экономического роста представляют собой факторы спроса, предложения и распределения.</w:t>
      </w:r>
    </w:p>
    <w:p w:rsidR="006175F6" w:rsidRPr="00C3709C" w:rsidRDefault="006175F6" w:rsidP="006175F6">
      <w:pPr>
        <w:spacing w:line="360" w:lineRule="auto"/>
        <w:ind w:firstLine="560"/>
        <w:jc w:val="both"/>
        <w:rPr>
          <w:sz w:val="28"/>
          <w:szCs w:val="28"/>
        </w:rPr>
      </w:pPr>
      <w:r w:rsidRPr="00C3709C">
        <w:rPr>
          <w:sz w:val="28"/>
          <w:szCs w:val="28"/>
        </w:rPr>
        <w:t>Факторы спроса определяют возможность реализации растущего объёма производства. В числе важнейших можно выделить такие факторы спроса, как рост потребительских, инвестиционных и государственных расходов, расширение экспорта вследствие освоения новых рынков сбыта или повышения конкурентоспособности продукции страны на мировом рынке.</w:t>
      </w:r>
    </w:p>
    <w:p w:rsidR="006175F6" w:rsidRDefault="006175F6" w:rsidP="006175F6">
      <w:pPr>
        <w:spacing w:line="360" w:lineRule="auto"/>
        <w:ind w:firstLine="560"/>
        <w:jc w:val="both"/>
        <w:rPr>
          <w:sz w:val="28"/>
          <w:szCs w:val="28"/>
        </w:rPr>
      </w:pPr>
      <w:r>
        <w:rPr>
          <w:sz w:val="28"/>
          <w:szCs w:val="28"/>
        </w:rPr>
        <w:t>К факторам предложения относятся количество и качество природных ресурсов (земля, полезные ископаемые, климат), трудоспособного населения, наличие капитала, уровень технологии и т.д. Зависимость экономического роста от этих факторов прямая.</w:t>
      </w:r>
    </w:p>
    <w:p w:rsidR="006175F6" w:rsidRDefault="006175F6" w:rsidP="006175F6">
      <w:pPr>
        <w:spacing w:line="360" w:lineRule="auto"/>
        <w:ind w:firstLine="560"/>
        <w:jc w:val="both"/>
        <w:rPr>
          <w:sz w:val="28"/>
          <w:szCs w:val="28"/>
        </w:rPr>
      </w:pPr>
      <w:r>
        <w:rPr>
          <w:sz w:val="28"/>
          <w:szCs w:val="28"/>
        </w:rPr>
        <w:t>К факторам распределения относят именно распределение природных, трудовых и финансовых ресурсов страны, которое должно быть организовано таким образом, чтобы в большей степени способствовать экономическому росту (приросту продукции, улучшению её качества и совершенствованию производства).</w:t>
      </w:r>
    </w:p>
    <w:p w:rsidR="006175F6" w:rsidRDefault="006175F6" w:rsidP="006175F6">
      <w:pPr>
        <w:spacing w:line="360" w:lineRule="auto"/>
        <w:ind w:firstLine="560"/>
        <w:jc w:val="both"/>
        <w:rPr>
          <w:sz w:val="28"/>
          <w:szCs w:val="28"/>
        </w:rPr>
      </w:pPr>
      <w:r>
        <w:rPr>
          <w:sz w:val="28"/>
          <w:szCs w:val="28"/>
        </w:rPr>
        <w:t>Кроме того, все факторы экономического роста можно проклассифицировать по внешне- и внутриэкономическим элементам таким образом можно выделить внутренние и внешние факторы (например, капитал делится на поступающий в страну извне и на мобилизуемый внутри страны, а последний можно разделить на используемый внутри страны и вывозимый за её пределы).</w:t>
      </w:r>
    </w:p>
    <w:p w:rsidR="006175F6" w:rsidRDefault="006175F6" w:rsidP="006175F6">
      <w:pPr>
        <w:spacing w:line="360" w:lineRule="auto"/>
        <w:ind w:firstLine="560"/>
        <w:jc w:val="both"/>
        <w:rPr>
          <w:sz w:val="28"/>
          <w:szCs w:val="28"/>
        </w:rPr>
      </w:pPr>
      <w:r w:rsidRPr="005C2407">
        <w:rPr>
          <w:sz w:val="28"/>
          <w:szCs w:val="28"/>
        </w:rPr>
        <w:t>По способу воздействия на экономический рост различа</w:t>
      </w:r>
      <w:r>
        <w:rPr>
          <w:sz w:val="28"/>
          <w:szCs w:val="28"/>
        </w:rPr>
        <w:t>ют прямые и косвенные факторы. П</w:t>
      </w:r>
      <w:r w:rsidRPr="005C2407">
        <w:rPr>
          <w:sz w:val="28"/>
          <w:szCs w:val="28"/>
        </w:rPr>
        <w:t>рямыми называются те, которые непосредственно определяют физическую способность к экономическому росту</w:t>
      </w:r>
      <w:r>
        <w:rPr>
          <w:sz w:val="28"/>
          <w:szCs w:val="28"/>
        </w:rPr>
        <w:t xml:space="preserve"> (например, </w:t>
      </w:r>
      <w:r w:rsidRPr="005C2407">
        <w:rPr>
          <w:sz w:val="28"/>
          <w:szCs w:val="28"/>
        </w:rPr>
        <w:t xml:space="preserve"> </w:t>
      </w:r>
      <w:r>
        <w:rPr>
          <w:sz w:val="28"/>
          <w:szCs w:val="28"/>
        </w:rPr>
        <w:t xml:space="preserve">совершенствование технологии и организации производства; повышение количества и качества вовлекаемых в хозяйственный оборот природных ресурсов, рост предпринимательских способностей в обществе). </w:t>
      </w:r>
      <w:r w:rsidRPr="005C2407">
        <w:rPr>
          <w:sz w:val="28"/>
          <w:szCs w:val="28"/>
        </w:rPr>
        <w:t xml:space="preserve">Косвенные факторы влияют на возможность превращения этой способности в действительность. Они могут способствовать реализации потенциала, заложенного в прямых </w:t>
      </w:r>
      <w:r>
        <w:rPr>
          <w:sz w:val="28"/>
          <w:szCs w:val="28"/>
        </w:rPr>
        <w:t>факторах, или ограничивать его (снижение степени монополизации рынков; уменьшение цен на производственные ресурсы; снижение налогов на прибыль).</w:t>
      </w:r>
      <w:r>
        <w:rPr>
          <w:rStyle w:val="a4"/>
          <w:sz w:val="28"/>
          <w:szCs w:val="28"/>
        </w:rPr>
        <w:footnoteReference w:id="12"/>
      </w:r>
    </w:p>
    <w:p w:rsidR="006175F6" w:rsidRDefault="006175F6" w:rsidP="006175F6">
      <w:pPr>
        <w:spacing w:line="360" w:lineRule="auto"/>
        <w:ind w:firstLine="560"/>
        <w:jc w:val="both"/>
        <w:rPr>
          <w:sz w:val="28"/>
          <w:szCs w:val="28"/>
        </w:rPr>
      </w:pPr>
      <w:r>
        <w:rPr>
          <w:sz w:val="28"/>
          <w:szCs w:val="28"/>
        </w:rPr>
        <w:t>Также распространено деление факторов производства в зависимости от характера роста (количественного или качественного) на интенсивные и экстенсивные (в табл.3). К экстенсивным факторам производства относятся: а) Увеличение объёма инвестиций при сохранении существующего уровня технологии; б) увеличение числа занятых работников; в) рост объёмов потребляемого сырья, материалов и других элементов оборотного капитала (рис. 2.1).</w:t>
      </w:r>
    </w:p>
    <w:p w:rsidR="006175F6" w:rsidRDefault="006175F6" w:rsidP="006175F6">
      <w:pPr>
        <w:spacing w:line="360" w:lineRule="auto"/>
        <w:ind w:firstLine="560"/>
        <w:jc w:val="both"/>
        <w:rPr>
          <w:sz w:val="28"/>
          <w:szCs w:val="28"/>
        </w:rPr>
      </w:pPr>
      <w:r>
        <w:rPr>
          <w:sz w:val="28"/>
          <w:szCs w:val="28"/>
        </w:rPr>
        <w:t>К интенсивным факторам относятся: а) ускорение научно-технического прогресса (внедрение новой техники, технологий); б) повышение квалификации работников; в) улучшение использования основных и оборотных фондов; г) повышение эффективности хозяйственной деятельности за счёт лучшей её организации.</w:t>
      </w:r>
    </w:p>
    <w:p w:rsidR="006175F6" w:rsidRDefault="00E7347D" w:rsidP="006175F6">
      <w:pPr>
        <w:spacing w:line="360" w:lineRule="auto"/>
        <w:ind w:firstLine="720"/>
        <w:jc w:val="both"/>
        <w:rPr>
          <w:sz w:val="28"/>
          <w:szCs w:val="28"/>
        </w:rPr>
      </w:pPr>
      <w:r>
        <w:rPr>
          <w:sz w:val="28"/>
          <w:szCs w:val="28"/>
        </w:rPr>
      </w:r>
      <w:r>
        <w:rPr>
          <w:sz w:val="28"/>
          <w:szCs w:val="28"/>
        </w:rPr>
        <w:pict>
          <v:group id="_x0000_s1026" editas="canvas" style="width:6in;height:306pt;mso-position-horizontal-relative:char;mso-position-vertical-relative:line" coordorigin="2140,1963" coordsize="6777,4738">
            <o:lock v:ext="edit" aspectratio="t"/>
            <v:shape id="_x0000_s1027" type="#_x0000_t75" style="position:absolute;left:2140;top:1963;width:6777;height:4738" o:preferrelative="f">
              <v:fill o:detectmouseclick="t"/>
              <v:path o:extrusionok="t" o:connecttype="none"/>
              <o:lock v:ext="edit" text="t"/>
            </v:shape>
            <v:shape id="_x0000_s1028" type="#_x0000_t109" style="position:absolute;left:4258;top:2102;width:2823;height:558">
              <v:textbox style="mso-next-textbox:#_x0000_s1028">
                <w:txbxContent>
                  <w:p w:rsidR="006175F6" w:rsidRDefault="006175F6" w:rsidP="006175F6">
                    <w:pPr>
                      <w:jc w:val="center"/>
                    </w:pPr>
                    <w:r>
                      <w:t>Факторы экономического роста</w:t>
                    </w:r>
                  </w:p>
                </w:txbxContent>
              </v:textbox>
            </v:shape>
            <v:shape id="_x0000_s1029" type="#_x0000_t109" style="position:absolute;left:2564;top:2938;width:2400;height:559">
              <v:textbox style="mso-next-textbox:#_x0000_s1029">
                <w:txbxContent>
                  <w:p w:rsidR="006175F6" w:rsidRDefault="006175F6" w:rsidP="006175F6">
                    <w:pPr>
                      <w:jc w:val="center"/>
                    </w:pPr>
                    <w:r>
                      <w:t>Экстенсивные</w:t>
                    </w:r>
                  </w:p>
                </w:txbxContent>
              </v:textbox>
            </v:shape>
            <v:shape id="_x0000_s1030" type="#_x0000_t109" style="position:absolute;left:6376;top:2938;width:2117;height:559">
              <v:textbox style="mso-next-textbox:#_x0000_s1030">
                <w:txbxContent>
                  <w:p w:rsidR="006175F6" w:rsidRDefault="006175F6" w:rsidP="006175F6">
                    <w:pPr>
                      <w:jc w:val="center"/>
                    </w:pPr>
                    <w:r>
                      <w:t>Интенсивные</w:t>
                    </w:r>
                  </w:p>
                </w:txbxContent>
              </v:textbox>
            </v:shape>
            <v:shape id="_x0000_s1031" type="#_x0000_t109" style="position:absolute;left:2281;top:3914;width:1412;height:975">
              <v:textbox style="mso-next-textbox:#_x0000_s1031">
                <w:txbxContent>
                  <w:p w:rsidR="006175F6" w:rsidRDefault="006175F6" w:rsidP="006175F6">
                    <w:pPr>
                      <w:jc w:val="center"/>
                    </w:pPr>
                    <w:r>
                      <w:t>Рост количества рабочей силы</w:t>
                    </w:r>
                  </w:p>
                </w:txbxContent>
              </v:textbox>
            </v:shape>
            <v:shape id="_x0000_s1032" type="#_x0000_t109" style="position:absolute;left:3834;top:3914;width:1412;height:975">
              <v:textbox style="mso-next-textbox:#_x0000_s1032">
                <w:txbxContent>
                  <w:p w:rsidR="006175F6" w:rsidRDefault="006175F6" w:rsidP="006175F6">
                    <w:pPr>
                      <w:jc w:val="center"/>
                    </w:pPr>
                    <w:r>
                      <w:t>Рост капитала</w:t>
                    </w:r>
                  </w:p>
                </w:txbxContent>
              </v:textbox>
            </v:shape>
            <v:shape id="_x0000_s1033" type="#_x0000_t109" style="position:absolute;left:5811;top:3914;width:1553;height:975">
              <v:textbox style="mso-next-textbox:#_x0000_s1033">
                <w:txbxContent>
                  <w:p w:rsidR="006175F6" w:rsidRDefault="006175F6" w:rsidP="006175F6">
                    <w:pPr>
                      <w:jc w:val="center"/>
                    </w:pPr>
                    <w:r>
                      <w:t>Повышение качества используемых ресурсов</w:t>
                    </w:r>
                  </w:p>
                </w:txbxContent>
              </v:textbox>
            </v:shape>
            <v:shape id="_x0000_s1034" type="#_x0000_t109" style="position:absolute;left:7505;top:3914;width:1271;height:975">
              <v:textbox style="mso-next-textbox:#_x0000_s1034">
                <w:txbxContent>
                  <w:p w:rsidR="006175F6" w:rsidRDefault="006175F6" w:rsidP="006175F6">
                    <w:pPr>
                      <w:jc w:val="center"/>
                    </w:pPr>
                    <w:r>
                      <w:t>Улучшение способов использования ресурсов</w:t>
                    </w:r>
                  </w:p>
                </w:txbxContent>
              </v:textbox>
            </v:shape>
            <v:shape id="_x0000_s1035" type="#_x0000_t109" style="position:absolute;left:2281;top:5447;width:1412;height:1254">
              <v:textbox style="mso-next-textbox:#_x0000_s1035">
                <w:txbxContent>
                  <w:p w:rsidR="006175F6" w:rsidRDefault="006175F6" w:rsidP="006175F6">
                    <w:pPr>
                      <w:jc w:val="both"/>
                    </w:pPr>
                    <w:r>
                      <w:t>Повышение качества рабочей силы</w:t>
                    </w:r>
                  </w:p>
                </w:txbxContent>
              </v:textbox>
            </v:shape>
            <v:shape id="_x0000_s1036" type="#_x0000_t109" style="position:absolute;left:4116;top:5447;width:1553;height:1254">
              <v:textbox style="mso-next-textbox:#_x0000_s1036">
                <w:txbxContent>
                  <w:p w:rsidR="006175F6" w:rsidRDefault="006175F6" w:rsidP="006175F6">
                    <w:pPr>
                      <w:jc w:val="both"/>
                    </w:pPr>
                    <w:r>
                      <w:t>Улучшение качества вещественного капитала.</w:t>
                    </w:r>
                  </w:p>
                </w:txbxContent>
              </v:textbox>
            </v:shape>
            <v:shape id="_x0000_s1037" type="#_x0000_t109" style="position:absolute;left:5952;top:5447;width:1411;height:1254">
              <v:textbox style="mso-next-textbox:#_x0000_s1037">
                <w:txbxContent>
                  <w:p w:rsidR="006175F6" w:rsidRDefault="006175F6" w:rsidP="006175F6">
                    <w:pPr>
                      <w:jc w:val="both"/>
                    </w:pPr>
                    <w:r>
                      <w:t>Совершенствование технологий</w:t>
                    </w:r>
                  </w:p>
                </w:txbxContent>
              </v:textbox>
            </v:shape>
            <v:shape id="_x0000_s1038" type="#_x0000_t109" style="position:absolute;left:7505;top:5447;width:1412;height:1254">
              <v:textbox style="mso-next-textbox:#_x0000_s1038">
                <w:txbxContent>
                  <w:p w:rsidR="006175F6" w:rsidRDefault="006175F6" w:rsidP="006175F6">
                    <w:pPr>
                      <w:jc w:val="both"/>
                    </w:pPr>
                    <w:r>
                      <w:t>Улучшение организации и управления производством и сбытом</w:t>
                    </w:r>
                  </w:p>
                </w:txbxContent>
              </v:textbox>
            </v:shape>
            <v:shape id="_x0000_s1039" type="#_x0000_t32" style="position:absolute;left:4258;top:2381;width:1;height:1" o:connectortype="straight"/>
            <v:line id="_x0000_s1040" style="position:absolute" from="4822,2660" to="4822,2938"/>
            <v:line id="_x0000_s1041" style="position:absolute" from="6940,2660" to="6940,2938"/>
            <v:line id="_x0000_s1042" style="position:absolute" from="3128,3496" to="3129,3914"/>
            <v:line id="_x0000_s1043" style="position:absolute" from="4540,3496" to="4541,3914"/>
            <v:line id="_x0000_s1044" style="position:absolute" from="6799,3496" to="6800,3914"/>
            <v:line id="_x0000_s1045" style="position:absolute" from="8211,3496" to="8212,3914"/>
            <v:line id="_x0000_s1046" style="position:absolute" from="3975,5029" to="7081,5030"/>
            <v:line id="_x0000_s1047" style="position:absolute" from="7081,4750" to="7082,4751"/>
            <v:line id="_x0000_s1048" style="position:absolute" from="4963,5029" to="4964,5447"/>
            <v:line id="_x0000_s1049" style="position:absolute" from="7081,4889" to="7082,5028"/>
            <v:line id="_x0000_s1050" style="position:absolute;flip:y" from="2987,5029" to="2988,5447"/>
            <v:line id="_x0000_s1051" style="position:absolute;flip:x" from="2987,5029" to="3975,5030"/>
            <v:line id="_x0000_s1052" style="position:absolute" from="8493,4889" to="8494,5447"/>
            <v:line id="_x0000_s1053" style="position:absolute" from="7082,5168" to="8493,5169"/>
            <v:line id="_x0000_s1054" style="position:absolute" from="7082,5168" to="7083,5446"/>
            <w10:wrap type="none"/>
            <w10:anchorlock/>
          </v:group>
        </w:pict>
      </w:r>
    </w:p>
    <w:p w:rsidR="006175F6" w:rsidRDefault="006175F6" w:rsidP="006175F6">
      <w:pPr>
        <w:spacing w:line="360" w:lineRule="auto"/>
        <w:ind w:firstLine="720"/>
        <w:jc w:val="center"/>
        <w:rPr>
          <w:sz w:val="28"/>
          <w:szCs w:val="28"/>
        </w:rPr>
      </w:pPr>
    </w:p>
    <w:p w:rsidR="006175F6" w:rsidRDefault="006175F6" w:rsidP="006175F6">
      <w:pPr>
        <w:spacing w:line="360" w:lineRule="auto"/>
        <w:ind w:firstLine="720"/>
        <w:jc w:val="center"/>
        <w:rPr>
          <w:sz w:val="28"/>
          <w:szCs w:val="28"/>
        </w:rPr>
      </w:pPr>
      <w:r>
        <w:rPr>
          <w:sz w:val="28"/>
          <w:szCs w:val="28"/>
        </w:rPr>
        <w:t>Рис. 2.1. Факторы экономического роста</w:t>
      </w:r>
      <w:r>
        <w:rPr>
          <w:rStyle w:val="a4"/>
          <w:sz w:val="28"/>
          <w:szCs w:val="28"/>
        </w:rPr>
        <w:footnoteReference w:id="13"/>
      </w:r>
    </w:p>
    <w:p w:rsidR="006175F6" w:rsidRDefault="006175F6" w:rsidP="006175F6">
      <w:pPr>
        <w:spacing w:line="360" w:lineRule="auto"/>
        <w:jc w:val="both"/>
        <w:rPr>
          <w:sz w:val="28"/>
          <w:szCs w:val="28"/>
        </w:rPr>
      </w:pPr>
    </w:p>
    <w:p w:rsidR="006175F6" w:rsidRDefault="006175F6" w:rsidP="006175F6">
      <w:pPr>
        <w:spacing w:line="360" w:lineRule="auto"/>
        <w:ind w:firstLine="540"/>
        <w:jc w:val="both"/>
        <w:rPr>
          <w:sz w:val="28"/>
          <w:szCs w:val="28"/>
        </w:rPr>
      </w:pPr>
      <w:r w:rsidRPr="005C2407">
        <w:rPr>
          <w:sz w:val="28"/>
          <w:szCs w:val="28"/>
        </w:rPr>
        <w:t>По способу воздействия на экономический рост различа</w:t>
      </w:r>
      <w:r>
        <w:rPr>
          <w:sz w:val="28"/>
          <w:szCs w:val="28"/>
        </w:rPr>
        <w:t>ют прямые и косвенные факторы. П</w:t>
      </w:r>
      <w:r w:rsidRPr="005C2407">
        <w:rPr>
          <w:sz w:val="28"/>
          <w:szCs w:val="28"/>
        </w:rPr>
        <w:t>рямыми называются те, которые непосредственно определяют физическую способность к экономическому росту</w:t>
      </w:r>
      <w:r>
        <w:rPr>
          <w:sz w:val="28"/>
          <w:szCs w:val="28"/>
        </w:rPr>
        <w:t xml:space="preserve"> (например, </w:t>
      </w:r>
      <w:r w:rsidRPr="005C2407">
        <w:rPr>
          <w:sz w:val="28"/>
          <w:szCs w:val="28"/>
        </w:rPr>
        <w:t xml:space="preserve"> </w:t>
      </w:r>
      <w:r>
        <w:rPr>
          <w:sz w:val="28"/>
          <w:szCs w:val="28"/>
        </w:rPr>
        <w:t xml:space="preserve">совершенствование технологии и организации производства; повышение количества и качества вовлекаемых в хозяйственный оборот природных ресурсов, рост предпринимательских способностей в обществе). </w:t>
      </w:r>
      <w:r w:rsidRPr="005C2407">
        <w:rPr>
          <w:sz w:val="28"/>
          <w:szCs w:val="28"/>
        </w:rPr>
        <w:t xml:space="preserve">Косвенные факторы влияют на возможность превращения этой способности в действительность. Они могут способствовать реализации потенциала, заложенного в прямых </w:t>
      </w:r>
      <w:r>
        <w:rPr>
          <w:sz w:val="28"/>
          <w:szCs w:val="28"/>
        </w:rPr>
        <w:t>факторах, или ограничивать его (снижение степени монополизации рынков; уменьшение цен на производственные ресурсы; снижение налогов на прибыль).</w:t>
      </w:r>
    </w:p>
    <w:p w:rsidR="006175F6" w:rsidRDefault="006175F6" w:rsidP="006175F6">
      <w:pPr>
        <w:spacing w:line="360" w:lineRule="auto"/>
        <w:ind w:firstLine="540"/>
        <w:jc w:val="both"/>
        <w:rPr>
          <w:sz w:val="28"/>
          <w:szCs w:val="28"/>
        </w:rPr>
      </w:pPr>
    </w:p>
    <w:p w:rsidR="006175F6" w:rsidRDefault="006175F6" w:rsidP="006175F6">
      <w:pPr>
        <w:spacing w:line="480" w:lineRule="auto"/>
        <w:ind w:firstLine="540"/>
        <w:rPr>
          <w:b/>
          <w:sz w:val="28"/>
          <w:szCs w:val="28"/>
        </w:rPr>
      </w:pPr>
      <w:r>
        <w:rPr>
          <w:b/>
          <w:sz w:val="28"/>
          <w:szCs w:val="28"/>
        </w:rPr>
        <w:t xml:space="preserve">2.4 </w:t>
      </w:r>
      <w:r w:rsidRPr="00287BDB">
        <w:rPr>
          <w:b/>
          <w:sz w:val="28"/>
          <w:szCs w:val="28"/>
        </w:rPr>
        <w:t>Типы экономического роста</w:t>
      </w:r>
    </w:p>
    <w:p w:rsidR="006175F6" w:rsidRDefault="006175F6" w:rsidP="006175F6">
      <w:pPr>
        <w:spacing w:line="360" w:lineRule="auto"/>
        <w:ind w:firstLine="540"/>
        <w:jc w:val="both"/>
        <w:rPr>
          <w:sz w:val="28"/>
          <w:szCs w:val="28"/>
        </w:rPr>
      </w:pPr>
      <w:r>
        <w:rPr>
          <w:sz w:val="28"/>
          <w:szCs w:val="28"/>
        </w:rPr>
        <w:t xml:space="preserve">Качество и темпы экономического роста непосредственно зависят от его типа. Можно выделить экстенсивный и интенсивный типы (рис. 2.2). </w:t>
      </w:r>
    </w:p>
    <w:p w:rsidR="006175F6" w:rsidRDefault="00E7347D" w:rsidP="006175F6">
      <w:pPr>
        <w:spacing w:line="360" w:lineRule="auto"/>
        <w:ind w:firstLine="720"/>
        <w:jc w:val="both"/>
        <w:rPr>
          <w:sz w:val="28"/>
          <w:szCs w:val="28"/>
        </w:rPr>
      </w:pPr>
      <w:r>
        <w:rPr>
          <w:noProof/>
          <w:sz w:val="28"/>
          <w:szCs w:val="28"/>
        </w:rPr>
        <w:pict>
          <v:shape id="_x0000_s1077" type="#_x0000_t109" style="position:absolute;left:0;text-align:left;margin-left:162pt;margin-top:15.8pt;width:153pt;height:27pt;z-index:251659264">
            <v:textbox>
              <w:txbxContent>
                <w:p w:rsidR="006175F6" w:rsidRPr="00266D78" w:rsidRDefault="006175F6" w:rsidP="006175F6">
                  <w:pPr>
                    <w:jc w:val="center"/>
                    <w:rPr>
                      <w:b/>
                    </w:rPr>
                  </w:pPr>
                  <w:r w:rsidRPr="00266D78">
                    <w:rPr>
                      <w:b/>
                    </w:rPr>
                    <w:t>Экономический рост</w:t>
                  </w:r>
                </w:p>
              </w:txbxContent>
            </v:textbox>
          </v:shape>
        </w:pict>
      </w:r>
    </w:p>
    <w:p w:rsidR="006175F6" w:rsidRDefault="00E7347D" w:rsidP="006175F6">
      <w:pPr>
        <w:spacing w:line="360" w:lineRule="auto"/>
        <w:ind w:firstLine="720"/>
        <w:jc w:val="center"/>
        <w:rPr>
          <w:sz w:val="28"/>
          <w:szCs w:val="28"/>
        </w:rPr>
      </w:pPr>
      <w:r>
        <w:rPr>
          <w:noProof/>
          <w:sz w:val="28"/>
          <w:szCs w:val="28"/>
        </w:rPr>
        <w:pict>
          <v:line id="_x0000_s1074" style="position:absolute;left:0;text-align:left;z-index:251656192" from="315pt,9.65pt" to="387pt,36.65pt">
            <v:stroke endarrow="block"/>
          </v:line>
        </w:pict>
      </w:r>
      <w:r>
        <w:rPr>
          <w:noProof/>
          <w:sz w:val="28"/>
          <w:szCs w:val="28"/>
        </w:rPr>
        <w:pict>
          <v:line id="_x0000_s1073" style="position:absolute;left:0;text-align:left;flip:x;z-index:251655168" from="90pt,9.65pt" to="162pt,36.65pt">
            <v:stroke endarrow="block"/>
          </v:line>
        </w:pict>
      </w:r>
    </w:p>
    <w:p w:rsidR="006175F6" w:rsidRDefault="00E7347D" w:rsidP="006175F6">
      <w:pPr>
        <w:spacing w:line="360" w:lineRule="auto"/>
        <w:ind w:firstLine="720"/>
        <w:jc w:val="both"/>
        <w:rPr>
          <w:sz w:val="28"/>
          <w:szCs w:val="28"/>
        </w:rPr>
      </w:pPr>
      <w:r>
        <w:rPr>
          <w:noProof/>
          <w:sz w:val="28"/>
          <w:szCs w:val="28"/>
        </w:rPr>
        <w:pict>
          <v:shape id="_x0000_s1072" type="#_x0000_t109" style="position:absolute;left:0;text-align:left;margin-left:297pt;margin-top:12.5pt;width:162pt;height:48pt;z-index:251654144">
            <v:textbox>
              <w:txbxContent>
                <w:p w:rsidR="006175F6" w:rsidRDefault="006175F6" w:rsidP="006175F6">
                  <w:pPr>
                    <w:jc w:val="center"/>
                  </w:pPr>
                  <w:r>
                    <w:t>За счёт более эффективного использования ресурсов в производстве</w:t>
                  </w:r>
                </w:p>
              </w:txbxContent>
            </v:textbox>
          </v:shape>
        </w:pict>
      </w:r>
      <w:r>
        <w:rPr>
          <w:noProof/>
          <w:sz w:val="28"/>
          <w:szCs w:val="28"/>
        </w:rPr>
        <w:pict>
          <v:shape id="_x0000_s1071" type="#_x0000_t109" style="position:absolute;left:0;text-align:left;margin-left:18pt;margin-top:12.5pt;width:162pt;height:48pt;z-index:251653120">
            <v:textbox>
              <w:txbxContent>
                <w:p w:rsidR="006175F6" w:rsidRDefault="006175F6" w:rsidP="006175F6">
                  <w:pPr>
                    <w:jc w:val="center"/>
                  </w:pPr>
                  <w:r>
                    <w:t>За счёт вовлечения в производство дополнительных ресурсов</w:t>
                  </w:r>
                </w:p>
              </w:txbxContent>
            </v:textbox>
          </v:shape>
        </w:pict>
      </w:r>
    </w:p>
    <w:p w:rsidR="006175F6" w:rsidRDefault="006175F6" w:rsidP="006175F6">
      <w:pPr>
        <w:spacing w:line="360" w:lineRule="auto"/>
        <w:ind w:firstLine="720"/>
        <w:jc w:val="both"/>
        <w:rPr>
          <w:sz w:val="28"/>
          <w:szCs w:val="28"/>
        </w:rPr>
      </w:pPr>
    </w:p>
    <w:p w:rsidR="006175F6" w:rsidRDefault="00E7347D" w:rsidP="006175F6">
      <w:pPr>
        <w:spacing w:line="360" w:lineRule="auto"/>
        <w:ind w:firstLine="720"/>
        <w:jc w:val="both"/>
        <w:rPr>
          <w:sz w:val="28"/>
          <w:szCs w:val="28"/>
        </w:rPr>
      </w:pPr>
      <w:r>
        <w:rPr>
          <w:noProof/>
          <w:sz w:val="28"/>
          <w:szCs w:val="28"/>
        </w:rPr>
        <w:pict>
          <v:shape id="_x0000_s1076" type="#_x0000_t109" style="position:absolute;left:0;text-align:left;margin-left:324pt;margin-top:9.2pt;width:117pt;height:36pt;z-index:251658240">
            <v:textbox>
              <w:txbxContent>
                <w:p w:rsidR="006175F6" w:rsidRDefault="006175F6" w:rsidP="006175F6">
                  <w:pPr>
                    <w:jc w:val="center"/>
                    <w:rPr>
                      <w:b/>
                    </w:rPr>
                  </w:pPr>
                  <w:r w:rsidRPr="00266D78">
                    <w:rPr>
                      <w:b/>
                    </w:rPr>
                    <w:t xml:space="preserve">Интенсивный </w:t>
                  </w:r>
                </w:p>
                <w:p w:rsidR="006175F6" w:rsidRPr="00266D78" w:rsidRDefault="006175F6" w:rsidP="006175F6">
                  <w:pPr>
                    <w:jc w:val="center"/>
                    <w:rPr>
                      <w:b/>
                    </w:rPr>
                  </w:pPr>
                  <w:r>
                    <w:rPr>
                      <w:b/>
                    </w:rPr>
                    <w:t>тип</w:t>
                  </w:r>
                </w:p>
              </w:txbxContent>
            </v:textbox>
          </v:shape>
        </w:pict>
      </w:r>
      <w:r>
        <w:rPr>
          <w:noProof/>
          <w:sz w:val="28"/>
          <w:szCs w:val="28"/>
        </w:rPr>
        <w:pict>
          <v:shape id="_x0000_s1075" type="#_x0000_t109" style="position:absolute;left:0;text-align:left;margin-left:45pt;margin-top:9.2pt;width:117pt;height:36pt;z-index:251657216">
            <v:textbox>
              <w:txbxContent>
                <w:p w:rsidR="006175F6" w:rsidRPr="00266D78" w:rsidRDefault="006175F6" w:rsidP="006175F6">
                  <w:pPr>
                    <w:jc w:val="center"/>
                    <w:rPr>
                      <w:b/>
                    </w:rPr>
                  </w:pPr>
                  <w:r w:rsidRPr="00266D78">
                    <w:rPr>
                      <w:b/>
                    </w:rPr>
                    <w:t xml:space="preserve">Экстенсивный </w:t>
                  </w:r>
                  <w:r>
                    <w:rPr>
                      <w:b/>
                    </w:rPr>
                    <w:t xml:space="preserve">тип </w:t>
                  </w:r>
                </w:p>
              </w:txbxContent>
            </v:textbox>
          </v:shape>
        </w:pict>
      </w:r>
    </w:p>
    <w:p w:rsidR="006175F6" w:rsidRDefault="006175F6" w:rsidP="006175F6">
      <w:pPr>
        <w:spacing w:line="360" w:lineRule="auto"/>
        <w:ind w:firstLine="720"/>
        <w:jc w:val="both"/>
        <w:rPr>
          <w:sz w:val="28"/>
          <w:szCs w:val="28"/>
        </w:rPr>
      </w:pPr>
    </w:p>
    <w:p w:rsidR="006175F6" w:rsidRDefault="006175F6" w:rsidP="006175F6">
      <w:pPr>
        <w:spacing w:line="360" w:lineRule="auto"/>
        <w:ind w:firstLine="720"/>
        <w:jc w:val="center"/>
        <w:rPr>
          <w:sz w:val="28"/>
          <w:szCs w:val="28"/>
        </w:rPr>
      </w:pPr>
    </w:p>
    <w:p w:rsidR="006175F6" w:rsidRDefault="006175F6" w:rsidP="006175F6">
      <w:pPr>
        <w:spacing w:line="360" w:lineRule="auto"/>
        <w:ind w:firstLine="720"/>
        <w:jc w:val="center"/>
        <w:rPr>
          <w:sz w:val="28"/>
          <w:szCs w:val="28"/>
        </w:rPr>
      </w:pPr>
      <w:r>
        <w:rPr>
          <w:sz w:val="28"/>
          <w:szCs w:val="28"/>
        </w:rPr>
        <w:t>Рис. 2.2. Типы экономического роста</w:t>
      </w:r>
      <w:r>
        <w:rPr>
          <w:rStyle w:val="a4"/>
          <w:sz w:val="28"/>
          <w:szCs w:val="28"/>
        </w:rPr>
        <w:footnoteReference w:id="14"/>
      </w:r>
    </w:p>
    <w:p w:rsidR="006175F6" w:rsidRDefault="006175F6" w:rsidP="006175F6">
      <w:pPr>
        <w:spacing w:line="360" w:lineRule="auto"/>
        <w:ind w:firstLine="720"/>
        <w:jc w:val="center"/>
        <w:rPr>
          <w:sz w:val="28"/>
          <w:szCs w:val="28"/>
        </w:rPr>
      </w:pPr>
    </w:p>
    <w:p w:rsidR="006175F6" w:rsidRDefault="006175F6" w:rsidP="006175F6">
      <w:pPr>
        <w:spacing w:line="360" w:lineRule="auto"/>
        <w:ind w:firstLine="540"/>
        <w:jc w:val="both"/>
        <w:rPr>
          <w:sz w:val="28"/>
          <w:szCs w:val="28"/>
        </w:rPr>
      </w:pPr>
      <w:r>
        <w:rPr>
          <w:sz w:val="28"/>
          <w:szCs w:val="28"/>
        </w:rPr>
        <w:t xml:space="preserve">Экстенсивный путь (от лат. </w:t>
      </w:r>
      <w:r>
        <w:rPr>
          <w:sz w:val="28"/>
          <w:szCs w:val="28"/>
          <w:lang w:val="en-US"/>
        </w:rPr>
        <w:t>extensivus</w:t>
      </w:r>
      <w:r w:rsidRPr="00870A66">
        <w:rPr>
          <w:sz w:val="28"/>
          <w:szCs w:val="28"/>
        </w:rPr>
        <w:t xml:space="preserve"> – </w:t>
      </w:r>
      <w:r>
        <w:rPr>
          <w:sz w:val="28"/>
          <w:szCs w:val="28"/>
        </w:rPr>
        <w:t>расширяющий, удлиняющий) предполагает простое количественное увеличение факторов производства без их качественного изменения, то есть вовлечение в производство дополнительных ресурсов  при сохраняющемся уровне технологии и качестве самих ресурсов. В этом случае увеличение объёмов производства происходит за счёт трёх факторов: а) основного капитала (фондов); б) рабочей силы; в) материальных затрат (природного сырья, материалов, энергоносителей). Примерами экстенсивного типа экономического роста являются: распашка новых земель, набор новых работников для организации работ в несколько смен.</w:t>
      </w:r>
    </w:p>
    <w:p w:rsidR="006175F6" w:rsidRDefault="006175F6" w:rsidP="006175F6">
      <w:pPr>
        <w:spacing w:line="360" w:lineRule="auto"/>
        <w:ind w:firstLine="540"/>
        <w:jc w:val="both"/>
        <w:rPr>
          <w:sz w:val="28"/>
          <w:szCs w:val="28"/>
        </w:rPr>
      </w:pPr>
      <w:r>
        <w:rPr>
          <w:sz w:val="28"/>
          <w:szCs w:val="28"/>
        </w:rPr>
        <w:t>Экстенсивный тип экономического роста – самый простой и исторически первоначальный путь расширенного воспроизводства. Он имеет свои достоинства. Это – наиболее лёгкий путь повышения темпов хозяйственного развития. С его помощью происходит быстрое освоение природных ресурсов, а также удаётся сравнительно быстро сократить или ликвидировать безработицу, обеспечить большую занятость рабочей силы.</w:t>
      </w:r>
    </w:p>
    <w:p w:rsidR="006175F6" w:rsidRDefault="006175F6" w:rsidP="006175F6">
      <w:pPr>
        <w:spacing w:line="360" w:lineRule="auto"/>
        <w:ind w:firstLine="540"/>
        <w:jc w:val="both"/>
        <w:rPr>
          <w:sz w:val="28"/>
          <w:szCs w:val="28"/>
        </w:rPr>
      </w:pPr>
      <w:r>
        <w:rPr>
          <w:sz w:val="28"/>
          <w:szCs w:val="28"/>
        </w:rPr>
        <w:t>Такой путь увеличения производства имеет и серьёзные недостатки. Ему свойственен технический застой, при котором количественное увеличение выпуска продукции не сопровождается технико-экономическим прогрессом. Поскольку выпуск продукции повышается в той же степени, в какой возрастают величины используемых основных фондов, материальных ресурсов и численность работников, то на неизменном уровне остаются количественные значения таких экономических показателей, как фондоотдача, материалоёмкость и производительность труда.</w:t>
      </w:r>
    </w:p>
    <w:p w:rsidR="006175F6" w:rsidRDefault="006175F6" w:rsidP="006175F6">
      <w:pPr>
        <w:spacing w:line="360" w:lineRule="auto"/>
        <w:ind w:firstLine="540"/>
        <w:jc w:val="both"/>
        <w:rPr>
          <w:sz w:val="28"/>
          <w:szCs w:val="28"/>
        </w:rPr>
      </w:pPr>
      <w:r>
        <w:rPr>
          <w:sz w:val="28"/>
          <w:szCs w:val="28"/>
        </w:rPr>
        <w:t xml:space="preserve">Экстенсивный тип экономического роста предполагает наличие в стране достаточного количества трудовых и природных ресурсов, за счёт которых могут увеличиваться масштабы экономики. Однако при этом неизбежно ухудшаются условия воспроизводства. Так, все более стареет оборудование на действующих предприятиях. В результате экономический рост во все возрастающей мере носит затратный характер. Следует заметить, что долговременная ориентация на преимущественно экстенсивный путь роста выпуска продукции ведёт национальное хозяйство к тупиковым ситуациям. </w:t>
      </w:r>
    </w:p>
    <w:p w:rsidR="006175F6" w:rsidRDefault="006175F6" w:rsidP="006175F6">
      <w:pPr>
        <w:spacing w:line="360" w:lineRule="auto"/>
        <w:ind w:firstLine="540"/>
        <w:jc w:val="both"/>
        <w:rPr>
          <w:sz w:val="28"/>
          <w:szCs w:val="28"/>
        </w:rPr>
      </w:pPr>
      <w:r>
        <w:rPr>
          <w:sz w:val="28"/>
          <w:szCs w:val="28"/>
        </w:rPr>
        <w:t xml:space="preserve">Более сложный тип экономического роста – интенсивный. Интенсивный тип (от лат. </w:t>
      </w:r>
      <w:r>
        <w:rPr>
          <w:sz w:val="28"/>
          <w:szCs w:val="28"/>
          <w:lang w:val="en-US"/>
        </w:rPr>
        <w:t>intension</w:t>
      </w:r>
      <w:r>
        <w:rPr>
          <w:sz w:val="28"/>
          <w:szCs w:val="28"/>
        </w:rPr>
        <w:t xml:space="preserve"> – напряжение, усиление) означает экономический рост за счёт совершенствования и повышения эффективности использования факторов производства (применение более квалифицированного труда, более совершенных техники, технологии, организации производства). Это значит, что главный отличительный признак данного типа – повышение эффективности производственных факторов на базе технического прогресса. За счёт этих факторов достигается повышение качества продукции, рост производительности труда, ресурсосбережения.</w:t>
      </w:r>
      <w:r>
        <w:rPr>
          <w:rStyle w:val="a4"/>
          <w:sz w:val="28"/>
          <w:szCs w:val="28"/>
        </w:rPr>
        <w:footnoteReference w:id="15"/>
      </w:r>
    </w:p>
    <w:p w:rsidR="006175F6" w:rsidRDefault="006175F6" w:rsidP="006175F6">
      <w:pPr>
        <w:spacing w:line="360" w:lineRule="auto"/>
        <w:ind w:firstLine="540"/>
        <w:jc w:val="both"/>
        <w:rPr>
          <w:sz w:val="28"/>
          <w:szCs w:val="28"/>
        </w:rPr>
      </w:pPr>
      <w:r>
        <w:rPr>
          <w:sz w:val="28"/>
          <w:szCs w:val="28"/>
        </w:rPr>
        <w:t>Интенсивный экономический рост обладает рядом особенностей. Интенсивный тип более прогрессивен, поскольку решающую роль в подъёме эффективности вещественных условий производства начинают играть достижения науки и техники. В связи с этим в масштабе общества развивается производство научно-технической информации, которая в конечном счёте воплощается во всё более эффективные средства производства. Одновременно повышается культурно-технический уровень работников. При интенсивном типе экономического роста преодолеваются преграды, порождённые известной ограниченностью естественных ресурсов. Так, наиболее выгодным фактором расширения производства становится ресурсосбережение.</w:t>
      </w:r>
    </w:p>
    <w:p w:rsidR="006175F6" w:rsidRDefault="006175F6" w:rsidP="006175F6">
      <w:pPr>
        <w:spacing w:line="360" w:lineRule="auto"/>
        <w:ind w:firstLine="540"/>
        <w:jc w:val="both"/>
        <w:rPr>
          <w:sz w:val="28"/>
          <w:szCs w:val="28"/>
        </w:rPr>
      </w:pPr>
      <w:r>
        <w:rPr>
          <w:sz w:val="28"/>
          <w:szCs w:val="28"/>
        </w:rPr>
        <w:t xml:space="preserve"> Описанные модели интенсивного и экстенсивного экономического роста дают представления о них «в чистом виде». Вместе с тем в промышленно развитых странах типичным и нормальным является третий, смешанный тип экономического роста, в котором сочетаются экстенсивный и интенсивный типы.</w:t>
      </w:r>
      <w:r w:rsidRPr="00BC4BC7">
        <w:rPr>
          <w:sz w:val="28"/>
          <w:szCs w:val="28"/>
        </w:rPr>
        <w:t xml:space="preserve"> </w:t>
      </w:r>
      <w:r>
        <w:rPr>
          <w:sz w:val="28"/>
          <w:szCs w:val="28"/>
        </w:rPr>
        <w:t>Если доля реального ВВП, полученного в результате интенсивных факторов роста превышает 50%, то для экономики в целом характерен преимущественно интенсивный тип роста. И наоборот, если удельный вес прироста реального ВВП в тех же условиях менее 50% от общего прироста  ВВП – значит, экономическая динамика характеризуется преимущественно экстенсивным типом развития. Переход на интенсивный тип экономического роста меняет роль темпов экономического роста как показателя, отражающего динамику хозяйственных процессов. Темпы роста могут даже несколько снизиться. Но это не означает, что экономика начала развиваться менее эффективно. При экстенсивном росте экономика в основном сохраняет хозяйственные пропорции, свою структурную характеристику и развивается вширь. В условиях интенсивного типа развития экономика становится динамичной, не только увеличиваются темпы роста, но и происходят структурные изменения. Варианты  сочетания интенсивного и экстенсивного типов  зависят от изменения численности трудоспособного населения, нормы накопления капитала, степени научно-технического прогресса и иных обстоятельств.</w:t>
      </w:r>
    </w:p>
    <w:p w:rsidR="006175F6" w:rsidRDefault="006175F6" w:rsidP="006175F6">
      <w:pPr>
        <w:spacing w:line="360" w:lineRule="auto"/>
        <w:ind w:firstLine="540"/>
        <w:jc w:val="both"/>
        <w:rPr>
          <w:sz w:val="28"/>
          <w:szCs w:val="28"/>
        </w:rPr>
      </w:pPr>
    </w:p>
    <w:p w:rsidR="006175F6" w:rsidRDefault="006175F6" w:rsidP="006175F6">
      <w:pPr>
        <w:spacing w:line="360" w:lineRule="auto"/>
        <w:jc w:val="center"/>
        <w:rPr>
          <w:b/>
          <w:sz w:val="28"/>
          <w:szCs w:val="28"/>
        </w:rPr>
      </w:pPr>
      <w:r w:rsidRPr="004300D7">
        <w:rPr>
          <w:b/>
          <w:sz w:val="28"/>
          <w:szCs w:val="28"/>
        </w:rPr>
        <w:t>Глава</w:t>
      </w:r>
      <w:r>
        <w:rPr>
          <w:sz w:val="28"/>
          <w:szCs w:val="28"/>
        </w:rPr>
        <w:t xml:space="preserve"> </w:t>
      </w:r>
      <w:r w:rsidRPr="00533730">
        <w:rPr>
          <w:b/>
          <w:sz w:val="28"/>
          <w:szCs w:val="28"/>
        </w:rPr>
        <w:t>3. Роль бюджетной политики в обеспечении экономического роста</w:t>
      </w:r>
    </w:p>
    <w:p w:rsidR="006175F6" w:rsidRDefault="006175F6" w:rsidP="006175F6">
      <w:pPr>
        <w:spacing w:line="360" w:lineRule="auto"/>
        <w:rPr>
          <w:b/>
          <w:sz w:val="28"/>
          <w:szCs w:val="28"/>
        </w:rPr>
      </w:pPr>
    </w:p>
    <w:p w:rsidR="006175F6" w:rsidRDefault="006175F6" w:rsidP="006175F6">
      <w:pPr>
        <w:spacing w:line="360" w:lineRule="auto"/>
        <w:ind w:firstLine="540"/>
        <w:jc w:val="both"/>
        <w:rPr>
          <w:sz w:val="28"/>
          <w:szCs w:val="28"/>
        </w:rPr>
      </w:pPr>
      <w:r>
        <w:rPr>
          <w:sz w:val="28"/>
          <w:szCs w:val="28"/>
        </w:rPr>
        <w:t>Экономический рост является ключевой политэкономической целью государства и важнейшим фактором успеха страны в средне- и долгосрочном периодах. В России, потерявшей за время длительного экономического кризиса почти половину своего экономического потенциала, – это одна из самых актуальных проблем на сегодняшний день.</w:t>
      </w:r>
    </w:p>
    <w:p w:rsidR="006175F6" w:rsidRDefault="006175F6" w:rsidP="006175F6">
      <w:pPr>
        <w:widowControl w:val="0"/>
        <w:autoSpaceDE w:val="0"/>
        <w:autoSpaceDN w:val="0"/>
        <w:adjustRightInd w:val="0"/>
        <w:spacing w:line="360" w:lineRule="auto"/>
        <w:ind w:firstLine="567"/>
        <w:jc w:val="both"/>
        <w:rPr>
          <w:sz w:val="28"/>
          <w:szCs w:val="28"/>
        </w:rPr>
      </w:pPr>
      <w:r>
        <w:rPr>
          <w:sz w:val="28"/>
          <w:szCs w:val="28"/>
        </w:rPr>
        <w:t>Динамичные изменения, произошедшие в российской экономике за последние годы, и социальная стабилизация поставили в повестку дня серьёзные требования об изменении роли и функций государства в социально-экономическом развитии страны. Особенности современного этапа социально-экономического развития страны определяют принципиально новые требования к совершенствованию государственной политики страны, в том числе и требования к совершенствованию фискальной политики.</w:t>
      </w:r>
    </w:p>
    <w:p w:rsidR="006175F6" w:rsidRDefault="006175F6" w:rsidP="006175F6">
      <w:pPr>
        <w:widowControl w:val="0"/>
        <w:autoSpaceDE w:val="0"/>
        <w:autoSpaceDN w:val="0"/>
        <w:adjustRightInd w:val="0"/>
        <w:spacing w:line="360" w:lineRule="auto"/>
        <w:ind w:firstLine="567"/>
        <w:jc w:val="both"/>
        <w:rPr>
          <w:sz w:val="28"/>
          <w:szCs w:val="28"/>
        </w:rPr>
      </w:pPr>
      <w:r w:rsidRPr="006D2643">
        <w:rPr>
          <w:sz w:val="28"/>
          <w:szCs w:val="28"/>
        </w:rPr>
        <w:t xml:space="preserve"> </w:t>
      </w:r>
      <w:r>
        <w:rPr>
          <w:sz w:val="28"/>
          <w:szCs w:val="28"/>
        </w:rPr>
        <w:t>Фискальная политика должна осуществлять особую роль в повышении уровня экономического роста России – это можно утверждать хотя бы лишь из того, что в послании о бюджетной политике на 2008 год Правительству указывается, что целью бюджетной политики является обеспечение экономического роста. Кроме того, в представленной на заседании Госсовета стратегии социально-экономического роста России до 2020 года также уделено внимание бюджетной политике, её переходу к стандартам развитых стран в целях</w:t>
      </w:r>
      <w:r w:rsidRPr="00720D8D">
        <w:rPr>
          <w:sz w:val="28"/>
          <w:szCs w:val="28"/>
        </w:rPr>
        <w:t xml:space="preserve"> </w:t>
      </w:r>
      <w:r>
        <w:rPr>
          <w:sz w:val="28"/>
          <w:szCs w:val="28"/>
        </w:rPr>
        <w:t xml:space="preserve">обеспечения экономического роста страны.  </w:t>
      </w:r>
    </w:p>
    <w:p w:rsidR="006175F6" w:rsidRDefault="006175F6" w:rsidP="006175F6">
      <w:pPr>
        <w:widowControl w:val="0"/>
        <w:autoSpaceDE w:val="0"/>
        <w:autoSpaceDN w:val="0"/>
        <w:adjustRightInd w:val="0"/>
        <w:spacing w:line="360" w:lineRule="auto"/>
        <w:ind w:firstLine="540"/>
        <w:jc w:val="both"/>
        <w:rPr>
          <w:sz w:val="28"/>
          <w:szCs w:val="28"/>
        </w:rPr>
      </w:pPr>
      <w:r>
        <w:rPr>
          <w:sz w:val="28"/>
          <w:szCs w:val="28"/>
        </w:rPr>
        <w:t>О том, что фискальная политика играет немалую роль в обеспечении экономического роста страны, рассуждают многие исследователи и специалисты. Так, например Г.Я. Шахова, доктор экономических наук, в своей статье «Государственные расходы и социально-экономическое развитие» говорит о том, что «государственное регулирование в современных условиях превратилось в макроэкономический регулятор воспроизводственных процессов, направленный на реализацию стратегических приоритетов социально-экономического развития. В значительной степени это осуществляется посредством распределения государственных финансовых ресурсов между направлениями социально-экономического развития страны. В связи с этим особое значение приобретает проблема обеспечения соответствия структуры расходов бюджета  правительства заявленным стратегическим приоритетам социально-экономической политики, где одним из главных приоритетов является обеспечение и поддержание устойчивого экономического роста при реализации социальных и экономических потребностей общества».</w:t>
      </w:r>
      <w:r>
        <w:rPr>
          <w:rStyle w:val="a4"/>
          <w:sz w:val="28"/>
          <w:szCs w:val="28"/>
        </w:rPr>
        <w:footnoteReference w:id="16"/>
      </w:r>
      <w:r>
        <w:rPr>
          <w:sz w:val="28"/>
          <w:szCs w:val="28"/>
        </w:rPr>
        <w:t xml:space="preserve"> </w:t>
      </w:r>
    </w:p>
    <w:p w:rsidR="006175F6" w:rsidRDefault="006175F6" w:rsidP="006175F6">
      <w:pPr>
        <w:widowControl w:val="0"/>
        <w:autoSpaceDE w:val="0"/>
        <w:autoSpaceDN w:val="0"/>
        <w:adjustRightInd w:val="0"/>
        <w:spacing w:line="360" w:lineRule="auto"/>
        <w:ind w:firstLine="567"/>
        <w:jc w:val="both"/>
        <w:rPr>
          <w:sz w:val="28"/>
          <w:szCs w:val="28"/>
        </w:rPr>
      </w:pPr>
      <w:r>
        <w:rPr>
          <w:sz w:val="28"/>
          <w:szCs w:val="28"/>
        </w:rPr>
        <w:t>Фискальная политика включает в себя наиболее мощные инструменты государственного воздействия на развитие государств. Через них осуществляется перераспределение от 1/3  до 1/2 ВВП современных стран. При этом развитые страны поддерживают уровень расходов бюджетной системы государства в пределах 40-50% ВВП.</w:t>
      </w:r>
      <w:r>
        <w:rPr>
          <w:rStyle w:val="a4"/>
          <w:sz w:val="28"/>
          <w:szCs w:val="28"/>
        </w:rPr>
        <w:footnoteReference w:id="17"/>
      </w:r>
      <w:r>
        <w:rPr>
          <w:sz w:val="28"/>
          <w:szCs w:val="28"/>
        </w:rPr>
        <w:t xml:space="preserve"> </w:t>
      </w:r>
    </w:p>
    <w:p w:rsidR="006175F6" w:rsidRDefault="006175F6" w:rsidP="006175F6">
      <w:pPr>
        <w:widowControl w:val="0"/>
        <w:autoSpaceDE w:val="0"/>
        <w:autoSpaceDN w:val="0"/>
        <w:adjustRightInd w:val="0"/>
        <w:spacing w:line="360" w:lineRule="auto"/>
        <w:ind w:firstLine="567"/>
        <w:jc w:val="both"/>
        <w:rPr>
          <w:sz w:val="28"/>
          <w:szCs w:val="28"/>
        </w:rPr>
      </w:pPr>
      <w:r>
        <w:rPr>
          <w:sz w:val="28"/>
          <w:szCs w:val="28"/>
        </w:rPr>
        <w:t>Нужно сказать, что современный экономический рост  характеризуется ведущим значением научно-технического прогресса, интеллектуализацией основных факторов производства и развитием человеческого капитала. На долю новых знаний, воплощаемых в технологиях, оборудовании, образовании кадров, организации производства в развитых странах, приходится от 70 до 85% прироста ВВП.</w:t>
      </w:r>
    </w:p>
    <w:p w:rsidR="006175F6" w:rsidRDefault="006175F6" w:rsidP="006175F6">
      <w:pPr>
        <w:spacing w:line="360" w:lineRule="auto"/>
        <w:ind w:firstLine="720"/>
        <w:jc w:val="both"/>
        <w:rPr>
          <w:sz w:val="28"/>
          <w:szCs w:val="28"/>
        </w:rPr>
      </w:pPr>
      <w:r>
        <w:rPr>
          <w:sz w:val="28"/>
          <w:szCs w:val="28"/>
        </w:rPr>
        <w:t xml:space="preserve"> В настоящее время фискальная политика нынешней Российской Федерации не отвечает необходимым  требованиям, ведётся неэффективно и крайне хаотично. Критически важные для общества виды деятельности финансируются «по остаточному принципу». Нет нацеленности на решение острейших социальных проблем, среди которых массовая бедность, преступность, технологическая отсталость и неконкурентоспособность экономики и т.п.</w:t>
      </w:r>
    </w:p>
    <w:p w:rsidR="006175F6" w:rsidRDefault="006175F6" w:rsidP="006175F6">
      <w:pPr>
        <w:widowControl w:val="0"/>
        <w:autoSpaceDE w:val="0"/>
        <w:autoSpaceDN w:val="0"/>
        <w:adjustRightInd w:val="0"/>
        <w:spacing w:line="360" w:lineRule="auto"/>
        <w:ind w:firstLine="540"/>
        <w:jc w:val="both"/>
        <w:rPr>
          <w:sz w:val="28"/>
          <w:szCs w:val="28"/>
        </w:rPr>
      </w:pPr>
      <w:r>
        <w:rPr>
          <w:sz w:val="28"/>
          <w:szCs w:val="28"/>
        </w:rPr>
        <w:t>Сопоставление динамики структуры государственных расходов развитых стран, приведённые директором Института США и Канады РАН С.М. Роговым, показало, что увеличение государственных расходов на цели социально-экономического развития является необходимой составляющей современного экономического роста, основанного на НТП. Согласно введённому им разделению функций государства на  традиционные (оборона и правопорядок) и современные (развитие интеллектуально-человеческого потенциала), можно видеть, что сегодня в мире странами, занимающими ведущее место по уровню экономического роста, через государственные бюджеты тратится, в среднем, на современные функции 17,8% ВВП, а на традиционные – только 5,3%. Соотношение между этими статьями расходов – 3,4:1. Анализируя же ситуацию в России, был сделан вывод о том, что в России большая часть государственных расходов идёт на выполнение  традиционных функций. Наше государство тратит на современные функции в три раза меньше (4,7%).  То есть, соотношение расходов в российской экономике на традиционные и современные функции составляет 2:1.</w:t>
      </w:r>
      <w:r>
        <w:rPr>
          <w:rStyle w:val="a4"/>
          <w:sz w:val="28"/>
          <w:szCs w:val="28"/>
        </w:rPr>
        <w:footnoteReference w:id="18"/>
      </w:r>
      <w:r>
        <w:rPr>
          <w:sz w:val="28"/>
          <w:szCs w:val="28"/>
        </w:rPr>
        <w:t xml:space="preserve"> Исходя из данных исследования и опираясь на опыт более успешных стран в плане экономического роста (США, Китай, Япония, Германия), можно сделать вывод о том, что, возможно, для достижения более высокого уровня экономического роста действия и меры  фискальной  политики в России следовало бы  направить  на развитие главнейших на сегодняшний день факторов экономического роста, таких как научно-технический прогресс и человеческий капитал. </w:t>
      </w:r>
    </w:p>
    <w:p w:rsidR="006175F6" w:rsidRDefault="006175F6" w:rsidP="006175F6">
      <w:pPr>
        <w:widowControl w:val="0"/>
        <w:autoSpaceDE w:val="0"/>
        <w:autoSpaceDN w:val="0"/>
        <w:adjustRightInd w:val="0"/>
        <w:spacing w:line="360" w:lineRule="auto"/>
        <w:ind w:firstLine="540"/>
        <w:jc w:val="both"/>
        <w:rPr>
          <w:sz w:val="28"/>
          <w:szCs w:val="28"/>
        </w:rPr>
      </w:pPr>
      <w:r>
        <w:rPr>
          <w:sz w:val="28"/>
          <w:szCs w:val="28"/>
        </w:rPr>
        <w:t xml:space="preserve">Формально неплохие макроэкономические показатели развития российской экономики (табл. 1) за последние годы на самом деле скрывают серьёзные проблемы экономической политики страны, устранение которых позволило бы вывести Россию на траекторию быстрого и устойчивого социально-экономического развития. </w:t>
      </w:r>
    </w:p>
    <w:p w:rsidR="006175F6" w:rsidRDefault="006175F6" w:rsidP="006175F6">
      <w:pPr>
        <w:widowControl w:val="0"/>
        <w:autoSpaceDE w:val="0"/>
        <w:autoSpaceDN w:val="0"/>
        <w:adjustRightInd w:val="0"/>
        <w:spacing w:line="360" w:lineRule="auto"/>
        <w:ind w:firstLine="540"/>
        <w:jc w:val="both"/>
        <w:rPr>
          <w:sz w:val="28"/>
          <w:szCs w:val="28"/>
        </w:rPr>
      </w:pPr>
      <w:r>
        <w:rPr>
          <w:sz w:val="28"/>
          <w:szCs w:val="28"/>
        </w:rPr>
        <w:t xml:space="preserve">Нынешнее состояние фискальной политики России характеризуется  тем, что объём инвестиций застыл на уровне 1/3 от минимально необходимого для обеспечения простого производства, социальные обязательства государства недофинансируются вдвое, а расходы на науку и стимулирование НТП (важнейшие факторы современного экономического роста) страны остаются на порядок ниже дореформенного уровня. </w:t>
      </w:r>
    </w:p>
    <w:p w:rsidR="006175F6" w:rsidRPr="00486387" w:rsidRDefault="006175F6" w:rsidP="006175F6">
      <w:pPr>
        <w:widowControl w:val="0"/>
        <w:autoSpaceDE w:val="0"/>
        <w:autoSpaceDN w:val="0"/>
        <w:adjustRightInd w:val="0"/>
        <w:spacing w:line="360" w:lineRule="auto"/>
        <w:jc w:val="right"/>
        <w:rPr>
          <w:sz w:val="28"/>
          <w:szCs w:val="28"/>
        </w:rPr>
      </w:pPr>
      <w:r>
        <w:rPr>
          <w:sz w:val="28"/>
          <w:szCs w:val="28"/>
        </w:rPr>
        <w:t>Таблица 1</w:t>
      </w:r>
    </w:p>
    <w:p w:rsidR="006175F6" w:rsidRDefault="006175F6" w:rsidP="006175F6">
      <w:pPr>
        <w:widowControl w:val="0"/>
        <w:autoSpaceDE w:val="0"/>
        <w:autoSpaceDN w:val="0"/>
        <w:adjustRightInd w:val="0"/>
        <w:spacing w:line="360" w:lineRule="auto"/>
        <w:jc w:val="center"/>
        <w:rPr>
          <w:sz w:val="28"/>
          <w:szCs w:val="28"/>
        </w:rPr>
      </w:pPr>
      <w:r>
        <w:rPr>
          <w:sz w:val="28"/>
          <w:szCs w:val="28"/>
        </w:rPr>
        <w:t>Динамика показателей экономического роста 2000-2007 гг.</w:t>
      </w:r>
      <w:r>
        <w:rPr>
          <w:rStyle w:val="a4"/>
          <w:sz w:val="28"/>
          <w:szCs w:val="28"/>
        </w:rPr>
        <w:footnoteReference w:id="19"/>
      </w:r>
    </w:p>
    <w:tbl>
      <w:tblPr>
        <w:tblpPr w:leftFromText="180" w:rightFromText="180" w:vertAnchor="text" w:horzAnchor="margin" w:tblpY="50"/>
        <w:tblW w:w="9288" w:type="dxa"/>
        <w:tblLook w:val="0000" w:firstRow="0" w:lastRow="0" w:firstColumn="0" w:lastColumn="0" w:noHBand="0" w:noVBand="0"/>
      </w:tblPr>
      <w:tblGrid>
        <w:gridCol w:w="1672"/>
        <w:gridCol w:w="816"/>
        <w:gridCol w:w="916"/>
        <w:gridCol w:w="836"/>
        <w:gridCol w:w="816"/>
        <w:gridCol w:w="816"/>
        <w:gridCol w:w="816"/>
        <w:gridCol w:w="816"/>
        <w:gridCol w:w="816"/>
        <w:gridCol w:w="968"/>
      </w:tblGrid>
      <w:tr w:rsidR="006175F6">
        <w:trPr>
          <w:trHeight w:val="375"/>
        </w:trPr>
        <w:tc>
          <w:tcPr>
            <w:tcW w:w="1672" w:type="dxa"/>
            <w:tcBorders>
              <w:top w:val="nil"/>
              <w:left w:val="nil"/>
              <w:bottom w:val="nil"/>
              <w:right w:val="nil"/>
            </w:tcBorders>
            <w:shd w:val="clear" w:color="auto" w:fill="auto"/>
            <w:noWrap/>
            <w:vAlign w:val="bottom"/>
          </w:tcPr>
          <w:p w:rsidR="006175F6" w:rsidRDefault="006175F6" w:rsidP="006175F6">
            <w:pPr>
              <w:jc w:val="center"/>
            </w:pPr>
            <w:r>
              <w:t>Год</w:t>
            </w:r>
          </w:p>
        </w:tc>
        <w:tc>
          <w:tcPr>
            <w:tcW w:w="816" w:type="dxa"/>
            <w:tcBorders>
              <w:top w:val="nil"/>
              <w:left w:val="nil"/>
              <w:bottom w:val="nil"/>
              <w:right w:val="nil"/>
            </w:tcBorders>
            <w:shd w:val="clear" w:color="auto" w:fill="auto"/>
            <w:noWrap/>
            <w:vAlign w:val="bottom"/>
          </w:tcPr>
          <w:p w:rsidR="006175F6" w:rsidRDefault="006175F6" w:rsidP="006175F6">
            <w:pPr>
              <w:jc w:val="right"/>
            </w:pPr>
            <w:r>
              <w:t>1999</w:t>
            </w:r>
          </w:p>
        </w:tc>
        <w:tc>
          <w:tcPr>
            <w:tcW w:w="916" w:type="dxa"/>
            <w:tcBorders>
              <w:top w:val="nil"/>
              <w:left w:val="nil"/>
              <w:bottom w:val="nil"/>
              <w:right w:val="nil"/>
            </w:tcBorders>
            <w:shd w:val="clear" w:color="auto" w:fill="auto"/>
            <w:noWrap/>
            <w:vAlign w:val="bottom"/>
          </w:tcPr>
          <w:p w:rsidR="006175F6" w:rsidRDefault="006175F6" w:rsidP="006175F6">
            <w:pPr>
              <w:jc w:val="right"/>
            </w:pPr>
            <w:r>
              <w:t>2000</w:t>
            </w:r>
          </w:p>
        </w:tc>
        <w:tc>
          <w:tcPr>
            <w:tcW w:w="836" w:type="dxa"/>
            <w:tcBorders>
              <w:top w:val="nil"/>
              <w:left w:val="nil"/>
              <w:bottom w:val="nil"/>
              <w:right w:val="nil"/>
            </w:tcBorders>
            <w:shd w:val="clear" w:color="auto" w:fill="auto"/>
            <w:noWrap/>
            <w:vAlign w:val="bottom"/>
          </w:tcPr>
          <w:p w:rsidR="006175F6" w:rsidRDefault="006175F6" w:rsidP="006175F6">
            <w:pPr>
              <w:jc w:val="right"/>
            </w:pPr>
            <w:r>
              <w:t>2001</w:t>
            </w:r>
          </w:p>
        </w:tc>
        <w:tc>
          <w:tcPr>
            <w:tcW w:w="816" w:type="dxa"/>
            <w:tcBorders>
              <w:top w:val="nil"/>
              <w:left w:val="nil"/>
              <w:bottom w:val="nil"/>
              <w:right w:val="nil"/>
            </w:tcBorders>
            <w:shd w:val="clear" w:color="auto" w:fill="auto"/>
            <w:noWrap/>
            <w:vAlign w:val="bottom"/>
          </w:tcPr>
          <w:p w:rsidR="006175F6" w:rsidRDefault="006175F6" w:rsidP="006175F6">
            <w:pPr>
              <w:jc w:val="right"/>
            </w:pPr>
            <w:r>
              <w:t>2002</w:t>
            </w:r>
          </w:p>
        </w:tc>
        <w:tc>
          <w:tcPr>
            <w:tcW w:w="816" w:type="dxa"/>
            <w:tcBorders>
              <w:top w:val="nil"/>
              <w:left w:val="nil"/>
              <w:bottom w:val="nil"/>
              <w:right w:val="nil"/>
            </w:tcBorders>
            <w:shd w:val="clear" w:color="auto" w:fill="auto"/>
            <w:noWrap/>
            <w:vAlign w:val="bottom"/>
          </w:tcPr>
          <w:p w:rsidR="006175F6" w:rsidRDefault="006175F6" w:rsidP="006175F6">
            <w:pPr>
              <w:jc w:val="right"/>
            </w:pPr>
            <w:r>
              <w:t>2003</w:t>
            </w:r>
          </w:p>
        </w:tc>
        <w:tc>
          <w:tcPr>
            <w:tcW w:w="816" w:type="dxa"/>
            <w:tcBorders>
              <w:top w:val="nil"/>
              <w:left w:val="nil"/>
              <w:bottom w:val="nil"/>
              <w:right w:val="nil"/>
            </w:tcBorders>
            <w:shd w:val="clear" w:color="auto" w:fill="auto"/>
            <w:noWrap/>
            <w:vAlign w:val="bottom"/>
          </w:tcPr>
          <w:p w:rsidR="006175F6" w:rsidRDefault="006175F6" w:rsidP="006175F6">
            <w:pPr>
              <w:jc w:val="right"/>
            </w:pPr>
            <w:r>
              <w:t>2004</w:t>
            </w:r>
          </w:p>
        </w:tc>
        <w:tc>
          <w:tcPr>
            <w:tcW w:w="816" w:type="dxa"/>
            <w:tcBorders>
              <w:top w:val="nil"/>
              <w:left w:val="nil"/>
              <w:bottom w:val="nil"/>
              <w:right w:val="nil"/>
            </w:tcBorders>
            <w:shd w:val="clear" w:color="auto" w:fill="auto"/>
            <w:noWrap/>
            <w:vAlign w:val="bottom"/>
          </w:tcPr>
          <w:p w:rsidR="006175F6" w:rsidRDefault="006175F6" w:rsidP="006175F6">
            <w:pPr>
              <w:jc w:val="right"/>
            </w:pPr>
            <w:r>
              <w:t>2005</w:t>
            </w:r>
          </w:p>
        </w:tc>
        <w:tc>
          <w:tcPr>
            <w:tcW w:w="816" w:type="dxa"/>
            <w:tcBorders>
              <w:top w:val="nil"/>
              <w:left w:val="nil"/>
              <w:bottom w:val="nil"/>
              <w:right w:val="nil"/>
            </w:tcBorders>
            <w:shd w:val="clear" w:color="auto" w:fill="auto"/>
            <w:noWrap/>
            <w:vAlign w:val="bottom"/>
          </w:tcPr>
          <w:p w:rsidR="006175F6" w:rsidRDefault="006175F6" w:rsidP="006175F6">
            <w:pPr>
              <w:jc w:val="right"/>
            </w:pPr>
            <w:r>
              <w:t>2006</w:t>
            </w:r>
          </w:p>
        </w:tc>
        <w:tc>
          <w:tcPr>
            <w:tcW w:w="968" w:type="dxa"/>
            <w:tcBorders>
              <w:top w:val="nil"/>
              <w:left w:val="nil"/>
              <w:bottom w:val="nil"/>
              <w:right w:val="nil"/>
            </w:tcBorders>
            <w:shd w:val="clear" w:color="auto" w:fill="auto"/>
            <w:noWrap/>
            <w:vAlign w:val="bottom"/>
          </w:tcPr>
          <w:p w:rsidR="006175F6" w:rsidRDefault="006175F6" w:rsidP="006175F6">
            <w:pPr>
              <w:jc w:val="right"/>
            </w:pPr>
            <w:r>
              <w:t>2007</w:t>
            </w:r>
          </w:p>
        </w:tc>
      </w:tr>
      <w:tr w:rsidR="006175F6">
        <w:trPr>
          <w:trHeight w:val="375"/>
        </w:trPr>
        <w:tc>
          <w:tcPr>
            <w:tcW w:w="1672" w:type="dxa"/>
            <w:tcBorders>
              <w:top w:val="nil"/>
              <w:left w:val="nil"/>
              <w:bottom w:val="nil"/>
              <w:right w:val="nil"/>
            </w:tcBorders>
            <w:shd w:val="clear" w:color="auto" w:fill="auto"/>
            <w:noWrap/>
            <w:vAlign w:val="bottom"/>
          </w:tcPr>
          <w:p w:rsidR="006175F6" w:rsidRDefault="006175F6" w:rsidP="006175F6">
            <w:pPr>
              <w:jc w:val="center"/>
            </w:pPr>
            <w:r>
              <w:t>Реальный ВВП (млрд.рублей)</w:t>
            </w:r>
          </w:p>
        </w:tc>
        <w:tc>
          <w:tcPr>
            <w:tcW w:w="816" w:type="dxa"/>
            <w:tcBorders>
              <w:top w:val="nil"/>
              <w:left w:val="nil"/>
              <w:bottom w:val="nil"/>
              <w:right w:val="nil"/>
            </w:tcBorders>
            <w:shd w:val="clear" w:color="auto" w:fill="auto"/>
            <w:noWrap/>
            <w:vAlign w:val="bottom"/>
          </w:tcPr>
          <w:p w:rsidR="006175F6" w:rsidRDefault="006175F6" w:rsidP="006175F6">
            <w:pPr>
              <w:jc w:val="right"/>
            </w:pPr>
            <w:r>
              <w:t>19180</w:t>
            </w:r>
          </w:p>
        </w:tc>
        <w:tc>
          <w:tcPr>
            <w:tcW w:w="916" w:type="dxa"/>
            <w:tcBorders>
              <w:top w:val="nil"/>
              <w:left w:val="nil"/>
              <w:bottom w:val="nil"/>
              <w:right w:val="nil"/>
            </w:tcBorders>
            <w:shd w:val="clear" w:color="auto" w:fill="auto"/>
            <w:noWrap/>
            <w:vAlign w:val="bottom"/>
          </w:tcPr>
          <w:p w:rsidR="006175F6" w:rsidRDefault="006175F6" w:rsidP="006175F6">
            <w:pPr>
              <w:jc w:val="right"/>
            </w:pPr>
            <w:r>
              <w:t>21098</w:t>
            </w:r>
          </w:p>
        </w:tc>
        <w:tc>
          <w:tcPr>
            <w:tcW w:w="836" w:type="dxa"/>
            <w:tcBorders>
              <w:top w:val="nil"/>
              <w:left w:val="nil"/>
              <w:bottom w:val="nil"/>
              <w:right w:val="nil"/>
            </w:tcBorders>
            <w:shd w:val="clear" w:color="auto" w:fill="auto"/>
            <w:noWrap/>
            <w:vAlign w:val="bottom"/>
          </w:tcPr>
          <w:p w:rsidR="006175F6" w:rsidRDefault="006175F6" w:rsidP="006175F6">
            <w:pPr>
              <w:jc w:val="right"/>
            </w:pPr>
            <w:r>
              <w:t>22174</w:t>
            </w:r>
          </w:p>
        </w:tc>
        <w:tc>
          <w:tcPr>
            <w:tcW w:w="816" w:type="dxa"/>
            <w:tcBorders>
              <w:top w:val="nil"/>
              <w:left w:val="nil"/>
              <w:bottom w:val="nil"/>
              <w:right w:val="nil"/>
            </w:tcBorders>
            <w:shd w:val="clear" w:color="auto" w:fill="auto"/>
            <w:noWrap/>
            <w:vAlign w:val="bottom"/>
          </w:tcPr>
          <w:p w:rsidR="006175F6" w:rsidRDefault="006175F6" w:rsidP="006175F6">
            <w:pPr>
              <w:jc w:val="right"/>
            </w:pPr>
            <w:r>
              <w:t>23217</w:t>
            </w:r>
          </w:p>
        </w:tc>
        <w:tc>
          <w:tcPr>
            <w:tcW w:w="816" w:type="dxa"/>
            <w:tcBorders>
              <w:top w:val="nil"/>
              <w:left w:val="nil"/>
              <w:bottom w:val="nil"/>
              <w:right w:val="nil"/>
            </w:tcBorders>
            <w:shd w:val="clear" w:color="auto" w:fill="auto"/>
            <w:noWrap/>
            <w:vAlign w:val="bottom"/>
          </w:tcPr>
          <w:p w:rsidR="006175F6" w:rsidRDefault="006175F6" w:rsidP="006175F6">
            <w:pPr>
              <w:jc w:val="right"/>
            </w:pPr>
            <w:r>
              <w:t>24911</w:t>
            </w:r>
          </w:p>
        </w:tc>
        <w:tc>
          <w:tcPr>
            <w:tcW w:w="816" w:type="dxa"/>
            <w:tcBorders>
              <w:top w:val="nil"/>
              <w:left w:val="nil"/>
              <w:bottom w:val="nil"/>
              <w:right w:val="nil"/>
            </w:tcBorders>
            <w:shd w:val="clear" w:color="auto" w:fill="auto"/>
            <w:noWrap/>
            <w:vAlign w:val="bottom"/>
          </w:tcPr>
          <w:p w:rsidR="006175F6" w:rsidRDefault="006175F6" w:rsidP="006175F6">
            <w:pPr>
              <w:jc w:val="right"/>
            </w:pPr>
            <w:r>
              <w:t>26705</w:t>
            </w:r>
          </w:p>
        </w:tc>
        <w:tc>
          <w:tcPr>
            <w:tcW w:w="816" w:type="dxa"/>
            <w:tcBorders>
              <w:top w:val="nil"/>
              <w:left w:val="nil"/>
              <w:bottom w:val="nil"/>
              <w:right w:val="nil"/>
            </w:tcBorders>
            <w:shd w:val="clear" w:color="auto" w:fill="auto"/>
            <w:noWrap/>
            <w:vAlign w:val="bottom"/>
          </w:tcPr>
          <w:p w:rsidR="006175F6" w:rsidRDefault="006175F6" w:rsidP="006175F6">
            <w:pPr>
              <w:jc w:val="right"/>
            </w:pPr>
            <w:r>
              <w:t>28414</w:t>
            </w:r>
          </w:p>
        </w:tc>
        <w:tc>
          <w:tcPr>
            <w:tcW w:w="816" w:type="dxa"/>
            <w:tcBorders>
              <w:top w:val="nil"/>
              <w:left w:val="nil"/>
              <w:bottom w:val="nil"/>
              <w:right w:val="nil"/>
            </w:tcBorders>
            <w:shd w:val="clear" w:color="auto" w:fill="auto"/>
            <w:noWrap/>
            <w:vAlign w:val="bottom"/>
          </w:tcPr>
          <w:p w:rsidR="006175F6" w:rsidRDefault="006175F6" w:rsidP="006175F6">
            <w:pPr>
              <w:jc w:val="right"/>
            </w:pPr>
            <w:r>
              <w:t>30517</w:t>
            </w:r>
          </w:p>
        </w:tc>
        <w:tc>
          <w:tcPr>
            <w:tcW w:w="968" w:type="dxa"/>
            <w:tcBorders>
              <w:top w:val="nil"/>
              <w:left w:val="nil"/>
              <w:bottom w:val="nil"/>
              <w:right w:val="nil"/>
            </w:tcBorders>
            <w:shd w:val="clear" w:color="auto" w:fill="auto"/>
            <w:noWrap/>
            <w:vAlign w:val="bottom"/>
          </w:tcPr>
          <w:p w:rsidR="006175F6" w:rsidRDefault="006175F6" w:rsidP="006175F6">
            <w:pPr>
              <w:jc w:val="right"/>
            </w:pPr>
            <w:r>
              <w:t>32989</w:t>
            </w:r>
          </w:p>
        </w:tc>
      </w:tr>
      <w:tr w:rsidR="006175F6">
        <w:trPr>
          <w:trHeight w:val="375"/>
        </w:trPr>
        <w:tc>
          <w:tcPr>
            <w:tcW w:w="1672" w:type="dxa"/>
            <w:tcBorders>
              <w:top w:val="nil"/>
              <w:left w:val="nil"/>
              <w:bottom w:val="single" w:sz="4" w:space="0" w:color="auto"/>
              <w:right w:val="nil"/>
            </w:tcBorders>
            <w:shd w:val="clear" w:color="auto" w:fill="auto"/>
            <w:noWrap/>
            <w:vAlign w:val="bottom"/>
          </w:tcPr>
          <w:p w:rsidR="006175F6" w:rsidRDefault="006175F6" w:rsidP="006175F6">
            <w:pPr>
              <w:jc w:val="center"/>
            </w:pPr>
            <w:r>
              <w:t>Номинальный ВВП</w:t>
            </w:r>
          </w:p>
          <w:p w:rsidR="006175F6" w:rsidRDefault="006175F6" w:rsidP="006175F6">
            <w:pPr>
              <w:jc w:val="center"/>
            </w:pPr>
            <w:r>
              <w:t xml:space="preserve">(млрд. рублей) </w:t>
            </w:r>
          </w:p>
        </w:tc>
        <w:tc>
          <w:tcPr>
            <w:tcW w:w="816" w:type="dxa"/>
            <w:tcBorders>
              <w:top w:val="nil"/>
              <w:left w:val="nil"/>
              <w:bottom w:val="single" w:sz="4" w:space="0" w:color="auto"/>
              <w:right w:val="nil"/>
            </w:tcBorders>
            <w:shd w:val="clear" w:color="auto" w:fill="auto"/>
            <w:noWrap/>
            <w:vAlign w:val="bottom"/>
          </w:tcPr>
          <w:p w:rsidR="006175F6" w:rsidRDefault="006175F6" w:rsidP="006175F6">
            <w:pPr>
              <w:jc w:val="right"/>
            </w:pPr>
            <w:r>
              <w:t>4823</w:t>
            </w:r>
          </w:p>
        </w:tc>
        <w:tc>
          <w:tcPr>
            <w:tcW w:w="916" w:type="dxa"/>
            <w:tcBorders>
              <w:top w:val="nil"/>
              <w:left w:val="nil"/>
              <w:bottom w:val="single" w:sz="4" w:space="0" w:color="auto"/>
              <w:right w:val="nil"/>
            </w:tcBorders>
            <w:shd w:val="clear" w:color="auto" w:fill="auto"/>
            <w:noWrap/>
            <w:vAlign w:val="bottom"/>
          </w:tcPr>
          <w:p w:rsidR="006175F6" w:rsidRDefault="006175F6" w:rsidP="006175F6">
            <w:pPr>
              <w:jc w:val="right"/>
            </w:pPr>
            <w:r>
              <w:t>7306</w:t>
            </w:r>
          </w:p>
        </w:tc>
        <w:tc>
          <w:tcPr>
            <w:tcW w:w="836" w:type="dxa"/>
            <w:tcBorders>
              <w:top w:val="nil"/>
              <w:left w:val="nil"/>
              <w:bottom w:val="single" w:sz="4" w:space="0" w:color="auto"/>
              <w:right w:val="nil"/>
            </w:tcBorders>
            <w:shd w:val="clear" w:color="auto" w:fill="auto"/>
            <w:noWrap/>
            <w:vAlign w:val="bottom"/>
          </w:tcPr>
          <w:p w:rsidR="006175F6" w:rsidRDefault="006175F6" w:rsidP="006175F6">
            <w:pPr>
              <w:jc w:val="right"/>
            </w:pPr>
            <w:r>
              <w:t>8944</w:t>
            </w:r>
          </w:p>
        </w:tc>
        <w:tc>
          <w:tcPr>
            <w:tcW w:w="816" w:type="dxa"/>
            <w:tcBorders>
              <w:top w:val="nil"/>
              <w:left w:val="nil"/>
              <w:bottom w:val="single" w:sz="4" w:space="0" w:color="auto"/>
              <w:right w:val="nil"/>
            </w:tcBorders>
            <w:shd w:val="clear" w:color="auto" w:fill="auto"/>
            <w:noWrap/>
            <w:vAlign w:val="bottom"/>
          </w:tcPr>
          <w:p w:rsidR="006175F6" w:rsidRDefault="006175F6" w:rsidP="006175F6">
            <w:pPr>
              <w:jc w:val="right"/>
            </w:pPr>
            <w:r>
              <w:t>10831</w:t>
            </w:r>
          </w:p>
        </w:tc>
        <w:tc>
          <w:tcPr>
            <w:tcW w:w="816" w:type="dxa"/>
            <w:tcBorders>
              <w:top w:val="nil"/>
              <w:left w:val="nil"/>
              <w:bottom w:val="single" w:sz="4" w:space="0" w:color="auto"/>
              <w:right w:val="nil"/>
            </w:tcBorders>
            <w:shd w:val="clear" w:color="auto" w:fill="auto"/>
            <w:noWrap/>
            <w:vAlign w:val="bottom"/>
          </w:tcPr>
          <w:p w:rsidR="006175F6" w:rsidRDefault="006175F6" w:rsidP="006175F6">
            <w:pPr>
              <w:jc w:val="right"/>
            </w:pPr>
            <w:r>
              <w:t>13243</w:t>
            </w:r>
          </w:p>
        </w:tc>
        <w:tc>
          <w:tcPr>
            <w:tcW w:w="816" w:type="dxa"/>
            <w:tcBorders>
              <w:top w:val="nil"/>
              <w:left w:val="nil"/>
              <w:bottom w:val="single" w:sz="4" w:space="0" w:color="auto"/>
              <w:right w:val="nil"/>
            </w:tcBorders>
            <w:shd w:val="clear" w:color="auto" w:fill="auto"/>
            <w:noWrap/>
            <w:vAlign w:val="bottom"/>
          </w:tcPr>
          <w:p w:rsidR="006175F6" w:rsidRDefault="006175F6" w:rsidP="006175F6">
            <w:pPr>
              <w:jc w:val="right"/>
            </w:pPr>
            <w:r>
              <w:t>17048</w:t>
            </w:r>
          </w:p>
        </w:tc>
        <w:tc>
          <w:tcPr>
            <w:tcW w:w="816" w:type="dxa"/>
            <w:tcBorders>
              <w:top w:val="nil"/>
              <w:left w:val="nil"/>
              <w:bottom w:val="single" w:sz="4" w:space="0" w:color="auto"/>
              <w:right w:val="nil"/>
            </w:tcBorders>
            <w:shd w:val="clear" w:color="auto" w:fill="auto"/>
            <w:noWrap/>
            <w:vAlign w:val="bottom"/>
          </w:tcPr>
          <w:p w:rsidR="006175F6" w:rsidRDefault="006175F6" w:rsidP="006175F6">
            <w:pPr>
              <w:jc w:val="right"/>
            </w:pPr>
            <w:r>
              <w:t>21625</w:t>
            </w:r>
          </w:p>
        </w:tc>
        <w:tc>
          <w:tcPr>
            <w:tcW w:w="816" w:type="dxa"/>
            <w:tcBorders>
              <w:top w:val="nil"/>
              <w:left w:val="nil"/>
              <w:bottom w:val="single" w:sz="4" w:space="0" w:color="auto"/>
              <w:right w:val="nil"/>
            </w:tcBorders>
            <w:shd w:val="clear" w:color="auto" w:fill="auto"/>
            <w:noWrap/>
            <w:vAlign w:val="bottom"/>
          </w:tcPr>
          <w:p w:rsidR="006175F6" w:rsidRDefault="006175F6" w:rsidP="006175F6">
            <w:pPr>
              <w:jc w:val="right"/>
            </w:pPr>
            <w:r>
              <w:t>26883</w:t>
            </w:r>
          </w:p>
        </w:tc>
        <w:tc>
          <w:tcPr>
            <w:tcW w:w="968" w:type="dxa"/>
            <w:tcBorders>
              <w:top w:val="nil"/>
              <w:left w:val="nil"/>
              <w:bottom w:val="single" w:sz="4" w:space="0" w:color="auto"/>
              <w:right w:val="nil"/>
            </w:tcBorders>
            <w:shd w:val="clear" w:color="auto" w:fill="auto"/>
            <w:noWrap/>
            <w:vAlign w:val="bottom"/>
          </w:tcPr>
          <w:p w:rsidR="006175F6" w:rsidRDefault="006175F6" w:rsidP="006175F6">
            <w:pPr>
              <w:jc w:val="right"/>
            </w:pPr>
            <w:r>
              <w:t>32989</w:t>
            </w:r>
          </w:p>
        </w:tc>
      </w:tr>
    </w:tbl>
    <w:p w:rsidR="006175F6" w:rsidRDefault="006175F6" w:rsidP="006175F6">
      <w:pPr>
        <w:widowControl w:val="0"/>
        <w:autoSpaceDE w:val="0"/>
        <w:autoSpaceDN w:val="0"/>
        <w:adjustRightInd w:val="0"/>
        <w:spacing w:line="360" w:lineRule="auto"/>
        <w:jc w:val="both"/>
        <w:rPr>
          <w:sz w:val="28"/>
          <w:szCs w:val="28"/>
        </w:rPr>
      </w:pPr>
    </w:p>
    <w:p w:rsidR="00861B38" w:rsidRDefault="006175F6" w:rsidP="006175F6">
      <w:pPr>
        <w:rPr>
          <w:sz w:val="28"/>
          <w:szCs w:val="28"/>
        </w:rPr>
      </w:pPr>
      <w:r>
        <w:rPr>
          <w:sz w:val="28"/>
          <w:szCs w:val="28"/>
        </w:rPr>
        <w:t>Исходя из мирового опыта и опыта России, можно сопоставить  параметры финансирования важнейших государственных функций, соответствующих современным функциям и способствующих экономическому росту страны (см. рисунок). Так, расходы на науку должны составлять от 1,5 до 3% к ВВП, на образование – от 5 до 7% ВВП, а расходы на здравоохранение – от 5% к ВВП (минимально допустимый уровень, рекомендуемый Всемирной организацией здравоохранения) до 10% (уровень наиболее благополучных стран). В консолидированном бюджете России на 2007 год расходы на образование составляют около 4% ВВП, на науку – 0,3% ВВП, на здравоохранение – около 2,8% ВВП. Величина расходов бюджета России  на социальные нужды, на поддержку отраслей социальной сферы и социальные программы составляет 15,5% ВВП, что меньше среднего желательного уровня финансирования социальных функций государства – 18% ВВП.</w:t>
      </w:r>
    </w:p>
    <w:p w:rsidR="00FA4E0A" w:rsidRDefault="00FA4E0A" w:rsidP="00FA4E0A">
      <w:pPr>
        <w:spacing w:line="360" w:lineRule="auto"/>
        <w:ind w:firstLine="720"/>
        <w:jc w:val="both"/>
        <w:rPr>
          <w:sz w:val="28"/>
          <w:szCs w:val="28"/>
        </w:rPr>
      </w:pPr>
      <w:r>
        <w:rPr>
          <w:sz w:val="28"/>
          <w:szCs w:val="28"/>
        </w:rPr>
        <w:t xml:space="preserve">Нынешнее состояние бюджетной системы России характеризуется также избыточным налогообложением труда. Поэтому в российской экономике целесообразно проводить эффективную налоговую реформу, направленную на снижение общего бремени налогообложения общественно полезной деятельности, перенос тяжести налогообложения с производственной  и трудовой деятельности на потребление и рентные платежи; освобождение от налогообложения части прибыли, направляемой на цели развития производства и освоения новой техники, научных исследований и разработок, пополнение оборотных средств предприятий и формирование резервов; упрощение налоговой системы; перераспределение тяжести налогообложения граждан с малоимущих лиц на лиц с высокими и сверхвысокими доходами. В целях стимулирования оживления производства следует предоставлять налоговые кредиты предприятиям, расширяющим производство и наращивающим инвестиции, а также вводить методики ускоренной амортизации (по существу, государство освобождает предпринимателей от уплаты налогов с части прибыли, искусственно перераспределяемой в амортизационный фонд). Изменяя ставки налогов на различные виды доходов, предоставляя налоговые льготы, снижая необлагаемый минимум дохода, государство должно стремиться добиться возможно более устойчивых темпов экономического роста и избежать резких взлётов и падений производства. </w:t>
      </w:r>
    </w:p>
    <w:p w:rsidR="00FA4E0A" w:rsidRDefault="00FA4E0A" w:rsidP="00FA4E0A">
      <w:pPr>
        <w:widowControl w:val="0"/>
        <w:autoSpaceDE w:val="0"/>
        <w:autoSpaceDN w:val="0"/>
        <w:adjustRightInd w:val="0"/>
        <w:spacing w:line="360" w:lineRule="auto"/>
        <w:ind w:firstLine="540"/>
        <w:jc w:val="both"/>
        <w:rPr>
          <w:sz w:val="28"/>
          <w:szCs w:val="28"/>
        </w:rPr>
      </w:pPr>
      <w:r>
        <w:rPr>
          <w:sz w:val="28"/>
          <w:szCs w:val="28"/>
        </w:rPr>
        <w:t>Таким образом, можно сказать, что фискальная политика в российской экономике ещё недостаточно развита и не соответствует реальным требованиям и потребностям. На основные ключевые факторы современного экономического роста, влияющих в большей мере, чем другие факторы на рост страны,  не уделяется должного внимания со стороны финансирования. Отсюда следует, что задача, стоящая перед  фискальной политикой России такова – достижение разумного расходования государственных инвестиций на реальные источники экономического роста страны. Это значит, что для рационализации государственных расходов в России необходимо проведение  мероприятий по двум направлениям. Первое касается изменения структуры этих расходов, приведения её в соответствие с приоритетами  социально-экономического развития страны. В этих целях целесообразно  сокращение затрат на общегосударственную деятельность и увеличение затрат на науку  и социальные цели (на здравоохранение, культуру, образование, социальную защиту). Распределение прироста расходной части бюджета должно исходить из необходимости повышения расходов на цели социально-экономического развития страны до общепринятого в мире уровня. В том числе расходов на здравоохранение – до 5% ВВП, на образование – до 6% ВВП, на науку – до 2% ВВП.  Это означает увеличение расходов на здравоохранение в 2 раза, на образование в полтора раза, на науку в 3 раза.</w:t>
      </w:r>
    </w:p>
    <w:p w:rsidR="00FA4E0A" w:rsidRDefault="00FA4E0A" w:rsidP="00FA4E0A">
      <w:pPr>
        <w:widowControl w:val="0"/>
        <w:autoSpaceDE w:val="0"/>
        <w:autoSpaceDN w:val="0"/>
        <w:adjustRightInd w:val="0"/>
        <w:spacing w:line="360" w:lineRule="auto"/>
        <w:ind w:firstLine="540"/>
        <w:jc w:val="both"/>
        <w:rPr>
          <w:sz w:val="28"/>
          <w:szCs w:val="28"/>
        </w:rPr>
      </w:pPr>
      <w:r>
        <w:rPr>
          <w:sz w:val="28"/>
          <w:szCs w:val="28"/>
        </w:rPr>
        <w:t>Увеличение выплат населению в виде зарплаты, стипендий, пенсий, социальных пособий будет способствовать росту платёжеспособного населения, являющегося одним из основных внутренних факторов экономического роста. Та часть прироста расходов на социальную сферу, которая пойдёт на строительство и ремонт больниц, школ, поликлиник и т.п. и оснащение их высокотехнологичным современным оборудованием также придаст новый импульс развитию отечественного производства. Второе направление рационализации государственных  финансовых потоков связано с повышением эффективности  использования средств  в бюджетной сфере.</w:t>
      </w:r>
      <w:r>
        <w:rPr>
          <w:rStyle w:val="a4"/>
          <w:sz w:val="28"/>
          <w:szCs w:val="28"/>
        </w:rPr>
        <w:footnoteReference w:id="20"/>
      </w:r>
    </w:p>
    <w:p w:rsidR="00FA4E0A" w:rsidRDefault="00FA4E0A" w:rsidP="006175F6">
      <w:bookmarkStart w:id="0" w:name="_GoBack"/>
      <w:bookmarkEnd w:id="0"/>
    </w:p>
    <w:sectPr w:rsidR="00FA4E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7D" w:rsidRDefault="0018797D">
      <w:r>
        <w:separator/>
      </w:r>
    </w:p>
  </w:endnote>
  <w:endnote w:type="continuationSeparator" w:id="0">
    <w:p w:rsidR="0018797D" w:rsidRDefault="0018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7D" w:rsidRDefault="0018797D">
      <w:r>
        <w:separator/>
      </w:r>
    </w:p>
  </w:footnote>
  <w:footnote w:type="continuationSeparator" w:id="0">
    <w:p w:rsidR="0018797D" w:rsidRDefault="0018797D">
      <w:r>
        <w:continuationSeparator/>
      </w:r>
    </w:p>
  </w:footnote>
  <w:footnote w:id="1">
    <w:p w:rsidR="006175F6" w:rsidRPr="00D25652" w:rsidRDefault="006175F6" w:rsidP="006175F6">
      <w:pPr>
        <w:widowControl w:val="0"/>
        <w:autoSpaceDE w:val="0"/>
        <w:autoSpaceDN w:val="0"/>
        <w:adjustRightInd w:val="0"/>
        <w:spacing w:line="360" w:lineRule="auto"/>
        <w:jc w:val="both"/>
        <w:rPr>
          <w:color w:val="000000"/>
          <w:sz w:val="20"/>
          <w:szCs w:val="20"/>
        </w:rPr>
      </w:pPr>
      <w:r w:rsidRPr="00D25652">
        <w:rPr>
          <w:rStyle w:val="a4"/>
          <w:sz w:val="20"/>
          <w:szCs w:val="20"/>
        </w:rPr>
        <w:footnoteRef/>
      </w:r>
      <w:r w:rsidRPr="00D25652">
        <w:rPr>
          <w:sz w:val="20"/>
          <w:szCs w:val="20"/>
        </w:rPr>
        <w:t xml:space="preserve"> </w:t>
      </w:r>
      <w:r w:rsidRPr="00D25652">
        <w:rPr>
          <w:color w:val="000000"/>
          <w:sz w:val="20"/>
          <w:szCs w:val="20"/>
        </w:rPr>
        <w:t>Экономическая теория : учебник / под ред. А.И</w:t>
      </w:r>
      <w:r>
        <w:rPr>
          <w:color w:val="000000"/>
          <w:sz w:val="20"/>
          <w:szCs w:val="20"/>
        </w:rPr>
        <w:t>. Добрынина, Л.С. Тарасевича. СПб: Питер, 2008.</w:t>
      </w:r>
      <w:r w:rsidRPr="00D25652">
        <w:rPr>
          <w:color w:val="000000"/>
          <w:sz w:val="20"/>
          <w:szCs w:val="20"/>
        </w:rPr>
        <w:t xml:space="preserve"> </w:t>
      </w:r>
      <w:r>
        <w:rPr>
          <w:color w:val="000000"/>
          <w:sz w:val="20"/>
          <w:szCs w:val="20"/>
        </w:rPr>
        <w:t>С</w:t>
      </w:r>
      <w:r w:rsidRPr="00D25652">
        <w:rPr>
          <w:color w:val="000000"/>
          <w:sz w:val="20"/>
          <w:szCs w:val="20"/>
        </w:rPr>
        <w:t>.</w:t>
      </w:r>
      <w:r>
        <w:rPr>
          <w:color w:val="000000"/>
          <w:sz w:val="20"/>
          <w:szCs w:val="20"/>
        </w:rPr>
        <w:t xml:space="preserve"> 411.</w:t>
      </w:r>
    </w:p>
    <w:p w:rsidR="006175F6" w:rsidRDefault="006175F6" w:rsidP="006175F6">
      <w:pPr>
        <w:pStyle w:val="a3"/>
      </w:pPr>
    </w:p>
  </w:footnote>
  <w:footnote w:id="2">
    <w:p w:rsidR="006175F6" w:rsidRDefault="006175F6" w:rsidP="006175F6">
      <w:pPr>
        <w:pStyle w:val="a3"/>
      </w:pPr>
      <w:r>
        <w:rPr>
          <w:rStyle w:val="a4"/>
        </w:rPr>
        <w:footnoteRef/>
      </w:r>
      <w:r>
        <w:t xml:space="preserve"> </w:t>
      </w:r>
      <w:r w:rsidRPr="0070504E">
        <w:rPr>
          <w:bCs/>
          <w:color w:val="000000"/>
        </w:rPr>
        <w:t>Куликов, Л.М.</w:t>
      </w:r>
      <w:r>
        <w:rPr>
          <w:color w:val="000000"/>
        </w:rPr>
        <w:t xml:space="preserve"> Экономическая теория</w:t>
      </w:r>
      <w:r w:rsidRPr="0070504E">
        <w:rPr>
          <w:color w:val="000000"/>
        </w:rPr>
        <w:t>: учеб</w:t>
      </w:r>
      <w:r>
        <w:rPr>
          <w:color w:val="000000"/>
        </w:rPr>
        <w:t>ник / Л.М. Куликов. М.: ТК Велби, Проспект, 2006. С</w:t>
      </w:r>
      <w:r w:rsidRPr="0070504E">
        <w:rPr>
          <w:color w:val="000000"/>
        </w:rPr>
        <w:t>.</w:t>
      </w:r>
      <w:r>
        <w:rPr>
          <w:color w:val="000000"/>
        </w:rPr>
        <w:t xml:space="preserve">262. </w:t>
      </w:r>
    </w:p>
  </w:footnote>
  <w:footnote w:id="3">
    <w:p w:rsidR="006175F6" w:rsidRDefault="006175F6" w:rsidP="006175F6">
      <w:pPr>
        <w:pStyle w:val="a3"/>
      </w:pPr>
      <w:r>
        <w:rPr>
          <w:rStyle w:val="a4"/>
        </w:rPr>
        <w:footnoteRef/>
      </w:r>
      <w:r>
        <w:t xml:space="preserve"> </w:t>
      </w:r>
      <w:r w:rsidRPr="003C1D0B">
        <w:rPr>
          <w:bCs/>
          <w:color w:val="000000"/>
        </w:rPr>
        <w:t>Куликов, Л.М.</w:t>
      </w:r>
      <w:r w:rsidRPr="003C1D0B">
        <w:rPr>
          <w:color w:val="000000"/>
        </w:rPr>
        <w:t xml:space="preserve"> Экономическая </w:t>
      </w:r>
      <w:r>
        <w:rPr>
          <w:color w:val="000000"/>
        </w:rPr>
        <w:t xml:space="preserve">теория: учебник / Л.М. Куликов. </w:t>
      </w:r>
      <w:r w:rsidRPr="003C1D0B">
        <w:rPr>
          <w:color w:val="000000"/>
        </w:rPr>
        <w:t>М.</w:t>
      </w:r>
      <w:r>
        <w:rPr>
          <w:color w:val="000000"/>
        </w:rPr>
        <w:t>: ТК Велби, Проспект, 2006. С</w:t>
      </w:r>
      <w:r w:rsidRPr="003C1D0B">
        <w:rPr>
          <w:color w:val="000000"/>
        </w:rPr>
        <w:t>.269</w:t>
      </w:r>
      <w:r>
        <w:rPr>
          <w:color w:val="000000"/>
        </w:rPr>
        <w:t>.</w:t>
      </w:r>
    </w:p>
  </w:footnote>
  <w:footnote w:id="4">
    <w:p w:rsidR="006175F6" w:rsidRPr="00A814C3" w:rsidRDefault="006175F6" w:rsidP="006175F6">
      <w:pPr>
        <w:widowControl w:val="0"/>
        <w:autoSpaceDE w:val="0"/>
        <w:autoSpaceDN w:val="0"/>
        <w:adjustRightInd w:val="0"/>
        <w:spacing w:line="360" w:lineRule="auto"/>
        <w:jc w:val="both"/>
        <w:rPr>
          <w:color w:val="000000"/>
          <w:sz w:val="28"/>
          <w:szCs w:val="28"/>
        </w:rPr>
      </w:pPr>
      <w:r>
        <w:rPr>
          <w:rStyle w:val="a4"/>
        </w:rPr>
        <w:footnoteRef/>
      </w:r>
      <w:r>
        <w:t xml:space="preserve"> </w:t>
      </w:r>
      <w:r>
        <w:rPr>
          <w:color w:val="000000"/>
          <w:sz w:val="20"/>
          <w:szCs w:val="20"/>
        </w:rPr>
        <w:t>Экономическая теория</w:t>
      </w:r>
      <w:r w:rsidRPr="000C594F">
        <w:rPr>
          <w:color w:val="000000"/>
          <w:sz w:val="20"/>
          <w:szCs w:val="20"/>
        </w:rPr>
        <w:t xml:space="preserve">: учебник / под ред. </w:t>
      </w:r>
      <w:r>
        <w:rPr>
          <w:color w:val="000000"/>
          <w:sz w:val="20"/>
          <w:szCs w:val="20"/>
        </w:rPr>
        <w:t>А.И. Добрынина, Л.С. Тарасевича</w:t>
      </w:r>
      <w:r w:rsidRPr="000C594F">
        <w:rPr>
          <w:color w:val="000000"/>
          <w:sz w:val="20"/>
          <w:szCs w:val="20"/>
        </w:rPr>
        <w:t>.</w:t>
      </w:r>
      <w:r>
        <w:rPr>
          <w:color w:val="000000"/>
          <w:sz w:val="20"/>
          <w:szCs w:val="20"/>
        </w:rPr>
        <w:t xml:space="preserve"> СПб: Питер, 2008</w:t>
      </w:r>
      <w:r w:rsidRPr="000C594F">
        <w:rPr>
          <w:color w:val="000000"/>
          <w:sz w:val="20"/>
          <w:szCs w:val="20"/>
        </w:rPr>
        <w:t xml:space="preserve">. </w:t>
      </w:r>
      <w:r>
        <w:rPr>
          <w:color w:val="000000"/>
          <w:sz w:val="20"/>
          <w:szCs w:val="20"/>
        </w:rPr>
        <w:t>С. 412</w:t>
      </w:r>
      <w:r w:rsidRPr="000C594F">
        <w:rPr>
          <w:color w:val="000000"/>
          <w:sz w:val="20"/>
          <w:szCs w:val="20"/>
        </w:rPr>
        <w:t>.</w:t>
      </w:r>
    </w:p>
    <w:p w:rsidR="006175F6" w:rsidRDefault="006175F6" w:rsidP="006175F6">
      <w:pPr>
        <w:pStyle w:val="a3"/>
      </w:pPr>
    </w:p>
  </w:footnote>
  <w:footnote w:id="5">
    <w:p w:rsidR="006175F6" w:rsidRPr="006547CD" w:rsidRDefault="006175F6" w:rsidP="006175F6">
      <w:pPr>
        <w:widowControl w:val="0"/>
        <w:autoSpaceDE w:val="0"/>
        <w:autoSpaceDN w:val="0"/>
        <w:adjustRightInd w:val="0"/>
        <w:spacing w:line="360" w:lineRule="auto"/>
        <w:jc w:val="both"/>
        <w:rPr>
          <w:color w:val="000000"/>
          <w:sz w:val="28"/>
          <w:szCs w:val="28"/>
        </w:rPr>
      </w:pPr>
      <w:r>
        <w:rPr>
          <w:rStyle w:val="a4"/>
        </w:rPr>
        <w:footnoteRef/>
      </w:r>
      <w:r>
        <w:t xml:space="preserve"> </w:t>
      </w:r>
      <w:r w:rsidRPr="00AA00A7">
        <w:rPr>
          <w:bCs/>
          <w:color w:val="000000"/>
          <w:sz w:val="20"/>
          <w:szCs w:val="20"/>
        </w:rPr>
        <w:t>Михайлушкин,</w:t>
      </w:r>
      <w:r w:rsidRPr="00AA00A7">
        <w:rPr>
          <w:b/>
          <w:bCs/>
          <w:color w:val="000000"/>
          <w:sz w:val="20"/>
          <w:szCs w:val="20"/>
        </w:rPr>
        <w:t xml:space="preserve"> </w:t>
      </w:r>
      <w:r w:rsidRPr="0042466E">
        <w:rPr>
          <w:bCs/>
          <w:color w:val="000000"/>
          <w:sz w:val="20"/>
          <w:szCs w:val="20"/>
        </w:rPr>
        <w:t>А.</w:t>
      </w:r>
      <w:r w:rsidRPr="00AA00A7">
        <w:rPr>
          <w:color w:val="000000"/>
          <w:sz w:val="20"/>
          <w:szCs w:val="20"/>
        </w:rPr>
        <w:t xml:space="preserve"> Основы экономики: учеб.</w:t>
      </w:r>
      <w:r>
        <w:rPr>
          <w:color w:val="000000"/>
          <w:sz w:val="20"/>
          <w:szCs w:val="20"/>
        </w:rPr>
        <w:t xml:space="preserve"> </w:t>
      </w:r>
      <w:r w:rsidRPr="00AA00A7">
        <w:rPr>
          <w:color w:val="000000"/>
          <w:sz w:val="20"/>
          <w:szCs w:val="20"/>
        </w:rPr>
        <w:t xml:space="preserve">пособие / А. </w:t>
      </w:r>
      <w:r>
        <w:rPr>
          <w:color w:val="000000"/>
          <w:sz w:val="20"/>
          <w:szCs w:val="20"/>
        </w:rPr>
        <w:t>Михайлушкин, П.Д. Шимко. СПб: Бизнес-пресса, 2003. С</w:t>
      </w:r>
      <w:r w:rsidRPr="00AA00A7">
        <w:rPr>
          <w:color w:val="000000"/>
          <w:sz w:val="20"/>
          <w:szCs w:val="20"/>
        </w:rPr>
        <w:t>.</w:t>
      </w:r>
      <w:r>
        <w:rPr>
          <w:color w:val="000000"/>
          <w:sz w:val="20"/>
          <w:szCs w:val="20"/>
        </w:rPr>
        <w:t xml:space="preserve"> 190.</w:t>
      </w:r>
    </w:p>
    <w:p w:rsidR="006175F6" w:rsidRDefault="006175F6" w:rsidP="006175F6">
      <w:pPr>
        <w:pStyle w:val="a3"/>
      </w:pPr>
    </w:p>
  </w:footnote>
  <w:footnote w:id="6">
    <w:p w:rsidR="006175F6" w:rsidRPr="002D4E89" w:rsidRDefault="006175F6" w:rsidP="006175F6">
      <w:pPr>
        <w:widowControl w:val="0"/>
        <w:autoSpaceDE w:val="0"/>
        <w:autoSpaceDN w:val="0"/>
        <w:adjustRightInd w:val="0"/>
        <w:jc w:val="both"/>
        <w:rPr>
          <w:color w:val="000000"/>
          <w:sz w:val="28"/>
          <w:szCs w:val="28"/>
        </w:rPr>
      </w:pPr>
      <w:r>
        <w:rPr>
          <w:rStyle w:val="a4"/>
        </w:rPr>
        <w:footnoteRef/>
      </w:r>
      <w:r>
        <w:t xml:space="preserve"> </w:t>
      </w:r>
      <w:r>
        <w:rPr>
          <w:color w:val="000000"/>
          <w:sz w:val="20"/>
          <w:szCs w:val="20"/>
        </w:rPr>
        <w:t xml:space="preserve">Экономика: Учеб. / Под ред.А.И. </w:t>
      </w:r>
      <w:r w:rsidRPr="009C1A34">
        <w:rPr>
          <w:color w:val="000000"/>
          <w:sz w:val="20"/>
          <w:szCs w:val="20"/>
        </w:rPr>
        <w:t>Ар</w:t>
      </w:r>
      <w:r>
        <w:rPr>
          <w:color w:val="000000"/>
          <w:sz w:val="20"/>
          <w:szCs w:val="20"/>
        </w:rPr>
        <w:t>хипов. M.: Проспект, 1999. С</w:t>
      </w:r>
      <w:r w:rsidRPr="009C1A34">
        <w:rPr>
          <w:color w:val="000000"/>
          <w:sz w:val="20"/>
          <w:szCs w:val="20"/>
        </w:rPr>
        <w:t>.347</w:t>
      </w:r>
      <w:r>
        <w:rPr>
          <w:color w:val="000000"/>
          <w:sz w:val="20"/>
          <w:szCs w:val="20"/>
        </w:rPr>
        <w:t>.</w:t>
      </w:r>
    </w:p>
    <w:p w:rsidR="006175F6" w:rsidRDefault="006175F6" w:rsidP="006175F6">
      <w:pPr>
        <w:pStyle w:val="a3"/>
      </w:pPr>
    </w:p>
  </w:footnote>
  <w:footnote w:id="7">
    <w:p w:rsidR="006175F6" w:rsidRPr="006547CD" w:rsidRDefault="006175F6" w:rsidP="006175F6">
      <w:pPr>
        <w:widowControl w:val="0"/>
        <w:autoSpaceDE w:val="0"/>
        <w:autoSpaceDN w:val="0"/>
        <w:adjustRightInd w:val="0"/>
        <w:jc w:val="both"/>
        <w:rPr>
          <w:color w:val="000000"/>
          <w:sz w:val="28"/>
          <w:szCs w:val="28"/>
        </w:rPr>
      </w:pPr>
      <w:r>
        <w:rPr>
          <w:rStyle w:val="a4"/>
        </w:rPr>
        <w:footnoteRef/>
      </w:r>
      <w:r>
        <w:t xml:space="preserve"> </w:t>
      </w:r>
      <w:r>
        <w:rPr>
          <w:color w:val="000000"/>
          <w:sz w:val="20"/>
          <w:szCs w:val="20"/>
        </w:rPr>
        <w:t>Экономическая теория</w:t>
      </w:r>
      <w:r w:rsidRPr="00AA00A7">
        <w:rPr>
          <w:color w:val="000000"/>
          <w:sz w:val="20"/>
          <w:szCs w:val="20"/>
        </w:rPr>
        <w:t xml:space="preserve">: учебник / под ред. </w:t>
      </w:r>
      <w:r>
        <w:rPr>
          <w:color w:val="000000"/>
          <w:sz w:val="20"/>
          <w:szCs w:val="20"/>
        </w:rPr>
        <w:t>А.И. Добрынина, Л.С. Тарасевича</w:t>
      </w:r>
      <w:r w:rsidRPr="00AA00A7">
        <w:rPr>
          <w:color w:val="000000"/>
          <w:sz w:val="20"/>
          <w:szCs w:val="20"/>
        </w:rPr>
        <w:t>.</w:t>
      </w:r>
      <w:r>
        <w:rPr>
          <w:color w:val="000000"/>
          <w:sz w:val="20"/>
          <w:szCs w:val="20"/>
        </w:rPr>
        <w:t xml:space="preserve"> СПб: Питер, 2008. С</w:t>
      </w:r>
      <w:r w:rsidRPr="00AA00A7">
        <w:rPr>
          <w:color w:val="000000"/>
          <w:sz w:val="20"/>
          <w:szCs w:val="20"/>
        </w:rPr>
        <w:t>.</w:t>
      </w:r>
      <w:r>
        <w:rPr>
          <w:color w:val="000000"/>
          <w:sz w:val="20"/>
          <w:szCs w:val="20"/>
        </w:rPr>
        <w:t>313.</w:t>
      </w:r>
    </w:p>
    <w:p w:rsidR="006175F6" w:rsidRDefault="006175F6" w:rsidP="006175F6">
      <w:pPr>
        <w:pStyle w:val="a3"/>
      </w:pPr>
    </w:p>
  </w:footnote>
  <w:footnote w:id="8">
    <w:p w:rsidR="006175F6" w:rsidRDefault="006175F6" w:rsidP="006175F6">
      <w:pPr>
        <w:widowControl w:val="0"/>
        <w:autoSpaceDE w:val="0"/>
        <w:autoSpaceDN w:val="0"/>
        <w:adjustRightInd w:val="0"/>
        <w:spacing w:line="360" w:lineRule="auto"/>
        <w:jc w:val="both"/>
        <w:rPr>
          <w:color w:val="000000"/>
          <w:sz w:val="28"/>
          <w:szCs w:val="28"/>
        </w:rPr>
      </w:pPr>
      <w:r>
        <w:rPr>
          <w:rStyle w:val="a4"/>
        </w:rPr>
        <w:footnoteRef/>
      </w:r>
      <w:r>
        <w:t xml:space="preserve"> </w:t>
      </w:r>
      <w:r>
        <w:rPr>
          <w:color w:val="000000"/>
          <w:sz w:val="20"/>
          <w:szCs w:val="20"/>
        </w:rPr>
        <w:t>Экономическая теория</w:t>
      </w:r>
      <w:r w:rsidRPr="009C1A34">
        <w:rPr>
          <w:color w:val="000000"/>
          <w:sz w:val="20"/>
          <w:szCs w:val="20"/>
        </w:rPr>
        <w:t>: учеб. пособие / под ред. А.</w:t>
      </w:r>
      <w:r>
        <w:rPr>
          <w:color w:val="000000"/>
          <w:sz w:val="20"/>
          <w:szCs w:val="20"/>
        </w:rPr>
        <w:t>Г. Грязновой, В.М. Соколинского. М.</w:t>
      </w:r>
      <w:r w:rsidRPr="009C1A34">
        <w:rPr>
          <w:color w:val="000000"/>
          <w:sz w:val="20"/>
          <w:szCs w:val="20"/>
        </w:rPr>
        <w:t>: Кнорус</w:t>
      </w:r>
      <w:r>
        <w:rPr>
          <w:color w:val="000000"/>
          <w:sz w:val="20"/>
          <w:szCs w:val="20"/>
        </w:rPr>
        <w:t>, 2006</w:t>
      </w:r>
      <w:r w:rsidRPr="009C1A34">
        <w:rPr>
          <w:color w:val="000000"/>
          <w:sz w:val="20"/>
          <w:szCs w:val="20"/>
        </w:rPr>
        <w:t xml:space="preserve">. </w:t>
      </w:r>
      <w:r>
        <w:rPr>
          <w:color w:val="000000"/>
          <w:sz w:val="20"/>
          <w:szCs w:val="20"/>
        </w:rPr>
        <w:t>С.186.</w:t>
      </w:r>
    </w:p>
    <w:p w:rsidR="006175F6" w:rsidRDefault="006175F6" w:rsidP="006175F6">
      <w:pPr>
        <w:pStyle w:val="a3"/>
      </w:pPr>
    </w:p>
  </w:footnote>
  <w:footnote w:id="9">
    <w:p w:rsidR="006175F6" w:rsidRPr="009C1A34" w:rsidRDefault="006175F6" w:rsidP="006175F6">
      <w:pPr>
        <w:widowControl w:val="0"/>
        <w:tabs>
          <w:tab w:val="left" w:pos="540"/>
        </w:tabs>
        <w:autoSpaceDE w:val="0"/>
        <w:autoSpaceDN w:val="0"/>
        <w:adjustRightInd w:val="0"/>
        <w:spacing w:line="360" w:lineRule="auto"/>
        <w:jc w:val="both"/>
        <w:rPr>
          <w:color w:val="000000"/>
          <w:sz w:val="20"/>
          <w:szCs w:val="20"/>
        </w:rPr>
      </w:pPr>
      <w:r>
        <w:rPr>
          <w:rStyle w:val="a4"/>
        </w:rPr>
        <w:footnoteRef/>
      </w:r>
      <w:r w:rsidRPr="009C1A34">
        <w:rPr>
          <w:sz w:val="20"/>
          <w:szCs w:val="20"/>
        </w:rPr>
        <w:t xml:space="preserve"> </w:t>
      </w:r>
      <w:r w:rsidRPr="009C1A34">
        <w:rPr>
          <w:bCs/>
          <w:color w:val="000000"/>
          <w:sz w:val="20"/>
          <w:szCs w:val="20"/>
        </w:rPr>
        <w:t>Михайлушкин,</w:t>
      </w:r>
      <w:r w:rsidRPr="009C1A34">
        <w:rPr>
          <w:b/>
          <w:bCs/>
          <w:color w:val="000000"/>
          <w:sz w:val="20"/>
          <w:szCs w:val="20"/>
        </w:rPr>
        <w:t xml:space="preserve"> </w:t>
      </w:r>
      <w:r w:rsidRPr="000C594F">
        <w:rPr>
          <w:bCs/>
          <w:color w:val="000000"/>
          <w:sz w:val="20"/>
          <w:szCs w:val="20"/>
        </w:rPr>
        <w:t>А.</w:t>
      </w:r>
      <w:r w:rsidRPr="009C1A34">
        <w:rPr>
          <w:color w:val="000000"/>
          <w:sz w:val="20"/>
          <w:szCs w:val="20"/>
        </w:rPr>
        <w:t xml:space="preserve"> Основы экономики: учеб.</w:t>
      </w:r>
      <w:r>
        <w:rPr>
          <w:color w:val="000000"/>
          <w:sz w:val="20"/>
          <w:szCs w:val="20"/>
        </w:rPr>
        <w:t xml:space="preserve"> </w:t>
      </w:r>
      <w:r w:rsidRPr="009C1A34">
        <w:rPr>
          <w:color w:val="000000"/>
          <w:sz w:val="20"/>
          <w:szCs w:val="20"/>
        </w:rPr>
        <w:t>пособие / А. Михайлушкин, П.Д. Шимко</w:t>
      </w:r>
      <w:r>
        <w:rPr>
          <w:color w:val="000000"/>
          <w:sz w:val="20"/>
          <w:szCs w:val="20"/>
        </w:rPr>
        <w:t>. СПб: Бизнес-пресса, 2003</w:t>
      </w:r>
      <w:r w:rsidRPr="009C1A34">
        <w:rPr>
          <w:color w:val="000000"/>
          <w:sz w:val="20"/>
          <w:szCs w:val="20"/>
        </w:rPr>
        <w:t xml:space="preserve">. </w:t>
      </w:r>
      <w:r>
        <w:rPr>
          <w:color w:val="000000"/>
          <w:sz w:val="20"/>
          <w:szCs w:val="20"/>
        </w:rPr>
        <w:t>С. 101</w:t>
      </w:r>
      <w:r w:rsidRPr="009C1A34">
        <w:rPr>
          <w:color w:val="000000"/>
          <w:sz w:val="20"/>
          <w:szCs w:val="20"/>
        </w:rPr>
        <w:t>.</w:t>
      </w:r>
    </w:p>
    <w:p w:rsidR="006175F6" w:rsidRDefault="006175F6" w:rsidP="006175F6">
      <w:pPr>
        <w:pStyle w:val="a3"/>
      </w:pPr>
    </w:p>
  </w:footnote>
  <w:footnote w:id="10">
    <w:p w:rsidR="006175F6" w:rsidRPr="00D25652" w:rsidRDefault="006175F6" w:rsidP="006175F6">
      <w:pPr>
        <w:widowControl w:val="0"/>
        <w:autoSpaceDE w:val="0"/>
        <w:autoSpaceDN w:val="0"/>
        <w:adjustRightInd w:val="0"/>
        <w:spacing w:line="360" w:lineRule="auto"/>
        <w:jc w:val="both"/>
        <w:rPr>
          <w:color w:val="000000"/>
          <w:sz w:val="20"/>
          <w:szCs w:val="20"/>
        </w:rPr>
      </w:pPr>
      <w:r w:rsidRPr="00D25652">
        <w:rPr>
          <w:rStyle w:val="a4"/>
          <w:sz w:val="20"/>
          <w:szCs w:val="20"/>
        </w:rPr>
        <w:footnoteRef/>
      </w:r>
      <w:r w:rsidRPr="00D25652">
        <w:rPr>
          <w:sz w:val="20"/>
          <w:szCs w:val="20"/>
        </w:rPr>
        <w:t xml:space="preserve"> </w:t>
      </w:r>
      <w:r>
        <w:rPr>
          <w:color w:val="000000"/>
          <w:sz w:val="20"/>
          <w:szCs w:val="20"/>
        </w:rPr>
        <w:t>Экономическая теория</w:t>
      </w:r>
      <w:r w:rsidRPr="00D25652">
        <w:rPr>
          <w:color w:val="000000"/>
          <w:sz w:val="20"/>
          <w:szCs w:val="20"/>
        </w:rPr>
        <w:t>: учебник / под ред. А.И. Добрынина, Л.С. Тарасевича</w:t>
      </w:r>
      <w:r>
        <w:rPr>
          <w:color w:val="000000"/>
          <w:sz w:val="20"/>
          <w:szCs w:val="20"/>
        </w:rPr>
        <w:t xml:space="preserve">. </w:t>
      </w:r>
      <w:r w:rsidRPr="00D25652">
        <w:rPr>
          <w:color w:val="000000"/>
          <w:sz w:val="20"/>
          <w:szCs w:val="20"/>
        </w:rPr>
        <w:t>С</w:t>
      </w:r>
      <w:r>
        <w:rPr>
          <w:color w:val="000000"/>
          <w:sz w:val="20"/>
          <w:szCs w:val="20"/>
        </w:rPr>
        <w:t>Пб</w:t>
      </w:r>
      <w:r w:rsidRPr="00D25652">
        <w:rPr>
          <w:color w:val="000000"/>
          <w:sz w:val="20"/>
          <w:szCs w:val="20"/>
        </w:rPr>
        <w:t>: Питер, 2008</w:t>
      </w:r>
      <w:r>
        <w:rPr>
          <w:color w:val="000000"/>
          <w:sz w:val="20"/>
          <w:szCs w:val="20"/>
        </w:rPr>
        <w:t>. С</w:t>
      </w:r>
      <w:r w:rsidRPr="00D25652">
        <w:rPr>
          <w:color w:val="000000"/>
          <w:sz w:val="20"/>
          <w:szCs w:val="20"/>
        </w:rPr>
        <w:t>.</w:t>
      </w:r>
      <w:r>
        <w:rPr>
          <w:color w:val="000000"/>
          <w:sz w:val="20"/>
          <w:szCs w:val="20"/>
        </w:rPr>
        <w:t xml:space="preserve"> 313.</w:t>
      </w:r>
    </w:p>
    <w:p w:rsidR="006175F6" w:rsidRDefault="006175F6" w:rsidP="006175F6">
      <w:pPr>
        <w:pStyle w:val="a3"/>
      </w:pPr>
    </w:p>
  </w:footnote>
  <w:footnote w:id="11">
    <w:p w:rsidR="006175F6" w:rsidRDefault="006175F6" w:rsidP="006175F6">
      <w:pPr>
        <w:pStyle w:val="a3"/>
      </w:pPr>
      <w:r>
        <w:rPr>
          <w:rStyle w:val="a4"/>
        </w:rPr>
        <w:footnoteRef/>
      </w:r>
      <w:r>
        <w:t xml:space="preserve"> </w:t>
      </w:r>
      <w:r w:rsidRPr="00065698">
        <w:rPr>
          <w:bCs/>
          <w:color w:val="000000"/>
        </w:rPr>
        <w:t>Куликов, Л.М.</w:t>
      </w:r>
      <w:r>
        <w:rPr>
          <w:color w:val="000000"/>
        </w:rPr>
        <w:t xml:space="preserve"> Экономическая теория</w:t>
      </w:r>
      <w:r w:rsidRPr="00065698">
        <w:rPr>
          <w:color w:val="000000"/>
        </w:rPr>
        <w:t>: учебник / Л.М. Куликов</w:t>
      </w:r>
      <w:r>
        <w:rPr>
          <w:color w:val="000000"/>
        </w:rPr>
        <w:t>. М.</w:t>
      </w:r>
      <w:r w:rsidRPr="00065698">
        <w:rPr>
          <w:color w:val="000000"/>
        </w:rPr>
        <w:t>: ТК Велби,</w:t>
      </w:r>
      <w:r>
        <w:rPr>
          <w:color w:val="000000"/>
        </w:rPr>
        <w:t xml:space="preserve"> </w:t>
      </w:r>
      <w:r w:rsidRPr="00065698">
        <w:rPr>
          <w:color w:val="000000"/>
        </w:rPr>
        <w:t>Проспект, 2006</w:t>
      </w:r>
      <w:r>
        <w:rPr>
          <w:color w:val="000000"/>
        </w:rPr>
        <w:t>. С.272.</w:t>
      </w:r>
    </w:p>
  </w:footnote>
  <w:footnote w:id="12">
    <w:p w:rsidR="006175F6" w:rsidRPr="006547CD" w:rsidRDefault="006175F6" w:rsidP="006175F6">
      <w:pPr>
        <w:widowControl w:val="0"/>
        <w:autoSpaceDE w:val="0"/>
        <w:autoSpaceDN w:val="0"/>
        <w:adjustRightInd w:val="0"/>
        <w:spacing w:line="360" w:lineRule="auto"/>
        <w:jc w:val="both"/>
        <w:rPr>
          <w:color w:val="000000"/>
          <w:sz w:val="28"/>
          <w:szCs w:val="28"/>
        </w:rPr>
      </w:pPr>
      <w:r>
        <w:rPr>
          <w:rStyle w:val="a4"/>
        </w:rPr>
        <w:footnoteRef/>
      </w:r>
      <w:r>
        <w:t xml:space="preserve"> </w:t>
      </w:r>
      <w:r>
        <w:rPr>
          <w:color w:val="000000"/>
          <w:sz w:val="20"/>
          <w:szCs w:val="20"/>
        </w:rPr>
        <w:t>Экономическая теория</w:t>
      </w:r>
      <w:r w:rsidRPr="0099179B">
        <w:rPr>
          <w:color w:val="000000"/>
          <w:sz w:val="20"/>
          <w:szCs w:val="20"/>
        </w:rPr>
        <w:t>: учебник / под ред. А.И. Добрынина, Л.С. Тарасевича</w:t>
      </w:r>
      <w:r>
        <w:rPr>
          <w:color w:val="000000"/>
          <w:sz w:val="20"/>
          <w:szCs w:val="20"/>
        </w:rPr>
        <w:t>. СПб</w:t>
      </w:r>
      <w:r w:rsidRPr="0099179B">
        <w:rPr>
          <w:color w:val="000000"/>
          <w:sz w:val="20"/>
          <w:szCs w:val="20"/>
        </w:rPr>
        <w:t>: Питер, 2008</w:t>
      </w:r>
      <w:r>
        <w:rPr>
          <w:color w:val="000000"/>
          <w:sz w:val="20"/>
          <w:szCs w:val="20"/>
        </w:rPr>
        <w:t>. С</w:t>
      </w:r>
      <w:r w:rsidRPr="0099179B">
        <w:rPr>
          <w:color w:val="000000"/>
          <w:sz w:val="20"/>
          <w:szCs w:val="20"/>
        </w:rPr>
        <w:t>.</w:t>
      </w:r>
      <w:r>
        <w:rPr>
          <w:color w:val="000000"/>
          <w:sz w:val="20"/>
          <w:szCs w:val="20"/>
        </w:rPr>
        <w:t>314.</w:t>
      </w:r>
    </w:p>
    <w:p w:rsidR="006175F6" w:rsidRDefault="006175F6" w:rsidP="006175F6">
      <w:pPr>
        <w:pStyle w:val="a3"/>
      </w:pPr>
    </w:p>
  </w:footnote>
  <w:footnote w:id="13">
    <w:p w:rsidR="006175F6" w:rsidRDefault="006175F6" w:rsidP="006175F6">
      <w:pPr>
        <w:pStyle w:val="a3"/>
      </w:pPr>
      <w:r>
        <w:rPr>
          <w:rStyle w:val="a4"/>
        </w:rPr>
        <w:footnoteRef/>
      </w:r>
      <w:r>
        <w:t xml:space="preserve"> </w:t>
      </w:r>
      <w:r>
        <w:rPr>
          <w:color w:val="000000"/>
        </w:rPr>
        <w:t>Экономическая теория</w:t>
      </w:r>
      <w:r w:rsidRPr="0099179B">
        <w:rPr>
          <w:color w:val="000000"/>
        </w:rPr>
        <w:t>: учебник / под ред. А.И. Добрынина, Л.С. Тарасевича</w:t>
      </w:r>
      <w:r>
        <w:rPr>
          <w:color w:val="000000"/>
        </w:rPr>
        <w:t>. СПб</w:t>
      </w:r>
      <w:r w:rsidRPr="0099179B">
        <w:rPr>
          <w:color w:val="000000"/>
        </w:rPr>
        <w:t>: Питер, 2008</w:t>
      </w:r>
      <w:r>
        <w:rPr>
          <w:color w:val="000000"/>
        </w:rPr>
        <w:t>. С</w:t>
      </w:r>
      <w:r w:rsidRPr="0099179B">
        <w:rPr>
          <w:color w:val="000000"/>
        </w:rPr>
        <w:t>.</w:t>
      </w:r>
      <w:r>
        <w:rPr>
          <w:color w:val="000000"/>
        </w:rPr>
        <w:t>318.</w:t>
      </w:r>
    </w:p>
  </w:footnote>
  <w:footnote w:id="14">
    <w:p w:rsidR="006175F6" w:rsidRPr="00266D78" w:rsidRDefault="006175F6" w:rsidP="006175F6">
      <w:pPr>
        <w:pStyle w:val="a3"/>
      </w:pPr>
      <w:r>
        <w:rPr>
          <w:rStyle w:val="a4"/>
        </w:rPr>
        <w:footnoteRef/>
      </w:r>
      <w:r>
        <w:t xml:space="preserve"> </w:t>
      </w:r>
      <w:r w:rsidRPr="00266D78">
        <w:rPr>
          <w:bCs/>
          <w:color w:val="000000"/>
        </w:rPr>
        <w:t>Куликов, Л.М.</w:t>
      </w:r>
      <w:r>
        <w:rPr>
          <w:color w:val="000000"/>
        </w:rPr>
        <w:t xml:space="preserve"> Экономическая теория</w:t>
      </w:r>
      <w:r w:rsidRPr="00266D78">
        <w:rPr>
          <w:color w:val="000000"/>
        </w:rPr>
        <w:t>: учебник / Л.М. Куликов</w:t>
      </w:r>
      <w:r>
        <w:rPr>
          <w:color w:val="000000"/>
        </w:rPr>
        <w:t>. М.</w:t>
      </w:r>
      <w:r w:rsidRPr="00266D78">
        <w:rPr>
          <w:color w:val="000000"/>
        </w:rPr>
        <w:t>: ТК Велби,</w:t>
      </w:r>
      <w:r>
        <w:rPr>
          <w:color w:val="000000"/>
        </w:rPr>
        <w:t xml:space="preserve"> </w:t>
      </w:r>
      <w:r w:rsidRPr="00266D78">
        <w:rPr>
          <w:color w:val="000000"/>
        </w:rPr>
        <w:t>Проспект, 2006</w:t>
      </w:r>
      <w:r>
        <w:rPr>
          <w:color w:val="000000"/>
        </w:rPr>
        <w:t>. С.273</w:t>
      </w:r>
      <w:r w:rsidRPr="00266D78">
        <w:rPr>
          <w:color w:val="000000"/>
        </w:rPr>
        <w:t>.</w:t>
      </w:r>
    </w:p>
  </w:footnote>
  <w:footnote w:id="15">
    <w:p w:rsidR="006175F6" w:rsidRDefault="006175F6" w:rsidP="006175F6">
      <w:pPr>
        <w:pStyle w:val="a3"/>
        <w:jc w:val="both"/>
      </w:pPr>
      <w:r>
        <w:rPr>
          <w:rStyle w:val="a4"/>
        </w:rPr>
        <w:footnoteRef/>
      </w:r>
      <w:r>
        <w:t xml:space="preserve"> Борисов Е.Ф. Экономическая теория: учебник/ Е.Ф. Борисов.  М.:Юрайт-Издат, 2005. С.287.</w:t>
      </w:r>
    </w:p>
  </w:footnote>
  <w:footnote w:id="16">
    <w:p w:rsidR="006175F6" w:rsidRPr="00F26592" w:rsidRDefault="006175F6" w:rsidP="006175F6">
      <w:pPr>
        <w:jc w:val="both"/>
        <w:rPr>
          <w:color w:val="000000"/>
          <w:sz w:val="20"/>
          <w:szCs w:val="20"/>
        </w:rPr>
      </w:pPr>
      <w:r>
        <w:rPr>
          <w:rStyle w:val="a4"/>
        </w:rPr>
        <w:footnoteRef/>
      </w:r>
      <w:r>
        <w:t xml:space="preserve"> </w:t>
      </w:r>
      <w:r w:rsidRPr="00F26592">
        <w:rPr>
          <w:bCs/>
          <w:color w:val="000000"/>
          <w:sz w:val="20"/>
          <w:szCs w:val="20"/>
        </w:rPr>
        <w:t>Шахова, Г.Я.</w:t>
      </w:r>
      <w:r w:rsidRPr="00F26592">
        <w:rPr>
          <w:color w:val="000000"/>
          <w:sz w:val="20"/>
          <w:szCs w:val="20"/>
        </w:rPr>
        <w:t xml:space="preserve"> Государственные расходы и социально-экономическое развитие/ Г.Я. Шахова, И.П. Боженко // Ф</w:t>
      </w:r>
      <w:r>
        <w:rPr>
          <w:color w:val="000000"/>
          <w:sz w:val="20"/>
          <w:szCs w:val="20"/>
        </w:rPr>
        <w:t xml:space="preserve">инансы. 2005. № 8. </w:t>
      </w:r>
      <w:r w:rsidRPr="00F26592">
        <w:rPr>
          <w:color w:val="000000"/>
          <w:sz w:val="20"/>
          <w:szCs w:val="20"/>
        </w:rPr>
        <w:t>С.61</w:t>
      </w:r>
      <w:r>
        <w:rPr>
          <w:color w:val="000000"/>
          <w:sz w:val="20"/>
          <w:szCs w:val="20"/>
        </w:rPr>
        <w:t>.</w:t>
      </w:r>
    </w:p>
    <w:p w:rsidR="006175F6" w:rsidRDefault="006175F6" w:rsidP="006175F6">
      <w:pPr>
        <w:pStyle w:val="a3"/>
        <w:jc w:val="both"/>
      </w:pPr>
    </w:p>
  </w:footnote>
  <w:footnote w:id="17">
    <w:p w:rsidR="006175F6" w:rsidRPr="00C628AA" w:rsidRDefault="006175F6" w:rsidP="006175F6">
      <w:pPr>
        <w:widowControl w:val="0"/>
        <w:autoSpaceDE w:val="0"/>
        <w:autoSpaceDN w:val="0"/>
        <w:adjustRightInd w:val="0"/>
        <w:jc w:val="both"/>
        <w:rPr>
          <w:color w:val="000000"/>
          <w:sz w:val="20"/>
          <w:szCs w:val="20"/>
        </w:rPr>
      </w:pPr>
      <w:r>
        <w:rPr>
          <w:rStyle w:val="a4"/>
        </w:rPr>
        <w:footnoteRef/>
      </w:r>
      <w:r>
        <w:t xml:space="preserve"> </w:t>
      </w:r>
      <w:r w:rsidRPr="00C628AA">
        <w:rPr>
          <w:color w:val="000000"/>
          <w:sz w:val="20"/>
          <w:szCs w:val="20"/>
        </w:rPr>
        <w:t xml:space="preserve">Глазьев,С.Ю. О стратегии экономического развития России(Электронный ресурс)/ С.Ю.Глазьев. М.: НИР,2006. Режим доступа: </w:t>
      </w:r>
      <w:r w:rsidRPr="00E7347D">
        <w:rPr>
          <w:sz w:val="20"/>
          <w:szCs w:val="20"/>
          <w:lang w:val="en-US"/>
        </w:rPr>
        <w:t>http</w:t>
      </w:r>
      <w:r w:rsidRPr="00E7347D">
        <w:rPr>
          <w:sz w:val="20"/>
          <w:szCs w:val="20"/>
        </w:rPr>
        <w:t>://</w:t>
      </w:r>
      <w:r w:rsidRPr="00E7347D">
        <w:rPr>
          <w:sz w:val="20"/>
          <w:szCs w:val="20"/>
          <w:lang w:val="en-US"/>
        </w:rPr>
        <w:t>www</w:t>
      </w:r>
      <w:r w:rsidRPr="00E7347D">
        <w:rPr>
          <w:sz w:val="20"/>
          <w:szCs w:val="20"/>
        </w:rPr>
        <w:t>.</w:t>
      </w:r>
      <w:r w:rsidRPr="00E7347D">
        <w:rPr>
          <w:sz w:val="20"/>
          <w:szCs w:val="20"/>
          <w:lang w:val="en-US"/>
        </w:rPr>
        <w:t>glazev</w:t>
      </w:r>
      <w:r w:rsidRPr="00E7347D">
        <w:rPr>
          <w:sz w:val="20"/>
          <w:szCs w:val="20"/>
        </w:rPr>
        <w:t>.</w:t>
      </w:r>
      <w:r w:rsidRPr="00E7347D">
        <w:rPr>
          <w:sz w:val="20"/>
          <w:szCs w:val="20"/>
          <w:lang w:val="en-US"/>
        </w:rPr>
        <w:t>ru</w:t>
      </w:r>
    </w:p>
    <w:p w:rsidR="006175F6" w:rsidRDefault="006175F6" w:rsidP="006175F6">
      <w:pPr>
        <w:pStyle w:val="a3"/>
        <w:jc w:val="both"/>
      </w:pPr>
    </w:p>
  </w:footnote>
  <w:footnote w:id="18">
    <w:p w:rsidR="006175F6" w:rsidRDefault="006175F6" w:rsidP="006175F6">
      <w:pPr>
        <w:pStyle w:val="a3"/>
        <w:jc w:val="both"/>
      </w:pPr>
      <w:r>
        <w:rPr>
          <w:rStyle w:val="a4"/>
        </w:rPr>
        <w:footnoteRef/>
      </w:r>
      <w:r>
        <w:rPr>
          <w:color w:val="000000"/>
        </w:rPr>
        <w:t xml:space="preserve"> </w:t>
      </w:r>
      <w:r w:rsidRPr="00C628AA">
        <w:rPr>
          <w:color w:val="000000"/>
        </w:rPr>
        <w:t>Глазьев,</w:t>
      </w:r>
      <w:r>
        <w:rPr>
          <w:color w:val="000000"/>
        </w:rPr>
        <w:t xml:space="preserve"> </w:t>
      </w:r>
      <w:r w:rsidRPr="00C628AA">
        <w:rPr>
          <w:color w:val="000000"/>
        </w:rPr>
        <w:t>С.Ю. О стратегии экономического развития России</w:t>
      </w:r>
      <w:r>
        <w:rPr>
          <w:color w:val="000000"/>
        </w:rPr>
        <w:t xml:space="preserve"> </w:t>
      </w:r>
      <w:r w:rsidRPr="00C628AA">
        <w:rPr>
          <w:color w:val="000000"/>
        </w:rPr>
        <w:t xml:space="preserve">(Электронный ресурс)/ С.Ю.Глазьев. М.: НИР,2006. Режим доступа: </w:t>
      </w:r>
      <w:r w:rsidRPr="00E7347D">
        <w:rPr>
          <w:lang w:val="en-US"/>
        </w:rPr>
        <w:t>http</w:t>
      </w:r>
      <w:r w:rsidRPr="00E7347D">
        <w:t>://</w:t>
      </w:r>
      <w:r w:rsidRPr="00E7347D">
        <w:rPr>
          <w:lang w:val="en-US"/>
        </w:rPr>
        <w:t>www</w:t>
      </w:r>
      <w:r w:rsidRPr="00E7347D">
        <w:t>.</w:t>
      </w:r>
      <w:r w:rsidRPr="00E7347D">
        <w:rPr>
          <w:lang w:val="en-US"/>
        </w:rPr>
        <w:t>glazev</w:t>
      </w:r>
      <w:r w:rsidRPr="00E7347D">
        <w:t>.</w:t>
      </w:r>
      <w:r w:rsidRPr="00E7347D">
        <w:rPr>
          <w:lang w:val="en-US"/>
        </w:rPr>
        <w:t>ru</w:t>
      </w:r>
      <w:r>
        <w:t xml:space="preserve"> </w:t>
      </w:r>
      <w:r w:rsidRPr="00E7347D">
        <w:rPr>
          <w:lang w:val="en-US"/>
        </w:rPr>
        <w:t>http</w:t>
      </w:r>
      <w:r w:rsidRPr="00E7347D">
        <w:t>://</w:t>
      </w:r>
      <w:r w:rsidRPr="00E7347D">
        <w:rPr>
          <w:lang w:val="en-US"/>
        </w:rPr>
        <w:t>www</w:t>
      </w:r>
      <w:r w:rsidRPr="00E7347D">
        <w:t>.</w:t>
      </w:r>
      <w:r w:rsidRPr="00E7347D">
        <w:rPr>
          <w:lang w:val="en-US"/>
        </w:rPr>
        <w:t>glazev</w:t>
      </w:r>
      <w:r w:rsidRPr="00E7347D">
        <w:t>.</w:t>
      </w:r>
      <w:r w:rsidRPr="00E7347D">
        <w:rPr>
          <w:lang w:val="en-US"/>
        </w:rPr>
        <w:t>ru</w:t>
      </w:r>
    </w:p>
  </w:footnote>
  <w:footnote w:id="19">
    <w:p w:rsidR="006175F6" w:rsidRPr="00C628AA" w:rsidRDefault="006175F6" w:rsidP="006175F6">
      <w:pPr>
        <w:widowControl w:val="0"/>
        <w:autoSpaceDE w:val="0"/>
        <w:autoSpaceDN w:val="0"/>
        <w:adjustRightInd w:val="0"/>
        <w:spacing w:line="360" w:lineRule="auto"/>
        <w:jc w:val="both"/>
        <w:rPr>
          <w:color w:val="000000"/>
          <w:sz w:val="20"/>
          <w:szCs w:val="20"/>
        </w:rPr>
      </w:pPr>
      <w:r w:rsidRPr="00C628AA">
        <w:rPr>
          <w:rStyle w:val="a4"/>
          <w:sz w:val="20"/>
          <w:szCs w:val="20"/>
        </w:rPr>
        <w:footnoteRef/>
      </w:r>
      <w:r w:rsidRPr="00C628AA">
        <w:rPr>
          <w:sz w:val="20"/>
          <w:szCs w:val="20"/>
        </w:rPr>
        <w:t xml:space="preserve"> Википедия – свободная энциклопедия. ВВП. Динамика изменения реального ВВП в России. Режим доступа: </w:t>
      </w:r>
      <w:r w:rsidRPr="00C628AA">
        <w:rPr>
          <w:sz w:val="20"/>
          <w:szCs w:val="20"/>
          <w:lang w:val="en-US"/>
        </w:rPr>
        <w:t>http</w:t>
      </w:r>
      <w:r w:rsidRPr="00C628AA">
        <w:rPr>
          <w:sz w:val="20"/>
          <w:szCs w:val="20"/>
        </w:rPr>
        <w:t>://</w:t>
      </w:r>
      <w:r w:rsidRPr="00C628AA">
        <w:rPr>
          <w:sz w:val="20"/>
          <w:szCs w:val="20"/>
          <w:lang w:val="en-US"/>
        </w:rPr>
        <w:t>www</w:t>
      </w:r>
      <w:r w:rsidRPr="00C628AA">
        <w:rPr>
          <w:sz w:val="20"/>
          <w:szCs w:val="20"/>
        </w:rPr>
        <w:t>.</w:t>
      </w:r>
      <w:r w:rsidRPr="00C628AA">
        <w:rPr>
          <w:sz w:val="20"/>
          <w:szCs w:val="20"/>
          <w:lang w:val="en-US"/>
        </w:rPr>
        <w:t>wikipedia</w:t>
      </w:r>
      <w:r w:rsidRPr="00C628AA">
        <w:rPr>
          <w:sz w:val="20"/>
          <w:szCs w:val="20"/>
        </w:rPr>
        <w:t>.</w:t>
      </w:r>
      <w:r w:rsidRPr="00C628AA">
        <w:rPr>
          <w:sz w:val="20"/>
          <w:szCs w:val="20"/>
          <w:lang w:val="en-US"/>
        </w:rPr>
        <w:t>ru</w:t>
      </w:r>
      <w:r w:rsidRPr="00C628AA">
        <w:rPr>
          <w:sz w:val="20"/>
          <w:szCs w:val="20"/>
        </w:rPr>
        <w:t>/</w:t>
      </w:r>
      <w:r w:rsidRPr="00C628AA">
        <w:rPr>
          <w:sz w:val="20"/>
          <w:szCs w:val="20"/>
          <w:lang w:val="en-US"/>
        </w:rPr>
        <w:t>org</w:t>
      </w:r>
      <w:r w:rsidRPr="00C628AA">
        <w:rPr>
          <w:sz w:val="20"/>
          <w:szCs w:val="20"/>
        </w:rPr>
        <w:t>/</w:t>
      </w:r>
      <w:r w:rsidRPr="00C628AA">
        <w:rPr>
          <w:sz w:val="20"/>
          <w:szCs w:val="20"/>
          <w:lang w:val="en-US"/>
        </w:rPr>
        <w:t>wiki</w:t>
      </w:r>
      <w:r w:rsidRPr="00C628AA">
        <w:rPr>
          <w:sz w:val="20"/>
          <w:szCs w:val="20"/>
        </w:rPr>
        <w:t>/</w:t>
      </w:r>
    </w:p>
    <w:p w:rsidR="006175F6" w:rsidRDefault="006175F6" w:rsidP="006175F6">
      <w:pPr>
        <w:pStyle w:val="a3"/>
      </w:pPr>
    </w:p>
  </w:footnote>
  <w:footnote w:id="20">
    <w:p w:rsidR="00FA4E0A" w:rsidRDefault="00FA4E0A" w:rsidP="00FA4E0A">
      <w:pPr>
        <w:pStyle w:val="a3"/>
      </w:pPr>
      <w:r>
        <w:rPr>
          <w:rStyle w:val="a4"/>
        </w:rPr>
        <w:footnoteRef/>
      </w:r>
      <w:r>
        <w:t xml:space="preserve"> </w:t>
      </w:r>
      <w:r w:rsidRPr="00B652A4">
        <w:rPr>
          <w:bCs/>
          <w:color w:val="000000"/>
        </w:rPr>
        <w:t>Шахова, Г.Я.</w:t>
      </w:r>
      <w:r w:rsidRPr="00B652A4">
        <w:rPr>
          <w:color w:val="000000"/>
        </w:rPr>
        <w:t xml:space="preserve"> Государственные расходы и с</w:t>
      </w:r>
      <w:r>
        <w:rPr>
          <w:color w:val="000000"/>
        </w:rPr>
        <w:t xml:space="preserve">оциально-экономическое развитие </w:t>
      </w:r>
      <w:r w:rsidRPr="00B652A4">
        <w:rPr>
          <w:color w:val="000000"/>
        </w:rPr>
        <w:t xml:space="preserve">/ Г.Я. Шахова, И.П. Боженко </w:t>
      </w:r>
      <w:r>
        <w:rPr>
          <w:color w:val="000000"/>
        </w:rPr>
        <w:t>// Финансы. 2005. № 8</w:t>
      </w:r>
      <w:r w:rsidRPr="00B652A4">
        <w:rPr>
          <w:color w:val="000000"/>
        </w:rPr>
        <w:t>. С.6</w:t>
      </w:r>
      <w:r>
        <w:rPr>
          <w:color w:val="000000"/>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355E"/>
    <w:multiLevelType w:val="hybridMultilevel"/>
    <w:tmpl w:val="4798F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284BA2"/>
    <w:multiLevelType w:val="hybridMultilevel"/>
    <w:tmpl w:val="B9EE69DA"/>
    <w:lvl w:ilvl="0" w:tplc="A04C168C">
      <w:start w:val="1"/>
      <w:numFmt w:val="bullet"/>
      <w:lvlText w:val=""/>
      <w:lvlJc w:val="left"/>
      <w:pPr>
        <w:tabs>
          <w:tab w:val="num" w:pos="1590"/>
        </w:tabs>
        <w:ind w:left="1590" w:hanging="360"/>
      </w:pPr>
      <w:rPr>
        <w:rFonts w:ascii="Symbol" w:hAnsi="Symbol" w:hint="default"/>
        <w:color w:val="auto"/>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354E33F2"/>
    <w:multiLevelType w:val="hybridMultilevel"/>
    <w:tmpl w:val="207459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EF01E7"/>
    <w:multiLevelType w:val="hybridMultilevel"/>
    <w:tmpl w:val="59801C42"/>
    <w:lvl w:ilvl="0" w:tplc="D8BC4442">
      <w:start w:val="1"/>
      <w:numFmt w:val="decimal"/>
      <w:lvlText w:val="%1."/>
      <w:lvlJc w:val="left"/>
      <w:pPr>
        <w:tabs>
          <w:tab w:val="num" w:pos="840"/>
        </w:tabs>
        <w:ind w:left="567" w:hanging="8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3557F9"/>
    <w:multiLevelType w:val="hybridMultilevel"/>
    <w:tmpl w:val="8250AB9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54B15FB8"/>
    <w:multiLevelType w:val="hybridMultilevel"/>
    <w:tmpl w:val="C09A4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885558"/>
    <w:multiLevelType w:val="hybridMultilevel"/>
    <w:tmpl w:val="B4826168"/>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7">
    <w:nsid w:val="68EF55F0"/>
    <w:multiLevelType w:val="multilevel"/>
    <w:tmpl w:val="27069C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5F6"/>
    <w:rsid w:val="000E6678"/>
    <w:rsid w:val="0018797D"/>
    <w:rsid w:val="00313D3E"/>
    <w:rsid w:val="00346335"/>
    <w:rsid w:val="006175F6"/>
    <w:rsid w:val="00861B38"/>
    <w:rsid w:val="00E7347D"/>
    <w:rsid w:val="00ED10A3"/>
    <w:rsid w:val="00FA4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rules v:ext="edit">
        <o:r id="V:Rule7" type="connector" idref="#_x0000_s1067">
          <o:proxy start="" idref="#_x0000_s1064" connectloc="2"/>
          <o:proxy end="" idref="#_x0000_s1066" connectloc="0"/>
        </o:r>
        <o:r id="V:Rule8" type="connector" idref="#_x0000_s1070">
          <o:proxy start="" idref="#_x0000_s1064" connectloc="2"/>
          <o:proxy end="" idref="#_x0000_s1069" connectloc="0"/>
        </o:r>
        <o:r id="V:Rule9" type="connector" idref="#_x0000_s1068">
          <o:proxy start="" idref="#_x0000_s1064" connectloc="2"/>
          <o:proxy end="" idref="#_x0000_s1065" connectloc="0"/>
        </o:r>
        <o:r id="V:Rule10" type="connector" idref="#_x0000_s1039">
          <o:proxy start="" idref="#_x0000_s1028" connectloc="1"/>
          <o:proxy end="" idref="#_x0000_s1028" connectloc="1"/>
        </o:r>
        <o:r id="V:Rule11" type="connector" idref="#_x0000_s1060">
          <o:proxy start="" idref="#_x0000_s1057" connectloc="2"/>
          <o:proxy end="" idref="#_x0000_s1059" connectloc="0"/>
        </o:r>
        <o:r id="V:Rule12" type="connector" idref="#_x0000_s1061">
          <o:proxy start="" idref="#_x0000_s1057" connectloc="2"/>
          <o:proxy end="" idref="#_x0000_s1058" connectloc="0"/>
        </o:r>
      </o:rules>
    </o:shapelayout>
  </w:shapeDefaults>
  <w:decimalSymbol w:val=","/>
  <w:listSeparator w:val=";"/>
  <w15:chartTrackingRefBased/>
  <w15:docId w15:val="{36595696-A61E-4D89-B102-3722BE48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5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75F6"/>
    <w:rPr>
      <w:sz w:val="20"/>
      <w:szCs w:val="20"/>
    </w:rPr>
  </w:style>
  <w:style w:type="character" w:styleId="a4">
    <w:name w:val="footnote reference"/>
    <w:basedOn w:val="a0"/>
    <w:semiHidden/>
    <w:rsid w:val="006175F6"/>
    <w:rPr>
      <w:vertAlign w:val="superscript"/>
    </w:rPr>
  </w:style>
  <w:style w:type="character" w:styleId="a5">
    <w:name w:val="Hyperlink"/>
    <w:basedOn w:val="a0"/>
    <w:rsid w:val="00617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6749</Words>
  <Characters>38475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Выполнила Кокнаева Маргарита, 111 группа</vt:lpstr>
    </vt:vector>
  </TitlesOfParts>
  <Company>Организация</Company>
  <LinksUpToDate>false</LinksUpToDate>
  <CharactersWithSpaces>45134</CharactersWithSpaces>
  <SharedDoc>false</SharedDoc>
  <HLinks>
    <vt:vector size="18" baseType="variant">
      <vt:variant>
        <vt:i4>1245250</vt:i4>
      </vt:variant>
      <vt:variant>
        <vt:i4>6</vt:i4>
      </vt:variant>
      <vt:variant>
        <vt:i4>0</vt:i4>
      </vt:variant>
      <vt:variant>
        <vt:i4>5</vt:i4>
      </vt:variant>
      <vt:variant>
        <vt:lpwstr>http://www.glazev.ru/</vt:lpwstr>
      </vt:variant>
      <vt:variant>
        <vt:lpwstr/>
      </vt:variant>
      <vt:variant>
        <vt:i4>1245250</vt:i4>
      </vt:variant>
      <vt:variant>
        <vt:i4>3</vt:i4>
      </vt:variant>
      <vt:variant>
        <vt:i4>0</vt:i4>
      </vt:variant>
      <vt:variant>
        <vt:i4>5</vt:i4>
      </vt:variant>
      <vt:variant>
        <vt:lpwstr>http://www.glazev.ru/</vt:lpwstr>
      </vt:variant>
      <vt:variant>
        <vt:lpwstr/>
      </vt:variant>
      <vt:variant>
        <vt:i4>1245250</vt:i4>
      </vt:variant>
      <vt:variant>
        <vt:i4>0</vt:i4>
      </vt:variant>
      <vt:variant>
        <vt:i4>0</vt:i4>
      </vt:variant>
      <vt:variant>
        <vt:i4>5</vt:i4>
      </vt:variant>
      <vt:variant>
        <vt:lpwstr>http://www.glazev.ru/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Выполнила Кокнаева Маргарита, 111 группа</dc:title>
  <dc:subject/>
  <dc:creator>володя</dc:creator>
  <cp:keywords/>
  <dc:description/>
  <cp:lastModifiedBy>Irina</cp:lastModifiedBy>
  <cp:revision>2</cp:revision>
  <dcterms:created xsi:type="dcterms:W3CDTF">2014-08-30T14:57:00Z</dcterms:created>
  <dcterms:modified xsi:type="dcterms:W3CDTF">2014-08-30T14:57:00Z</dcterms:modified>
</cp:coreProperties>
</file>