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FA6" w:rsidRDefault="005E4347">
      <w:pPr>
        <w:pStyle w:val="1"/>
        <w:jc w:val="center"/>
      </w:pPr>
      <w:r>
        <w:t>Гротеск и гипербола в романе Франсуа Рабле Гаргантюа и Пантагрюэль</w:t>
      </w:r>
    </w:p>
    <w:p w:rsidR="00311FA6" w:rsidRDefault="005E4347">
      <w:pPr>
        <w:spacing w:after="240"/>
      </w:pPr>
      <w:r>
        <w:t>Эпоха Возрождения дала миру множество знаменитых имен: писателей, скульпторов, художников, музыкантов. Художники-гуманисты усматривали объект своего творчества в изображении человека, его чувств, умственных способностей и качеств, так как и сами художники этой выдающейся эпохи тоже были неординарными личностями. Можно даже сказать, что эпоха создавала человека нового времени, а человек создавал эпоху.</w:t>
      </w:r>
      <w:r>
        <w:br/>
      </w:r>
      <w:r>
        <w:br/>
        <w:t>Франсуа Рабле - представитель французского Ренессанса, хотя виднейшим представителем этой эпохи его сделало одно художественное произведение.</w:t>
      </w:r>
      <w:r>
        <w:br/>
      </w:r>
      <w:r>
        <w:br/>
        <w:t>Роман «Гаргантюа и Пантагрюэль» стал именно тем произведением, благодаря которому имя известного французского врача и ученого-энциклопедиста вошло в мировую историю литературы шестнадцатого столетия.</w:t>
      </w:r>
      <w:r>
        <w:br/>
      </w:r>
      <w:r>
        <w:br/>
        <w:t>Фантастическая страна Утопия, изображенная в романе Ф. Рабле «Гаргантюа и Пантагрюэль», расположилась где-то во Франции. Об этом свидетельствуют описания Парижа и провинциальных городков, в которых живут простые трудолюбивые ремесленники и крестьяне.</w:t>
      </w:r>
      <w:r>
        <w:br/>
      </w:r>
      <w:r>
        <w:br/>
        <w:t>Роман Ф. Рабле написанный в форме сказки-сатиры. Автор саркастически изображает каждого из представителей схоластической науки, религиозные распри и самых церковников, с жизнью которых был хорошо осведомлен еще со времени пребывания в монастырях.</w:t>
      </w:r>
      <w:r>
        <w:br/>
      </w:r>
      <w:r>
        <w:br/>
        <w:t>Рабле широко использует аллегорию для изображения как положительных, так и отрицательных общественных явлений.</w:t>
      </w:r>
      <w:r>
        <w:br/>
      </w:r>
      <w:r>
        <w:br/>
        <w:t>Опираясь на фольклорные источники, автор создал образы людей, жадных к знаниям и к самой жизни. Огромный рост Грангузье, Гаргантюа и Пантагрюэля были олицетворением их безграничных знаний, чрезвычайной образованности, благородства чувств, искренности, доброты и способности на самопожертвование ради обиженных.</w:t>
      </w:r>
      <w:r>
        <w:br/>
      </w:r>
      <w:r>
        <w:br/>
        <w:t>Великаны-короли создавали законы, направленные на благосостояние своего народа.</w:t>
      </w:r>
      <w:r>
        <w:br/>
      </w:r>
      <w:r>
        <w:br/>
        <w:t>Сатира и гиперболы Рабле не абстрактные, они опираются на реальную подпочву. В литературе периода Возрождение довольно распространенной была тема путешествий, в основе которых лежали реальные события. Рабле использует эту тему для своих сатирических аллегорий, которые иногда изменяются сугубо фантастическими описаниями.</w:t>
      </w:r>
      <w:r>
        <w:br/>
      </w:r>
      <w:r>
        <w:br/>
        <w:t>В разделе о Пушистых котах автор разоблачил алчных и жестоких чиновников-судей, деятельность которых основана на отрицательных человеческих чертах: «У нас здесь учат того, чего самые никогда не учили!.. У нас здесь бьют и учат того, чего самые никогда не учили!.. У нас здесь бьют и приказывают при этом смеяться!.. У нас здесь признаются в том, чего никогда не совершали, не творили и совершаться-творить не думали!».</w:t>
      </w:r>
      <w:r>
        <w:br/>
      </w:r>
      <w:r>
        <w:br/>
        <w:t>Рабле в гротескной форме проводит мысль, которая основой всего существующего есть плоть, материя, которая высочайшим критерием в оценке мира есть близость к природе. То, что противостоит этому суждению,- отвратительное и безобразное.</w:t>
      </w:r>
      <w:r>
        <w:br/>
      </w:r>
      <w:r>
        <w:br/>
        <w:t>Важным эпизодом произведения является рассказ о пребывании путешественников на острове царицы Квинтэссенции, которая употребляла в пищу лишь абстракции, категории, мечты, шарады, антитезы и просеивала свое время через большое, красивое решето. Франсуа Рабле высмеял лжезнания и полнейшую оторванность от реального мира.</w:t>
      </w:r>
      <w:r>
        <w:br/>
      </w:r>
      <w:r>
        <w:br/>
        <w:t>В борьбе со средневековой реакцией Франсуа Рабле использовал все возможные формы комического, среди которых - сатирический гротеск. Писатель всегда смеется, так как это - его испытанное оружие.</w:t>
      </w:r>
      <w:r>
        <w:br/>
      </w:r>
      <w:r>
        <w:br/>
        <w:t>Очень большим было влияние гениального французского сатирика на мировую литературу. У Рабле было чему поучиться, ведь эрудиция писателя поражала современников. Он был одним из величайших гуманистов прошлого. Ценнейшим для нас есть его суждения о свободном обществе, в котором будет возможным существование гармонично-развитой личности, так как эта мечта была, есть и будет актуальной для представителей всех времен и народов.</w:t>
      </w:r>
      <w:bookmarkStart w:id="0" w:name="_GoBack"/>
      <w:bookmarkEnd w:id="0"/>
    </w:p>
    <w:sectPr w:rsidR="00311F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347"/>
    <w:rsid w:val="00311FA6"/>
    <w:rsid w:val="005E4347"/>
    <w:rsid w:val="0067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1E97A-A2CF-42C2-BDFE-BB1CFF72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Гротеск и гипербола в романе Франсуа Рабле Гаргантюа и Пантагрюэль</dc:title>
  <dc:subject/>
  <dc:creator>admin</dc:creator>
  <cp:keywords/>
  <dc:description/>
  <cp:lastModifiedBy>admin</cp:lastModifiedBy>
  <cp:revision>2</cp:revision>
  <dcterms:created xsi:type="dcterms:W3CDTF">2014-06-23T23:59:00Z</dcterms:created>
  <dcterms:modified xsi:type="dcterms:W3CDTF">2014-06-23T23:59:00Z</dcterms:modified>
</cp:coreProperties>
</file>