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858" w:rsidRDefault="00873858" w:rsidP="004351F5">
      <w:pPr>
        <w:shd w:val="clear" w:color="auto" w:fill="FFFFFF"/>
        <w:ind w:firstLine="567"/>
        <w:jc w:val="both"/>
        <w:rPr>
          <w:b/>
          <w:bCs/>
          <w:color w:val="2A2A2A"/>
          <w:spacing w:val="-1"/>
          <w:sz w:val="24"/>
          <w:szCs w:val="24"/>
        </w:rPr>
      </w:pPr>
    </w:p>
    <w:p w:rsidR="004351F5" w:rsidRPr="004351F5" w:rsidRDefault="004351F5" w:rsidP="004351F5">
      <w:pPr>
        <w:shd w:val="clear" w:color="auto" w:fill="FFFFFF"/>
        <w:ind w:firstLine="567"/>
        <w:jc w:val="both"/>
        <w:rPr>
          <w:sz w:val="24"/>
          <w:szCs w:val="24"/>
        </w:rPr>
      </w:pPr>
      <w:r w:rsidRPr="004351F5">
        <w:rPr>
          <w:b/>
          <w:bCs/>
          <w:color w:val="2A2A2A"/>
          <w:spacing w:val="-1"/>
          <w:sz w:val="24"/>
          <w:szCs w:val="24"/>
        </w:rPr>
        <w:t>Тема 12. Эффективность работы банка.</w:t>
      </w:r>
    </w:p>
    <w:p w:rsidR="004351F5" w:rsidRPr="004351F5" w:rsidRDefault="004351F5" w:rsidP="004351F5">
      <w:pPr>
        <w:shd w:val="clear" w:color="auto" w:fill="FFFFFF"/>
        <w:ind w:firstLine="567"/>
        <w:jc w:val="both"/>
        <w:rPr>
          <w:sz w:val="24"/>
          <w:szCs w:val="24"/>
        </w:rPr>
      </w:pPr>
      <w:r w:rsidRPr="004351F5">
        <w:rPr>
          <w:color w:val="2A2A2A"/>
          <w:sz w:val="24"/>
          <w:szCs w:val="24"/>
        </w:rPr>
        <w:t xml:space="preserve">Существует несколько определений «эффективности», которые встречаются в финансовой литературе: </w:t>
      </w:r>
      <w:r w:rsidRPr="004351F5">
        <w:rPr>
          <w:b/>
          <w:bCs/>
          <w:i/>
          <w:iCs/>
          <w:color w:val="2A2A2A"/>
          <w:sz w:val="24"/>
          <w:szCs w:val="24"/>
        </w:rPr>
        <w:t xml:space="preserve">Эффективность </w:t>
      </w:r>
      <w:r w:rsidRPr="004351F5">
        <w:rPr>
          <w:i/>
          <w:iCs/>
          <w:color w:val="2A2A2A"/>
          <w:sz w:val="24"/>
          <w:szCs w:val="24"/>
        </w:rPr>
        <w:t xml:space="preserve">- </w:t>
      </w:r>
      <w:r w:rsidRPr="004351F5">
        <w:rPr>
          <w:color w:val="2A2A2A"/>
          <w:sz w:val="24"/>
          <w:szCs w:val="24"/>
        </w:rPr>
        <w:t xml:space="preserve">способность достигать </w:t>
      </w:r>
      <w:r w:rsidRPr="004351F5">
        <w:rPr>
          <w:color w:val="2A2A2A"/>
          <w:spacing w:val="-1"/>
          <w:sz w:val="24"/>
          <w:szCs w:val="24"/>
        </w:rPr>
        <w:t xml:space="preserve">ранее определенной цели (независимо от того, какой ценой это было сделано); </w:t>
      </w:r>
      <w:r w:rsidRPr="004351F5">
        <w:rPr>
          <w:b/>
          <w:bCs/>
          <w:i/>
          <w:iCs/>
          <w:color w:val="2A2A2A"/>
          <w:spacing w:val="1"/>
          <w:sz w:val="24"/>
          <w:szCs w:val="24"/>
        </w:rPr>
        <w:t xml:space="preserve">Эффективность </w:t>
      </w:r>
      <w:r w:rsidRPr="004351F5">
        <w:rPr>
          <w:i/>
          <w:iCs/>
          <w:color w:val="2A2A2A"/>
          <w:spacing w:val="1"/>
          <w:sz w:val="24"/>
          <w:szCs w:val="24"/>
        </w:rPr>
        <w:t xml:space="preserve">- </w:t>
      </w:r>
      <w:r w:rsidRPr="004351F5">
        <w:rPr>
          <w:color w:val="2A2A2A"/>
          <w:spacing w:val="1"/>
          <w:sz w:val="24"/>
          <w:szCs w:val="24"/>
        </w:rPr>
        <w:t xml:space="preserve">оптимальное соотношение затраченных ресурсов и полученных результатов (независимо от того, была ли достигнута поставленная </w:t>
      </w:r>
      <w:r w:rsidRPr="004351F5">
        <w:rPr>
          <w:color w:val="2A2A2A"/>
          <w:sz w:val="24"/>
          <w:szCs w:val="24"/>
        </w:rPr>
        <w:t xml:space="preserve">цель); </w:t>
      </w:r>
      <w:r w:rsidRPr="004351F5">
        <w:rPr>
          <w:b/>
          <w:bCs/>
          <w:i/>
          <w:iCs/>
          <w:color w:val="2A2A2A"/>
          <w:sz w:val="24"/>
          <w:szCs w:val="24"/>
        </w:rPr>
        <w:t xml:space="preserve">Эффективность </w:t>
      </w:r>
      <w:r w:rsidRPr="004351F5">
        <w:rPr>
          <w:i/>
          <w:iCs/>
          <w:color w:val="2A2A2A"/>
          <w:sz w:val="24"/>
          <w:szCs w:val="24"/>
        </w:rPr>
        <w:t xml:space="preserve">- </w:t>
      </w:r>
      <w:r w:rsidRPr="004351F5">
        <w:rPr>
          <w:color w:val="2A2A2A"/>
          <w:sz w:val="24"/>
          <w:szCs w:val="24"/>
        </w:rPr>
        <w:t>обобщающий показатель, характеризующий общее состояние организации, включая финансовые и нефинансовые параметры, достигнутый уровень развития и перспективы.</w:t>
      </w:r>
    </w:p>
    <w:p w:rsidR="004351F5" w:rsidRPr="004351F5" w:rsidRDefault="004351F5" w:rsidP="004351F5">
      <w:pPr>
        <w:shd w:val="clear" w:color="auto" w:fill="FFFFFF"/>
        <w:ind w:firstLine="567"/>
        <w:jc w:val="both"/>
        <w:rPr>
          <w:sz w:val="24"/>
          <w:szCs w:val="24"/>
        </w:rPr>
      </w:pPr>
      <w:r w:rsidRPr="004351F5">
        <w:rPr>
          <w:color w:val="2A2A2A"/>
          <w:sz w:val="24"/>
          <w:szCs w:val="24"/>
        </w:rPr>
        <w:t>Эффективность работы банка определяется рентабельностью проводи</w:t>
      </w:r>
      <w:r w:rsidRPr="004351F5">
        <w:rPr>
          <w:color w:val="2A2A2A"/>
          <w:spacing w:val="1"/>
          <w:sz w:val="24"/>
          <w:szCs w:val="24"/>
        </w:rPr>
        <w:t>мых им операций и его способностью максимизировать прибыль при соблю</w:t>
      </w:r>
      <w:r w:rsidRPr="004351F5">
        <w:rPr>
          <w:color w:val="2A2A2A"/>
          <w:spacing w:val="2"/>
          <w:sz w:val="24"/>
          <w:szCs w:val="24"/>
        </w:rPr>
        <w:t>дении необходимого уровня рисков. Рентабельность отражает положитель</w:t>
      </w:r>
      <w:r w:rsidRPr="004351F5">
        <w:rPr>
          <w:color w:val="2A2A2A"/>
          <w:sz w:val="24"/>
          <w:szCs w:val="24"/>
        </w:rPr>
        <w:t xml:space="preserve">ный совокупный результат деятельности банка в хозяйственно-финансовой и </w:t>
      </w:r>
      <w:r w:rsidRPr="004351F5">
        <w:rPr>
          <w:color w:val="2A2A2A"/>
          <w:spacing w:val="-1"/>
          <w:sz w:val="24"/>
          <w:szCs w:val="24"/>
        </w:rPr>
        <w:t>коммерческих сферах.</w:t>
      </w:r>
    </w:p>
    <w:p w:rsidR="004351F5" w:rsidRPr="004351F5" w:rsidRDefault="004351F5" w:rsidP="004351F5">
      <w:pPr>
        <w:shd w:val="clear" w:color="auto" w:fill="FFFFFF"/>
        <w:ind w:firstLine="567"/>
        <w:jc w:val="both"/>
        <w:rPr>
          <w:sz w:val="24"/>
          <w:szCs w:val="24"/>
        </w:rPr>
      </w:pPr>
      <w:r w:rsidRPr="004351F5">
        <w:rPr>
          <w:b/>
          <w:bCs/>
          <w:i/>
          <w:iCs/>
          <w:color w:val="2A2A2A"/>
          <w:spacing w:val="3"/>
          <w:sz w:val="24"/>
          <w:szCs w:val="24"/>
        </w:rPr>
        <w:t xml:space="preserve">Прибыль </w:t>
      </w:r>
      <w:r w:rsidRPr="004351F5">
        <w:rPr>
          <w:i/>
          <w:iCs/>
          <w:color w:val="2A2A2A"/>
          <w:spacing w:val="3"/>
          <w:sz w:val="24"/>
          <w:szCs w:val="24"/>
        </w:rPr>
        <w:t xml:space="preserve">- </w:t>
      </w:r>
      <w:r w:rsidRPr="004351F5">
        <w:rPr>
          <w:color w:val="2A2A2A"/>
          <w:spacing w:val="3"/>
          <w:sz w:val="24"/>
          <w:szCs w:val="24"/>
        </w:rPr>
        <w:t>главный показатель результативности работы банка. Раз</w:t>
      </w:r>
      <w:r w:rsidRPr="004351F5">
        <w:rPr>
          <w:color w:val="2A2A2A"/>
          <w:sz w:val="24"/>
          <w:szCs w:val="24"/>
        </w:rPr>
        <w:t>ность между доходами и расходами коммерческого банка составляет его валовую прибыль. Потребность в максимизации прибыли от собственной дея</w:t>
      </w:r>
      <w:r w:rsidRPr="004351F5">
        <w:rPr>
          <w:color w:val="2A2A2A"/>
          <w:spacing w:val="1"/>
          <w:sz w:val="24"/>
          <w:szCs w:val="24"/>
        </w:rPr>
        <w:t xml:space="preserve">тельности диктуется необходимостью покрытия всех издержек банка (в том </w:t>
      </w:r>
      <w:r w:rsidRPr="004351F5">
        <w:rPr>
          <w:color w:val="2A2A2A"/>
          <w:spacing w:val="-1"/>
          <w:sz w:val="24"/>
          <w:szCs w:val="24"/>
        </w:rPr>
        <w:t xml:space="preserve">числе убытков, связанных с невозвратом банковских активов), формирования </w:t>
      </w:r>
      <w:r w:rsidRPr="004351F5">
        <w:rPr>
          <w:color w:val="2A2A2A"/>
          <w:sz w:val="24"/>
          <w:szCs w:val="24"/>
        </w:rPr>
        <w:t>дивидендов для выплаты акционерам, а также необходимостью создания внутрибанковского источника роста собственного капитала банка.</w:t>
      </w:r>
    </w:p>
    <w:p w:rsidR="004351F5" w:rsidRPr="004351F5" w:rsidRDefault="004351F5" w:rsidP="004351F5">
      <w:pPr>
        <w:shd w:val="clear" w:color="auto" w:fill="FFFFFF"/>
        <w:ind w:firstLine="567"/>
        <w:jc w:val="both"/>
        <w:rPr>
          <w:sz w:val="24"/>
          <w:szCs w:val="24"/>
        </w:rPr>
      </w:pPr>
      <w:r w:rsidRPr="004351F5">
        <w:rPr>
          <w:color w:val="2A2A2A"/>
          <w:sz w:val="24"/>
          <w:szCs w:val="24"/>
        </w:rPr>
        <w:t>Прибыльная деятельность банка является показателем успешности его работы и, следовательно, может послужить важным фактором формирования его репутации, что не только будет способствовать привлечению новых ак</w:t>
      </w:r>
      <w:r w:rsidRPr="004351F5">
        <w:rPr>
          <w:color w:val="2A2A2A"/>
          <w:spacing w:val="-1"/>
          <w:sz w:val="24"/>
          <w:szCs w:val="24"/>
        </w:rPr>
        <w:t>ционеров, но и укрепит доверие клиентов.</w:t>
      </w:r>
    </w:p>
    <w:p w:rsidR="004351F5" w:rsidRPr="004351F5" w:rsidRDefault="004351F5" w:rsidP="004351F5">
      <w:pPr>
        <w:shd w:val="clear" w:color="auto" w:fill="FFFFFF"/>
        <w:ind w:firstLine="567"/>
        <w:jc w:val="both"/>
        <w:rPr>
          <w:sz w:val="24"/>
          <w:szCs w:val="24"/>
        </w:rPr>
      </w:pPr>
      <w:r w:rsidRPr="004351F5">
        <w:rPr>
          <w:color w:val="2A2A2A"/>
          <w:spacing w:val="2"/>
          <w:sz w:val="24"/>
          <w:szCs w:val="24"/>
        </w:rPr>
        <w:t>Целью управления банком является обеспечение условий для получе</w:t>
      </w:r>
      <w:r w:rsidRPr="004351F5">
        <w:rPr>
          <w:color w:val="2A2A2A"/>
          <w:spacing w:val="-1"/>
          <w:sz w:val="24"/>
          <w:szCs w:val="24"/>
        </w:rPr>
        <w:t>ния им желаемых результатов при поддержании одновременно необходимого уровня финансового состояния.</w:t>
      </w:r>
    </w:p>
    <w:p w:rsidR="004351F5" w:rsidRPr="004351F5" w:rsidRDefault="004351F5" w:rsidP="004351F5">
      <w:pPr>
        <w:shd w:val="clear" w:color="auto" w:fill="FFFFFF"/>
        <w:ind w:firstLine="567"/>
        <w:jc w:val="both"/>
        <w:rPr>
          <w:sz w:val="24"/>
          <w:szCs w:val="24"/>
        </w:rPr>
      </w:pPr>
      <w:r w:rsidRPr="004351F5">
        <w:rPr>
          <w:color w:val="2F2F2F"/>
          <w:spacing w:val="1"/>
          <w:sz w:val="24"/>
          <w:szCs w:val="24"/>
        </w:rPr>
        <w:t>Финансовое состояние банка - обобщающая, комплексная характери</w:t>
      </w:r>
      <w:r w:rsidRPr="004351F5">
        <w:rPr>
          <w:color w:val="2F2F2F"/>
          <w:sz w:val="24"/>
          <w:szCs w:val="24"/>
        </w:rPr>
        <w:t xml:space="preserve">стика банка - отражает уровень соблюдения банком в своей деятельности ограничений (минимального размера абсолютной и относительной величины </w:t>
      </w:r>
      <w:r w:rsidRPr="004351F5">
        <w:rPr>
          <w:color w:val="2F2F2F"/>
          <w:spacing w:val="-1"/>
          <w:sz w:val="24"/>
          <w:szCs w:val="24"/>
        </w:rPr>
        <w:t>капитала, уровня присущих активам рисков и ликвидности, стоимости приоб</w:t>
      </w:r>
      <w:r w:rsidRPr="004351F5">
        <w:rPr>
          <w:color w:val="2F2F2F"/>
          <w:sz w:val="24"/>
          <w:szCs w:val="24"/>
        </w:rPr>
        <w:t>ретения пассивов, общего риска и т.д.)</w:t>
      </w:r>
    </w:p>
    <w:p w:rsidR="004351F5" w:rsidRDefault="004351F5" w:rsidP="004351F5">
      <w:pPr>
        <w:shd w:val="clear" w:color="auto" w:fill="FFFFFF"/>
        <w:ind w:firstLine="567"/>
        <w:jc w:val="both"/>
        <w:rPr>
          <w:color w:val="2F2F2F"/>
          <w:sz w:val="24"/>
          <w:szCs w:val="24"/>
        </w:rPr>
      </w:pPr>
      <w:r w:rsidRPr="004351F5">
        <w:rPr>
          <w:color w:val="2F2F2F"/>
          <w:sz w:val="24"/>
          <w:szCs w:val="24"/>
        </w:rPr>
        <w:t>Для оценки эффективности деятельности банка, экономической эффективности его управления проводится финансовый анализ.</w:t>
      </w:r>
    </w:p>
    <w:p w:rsidR="004351F5" w:rsidRPr="004351F5" w:rsidRDefault="00AE272E" w:rsidP="004351F5">
      <w:pPr>
        <w:shd w:val="clear" w:color="auto" w:fill="FFFFFF"/>
        <w:ind w:firstLine="567"/>
        <w:jc w:val="both"/>
        <w:rPr>
          <w:sz w:val="24"/>
          <w:szCs w:val="24"/>
        </w:rPr>
      </w:pPr>
      <w:r>
        <w:rPr>
          <w:noProof/>
          <w:sz w:val="24"/>
          <w:szCs w:val="24"/>
        </w:rPr>
        <w:pict>
          <v:shapetype id="_x0000_t109" coordsize="21600,21600" o:spt="109" path="m,l,21600r21600,l21600,xe">
            <v:stroke joinstyle="miter"/>
            <v:path gradientshapeok="t" o:connecttype="rect"/>
          </v:shapetype>
          <v:shape id="_x0000_s1027" type="#_x0000_t109" style="position:absolute;left:0;text-align:left;margin-left:93.95pt;margin-top:9.95pt;width:309.75pt;height:29.25pt;z-index:251658240">
            <v:fill opacity="0"/>
          </v:shape>
        </w:pict>
      </w:r>
      <w:r>
        <w:rPr>
          <w:noProof/>
          <w:sz w:val="24"/>
          <w:szCs w:val="24"/>
        </w:rPr>
        <w:pict>
          <v:rect id="_x0000_s1026" style="position:absolute;left:0;text-align:left;margin-left:89.45pt;margin-top:9.95pt;width:320.25pt;height:24pt;z-index:-251659264"/>
        </w:pict>
      </w:r>
    </w:p>
    <w:p w:rsidR="004351F5" w:rsidRDefault="004351F5" w:rsidP="004351F5">
      <w:pPr>
        <w:shd w:val="clear" w:color="auto" w:fill="FFFFFF"/>
        <w:ind w:firstLine="567"/>
        <w:jc w:val="center"/>
        <w:rPr>
          <w:b/>
          <w:bCs/>
          <w:color w:val="2F2F2F"/>
          <w:spacing w:val="-7"/>
          <w:sz w:val="24"/>
          <w:szCs w:val="24"/>
        </w:rPr>
      </w:pPr>
      <w:r w:rsidRPr="004351F5">
        <w:rPr>
          <w:b/>
          <w:bCs/>
          <w:color w:val="2F2F2F"/>
          <w:spacing w:val="-7"/>
          <w:sz w:val="24"/>
          <w:szCs w:val="24"/>
        </w:rPr>
        <w:t>Объекты финансового анализа коммерческого банка</w:t>
      </w:r>
    </w:p>
    <w:p w:rsidR="004351F5" w:rsidRPr="004351F5" w:rsidRDefault="004351F5" w:rsidP="004351F5">
      <w:pPr>
        <w:shd w:val="clear" w:color="auto" w:fill="FFFFFF"/>
        <w:ind w:firstLine="567"/>
        <w:jc w:val="center"/>
        <w:rPr>
          <w:sz w:val="24"/>
          <w:szCs w:val="24"/>
        </w:rPr>
      </w:pPr>
    </w:p>
    <w:p w:rsidR="004351F5" w:rsidRPr="004351F5" w:rsidRDefault="00AE272E" w:rsidP="004351F5">
      <w:pPr>
        <w:ind w:firstLine="567"/>
        <w:jc w:val="both"/>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5pt;height:233.25pt">
            <v:imagedata r:id="rId5" o:title=""/>
          </v:shape>
        </w:pict>
      </w:r>
    </w:p>
    <w:p w:rsidR="004351F5" w:rsidRPr="004351F5" w:rsidRDefault="004351F5" w:rsidP="004351F5">
      <w:pPr>
        <w:shd w:val="clear" w:color="auto" w:fill="FFFFFF"/>
        <w:ind w:firstLine="567"/>
        <w:jc w:val="both"/>
        <w:rPr>
          <w:sz w:val="24"/>
          <w:szCs w:val="24"/>
        </w:rPr>
      </w:pPr>
      <w:r w:rsidRPr="004351F5">
        <w:rPr>
          <w:color w:val="2F2F2F"/>
          <w:spacing w:val="-1"/>
          <w:sz w:val="24"/>
          <w:szCs w:val="24"/>
        </w:rPr>
        <w:t>Рис.1 Состав основных объектов финансового анализа в банке</w:t>
      </w:r>
    </w:p>
    <w:p w:rsidR="004351F5" w:rsidRPr="004351F5" w:rsidRDefault="004351F5" w:rsidP="004351F5">
      <w:pPr>
        <w:shd w:val="clear" w:color="auto" w:fill="FFFFFF"/>
        <w:ind w:firstLine="567"/>
        <w:jc w:val="both"/>
        <w:rPr>
          <w:sz w:val="24"/>
          <w:szCs w:val="24"/>
        </w:rPr>
      </w:pPr>
      <w:r w:rsidRPr="004351F5">
        <w:rPr>
          <w:color w:val="2F2F2F"/>
          <w:spacing w:val="1"/>
          <w:sz w:val="24"/>
          <w:szCs w:val="24"/>
        </w:rPr>
        <w:t xml:space="preserve">Уровень финансового состояния банка оценивается на основе анализа </w:t>
      </w:r>
      <w:r w:rsidRPr="004351F5">
        <w:rPr>
          <w:color w:val="2F2F2F"/>
          <w:sz w:val="24"/>
          <w:szCs w:val="24"/>
        </w:rPr>
        <w:t xml:space="preserve">бухгалтерской и финансовой отчетности, а также информации, содержащейся </w:t>
      </w:r>
      <w:r w:rsidRPr="004351F5">
        <w:rPr>
          <w:color w:val="2F2F2F"/>
          <w:spacing w:val="5"/>
          <w:sz w:val="24"/>
          <w:szCs w:val="24"/>
        </w:rPr>
        <w:t>в различных унифицированных отчетах о деятельности банков, разрабаты</w:t>
      </w:r>
      <w:r w:rsidRPr="004351F5">
        <w:rPr>
          <w:color w:val="2F2F2F"/>
          <w:sz w:val="24"/>
          <w:szCs w:val="24"/>
        </w:rPr>
        <w:t>ваемых Центральным банком. В соответствии с Законом «О банках и банков</w:t>
      </w:r>
      <w:r w:rsidRPr="004351F5">
        <w:rPr>
          <w:color w:val="2F2F2F"/>
          <w:spacing w:val="1"/>
          <w:sz w:val="24"/>
          <w:szCs w:val="24"/>
        </w:rPr>
        <w:t xml:space="preserve">ской деятельности» (ст. 43) кредитная организация представляет в Банк России </w:t>
      </w:r>
      <w:r w:rsidRPr="004351F5">
        <w:rPr>
          <w:b/>
          <w:bCs/>
          <w:i/>
          <w:iCs/>
          <w:color w:val="2F2F2F"/>
          <w:spacing w:val="1"/>
          <w:sz w:val="24"/>
          <w:szCs w:val="24"/>
        </w:rPr>
        <w:t xml:space="preserve">годовой отчет (включая бухгалтерский баланс и отчет о прибылях и убытках) </w:t>
      </w:r>
      <w:r w:rsidRPr="004351F5">
        <w:rPr>
          <w:color w:val="2F2F2F"/>
          <w:spacing w:val="1"/>
          <w:sz w:val="24"/>
          <w:szCs w:val="24"/>
        </w:rPr>
        <w:t>после подтверждения его достоверности аудиторской организаци</w:t>
      </w:r>
      <w:r w:rsidRPr="004351F5">
        <w:rPr>
          <w:color w:val="2F2F2F"/>
          <w:spacing w:val="-8"/>
          <w:sz w:val="24"/>
          <w:szCs w:val="24"/>
        </w:rPr>
        <w:t>ей.</w:t>
      </w:r>
    </w:p>
    <w:p w:rsidR="004351F5" w:rsidRPr="004351F5" w:rsidRDefault="004351F5" w:rsidP="004351F5">
      <w:pPr>
        <w:shd w:val="clear" w:color="auto" w:fill="FFFFFF"/>
        <w:ind w:firstLine="567"/>
        <w:jc w:val="both"/>
        <w:rPr>
          <w:sz w:val="24"/>
          <w:szCs w:val="24"/>
        </w:rPr>
      </w:pPr>
      <w:r w:rsidRPr="004351F5">
        <w:rPr>
          <w:color w:val="2F2F2F"/>
          <w:sz w:val="24"/>
          <w:szCs w:val="24"/>
        </w:rPr>
        <w:t>Годовой отчет кредитная организация публикует в открытой печати.</w:t>
      </w:r>
    </w:p>
    <w:p w:rsidR="004351F5" w:rsidRPr="004351F5" w:rsidRDefault="004351F5" w:rsidP="004351F5">
      <w:pPr>
        <w:shd w:val="clear" w:color="auto" w:fill="FFFFFF"/>
        <w:ind w:firstLine="567"/>
        <w:jc w:val="both"/>
        <w:rPr>
          <w:sz w:val="24"/>
          <w:szCs w:val="24"/>
        </w:rPr>
      </w:pPr>
      <w:r w:rsidRPr="004351F5">
        <w:rPr>
          <w:color w:val="2F2F2F"/>
          <w:sz w:val="24"/>
          <w:szCs w:val="24"/>
        </w:rPr>
        <w:t>Бесспорным достоинством отчетов является возможность сравнения со</w:t>
      </w:r>
      <w:r w:rsidRPr="004351F5">
        <w:rPr>
          <w:color w:val="2F2F2F"/>
          <w:spacing w:val="-1"/>
          <w:sz w:val="24"/>
          <w:szCs w:val="24"/>
        </w:rPr>
        <w:t>ответствующих показателей различных банков между собой.</w:t>
      </w:r>
    </w:p>
    <w:p w:rsidR="004351F5" w:rsidRPr="004351F5" w:rsidRDefault="004351F5" w:rsidP="004351F5">
      <w:pPr>
        <w:shd w:val="clear" w:color="auto" w:fill="FFFFFF"/>
        <w:ind w:firstLine="567"/>
        <w:jc w:val="both"/>
        <w:rPr>
          <w:sz w:val="24"/>
          <w:szCs w:val="24"/>
        </w:rPr>
      </w:pPr>
      <w:r w:rsidRPr="004351F5">
        <w:rPr>
          <w:color w:val="2F2F2F"/>
          <w:spacing w:val="1"/>
          <w:sz w:val="24"/>
          <w:szCs w:val="24"/>
        </w:rPr>
        <w:t xml:space="preserve">Однако для получения полной и более объективной оценки деятельности банка для собственных его целей необходимо проведение обобщающего комплексного анализа всех сторон деятельности банка, а также качества </w:t>
      </w:r>
      <w:r w:rsidRPr="004351F5">
        <w:rPr>
          <w:color w:val="2F2F2F"/>
          <w:spacing w:val="-1"/>
          <w:sz w:val="24"/>
          <w:szCs w:val="24"/>
        </w:rPr>
        <w:t>управления.</w:t>
      </w:r>
    </w:p>
    <w:p w:rsidR="004351F5" w:rsidRPr="004351F5" w:rsidRDefault="004351F5" w:rsidP="004351F5">
      <w:pPr>
        <w:shd w:val="clear" w:color="auto" w:fill="FFFFFF"/>
        <w:ind w:firstLine="567"/>
        <w:jc w:val="both"/>
        <w:rPr>
          <w:sz w:val="24"/>
          <w:szCs w:val="24"/>
        </w:rPr>
      </w:pPr>
      <w:r w:rsidRPr="004351F5">
        <w:rPr>
          <w:color w:val="2F2F2F"/>
          <w:spacing w:val="-2"/>
          <w:sz w:val="24"/>
          <w:szCs w:val="24"/>
        </w:rPr>
        <w:t>Основополагающими принципами анализа являются: системность, ком</w:t>
      </w:r>
      <w:r w:rsidRPr="004351F5">
        <w:rPr>
          <w:color w:val="2F2F2F"/>
          <w:spacing w:val="1"/>
          <w:sz w:val="24"/>
          <w:szCs w:val="24"/>
        </w:rPr>
        <w:t>плексность, объективность, конкретность, точность, плановость, оператив</w:t>
      </w:r>
      <w:r w:rsidRPr="004351F5">
        <w:rPr>
          <w:color w:val="2F2F2F"/>
          <w:spacing w:val="-5"/>
          <w:sz w:val="24"/>
          <w:szCs w:val="24"/>
        </w:rPr>
        <w:t>ность.</w:t>
      </w:r>
    </w:p>
    <w:p w:rsidR="004351F5" w:rsidRPr="004351F5" w:rsidRDefault="004351F5" w:rsidP="004351F5">
      <w:pPr>
        <w:shd w:val="clear" w:color="auto" w:fill="FFFFFF"/>
        <w:ind w:firstLine="567"/>
        <w:jc w:val="both"/>
        <w:rPr>
          <w:sz w:val="24"/>
          <w:szCs w:val="24"/>
        </w:rPr>
      </w:pPr>
      <w:r w:rsidRPr="004351F5">
        <w:rPr>
          <w:b/>
          <w:bCs/>
          <w:i/>
          <w:iCs/>
          <w:color w:val="2F2F2F"/>
          <w:spacing w:val="-1"/>
          <w:sz w:val="24"/>
          <w:szCs w:val="24"/>
        </w:rPr>
        <w:t>1. Подготовительный этап.</w:t>
      </w:r>
    </w:p>
    <w:p w:rsidR="004351F5" w:rsidRPr="004351F5" w:rsidRDefault="004351F5" w:rsidP="004351F5">
      <w:pPr>
        <w:shd w:val="clear" w:color="auto" w:fill="FFFFFF"/>
        <w:ind w:firstLine="567"/>
        <w:jc w:val="both"/>
        <w:rPr>
          <w:sz w:val="24"/>
          <w:szCs w:val="24"/>
        </w:rPr>
      </w:pPr>
      <w:r w:rsidRPr="004351F5">
        <w:rPr>
          <w:color w:val="2F2F2F"/>
          <w:spacing w:val="-1"/>
          <w:sz w:val="24"/>
          <w:szCs w:val="24"/>
        </w:rPr>
        <w:t>Этот этап является определяющим для дальнейшего анализа и в полной мере определяет его качество и полноту. Его специфика заключается в постановке задачи и определении цели исследования.</w:t>
      </w:r>
    </w:p>
    <w:p w:rsidR="004351F5" w:rsidRPr="004351F5" w:rsidRDefault="004351F5" w:rsidP="004351F5">
      <w:pPr>
        <w:shd w:val="clear" w:color="auto" w:fill="FFFFFF"/>
        <w:ind w:firstLine="567"/>
        <w:jc w:val="both"/>
        <w:rPr>
          <w:sz w:val="24"/>
          <w:szCs w:val="24"/>
        </w:rPr>
      </w:pPr>
      <w:r w:rsidRPr="004351F5">
        <w:rPr>
          <w:color w:val="2F2F2F"/>
          <w:sz w:val="24"/>
          <w:szCs w:val="24"/>
        </w:rPr>
        <w:t xml:space="preserve">Следующим аспектом является определение круга специалистов, способных заняться изучением данной проблемы, правильное распределение и </w:t>
      </w:r>
      <w:r w:rsidRPr="004351F5">
        <w:rPr>
          <w:color w:val="2F2F2F"/>
          <w:spacing w:val="-1"/>
          <w:sz w:val="24"/>
          <w:szCs w:val="24"/>
        </w:rPr>
        <w:t xml:space="preserve">закрепление за ними вопросов, требующих изучения. В этом случае большую </w:t>
      </w:r>
      <w:r w:rsidRPr="004351F5">
        <w:rPr>
          <w:color w:val="2F2F2F"/>
          <w:sz w:val="24"/>
          <w:szCs w:val="24"/>
        </w:rPr>
        <w:t xml:space="preserve">роль играют профессионализм специалиста, его навыки, чутье, практический </w:t>
      </w:r>
      <w:r w:rsidRPr="004351F5">
        <w:rPr>
          <w:color w:val="2F2F2F"/>
          <w:spacing w:val="-1"/>
          <w:sz w:val="24"/>
          <w:szCs w:val="24"/>
        </w:rPr>
        <w:t>подход к оценке того или иного явления.</w:t>
      </w:r>
    </w:p>
    <w:p w:rsidR="004351F5" w:rsidRPr="004351F5" w:rsidRDefault="004351F5" w:rsidP="004351F5">
      <w:pPr>
        <w:shd w:val="clear" w:color="auto" w:fill="FFFFFF"/>
        <w:ind w:firstLine="567"/>
        <w:jc w:val="both"/>
        <w:rPr>
          <w:sz w:val="24"/>
          <w:szCs w:val="24"/>
        </w:rPr>
      </w:pPr>
      <w:r w:rsidRPr="004351F5">
        <w:rPr>
          <w:color w:val="2F2F2F"/>
          <w:sz w:val="24"/>
          <w:szCs w:val="24"/>
        </w:rPr>
        <w:t>Следующий блок вопросов этого этапа - подготовка и отбор информации. Эта работа должна вестись по двум направлениям: внутреннему (исполь</w:t>
      </w:r>
      <w:r w:rsidRPr="004351F5">
        <w:rPr>
          <w:color w:val="2F2F2F"/>
          <w:spacing w:val="-1"/>
          <w:sz w:val="24"/>
          <w:szCs w:val="24"/>
        </w:rPr>
        <w:t>зование разнообразной внутрибанковской информации) и внешнему (исполь</w:t>
      </w:r>
      <w:r w:rsidRPr="004351F5">
        <w:rPr>
          <w:color w:val="2F2F2F"/>
          <w:spacing w:val="1"/>
          <w:sz w:val="24"/>
          <w:szCs w:val="24"/>
        </w:rPr>
        <w:t>зование внешних источников информации). На этом этапе должны быть задействованы все владеющие или соприкасающиеся с рассматриваемым во</w:t>
      </w:r>
      <w:r w:rsidRPr="004351F5">
        <w:rPr>
          <w:color w:val="2F2F2F"/>
          <w:spacing w:val="7"/>
          <w:sz w:val="24"/>
          <w:szCs w:val="24"/>
        </w:rPr>
        <w:t>просом структурные подразделения банка, в том числе и информационно-</w:t>
      </w:r>
      <w:r w:rsidRPr="004351F5">
        <w:rPr>
          <w:color w:val="313131"/>
          <w:sz w:val="24"/>
          <w:szCs w:val="24"/>
        </w:rPr>
        <w:t>аналитическая служба. Из имеющейся информации необходимо уже на предварительном этапе отобрать наиболее характерную для данного вопроса ин</w:t>
      </w:r>
      <w:r w:rsidRPr="004351F5">
        <w:rPr>
          <w:color w:val="313131"/>
          <w:spacing w:val="-1"/>
          <w:sz w:val="24"/>
          <w:szCs w:val="24"/>
        </w:rPr>
        <w:t xml:space="preserve">формацию. Одновременно проводится «ревизия» программного обеспечения, </w:t>
      </w:r>
      <w:r w:rsidRPr="004351F5">
        <w:rPr>
          <w:color w:val="313131"/>
          <w:spacing w:val="1"/>
          <w:sz w:val="24"/>
          <w:szCs w:val="24"/>
        </w:rPr>
        <w:t>изучаются возможности встроить конкретную задачу к имеющимся про</w:t>
      </w:r>
      <w:r w:rsidRPr="004351F5">
        <w:rPr>
          <w:color w:val="313131"/>
          <w:sz w:val="24"/>
          <w:szCs w:val="24"/>
        </w:rPr>
        <w:t>граммным продуктам с целью максимального сокращения времени на ее обработку. Важный момент - разработка макета итогового табличного и графического материала с целью достижения наибольшей наглядности, а следовательно, и информированности аналитика.</w:t>
      </w:r>
    </w:p>
    <w:p w:rsidR="004351F5" w:rsidRPr="004351F5" w:rsidRDefault="004351F5" w:rsidP="004351F5">
      <w:pPr>
        <w:shd w:val="clear" w:color="auto" w:fill="FFFFFF"/>
        <w:ind w:firstLine="567"/>
        <w:jc w:val="both"/>
        <w:rPr>
          <w:sz w:val="24"/>
          <w:szCs w:val="24"/>
        </w:rPr>
      </w:pPr>
      <w:r w:rsidRPr="004351F5">
        <w:rPr>
          <w:color w:val="313131"/>
          <w:spacing w:val="-1"/>
          <w:sz w:val="24"/>
          <w:szCs w:val="24"/>
        </w:rPr>
        <w:t>И, наконец, должны быть отработаны организационные детали: заранее оговорены сроки проведения анализа. Форма заключительного документа, со</w:t>
      </w:r>
      <w:r w:rsidRPr="004351F5">
        <w:rPr>
          <w:color w:val="313131"/>
          <w:sz w:val="24"/>
          <w:szCs w:val="24"/>
        </w:rPr>
        <w:t>гласованы взаимоотношения различных подразделений, участвующих в ана</w:t>
      </w:r>
      <w:r w:rsidRPr="004351F5">
        <w:rPr>
          <w:color w:val="313131"/>
          <w:spacing w:val="1"/>
          <w:sz w:val="24"/>
          <w:szCs w:val="24"/>
        </w:rPr>
        <w:t xml:space="preserve">лизе. Неурегулированность этих вопросов может несколько снизить качество </w:t>
      </w:r>
      <w:r w:rsidRPr="004351F5">
        <w:rPr>
          <w:color w:val="313131"/>
          <w:spacing w:val="-1"/>
          <w:sz w:val="24"/>
          <w:szCs w:val="24"/>
        </w:rPr>
        <w:t>и итоговый результат.</w:t>
      </w:r>
    </w:p>
    <w:p w:rsidR="004351F5" w:rsidRPr="004351F5" w:rsidRDefault="004351F5" w:rsidP="004351F5">
      <w:pPr>
        <w:shd w:val="clear" w:color="auto" w:fill="FFFFFF"/>
        <w:ind w:firstLine="567"/>
        <w:jc w:val="both"/>
        <w:rPr>
          <w:sz w:val="24"/>
          <w:szCs w:val="24"/>
        </w:rPr>
      </w:pPr>
      <w:r w:rsidRPr="004351F5">
        <w:rPr>
          <w:b/>
          <w:bCs/>
          <w:i/>
          <w:iCs/>
          <w:color w:val="313131"/>
          <w:spacing w:val="-1"/>
          <w:sz w:val="24"/>
          <w:szCs w:val="24"/>
        </w:rPr>
        <w:t>2. Предварительный этап.</w:t>
      </w:r>
    </w:p>
    <w:p w:rsidR="004351F5" w:rsidRPr="004351F5" w:rsidRDefault="004351F5" w:rsidP="004351F5">
      <w:pPr>
        <w:shd w:val="clear" w:color="auto" w:fill="FFFFFF"/>
        <w:ind w:firstLine="567"/>
        <w:jc w:val="both"/>
        <w:rPr>
          <w:sz w:val="24"/>
          <w:szCs w:val="24"/>
        </w:rPr>
      </w:pPr>
      <w:r w:rsidRPr="004351F5">
        <w:rPr>
          <w:color w:val="313131"/>
          <w:spacing w:val="-1"/>
          <w:sz w:val="24"/>
          <w:szCs w:val="24"/>
        </w:rPr>
        <w:t>На этом этапе осуществляется информационная подготовка анализа. На начальном этапе весь объем информации по возможности проверяется на дос</w:t>
      </w:r>
      <w:r w:rsidRPr="004351F5">
        <w:rPr>
          <w:color w:val="313131"/>
          <w:sz w:val="24"/>
          <w:szCs w:val="24"/>
        </w:rPr>
        <w:t xml:space="preserve">товерность, полноту, производится ее вторичный отбор. Дальнейшая работа </w:t>
      </w:r>
      <w:r w:rsidRPr="004351F5">
        <w:rPr>
          <w:color w:val="313131"/>
          <w:spacing w:val="1"/>
          <w:sz w:val="24"/>
          <w:szCs w:val="24"/>
        </w:rPr>
        <w:t xml:space="preserve">строится на проведении группировки показателей, комбинации нескольких </w:t>
      </w:r>
      <w:r w:rsidRPr="004351F5">
        <w:rPr>
          <w:color w:val="313131"/>
          <w:sz w:val="24"/>
          <w:szCs w:val="24"/>
        </w:rPr>
        <w:t>видов данных с целью выявления закономерностей, структурирования ин</w:t>
      </w:r>
      <w:r w:rsidRPr="004351F5">
        <w:rPr>
          <w:color w:val="313131"/>
          <w:spacing w:val="-3"/>
          <w:sz w:val="24"/>
          <w:szCs w:val="24"/>
        </w:rPr>
        <w:t>формации.</w:t>
      </w:r>
    </w:p>
    <w:p w:rsidR="004351F5" w:rsidRPr="004351F5" w:rsidRDefault="004351F5" w:rsidP="004351F5">
      <w:pPr>
        <w:shd w:val="clear" w:color="auto" w:fill="FFFFFF"/>
        <w:ind w:firstLine="567"/>
        <w:jc w:val="both"/>
        <w:rPr>
          <w:color w:val="313131"/>
          <w:spacing w:val="-1"/>
          <w:sz w:val="24"/>
          <w:szCs w:val="24"/>
        </w:rPr>
      </w:pPr>
      <w:r w:rsidRPr="004351F5">
        <w:rPr>
          <w:color w:val="313131"/>
          <w:spacing w:val="-1"/>
          <w:sz w:val="24"/>
          <w:szCs w:val="24"/>
        </w:rPr>
        <w:t>Важным является расчет различных относительных и абсолютных пока</w:t>
      </w:r>
      <w:r w:rsidRPr="004351F5">
        <w:rPr>
          <w:color w:val="313131"/>
          <w:sz w:val="24"/>
          <w:szCs w:val="24"/>
        </w:rPr>
        <w:t xml:space="preserve">зателей, динамика которых должна быть представлена в таблицах. Выбор показателей зависит от целей анализа и от имеющейся экономической базы. </w:t>
      </w:r>
      <w:r w:rsidRPr="004351F5">
        <w:rPr>
          <w:color w:val="313131"/>
          <w:spacing w:val="2"/>
          <w:sz w:val="24"/>
          <w:szCs w:val="24"/>
        </w:rPr>
        <w:t xml:space="preserve">Обязательным условием и одновременно элементом творчества на данном </w:t>
      </w:r>
      <w:r w:rsidRPr="004351F5">
        <w:rPr>
          <w:color w:val="313131"/>
          <w:sz w:val="24"/>
          <w:szCs w:val="24"/>
        </w:rPr>
        <w:t xml:space="preserve">этапе можно считать подготовку дополнительных данных для проведения </w:t>
      </w:r>
      <w:r w:rsidRPr="004351F5">
        <w:rPr>
          <w:color w:val="313131"/>
          <w:spacing w:val="-1"/>
          <w:sz w:val="24"/>
          <w:szCs w:val="24"/>
        </w:rPr>
        <w:t>сравнительного анализа на последующем этапе.</w:t>
      </w:r>
    </w:p>
    <w:p w:rsidR="004351F5" w:rsidRPr="004351F5" w:rsidRDefault="004351F5" w:rsidP="004351F5">
      <w:pPr>
        <w:shd w:val="clear" w:color="auto" w:fill="FFFFFF"/>
        <w:ind w:firstLine="567"/>
        <w:jc w:val="both"/>
        <w:rPr>
          <w:sz w:val="24"/>
          <w:szCs w:val="24"/>
        </w:rPr>
      </w:pPr>
    </w:p>
    <w:p w:rsidR="004351F5" w:rsidRPr="004351F5" w:rsidRDefault="00AE272E" w:rsidP="004351F5">
      <w:pPr>
        <w:jc w:val="both"/>
        <w:rPr>
          <w:sz w:val="24"/>
          <w:szCs w:val="24"/>
        </w:rPr>
      </w:pPr>
      <w:r>
        <w:rPr>
          <w:sz w:val="24"/>
          <w:szCs w:val="24"/>
        </w:rPr>
        <w:pict>
          <v:shape id="_x0000_i1026" type="#_x0000_t75" style="width:475.5pt;height:537pt">
            <v:imagedata r:id="rId6" o:title=""/>
          </v:shape>
        </w:pict>
      </w:r>
    </w:p>
    <w:p w:rsidR="004351F5" w:rsidRPr="004351F5" w:rsidRDefault="004351F5" w:rsidP="004351F5">
      <w:pPr>
        <w:shd w:val="clear" w:color="auto" w:fill="FFFFFF"/>
        <w:ind w:firstLine="567"/>
        <w:jc w:val="both"/>
        <w:rPr>
          <w:i/>
          <w:iCs/>
          <w:color w:val="000000"/>
          <w:spacing w:val="-2"/>
          <w:sz w:val="24"/>
          <w:szCs w:val="24"/>
        </w:rPr>
      </w:pPr>
      <w:r w:rsidRPr="004351F5">
        <w:rPr>
          <w:i/>
          <w:iCs/>
          <w:color w:val="000000"/>
          <w:spacing w:val="-2"/>
          <w:sz w:val="24"/>
          <w:szCs w:val="24"/>
        </w:rPr>
        <w:t>Рис. 2. Этапы анализа деятельности коммерческого банка</w:t>
      </w:r>
    </w:p>
    <w:p w:rsidR="004351F5" w:rsidRPr="004351F5" w:rsidRDefault="004351F5" w:rsidP="004351F5">
      <w:pPr>
        <w:shd w:val="clear" w:color="auto" w:fill="FFFFFF"/>
        <w:ind w:firstLine="567"/>
        <w:jc w:val="both"/>
        <w:rPr>
          <w:sz w:val="24"/>
          <w:szCs w:val="24"/>
        </w:rPr>
      </w:pPr>
    </w:p>
    <w:p w:rsidR="004351F5" w:rsidRPr="004351F5" w:rsidRDefault="004351F5" w:rsidP="004351F5">
      <w:pPr>
        <w:shd w:val="clear" w:color="auto" w:fill="FFFFFF"/>
        <w:tabs>
          <w:tab w:val="left" w:pos="1512"/>
        </w:tabs>
        <w:ind w:firstLine="567"/>
        <w:jc w:val="both"/>
        <w:rPr>
          <w:sz w:val="24"/>
          <w:szCs w:val="24"/>
        </w:rPr>
      </w:pPr>
      <w:r w:rsidRPr="004351F5">
        <w:rPr>
          <w:b/>
          <w:bCs/>
          <w:i/>
          <w:iCs/>
          <w:color w:val="2D2D2D"/>
          <w:spacing w:val="-18"/>
          <w:sz w:val="24"/>
          <w:szCs w:val="24"/>
        </w:rPr>
        <w:t>3.</w:t>
      </w:r>
      <w:r w:rsidRPr="004351F5">
        <w:rPr>
          <w:b/>
          <w:bCs/>
          <w:i/>
          <w:iCs/>
          <w:color w:val="2D2D2D"/>
          <w:sz w:val="24"/>
          <w:szCs w:val="24"/>
        </w:rPr>
        <w:tab/>
      </w:r>
      <w:r w:rsidRPr="004351F5">
        <w:rPr>
          <w:b/>
          <w:bCs/>
          <w:i/>
          <w:iCs/>
          <w:color w:val="2D2D2D"/>
          <w:spacing w:val="-6"/>
          <w:sz w:val="24"/>
          <w:szCs w:val="24"/>
        </w:rPr>
        <w:t>Аналитический этап.</w:t>
      </w:r>
    </w:p>
    <w:p w:rsidR="004351F5" w:rsidRDefault="004351F5" w:rsidP="004351F5">
      <w:pPr>
        <w:shd w:val="clear" w:color="auto" w:fill="FFFFFF"/>
        <w:ind w:firstLine="567"/>
        <w:jc w:val="both"/>
        <w:rPr>
          <w:color w:val="2D2D2D"/>
          <w:spacing w:val="-1"/>
          <w:sz w:val="24"/>
          <w:szCs w:val="24"/>
        </w:rPr>
      </w:pPr>
      <w:r w:rsidRPr="004351F5">
        <w:rPr>
          <w:color w:val="2D2D2D"/>
          <w:spacing w:val="-1"/>
          <w:sz w:val="24"/>
          <w:szCs w:val="24"/>
        </w:rPr>
        <w:t xml:space="preserve">Это наиболее сложный и творческий этап проведения анализа, который </w:t>
      </w:r>
      <w:r w:rsidRPr="004351F5">
        <w:rPr>
          <w:color w:val="2D2D2D"/>
          <w:spacing w:val="1"/>
          <w:sz w:val="24"/>
          <w:szCs w:val="24"/>
        </w:rPr>
        <w:t xml:space="preserve">заключается в описании полученных данных и дополнительной информации. </w:t>
      </w:r>
      <w:r w:rsidRPr="004351F5">
        <w:rPr>
          <w:color w:val="2D2D2D"/>
          <w:sz w:val="24"/>
          <w:szCs w:val="24"/>
        </w:rPr>
        <w:t>В зависимости от целей исследования анализ может включать изучение отдельных сторон деятельности банка (экспресс-анализ) или комплексный ана</w:t>
      </w:r>
      <w:r w:rsidRPr="004351F5">
        <w:rPr>
          <w:color w:val="2D2D2D"/>
          <w:spacing w:val="-1"/>
          <w:sz w:val="24"/>
          <w:szCs w:val="24"/>
        </w:rPr>
        <w:t>лиз, раскрывающий все основные аспекты деятельности кредитного учрежде</w:t>
      </w:r>
      <w:r w:rsidRPr="004351F5">
        <w:rPr>
          <w:color w:val="2D2D2D"/>
          <w:spacing w:val="1"/>
          <w:sz w:val="24"/>
          <w:szCs w:val="24"/>
        </w:rPr>
        <w:t>ния. Чрезмерное переполнение аналитического материала цифровыми дан</w:t>
      </w:r>
      <w:r w:rsidRPr="004351F5">
        <w:rPr>
          <w:color w:val="2D2D2D"/>
          <w:sz w:val="24"/>
          <w:szCs w:val="24"/>
        </w:rPr>
        <w:t>ными рассеивает внимание и снижает результат от восприятия такой инфор</w:t>
      </w:r>
      <w:r w:rsidRPr="004351F5">
        <w:rPr>
          <w:color w:val="2D2D2D"/>
          <w:spacing w:val="2"/>
          <w:sz w:val="24"/>
          <w:szCs w:val="24"/>
        </w:rPr>
        <w:t xml:space="preserve">мации. При наличии информации о банках-конкурентах целесообразно один </w:t>
      </w:r>
      <w:r w:rsidRPr="004351F5">
        <w:rPr>
          <w:color w:val="2D2D2D"/>
          <w:sz w:val="24"/>
          <w:szCs w:val="24"/>
        </w:rPr>
        <w:t>из разделов исследования посвятить проблеме конкурентной позиции ком</w:t>
      </w:r>
      <w:r w:rsidRPr="004351F5">
        <w:rPr>
          <w:color w:val="2D2D2D"/>
          <w:spacing w:val="2"/>
          <w:sz w:val="24"/>
          <w:szCs w:val="24"/>
        </w:rPr>
        <w:t>мерческого банка, сравнить его деятельность по анализируемому направле</w:t>
      </w:r>
      <w:r w:rsidRPr="004351F5">
        <w:rPr>
          <w:color w:val="2D2D2D"/>
          <w:spacing w:val="-1"/>
          <w:sz w:val="24"/>
          <w:szCs w:val="24"/>
        </w:rPr>
        <w:t>нию с показателями других банков.</w:t>
      </w:r>
    </w:p>
    <w:p w:rsidR="004351F5" w:rsidRPr="004351F5" w:rsidRDefault="004351F5" w:rsidP="004351F5">
      <w:pPr>
        <w:shd w:val="clear" w:color="auto" w:fill="FFFFFF"/>
        <w:ind w:firstLine="567"/>
        <w:jc w:val="both"/>
        <w:rPr>
          <w:sz w:val="24"/>
          <w:szCs w:val="24"/>
        </w:rPr>
      </w:pPr>
    </w:p>
    <w:p w:rsidR="004351F5" w:rsidRPr="004351F5" w:rsidRDefault="004351F5" w:rsidP="004351F5">
      <w:pPr>
        <w:shd w:val="clear" w:color="auto" w:fill="FFFFFF"/>
        <w:tabs>
          <w:tab w:val="left" w:pos="1512"/>
        </w:tabs>
        <w:ind w:firstLine="567"/>
        <w:jc w:val="both"/>
        <w:rPr>
          <w:sz w:val="24"/>
          <w:szCs w:val="24"/>
        </w:rPr>
      </w:pPr>
      <w:r w:rsidRPr="004351F5">
        <w:rPr>
          <w:b/>
          <w:bCs/>
          <w:i/>
          <w:iCs/>
          <w:color w:val="2D2D2D"/>
          <w:spacing w:val="-17"/>
          <w:sz w:val="24"/>
          <w:szCs w:val="24"/>
        </w:rPr>
        <w:t>4.</w:t>
      </w:r>
      <w:r w:rsidRPr="004351F5">
        <w:rPr>
          <w:b/>
          <w:bCs/>
          <w:i/>
          <w:iCs/>
          <w:color w:val="2D2D2D"/>
          <w:sz w:val="24"/>
          <w:szCs w:val="24"/>
        </w:rPr>
        <w:tab/>
      </w:r>
      <w:r w:rsidRPr="004351F5">
        <w:rPr>
          <w:b/>
          <w:bCs/>
          <w:i/>
          <w:iCs/>
          <w:color w:val="2D2D2D"/>
          <w:spacing w:val="-1"/>
          <w:sz w:val="24"/>
          <w:szCs w:val="24"/>
        </w:rPr>
        <w:t>Заключительный этап.</w:t>
      </w:r>
    </w:p>
    <w:p w:rsidR="004351F5" w:rsidRPr="004351F5" w:rsidRDefault="004351F5" w:rsidP="004351F5">
      <w:pPr>
        <w:shd w:val="clear" w:color="auto" w:fill="FFFFFF"/>
        <w:ind w:firstLine="567"/>
        <w:jc w:val="both"/>
        <w:rPr>
          <w:sz w:val="24"/>
          <w:szCs w:val="24"/>
        </w:rPr>
      </w:pPr>
      <w:r w:rsidRPr="004351F5">
        <w:rPr>
          <w:color w:val="2D2D2D"/>
          <w:spacing w:val="1"/>
          <w:sz w:val="24"/>
          <w:szCs w:val="24"/>
        </w:rPr>
        <w:t>Этот этап является логическим завершением предыдущего этапа. Результаты аналитического исследования окончательно оформляются, подво</w:t>
      </w:r>
      <w:r w:rsidRPr="004351F5">
        <w:rPr>
          <w:color w:val="2D2D2D"/>
          <w:spacing w:val="-1"/>
          <w:sz w:val="24"/>
          <w:szCs w:val="24"/>
        </w:rPr>
        <w:t>дятся итоги, готовятся прогнозы и рекомендации. Одновременно дается оцен</w:t>
      </w:r>
      <w:r w:rsidRPr="004351F5">
        <w:rPr>
          <w:color w:val="2D2D2D"/>
          <w:sz w:val="24"/>
          <w:szCs w:val="24"/>
        </w:rPr>
        <w:t>ка принятым решениям и уровню менеджмента коммерческого банка. Это достаточно сложный и ответственный этап, для дачи заключения ограничиться только рекомендациями специалистов структурных подразделений нельзя, на этом этапе следует подключить экспертный совет банка, который должен подготовить окончательный вариант рекомендаций, предварительно просчитав эффект от принимаемого решения на условном примере.</w:t>
      </w:r>
    </w:p>
    <w:p w:rsidR="004351F5" w:rsidRPr="004351F5" w:rsidRDefault="004351F5" w:rsidP="004351F5">
      <w:pPr>
        <w:shd w:val="clear" w:color="auto" w:fill="FFFFFF"/>
        <w:ind w:firstLine="567"/>
        <w:jc w:val="both"/>
        <w:rPr>
          <w:sz w:val="24"/>
          <w:szCs w:val="24"/>
        </w:rPr>
      </w:pPr>
      <w:r w:rsidRPr="004351F5">
        <w:rPr>
          <w:color w:val="2D2D2D"/>
          <w:sz w:val="24"/>
          <w:szCs w:val="24"/>
        </w:rPr>
        <w:t>Финансовый анализ в той или иной мере является содержанием дея</w:t>
      </w:r>
      <w:r w:rsidRPr="004351F5">
        <w:rPr>
          <w:color w:val="2D2D2D"/>
          <w:spacing w:val="1"/>
          <w:sz w:val="24"/>
          <w:szCs w:val="24"/>
        </w:rPr>
        <w:t>тельности большей части банковских специалистов. Реализация аналитических функций в кредитных организациях осуществляется через соответст</w:t>
      </w:r>
      <w:r w:rsidRPr="004351F5">
        <w:rPr>
          <w:color w:val="2D2D2D"/>
          <w:spacing w:val="-1"/>
          <w:sz w:val="24"/>
          <w:szCs w:val="24"/>
        </w:rPr>
        <w:t>вующие структурные подразделения. Чаще всего аналитическая работа в бан</w:t>
      </w:r>
      <w:r w:rsidRPr="004351F5">
        <w:rPr>
          <w:color w:val="2D2D2D"/>
          <w:spacing w:val="2"/>
          <w:sz w:val="24"/>
          <w:szCs w:val="24"/>
        </w:rPr>
        <w:t xml:space="preserve">ках организуется по смешанному принципу, т.е. создаются специальные </w:t>
      </w:r>
      <w:r w:rsidRPr="004351F5">
        <w:rPr>
          <w:color w:val="2D2D2D"/>
          <w:spacing w:val="-1"/>
          <w:sz w:val="24"/>
          <w:szCs w:val="24"/>
        </w:rPr>
        <w:t>структуры для проведения анализа и в основных структурных выделяются от</w:t>
      </w:r>
      <w:r w:rsidRPr="004351F5">
        <w:rPr>
          <w:color w:val="2D2D2D"/>
          <w:spacing w:val="3"/>
          <w:sz w:val="24"/>
          <w:szCs w:val="24"/>
        </w:rPr>
        <w:t>делы, подотделы, секторы, группы специалистов, обязанностью которых яв</w:t>
      </w:r>
      <w:r w:rsidRPr="004351F5">
        <w:rPr>
          <w:color w:val="313131"/>
          <w:spacing w:val="-1"/>
          <w:sz w:val="24"/>
          <w:szCs w:val="24"/>
        </w:rPr>
        <w:t xml:space="preserve">ляется выполнение аналитических функций. При этом более высокий уровень специализации проведения аналитической работы, т.е. создание специальных </w:t>
      </w:r>
      <w:r w:rsidRPr="004351F5">
        <w:rPr>
          <w:color w:val="313131"/>
          <w:sz w:val="24"/>
          <w:szCs w:val="24"/>
        </w:rPr>
        <w:t xml:space="preserve">аналитических подразделений, безусловно, позволяет существенно повысить </w:t>
      </w:r>
      <w:r w:rsidRPr="004351F5">
        <w:rPr>
          <w:color w:val="313131"/>
          <w:spacing w:val="-1"/>
          <w:sz w:val="24"/>
          <w:szCs w:val="24"/>
        </w:rPr>
        <w:t>его уровень</w:t>
      </w:r>
    </w:p>
    <w:p w:rsidR="004351F5" w:rsidRPr="004351F5" w:rsidRDefault="004351F5" w:rsidP="004351F5">
      <w:pPr>
        <w:shd w:val="clear" w:color="auto" w:fill="FFFFFF"/>
        <w:ind w:firstLine="567"/>
        <w:jc w:val="both"/>
        <w:rPr>
          <w:sz w:val="24"/>
          <w:szCs w:val="24"/>
        </w:rPr>
      </w:pPr>
      <w:r w:rsidRPr="004351F5">
        <w:rPr>
          <w:b/>
          <w:bCs/>
          <w:i/>
          <w:iCs/>
          <w:color w:val="313131"/>
          <w:sz w:val="24"/>
          <w:szCs w:val="24"/>
        </w:rPr>
        <w:t>Информационная база финансового анализа</w:t>
      </w:r>
    </w:p>
    <w:p w:rsidR="004351F5" w:rsidRPr="004351F5" w:rsidRDefault="004351F5" w:rsidP="004351F5">
      <w:pPr>
        <w:shd w:val="clear" w:color="auto" w:fill="FFFFFF"/>
        <w:ind w:firstLine="567"/>
        <w:jc w:val="both"/>
        <w:rPr>
          <w:sz w:val="24"/>
          <w:szCs w:val="24"/>
        </w:rPr>
      </w:pPr>
      <w:r w:rsidRPr="004351F5">
        <w:rPr>
          <w:color w:val="313131"/>
          <w:sz w:val="24"/>
          <w:szCs w:val="24"/>
        </w:rPr>
        <w:t>Для того чтобы дать обоснованную оценку положения дел в коммерческом банке необходимо располагать достаточной и реальной информацией о его деятельности. Основными требованиями, предъявляемыми в настоящее время к анализируемой информации, являются: достоверность, полнота, не</w:t>
      </w:r>
      <w:r w:rsidRPr="004351F5">
        <w:rPr>
          <w:color w:val="313131"/>
          <w:spacing w:val="-1"/>
          <w:sz w:val="24"/>
          <w:szCs w:val="24"/>
        </w:rPr>
        <w:t>прерывность, сопоставляемость.</w:t>
      </w:r>
    </w:p>
    <w:p w:rsidR="004351F5" w:rsidRPr="004351F5" w:rsidRDefault="004351F5" w:rsidP="004351F5">
      <w:pPr>
        <w:shd w:val="clear" w:color="auto" w:fill="FFFFFF"/>
        <w:ind w:firstLine="567"/>
        <w:jc w:val="both"/>
        <w:rPr>
          <w:sz w:val="24"/>
          <w:szCs w:val="24"/>
        </w:rPr>
      </w:pPr>
      <w:r w:rsidRPr="004351F5">
        <w:rPr>
          <w:color w:val="313131"/>
          <w:sz w:val="24"/>
          <w:szCs w:val="24"/>
        </w:rPr>
        <w:t>Анализ кредитного учреждения строится из разного рода отчетных данных, формируемых и направляемых банком в различные инстанции и разно</w:t>
      </w:r>
      <w:r w:rsidRPr="004351F5">
        <w:rPr>
          <w:color w:val="313131"/>
          <w:spacing w:val="1"/>
          <w:sz w:val="24"/>
          <w:szCs w:val="24"/>
        </w:rPr>
        <w:t>образным контрагентам. При этом субъектами анализа выступают сами бан</w:t>
      </w:r>
      <w:r w:rsidRPr="004351F5">
        <w:rPr>
          <w:color w:val="313131"/>
          <w:sz w:val="24"/>
          <w:szCs w:val="24"/>
        </w:rPr>
        <w:t xml:space="preserve">ки, Центральный банк РФ, как основной надзорный орган, независимые аудиторские фирмы, властные структуры, реальные и потенциальные клиенты, </w:t>
      </w:r>
      <w:r w:rsidRPr="004351F5">
        <w:rPr>
          <w:color w:val="313131"/>
          <w:spacing w:val="-1"/>
          <w:sz w:val="24"/>
          <w:szCs w:val="24"/>
        </w:rPr>
        <w:t>учредители и акционеры, рейтинговые агентства, налоговые органы статистики, средства массовой информации.</w:t>
      </w:r>
    </w:p>
    <w:p w:rsidR="004351F5" w:rsidRPr="004351F5" w:rsidRDefault="004351F5" w:rsidP="004351F5">
      <w:pPr>
        <w:shd w:val="clear" w:color="auto" w:fill="FFFFFF"/>
        <w:ind w:firstLine="567"/>
        <w:jc w:val="both"/>
        <w:rPr>
          <w:sz w:val="24"/>
          <w:szCs w:val="24"/>
        </w:rPr>
      </w:pPr>
      <w:r w:rsidRPr="004351F5">
        <w:rPr>
          <w:color w:val="313131"/>
          <w:spacing w:val="-1"/>
          <w:sz w:val="24"/>
          <w:szCs w:val="24"/>
        </w:rPr>
        <w:t>Информационной базой финансового анализа в коммерческом банке яв</w:t>
      </w:r>
      <w:r w:rsidRPr="004351F5">
        <w:rPr>
          <w:color w:val="313131"/>
          <w:sz w:val="24"/>
          <w:szCs w:val="24"/>
        </w:rPr>
        <w:t xml:space="preserve">ляется вся система информации, используемая в финансовом управлении. </w:t>
      </w:r>
      <w:r w:rsidRPr="004351F5">
        <w:rPr>
          <w:color w:val="313131"/>
          <w:spacing w:val="-1"/>
          <w:sz w:val="24"/>
          <w:szCs w:val="24"/>
        </w:rPr>
        <w:t>Формирование информационной базы финансового анализа должно происхо</w:t>
      </w:r>
      <w:r w:rsidRPr="004351F5">
        <w:rPr>
          <w:color w:val="313131"/>
          <w:sz w:val="24"/>
          <w:szCs w:val="24"/>
        </w:rPr>
        <w:t>дить за счет внутренних и внешних источников информации.</w:t>
      </w:r>
    </w:p>
    <w:p w:rsidR="004351F5" w:rsidRPr="004351F5" w:rsidRDefault="004351F5" w:rsidP="004351F5">
      <w:pPr>
        <w:shd w:val="clear" w:color="auto" w:fill="FFFFFF"/>
        <w:ind w:firstLine="567"/>
        <w:jc w:val="both"/>
        <w:rPr>
          <w:sz w:val="24"/>
          <w:szCs w:val="24"/>
        </w:rPr>
      </w:pPr>
      <w:r w:rsidRPr="004351F5">
        <w:rPr>
          <w:color w:val="313131"/>
          <w:sz w:val="24"/>
          <w:szCs w:val="24"/>
        </w:rPr>
        <w:t>Основным источниками, получаемыми от высших органов государственной власти и управления, являются: законы, указы, постановления, распоряжения, решения, а также другие нормативные и законодательные акты.</w:t>
      </w:r>
    </w:p>
    <w:p w:rsidR="004351F5" w:rsidRPr="004351F5" w:rsidRDefault="004351F5" w:rsidP="004351F5">
      <w:pPr>
        <w:shd w:val="clear" w:color="auto" w:fill="FFFFFF"/>
        <w:ind w:firstLine="567"/>
        <w:jc w:val="both"/>
        <w:rPr>
          <w:color w:val="313131"/>
          <w:spacing w:val="-2"/>
          <w:sz w:val="24"/>
          <w:szCs w:val="24"/>
        </w:rPr>
      </w:pPr>
      <w:r w:rsidRPr="004351F5">
        <w:rPr>
          <w:color w:val="313131"/>
          <w:spacing w:val="1"/>
          <w:sz w:val="24"/>
          <w:szCs w:val="24"/>
        </w:rPr>
        <w:t>Другая группа информационных источников генерируются Централь</w:t>
      </w:r>
      <w:r w:rsidRPr="004351F5">
        <w:rPr>
          <w:color w:val="313131"/>
          <w:sz w:val="24"/>
          <w:szCs w:val="24"/>
        </w:rPr>
        <w:t>ным банком и относится к правилам ведения операционной работы коммер</w:t>
      </w:r>
      <w:r w:rsidRPr="004351F5">
        <w:rPr>
          <w:color w:val="313131"/>
          <w:spacing w:val="-1"/>
          <w:sz w:val="24"/>
          <w:szCs w:val="24"/>
        </w:rPr>
        <w:t xml:space="preserve">ческими банками, составляемая ими отчетности, а также включает сведения о </w:t>
      </w:r>
      <w:r w:rsidRPr="004351F5">
        <w:rPr>
          <w:color w:val="313131"/>
          <w:spacing w:val="1"/>
          <w:sz w:val="24"/>
          <w:szCs w:val="24"/>
        </w:rPr>
        <w:t>состоянии финансовых рынков (особенно кредитов и депозитов); информа</w:t>
      </w:r>
      <w:r w:rsidRPr="004351F5">
        <w:rPr>
          <w:color w:val="313131"/>
          <w:sz w:val="24"/>
          <w:szCs w:val="24"/>
        </w:rPr>
        <w:t xml:space="preserve">цию, касающуюся денежного обращения, частных вкладов и эмиссионных </w:t>
      </w:r>
      <w:r w:rsidRPr="004351F5">
        <w:rPr>
          <w:color w:val="313131"/>
          <w:spacing w:val="-2"/>
          <w:sz w:val="24"/>
          <w:szCs w:val="24"/>
        </w:rPr>
        <w:t>процессов.</w:t>
      </w:r>
    </w:p>
    <w:p w:rsidR="007C08BF" w:rsidRPr="004351F5" w:rsidRDefault="007C08BF" w:rsidP="004351F5">
      <w:pPr>
        <w:shd w:val="clear" w:color="auto" w:fill="FFFFFF"/>
        <w:ind w:firstLine="567"/>
        <w:jc w:val="both"/>
        <w:rPr>
          <w:sz w:val="24"/>
          <w:szCs w:val="24"/>
        </w:rPr>
      </w:pPr>
    </w:p>
    <w:p w:rsidR="004351F5" w:rsidRPr="004351F5" w:rsidRDefault="00AE272E" w:rsidP="004351F5">
      <w:pPr>
        <w:ind w:firstLine="567"/>
        <w:jc w:val="both"/>
        <w:rPr>
          <w:sz w:val="24"/>
          <w:szCs w:val="24"/>
        </w:rPr>
      </w:pPr>
      <w:r>
        <w:rPr>
          <w:sz w:val="24"/>
          <w:szCs w:val="24"/>
        </w:rPr>
        <w:pict>
          <v:shape id="_x0000_i1027" type="#_x0000_t75" style="width:377.25pt;height:558.75pt">
            <v:imagedata r:id="rId7" o:title=""/>
          </v:shape>
        </w:pict>
      </w:r>
    </w:p>
    <w:p w:rsidR="004351F5" w:rsidRPr="004351F5" w:rsidRDefault="004351F5" w:rsidP="004351F5">
      <w:pPr>
        <w:shd w:val="clear" w:color="auto" w:fill="FFFFFF"/>
        <w:ind w:firstLine="567"/>
        <w:jc w:val="both"/>
        <w:rPr>
          <w:sz w:val="24"/>
          <w:szCs w:val="24"/>
        </w:rPr>
      </w:pPr>
      <w:r w:rsidRPr="004351F5">
        <w:rPr>
          <w:i/>
          <w:iCs/>
          <w:color w:val="323232"/>
          <w:spacing w:val="-2"/>
          <w:sz w:val="24"/>
          <w:szCs w:val="24"/>
        </w:rPr>
        <w:t>Рис. 3. Источники внешней информации</w:t>
      </w:r>
    </w:p>
    <w:p w:rsidR="004351F5" w:rsidRPr="004351F5" w:rsidRDefault="004351F5" w:rsidP="004351F5">
      <w:pPr>
        <w:shd w:val="clear" w:color="auto" w:fill="FFFFFF"/>
        <w:ind w:firstLine="567"/>
        <w:jc w:val="both"/>
        <w:rPr>
          <w:sz w:val="24"/>
          <w:szCs w:val="24"/>
        </w:rPr>
      </w:pPr>
      <w:r w:rsidRPr="004351F5">
        <w:rPr>
          <w:color w:val="323232"/>
          <w:sz w:val="24"/>
          <w:szCs w:val="24"/>
        </w:rPr>
        <w:t>Объективный и глубокий анализ деятельности любого коммерческого банка в настоящее время нельзя осуществить, не располагая аналогичной ин</w:t>
      </w:r>
      <w:r w:rsidRPr="004351F5">
        <w:rPr>
          <w:color w:val="323232"/>
          <w:spacing w:val="1"/>
          <w:sz w:val="24"/>
          <w:szCs w:val="24"/>
        </w:rPr>
        <w:t xml:space="preserve">формацией о других банках, а также о банковской системе в целом. Здесь </w:t>
      </w:r>
      <w:r w:rsidRPr="004351F5">
        <w:rPr>
          <w:color w:val="323232"/>
          <w:sz w:val="24"/>
          <w:szCs w:val="24"/>
        </w:rPr>
        <w:t>наиболее важна информация о количестве открытых счетов, объемах обслуживания частных лиц, выплачиваемых процентах по рублевым и валютным вкладам, инвестиционной деятельности банков, а также о финансовом поло</w:t>
      </w:r>
      <w:r w:rsidRPr="004351F5">
        <w:rPr>
          <w:color w:val="323232"/>
          <w:spacing w:val="-1"/>
          <w:sz w:val="24"/>
          <w:szCs w:val="24"/>
        </w:rPr>
        <w:t>жении банков- клиентов и банков корреспондентов.</w:t>
      </w:r>
    </w:p>
    <w:p w:rsidR="004351F5" w:rsidRPr="004351F5" w:rsidRDefault="004351F5" w:rsidP="004351F5">
      <w:pPr>
        <w:shd w:val="clear" w:color="auto" w:fill="FFFFFF"/>
        <w:ind w:firstLine="567"/>
        <w:jc w:val="both"/>
        <w:rPr>
          <w:sz w:val="24"/>
          <w:szCs w:val="24"/>
        </w:rPr>
      </w:pPr>
      <w:r w:rsidRPr="004351F5">
        <w:rPr>
          <w:color w:val="323232"/>
          <w:spacing w:val="-1"/>
          <w:sz w:val="24"/>
          <w:szCs w:val="24"/>
        </w:rPr>
        <w:t xml:space="preserve">Другие финансовые институты оказывают непосредственное влияние на </w:t>
      </w:r>
      <w:r w:rsidRPr="004351F5">
        <w:rPr>
          <w:color w:val="323232"/>
          <w:sz w:val="24"/>
          <w:szCs w:val="24"/>
        </w:rPr>
        <w:t>условия функционирования коммерческих банков, поскольку операции с основными инструментами рынка являются не только одним из важнейших ис</w:t>
      </w:r>
      <w:r w:rsidRPr="004351F5">
        <w:rPr>
          <w:color w:val="323232"/>
          <w:spacing w:val="-1"/>
          <w:sz w:val="24"/>
          <w:szCs w:val="24"/>
        </w:rPr>
        <w:t xml:space="preserve">точников, но и блоками их финансового конструирования, осуществляемого в </w:t>
      </w:r>
      <w:r w:rsidRPr="004351F5">
        <w:rPr>
          <w:color w:val="323232"/>
          <w:sz w:val="24"/>
          <w:szCs w:val="24"/>
        </w:rPr>
        <w:t xml:space="preserve">целях защиты от процентных рисков, средством поддержания необходимого </w:t>
      </w:r>
      <w:r w:rsidRPr="004351F5">
        <w:rPr>
          <w:color w:val="323232"/>
          <w:spacing w:val="-1"/>
          <w:sz w:val="24"/>
          <w:szCs w:val="24"/>
        </w:rPr>
        <w:t>уровня ликвидности.</w:t>
      </w:r>
    </w:p>
    <w:p w:rsidR="004351F5" w:rsidRPr="004351F5" w:rsidRDefault="004351F5" w:rsidP="004351F5">
      <w:pPr>
        <w:shd w:val="clear" w:color="auto" w:fill="FFFFFF"/>
        <w:ind w:firstLine="567"/>
        <w:jc w:val="both"/>
        <w:rPr>
          <w:sz w:val="24"/>
          <w:szCs w:val="24"/>
        </w:rPr>
      </w:pPr>
      <w:r w:rsidRPr="004351F5">
        <w:rPr>
          <w:color w:val="323232"/>
          <w:sz w:val="24"/>
          <w:szCs w:val="24"/>
        </w:rPr>
        <w:t>Весьма значительно влияние внешнеэкономического комплекса и ком</w:t>
      </w:r>
      <w:r w:rsidRPr="004351F5">
        <w:rPr>
          <w:color w:val="323232"/>
          <w:spacing w:val="-1"/>
          <w:sz w:val="24"/>
          <w:szCs w:val="24"/>
        </w:rPr>
        <w:t>мерческих банков России друг на друга. При этом банкам необходимо владеть информацией о внешнеэкономической политике правительства; развитии системы государственного регулирования и поддержки внешней торговли, методах ее регулирования и.т.д.</w:t>
      </w:r>
    </w:p>
    <w:p w:rsidR="004351F5" w:rsidRPr="004351F5" w:rsidRDefault="004351F5" w:rsidP="004351F5">
      <w:pPr>
        <w:shd w:val="clear" w:color="auto" w:fill="FFFFFF"/>
        <w:ind w:firstLine="567"/>
        <w:jc w:val="both"/>
        <w:rPr>
          <w:sz w:val="24"/>
          <w:szCs w:val="24"/>
        </w:rPr>
      </w:pPr>
      <w:r w:rsidRPr="004351F5">
        <w:rPr>
          <w:color w:val="323232"/>
          <w:spacing w:val="-3"/>
          <w:sz w:val="24"/>
          <w:szCs w:val="24"/>
        </w:rPr>
        <w:t>Ведущую роль играют международные финансовые институты — меж</w:t>
      </w:r>
      <w:r w:rsidRPr="004351F5">
        <w:rPr>
          <w:color w:val="323232"/>
          <w:sz w:val="24"/>
          <w:szCs w:val="24"/>
        </w:rPr>
        <w:t xml:space="preserve">дународный валютный фонд, Европейский банк реконструкции и развития, </w:t>
      </w:r>
      <w:r w:rsidRPr="004351F5">
        <w:rPr>
          <w:color w:val="323232"/>
          <w:spacing w:val="1"/>
          <w:sz w:val="24"/>
          <w:szCs w:val="24"/>
        </w:rPr>
        <w:t>другие международные валютно-кредитные организации, крупные зарубеж</w:t>
      </w:r>
      <w:r w:rsidRPr="004351F5">
        <w:rPr>
          <w:color w:val="323232"/>
          <w:spacing w:val="-1"/>
          <w:sz w:val="24"/>
          <w:szCs w:val="24"/>
        </w:rPr>
        <w:t>ные инвесторы и страны- кредиторы.</w:t>
      </w:r>
    </w:p>
    <w:p w:rsidR="004351F5" w:rsidRPr="004351F5" w:rsidRDefault="004351F5" w:rsidP="004351F5">
      <w:pPr>
        <w:shd w:val="clear" w:color="auto" w:fill="FFFFFF"/>
        <w:ind w:firstLine="567"/>
        <w:jc w:val="both"/>
        <w:rPr>
          <w:sz w:val="24"/>
          <w:szCs w:val="24"/>
        </w:rPr>
      </w:pPr>
      <w:r w:rsidRPr="004351F5">
        <w:rPr>
          <w:color w:val="323232"/>
          <w:sz w:val="24"/>
          <w:szCs w:val="24"/>
        </w:rPr>
        <w:t>Финансовое состояние кредитного учреждения прямо и непосредственно зависит от финансового состояния его клиентов и особенно заемщиков. Поэтому финансовые отчеты и другие сведения, касающиеся кредитоспособности клиентов банков, относятся к числу важнейших источников информации, используемых при проведении финансового анализа.</w:t>
      </w:r>
    </w:p>
    <w:p w:rsidR="004351F5" w:rsidRPr="004351F5" w:rsidRDefault="004351F5" w:rsidP="004351F5">
      <w:pPr>
        <w:shd w:val="clear" w:color="auto" w:fill="FFFFFF"/>
        <w:ind w:firstLine="567"/>
        <w:jc w:val="both"/>
        <w:rPr>
          <w:color w:val="323232"/>
          <w:spacing w:val="-1"/>
          <w:sz w:val="24"/>
          <w:szCs w:val="24"/>
        </w:rPr>
      </w:pPr>
      <w:r w:rsidRPr="004351F5">
        <w:rPr>
          <w:color w:val="323232"/>
          <w:spacing w:val="-2"/>
          <w:sz w:val="24"/>
          <w:szCs w:val="24"/>
        </w:rPr>
        <w:t xml:space="preserve">Наконец, неисчерпаемым и довольно доступным источником получения </w:t>
      </w:r>
      <w:r w:rsidRPr="004351F5">
        <w:rPr>
          <w:color w:val="323232"/>
          <w:sz w:val="24"/>
          <w:szCs w:val="24"/>
        </w:rPr>
        <w:t xml:space="preserve">информации для проведения финансового анализа в банках являются многочисленные публикации материалов проводимых финансовых исследований; докладов на международных конгресса, конференциях, симпозиумах; рекомендации экспертов по вопросам экономического развития стран и регионов, </w:t>
      </w:r>
      <w:r w:rsidRPr="004351F5">
        <w:rPr>
          <w:color w:val="323232"/>
          <w:spacing w:val="-1"/>
          <w:sz w:val="24"/>
          <w:szCs w:val="24"/>
        </w:rPr>
        <w:t>валютно-финансовые положения России.</w:t>
      </w:r>
    </w:p>
    <w:p w:rsidR="007C08BF" w:rsidRPr="004351F5" w:rsidRDefault="007C08BF" w:rsidP="004351F5">
      <w:pPr>
        <w:shd w:val="clear" w:color="auto" w:fill="FFFFFF"/>
        <w:ind w:firstLine="567"/>
        <w:jc w:val="both"/>
        <w:rPr>
          <w:sz w:val="24"/>
          <w:szCs w:val="24"/>
        </w:rPr>
      </w:pPr>
    </w:p>
    <w:p w:rsidR="004351F5" w:rsidRPr="004351F5" w:rsidRDefault="00AE272E" w:rsidP="004351F5">
      <w:pPr>
        <w:ind w:firstLine="567"/>
        <w:jc w:val="both"/>
        <w:rPr>
          <w:sz w:val="24"/>
          <w:szCs w:val="24"/>
        </w:rPr>
      </w:pPr>
      <w:r>
        <w:rPr>
          <w:sz w:val="24"/>
          <w:szCs w:val="24"/>
        </w:rPr>
        <w:pict>
          <v:shape id="_x0000_i1028" type="#_x0000_t75" style="width:316.5pt;height:459.75pt">
            <v:imagedata r:id="rId8" o:title=""/>
          </v:shape>
        </w:pict>
      </w:r>
    </w:p>
    <w:p w:rsidR="004351F5" w:rsidRPr="004351F5" w:rsidRDefault="004351F5" w:rsidP="004351F5">
      <w:pPr>
        <w:shd w:val="clear" w:color="auto" w:fill="FFFFFF"/>
        <w:ind w:firstLine="567"/>
        <w:jc w:val="both"/>
        <w:rPr>
          <w:sz w:val="24"/>
          <w:szCs w:val="24"/>
        </w:rPr>
      </w:pPr>
      <w:r w:rsidRPr="004351F5">
        <w:rPr>
          <w:i/>
          <w:iCs/>
          <w:color w:val="000000"/>
          <w:spacing w:val="-2"/>
          <w:sz w:val="24"/>
          <w:szCs w:val="24"/>
        </w:rPr>
        <w:t>Рис. 4. Источники внутренней информации</w:t>
      </w:r>
    </w:p>
    <w:p w:rsidR="007C08BF" w:rsidRPr="004351F5" w:rsidRDefault="007C08BF" w:rsidP="004351F5">
      <w:pPr>
        <w:shd w:val="clear" w:color="auto" w:fill="FFFFFF"/>
        <w:ind w:firstLine="567"/>
        <w:jc w:val="both"/>
        <w:rPr>
          <w:b/>
          <w:bCs/>
          <w:i/>
          <w:iCs/>
          <w:color w:val="2B2B2B"/>
          <w:spacing w:val="1"/>
          <w:sz w:val="24"/>
          <w:szCs w:val="24"/>
        </w:rPr>
      </w:pPr>
    </w:p>
    <w:p w:rsidR="004351F5" w:rsidRPr="004351F5" w:rsidRDefault="004351F5" w:rsidP="004351F5">
      <w:pPr>
        <w:shd w:val="clear" w:color="auto" w:fill="FFFFFF"/>
        <w:ind w:firstLine="567"/>
        <w:jc w:val="both"/>
        <w:rPr>
          <w:sz w:val="24"/>
          <w:szCs w:val="24"/>
        </w:rPr>
      </w:pPr>
      <w:r w:rsidRPr="004351F5">
        <w:rPr>
          <w:b/>
          <w:bCs/>
          <w:i/>
          <w:iCs/>
          <w:color w:val="2B2B2B"/>
          <w:spacing w:val="1"/>
          <w:sz w:val="24"/>
          <w:szCs w:val="24"/>
        </w:rPr>
        <w:t>Анализ доходов</w:t>
      </w:r>
    </w:p>
    <w:p w:rsidR="004351F5" w:rsidRPr="004351F5" w:rsidRDefault="004351F5" w:rsidP="004351F5">
      <w:pPr>
        <w:shd w:val="clear" w:color="auto" w:fill="FFFFFF"/>
        <w:ind w:firstLine="567"/>
        <w:jc w:val="both"/>
        <w:rPr>
          <w:sz w:val="24"/>
          <w:szCs w:val="24"/>
        </w:rPr>
      </w:pPr>
      <w:r w:rsidRPr="004351F5">
        <w:rPr>
          <w:color w:val="2B2B2B"/>
          <w:sz w:val="24"/>
          <w:szCs w:val="24"/>
        </w:rPr>
        <w:t xml:space="preserve">Центральное место в анализе финансовых результатов коммерческих банков принадлежит изучению объема и качества получаемых ими доходов, поскольку они в свою очередь являются главным фактором формирования </w:t>
      </w:r>
      <w:r w:rsidRPr="004351F5">
        <w:rPr>
          <w:color w:val="2B2B2B"/>
          <w:spacing w:val="-1"/>
          <w:sz w:val="24"/>
          <w:szCs w:val="24"/>
        </w:rPr>
        <w:t>прибыли кредитной организации.</w:t>
      </w:r>
    </w:p>
    <w:p w:rsidR="004351F5" w:rsidRPr="004351F5" w:rsidRDefault="004351F5" w:rsidP="004351F5">
      <w:pPr>
        <w:shd w:val="clear" w:color="auto" w:fill="FFFFFF"/>
        <w:ind w:firstLine="567"/>
        <w:jc w:val="both"/>
        <w:rPr>
          <w:sz w:val="24"/>
          <w:szCs w:val="24"/>
        </w:rPr>
      </w:pPr>
      <w:r w:rsidRPr="004351F5">
        <w:rPr>
          <w:color w:val="2B2B2B"/>
          <w:sz w:val="24"/>
          <w:szCs w:val="24"/>
        </w:rPr>
        <w:t>К числу приоритетных задач анализа доходов банка следует отнести определение и оценку объема и структуры доходов; изучение динамики доходных составляющих; выявление направлений деятельности и видов опера</w:t>
      </w:r>
      <w:r w:rsidRPr="004351F5">
        <w:rPr>
          <w:color w:val="2B2B2B"/>
          <w:spacing w:val="1"/>
          <w:sz w:val="24"/>
          <w:szCs w:val="24"/>
        </w:rPr>
        <w:t xml:space="preserve">ций, приносящих наибольший доход; оценку уровня доходов, приходящихся </w:t>
      </w:r>
      <w:r w:rsidRPr="004351F5">
        <w:rPr>
          <w:color w:val="2B2B2B"/>
          <w:sz w:val="24"/>
          <w:szCs w:val="24"/>
        </w:rPr>
        <w:t>на единицу активов; установление факторов, влияющих на общую величину доходов, а также доходов, полученных от отдельных видов операций; выяв</w:t>
      </w:r>
      <w:r w:rsidRPr="004351F5">
        <w:rPr>
          <w:color w:val="2B2B2B"/>
          <w:spacing w:val="-1"/>
          <w:sz w:val="24"/>
          <w:szCs w:val="24"/>
        </w:rPr>
        <w:t>ление резервов увеличения доходов.</w:t>
      </w:r>
    </w:p>
    <w:p w:rsidR="004351F5" w:rsidRPr="004351F5" w:rsidRDefault="004351F5" w:rsidP="004351F5">
      <w:pPr>
        <w:shd w:val="clear" w:color="auto" w:fill="FFFFFF"/>
        <w:ind w:firstLine="567"/>
        <w:jc w:val="both"/>
        <w:rPr>
          <w:sz w:val="24"/>
          <w:szCs w:val="24"/>
        </w:rPr>
      </w:pPr>
      <w:r w:rsidRPr="004351F5">
        <w:rPr>
          <w:color w:val="2B2B2B"/>
          <w:spacing w:val="2"/>
          <w:sz w:val="24"/>
          <w:szCs w:val="24"/>
        </w:rPr>
        <w:t xml:space="preserve">При анализе структуры доходов их можно подразделить на </w:t>
      </w:r>
      <w:r w:rsidRPr="004351F5">
        <w:rPr>
          <w:b/>
          <w:bCs/>
          <w:i/>
          <w:iCs/>
          <w:color w:val="2B2B2B"/>
          <w:spacing w:val="2"/>
          <w:sz w:val="24"/>
          <w:szCs w:val="24"/>
        </w:rPr>
        <w:t>процент</w:t>
      </w:r>
      <w:r w:rsidRPr="004351F5">
        <w:rPr>
          <w:b/>
          <w:bCs/>
          <w:i/>
          <w:iCs/>
          <w:color w:val="2B2B2B"/>
          <w:spacing w:val="-1"/>
          <w:sz w:val="24"/>
          <w:szCs w:val="24"/>
        </w:rPr>
        <w:t xml:space="preserve">ные </w:t>
      </w:r>
      <w:r w:rsidRPr="004351F5">
        <w:rPr>
          <w:b/>
          <w:bCs/>
          <w:color w:val="2B2B2B"/>
          <w:spacing w:val="-1"/>
          <w:sz w:val="24"/>
          <w:szCs w:val="24"/>
        </w:rPr>
        <w:t xml:space="preserve">и </w:t>
      </w:r>
      <w:r w:rsidRPr="004351F5">
        <w:rPr>
          <w:b/>
          <w:bCs/>
          <w:i/>
          <w:iCs/>
          <w:color w:val="2B2B2B"/>
          <w:spacing w:val="-1"/>
          <w:sz w:val="24"/>
          <w:szCs w:val="24"/>
        </w:rPr>
        <w:t xml:space="preserve">непроцентные. </w:t>
      </w:r>
      <w:r w:rsidRPr="004351F5">
        <w:rPr>
          <w:color w:val="2B2B2B"/>
          <w:spacing w:val="-1"/>
          <w:sz w:val="24"/>
          <w:szCs w:val="24"/>
        </w:rPr>
        <w:t xml:space="preserve">Наиболее значимыми для банка являются </w:t>
      </w:r>
      <w:r w:rsidRPr="004351F5">
        <w:rPr>
          <w:b/>
          <w:bCs/>
          <w:i/>
          <w:iCs/>
          <w:color w:val="2B2B2B"/>
          <w:spacing w:val="-1"/>
          <w:sz w:val="24"/>
          <w:szCs w:val="24"/>
        </w:rPr>
        <w:t xml:space="preserve">процентные </w:t>
      </w:r>
      <w:r w:rsidRPr="004351F5">
        <w:rPr>
          <w:b/>
          <w:bCs/>
          <w:i/>
          <w:iCs/>
          <w:color w:val="2B2B2B"/>
          <w:spacing w:val="-4"/>
          <w:sz w:val="24"/>
          <w:szCs w:val="24"/>
        </w:rPr>
        <w:t>доходы.</w:t>
      </w:r>
    </w:p>
    <w:p w:rsidR="004351F5" w:rsidRPr="004351F5" w:rsidRDefault="004351F5" w:rsidP="004351F5">
      <w:pPr>
        <w:shd w:val="clear" w:color="auto" w:fill="FFFFFF"/>
        <w:ind w:firstLine="567"/>
        <w:jc w:val="both"/>
        <w:rPr>
          <w:sz w:val="24"/>
          <w:szCs w:val="24"/>
        </w:rPr>
      </w:pPr>
      <w:r w:rsidRPr="004351F5">
        <w:rPr>
          <w:color w:val="2B2B2B"/>
          <w:sz w:val="24"/>
          <w:szCs w:val="24"/>
        </w:rPr>
        <w:t>В процессе анализа процентных доходов банка необходимо установить темпы изменения общей величины и структуры активов, приносящих про</w:t>
      </w:r>
      <w:r w:rsidRPr="004351F5">
        <w:rPr>
          <w:color w:val="2B2B2B"/>
          <w:spacing w:val="2"/>
          <w:sz w:val="24"/>
          <w:szCs w:val="24"/>
        </w:rPr>
        <w:t xml:space="preserve">центный доход; сопоставить их с темпами роста (снижения) полученного от </w:t>
      </w:r>
      <w:r w:rsidRPr="004351F5">
        <w:rPr>
          <w:color w:val="2B2B2B"/>
          <w:spacing w:val="3"/>
          <w:sz w:val="24"/>
          <w:szCs w:val="24"/>
        </w:rPr>
        <w:t xml:space="preserve">их использования дохода; выявить изменение общего уровня процентной </w:t>
      </w:r>
      <w:r w:rsidRPr="004351F5">
        <w:rPr>
          <w:color w:val="2B2B2B"/>
          <w:spacing w:val="-1"/>
          <w:sz w:val="24"/>
          <w:szCs w:val="24"/>
        </w:rPr>
        <w:t xml:space="preserve">ставки по проводимым банком активным операциям и определить влияние на ссудный процент соотношения спроса и предложения кредита на рынке ссудного капитала, размера и условий предоставления ссуд (сроков их погашения, </w:t>
      </w:r>
      <w:r w:rsidRPr="004351F5">
        <w:rPr>
          <w:color w:val="2B2B2B"/>
          <w:sz w:val="24"/>
          <w:szCs w:val="24"/>
        </w:rPr>
        <w:t>присущих им рисков, кредитного обеспечения и др.)</w:t>
      </w:r>
    </w:p>
    <w:p w:rsidR="004351F5" w:rsidRPr="004351F5" w:rsidRDefault="004351F5" w:rsidP="004351F5">
      <w:pPr>
        <w:shd w:val="clear" w:color="auto" w:fill="FFFFFF"/>
        <w:ind w:firstLine="567"/>
        <w:jc w:val="both"/>
        <w:rPr>
          <w:sz w:val="24"/>
          <w:szCs w:val="24"/>
        </w:rPr>
      </w:pPr>
      <w:r w:rsidRPr="004351F5">
        <w:rPr>
          <w:color w:val="2B2B2B"/>
          <w:sz w:val="24"/>
          <w:szCs w:val="24"/>
        </w:rPr>
        <w:t>Далее следует оценить обоснованность формирования средних дого</w:t>
      </w:r>
      <w:r w:rsidRPr="004351F5">
        <w:rPr>
          <w:color w:val="2B2B2B"/>
          <w:spacing w:val="1"/>
          <w:sz w:val="24"/>
          <w:szCs w:val="24"/>
        </w:rPr>
        <w:t>ворных процентов по видам операций с точки зрения достаточности величи</w:t>
      </w:r>
      <w:r w:rsidRPr="004351F5">
        <w:rPr>
          <w:color w:val="2B2B2B"/>
          <w:sz w:val="24"/>
          <w:szCs w:val="24"/>
        </w:rPr>
        <w:t xml:space="preserve">ны процентной </w:t>
      </w:r>
      <w:r w:rsidRPr="004351F5">
        <w:rPr>
          <w:b/>
          <w:bCs/>
          <w:i/>
          <w:iCs/>
          <w:color w:val="2B2B2B"/>
          <w:sz w:val="24"/>
          <w:szCs w:val="24"/>
        </w:rPr>
        <w:t xml:space="preserve">маржи </w:t>
      </w:r>
      <w:r w:rsidRPr="004351F5">
        <w:rPr>
          <w:color w:val="2B2B2B"/>
          <w:sz w:val="24"/>
          <w:szCs w:val="24"/>
        </w:rPr>
        <w:t xml:space="preserve">по ним </w:t>
      </w:r>
      <w:r w:rsidRPr="004351F5">
        <w:rPr>
          <w:b/>
          <w:bCs/>
          <w:i/>
          <w:iCs/>
          <w:color w:val="2B2B2B"/>
          <w:sz w:val="24"/>
          <w:szCs w:val="24"/>
        </w:rPr>
        <w:t xml:space="preserve">(маржа - разница между ценой продажи и ценой покупки ценной бумаги, товара, разность банковских процентных ставок). </w:t>
      </w:r>
      <w:r w:rsidRPr="004351F5">
        <w:rPr>
          <w:color w:val="2B2B2B"/>
          <w:sz w:val="24"/>
          <w:szCs w:val="24"/>
        </w:rPr>
        <w:t>Необходимо дать оценку величины, качества, ликвидности и дос</w:t>
      </w:r>
      <w:r w:rsidRPr="004351F5">
        <w:rPr>
          <w:color w:val="2B2B2B"/>
          <w:spacing w:val="-1"/>
          <w:sz w:val="24"/>
          <w:szCs w:val="24"/>
        </w:rPr>
        <w:t>тупности предоставляемого обеспечения по ссудам; выявить динамику струк</w:t>
      </w:r>
      <w:r w:rsidRPr="004351F5">
        <w:rPr>
          <w:color w:val="2B2B2B"/>
          <w:spacing w:val="3"/>
          <w:sz w:val="24"/>
          <w:szCs w:val="24"/>
        </w:rPr>
        <w:t>туры и объемов просроченной задолженности по ссудам; выявить динамику</w:t>
      </w:r>
      <w:r w:rsidR="007C08BF" w:rsidRPr="004351F5">
        <w:rPr>
          <w:color w:val="2B2B2B"/>
          <w:spacing w:val="3"/>
          <w:sz w:val="24"/>
          <w:szCs w:val="24"/>
        </w:rPr>
        <w:t xml:space="preserve"> </w:t>
      </w:r>
      <w:r w:rsidRPr="004351F5">
        <w:rPr>
          <w:color w:val="323232"/>
          <w:sz w:val="24"/>
          <w:szCs w:val="24"/>
        </w:rPr>
        <w:t>структуры и объемов просроченной задолженности по ссудам, выданным в предшествующие периоды; рассмотреть влияние на величину процентного дохода списаний по непогашенным долгам; определить и оценить величину наращенных процентов, их долю в общем объеме полученных доходов.</w:t>
      </w:r>
    </w:p>
    <w:p w:rsidR="004351F5" w:rsidRPr="004351F5" w:rsidRDefault="004351F5" w:rsidP="004351F5">
      <w:pPr>
        <w:shd w:val="clear" w:color="auto" w:fill="FFFFFF"/>
        <w:ind w:firstLine="567"/>
        <w:jc w:val="both"/>
        <w:rPr>
          <w:sz w:val="24"/>
          <w:szCs w:val="24"/>
        </w:rPr>
      </w:pPr>
      <w:r w:rsidRPr="004351F5">
        <w:rPr>
          <w:color w:val="323232"/>
          <w:sz w:val="24"/>
          <w:szCs w:val="24"/>
        </w:rPr>
        <w:t>Анализ процентных доходов банка позволяет выяснить, за счет каких факторов они в основном получены: изменения цены выдаваемых кредитов; использования средств, находящихся на расчетных счетах клиентов, или обоих факторов одновременно. Рост указанных показателей положительно влияет на рост доходов банка при условии соблюдения во втором случае требова</w:t>
      </w:r>
      <w:r w:rsidRPr="004351F5">
        <w:rPr>
          <w:color w:val="323232"/>
          <w:spacing w:val="-1"/>
          <w:sz w:val="24"/>
          <w:szCs w:val="24"/>
        </w:rPr>
        <w:t>ний к ликвидности банковских активов.</w:t>
      </w:r>
    </w:p>
    <w:p w:rsidR="007C08BF" w:rsidRPr="004351F5" w:rsidRDefault="004351F5" w:rsidP="004351F5">
      <w:pPr>
        <w:shd w:val="clear" w:color="auto" w:fill="FFFFFF"/>
        <w:ind w:firstLine="567"/>
        <w:jc w:val="both"/>
        <w:rPr>
          <w:color w:val="323232"/>
          <w:spacing w:val="-2"/>
          <w:sz w:val="24"/>
          <w:szCs w:val="24"/>
        </w:rPr>
      </w:pPr>
      <w:r w:rsidRPr="004351F5">
        <w:rPr>
          <w:color w:val="323232"/>
          <w:spacing w:val="-2"/>
          <w:sz w:val="24"/>
          <w:szCs w:val="24"/>
        </w:rPr>
        <w:t xml:space="preserve">К непроцентным доходам в коммерческом банке относятся: </w:t>
      </w:r>
    </w:p>
    <w:p w:rsidR="004351F5" w:rsidRPr="004351F5" w:rsidRDefault="004351F5" w:rsidP="004351F5">
      <w:pPr>
        <w:numPr>
          <w:ilvl w:val="0"/>
          <w:numId w:val="4"/>
        </w:numPr>
        <w:shd w:val="clear" w:color="auto" w:fill="FFFFFF"/>
        <w:ind w:left="0" w:firstLine="567"/>
        <w:jc w:val="both"/>
        <w:rPr>
          <w:sz w:val="24"/>
          <w:szCs w:val="24"/>
        </w:rPr>
      </w:pPr>
      <w:r w:rsidRPr="004351F5">
        <w:rPr>
          <w:color w:val="323232"/>
          <w:spacing w:val="-6"/>
          <w:sz w:val="24"/>
          <w:szCs w:val="24"/>
        </w:rPr>
        <w:t>комиссионные доходы;</w:t>
      </w:r>
    </w:p>
    <w:p w:rsidR="004351F5" w:rsidRPr="004351F5" w:rsidRDefault="004351F5" w:rsidP="004351F5">
      <w:pPr>
        <w:numPr>
          <w:ilvl w:val="0"/>
          <w:numId w:val="4"/>
        </w:numPr>
        <w:shd w:val="clear" w:color="auto" w:fill="FFFFFF"/>
        <w:ind w:left="0" w:firstLine="567"/>
        <w:jc w:val="both"/>
        <w:rPr>
          <w:sz w:val="24"/>
          <w:szCs w:val="24"/>
        </w:rPr>
      </w:pPr>
      <w:r w:rsidRPr="004351F5">
        <w:rPr>
          <w:color w:val="323232"/>
          <w:sz w:val="24"/>
          <w:szCs w:val="24"/>
        </w:rPr>
        <w:t>доходы от операций с иностранной валютой, валютными ценностями, кур</w:t>
      </w:r>
      <w:r w:rsidRPr="004351F5">
        <w:rPr>
          <w:color w:val="323232"/>
          <w:spacing w:val="-2"/>
          <w:sz w:val="24"/>
          <w:szCs w:val="24"/>
        </w:rPr>
        <w:t>совые разницы;</w:t>
      </w:r>
    </w:p>
    <w:p w:rsidR="007C08BF" w:rsidRPr="004351F5" w:rsidRDefault="004351F5" w:rsidP="004351F5">
      <w:pPr>
        <w:numPr>
          <w:ilvl w:val="0"/>
          <w:numId w:val="4"/>
        </w:numPr>
        <w:shd w:val="clear" w:color="auto" w:fill="FFFFFF"/>
        <w:ind w:left="0" w:firstLine="567"/>
        <w:jc w:val="both"/>
        <w:rPr>
          <w:color w:val="323232"/>
          <w:sz w:val="24"/>
          <w:szCs w:val="24"/>
        </w:rPr>
      </w:pPr>
      <w:r w:rsidRPr="004351F5">
        <w:rPr>
          <w:color w:val="323232"/>
          <w:spacing w:val="7"/>
          <w:sz w:val="24"/>
          <w:szCs w:val="24"/>
        </w:rPr>
        <w:t xml:space="preserve">доходы от операций по купле- продаже драгоценных металлов, ценных </w:t>
      </w:r>
      <w:r w:rsidRPr="004351F5">
        <w:rPr>
          <w:color w:val="323232"/>
          <w:spacing w:val="5"/>
          <w:sz w:val="24"/>
          <w:szCs w:val="24"/>
        </w:rPr>
        <w:t>бумаг и другого имущества, результаты переоценки драгоценных метал</w:t>
      </w:r>
      <w:r w:rsidRPr="004351F5">
        <w:rPr>
          <w:color w:val="323232"/>
          <w:sz w:val="24"/>
          <w:szCs w:val="24"/>
        </w:rPr>
        <w:t xml:space="preserve">лов, ценных бумаг и другого имущества; </w:t>
      </w:r>
    </w:p>
    <w:p w:rsidR="007C08BF" w:rsidRPr="004351F5" w:rsidRDefault="004351F5" w:rsidP="004351F5">
      <w:pPr>
        <w:numPr>
          <w:ilvl w:val="0"/>
          <w:numId w:val="4"/>
        </w:numPr>
        <w:shd w:val="clear" w:color="auto" w:fill="FFFFFF"/>
        <w:ind w:left="0" w:firstLine="567"/>
        <w:jc w:val="both"/>
        <w:rPr>
          <w:color w:val="323232"/>
          <w:spacing w:val="1"/>
          <w:sz w:val="24"/>
          <w:szCs w:val="24"/>
        </w:rPr>
      </w:pPr>
      <w:r w:rsidRPr="004351F5">
        <w:rPr>
          <w:color w:val="323232"/>
          <w:spacing w:val="1"/>
          <w:sz w:val="24"/>
          <w:szCs w:val="24"/>
        </w:rPr>
        <w:t xml:space="preserve">доходы в форме дивидендов; </w:t>
      </w:r>
    </w:p>
    <w:p w:rsidR="004351F5" w:rsidRPr="004351F5" w:rsidRDefault="004351F5" w:rsidP="004351F5">
      <w:pPr>
        <w:numPr>
          <w:ilvl w:val="0"/>
          <w:numId w:val="4"/>
        </w:numPr>
        <w:shd w:val="clear" w:color="auto" w:fill="FFFFFF"/>
        <w:ind w:left="0" w:firstLine="567"/>
        <w:jc w:val="both"/>
        <w:rPr>
          <w:sz w:val="24"/>
          <w:szCs w:val="24"/>
        </w:rPr>
      </w:pPr>
      <w:r w:rsidRPr="004351F5">
        <w:rPr>
          <w:color w:val="323232"/>
          <w:spacing w:val="-1"/>
          <w:sz w:val="24"/>
          <w:szCs w:val="24"/>
        </w:rPr>
        <w:t>другие текущие доходы.</w:t>
      </w:r>
    </w:p>
    <w:p w:rsidR="004351F5" w:rsidRPr="004351F5" w:rsidRDefault="004351F5" w:rsidP="004351F5">
      <w:pPr>
        <w:shd w:val="clear" w:color="auto" w:fill="FFFFFF"/>
        <w:ind w:firstLine="567"/>
        <w:jc w:val="both"/>
        <w:rPr>
          <w:sz w:val="24"/>
          <w:szCs w:val="24"/>
        </w:rPr>
      </w:pPr>
      <w:r w:rsidRPr="004351F5">
        <w:rPr>
          <w:color w:val="323232"/>
          <w:spacing w:val="1"/>
          <w:sz w:val="24"/>
          <w:szCs w:val="24"/>
        </w:rPr>
        <w:t xml:space="preserve">При анализе непроцентных доходов необходимо определить удельный вес их в общем объеме доходов; выявить наиболее прибыльные виды услуг; </w:t>
      </w:r>
      <w:r w:rsidRPr="004351F5">
        <w:rPr>
          <w:color w:val="323232"/>
          <w:sz w:val="24"/>
          <w:szCs w:val="24"/>
        </w:rPr>
        <w:t>оценить использованные методы формирования банковской комиссии (тари</w:t>
      </w:r>
      <w:r w:rsidRPr="004351F5">
        <w:rPr>
          <w:color w:val="323232"/>
          <w:spacing w:val="1"/>
          <w:sz w:val="24"/>
          <w:szCs w:val="24"/>
        </w:rPr>
        <w:t>фов) по каждой группе оказываемых услуг; изучить фактическую себестои</w:t>
      </w:r>
      <w:r w:rsidRPr="004351F5">
        <w:rPr>
          <w:color w:val="323232"/>
          <w:sz w:val="24"/>
          <w:szCs w:val="24"/>
        </w:rPr>
        <w:t xml:space="preserve">мость предоставляемых услуг; оценить качество методического обеспечения, </w:t>
      </w:r>
      <w:r w:rsidRPr="004351F5">
        <w:rPr>
          <w:color w:val="323232"/>
          <w:spacing w:val="1"/>
          <w:sz w:val="24"/>
          <w:szCs w:val="24"/>
        </w:rPr>
        <w:t>предназначенного для определения себестоимости отдельных видов некре</w:t>
      </w:r>
      <w:r w:rsidRPr="004351F5">
        <w:rPr>
          <w:color w:val="323232"/>
          <w:sz w:val="24"/>
          <w:szCs w:val="24"/>
        </w:rPr>
        <w:t>дитных услуг; определить эффективность существующей системы стимулирования персонала за качество и уровень стоимости оказываемых услуг.</w:t>
      </w:r>
    </w:p>
    <w:p w:rsidR="004351F5" w:rsidRPr="004351F5" w:rsidRDefault="004351F5" w:rsidP="004351F5">
      <w:pPr>
        <w:shd w:val="clear" w:color="auto" w:fill="FFFFFF"/>
        <w:ind w:firstLine="567"/>
        <w:jc w:val="both"/>
        <w:rPr>
          <w:sz w:val="24"/>
          <w:szCs w:val="24"/>
        </w:rPr>
      </w:pPr>
      <w:r w:rsidRPr="004351F5">
        <w:rPr>
          <w:color w:val="323232"/>
          <w:spacing w:val="2"/>
          <w:sz w:val="24"/>
          <w:szCs w:val="24"/>
        </w:rPr>
        <w:t xml:space="preserve">Другим методологическим подходом к анализу совокупных доходов </w:t>
      </w:r>
      <w:r w:rsidRPr="004351F5">
        <w:rPr>
          <w:color w:val="323232"/>
          <w:spacing w:val="1"/>
          <w:sz w:val="24"/>
          <w:szCs w:val="24"/>
        </w:rPr>
        <w:t>банка является группировка их в соответствии с классификацией, содержа</w:t>
      </w:r>
      <w:r w:rsidRPr="004351F5">
        <w:rPr>
          <w:color w:val="323232"/>
          <w:sz w:val="24"/>
          <w:szCs w:val="24"/>
        </w:rPr>
        <w:t>щейся в отчете «О прибылях и убытках» кредитных организаций.</w:t>
      </w:r>
    </w:p>
    <w:p w:rsidR="004351F5" w:rsidRPr="004351F5" w:rsidRDefault="004351F5" w:rsidP="004351F5">
      <w:pPr>
        <w:shd w:val="clear" w:color="auto" w:fill="FFFFFF"/>
        <w:ind w:firstLine="567"/>
        <w:jc w:val="both"/>
        <w:rPr>
          <w:sz w:val="24"/>
          <w:szCs w:val="24"/>
        </w:rPr>
      </w:pPr>
      <w:r w:rsidRPr="004351F5">
        <w:rPr>
          <w:color w:val="323232"/>
          <w:sz w:val="24"/>
          <w:szCs w:val="24"/>
        </w:rPr>
        <w:t>Основным видом доходов коммерческого банка являются проценты, полученные за предоставленные кредиты и совершаемые инвестиционные операции. Важным источником анализа доходов от кредитных операций яв</w:t>
      </w:r>
      <w:r w:rsidRPr="004351F5">
        <w:rPr>
          <w:color w:val="323232"/>
          <w:spacing w:val="1"/>
          <w:sz w:val="24"/>
          <w:szCs w:val="24"/>
        </w:rPr>
        <w:t>ляется наличие в банке необходимого методического обеспечения и кредит</w:t>
      </w:r>
      <w:r w:rsidRPr="004351F5">
        <w:rPr>
          <w:color w:val="323232"/>
          <w:sz w:val="24"/>
          <w:szCs w:val="24"/>
        </w:rPr>
        <w:t xml:space="preserve">ной документации, полнота и качество которых должны быть всесторонне </w:t>
      </w:r>
      <w:r w:rsidRPr="004351F5">
        <w:rPr>
          <w:color w:val="323232"/>
          <w:spacing w:val="-1"/>
          <w:sz w:val="24"/>
          <w:szCs w:val="24"/>
        </w:rPr>
        <w:t>рассмотрены.</w:t>
      </w:r>
    </w:p>
    <w:p w:rsidR="004351F5" w:rsidRPr="004351F5" w:rsidRDefault="004351F5" w:rsidP="004351F5">
      <w:pPr>
        <w:shd w:val="clear" w:color="auto" w:fill="FFFFFF"/>
        <w:ind w:firstLine="567"/>
        <w:jc w:val="both"/>
        <w:rPr>
          <w:sz w:val="24"/>
          <w:szCs w:val="24"/>
        </w:rPr>
      </w:pPr>
      <w:r w:rsidRPr="004351F5">
        <w:rPr>
          <w:color w:val="323232"/>
          <w:sz w:val="24"/>
          <w:szCs w:val="24"/>
        </w:rPr>
        <w:t>Другие виды доходов, получаемые от операций с ценными бумагами, представляющие собой: дисконтный доход (по векселям); дивиденды на вложения в акции; комиссии по операциям с ценными бумагами; доходы от пе</w:t>
      </w:r>
      <w:r w:rsidRPr="004351F5">
        <w:rPr>
          <w:color w:val="323232"/>
          <w:spacing w:val="-1"/>
          <w:sz w:val="24"/>
          <w:szCs w:val="24"/>
        </w:rPr>
        <w:t xml:space="preserve">реоценки ценных бумаг, составляют незначительную долю в доходах банка от </w:t>
      </w:r>
      <w:r w:rsidRPr="004351F5">
        <w:rPr>
          <w:color w:val="323232"/>
          <w:spacing w:val="3"/>
          <w:sz w:val="24"/>
          <w:szCs w:val="24"/>
        </w:rPr>
        <w:t xml:space="preserve">операций с ценными бумагами. Анализ должен осуществляться с учетом </w:t>
      </w:r>
      <w:r w:rsidRPr="004351F5">
        <w:rPr>
          <w:color w:val="323232"/>
          <w:spacing w:val="-1"/>
          <w:sz w:val="24"/>
          <w:szCs w:val="24"/>
        </w:rPr>
        <w:t>влияния на показатели информационных процессов.</w:t>
      </w:r>
    </w:p>
    <w:p w:rsidR="004351F5" w:rsidRPr="004351F5" w:rsidRDefault="004351F5" w:rsidP="004351F5">
      <w:pPr>
        <w:shd w:val="clear" w:color="auto" w:fill="FFFFFF"/>
        <w:ind w:firstLine="567"/>
        <w:jc w:val="both"/>
        <w:rPr>
          <w:sz w:val="24"/>
          <w:szCs w:val="24"/>
        </w:rPr>
      </w:pPr>
      <w:r w:rsidRPr="004351F5">
        <w:rPr>
          <w:color w:val="323232"/>
          <w:sz w:val="24"/>
          <w:szCs w:val="24"/>
        </w:rPr>
        <w:t xml:space="preserve">В ходе этого анализа следует определить наиболее значимые для банка источники доходов (статьи из каждой группы), их удельный вес, динамику; </w:t>
      </w:r>
      <w:r w:rsidRPr="004351F5">
        <w:rPr>
          <w:color w:val="323232"/>
          <w:spacing w:val="-1"/>
          <w:sz w:val="24"/>
          <w:szCs w:val="24"/>
        </w:rPr>
        <w:t>выяснить причины появления новых видов доходов, либо сокращения (полно</w:t>
      </w:r>
      <w:r w:rsidRPr="004351F5">
        <w:rPr>
          <w:color w:val="323232"/>
          <w:sz w:val="24"/>
          <w:szCs w:val="24"/>
        </w:rPr>
        <w:t>го исчезновения) получаемых ранее; оценить надежность доходов, стабиль</w:t>
      </w:r>
      <w:r w:rsidRPr="004351F5">
        <w:rPr>
          <w:color w:val="323232"/>
          <w:spacing w:val="1"/>
          <w:sz w:val="24"/>
          <w:szCs w:val="24"/>
        </w:rPr>
        <w:t>ность, возможность сохранения в перспективе, установить долю нестабиль</w:t>
      </w:r>
      <w:r w:rsidRPr="004351F5">
        <w:rPr>
          <w:color w:val="323232"/>
          <w:sz w:val="24"/>
          <w:szCs w:val="24"/>
        </w:rPr>
        <w:t>ных и неординарных доходов, а также доходов с повышенным риском.</w:t>
      </w:r>
    </w:p>
    <w:p w:rsidR="004351F5" w:rsidRPr="004351F5" w:rsidRDefault="004351F5" w:rsidP="004351F5">
      <w:pPr>
        <w:shd w:val="clear" w:color="auto" w:fill="FFFFFF"/>
        <w:ind w:firstLine="567"/>
        <w:jc w:val="both"/>
        <w:rPr>
          <w:sz w:val="24"/>
          <w:szCs w:val="24"/>
        </w:rPr>
      </w:pPr>
      <w:r w:rsidRPr="004351F5">
        <w:rPr>
          <w:color w:val="323232"/>
          <w:sz w:val="24"/>
          <w:szCs w:val="24"/>
        </w:rPr>
        <w:t>В общем виде величину дохода от проведения любой финансовой опе</w:t>
      </w:r>
      <w:r w:rsidRPr="004351F5">
        <w:rPr>
          <w:color w:val="323232"/>
          <w:spacing w:val="-1"/>
          <w:sz w:val="24"/>
          <w:szCs w:val="24"/>
        </w:rPr>
        <w:t>рации можно представить так:</w:t>
      </w:r>
    </w:p>
    <w:p w:rsidR="004351F5" w:rsidRDefault="004351F5" w:rsidP="004351F5">
      <w:pPr>
        <w:shd w:val="clear" w:color="auto" w:fill="FFFFFF"/>
        <w:ind w:firstLine="567"/>
        <w:jc w:val="center"/>
        <w:rPr>
          <w:color w:val="323232"/>
          <w:spacing w:val="4"/>
          <w:sz w:val="24"/>
          <w:szCs w:val="24"/>
        </w:rPr>
      </w:pPr>
      <w:r w:rsidRPr="004351F5">
        <w:rPr>
          <w:color w:val="323232"/>
          <w:spacing w:val="4"/>
          <w:sz w:val="24"/>
          <w:szCs w:val="24"/>
          <w:lang w:val="en-US"/>
        </w:rPr>
        <w:t>D</w:t>
      </w:r>
      <w:r w:rsidRPr="004351F5">
        <w:rPr>
          <w:color w:val="323232"/>
          <w:spacing w:val="4"/>
          <w:sz w:val="24"/>
          <w:szCs w:val="24"/>
        </w:rPr>
        <w:t>=</w:t>
      </w:r>
      <w:r w:rsidRPr="004351F5">
        <w:rPr>
          <w:color w:val="323232"/>
          <w:spacing w:val="4"/>
          <w:sz w:val="24"/>
          <w:szCs w:val="24"/>
          <w:lang w:val="en-US"/>
        </w:rPr>
        <w:t>F</w:t>
      </w:r>
      <w:r w:rsidRPr="004351F5">
        <w:rPr>
          <w:color w:val="323232"/>
          <w:spacing w:val="4"/>
          <w:sz w:val="24"/>
          <w:szCs w:val="24"/>
        </w:rPr>
        <w:t>*</w:t>
      </w:r>
      <w:r w:rsidRPr="004351F5">
        <w:rPr>
          <w:color w:val="323232"/>
          <w:spacing w:val="4"/>
          <w:sz w:val="24"/>
          <w:szCs w:val="24"/>
          <w:lang w:val="en-US"/>
        </w:rPr>
        <w:t>H</w:t>
      </w:r>
      <w:r w:rsidRPr="004351F5">
        <w:rPr>
          <w:color w:val="323232"/>
          <w:spacing w:val="4"/>
          <w:sz w:val="24"/>
          <w:szCs w:val="24"/>
        </w:rPr>
        <w:t xml:space="preserve">       (1)</w:t>
      </w:r>
    </w:p>
    <w:p w:rsidR="004351F5" w:rsidRPr="004351F5" w:rsidRDefault="004351F5" w:rsidP="004351F5">
      <w:pPr>
        <w:shd w:val="clear" w:color="auto" w:fill="FFFFFF"/>
        <w:ind w:firstLine="567"/>
        <w:jc w:val="both"/>
        <w:rPr>
          <w:sz w:val="24"/>
          <w:szCs w:val="24"/>
        </w:rPr>
      </w:pPr>
      <w:r w:rsidRPr="004351F5">
        <w:rPr>
          <w:color w:val="323232"/>
          <w:spacing w:val="-3"/>
          <w:sz w:val="24"/>
          <w:szCs w:val="24"/>
        </w:rPr>
        <w:t xml:space="preserve">где </w:t>
      </w:r>
      <w:r w:rsidRPr="004351F5">
        <w:rPr>
          <w:color w:val="323232"/>
          <w:spacing w:val="-3"/>
          <w:sz w:val="24"/>
          <w:szCs w:val="24"/>
          <w:lang w:val="en-US"/>
        </w:rPr>
        <w:t>D</w:t>
      </w:r>
      <w:r w:rsidRPr="004351F5">
        <w:rPr>
          <w:color w:val="323232"/>
          <w:spacing w:val="-3"/>
          <w:sz w:val="24"/>
          <w:szCs w:val="24"/>
        </w:rPr>
        <w:t>-доход от проведения финансовой операции;</w:t>
      </w:r>
    </w:p>
    <w:p w:rsidR="004351F5" w:rsidRPr="004351F5" w:rsidRDefault="004351F5" w:rsidP="004351F5">
      <w:pPr>
        <w:shd w:val="clear" w:color="auto" w:fill="FFFFFF"/>
        <w:ind w:firstLine="567"/>
        <w:jc w:val="both"/>
        <w:rPr>
          <w:sz w:val="24"/>
          <w:szCs w:val="24"/>
        </w:rPr>
      </w:pPr>
      <w:r w:rsidRPr="004351F5">
        <w:rPr>
          <w:color w:val="323232"/>
          <w:spacing w:val="-1"/>
          <w:sz w:val="24"/>
          <w:szCs w:val="24"/>
          <w:lang w:val="en-US"/>
        </w:rPr>
        <w:t>F</w:t>
      </w:r>
      <w:r w:rsidRPr="004351F5">
        <w:rPr>
          <w:color w:val="323232"/>
          <w:spacing w:val="-1"/>
          <w:sz w:val="24"/>
          <w:szCs w:val="24"/>
        </w:rPr>
        <w:t>-сумма вложенных в операцию средств;</w:t>
      </w:r>
    </w:p>
    <w:p w:rsidR="004351F5" w:rsidRPr="004351F5" w:rsidRDefault="004351F5" w:rsidP="004351F5">
      <w:pPr>
        <w:shd w:val="clear" w:color="auto" w:fill="FFFFFF"/>
        <w:ind w:firstLine="567"/>
        <w:jc w:val="both"/>
        <w:rPr>
          <w:sz w:val="24"/>
          <w:szCs w:val="24"/>
        </w:rPr>
      </w:pPr>
      <w:r w:rsidRPr="004351F5">
        <w:rPr>
          <w:color w:val="323232"/>
          <w:spacing w:val="-1"/>
          <w:sz w:val="24"/>
          <w:szCs w:val="24"/>
        </w:rPr>
        <w:t>Н-норма дохода на вложенный капитал;</w:t>
      </w:r>
    </w:p>
    <w:p w:rsidR="004351F5" w:rsidRPr="004351F5" w:rsidRDefault="004351F5" w:rsidP="004351F5">
      <w:pPr>
        <w:shd w:val="clear" w:color="auto" w:fill="FFFFFF"/>
        <w:ind w:firstLine="567"/>
        <w:jc w:val="both"/>
        <w:rPr>
          <w:sz w:val="24"/>
          <w:szCs w:val="24"/>
        </w:rPr>
      </w:pPr>
      <w:r w:rsidRPr="004351F5">
        <w:rPr>
          <w:color w:val="323232"/>
          <w:sz w:val="24"/>
          <w:szCs w:val="24"/>
        </w:rPr>
        <w:t>Результатом осуществления банком кредитных операций является по</w:t>
      </w:r>
      <w:r w:rsidRPr="004351F5">
        <w:rPr>
          <w:color w:val="323232"/>
          <w:spacing w:val="-1"/>
          <w:sz w:val="24"/>
          <w:szCs w:val="24"/>
        </w:rPr>
        <w:t xml:space="preserve">лучение им процентов, которые в зависимости от способа их получения могут </w:t>
      </w:r>
      <w:r w:rsidRPr="004351F5">
        <w:rPr>
          <w:color w:val="323232"/>
          <w:sz w:val="24"/>
          <w:szCs w:val="24"/>
        </w:rPr>
        <w:t>быть простыми и сложными. Доход в виде простых процентов накапливается на протяжении срока действия кредитного договора на базе исходной суммы независимо от количества и длительности периодов начисления:</w:t>
      </w:r>
    </w:p>
    <w:p w:rsidR="004351F5" w:rsidRPr="004351F5" w:rsidRDefault="004351F5" w:rsidP="004351F5">
      <w:pPr>
        <w:shd w:val="clear" w:color="auto" w:fill="FFFFFF"/>
        <w:ind w:firstLine="567"/>
        <w:jc w:val="center"/>
        <w:rPr>
          <w:sz w:val="24"/>
          <w:szCs w:val="24"/>
        </w:rPr>
      </w:pPr>
      <w:r w:rsidRPr="004351F5">
        <w:rPr>
          <w:color w:val="313131"/>
          <w:spacing w:val="3"/>
          <w:sz w:val="24"/>
          <w:szCs w:val="24"/>
          <w:lang w:val="en-US"/>
        </w:rPr>
        <w:t>D</w:t>
      </w:r>
      <w:r w:rsidRPr="004351F5">
        <w:rPr>
          <w:color w:val="313131"/>
          <w:spacing w:val="3"/>
          <w:sz w:val="24"/>
          <w:szCs w:val="24"/>
        </w:rPr>
        <w:t>=</w:t>
      </w:r>
      <w:r w:rsidRPr="004351F5">
        <w:rPr>
          <w:color w:val="313131"/>
          <w:spacing w:val="3"/>
          <w:sz w:val="24"/>
          <w:szCs w:val="24"/>
          <w:lang w:val="en-US"/>
        </w:rPr>
        <w:t>n</w:t>
      </w:r>
      <w:r w:rsidRPr="004351F5">
        <w:rPr>
          <w:color w:val="313131"/>
          <w:spacing w:val="3"/>
          <w:sz w:val="24"/>
          <w:szCs w:val="24"/>
        </w:rPr>
        <w:t>*</w:t>
      </w:r>
      <w:r w:rsidRPr="004351F5">
        <w:rPr>
          <w:color w:val="313131"/>
          <w:spacing w:val="3"/>
          <w:sz w:val="24"/>
          <w:szCs w:val="24"/>
          <w:lang w:val="en-US"/>
        </w:rPr>
        <w:t>S</w:t>
      </w:r>
      <w:r w:rsidRPr="004351F5">
        <w:rPr>
          <w:color w:val="313131"/>
          <w:spacing w:val="3"/>
          <w:sz w:val="24"/>
          <w:szCs w:val="24"/>
        </w:rPr>
        <w:t>*</w:t>
      </w:r>
      <w:r w:rsidRPr="004351F5">
        <w:rPr>
          <w:color w:val="313131"/>
          <w:spacing w:val="3"/>
          <w:sz w:val="24"/>
          <w:szCs w:val="24"/>
          <w:lang w:val="en-US"/>
        </w:rPr>
        <w:t>F</w:t>
      </w:r>
      <w:r w:rsidRPr="004351F5">
        <w:rPr>
          <w:color w:val="313131"/>
          <w:spacing w:val="3"/>
          <w:sz w:val="24"/>
          <w:szCs w:val="24"/>
        </w:rPr>
        <w:t xml:space="preserve">    (2)</w:t>
      </w:r>
    </w:p>
    <w:p w:rsidR="004351F5" w:rsidRPr="004351F5" w:rsidRDefault="004351F5" w:rsidP="004351F5">
      <w:pPr>
        <w:shd w:val="clear" w:color="auto" w:fill="FFFFFF"/>
        <w:ind w:firstLine="567"/>
        <w:jc w:val="both"/>
        <w:rPr>
          <w:sz w:val="24"/>
          <w:szCs w:val="24"/>
        </w:rPr>
      </w:pPr>
      <w:r w:rsidRPr="004351F5">
        <w:rPr>
          <w:color w:val="313131"/>
          <w:spacing w:val="3"/>
          <w:sz w:val="24"/>
          <w:szCs w:val="24"/>
        </w:rPr>
        <w:t xml:space="preserve">где </w:t>
      </w:r>
      <w:r w:rsidRPr="004351F5">
        <w:rPr>
          <w:color w:val="313131"/>
          <w:spacing w:val="3"/>
          <w:sz w:val="24"/>
          <w:szCs w:val="24"/>
          <w:lang w:val="en-US"/>
        </w:rPr>
        <w:t>D</w:t>
      </w:r>
      <w:r w:rsidRPr="004351F5">
        <w:rPr>
          <w:color w:val="313131"/>
          <w:spacing w:val="3"/>
          <w:sz w:val="24"/>
          <w:szCs w:val="24"/>
        </w:rPr>
        <w:t>-сумма полученных процентов при погашении кредита единовремен</w:t>
      </w:r>
      <w:r w:rsidRPr="004351F5">
        <w:rPr>
          <w:color w:val="313131"/>
          <w:spacing w:val="-2"/>
          <w:sz w:val="24"/>
          <w:szCs w:val="24"/>
        </w:rPr>
        <w:t>ным платежом;</w:t>
      </w:r>
    </w:p>
    <w:p w:rsidR="004351F5" w:rsidRPr="004351F5" w:rsidRDefault="004351F5" w:rsidP="004351F5">
      <w:pPr>
        <w:shd w:val="clear" w:color="auto" w:fill="FFFFFF"/>
        <w:ind w:firstLine="567"/>
        <w:jc w:val="both"/>
        <w:rPr>
          <w:sz w:val="24"/>
          <w:szCs w:val="24"/>
        </w:rPr>
      </w:pPr>
      <w:r w:rsidRPr="004351F5">
        <w:rPr>
          <w:color w:val="313131"/>
          <w:spacing w:val="-1"/>
          <w:sz w:val="24"/>
          <w:szCs w:val="24"/>
          <w:lang w:val="en-US"/>
        </w:rPr>
        <w:t>n</w:t>
      </w:r>
      <w:r w:rsidRPr="004351F5">
        <w:rPr>
          <w:color w:val="313131"/>
          <w:spacing w:val="-1"/>
          <w:sz w:val="24"/>
          <w:szCs w:val="24"/>
        </w:rPr>
        <w:t>-период начисления процентов, годы;</w:t>
      </w:r>
    </w:p>
    <w:p w:rsidR="004351F5" w:rsidRPr="004351F5" w:rsidRDefault="004351F5" w:rsidP="004351F5">
      <w:pPr>
        <w:shd w:val="clear" w:color="auto" w:fill="FFFFFF"/>
        <w:ind w:firstLine="567"/>
        <w:jc w:val="both"/>
        <w:rPr>
          <w:sz w:val="24"/>
          <w:szCs w:val="24"/>
        </w:rPr>
      </w:pPr>
      <w:r w:rsidRPr="004351F5">
        <w:rPr>
          <w:color w:val="313131"/>
          <w:spacing w:val="-1"/>
          <w:sz w:val="24"/>
          <w:szCs w:val="24"/>
          <w:lang w:val="en-US"/>
        </w:rPr>
        <w:t>S</w:t>
      </w:r>
      <w:r w:rsidRPr="004351F5">
        <w:rPr>
          <w:color w:val="313131"/>
          <w:spacing w:val="-1"/>
          <w:sz w:val="24"/>
          <w:szCs w:val="24"/>
        </w:rPr>
        <w:t>-ставка процентов, относительные единицы;</w:t>
      </w:r>
    </w:p>
    <w:p w:rsidR="004351F5" w:rsidRPr="004351F5" w:rsidRDefault="004351F5" w:rsidP="004351F5">
      <w:pPr>
        <w:shd w:val="clear" w:color="auto" w:fill="FFFFFF"/>
        <w:ind w:firstLine="567"/>
        <w:jc w:val="both"/>
        <w:rPr>
          <w:sz w:val="24"/>
          <w:szCs w:val="24"/>
        </w:rPr>
      </w:pPr>
      <w:r w:rsidRPr="004351F5">
        <w:rPr>
          <w:color w:val="313131"/>
          <w:spacing w:val="-1"/>
          <w:sz w:val="24"/>
          <w:szCs w:val="24"/>
          <w:lang w:val="en-US"/>
        </w:rPr>
        <w:t>F</w:t>
      </w:r>
      <w:r w:rsidRPr="004351F5">
        <w:rPr>
          <w:color w:val="313131"/>
          <w:spacing w:val="-1"/>
          <w:sz w:val="24"/>
          <w:szCs w:val="24"/>
        </w:rPr>
        <w:t>- сумма, на которую начисляются проценты руб.</w:t>
      </w:r>
    </w:p>
    <w:p w:rsidR="004351F5" w:rsidRPr="004351F5" w:rsidRDefault="004351F5" w:rsidP="004351F5">
      <w:pPr>
        <w:shd w:val="clear" w:color="auto" w:fill="FFFFFF"/>
        <w:ind w:firstLine="567"/>
        <w:jc w:val="both"/>
        <w:rPr>
          <w:sz w:val="24"/>
          <w:szCs w:val="24"/>
        </w:rPr>
      </w:pPr>
      <w:r w:rsidRPr="004351F5">
        <w:rPr>
          <w:color w:val="313131"/>
          <w:sz w:val="24"/>
          <w:szCs w:val="24"/>
        </w:rPr>
        <w:t>При погашении основной суммы кредита равными частями, выплачи</w:t>
      </w:r>
      <w:r w:rsidRPr="004351F5">
        <w:rPr>
          <w:color w:val="313131"/>
          <w:spacing w:val="-1"/>
          <w:sz w:val="24"/>
          <w:szCs w:val="24"/>
        </w:rPr>
        <w:t xml:space="preserve">ваемыми в конце каждого года, текущее значение кредита каждый раз уменьшается на сумму очередного погашения и соответственно этому уменьшается </w:t>
      </w:r>
      <w:r w:rsidRPr="004351F5">
        <w:rPr>
          <w:color w:val="313131"/>
          <w:sz w:val="24"/>
          <w:szCs w:val="24"/>
        </w:rPr>
        <w:t>сумма процентов, начисленных за очередной период (год).</w:t>
      </w:r>
    </w:p>
    <w:p w:rsidR="004351F5" w:rsidRPr="004351F5" w:rsidRDefault="004351F5" w:rsidP="004351F5">
      <w:pPr>
        <w:shd w:val="clear" w:color="auto" w:fill="FFFFFF"/>
        <w:ind w:firstLine="567"/>
        <w:jc w:val="both"/>
        <w:rPr>
          <w:sz w:val="24"/>
          <w:szCs w:val="24"/>
        </w:rPr>
      </w:pPr>
      <w:r w:rsidRPr="004351F5">
        <w:rPr>
          <w:color w:val="313131"/>
          <w:sz w:val="24"/>
          <w:szCs w:val="24"/>
        </w:rPr>
        <w:t>Суммарный доход за весь срок действия кредита будет равен</w:t>
      </w:r>
    </w:p>
    <w:p w:rsidR="004351F5" w:rsidRPr="004351F5" w:rsidRDefault="004351F5" w:rsidP="004351F5">
      <w:pPr>
        <w:shd w:val="clear" w:color="auto" w:fill="FFFFFF"/>
        <w:ind w:firstLine="567"/>
        <w:jc w:val="center"/>
        <w:rPr>
          <w:sz w:val="24"/>
          <w:szCs w:val="24"/>
        </w:rPr>
      </w:pPr>
      <w:r w:rsidRPr="004351F5">
        <w:rPr>
          <w:color w:val="313131"/>
          <w:spacing w:val="4"/>
          <w:sz w:val="24"/>
          <w:szCs w:val="24"/>
          <w:lang w:val="en-US"/>
        </w:rPr>
        <w:t>P</w:t>
      </w:r>
      <w:r w:rsidRPr="004351F5">
        <w:rPr>
          <w:color w:val="313131"/>
          <w:spacing w:val="4"/>
          <w:sz w:val="24"/>
          <w:szCs w:val="24"/>
        </w:rPr>
        <w:t>=</w:t>
      </w:r>
      <w:r w:rsidRPr="004351F5">
        <w:rPr>
          <w:color w:val="313131"/>
          <w:spacing w:val="4"/>
          <w:sz w:val="24"/>
          <w:szCs w:val="24"/>
          <w:lang w:val="en-US"/>
        </w:rPr>
        <w:t>F</w:t>
      </w:r>
      <w:r w:rsidRPr="004351F5">
        <w:rPr>
          <w:color w:val="313131"/>
          <w:spacing w:val="4"/>
          <w:sz w:val="24"/>
          <w:szCs w:val="24"/>
        </w:rPr>
        <w:t>*</w:t>
      </w:r>
      <w:r w:rsidRPr="004351F5">
        <w:rPr>
          <w:color w:val="313131"/>
          <w:spacing w:val="4"/>
          <w:sz w:val="24"/>
          <w:szCs w:val="24"/>
          <w:lang w:val="en-US"/>
        </w:rPr>
        <w:t>S</w:t>
      </w:r>
      <w:r w:rsidRPr="004351F5">
        <w:rPr>
          <w:color w:val="313131"/>
          <w:spacing w:val="4"/>
          <w:sz w:val="24"/>
          <w:szCs w:val="24"/>
        </w:rPr>
        <w:t>*(</w:t>
      </w:r>
      <w:r w:rsidRPr="004351F5">
        <w:rPr>
          <w:color w:val="313131"/>
          <w:spacing w:val="4"/>
          <w:sz w:val="24"/>
          <w:szCs w:val="24"/>
          <w:lang w:val="en-US"/>
        </w:rPr>
        <w:t>n</w:t>
      </w:r>
      <w:r w:rsidRPr="004351F5">
        <w:rPr>
          <w:color w:val="313131"/>
          <w:spacing w:val="4"/>
          <w:sz w:val="24"/>
          <w:szCs w:val="24"/>
        </w:rPr>
        <w:t>+</w:t>
      </w:r>
      <w:r w:rsidRPr="004351F5">
        <w:rPr>
          <w:color w:val="313131"/>
          <w:spacing w:val="4"/>
          <w:sz w:val="24"/>
          <w:szCs w:val="24"/>
          <w:lang w:val="en-US"/>
        </w:rPr>
        <w:t>l</w:t>
      </w:r>
      <w:r w:rsidRPr="004351F5">
        <w:rPr>
          <w:color w:val="313131"/>
          <w:spacing w:val="4"/>
          <w:sz w:val="24"/>
          <w:szCs w:val="24"/>
        </w:rPr>
        <w:t>)/2     (3)</w:t>
      </w:r>
    </w:p>
    <w:p w:rsidR="004351F5" w:rsidRPr="004351F5" w:rsidRDefault="004351F5" w:rsidP="004351F5">
      <w:pPr>
        <w:shd w:val="clear" w:color="auto" w:fill="FFFFFF"/>
        <w:ind w:firstLine="567"/>
        <w:jc w:val="both"/>
        <w:rPr>
          <w:sz w:val="24"/>
          <w:szCs w:val="24"/>
        </w:rPr>
      </w:pPr>
      <w:r w:rsidRPr="004351F5">
        <w:rPr>
          <w:color w:val="313131"/>
          <w:spacing w:val="1"/>
          <w:sz w:val="24"/>
          <w:szCs w:val="24"/>
        </w:rPr>
        <w:t xml:space="preserve">При погашении кредита с начислением процентов по простой ставке </w:t>
      </w:r>
      <w:r w:rsidRPr="004351F5">
        <w:rPr>
          <w:color w:val="313131"/>
          <w:sz w:val="24"/>
          <w:szCs w:val="24"/>
        </w:rPr>
        <w:t>можно использовать предыдущую формулу. Общая сумма погашения долгосрочного кредита с погашением процентов по сложной ставке будет равна:</w:t>
      </w:r>
    </w:p>
    <w:p w:rsidR="007C08BF" w:rsidRPr="004351F5" w:rsidRDefault="004351F5" w:rsidP="004351F5">
      <w:pPr>
        <w:shd w:val="clear" w:color="auto" w:fill="FFFFFF"/>
        <w:ind w:firstLine="567"/>
        <w:jc w:val="center"/>
        <w:rPr>
          <w:color w:val="313131"/>
          <w:spacing w:val="5"/>
          <w:sz w:val="24"/>
          <w:szCs w:val="24"/>
        </w:rPr>
      </w:pPr>
      <w:r w:rsidRPr="004351F5">
        <w:rPr>
          <w:color w:val="313131"/>
          <w:spacing w:val="5"/>
          <w:sz w:val="24"/>
          <w:szCs w:val="24"/>
          <w:lang w:val="en-US"/>
        </w:rPr>
        <w:t>L</w:t>
      </w:r>
      <w:r w:rsidRPr="004351F5">
        <w:rPr>
          <w:color w:val="313131"/>
          <w:spacing w:val="5"/>
          <w:sz w:val="24"/>
          <w:szCs w:val="24"/>
        </w:rPr>
        <w:t>=</w:t>
      </w:r>
      <w:r w:rsidRPr="004351F5">
        <w:rPr>
          <w:color w:val="313131"/>
          <w:spacing w:val="5"/>
          <w:sz w:val="24"/>
          <w:szCs w:val="24"/>
          <w:lang w:val="en-US"/>
        </w:rPr>
        <w:t>n</w:t>
      </w:r>
      <w:r w:rsidRPr="004351F5">
        <w:rPr>
          <w:color w:val="313131"/>
          <w:spacing w:val="5"/>
          <w:sz w:val="24"/>
          <w:szCs w:val="24"/>
        </w:rPr>
        <w:t>*</w:t>
      </w:r>
      <w:r w:rsidRPr="004351F5">
        <w:rPr>
          <w:color w:val="313131"/>
          <w:spacing w:val="5"/>
          <w:sz w:val="24"/>
          <w:szCs w:val="24"/>
          <w:lang w:val="en-US"/>
        </w:rPr>
        <w:t>F</w:t>
      </w:r>
      <w:r w:rsidRPr="004351F5">
        <w:rPr>
          <w:color w:val="313131"/>
          <w:spacing w:val="5"/>
          <w:sz w:val="24"/>
          <w:szCs w:val="24"/>
        </w:rPr>
        <w:t>*</w:t>
      </w:r>
      <w:r w:rsidRPr="004351F5">
        <w:rPr>
          <w:color w:val="313131"/>
          <w:spacing w:val="5"/>
          <w:sz w:val="24"/>
          <w:szCs w:val="24"/>
          <w:lang w:val="en-US"/>
        </w:rPr>
        <w:t>S</w:t>
      </w:r>
      <w:r w:rsidRPr="004351F5">
        <w:rPr>
          <w:color w:val="313131"/>
          <w:spacing w:val="5"/>
          <w:sz w:val="24"/>
          <w:szCs w:val="24"/>
        </w:rPr>
        <w:t>/(</w:t>
      </w:r>
      <w:r w:rsidRPr="004351F5">
        <w:rPr>
          <w:color w:val="313131"/>
          <w:spacing w:val="5"/>
          <w:sz w:val="24"/>
          <w:szCs w:val="24"/>
          <w:lang w:val="en-US"/>
        </w:rPr>
        <w:t>l</w:t>
      </w:r>
      <w:r w:rsidRPr="004351F5">
        <w:rPr>
          <w:color w:val="313131"/>
          <w:spacing w:val="5"/>
          <w:sz w:val="24"/>
          <w:szCs w:val="24"/>
        </w:rPr>
        <w:t>-(</w:t>
      </w:r>
      <w:r w:rsidRPr="004351F5">
        <w:rPr>
          <w:color w:val="313131"/>
          <w:spacing w:val="5"/>
          <w:sz w:val="24"/>
          <w:szCs w:val="24"/>
          <w:lang w:val="en-US"/>
        </w:rPr>
        <w:t>l</w:t>
      </w:r>
      <w:r w:rsidRPr="004351F5">
        <w:rPr>
          <w:color w:val="313131"/>
          <w:spacing w:val="5"/>
          <w:sz w:val="24"/>
          <w:szCs w:val="24"/>
        </w:rPr>
        <w:t>+</w:t>
      </w:r>
      <w:r w:rsidRPr="004351F5">
        <w:rPr>
          <w:color w:val="313131"/>
          <w:spacing w:val="5"/>
          <w:sz w:val="24"/>
          <w:szCs w:val="24"/>
          <w:lang w:val="en-US"/>
        </w:rPr>
        <w:t>S</w:t>
      </w:r>
      <w:r w:rsidRPr="004351F5">
        <w:rPr>
          <w:color w:val="313131"/>
          <w:spacing w:val="5"/>
          <w:sz w:val="24"/>
          <w:szCs w:val="24"/>
        </w:rPr>
        <w:t>))        (4)</w:t>
      </w:r>
    </w:p>
    <w:p w:rsidR="004351F5" w:rsidRPr="004351F5" w:rsidRDefault="004351F5" w:rsidP="004351F5">
      <w:pPr>
        <w:shd w:val="clear" w:color="auto" w:fill="FFFFFF"/>
        <w:ind w:firstLine="567"/>
        <w:jc w:val="both"/>
        <w:rPr>
          <w:sz w:val="24"/>
          <w:szCs w:val="24"/>
        </w:rPr>
      </w:pPr>
      <w:r w:rsidRPr="004351F5">
        <w:rPr>
          <w:color w:val="313131"/>
          <w:spacing w:val="-1"/>
          <w:sz w:val="24"/>
          <w:szCs w:val="24"/>
        </w:rPr>
        <w:t xml:space="preserve">где   </w:t>
      </w:r>
      <w:r w:rsidRPr="004351F5">
        <w:rPr>
          <w:color w:val="313131"/>
          <w:spacing w:val="-1"/>
          <w:sz w:val="24"/>
          <w:szCs w:val="24"/>
          <w:lang w:val="en-US"/>
        </w:rPr>
        <w:t>S</w:t>
      </w:r>
      <w:r w:rsidRPr="004351F5">
        <w:rPr>
          <w:color w:val="313131"/>
          <w:spacing w:val="-1"/>
          <w:sz w:val="24"/>
          <w:szCs w:val="24"/>
        </w:rPr>
        <w:t>-сложная ставка процентов.</w:t>
      </w:r>
    </w:p>
    <w:p w:rsidR="004351F5" w:rsidRPr="004351F5" w:rsidRDefault="004351F5" w:rsidP="004351F5">
      <w:pPr>
        <w:shd w:val="clear" w:color="auto" w:fill="FFFFFF"/>
        <w:ind w:firstLine="567"/>
        <w:jc w:val="both"/>
        <w:rPr>
          <w:sz w:val="24"/>
          <w:szCs w:val="24"/>
        </w:rPr>
      </w:pPr>
      <w:r w:rsidRPr="004351F5">
        <w:rPr>
          <w:i/>
          <w:iCs/>
          <w:color w:val="313131"/>
          <w:spacing w:val="4"/>
          <w:sz w:val="24"/>
          <w:szCs w:val="24"/>
        </w:rPr>
        <w:t xml:space="preserve">Размер полученных банком процентов </w:t>
      </w:r>
      <w:r w:rsidRPr="004351F5">
        <w:rPr>
          <w:color w:val="313131"/>
          <w:spacing w:val="4"/>
          <w:sz w:val="24"/>
          <w:szCs w:val="24"/>
        </w:rPr>
        <w:t>составит:</w:t>
      </w:r>
    </w:p>
    <w:p w:rsidR="004351F5" w:rsidRPr="004351F5" w:rsidRDefault="004351F5" w:rsidP="004351F5">
      <w:pPr>
        <w:shd w:val="clear" w:color="auto" w:fill="FFFFFF"/>
        <w:tabs>
          <w:tab w:val="left" w:pos="1426"/>
        </w:tabs>
        <w:ind w:firstLine="567"/>
        <w:jc w:val="center"/>
        <w:rPr>
          <w:sz w:val="24"/>
          <w:szCs w:val="24"/>
        </w:rPr>
      </w:pPr>
      <w:r w:rsidRPr="004351F5">
        <w:rPr>
          <w:color w:val="313131"/>
          <w:spacing w:val="-5"/>
          <w:sz w:val="24"/>
          <w:szCs w:val="24"/>
          <w:lang w:val="en-US"/>
        </w:rPr>
        <w:t>P</w:t>
      </w:r>
      <w:r w:rsidRPr="004351F5">
        <w:rPr>
          <w:color w:val="313131"/>
          <w:spacing w:val="-5"/>
          <w:sz w:val="24"/>
          <w:szCs w:val="24"/>
        </w:rPr>
        <w:t>=</w:t>
      </w:r>
      <w:r w:rsidRPr="004351F5">
        <w:rPr>
          <w:color w:val="313131"/>
          <w:spacing w:val="-5"/>
          <w:sz w:val="24"/>
          <w:szCs w:val="24"/>
          <w:lang w:val="en-US"/>
        </w:rPr>
        <w:t>L</w:t>
      </w:r>
      <w:r w:rsidRPr="004351F5">
        <w:rPr>
          <w:color w:val="313131"/>
          <w:spacing w:val="-5"/>
          <w:sz w:val="24"/>
          <w:szCs w:val="24"/>
        </w:rPr>
        <w:t>-</w:t>
      </w:r>
      <w:r w:rsidRPr="004351F5">
        <w:rPr>
          <w:color w:val="313131"/>
          <w:spacing w:val="-5"/>
          <w:sz w:val="24"/>
          <w:szCs w:val="24"/>
          <w:lang w:val="en-US"/>
        </w:rPr>
        <w:t>F</w:t>
      </w:r>
      <w:r w:rsidRPr="004351F5">
        <w:rPr>
          <w:color w:val="313131"/>
          <w:sz w:val="24"/>
          <w:szCs w:val="24"/>
        </w:rPr>
        <w:tab/>
      </w:r>
      <w:r w:rsidRPr="004351F5">
        <w:rPr>
          <w:color w:val="313131"/>
          <w:spacing w:val="-5"/>
          <w:sz w:val="24"/>
          <w:szCs w:val="24"/>
        </w:rPr>
        <w:t>(5)</w:t>
      </w:r>
    </w:p>
    <w:p w:rsidR="004351F5" w:rsidRPr="004351F5" w:rsidRDefault="004351F5" w:rsidP="004351F5">
      <w:pPr>
        <w:shd w:val="clear" w:color="auto" w:fill="FFFFFF"/>
        <w:ind w:firstLine="567"/>
        <w:jc w:val="both"/>
        <w:rPr>
          <w:sz w:val="24"/>
          <w:szCs w:val="24"/>
        </w:rPr>
      </w:pPr>
      <w:r w:rsidRPr="004351F5">
        <w:rPr>
          <w:color w:val="313131"/>
          <w:spacing w:val="-1"/>
          <w:sz w:val="24"/>
          <w:szCs w:val="24"/>
        </w:rPr>
        <w:t>Анализ доходов, полученных от осуществления банком каждой кредит</w:t>
      </w:r>
      <w:r w:rsidRPr="004351F5">
        <w:rPr>
          <w:color w:val="313131"/>
          <w:sz w:val="24"/>
          <w:szCs w:val="24"/>
        </w:rPr>
        <w:t>ной операции, должен проводиться с целью поиска наиболее выгодного спо</w:t>
      </w:r>
      <w:r w:rsidRPr="004351F5">
        <w:rPr>
          <w:color w:val="313131"/>
          <w:spacing w:val="-1"/>
          <w:sz w:val="24"/>
          <w:szCs w:val="24"/>
        </w:rPr>
        <w:t>соба начисления процентов по каждой конкретной сделке.</w:t>
      </w:r>
    </w:p>
    <w:p w:rsidR="004351F5" w:rsidRPr="004351F5" w:rsidRDefault="004351F5" w:rsidP="004351F5">
      <w:pPr>
        <w:shd w:val="clear" w:color="auto" w:fill="FFFFFF"/>
        <w:ind w:firstLine="567"/>
        <w:jc w:val="both"/>
        <w:rPr>
          <w:sz w:val="24"/>
          <w:szCs w:val="24"/>
        </w:rPr>
      </w:pPr>
      <w:r w:rsidRPr="004351F5">
        <w:rPr>
          <w:color w:val="313131"/>
          <w:sz w:val="24"/>
          <w:szCs w:val="24"/>
        </w:rPr>
        <w:t>К числу основных видов банковских операций и сделок относятся опе</w:t>
      </w:r>
      <w:r w:rsidRPr="004351F5">
        <w:rPr>
          <w:color w:val="313131"/>
          <w:spacing w:val="2"/>
          <w:sz w:val="24"/>
          <w:szCs w:val="24"/>
        </w:rPr>
        <w:t xml:space="preserve">рации с ценными бумагами. Деятельность коммерческого банка на рынке </w:t>
      </w:r>
      <w:r w:rsidRPr="004351F5">
        <w:rPr>
          <w:color w:val="313131"/>
          <w:sz w:val="24"/>
          <w:szCs w:val="24"/>
        </w:rPr>
        <w:t>ценных бумаг охватывает как пассивные, так и активные операции. Анализ дохода от операций с ценными бумагами проводится по следующим направлениям: анализ дохода от приобретения акций, от облигаций, от учета векселей, от купли- продажи денежных обязательств и др. операций.</w:t>
      </w:r>
    </w:p>
    <w:p w:rsidR="004351F5" w:rsidRPr="004351F5" w:rsidRDefault="004351F5" w:rsidP="004351F5">
      <w:pPr>
        <w:shd w:val="clear" w:color="auto" w:fill="FFFFFF"/>
        <w:ind w:firstLine="567"/>
        <w:jc w:val="both"/>
        <w:rPr>
          <w:sz w:val="24"/>
          <w:szCs w:val="24"/>
        </w:rPr>
      </w:pPr>
      <w:r w:rsidRPr="004351F5">
        <w:rPr>
          <w:color w:val="313131"/>
          <w:sz w:val="24"/>
          <w:szCs w:val="24"/>
        </w:rPr>
        <w:t>Данный анализ должен осуществляться при изучении не только факти</w:t>
      </w:r>
      <w:r w:rsidRPr="004351F5">
        <w:rPr>
          <w:color w:val="313131"/>
          <w:sz w:val="24"/>
          <w:szCs w:val="24"/>
        </w:rPr>
        <w:softHyphen/>
        <w:t>чески полученных доходов, но и доходов, планируемых к получению, а также</w:t>
      </w:r>
      <w:r w:rsidR="007C08BF" w:rsidRPr="004351F5">
        <w:rPr>
          <w:color w:val="313131"/>
          <w:sz w:val="24"/>
          <w:szCs w:val="24"/>
        </w:rPr>
        <w:t xml:space="preserve"> </w:t>
      </w:r>
      <w:r w:rsidRPr="004351F5">
        <w:rPr>
          <w:color w:val="303030"/>
          <w:spacing w:val="4"/>
          <w:sz w:val="24"/>
          <w:szCs w:val="24"/>
        </w:rPr>
        <w:t xml:space="preserve">в процессе проведения основных видов банковских операций и заключения </w:t>
      </w:r>
      <w:r w:rsidRPr="004351F5">
        <w:rPr>
          <w:color w:val="303030"/>
          <w:spacing w:val="-1"/>
          <w:sz w:val="24"/>
          <w:szCs w:val="24"/>
        </w:rPr>
        <w:t>отдельных сделок.</w:t>
      </w:r>
    </w:p>
    <w:p w:rsidR="004351F5" w:rsidRPr="004351F5" w:rsidRDefault="004351F5" w:rsidP="004351F5">
      <w:pPr>
        <w:shd w:val="clear" w:color="auto" w:fill="FFFFFF"/>
        <w:ind w:firstLine="567"/>
        <w:jc w:val="both"/>
        <w:rPr>
          <w:sz w:val="24"/>
          <w:szCs w:val="24"/>
        </w:rPr>
      </w:pPr>
      <w:r w:rsidRPr="004351F5">
        <w:rPr>
          <w:color w:val="303030"/>
          <w:sz w:val="24"/>
          <w:szCs w:val="24"/>
        </w:rPr>
        <w:t xml:space="preserve">Завершая рассмотрение вопросов методологии и методики анализа доходов в банках, следует еще раз подчеркнуть, что сегодня банки богатейшую информационную базу для проведения этого анализа, а также необходимые технические возможности. Однако, несмотря на актуальность анализа, в большинстве коммерческих банках он практически не ведется, либо ведется поверхностно, а информация о доходах, не только не изучается, но и по ряду </w:t>
      </w:r>
      <w:r w:rsidRPr="004351F5">
        <w:rPr>
          <w:color w:val="303030"/>
          <w:spacing w:val="-1"/>
          <w:sz w:val="24"/>
          <w:szCs w:val="24"/>
        </w:rPr>
        <w:t>причин является недоступной для большей части банковских менеджеров, не</w:t>
      </w:r>
      <w:r w:rsidRPr="004351F5">
        <w:rPr>
          <w:color w:val="303030"/>
          <w:sz w:val="24"/>
          <w:szCs w:val="24"/>
        </w:rPr>
        <w:t>посредственно заинтересованных в ней по роду выполняемых ими функций.</w:t>
      </w:r>
    </w:p>
    <w:p w:rsidR="004351F5" w:rsidRPr="004351F5" w:rsidRDefault="004351F5" w:rsidP="004351F5">
      <w:pPr>
        <w:shd w:val="clear" w:color="auto" w:fill="FFFFFF"/>
        <w:ind w:firstLine="567"/>
        <w:jc w:val="both"/>
        <w:rPr>
          <w:sz w:val="24"/>
          <w:szCs w:val="24"/>
        </w:rPr>
      </w:pPr>
      <w:r w:rsidRPr="004351F5">
        <w:rPr>
          <w:b/>
          <w:bCs/>
          <w:i/>
          <w:iCs/>
          <w:color w:val="303030"/>
          <w:spacing w:val="1"/>
          <w:sz w:val="24"/>
          <w:szCs w:val="24"/>
        </w:rPr>
        <w:t>Анализ расходов</w:t>
      </w:r>
    </w:p>
    <w:p w:rsidR="004351F5" w:rsidRPr="004351F5" w:rsidRDefault="004351F5" w:rsidP="004351F5">
      <w:pPr>
        <w:shd w:val="clear" w:color="auto" w:fill="FFFFFF"/>
        <w:ind w:firstLine="567"/>
        <w:jc w:val="both"/>
        <w:rPr>
          <w:sz w:val="24"/>
          <w:szCs w:val="24"/>
        </w:rPr>
      </w:pPr>
      <w:r w:rsidRPr="004351F5">
        <w:rPr>
          <w:color w:val="303030"/>
          <w:spacing w:val="-1"/>
          <w:sz w:val="24"/>
          <w:szCs w:val="24"/>
        </w:rPr>
        <w:t>При проведении анализа совокупных расходов, как и доходов банка, не</w:t>
      </w:r>
      <w:r w:rsidRPr="004351F5">
        <w:rPr>
          <w:color w:val="303030"/>
          <w:sz w:val="24"/>
          <w:szCs w:val="24"/>
        </w:rPr>
        <w:t>обходимо исходить из деления их на процентные и непроцентные. Процентные расходы, составляют, как правило, большую часть расходов. Они вклю</w:t>
      </w:r>
      <w:r w:rsidRPr="004351F5">
        <w:rPr>
          <w:color w:val="303030"/>
          <w:spacing w:val="5"/>
          <w:sz w:val="24"/>
          <w:szCs w:val="24"/>
        </w:rPr>
        <w:t xml:space="preserve">чают в свой состав затраты по привлечению средств банков в депозиты; </w:t>
      </w:r>
      <w:r w:rsidRPr="004351F5">
        <w:rPr>
          <w:color w:val="303030"/>
          <w:spacing w:val="2"/>
          <w:sz w:val="24"/>
          <w:szCs w:val="24"/>
        </w:rPr>
        <w:t xml:space="preserve">средств клиентов в займы и депозиты; выпуску долговых ценных бумаг; </w:t>
      </w:r>
      <w:r w:rsidRPr="004351F5">
        <w:rPr>
          <w:color w:val="303030"/>
          <w:spacing w:val="-1"/>
          <w:sz w:val="24"/>
          <w:szCs w:val="24"/>
        </w:rPr>
        <w:t>арендной плате, а также другие аналогичные расходы.</w:t>
      </w:r>
    </w:p>
    <w:p w:rsidR="004351F5" w:rsidRPr="004351F5" w:rsidRDefault="004351F5" w:rsidP="004351F5">
      <w:pPr>
        <w:shd w:val="clear" w:color="auto" w:fill="FFFFFF"/>
        <w:ind w:firstLine="567"/>
        <w:jc w:val="both"/>
        <w:rPr>
          <w:sz w:val="24"/>
          <w:szCs w:val="24"/>
        </w:rPr>
      </w:pPr>
      <w:r w:rsidRPr="004351F5">
        <w:rPr>
          <w:color w:val="303030"/>
          <w:spacing w:val="2"/>
          <w:sz w:val="24"/>
          <w:szCs w:val="24"/>
        </w:rPr>
        <w:t xml:space="preserve">В ходе анализа процентных расходов следует оценить удельный вес их </w:t>
      </w:r>
      <w:r w:rsidRPr="004351F5">
        <w:rPr>
          <w:color w:val="303030"/>
          <w:sz w:val="24"/>
          <w:szCs w:val="24"/>
        </w:rPr>
        <w:t>в общем объеме расходов банка; определить влияние на их величину измене</w:t>
      </w:r>
      <w:r w:rsidRPr="004351F5">
        <w:rPr>
          <w:color w:val="303030"/>
          <w:spacing w:val="-1"/>
          <w:sz w:val="24"/>
          <w:szCs w:val="24"/>
        </w:rPr>
        <w:t xml:space="preserve">ний в остатках на счетах клиентов по оплачиваемым привлекаемым средствам </w:t>
      </w:r>
      <w:r w:rsidRPr="004351F5">
        <w:rPr>
          <w:color w:val="303030"/>
          <w:sz w:val="24"/>
          <w:szCs w:val="24"/>
        </w:rPr>
        <w:t>и среднего уровня процентной ставки по ним (как по ресурсной базе в целом, так и по отдельным ее видам); выявить соответствие динамики процентных ставок по пассивам общей процентной политики банка.</w:t>
      </w:r>
    </w:p>
    <w:p w:rsidR="004351F5" w:rsidRPr="004351F5" w:rsidRDefault="004351F5" w:rsidP="004351F5">
      <w:pPr>
        <w:shd w:val="clear" w:color="auto" w:fill="FFFFFF"/>
        <w:ind w:firstLine="567"/>
        <w:jc w:val="both"/>
        <w:rPr>
          <w:sz w:val="24"/>
          <w:szCs w:val="24"/>
        </w:rPr>
      </w:pPr>
      <w:r w:rsidRPr="004351F5">
        <w:rPr>
          <w:color w:val="303030"/>
          <w:sz w:val="24"/>
          <w:szCs w:val="24"/>
        </w:rPr>
        <w:t>Далее, необходимо изучить влияние конъюнктуры финансовых рынков на изменение структуры депозитной базы банка и, следовательно, на величи</w:t>
      </w:r>
      <w:r w:rsidRPr="004351F5">
        <w:rPr>
          <w:color w:val="303030"/>
          <w:spacing w:val="2"/>
          <w:sz w:val="24"/>
          <w:szCs w:val="24"/>
        </w:rPr>
        <w:t xml:space="preserve">ну его расходов; степень диверсифицированности портфеля заемных средств </w:t>
      </w:r>
      <w:r w:rsidRPr="004351F5">
        <w:rPr>
          <w:color w:val="303030"/>
          <w:sz w:val="24"/>
          <w:szCs w:val="24"/>
        </w:rPr>
        <w:t xml:space="preserve">в части его процентных операций, правильность начисления и отнесения на </w:t>
      </w:r>
      <w:r w:rsidRPr="004351F5">
        <w:rPr>
          <w:color w:val="303030"/>
          <w:spacing w:val="-1"/>
          <w:sz w:val="24"/>
          <w:szCs w:val="24"/>
        </w:rPr>
        <w:t>отчетный период величины наращенных расходов банка.</w:t>
      </w:r>
    </w:p>
    <w:p w:rsidR="004351F5" w:rsidRPr="004351F5" w:rsidRDefault="004351F5" w:rsidP="004351F5">
      <w:pPr>
        <w:shd w:val="clear" w:color="auto" w:fill="FFFFFF"/>
        <w:ind w:firstLine="567"/>
        <w:jc w:val="both"/>
        <w:rPr>
          <w:sz w:val="24"/>
          <w:szCs w:val="24"/>
        </w:rPr>
      </w:pPr>
      <w:r w:rsidRPr="004351F5">
        <w:rPr>
          <w:color w:val="303030"/>
          <w:sz w:val="24"/>
          <w:szCs w:val="24"/>
        </w:rPr>
        <w:t>К непроцентным (операционным) расходам в банках относятся: комис</w:t>
      </w:r>
      <w:r w:rsidRPr="004351F5">
        <w:rPr>
          <w:color w:val="303030"/>
          <w:spacing w:val="1"/>
          <w:sz w:val="24"/>
          <w:szCs w:val="24"/>
        </w:rPr>
        <w:t>сионные расходы, расходы по оплате труда, эксплуатационные расходы, рас</w:t>
      </w:r>
      <w:r w:rsidRPr="004351F5">
        <w:rPr>
          <w:color w:val="323232"/>
          <w:sz w:val="24"/>
          <w:szCs w:val="24"/>
        </w:rPr>
        <w:t xml:space="preserve">ходы по операциям с иностранной валютой и другим валютным ценностям, </w:t>
      </w:r>
      <w:r w:rsidRPr="004351F5">
        <w:rPr>
          <w:color w:val="323232"/>
          <w:spacing w:val="-1"/>
          <w:sz w:val="24"/>
          <w:szCs w:val="24"/>
        </w:rPr>
        <w:t>курсовые разницы, расходы от операций по купле - продаже драгоценных ме</w:t>
      </w:r>
      <w:r w:rsidRPr="004351F5">
        <w:rPr>
          <w:color w:val="323232"/>
          <w:sz w:val="24"/>
          <w:szCs w:val="24"/>
        </w:rPr>
        <w:t>таллов, ценных бумаг и другого имущества, отрицательные результаты пере</w:t>
      </w:r>
      <w:r w:rsidRPr="004351F5">
        <w:rPr>
          <w:color w:val="323232"/>
          <w:spacing w:val="-1"/>
          <w:sz w:val="24"/>
          <w:szCs w:val="24"/>
        </w:rPr>
        <w:t>оценки драгоценных металлов и другие текущие расходы.</w:t>
      </w:r>
    </w:p>
    <w:p w:rsidR="004351F5" w:rsidRPr="004351F5" w:rsidRDefault="004351F5" w:rsidP="004351F5">
      <w:pPr>
        <w:shd w:val="clear" w:color="auto" w:fill="FFFFFF"/>
        <w:ind w:firstLine="567"/>
        <w:jc w:val="both"/>
        <w:rPr>
          <w:sz w:val="24"/>
          <w:szCs w:val="24"/>
        </w:rPr>
      </w:pPr>
      <w:r w:rsidRPr="004351F5">
        <w:rPr>
          <w:color w:val="323232"/>
          <w:spacing w:val="2"/>
          <w:sz w:val="24"/>
          <w:szCs w:val="24"/>
        </w:rPr>
        <w:t xml:space="preserve">Проценты за привлеченные кредиты, уплаченные юридическим лицам </w:t>
      </w:r>
      <w:r w:rsidRPr="004351F5">
        <w:rPr>
          <w:color w:val="323232"/>
          <w:sz w:val="24"/>
          <w:szCs w:val="24"/>
        </w:rPr>
        <w:t>по привлеченным средствам, а также физическим лицам по депозитам, необходимо анализировать как процентные расходы банка в разрезе групп однородных операций и статей аналитического учета.</w:t>
      </w:r>
    </w:p>
    <w:p w:rsidR="004351F5" w:rsidRPr="004351F5" w:rsidRDefault="004351F5" w:rsidP="004351F5">
      <w:pPr>
        <w:shd w:val="clear" w:color="auto" w:fill="FFFFFF"/>
        <w:ind w:firstLine="567"/>
        <w:jc w:val="both"/>
        <w:rPr>
          <w:sz w:val="24"/>
          <w:szCs w:val="24"/>
        </w:rPr>
      </w:pPr>
      <w:r w:rsidRPr="004351F5">
        <w:rPr>
          <w:color w:val="323232"/>
          <w:sz w:val="24"/>
          <w:szCs w:val="24"/>
        </w:rPr>
        <w:t xml:space="preserve">Расходы банков по операциям с ценными бумагами подразделяются на расходы, связанные с обслуживанием и перепродажей выпущенных банками </w:t>
      </w:r>
      <w:r w:rsidRPr="004351F5">
        <w:rPr>
          <w:color w:val="323232"/>
          <w:spacing w:val="-1"/>
          <w:sz w:val="24"/>
          <w:szCs w:val="24"/>
        </w:rPr>
        <w:t>ценных бумаг, расходы по обслуживанию ценных бумаг, выпущенных други</w:t>
      </w:r>
      <w:r w:rsidRPr="004351F5">
        <w:rPr>
          <w:color w:val="323232"/>
          <w:sz w:val="24"/>
          <w:szCs w:val="24"/>
        </w:rPr>
        <w:t>ми юридическими лицами или органами государственной власти.</w:t>
      </w:r>
    </w:p>
    <w:p w:rsidR="004351F5" w:rsidRPr="004351F5" w:rsidRDefault="004351F5" w:rsidP="004351F5">
      <w:pPr>
        <w:shd w:val="clear" w:color="auto" w:fill="FFFFFF"/>
        <w:ind w:firstLine="567"/>
        <w:jc w:val="both"/>
        <w:rPr>
          <w:sz w:val="24"/>
          <w:szCs w:val="24"/>
        </w:rPr>
      </w:pPr>
      <w:r w:rsidRPr="004351F5">
        <w:rPr>
          <w:color w:val="323232"/>
          <w:sz w:val="24"/>
          <w:szCs w:val="24"/>
        </w:rPr>
        <w:t>Выпускаемые банками долговые обязательства в виде облигаций, депо</w:t>
      </w:r>
      <w:r w:rsidRPr="004351F5">
        <w:rPr>
          <w:color w:val="323232"/>
          <w:spacing w:val="-1"/>
          <w:sz w:val="24"/>
          <w:szCs w:val="24"/>
        </w:rPr>
        <w:t>зитных и сберегательных сертификатов, векселей и других финансовых инст</w:t>
      </w:r>
      <w:r w:rsidRPr="004351F5">
        <w:rPr>
          <w:color w:val="323232"/>
          <w:sz w:val="24"/>
          <w:szCs w:val="24"/>
        </w:rPr>
        <w:t xml:space="preserve">рументов предназначены для дополнительного привлечения ресурсов. В ходе </w:t>
      </w:r>
      <w:r w:rsidRPr="004351F5">
        <w:rPr>
          <w:color w:val="323232"/>
          <w:spacing w:val="-1"/>
          <w:sz w:val="24"/>
          <w:szCs w:val="24"/>
        </w:rPr>
        <w:t>анализа необходимо определить удельный вес уплаченных процентов по каж</w:t>
      </w:r>
      <w:r w:rsidRPr="004351F5">
        <w:rPr>
          <w:color w:val="323232"/>
          <w:sz w:val="24"/>
          <w:szCs w:val="24"/>
        </w:rPr>
        <w:t>дому виду этих ценных бумаг, включая и долю сумм отрицательной разницы (дисконта) между ценой реализации перечисленных бумаги их номинальной стоимостью; выявить наиболее дорогие и наиболее дешевые виды ресурсов; оценить влияние возникающих при перепродаже ценных бумаг расходов на общую величину расходов банка по выпущенным им ценным бумагам.</w:t>
      </w:r>
    </w:p>
    <w:p w:rsidR="004351F5" w:rsidRPr="004351F5" w:rsidRDefault="004351F5" w:rsidP="004351F5">
      <w:pPr>
        <w:shd w:val="clear" w:color="auto" w:fill="FFFFFF"/>
        <w:ind w:firstLine="567"/>
        <w:jc w:val="both"/>
        <w:rPr>
          <w:sz w:val="24"/>
          <w:szCs w:val="24"/>
        </w:rPr>
      </w:pPr>
      <w:r w:rsidRPr="004351F5">
        <w:rPr>
          <w:color w:val="323232"/>
          <w:sz w:val="24"/>
          <w:szCs w:val="24"/>
        </w:rPr>
        <w:t xml:space="preserve">Высокий удельный вес в затратах традиционно занимают расходы по </w:t>
      </w:r>
      <w:r w:rsidRPr="004351F5">
        <w:rPr>
          <w:color w:val="323232"/>
          <w:spacing w:val="2"/>
          <w:sz w:val="24"/>
          <w:szCs w:val="24"/>
        </w:rPr>
        <w:t xml:space="preserve">содержанию аппарата управления банков. По своей величине они находятся </w:t>
      </w:r>
      <w:r w:rsidRPr="004351F5">
        <w:rPr>
          <w:color w:val="323232"/>
          <w:sz w:val="24"/>
          <w:szCs w:val="24"/>
        </w:rPr>
        <w:t>на втором месте после расходов, связанных с приобретением ресурсов. Указанные расходы при анализе в первую очередь нужно разделить на включае</w:t>
      </w:r>
      <w:r w:rsidRPr="004351F5">
        <w:rPr>
          <w:color w:val="323232"/>
          <w:spacing w:val="1"/>
          <w:sz w:val="24"/>
          <w:szCs w:val="24"/>
        </w:rPr>
        <w:t>мые в себестоимость оказываемых банками услуги производимые из прибы</w:t>
      </w:r>
      <w:r w:rsidRPr="004351F5">
        <w:rPr>
          <w:color w:val="323232"/>
          <w:spacing w:val="-1"/>
          <w:sz w:val="24"/>
          <w:szCs w:val="24"/>
        </w:rPr>
        <w:t xml:space="preserve">ли. Удельный вес каждой из них в общих расходах по оплате труда персонала </w:t>
      </w:r>
      <w:r w:rsidRPr="004351F5">
        <w:rPr>
          <w:color w:val="323232"/>
          <w:sz w:val="24"/>
          <w:szCs w:val="24"/>
        </w:rPr>
        <w:t xml:space="preserve">показывает долю этих источников выплат в расходах банка на указанные цели. В ходе изучения управленческих расходов необходимо выяснить, в какой </w:t>
      </w:r>
      <w:r w:rsidRPr="004351F5">
        <w:rPr>
          <w:color w:val="323232"/>
          <w:spacing w:val="1"/>
          <w:sz w:val="24"/>
          <w:szCs w:val="24"/>
        </w:rPr>
        <w:t xml:space="preserve">степени они способствуют реализации кадровой политики банка в целом; какую роль играет существующая система оплаты труда в достижении целей </w:t>
      </w:r>
      <w:r w:rsidRPr="004351F5">
        <w:rPr>
          <w:color w:val="323232"/>
          <w:sz w:val="24"/>
          <w:szCs w:val="24"/>
        </w:rPr>
        <w:t xml:space="preserve">банка; в какой мере она обеспечивает соединение материальных интересов </w:t>
      </w:r>
      <w:r w:rsidRPr="004351F5">
        <w:rPr>
          <w:color w:val="323232"/>
          <w:spacing w:val="1"/>
          <w:sz w:val="24"/>
          <w:szCs w:val="24"/>
        </w:rPr>
        <w:t xml:space="preserve">работников со стратегическими задачами банка; позволяют ли социальные льготы и премии подходить избирательно и мотивированно к оплате труда </w:t>
      </w:r>
      <w:r w:rsidRPr="004351F5">
        <w:rPr>
          <w:color w:val="323232"/>
          <w:spacing w:val="-1"/>
          <w:sz w:val="24"/>
          <w:szCs w:val="24"/>
        </w:rPr>
        <w:t>каждого специалиста или являются общими для всех.</w:t>
      </w:r>
    </w:p>
    <w:p w:rsidR="004351F5" w:rsidRPr="004351F5" w:rsidRDefault="004351F5" w:rsidP="004351F5">
      <w:pPr>
        <w:shd w:val="clear" w:color="auto" w:fill="FFFFFF"/>
        <w:ind w:firstLine="567"/>
        <w:jc w:val="both"/>
        <w:rPr>
          <w:sz w:val="24"/>
          <w:szCs w:val="24"/>
        </w:rPr>
      </w:pPr>
      <w:r w:rsidRPr="004351F5">
        <w:rPr>
          <w:color w:val="323232"/>
          <w:spacing w:val="2"/>
          <w:sz w:val="24"/>
          <w:szCs w:val="24"/>
        </w:rPr>
        <w:t xml:space="preserve">Величина издержек по привлечению ресурсов зависит в основном от </w:t>
      </w:r>
      <w:r w:rsidRPr="004351F5">
        <w:rPr>
          <w:color w:val="323232"/>
          <w:sz w:val="24"/>
          <w:szCs w:val="24"/>
        </w:rPr>
        <w:t xml:space="preserve">видов и сроков их привлечения, уровня банковского менеджмента, состояния рыночной конъюнктуры. Поэтому при проведении анализа следует оценить </w:t>
      </w:r>
      <w:r w:rsidRPr="004351F5">
        <w:rPr>
          <w:color w:val="323232"/>
          <w:spacing w:val="1"/>
          <w:sz w:val="24"/>
          <w:szCs w:val="24"/>
        </w:rPr>
        <w:t xml:space="preserve">влияние форм и методов привлечения ресурсов на величину произведенных </w:t>
      </w:r>
      <w:r w:rsidRPr="004351F5">
        <w:rPr>
          <w:color w:val="323232"/>
          <w:sz w:val="24"/>
          <w:szCs w:val="24"/>
        </w:rPr>
        <w:t xml:space="preserve">банком расходов; долю каждого вида привлеченных и заемных средств в их общем объеме; определить удельный вес наиболее дорогих ресурсов; сопоставить величину расходов каждого вида с соответствующими им суммами </w:t>
      </w:r>
      <w:r w:rsidRPr="004351F5">
        <w:rPr>
          <w:color w:val="323232"/>
          <w:spacing w:val="-2"/>
          <w:sz w:val="24"/>
          <w:szCs w:val="24"/>
        </w:rPr>
        <w:t>привлечений.</w:t>
      </w:r>
    </w:p>
    <w:p w:rsidR="004351F5" w:rsidRPr="004351F5" w:rsidRDefault="004351F5" w:rsidP="004351F5">
      <w:pPr>
        <w:shd w:val="clear" w:color="auto" w:fill="FFFFFF"/>
        <w:ind w:firstLine="567"/>
        <w:jc w:val="both"/>
        <w:rPr>
          <w:sz w:val="24"/>
          <w:szCs w:val="24"/>
        </w:rPr>
      </w:pPr>
      <w:r w:rsidRPr="004351F5">
        <w:rPr>
          <w:color w:val="323232"/>
          <w:sz w:val="24"/>
          <w:szCs w:val="24"/>
        </w:rPr>
        <w:t xml:space="preserve">Оценка доли наиболее дешевых и бесплатных средств должна производиться с учетом требований банковской ликвидности, поскольку указанные </w:t>
      </w:r>
      <w:r w:rsidRPr="004351F5">
        <w:rPr>
          <w:color w:val="323232"/>
          <w:spacing w:val="-1"/>
          <w:sz w:val="24"/>
          <w:szCs w:val="24"/>
        </w:rPr>
        <w:t xml:space="preserve">ресурсы, как правило, являются малоликвидными. В то же время увеличение </w:t>
      </w:r>
      <w:r w:rsidRPr="004351F5">
        <w:rPr>
          <w:color w:val="323232"/>
          <w:spacing w:val="4"/>
          <w:sz w:val="24"/>
          <w:szCs w:val="24"/>
        </w:rPr>
        <w:t xml:space="preserve">доли срочных обязательств ведет к повышению расходов банка. Поэтому </w:t>
      </w:r>
      <w:r w:rsidRPr="004351F5">
        <w:rPr>
          <w:color w:val="323232"/>
          <w:sz w:val="24"/>
          <w:szCs w:val="24"/>
        </w:rPr>
        <w:t>важно оценивать меру использования привлекаемых ресурсов банка, сравнивая их с величиной общего объема размещенных средств.</w:t>
      </w:r>
    </w:p>
    <w:p w:rsidR="004351F5" w:rsidRPr="004351F5" w:rsidRDefault="004351F5" w:rsidP="004351F5">
      <w:pPr>
        <w:shd w:val="clear" w:color="auto" w:fill="FFFFFF"/>
        <w:ind w:firstLine="567"/>
        <w:jc w:val="both"/>
        <w:rPr>
          <w:sz w:val="24"/>
          <w:szCs w:val="24"/>
        </w:rPr>
      </w:pPr>
      <w:r w:rsidRPr="004351F5">
        <w:rPr>
          <w:color w:val="323232"/>
          <w:spacing w:val="-1"/>
          <w:sz w:val="24"/>
          <w:szCs w:val="24"/>
        </w:rPr>
        <w:t xml:space="preserve">Средняя цена привлечения ресурсов является главной составляющей их </w:t>
      </w:r>
      <w:r w:rsidRPr="004351F5">
        <w:rPr>
          <w:color w:val="323232"/>
          <w:sz w:val="24"/>
          <w:szCs w:val="24"/>
        </w:rPr>
        <w:t>стоимости, которая, в свою очередь, ис</w:t>
      </w:r>
      <w:r w:rsidR="007C08BF" w:rsidRPr="004351F5">
        <w:rPr>
          <w:color w:val="323232"/>
          <w:sz w:val="24"/>
          <w:szCs w:val="24"/>
        </w:rPr>
        <w:t>пользуются для определения себе</w:t>
      </w:r>
      <w:r w:rsidRPr="004351F5">
        <w:rPr>
          <w:color w:val="323232"/>
          <w:sz w:val="24"/>
          <w:szCs w:val="24"/>
        </w:rPr>
        <w:t>стоимости совокупного продукта и отдельных операций банка</w:t>
      </w:r>
    </w:p>
    <w:p w:rsidR="004351F5" w:rsidRPr="004351F5" w:rsidRDefault="004351F5" w:rsidP="004351F5">
      <w:pPr>
        <w:shd w:val="clear" w:color="auto" w:fill="FFFFFF"/>
        <w:ind w:firstLine="567"/>
        <w:jc w:val="both"/>
        <w:rPr>
          <w:sz w:val="24"/>
          <w:szCs w:val="24"/>
        </w:rPr>
      </w:pPr>
      <w:r w:rsidRPr="004351F5">
        <w:rPr>
          <w:color w:val="323232"/>
          <w:spacing w:val="1"/>
          <w:sz w:val="24"/>
          <w:szCs w:val="24"/>
        </w:rPr>
        <w:t>Зная величину произведенных банком расходов, можно определить среднюю номинальную цену привлеченных ресурсов (Кп) как в их совокуп</w:t>
      </w:r>
      <w:r w:rsidRPr="004351F5">
        <w:rPr>
          <w:color w:val="323232"/>
          <w:sz w:val="24"/>
          <w:szCs w:val="24"/>
        </w:rPr>
        <w:t xml:space="preserve">ности, так и по отдельным видам - по вкладам до востребования, по срочным </w:t>
      </w:r>
      <w:r w:rsidRPr="004351F5">
        <w:rPr>
          <w:color w:val="323232"/>
          <w:spacing w:val="-1"/>
          <w:sz w:val="24"/>
          <w:szCs w:val="24"/>
        </w:rPr>
        <w:t>депозитам, по депозитным сертификатам.</w:t>
      </w:r>
    </w:p>
    <w:p w:rsidR="004351F5" w:rsidRPr="004351F5" w:rsidRDefault="004351F5" w:rsidP="004351F5">
      <w:pPr>
        <w:shd w:val="clear" w:color="auto" w:fill="FFFFFF"/>
        <w:tabs>
          <w:tab w:val="left" w:pos="3542"/>
        </w:tabs>
        <w:ind w:firstLine="567"/>
        <w:jc w:val="center"/>
        <w:rPr>
          <w:sz w:val="24"/>
          <w:szCs w:val="24"/>
        </w:rPr>
      </w:pPr>
      <w:r w:rsidRPr="004351F5">
        <w:rPr>
          <w:color w:val="323232"/>
          <w:spacing w:val="-6"/>
          <w:sz w:val="24"/>
          <w:szCs w:val="24"/>
          <w:lang w:val="en-US"/>
        </w:rPr>
        <w:t>K</w:t>
      </w:r>
      <w:r w:rsidRPr="004351F5">
        <w:rPr>
          <w:color w:val="323232"/>
          <w:spacing w:val="-6"/>
          <w:sz w:val="24"/>
          <w:szCs w:val="24"/>
        </w:rPr>
        <w:t>п=(</w:t>
      </w:r>
      <w:r w:rsidRPr="004351F5">
        <w:rPr>
          <w:color w:val="323232"/>
          <w:spacing w:val="-6"/>
          <w:sz w:val="24"/>
          <w:szCs w:val="24"/>
          <w:lang w:val="en-US"/>
        </w:rPr>
        <w:t>P</w:t>
      </w:r>
      <w:r w:rsidRPr="004351F5">
        <w:rPr>
          <w:color w:val="323232"/>
          <w:spacing w:val="-6"/>
          <w:sz w:val="24"/>
          <w:szCs w:val="24"/>
        </w:rPr>
        <w:t>/</w:t>
      </w:r>
      <w:r w:rsidRPr="004351F5">
        <w:rPr>
          <w:color w:val="323232"/>
          <w:spacing w:val="-6"/>
          <w:sz w:val="24"/>
          <w:szCs w:val="24"/>
          <w:lang w:val="en-US"/>
        </w:rPr>
        <w:t>H</w:t>
      </w:r>
      <w:r w:rsidRPr="004351F5">
        <w:rPr>
          <w:color w:val="323232"/>
          <w:spacing w:val="-6"/>
          <w:sz w:val="24"/>
          <w:szCs w:val="24"/>
        </w:rPr>
        <w:t>)*(</w:t>
      </w:r>
      <w:r w:rsidRPr="004351F5">
        <w:rPr>
          <w:color w:val="323232"/>
          <w:spacing w:val="-6"/>
          <w:sz w:val="24"/>
          <w:szCs w:val="24"/>
          <w:lang w:val="en-US"/>
        </w:rPr>
        <w:t>Q</w:t>
      </w:r>
      <w:r w:rsidRPr="004351F5">
        <w:rPr>
          <w:color w:val="323232"/>
          <w:spacing w:val="-6"/>
          <w:sz w:val="24"/>
          <w:szCs w:val="24"/>
        </w:rPr>
        <w:t>/</w:t>
      </w:r>
      <w:r w:rsidRPr="004351F5">
        <w:rPr>
          <w:color w:val="323232"/>
          <w:spacing w:val="-6"/>
          <w:sz w:val="24"/>
          <w:szCs w:val="24"/>
          <w:lang w:val="en-US"/>
        </w:rPr>
        <w:t>T</w:t>
      </w:r>
      <w:r w:rsidRPr="004351F5">
        <w:rPr>
          <w:color w:val="323232"/>
          <w:spacing w:val="-6"/>
          <w:sz w:val="24"/>
          <w:szCs w:val="24"/>
        </w:rPr>
        <w:t>)*100%</w:t>
      </w:r>
      <w:r w:rsidRPr="004351F5">
        <w:rPr>
          <w:color w:val="323232"/>
          <w:sz w:val="24"/>
          <w:szCs w:val="24"/>
        </w:rPr>
        <w:tab/>
      </w:r>
      <w:r w:rsidRPr="004351F5">
        <w:rPr>
          <w:color w:val="323232"/>
          <w:spacing w:val="-5"/>
          <w:sz w:val="24"/>
          <w:szCs w:val="24"/>
        </w:rPr>
        <w:t>(6)</w:t>
      </w:r>
    </w:p>
    <w:p w:rsidR="007C08BF" w:rsidRPr="004351F5" w:rsidRDefault="004351F5" w:rsidP="004351F5">
      <w:pPr>
        <w:shd w:val="clear" w:color="auto" w:fill="FFFFFF"/>
        <w:ind w:firstLine="567"/>
        <w:jc w:val="both"/>
        <w:rPr>
          <w:color w:val="323232"/>
          <w:sz w:val="24"/>
          <w:szCs w:val="24"/>
        </w:rPr>
      </w:pPr>
      <w:r w:rsidRPr="004351F5">
        <w:rPr>
          <w:color w:val="323232"/>
          <w:spacing w:val="1"/>
          <w:sz w:val="24"/>
          <w:szCs w:val="24"/>
        </w:rPr>
        <w:t>Где Р-плата за пользование привлеченными средствами любого вида в</w:t>
      </w:r>
      <w:r w:rsidR="007C08BF" w:rsidRPr="004351F5">
        <w:rPr>
          <w:color w:val="323232"/>
          <w:spacing w:val="1"/>
          <w:sz w:val="24"/>
          <w:szCs w:val="24"/>
        </w:rPr>
        <w:t xml:space="preserve"> </w:t>
      </w:r>
      <w:r w:rsidRPr="004351F5">
        <w:rPr>
          <w:color w:val="323232"/>
          <w:sz w:val="24"/>
          <w:szCs w:val="24"/>
        </w:rPr>
        <w:t xml:space="preserve">анализируемом периоде (проценты уплаченные); </w:t>
      </w:r>
    </w:p>
    <w:p w:rsidR="004351F5" w:rsidRPr="004351F5" w:rsidRDefault="004351F5" w:rsidP="004351F5">
      <w:pPr>
        <w:shd w:val="clear" w:color="auto" w:fill="FFFFFF"/>
        <w:ind w:firstLine="567"/>
        <w:jc w:val="both"/>
        <w:rPr>
          <w:sz w:val="24"/>
          <w:szCs w:val="24"/>
        </w:rPr>
      </w:pPr>
      <w:r w:rsidRPr="004351F5">
        <w:rPr>
          <w:color w:val="323232"/>
          <w:spacing w:val="-1"/>
          <w:sz w:val="24"/>
          <w:szCs w:val="24"/>
        </w:rPr>
        <w:t>Н- соответствующая величина использованных заемных средств в том же</w:t>
      </w:r>
      <w:r w:rsidR="007C08BF" w:rsidRPr="004351F5">
        <w:rPr>
          <w:color w:val="323232"/>
          <w:spacing w:val="-1"/>
          <w:sz w:val="24"/>
          <w:szCs w:val="24"/>
        </w:rPr>
        <w:t xml:space="preserve"> </w:t>
      </w:r>
      <w:r w:rsidRPr="004351F5">
        <w:rPr>
          <w:color w:val="303030"/>
          <w:spacing w:val="-3"/>
          <w:sz w:val="24"/>
          <w:szCs w:val="24"/>
        </w:rPr>
        <w:t>периоде;</w:t>
      </w:r>
    </w:p>
    <w:p w:rsidR="004351F5" w:rsidRPr="004351F5" w:rsidRDefault="004351F5" w:rsidP="004351F5">
      <w:pPr>
        <w:shd w:val="clear" w:color="auto" w:fill="FFFFFF"/>
        <w:ind w:firstLine="567"/>
        <w:jc w:val="both"/>
        <w:rPr>
          <w:sz w:val="24"/>
          <w:szCs w:val="24"/>
        </w:rPr>
      </w:pPr>
      <w:r w:rsidRPr="004351F5">
        <w:rPr>
          <w:color w:val="303030"/>
          <w:spacing w:val="-1"/>
          <w:sz w:val="24"/>
          <w:szCs w:val="24"/>
          <w:lang w:val="en-US"/>
        </w:rPr>
        <w:t>Q</w:t>
      </w:r>
      <w:r w:rsidRPr="004351F5">
        <w:rPr>
          <w:color w:val="303030"/>
          <w:spacing w:val="-1"/>
          <w:sz w:val="24"/>
          <w:szCs w:val="24"/>
        </w:rPr>
        <w:t>-расчетное количество дней в году;</w:t>
      </w:r>
    </w:p>
    <w:p w:rsidR="004351F5" w:rsidRPr="004351F5" w:rsidRDefault="004351F5" w:rsidP="004351F5">
      <w:pPr>
        <w:shd w:val="clear" w:color="auto" w:fill="FFFFFF"/>
        <w:ind w:firstLine="567"/>
        <w:jc w:val="both"/>
        <w:rPr>
          <w:sz w:val="24"/>
          <w:szCs w:val="24"/>
        </w:rPr>
      </w:pPr>
      <w:r w:rsidRPr="004351F5">
        <w:rPr>
          <w:color w:val="303030"/>
          <w:spacing w:val="4"/>
          <w:sz w:val="24"/>
          <w:szCs w:val="24"/>
        </w:rPr>
        <w:t xml:space="preserve">Т-срок в днях, в течение которого за использование суммы средств (Н) </w:t>
      </w:r>
      <w:r w:rsidRPr="004351F5">
        <w:rPr>
          <w:color w:val="303030"/>
          <w:spacing w:val="-1"/>
          <w:sz w:val="24"/>
          <w:szCs w:val="24"/>
        </w:rPr>
        <w:t>была выплачена плата в размере (Р);</w:t>
      </w:r>
    </w:p>
    <w:p w:rsidR="004351F5" w:rsidRPr="004351F5" w:rsidRDefault="004351F5" w:rsidP="004351F5">
      <w:pPr>
        <w:shd w:val="clear" w:color="auto" w:fill="FFFFFF"/>
        <w:ind w:firstLine="567"/>
        <w:jc w:val="both"/>
        <w:rPr>
          <w:sz w:val="24"/>
          <w:szCs w:val="24"/>
        </w:rPr>
      </w:pPr>
      <w:r w:rsidRPr="004351F5">
        <w:rPr>
          <w:color w:val="303030"/>
          <w:spacing w:val="1"/>
          <w:sz w:val="24"/>
          <w:szCs w:val="24"/>
        </w:rPr>
        <w:t xml:space="preserve">При этом средняя цена ресурсов, а значит и расходы банка будут тем </w:t>
      </w:r>
      <w:r w:rsidRPr="004351F5">
        <w:rPr>
          <w:color w:val="303030"/>
          <w:sz w:val="24"/>
          <w:szCs w:val="24"/>
        </w:rPr>
        <w:t xml:space="preserve">выше, чем более надежными и устойчивыми являются пассивы, то есть чем </w:t>
      </w:r>
      <w:r w:rsidRPr="004351F5">
        <w:rPr>
          <w:color w:val="303030"/>
          <w:spacing w:val="-1"/>
          <w:sz w:val="24"/>
          <w:szCs w:val="24"/>
        </w:rPr>
        <w:t>выше срок и сумма депозитов.</w:t>
      </w:r>
    </w:p>
    <w:p w:rsidR="004351F5" w:rsidRPr="004351F5" w:rsidRDefault="004351F5" w:rsidP="004351F5">
      <w:pPr>
        <w:shd w:val="clear" w:color="auto" w:fill="FFFFFF"/>
        <w:ind w:firstLine="567"/>
        <w:jc w:val="both"/>
        <w:rPr>
          <w:sz w:val="24"/>
          <w:szCs w:val="24"/>
        </w:rPr>
      </w:pPr>
      <w:r w:rsidRPr="004351F5">
        <w:rPr>
          <w:b/>
          <w:bCs/>
          <w:i/>
          <w:iCs/>
          <w:color w:val="303030"/>
          <w:spacing w:val="1"/>
          <w:sz w:val="24"/>
          <w:szCs w:val="24"/>
        </w:rPr>
        <w:t>Анализ прибыли</w:t>
      </w:r>
    </w:p>
    <w:p w:rsidR="004351F5" w:rsidRPr="004351F5" w:rsidRDefault="004351F5" w:rsidP="004351F5">
      <w:pPr>
        <w:shd w:val="clear" w:color="auto" w:fill="FFFFFF"/>
        <w:ind w:firstLine="567"/>
        <w:jc w:val="both"/>
        <w:rPr>
          <w:sz w:val="24"/>
          <w:szCs w:val="24"/>
        </w:rPr>
      </w:pPr>
      <w:r w:rsidRPr="004351F5">
        <w:rPr>
          <w:color w:val="303030"/>
          <w:sz w:val="24"/>
          <w:szCs w:val="24"/>
        </w:rPr>
        <w:t>Получение прибыли является одной из основных целей функциониро</w:t>
      </w:r>
      <w:r w:rsidRPr="004351F5">
        <w:rPr>
          <w:color w:val="303030"/>
          <w:spacing w:val="-1"/>
          <w:sz w:val="24"/>
          <w:szCs w:val="24"/>
        </w:rPr>
        <w:t>вания коммерческих банков, поскольку решение большинства важнейших за</w:t>
      </w:r>
      <w:r w:rsidRPr="004351F5">
        <w:rPr>
          <w:color w:val="303030"/>
          <w:spacing w:val="1"/>
          <w:sz w:val="24"/>
          <w:szCs w:val="24"/>
        </w:rPr>
        <w:t xml:space="preserve">дач, стоящих перед ними, требует постоянного притока денежных средств, </w:t>
      </w:r>
      <w:r w:rsidRPr="004351F5">
        <w:rPr>
          <w:color w:val="303030"/>
          <w:spacing w:val="-1"/>
          <w:sz w:val="24"/>
          <w:szCs w:val="24"/>
        </w:rPr>
        <w:t>одним из основных источников которых является прибыль.</w:t>
      </w:r>
    </w:p>
    <w:p w:rsidR="004351F5" w:rsidRPr="004351F5" w:rsidRDefault="004351F5" w:rsidP="004351F5">
      <w:pPr>
        <w:shd w:val="clear" w:color="auto" w:fill="FFFFFF"/>
        <w:ind w:firstLine="567"/>
        <w:jc w:val="both"/>
        <w:rPr>
          <w:sz w:val="24"/>
          <w:szCs w:val="24"/>
        </w:rPr>
      </w:pPr>
      <w:r w:rsidRPr="004351F5">
        <w:rPr>
          <w:color w:val="303030"/>
          <w:sz w:val="24"/>
          <w:szCs w:val="24"/>
        </w:rPr>
        <w:t>Анализ прибыли в коммерческих банках проводится в таких направле</w:t>
      </w:r>
      <w:r w:rsidRPr="004351F5">
        <w:rPr>
          <w:color w:val="303030"/>
          <w:spacing w:val="-6"/>
          <w:sz w:val="24"/>
          <w:szCs w:val="24"/>
        </w:rPr>
        <w:t>ниях:</w:t>
      </w:r>
    </w:p>
    <w:p w:rsidR="004351F5" w:rsidRPr="004351F5" w:rsidRDefault="004351F5" w:rsidP="004351F5">
      <w:pPr>
        <w:numPr>
          <w:ilvl w:val="0"/>
          <w:numId w:val="3"/>
        </w:numPr>
        <w:shd w:val="clear" w:color="auto" w:fill="FFFFFF"/>
        <w:ind w:left="0" w:firstLine="567"/>
        <w:jc w:val="both"/>
        <w:rPr>
          <w:color w:val="303030"/>
          <w:sz w:val="24"/>
          <w:szCs w:val="24"/>
        </w:rPr>
      </w:pPr>
      <w:r w:rsidRPr="004351F5">
        <w:rPr>
          <w:color w:val="303030"/>
          <w:sz w:val="24"/>
          <w:szCs w:val="24"/>
        </w:rPr>
        <w:t>оценка достигнутого банком уровня прибыли за отчетный период;</w:t>
      </w:r>
    </w:p>
    <w:p w:rsidR="00705EA1" w:rsidRPr="004351F5" w:rsidRDefault="004351F5" w:rsidP="004351F5">
      <w:pPr>
        <w:numPr>
          <w:ilvl w:val="0"/>
          <w:numId w:val="3"/>
        </w:numPr>
        <w:shd w:val="clear" w:color="auto" w:fill="FFFFFF"/>
        <w:ind w:left="0" w:firstLine="567"/>
        <w:jc w:val="both"/>
        <w:rPr>
          <w:color w:val="303030"/>
          <w:sz w:val="24"/>
          <w:szCs w:val="24"/>
        </w:rPr>
      </w:pPr>
      <w:r w:rsidRPr="004351F5">
        <w:rPr>
          <w:color w:val="303030"/>
          <w:spacing w:val="-3"/>
          <w:sz w:val="24"/>
          <w:szCs w:val="24"/>
        </w:rPr>
        <w:t>динамический анализ прибыли;</w:t>
      </w:r>
    </w:p>
    <w:p w:rsidR="00705EA1" w:rsidRPr="004351F5" w:rsidRDefault="004351F5" w:rsidP="004351F5">
      <w:pPr>
        <w:numPr>
          <w:ilvl w:val="0"/>
          <w:numId w:val="3"/>
        </w:numPr>
        <w:shd w:val="clear" w:color="auto" w:fill="FFFFFF"/>
        <w:ind w:left="0" w:firstLine="567"/>
        <w:jc w:val="both"/>
        <w:rPr>
          <w:color w:val="303030"/>
          <w:sz w:val="24"/>
          <w:szCs w:val="24"/>
        </w:rPr>
      </w:pPr>
      <w:r w:rsidRPr="004351F5">
        <w:rPr>
          <w:color w:val="303030"/>
          <w:spacing w:val="-1"/>
          <w:sz w:val="24"/>
          <w:szCs w:val="24"/>
        </w:rPr>
        <w:t>анализ балансовой прибыли;</w:t>
      </w:r>
    </w:p>
    <w:p w:rsidR="004351F5" w:rsidRPr="004351F5" w:rsidRDefault="004351F5" w:rsidP="004351F5">
      <w:pPr>
        <w:numPr>
          <w:ilvl w:val="0"/>
          <w:numId w:val="3"/>
        </w:numPr>
        <w:shd w:val="clear" w:color="auto" w:fill="FFFFFF"/>
        <w:ind w:left="0" w:firstLine="567"/>
        <w:jc w:val="both"/>
        <w:rPr>
          <w:color w:val="303030"/>
          <w:sz w:val="24"/>
          <w:szCs w:val="24"/>
        </w:rPr>
      </w:pPr>
      <w:r w:rsidRPr="004351F5">
        <w:rPr>
          <w:color w:val="303030"/>
          <w:spacing w:val="-1"/>
          <w:sz w:val="24"/>
          <w:szCs w:val="24"/>
        </w:rPr>
        <w:t>анализ чистой прибыли;</w:t>
      </w:r>
    </w:p>
    <w:p w:rsidR="00705EA1" w:rsidRPr="004351F5" w:rsidRDefault="004351F5" w:rsidP="004351F5">
      <w:pPr>
        <w:numPr>
          <w:ilvl w:val="0"/>
          <w:numId w:val="3"/>
        </w:numPr>
        <w:shd w:val="clear" w:color="auto" w:fill="FFFFFF"/>
        <w:ind w:left="0" w:firstLine="567"/>
        <w:jc w:val="both"/>
        <w:rPr>
          <w:color w:val="303030"/>
          <w:spacing w:val="-1"/>
          <w:sz w:val="24"/>
          <w:szCs w:val="24"/>
        </w:rPr>
      </w:pPr>
      <w:r w:rsidRPr="004351F5">
        <w:rPr>
          <w:color w:val="303030"/>
          <w:spacing w:val="6"/>
          <w:sz w:val="24"/>
          <w:szCs w:val="24"/>
        </w:rPr>
        <w:t xml:space="preserve">прибыльность основных направлений банковской деятельности и </w:t>
      </w:r>
      <w:r w:rsidRPr="004351F5">
        <w:rPr>
          <w:color w:val="303030"/>
          <w:spacing w:val="-1"/>
          <w:sz w:val="24"/>
          <w:szCs w:val="24"/>
        </w:rPr>
        <w:t>вид</w:t>
      </w:r>
      <w:r w:rsidR="007C08BF" w:rsidRPr="004351F5">
        <w:rPr>
          <w:color w:val="303030"/>
          <w:spacing w:val="-1"/>
          <w:sz w:val="24"/>
          <w:szCs w:val="24"/>
        </w:rPr>
        <w:t>ов выполняемых банком операций;</w:t>
      </w:r>
    </w:p>
    <w:p w:rsidR="004351F5" w:rsidRPr="004351F5" w:rsidRDefault="004351F5" w:rsidP="004351F5">
      <w:pPr>
        <w:numPr>
          <w:ilvl w:val="0"/>
          <w:numId w:val="3"/>
        </w:numPr>
        <w:shd w:val="clear" w:color="auto" w:fill="FFFFFF"/>
        <w:ind w:left="0" w:firstLine="567"/>
        <w:jc w:val="both"/>
        <w:rPr>
          <w:sz w:val="24"/>
          <w:szCs w:val="24"/>
        </w:rPr>
      </w:pPr>
      <w:r w:rsidRPr="004351F5">
        <w:rPr>
          <w:color w:val="303030"/>
          <w:spacing w:val="1"/>
          <w:sz w:val="24"/>
          <w:szCs w:val="24"/>
        </w:rPr>
        <w:t>анализ прибыли в разрезе структурных подразделений банка;</w:t>
      </w:r>
    </w:p>
    <w:p w:rsidR="004351F5" w:rsidRPr="004351F5" w:rsidRDefault="004351F5" w:rsidP="004351F5">
      <w:pPr>
        <w:numPr>
          <w:ilvl w:val="0"/>
          <w:numId w:val="3"/>
        </w:numPr>
        <w:shd w:val="clear" w:color="auto" w:fill="FFFFFF"/>
        <w:ind w:left="0" w:firstLine="567"/>
        <w:jc w:val="both"/>
        <w:rPr>
          <w:color w:val="303030"/>
          <w:sz w:val="24"/>
          <w:szCs w:val="24"/>
        </w:rPr>
      </w:pPr>
      <w:r w:rsidRPr="004351F5">
        <w:rPr>
          <w:color w:val="303030"/>
          <w:spacing w:val="-1"/>
          <w:sz w:val="24"/>
          <w:szCs w:val="24"/>
        </w:rPr>
        <w:t>анализ финансовых потерь;</w:t>
      </w:r>
    </w:p>
    <w:p w:rsidR="00705EA1" w:rsidRPr="004351F5" w:rsidRDefault="004351F5" w:rsidP="004351F5">
      <w:pPr>
        <w:numPr>
          <w:ilvl w:val="0"/>
          <w:numId w:val="3"/>
        </w:numPr>
        <w:shd w:val="clear" w:color="auto" w:fill="FFFFFF"/>
        <w:ind w:left="0" w:firstLine="567"/>
        <w:jc w:val="both"/>
        <w:rPr>
          <w:color w:val="303030"/>
          <w:sz w:val="24"/>
          <w:szCs w:val="24"/>
        </w:rPr>
      </w:pPr>
      <w:r w:rsidRPr="004351F5">
        <w:rPr>
          <w:color w:val="303030"/>
          <w:spacing w:val="-1"/>
          <w:sz w:val="24"/>
          <w:szCs w:val="24"/>
        </w:rPr>
        <w:t>анализ упущенной выгоды;</w:t>
      </w:r>
    </w:p>
    <w:p w:rsidR="004351F5" w:rsidRPr="004351F5" w:rsidRDefault="004351F5" w:rsidP="004351F5">
      <w:pPr>
        <w:numPr>
          <w:ilvl w:val="0"/>
          <w:numId w:val="3"/>
        </w:numPr>
        <w:shd w:val="clear" w:color="auto" w:fill="FFFFFF"/>
        <w:ind w:left="0" w:firstLine="567"/>
        <w:jc w:val="both"/>
        <w:rPr>
          <w:color w:val="303030"/>
          <w:sz w:val="24"/>
          <w:szCs w:val="24"/>
        </w:rPr>
      </w:pPr>
      <w:r w:rsidRPr="004351F5">
        <w:rPr>
          <w:color w:val="303030"/>
          <w:spacing w:val="-3"/>
          <w:sz w:val="24"/>
          <w:szCs w:val="24"/>
        </w:rPr>
        <w:t>анализ использования прибыли.</w:t>
      </w:r>
    </w:p>
    <w:p w:rsidR="004351F5" w:rsidRPr="004351F5" w:rsidRDefault="004351F5" w:rsidP="004351F5">
      <w:pPr>
        <w:shd w:val="clear" w:color="auto" w:fill="FFFFFF"/>
        <w:ind w:firstLine="567"/>
        <w:jc w:val="both"/>
        <w:rPr>
          <w:sz w:val="24"/>
          <w:szCs w:val="24"/>
        </w:rPr>
      </w:pPr>
      <w:r w:rsidRPr="004351F5">
        <w:rPr>
          <w:color w:val="303030"/>
          <w:sz w:val="24"/>
          <w:szCs w:val="24"/>
        </w:rPr>
        <w:t xml:space="preserve">Анализ финансовых результатов банка следует начинать с оценки их качественного и количественного уровня, выявления основных факторов отклонений фактической прибыли от ее запланированной и базовой величины, установление причин этих отклонений, определения тенденции изменений </w:t>
      </w:r>
      <w:r w:rsidRPr="004351F5">
        <w:rPr>
          <w:color w:val="303030"/>
          <w:spacing w:val="2"/>
          <w:sz w:val="24"/>
          <w:szCs w:val="24"/>
        </w:rPr>
        <w:t>показателей прибыли и др.</w:t>
      </w:r>
    </w:p>
    <w:p w:rsidR="004351F5" w:rsidRPr="004351F5" w:rsidRDefault="004351F5" w:rsidP="004351F5">
      <w:pPr>
        <w:shd w:val="clear" w:color="auto" w:fill="FFFFFF"/>
        <w:ind w:firstLine="567"/>
        <w:jc w:val="both"/>
        <w:rPr>
          <w:sz w:val="24"/>
          <w:szCs w:val="24"/>
        </w:rPr>
      </w:pPr>
      <w:r w:rsidRPr="004351F5">
        <w:rPr>
          <w:color w:val="323232"/>
          <w:sz w:val="24"/>
          <w:szCs w:val="24"/>
        </w:rPr>
        <w:t>Далее необходимо выявить, какую часть занимает чистая прибыль в составе балансовой прибыли банка и как изменялась ее доля на протяжении последних лет. Затем следует установить, какое влияние на формирование прибыли оказало изменение рыночной конъюнктуры, стратегических и тактиче</w:t>
      </w:r>
      <w:r w:rsidRPr="004351F5">
        <w:rPr>
          <w:color w:val="323232"/>
          <w:spacing w:val="1"/>
          <w:sz w:val="24"/>
          <w:szCs w:val="24"/>
        </w:rPr>
        <w:t xml:space="preserve">ских корректировок политики банка, структурных преобразований в нем, а </w:t>
      </w:r>
      <w:r w:rsidRPr="004351F5">
        <w:rPr>
          <w:color w:val="323232"/>
          <w:sz w:val="24"/>
          <w:szCs w:val="24"/>
        </w:rPr>
        <w:t>также принятых за рассматриваемый период регулирующими органами нормативных и регламентирующих документов</w:t>
      </w:r>
    </w:p>
    <w:p w:rsidR="004351F5" w:rsidRPr="004351F5" w:rsidRDefault="004351F5" w:rsidP="004351F5">
      <w:pPr>
        <w:shd w:val="clear" w:color="auto" w:fill="FFFFFF"/>
        <w:ind w:firstLine="567"/>
        <w:jc w:val="both"/>
        <w:rPr>
          <w:sz w:val="24"/>
          <w:szCs w:val="24"/>
        </w:rPr>
      </w:pPr>
      <w:r w:rsidRPr="004351F5">
        <w:rPr>
          <w:color w:val="323232"/>
          <w:sz w:val="24"/>
          <w:szCs w:val="24"/>
        </w:rPr>
        <w:t>Важной задачей анализа прибыли коммерческого банка является изуче</w:t>
      </w:r>
      <w:r w:rsidRPr="004351F5">
        <w:rPr>
          <w:color w:val="323232"/>
          <w:spacing w:val="4"/>
          <w:sz w:val="24"/>
          <w:szCs w:val="24"/>
        </w:rPr>
        <w:t>ние ее в динамике за последние три</w:t>
      </w:r>
      <w:r w:rsidR="00705EA1" w:rsidRPr="004351F5">
        <w:rPr>
          <w:color w:val="323232"/>
          <w:spacing w:val="4"/>
          <w:sz w:val="24"/>
          <w:szCs w:val="24"/>
        </w:rPr>
        <w:t xml:space="preserve"> </w:t>
      </w:r>
      <w:r w:rsidRPr="004351F5">
        <w:rPr>
          <w:color w:val="323232"/>
          <w:spacing w:val="4"/>
          <w:sz w:val="24"/>
          <w:szCs w:val="24"/>
        </w:rPr>
        <w:t>-</w:t>
      </w:r>
      <w:r w:rsidR="00705EA1" w:rsidRPr="004351F5">
        <w:rPr>
          <w:color w:val="323232"/>
          <w:spacing w:val="4"/>
          <w:sz w:val="24"/>
          <w:szCs w:val="24"/>
        </w:rPr>
        <w:t xml:space="preserve"> </w:t>
      </w:r>
      <w:r w:rsidRPr="004351F5">
        <w:rPr>
          <w:color w:val="323232"/>
          <w:spacing w:val="4"/>
          <w:sz w:val="24"/>
          <w:szCs w:val="24"/>
        </w:rPr>
        <w:t xml:space="preserve">пять лет; по кварталам и месяцам года </w:t>
      </w:r>
      <w:r w:rsidRPr="004351F5">
        <w:rPr>
          <w:color w:val="323232"/>
          <w:spacing w:val="-1"/>
          <w:sz w:val="24"/>
          <w:szCs w:val="24"/>
        </w:rPr>
        <w:t>или другим периодам.</w:t>
      </w:r>
    </w:p>
    <w:p w:rsidR="00705EA1" w:rsidRPr="004351F5" w:rsidRDefault="004351F5" w:rsidP="004351F5">
      <w:pPr>
        <w:shd w:val="clear" w:color="auto" w:fill="FFFFFF"/>
        <w:ind w:firstLine="567"/>
        <w:jc w:val="both"/>
        <w:rPr>
          <w:color w:val="323232"/>
          <w:sz w:val="24"/>
          <w:szCs w:val="24"/>
        </w:rPr>
      </w:pPr>
      <w:r w:rsidRPr="004351F5">
        <w:rPr>
          <w:color w:val="323232"/>
          <w:spacing w:val="2"/>
          <w:sz w:val="24"/>
          <w:szCs w:val="24"/>
        </w:rPr>
        <w:t xml:space="preserve">Проведение анализа прибыли коммерческого банка в ее динамике за ряд </w:t>
      </w:r>
      <w:r w:rsidRPr="004351F5">
        <w:rPr>
          <w:color w:val="323232"/>
          <w:spacing w:val="1"/>
          <w:sz w:val="24"/>
          <w:szCs w:val="24"/>
        </w:rPr>
        <w:t xml:space="preserve">лет важно для оценки не только изменения совокупной величины изучаемого </w:t>
      </w:r>
      <w:r w:rsidRPr="004351F5">
        <w:rPr>
          <w:color w:val="323232"/>
          <w:spacing w:val="-1"/>
          <w:sz w:val="24"/>
          <w:szCs w:val="24"/>
        </w:rPr>
        <w:t xml:space="preserve">показателя, но и составляющих, за счет которых они произошли. В этих целях </w:t>
      </w:r>
      <w:r w:rsidRPr="004351F5">
        <w:rPr>
          <w:color w:val="323232"/>
          <w:spacing w:val="4"/>
          <w:sz w:val="24"/>
          <w:szCs w:val="24"/>
        </w:rPr>
        <w:t>необходимо проанализировать динамику структуры чистой прибыли, полу</w:t>
      </w:r>
      <w:r w:rsidRPr="004351F5">
        <w:rPr>
          <w:color w:val="323232"/>
          <w:sz w:val="24"/>
          <w:szCs w:val="24"/>
        </w:rPr>
        <w:t xml:space="preserve">ченной за рассматриваемый период, в разрезе следующих ее составляющих: </w:t>
      </w:r>
    </w:p>
    <w:p w:rsidR="004351F5" w:rsidRPr="004351F5" w:rsidRDefault="004351F5" w:rsidP="004351F5">
      <w:pPr>
        <w:numPr>
          <w:ilvl w:val="0"/>
          <w:numId w:val="2"/>
        </w:numPr>
        <w:shd w:val="clear" w:color="auto" w:fill="FFFFFF"/>
        <w:ind w:left="0" w:firstLine="567"/>
        <w:jc w:val="both"/>
        <w:rPr>
          <w:sz w:val="24"/>
          <w:szCs w:val="24"/>
        </w:rPr>
      </w:pPr>
      <w:r w:rsidRPr="004351F5">
        <w:rPr>
          <w:i/>
          <w:iCs/>
          <w:color w:val="323232"/>
          <w:spacing w:val="5"/>
          <w:sz w:val="24"/>
          <w:szCs w:val="24"/>
        </w:rPr>
        <w:t xml:space="preserve">процентной прибыли (убытка), </w:t>
      </w:r>
      <w:r w:rsidRPr="004351F5">
        <w:rPr>
          <w:color w:val="323232"/>
          <w:spacing w:val="5"/>
          <w:sz w:val="24"/>
          <w:szCs w:val="24"/>
        </w:rPr>
        <w:t xml:space="preserve">которая формируется как разница между </w:t>
      </w:r>
      <w:r w:rsidRPr="004351F5">
        <w:rPr>
          <w:color w:val="323232"/>
          <w:spacing w:val="-1"/>
          <w:sz w:val="24"/>
          <w:szCs w:val="24"/>
        </w:rPr>
        <w:t>процентными доходами и процентными расходами;</w:t>
      </w:r>
    </w:p>
    <w:p w:rsidR="004351F5" w:rsidRPr="004351F5" w:rsidRDefault="004351F5" w:rsidP="004351F5">
      <w:pPr>
        <w:numPr>
          <w:ilvl w:val="0"/>
          <w:numId w:val="2"/>
        </w:numPr>
        <w:shd w:val="clear" w:color="auto" w:fill="FFFFFF"/>
        <w:ind w:left="0" w:firstLine="567"/>
        <w:jc w:val="both"/>
        <w:rPr>
          <w:sz w:val="24"/>
          <w:szCs w:val="24"/>
        </w:rPr>
      </w:pPr>
      <w:r w:rsidRPr="004351F5">
        <w:rPr>
          <w:i/>
          <w:iCs/>
          <w:color w:val="323232"/>
          <w:spacing w:val="-2"/>
          <w:sz w:val="24"/>
          <w:szCs w:val="24"/>
        </w:rPr>
        <w:t xml:space="preserve">непроцентной прибыли — </w:t>
      </w:r>
      <w:r w:rsidRPr="004351F5">
        <w:rPr>
          <w:color w:val="323232"/>
          <w:spacing w:val="-2"/>
          <w:sz w:val="24"/>
          <w:szCs w:val="24"/>
        </w:rPr>
        <w:t>разницы между доходами, полученными от тор</w:t>
      </w:r>
      <w:r w:rsidRPr="004351F5">
        <w:rPr>
          <w:color w:val="323232"/>
          <w:sz w:val="24"/>
          <w:szCs w:val="24"/>
        </w:rPr>
        <w:t xml:space="preserve">говли иностранной валютой, по трастовым операциям, от вложений в ценные бумаги, другими доходами и расходами по содержанию административно-управленческого персонала, помещений и оборудования, прочими </w:t>
      </w:r>
      <w:r w:rsidRPr="004351F5">
        <w:rPr>
          <w:color w:val="323232"/>
          <w:spacing w:val="-2"/>
          <w:sz w:val="24"/>
          <w:szCs w:val="24"/>
        </w:rPr>
        <w:t>расходами;</w:t>
      </w:r>
    </w:p>
    <w:p w:rsidR="004351F5" w:rsidRPr="004351F5" w:rsidRDefault="004351F5" w:rsidP="004351F5">
      <w:pPr>
        <w:numPr>
          <w:ilvl w:val="0"/>
          <w:numId w:val="2"/>
        </w:numPr>
        <w:shd w:val="clear" w:color="auto" w:fill="FFFFFF"/>
        <w:ind w:left="0" w:firstLine="567"/>
        <w:jc w:val="both"/>
        <w:rPr>
          <w:sz w:val="24"/>
          <w:szCs w:val="24"/>
        </w:rPr>
      </w:pPr>
      <w:r w:rsidRPr="004351F5">
        <w:rPr>
          <w:i/>
          <w:iCs/>
          <w:color w:val="323232"/>
          <w:sz w:val="24"/>
          <w:szCs w:val="24"/>
        </w:rPr>
        <w:t xml:space="preserve">операционной прибыли - </w:t>
      </w:r>
      <w:r w:rsidRPr="004351F5">
        <w:rPr>
          <w:color w:val="323232"/>
          <w:sz w:val="24"/>
          <w:szCs w:val="24"/>
        </w:rPr>
        <w:t>сума процентной прибыли (убытка) и непроцент</w:t>
      </w:r>
      <w:r w:rsidRPr="004351F5">
        <w:rPr>
          <w:color w:val="323232"/>
          <w:spacing w:val="-1"/>
          <w:sz w:val="24"/>
          <w:szCs w:val="24"/>
        </w:rPr>
        <w:t>ной прибыли (бремени);</w:t>
      </w:r>
    </w:p>
    <w:p w:rsidR="004351F5" w:rsidRPr="004351F5" w:rsidRDefault="004351F5" w:rsidP="004351F5">
      <w:pPr>
        <w:numPr>
          <w:ilvl w:val="0"/>
          <w:numId w:val="2"/>
        </w:numPr>
        <w:shd w:val="clear" w:color="auto" w:fill="FFFFFF"/>
        <w:ind w:left="0" w:firstLine="567"/>
        <w:jc w:val="both"/>
        <w:rPr>
          <w:sz w:val="24"/>
          <w:szCs w:val="24"/>
        </w:rPr>
      </w:pPr>
      <w:r w:rsidRPr="004351F5">
        <w:rPr>
          <w:i/>
          <w:iCs/>
          <w:color w:val="323232"/>
          <w:spacing w:val="1"/>
          <w:sz w:val="24"/>
          <w:szCs w:val="24"/>
        </w:rPr>
        <w:t xml:space="preserve">неоперационной прибыли (убытка), </w:t>
      </w:r>
      <w:r w:rsidRPr="004351F5">
        <w:rPr>
          <w:color w:val="323232"/>
          <w:spacing w:val="1"/>
          <w:sz w:val="24"/>
          <w:szCs w:val="24"/>
        </w:rPr>
        <w:t>которая включает в себя нестандарт</w:t>
      </w:r>
      <w:r w:rsidRPr="004351F5">
        <w:rPr>
          <w:color w:val="323232"/>
          <w:sz w:val="24"/>
          <w:szCs w:val="24"/>
        </w:rPr>
        <w:t xml:space="preserve">ную прибыль (убытки), расходы по формированию резервов, расходы по </w:t>
      </w:r>
      <w:r w:rsidRPr="004351F5">
        <w:rPr>
          <w:color w:val="323232"/>
          <w:spacing w:val="-1"/>
          <w:sz w:val="24"/>
          <w:szCs w:val="24"/>
        </w:rPr>
        <w:t>налогу на прибыль.</w:t>
      </w:r>
    </w:p>
    <w:p w:rsidR="004351F5" w:rsidRPr="004351F5" w:rsidRDefault="004351F5" w:rsidP="004351F5">
      <w:pPr>
        <w:shd w:val="clear" w:color="auto" w:fill="FFFFFF"/>
        <w:ind w:firstLine="567"/>
        <w:jc w:val="both"/>
        <w:rPr>
          <w:sz w:val="24"/>
          <w:szCs w:val="24"/>
        </w:rPr>
      </w:pPr>
      <w:r w:rsidRPr="004351F5">
        <w:rPr>
          <w:b/>
          <w:bCs/>
          <w:i/>
          <w:iCs/>
          <w:color w:val="323232"/>
          <w:spacing w:val="1"/>
          <w:sz w:val="24"/>
          <w:szCs w:val="24"/>
        </w:rPr>
        <w:t>Анализ рентабельности</w:t>
      </w:r>
    </w:p>
    <w:p w:rsidR="004351F5" w:rsidRPr="004351F5" w:rsidRDefault="004351F5" w:rsidP="004351F5">
      <w:pPr>
        <w:shd w:val="clear" w:color="auto" w:fill="FFFFFF"/>
        <w:ind w:firstLine="567"/>
        <w:jc w:val="both"/>
        <w:rPr>
          <w:sz w:val="24"/>
          <w:szCs w:val="24"/>
        </w:rPr>
      </w:pPr>
      <w:r w:rsidRPr="004351F5">
        <w:rPr>
          <w:color w:val="323232"/>
          <w:spacing w:val="-1"/>
          <w:sz w:val="24"/>
          <w:szCs w:val="24"/>
        </w:rPr>
        <w:t xml:space="preserve">Хотя прибыль и является одним из важнейших оценочных показателей, </w:t>
      </w:r>
      <w:r w:rsidRPr="004351F5">
        <w:rPr>
          <w:color w:val="323232"/>
          <w:spacing w:val="4"/>
          <w:sz w:val="24"/>
          <w:szCs w:val="24"/>
        </w:rPr>
        <w:t>она не всегда дает достаточно объективную информацию об уровне эффек</w:t>
      </w:r>
      <w:r w:rsidRPr="004351F5">
        <w:rPr>
          <w:color w:val="323232"/>
          <w:spacing w:val="6"/>
          <w:sz w:val="24"/>
          <w:szCs w:val="24"/>
        </w:rPr>
        <w:t>тивности деятельности банка, о способности размещенных или инвестиро</w:t>
      </w:r>
      <w:r w:rsidRPr="004351F5">
        <w:rPr>
          <w:color w:val="323232"/>
          <w:spacing w:val="-1"/>
          <w:sz w:val="24"/>
          <w:szCs w:val="24"/>
        </w:rPr>
        <w:t>ванных им ресурсов приносить эту прибыль.</w:t>
      </w:r>
    </w:p>
    <w:p w:rsidR="004351F5" w:rsidRPr="004351F5" w:rsidRDefault="004351F5" w:rsidP="004351F5">
      <w:pPr>
        <w:shd w:val="clear" w:color="auto" w:fill="FFFFFF"/>
        <w:ind w:firstLine="567"/>
        <w:jc w:val="both"/>
        <w:rPr>
          <w:sz w:val="24"/>
          <w:szCs w:val="24"/>
        </w:rPr>
      </w:pPr>
      <w:r w:rsidRPr="004351F5">
        <w:rPr>
          <w:color w:val="323232"/>
          <w:sz w:val="24"/>
          <w:szCs w:val="24"/>
        </w:rPr>
        <w:t xml:space="preserve">Показатели рентабельности или прибыльности, представляющие собой результаты соотношений прибыли и средств ее получения, в большей мере </w:t>
      </w:r>
      <w:r w:rsidRPr="004351F5">
        <w:rPr>
          <w:color w:val="323232"/>
          <w:spacing w:val="-1"/>
          <w:sz w:val="24"/>
          <w:szCs w:val="24"/>
        </w:rPr>
        <w:t>характеризуют эффективность работы банка - производительность или отдачу его финансовых ресурсов.</w:t>
      </w:r>
    </w:p>
    <w:p w:rsidR="004351F5" w:rsidRPr="004351F5" w:rsidRDefault="004351F5" w:rsidP="004351F5">
      <w:pPr>
        <w:shd w:val="clear" w:color="auto" w:fill="FFFFFF"/>
        <w:ind w:firstLine="567"/>
        <w:jc w:val="both"/>
        <w:rPr>
          <w:sz w:val="24"/>
          <w:szCs w:val="24"/>
        </w:rPr>
      </w:pPr>
      <w:r w:rsidRPr="004351F5">
        <w:rPr>
          <w:color w:val="323232"/>
          <w:sz w:val="24"/>
          <w:szCs w:val="24"/>
        </w:rPr>
        <w:t xml:space="preserve">Показатели рентабельности представляют собой основу общей оценки финансового состояния банка, к проведению анализа которого необходимо </w:t>
      </w:r>
      <w:r w:rsidRPr="004351F5">
        <w:rPr>
          <w:color w:val="323232"/>
          <w:spacing w:val="-1"/>
          <w:sz w:val="24"/>
          <w:szCs w:val="24"/>
        </w:rPr>
        <w:t>подходить с системных позиций.</w:t>
      </w:r>
    </w:p>
    <w:p w:rsidR="004351F5" w:rsidRPr="004351F5" w:rsidRDefault="004351F5" w:rsidP="004351F5">
      <w:pPr>
        <w:shd w:val="clear" w:color="auto" w:fill="FFFFFF"/>
        <w:ind w:firstLine="567"/>
        <w:jc w:val="both"/>
        <w:rPr>
          <w:sz w:val="24"/>
          <w:szCs w:val="24"/>
        </w:rPr>
      </w:pPr>
      <w:r w:rsidRPr="004351F5">
        <w:rPr>
          <w:color w:val="323232"/>
          <w:sz w:val="24"/>
          <w:szCs w:val="24"/>
        </w:rPr>
        <w:t>Для оценки эффективности деятельности банка рассчитывается ряд по</w:t>
      </w:r>
      <w:r w:rsidRPr="004351F5">
        <w:rPr>
          <w:color w:val="323232"/>
          <w:spacing w:val="-1"/>
          <w:sz w:val="24"/>
          <w:szCs w:val="24"/>
        </w:rPr>
        <w:t>казателей: доходности капитала, прибыльности активов, доходности активов, использования активов, мультипликатора капитала.</w:t>
      </w:r>
    </w:p>
    <w:p w:rsidR="004351F5" w:rsidRPr="004351F5" w:rsidRDefault="004351F5" w:rsidP="004351F5">
      <w:pPr>
        <w:shd w:val="clear" w:color="auto" w:fill="FFFFFF"/>
        <w:ind w:firstLine="567"/>
        <w:jc w:val="both"/>
        <w:rPr>
          <w:sz w:val="24"/>
          <w:szCs w:val="24"/>
        </w:rPr>
      </w:pPr>
      <w:r w:rsidRPr="004351F5">
        <w:rPr>
          <w:i/>
          <w:iCs/>
          <w:color w:val="323232"/>
          <w:sz w:val="24"/>
          <w:szCs w:val="24"/>
        </w:rPr>
        <w:t xml:space="preserve">Коэффициент доходности капитала </w:t>
      </w:r>
      <w:r w:rsidRPr="004351F5">
        <w:rPr>
          <w:color w:val="323232"/>
          <w:sz w:val="24"/>
          <w:szCs w:val="24"/>
        </w:rPr>
        <w:t xml:space="preserve">(К1), исчисляется как отношение </w:t>
      </w:r>
      <w:r w:rsidRPr="004351F5">
        <w:rPr>
          <w:color w:val="323232"/>
          <w:spacing w:val="1"/>
          <w:sz w:val="24"/>
          <w:szCs w:val="24"/>
        </w:rPr>
        <w:t xml:space="preserve">чистой посленалоговой прибыли банка (П) к его собственному капиталу (К) </w:t>
      </w:r>
      <w:r w:rsidRPr="004351F5">
        <w:rPr>
          <w:color w:val="323232"/>
          <w:sz w:val="24"/>
          <w:szCs w:val="24"/>
        </w:rPr>
        <w:t>или оплаченному уставному фонду, в случае, когда капитал банка полностью принадлежит держателям акций, и определяется по формуле</w:t>
      </w:r>
    </w:p>
    <w:p w:rsidR="004351F5" w:rsidRPr="004351F5" w:rsidRDefault="004351F5" w:rsidP="004351F5">
      <w:pPr>
        <w:shd w:val="clear" w:color="auto" w:fill="FFFFFF"/>
        <w:ind w:firstLine="567"/>
        <w:jc w:val="center"/>
        <w:rPr>
          <w:sz w:val="24"/>
          <w:szCs w:val="24"/>
        </w:rPr>
      </w:pPr>
      <w:r w:rsidRPr="004351F5">
        <w:rPr>
          <w:color w:val="323232"/>
          <w:spacing w:val="3"/>
          <w:sz w:val="24"/>
          <w:szCs w:val="24"/>
        </w:rPr>
        <w:t>К1=П/К      (7)</w:t>
      </w:r>
    </w:p>
    <w:p w:rsidR="004351F5" w:rsidRPr="004351F5" w:rsidRDefault="004351F5" w:rsidP="004351F5">
      <w:pPr>
        <w:shd w:val="clear" w:color="auto" w:fill="FFFFFF"/>
        <w:ind w:firstLine="567"/>
        <w:jc w:val="both"/>
        <w:rPr>
          <w:sz w:val="24"/>
          <w:szCs w:val="24"/>
        </w:rPr>
      </w:pPr>
      <w:r w:rsidRPr="004351F5">
        <w:rPr>
          <w:color w:val="323232"/>
          <w:sz w:val="24"/>
          <w:szCs w:val="24"/>
        </w:rPr>
        <w:t xml:space="preserve">Другим важным показателем рентабельности является </w:t>
      </w:r>
      <w:r w:rsidRPr="004351F5">
        <w:rPr>
          <w:i/>
          <w:iCs/>
          <w:color w:val="323232"/>
          <w:sz w:val="24"/>
          <w:szCs w:val="24"/>
        </w:rPr>
        <w:t xml:space="preserve">коэффициент </w:t>
      </w:r>
      <w:r w:rsidRPr="004351F5">
        <w:rPr>
          <w:i/>
          <w:iCs/>
          <w:color w:val="323232"/>
          <w:spacing w:val="2"/>
          <w:sz w:val="24"/>
          <w:szCs w:val="24"/>
        </w:rPr>
        <w:t xml:space="preserve">прибыльности активов (К2), </w:t>
      </w:r>
      <w:r w:rsidRPr="004351F5">
        <w:rPr>
          <w:color w:val="323232"/>
          <w:spacing w:val="2"/>
          <w:sz w:val="24"/>
          <w:szCs w:val="24"/>
        </w:rPr>
        <w:t xml:space="preserve">характеризующий объем прибыли, полученной </w:t>
      </w:r>
      <w:r w:rsidRPr="004351F5">
        <w:rPr>
          <w:color w:val="323232"/>
          <w:sz w:val="24"/>
          <w:szCs w:val="24"/>
        </w:rPr>
        <w:t>за каждый рубль банковских активов. Его можно определить следующим об</w:t>
      </w:r>
      <w:r w:rsidRPr="004351F5">
        <w:rPr>
          <w:color w:val="323232"/>
          <w:spacing w:val="-4"/>
          <w:sz w:val="24"/>
          <w:szCs w:val="24"/>
        </w:rPr>
        <w:t>разом:</w:t>
      </w:r>
    </w:p>
    <w:p w:rsidR="00705EA1" w:rsidRPr="004351F5" w:rsidRDefault="004351F5" w:rsidP="004351F5">
      <w:pPr>
        <w:shd w:val="clear" w:color="auto" w:fill="FFFFFF"/>
        <w:ind w:firstLine="567"/>
        <w:jc w:val="center"/>
        <w:rPr>
          <w:color w:val="323232"/>
          <w:spacing w:val="-2"/>
          <w:sz w:val="24"/>
          <w:szCs w:val="24"/>
        </w:rPr>
      </w:pPr>
      <w:r w:rsidRPr="004351F5">
        <w:rPr>
          <w:color w:val="323232"/>
          <w:spacing w:val="-2"/>
          <w:sz w:val="24"/>
          <w:szCs w:val="24"/>
        </w:rPr>
        <w:t>К2=П2/А</w:t>
      </w:r>
      <w:r w:rsidR="00705EA1" w:rsidRPr="004351F5">
        <w:rPr>
          <w:color w:val="323232"/>
          <w:spacing w:val="-2"/>
          <w:sz w:val="24"/>
          <w:szCs w:val="24"/>
        </w:rPr>
        <w:t xml:space="preserve">    </w:t>
      </w:r>
      <w:r w:rsidRPr="004351F5">
        <w:rPr>
          <w:color w:val="323232"/>
          <w:spacing w:val="-2"/>
          <w:sz w:val="24"/>
          <w:szCs w:val="24"/>
        </w:rPr>
        <w:t>(8)</w:t>
      </w:r>
    </w:p>
    <w:p w:rsidR="004351F5" w:rsidRPr="004351F5" w:rsidRDefault="004351F5" w:rsidP="004351F5">
      <w:pPr>
        <w:shd w:val="clear" w:color="auto" w:fill="FFFFFF"/>
        <w:ind w:firstLine="567"/>
        <w:jc w:val="both"/>
        <w:rPr>
          <w:sz w:val="24"/>
          <w:szCs w:val="24"/>
        </w:rPr>
      </w:pPr>
      <w:r w:rsidRPr="004351F5">
        <w:rPr>
          <w:color w:val="323232"/>
          <w:spacing w:val="1"/>
          <w:sz w:val="24"/>
          <w:szCs w:val="24"/>
        </w:rPr>
        <w:t>где А- средняя величина активов.</w:t>
      </w:r>
    </w:p>
    <w:p w:rsidR="004351F5" w:rsidRPr="004351F5" w:rsidRDefault="004351F5" w:rsidP="004351F5">
      <w:pPr>
        <w:shd w:val="clear" w:color="auto" w:fill="FFFFFF"/>
        <w:ind w:firstLine="567"/>
        <w:jc w:val="both"/>
        <w:rPr>
          <w:sz w:val="24"/>
          <w:szCs w:val="24"/>
        </w:rPr>
      </w:pPr>
      <w:r w:rsidRPr="004351F5">
        <w:rPr>
          <w:color w:val="323232"/>
          <w:spacing w:val="-1"/>
          <w:sz w:val="24"/>
          <w:szCs w:val="24"/>
        </w:rPr>
        <w:t xml:space="preserve">Рост этого коэффициента должен оцениваться положительно, так как он </w:t>
      </w:r>
      <w:r w:rsidRPr="004351F5">
        <w:rPr>
          <w:color w:val="323232"/>
          <w:sz w:val="24"/>
          <w:szCs w:val="24"/>
        </w:rPr>
        <w:t>свидетельствует о повышении эффективности использования банком имеющихся активов, но при этом следует иметь ввиду, что слишком высокое зна</w:t>
      </w:r>
      <w:r w:rsidRPr="004351F5">
        <w:rPr>
          <w:color w:val="323232"/>
          <w:spacing w:val="2"/>
          <w:sz w:val="24"/>
          <w:szCs w:val="24"/>
        </w:rPr>
        <w:t xml:space="preserve">чение данного показателя может сигнализировать о повышенной степени </w:t>
      </w:r>
      <w:r w:rsidRPr="004351F5">
        <w:rPr>
          <w:color w:val="323232"/>
          <w:sz w:val="24"/>
          <w:szCs w:val="24"/>
        </w:rPr>
        <w:t>рисков, сопряженных с размещением банком своих активов.</w:t>
      </w:r>
    </w:p>
    <w:p w:rsidR="004351F5" w:rsidRPr="004351F5" w:rsidRDefault="004351F5" w:rsidP="004351F5">
      <w:pPr>
        <w:shd w:val="clear" w:color="auto" w:fill="FFFFFF"/>
        <w:ind w:firstLine="567"/>
        <w:jc w:val="both"/>
        <w:rPr>
          <w:sz w:val="24"/>
          <w:szCs w:val="24"/>
        </w:rPr>
      </w:pPr>
      <w:r w:rsidRPr="004351F5">
        <w:rPr>
          <w:i/>
          <w:iCs/>
          <w:color w:val="323232"/>
          <w:sz w:val="24"/>
          <w:szCs w:val="24"/>
        </w:rPr>
        <w:t xml:space="preserve">Доходная база активов </w:t>
      </w:r>
      <w:r w:rsidRPr="004351F5">
        <w:rPr>
          <w:color w:val="323232"/>
          <w:sz w:val="24"/>
          <w:szCs w:val="24"/>
        </w:rPr>
        <w:t>определяет производительную их долю, рабо</w:t>
      </w:r>
      <w:r w:rsidRPr="004351F5">
        <w:rPr>
          <w:color w:val="323232"/>
          <w:spacing w:val="-1"/>
          <w:sz w:val="24"/>
          <w:szCs w:val="24"/>
        </w:rPr>
        <w:t>тающую и приносящую доход:</w:t>
      </w:r>
    </w:p>
    <w:p w:rsidR="004351F5" w:rsidRPr="004351F5" w:rsidRDefault="004351F5" w:rsidP="004351F5">
      <w:pPr>
        <w:shd w:val="clear" w:color="auto" w:fill="FFFFFF"/>
        <w:ind w:firstLine="567"/>
        <w:jc w:val="center"/>
        <w:rPr>
          <w:sz w:val="24"/>
          <w:szCs w:val="24"/>
        </w:rPr>
      </w:pPr>
      <w:r w:rsidRPr="004351F5">
        <w:rPr>
          <w:color w:val="323232"/>
          <w:spacing w:val="-1"/>
          <w:sz w:val="24"/>
          <w:szCs w:val="24"/>
        </w:rPr>
        <w:t>ДБА=(СА-АНД)/СА (9)</w:t>
      </w:r>
    </w:p>
    <w:p w:rsidR="004351F5" w:rsidRPr="004351F5" w:rsidRDefault="004351F5" w:rsidP="004351F5">
      <w:pPr>
        <w:shd w:val="clear" w:color="auto" w:fill="FFFFFF"/>
        <w:ind w:firstLine="567"/>
        <w:jc w:val="both"/>
        <w:rPr>
          <w:sz w:val="24"/>
          <w:szCs w:val="24"/>
        </w:rPr>
      </w:pPr>
      <w:r w:rsidRPr="004351F5">
        <w:rPr>
          <w:color w:val="323232"/>
          <w:spacing w:val="-2"/>
          <w:sz w:val="24"/>
          <w:szCs w:val="24"/>
        </w:rPr>
        <w:t>где ДБА - доходная база активов;</w:t>
      </w:r>
    </w:p>
    <w:p w:rsidR="004351F5" w:rsidRPr="004351F5" w:rsidRDefault="004351F5" w:rsidP="004351F5">
      <w:pPr>
        <w:shd w:val="clear" w:color="auto" w:fill="FFFFFF"/>
        <w:ind w:firstLine="567"/>
        <w:jc w:val="both"/>
        <w:rPr>
          <w:sz w:val="24"/>
          <w:szCs w:val="24"/>
        </w:rPr>
      </w:pPr>
      <w:r w:rsidRPr="004351F5">
        <w:rPr>
          <w:color w:val="323232"/>
          <w:spacing w:val="1"/>
          <w:sz w:val="24"/>
          <w:szCs w:val="24"/>
        </w:rPr>
        <w:t>СА - совокупные активы;</w:t>
      </w:r>
    </w:p>
    <w:p w:rsidR="004351F5" w:rsidRPr="004351F5" w:rsidRDefault="004351F5" w:rsidP="004351F5">
      <w:pPr>
        <w:shd w:val="clear" w:color="auto" w:fill="FFFFFF"/>
        <w:ind w:firstLine="567"/>
        <w:jc w:val="both"/>
        <w:rPr>
          <w:sz w:val="24"/>
          <w:szCs w:val="24"/>
        </w:rPr>
      </w:pPr>
      <w:r w:rsidRPr="004351F5">
        <w:rPr>
          <w:color w:val="323232"/>
          <w:spacing w:val="-5"/>
          <w:sz w:val="24"/>
          <w:szCs w:val="24"/>
        </w:rPr>
        <w:t>АНД — активы, не приносящие доход.</w:t>
      </w:r>
    </w:p>
    <w:p w:rsidR="004351F5" w:rsidRPr="004351F5" w:rsidRDefault="004351F5" w:rsidP="004351F5">
      <w:pPr>
        <w:shd w:val="clear" w:color="auto" w:fill="FFFFFF"/>
        <w:ind w:firstLine="567"/>
        <w:jc w:val="both"/>
        <w:rPr>
          <w:sz w:val="24"/>
          <w:szCs w:val="24"/>
        </w:rPr>
      </w:pPr>
      <w:r w:rsidRPr="004351F5">
        <w:rPr>
          <w:color w:val="323232"/>
          <w:sz w:val="24"/>
          <w:szCs w:val="24"/>
        </w:rPr>
        <w:t xml:space="preserve">Если темпы роста коэффициента доходности активов выше темпов роста показателя доходной базы активов, то это свидетельствует или о росте </w:t>
      </w:r>
      <w:r w:rsidRPr="004351F5">
        <w:rPr>
          <w:color w:val="323232"/>
          <w:spacing w:val="-1"/>
          <w:sz w:val="24"/>
          <w:szCs w:val="24"/>
        </w:rPr>
        <w:t xml:space="preserve">процентных ставок, по которым банк выдает кредиты и, вероятно, подвергает </w:t>
      </w:r>
      <w:r w:rsidRPr="004351F5">
        <w:rPr>
          <w:color w:val="323232"/>
          <w:sz w:val="24"/>
          <w:szCs w:val="24"/>
        </w:rPr>
        <w:t xml:space="preserve">себя повышенному риску, или об увеличении доли непроцентных доходов в общей сумме доходов банка, что должно рассматриваться как положительное </w:t>
      </w:r>
      <w:r w:rsidRPr="004351F5">
        <w:rPr>
          <w:color w:val="323232"/>
          <w:spacing w:val="-3"/>
          <w:sz w:val="24"/>
          <w:szCs w:val="24"/>
        </w:rPr>
        <w:t>явление.</w:t>
      </w:r>
    </w:p>
    <w:p w:rsidR="004351F5" w:rsidRPr="004351F5" w:rsidRDefault="004351F5" w:rsidP="004351F5">
      <w:pPr>
        <w:shd w:val="clear" w:color="auto" w:fill="FFFFFF"/>
        <w:ind w:firstLine="567"/>
        <w:jc w:val="both"/>
        <w:rPr>
          <w:sz w:val="24"/>
          <w:szCs w:val="24"/>
        </w:rPr>
      </w:pPr>
      <w:r w:rsidRPr="004351F5">
        <w:rPr>
          <w:color w:val="323232"/>
          <w:sz w:val="24"/>
          <w:szCs w:val="24"/>
        </w:rPr>
        <w:t xml:space="preserve">Коэффициенты прибыльности капитала и прибыльности активов связаны между собой при помощи третьего показателя - </w:t>
      </w:r>
      <w:r w:rsidRPr="004351F5">
        <w:rPr>
          <w:i/>
          <w:iCs/>
          <w:color w:val="323232"/>
          <w:sz w:val="24"/>
          <w:szCs w:val="24"/>
        </w:rPr>
        <w:t>мультипликатора капи</w:t>
      </w:r>
      <w:r w:rsidRPr="004351F5">
        <w:rPr>
          <w:i/>
          <w:iCs/>
          <w:color w:val="323232"/>
          <w:spacing w:val="-5"/>
          <w:sz w:val="24"/>
          <w:szCs w:val="24"/>
        </w:rPr>
        <w:t>тала:</w:t>
      </w:r>
    </w:p>
    <w:p w:rsidR="004351F5" w:rsidRPr="004351F5" w:rsidRDefault="004351F5" w:rsidP="004351F5">
      <w:pPr>
        <w:shd w:val="clear" w:color="auto" w:fill="FFFFFF"/>
        <w:ind w:firstLine="567"/>
        <w:jc w:val="center"/>
        <w:rPr>
          <w:sz w:val="24"/>
          <w:szCs w:val="24"/>
        </w:rPr>
      </w:pPr>
      <w:r w:rsidRPr="004351F5">
        <w:rPr>
          <w:color w:val="323232"/>
          <w:sz w:val="24"/>
          <w:szCs w:val="24"/>
        </w:rPr>
        <w:t>К1=К2*КЗ       (10)</w:t>
      </w:r>
    </w:p>
    <w:p w:rsidR="004351F5" w:rsidRPr="004351F5" w:rsidRDefault="004351F5" w:rsidP="004351F5">
      <w:pPr>
        <w:shd w:val="clear" w:color="auto" w:fill="FFFFFF"/>
        <w:ind w:firstLine="567"/>
        <w:jc w:val="both"/>
        <w:rPr>
          <w:sz w:val="24"/>
          <w:szCs w:val="24"/>
        </w:rPr>
      </w:pPr>
      <w:r w:rsidRPr="004351F5">
        <w:rPr>
          <w:color w:val="323232"/>
          <w:spacing w:val="-1"/>
          <w:sz w:val="24"/>
          <w:szCs w:val="24"/>
        </w:rPr>
        <w:t>где КЗ</w:t>
      </w:r>
      <w:r w:rsidR="00705EA1" w:rsidRPr="004351F5">
        <w:rPr>
          <w:color w:val="323232"/>
          <w:spacing w:val="-1"/>
          <w:sz w:val="24"/>
          <w:szCs w:val="24"/>
        </w:rPr>
        <w:t xml:space="preserve"> </w:t>
      </w:r>
      <w:r w:rsidRPr="004351F5">
        <w:rPr>
          <w:color w:val="323232"/>
          <w:spacing w:val="-1"/>
          <w:sz w:val="24"/>
          <w:szCs w:val="24"/>
        </w:rPr>
        <w:t>-</w:t>
      </w:r>
      <w:r w:rsidR="00705EA1" w:rsidRPr="004351F5">
        <w:rPr>
          <w:color w:val="323232"/>
          <w:spacing w:val="-1"/>
          <w:sz w:val="24"/>
          <w:szCs w:val="24"/>
        </w:rPr>
        <w:t xml:space="preserve"> </w:t>
      </w:r>
      <w:r w:rsidRPr="004351F5">
        <w:rPr>
          <w:color w:val="323232"/>
          <w:spacing w:val="-1"/>
          <w:sz w:val="24"/>
          <w:szCs w:val="24"/>
        </w:rPr>
        <w:t xml:space="preserve">мультипликатор капитала, равный отношению средне </w:t>
      </w:r>
      <w:r w:rsidRPr="004351F5">
        <w:rPr>
          <w:color w:val="323232"/>
          <w:sz w:val="24"/>
          <w:szCs w:val="24"/>
        </w:rPr>
        <w:t>величины активов к среднему значению собственного капитала:</w:t>
      </w:r>
    </w:p>
    <w:p w:rsidR="004351F5" w:rsidRPr="004351F5" w:rsidRDefault="004351F5" w:rsidP="004351F5">
      <w:pPr>
        <w:shd w:val="clear" w:color="auto" w:fill="FFFFFF"/>
        <w:ind w:firstLine="567"/>
        <w:jc w:val="center"/>
        <w:rPr>
          <w:sz w:val="24"/>
          <w:szCs w:val="24"/>
        </w:rPr>
      </w:pPr>
      <w:r w:rsidRPr="004351F5">
        <w:rPr>
          <w:color w:val="323232"/>
          <w:sz w:val="24"/>
          <w:szCs w:val="24"/>
        </w:rPr>
        <w:t>КЗ=А/К        (11)</w:t>
      </w:r>
    </w:p>
    <w:p w:rsidR="004351F5" w:rsidRPr="004351F5" w:rsidRDefault="004351F5" w:rsidP="004351F5">
      <w:pPr>
        <w:shd w:val="clear" w:color="auto" w:fill="FFFFFF"/>
        <w:ind w:firstLine="567"/>
        <w:jc w:val="both"/>
        <w:rPr>
          <w:sz w:val="24"/>
          <w:szCs w:val="24"/>
        </w:rPr>
      </w:pPr>
      <w:r w:rsidRPr="004351F5">
        <w:rPr>
          <w:color w:val="323232"/>
          <w:spacing w:val="-1"/>
          <w:sz w:val="24"/>
          <w:szCs w:val="24"/>
        </w:rPr>
        <w:t>Мультипликатор капитала является отражением мощи собственного ка</w:t>
      </w:r>
      <w:r w:rsidRPr="004351F5">
        <w:rPr>
          <w:color w:val="323232"/>
          <w:sz w:val="24"/>
          <w:szCs w:val="24"/>
        </w:rPr>
        <w:t>питала банка и показывает, каким источникам формирования ресурсов отдает предпочтение банк в своей работе - использованию заемных средств или на</w:t>
      </w:r>
      <w:r w:rsidRPr="004351F5">
        <w:rPr>
          <w:color w:val="323232"/>
          <w:spacing w:val="2"/>
          <w:sz w:val="24"/>
          <w:szCs w:val="24"/>
        </w:rPr>
        <w:t xml:space="preserve">ращиванию акционерного капитала. Чем выше уровень данного показателя, </w:t>
      </w:r>
      <w:r w:rsidRPr="004351F5">
        <w:rPr>
          <w:color w:val="323232"/>
          <w:sz w:val="24"/>
          <w:szCs w:val="24"/>
        </w:rPr>
        <w:t>тем выше у банка степень риска банкротства, но в то же время больше воз</w:t>
      </w:r>
      <w:r w:rsidRPr="004351F5">
        <w:rPr>
          <w:color w:val="323232"/>
          <w:spacing w:val="2"/>
          <w:sz w:val="24"/>
          <w:szCs w:val="24"/>
        </w:rPr>
        <w:t xml:space="preserve">можностей для повышения размера выплат дивидендов своим акционерам. </w:t>
      </w:r>
      <w:r w:rsidRPr="004351F5">
        <w:rPr>
          <w:color w:val="323232"/>
          <w:spacing w:val="1"/>
          <w:sz w:val="24"/>
          <w:szCs w:val="24"/>
        </w:rPr>
        <w:t>При этом за счет мультипликации капитала банк даже с низкой нормой из</w:t>
      </w:r>
      <w:r w:rsidRPr="004351F5">
        <w:rPr>
          <w:color w:val="323232"/>
          <w:sz w:val="24"/>
          <w:szCs w:val="24"/>
        </w:rPr>
        <w:t>влечения прибыли из активов может добиться высокого уровня рентабельно</w:t>
      </w:r>
      <w:r w:rsidRPr="004351F5">
        <w:rPr>
          <w:color w:val="323232"/>
          <w:spacing w:val="-1"/>
          <w:sz w:val="24"/>
          <w:szCs w:val="24"/>
        </w:rPr>
        <w:t>сти собственных средств.</w:t>
      </w:r>
    </w:p>
    <w:p w:rsidR="004351F5" w:rsidRPr="004351F5" w:rsidRDefault="004351F5" w:rsidP="004351F5">
      <w:pPr>
        <w:shd w:val="clear" w:color="auto" w:fill="FFFFFF"/>
        <w:ind w:firstLine="567"/>
        <w:jc w:val="both"/>
        <w:rPr>
          <w:sz w:val="24"/>
          <w:szCs w:val="24"/>
        </w:rPr>
      </w:pPr>
      <w:r w:rsidRPr="004351F5">
        <w:rPr>
          <w:color w:val="323232"/>
          <w:spacing w:val="3"/>
          <w:sz w:val="24"/>
          <w:szCs w:val="24"/>
        </w:rPr>
        <w:t xml:space="preserve">В числе обобщающих показателей рентабельности банка находится и </w:t>
      </w:r>
      <w:r w:rsidRPr="004351F5">
        <w:rPr>
          <w:color w:val="323232"/>
          <w:sz w:val="24"/>
          <w:szCs w:val="24"/>
        </w:rPr>
        <w:t xml:space="preserve">так называемый </w:t>
      </w:r>
      <w:r w:rsidRPr="004351F5">
        <w:rPr>
          <w:i/>
          <w:iCs/>
          <w:color w:val="323232"/>
          <w:sz w:val="24"/>
          <w:szCs w:val="24"/>
        </w:rPr>
        <w:t xml:space="preserve">показатель прибыльности доходов, или маржа прибыли, </w:t>
      </w:r>
      <w:r w:rsidRPr="004351F5">
        <w:rPr>
          <w:color w:val="323232"/>
          <w:sz w:val="24"/>
          <w:szCs w:val="24"/>
        </w:rPr>
        <w:t>по</w:t>
      </w:r>
      <w:r w:rsidRPr="004351F5">
        <w:rPr>
          <w:color w:val="323232"/>
          <w:spacing w:val="-1"/>
          <w:sz w:val="24"/>
          <w:szCs w:val="24"/>
        </w:rPr>
        <w:t>казывающий удельный вес прибыли в сумме полученных банком доходов (Д):</w:t>
      </w:r>
    </w:p>
    <w:p w:rsidR="00705EA1" w:rsidRPr="004351F5" w:rsidRDefault="004351F5" w:rsidP="004351F5">
      <w:pPr>
        <w:shd w:val="clear" w:color="auto" w:fill="FFFFFF"/>
        <w:ind w:firstLine="567"/>
        <w:jc w:val="center"/>
        <w:rPr>
          <w:color w:val="323232"/>
          <w:sz w:val="24"/>
          <w:szCs w:val="24"/>
        </w:rPr>
      </w:pPr>
      <w:r w:rsidRPr="004351F5">
        <w:rPr>
          <w:color w:val="323232"/>
          <w:sz w:val="24"/>
          <w:szCs w:val="24"/>
        </w:rPr>
        <w:t>К4=П/Д      (12)</w:t>
      </w:r>
    </w:p>
    <w:p w:rsidR="004351F5" w:rsidRPr="004351F5" w:rsidRDefault="004351F5" w:rsidP="004351F5">
      <w:pPr>
        <w:shd w:val="clear" w:color="auto" w:fill="FFFFFF"/>
        <w:ind w:firstLine="567"/>
        <w:jc w:val="both"/>
        <w:rPr>
          <w:sz w:val="24"/>
          <w:szCs w:val="24"/>
        </w:rPr>
      </w:pPr>
      <w:r w:rsidRPr="004351F5">
        <w:rPr>
          <w:color w:val="323232"/>
          <w:sz w:val="24"/>
          <w:szCs w:val="24"/>
        </w:rPr>
        <w:t>Снижение данного показателя свидетельствует о возрастании доли до</w:t>
      </w:r>
      <w:r w:rsidRPr="004351F5">
        <w:rPr>
          <w:color w:val="323232"/>
          <w:spacing w:val="-1"/>
          <w:sz w:val="24"/>
          <w:szCs w:val="24"/>
        </w:rPr>
        <w:t>ходов, направляемых на покрытие расходов, и вследствие этого</w:t>
      </w:r>
      <w:r w:rsidR="00705EA1" w:rsidRPr="004351F5">
        <w:rPr>
          <w:color w:val="323232"/>
          <w:spacing w:val="-1"/>
          <w:sz w:val="24"/>
          <w:szCs w:val="24"/>
        </w:rPr>
        <w:t xml:space="preserve"> </w:t>
      </w:r>
      <w:r w:rsidRPr="004351F5">
        <w:rPr>
          <w:color w:val="323232"/>
          <w:spacing w:val="-1"/>
          <w:sz w:val="24"/>
          <w:szCs w:val="24"/>
        </w:rPr>
        <w:t>- об уменьшении доли прибыли в доходах.</w:t>
      </w:r>
    </w:p>
    <w:p w:rsidR="004351F5" w:rsidRPr="004351F5" w:rsidRDefault="004351F5" w:rsidP="004351F5">
      <w:pPr>
        <w:shd w:val="clear" w:color="auto" w:fill="FFFFFF"/>
        <w:ind w:firstLine="567"/>
        <w:jc w:val="both"/>
        <w:rPr>
          <w:sz w:val="24"/>
          <w:szCs w:val="24"/>
        </w:rPr>
      </w:pPr>
      <w:r w:rsidRPr="004351F5">
        <w:rPr>
          <w:i/>
          <w:iCs/>
          <w:color w:val="323232"/>
          <w:spacing w:val="2"/>
          <w:sz w:val="24"/>
          <w:szCs w:val="24"/>
        </w:rPr>
        <w:t xml:space="preserve">Коэффициент использования активов (К5) </w:t>
      </w:r>
      <w:r w:rsidRPr="004351F5">
        <w:rPr>
          <w:color w:val="323232"/>
          <w:spacing w:val="2"/>
          <w:sz w:val="24"/>
          <w:szCs w:val="24"/>
        </w:rPr>
        <w:t>характеризует степень от</w:t>
      </w:r>
      <w:r w:rsidRPr="004351F5">
        <w:rPr>
          <w:color w:val="323232"/>
          <w:sz w:val="24"/>
          <w:szCs w:val="24"/>
        </w:rPr>
        <w:t>дачи активов, то есть эффективность политики управления портфелем, и оп</w:t>
      </w:r>
      <w:r w:rsidRPr="004351F5">
        <w:rPr>
          <w:color w:val="323232"/>
          <w:spacing w:val="-1"/>
          <w:sz w:val="24"/>
          <w:szCs w:val="24"/>
        </w:rPr>
        <w:t>ределяется по формуле:</w:t>
      </w:r>
    </w:p>
    <w:p w:rsidR="004351F5" w:rsidRPr="004351F5" w:rsidRDefault="004351F5" w:rsidP="004351F5">
      <w:pPr>
        <w:shd w:val="clear" w:color="auto" w:fill="FFFFFF"/>
        <w:ind w:firstLine="567"/>
        <w:jc w:val="center"/>
        <w:rPr>
          <w:sz w:val="24"/>
          <w:szCs w:val="24"/>
        </w:rPr>
      </w:pPr>
      <w:r w:rsidRPr="004351F5">
        <w:rPr>
          <w:color w:val="323232"/>
          <w:sz w:val="24"/>
          <w:szCs w:val="24"/>
        </w:rPr>
        <w:t>К5=Д/А     (13)</w:t>
      </w:r>
    </w:p>
    <w:p w:rsidR="004351F5" w:rsidRPr="004351F5" w:rsidRDefault="004351F5" w:rsidP="004351F5">
      <w:pPr>
        <w:shd w:val="clear" w:color="auto" w:fill="FFFFFF"/>
        <w:ind w:firstLine="567"/>
        <w:jc w:val="both"/>
        <w:rPr>
          <w:sz w:val="24"/>
          <w:szCs w:val="24"/>
        </w:rPr>
      </w:pPr>
      <w:r w:rsidRPr="004351F5">
        <w:rPr>
          <w:color w:val="323232"/>
          <w:spacing w:val="-1"/>
          <w:sz w:val="24"/>
          <w:szCs w:val="24"/>
        </w:rPr>
        <w:t xml:space="preserve">Для исчисления прибыльности продуктов все затраты банка распределяются между его продуктами. Анализ рентабельности банковских продуктов </w:t>
      </w:r>
      <w:r w:rsidRPr="004351F5">
        <w:rPr>
          <w:color w:val="323232"/>
          <w:spacing w:val="2"/>
          <w:sz w:val="24"/>
          <w:szCs w:val="24"/>
        </w:rPr>
        <w:t>позволяет выявлять наиболее прибыльные их виды, обоснованно формиро</w:t>
      </w:r>
      <w:r w:rsidRPr="004351F5">
        <w:rPr>
          <w:color w:val="323232"/>
          <w:sz w:val="24"/>
          <w:szCs w:val="24"/>
        </w:rPr>
        <w:t xml:space="preserve">вать цены на них, выбирать наиболее эффективные направления размещения </w:t>
      </w:r>
      <w:r w:rsidRPr="004351F5">
        <w:rPr>
          <w:color w:val="323232"/>
          <w:spacing w:val="-1"/>
          <w:sz w:val="24"/>
          <w:szCs w:val="24"/>
        </w:rPr>
        <w:t>ресурсов.</w:t>
      </w:r>
    </w:p>
    <w:p w:rsidR="004351F5" w:rsidRPr="004351F5" w:rsidRDefault="004351F5" w:rsidP="004351F5">
      <w:pPr>
        <w:shd w:val="clear" w:color="auto" w:fill="FFFFFF"/>
        <w:ind w:firstLine="567"/>
        <w:jc w:val="both"/>
        <w:rPr>
          <w:sz w:val="24"/>
          <w:szCs w:val="24"/>
        </w:rPr>
      </w:pPr>
      <w:r w:rsidRPr="004351F5">
        <w:rPr>
          <w:color w:val="323232"/>
          <w:spacing w:val="18"/>
          <w:sz w:val="24"/>
          <w:szCs w:val="24"/>
        </w:rPr>
        <w:t>Если рассматривать банковские продукты не как учетно-</w:t>
      </w:r>
      <w:r w:rsidRPr="004351F5">
        <w:rPr>
          <w:color w:val="323232"/>
          <w:sz w:val="24"/>
          <w:szCs w:val="24"/>
        </w:rPr>
        <w:t xml:space="preserve">управленческие единицы, а как результат деятельности банка, то анализ их </w:t>
      </w:r>
      <w:r w:rsidRPr="004351F5">
        <w:rPr>
          <w:color w:val="323232"/>
          <w:spacing w:val="-1"/>
          <w:sz w:val="24"/>
          <w:szCs w:val="24"/>
        </w:rPr>
        <w:t>рентабельности необходимо осуществлять на основе изучения эффективности проводимых банком операций.</w:t>
      </w:r>
    </w:p>
    <w:p w:rsidR="004351F5" w:rsidRPr="004351F5" w:rsidRDefault="004351F5" w:rsidP="004351F5">
      <w:pPr>
        <w:shd w:val="clear" w:color="auto" w:fill="FFFFFF"/>
        <w:ind w:firstLine="567"/>
        <w:jc w:val="both"/>
        <w:rPr>
          <w:sz w:val="24"/>
          <w:szCs w:val="24"/>
        </w:rPr>
      </w:pPr>
      <w:r w:rsidRPr="004351F5">
        <w:rPr>
          <w:color w:val="323232"/>
          <w:sz w:val="24"/>
          <w:szCs w:val="24"/>
        </w:rPr>
        <w:t>Активные операции - основной источник доходов банка, поэтому рентабельность его, прежде всего, определяется эффективностью активных операций. При проведении анализа рентабельности отдельных видов активных операций необходимо определить доходность каждого их вида. Ее можно ис</w:t>
      </w:r>
      <w:r w:rsidRPr="004351F5">
        <w:rPr>
          <w:color w:val="323232"/>
          <w:spacing w:val="-1"/>
          <w:sz w:val="24"/>
          <w:szCs w:val="24"/>
        </w:rPr>
        <w:t>числить путем соотнесения полученного дохода совокупности операций каж</w:t>
      </w:r>
      <w:r w:rsidRPr="004351F5">
        <w:rPr>
          <w:color w:val="323232"/>
          <w:spacing w:val="-1"/>
          <w:sz w:val="24"/>
          <w:szCs w:val="24"/>
        </w:rPr>
        <w:softHyphen/>
      </w:r>
      <w:r w:rsidRPr="004351F5">
        <w:rPr>
          <w:color w:val="323232"/>
          <w:sz w:val="24"/>
          <w:szCs w:val="24"/>
        </w:rPr>
        <w:t>дого вида с общей суммой вложенных средств по данной совокупности операций и выявить те из них, которые являются наиболее прибыльными, мало</w:t>
      </w:r>
      <w:r w:rsidRPr="004351F5">
        <w:rPr>
          <w:color w:val="323232"/>
          <w:spacing w:val="-1"/>
          <w:sz w:val="24"/>
          <w:szCs w:val="24"/>
        </w:rPr>
        <w:t>прибыльными или убыточными:</w:t>
      </w:r>
    </w:p>
    <w:p w:rsidR="004351F5" w:rsidRPr="004351F5" w:rsidRDefault="004351F5" w:rsidP="004351F5">
      <w:pPr>
        <w:shd w:val="clear" w:color="auto" w:fill="FFFFFF"/>
        <w:ind w:firstLine="567"/>
        <w:jc w:val="center"/>
        <w:rPr>
          <w:sz w:val="24"/>
          <w:szCs w:val="24"/>
        </w:rPr>
      </w:pPr>
      <w:r w:rsidRPr="004351F5">
        <w:rPr>
          <w:color w:val="323232"/>
          <w:sz w:val="24"/>
          <w:szCs w:val="24"/>
          <w:lang w:val="en-US"/>
        </w:rPr>
        <w:t>Rai</w:t>
      </w:r>
      <w:r w:rsidRPr="004351F5">
        <w:rPr>
          <w:color w:val="323232"/>
          <w:sz w:val="24"/>
          <w:szCs w:val="24"/>
        </w:rPr>
        <w:t>=</w:t>
      </w:r>
      <w:r w:rsidRPr="004351F5">
        <w:rPr>
          <w:color w:val="323232"/>
          <w:sz w:val="24"/>
          <w:szCs w:val="24"/>
          <w:lang w:val="en-US"/>
        </w:rPr>
        <w:t>Di</w:t>
      </w:r>
      <w:r w:rsidRPr="004351F5">
        <w:rPr>
          <w:color w:val="323232"/>
          <w:sz w:val="24"/>
          <w:szCs w:val="24"/>
        </w:rPr>
        <w:t>/</w:t>
      </w:r>
      <w:r w:rsidRPr="004351F5">
        <w:rPr>
          <w:color w:val="323232"/>
          <w:sz w:val="24"/>
          <w:szCs w:val="24"/>
          <w:lang w:val="en-US"/>
        </w:rPr>
        <w:t>Ai</w:t>
      </w:r>
      <w:r w:rsidRPr="004351F5">
        <w:rPr>
          <w:color w:val="323232"/>
          <w:sz w:val="24"/>
          <w:szCs w:val="24"/>
        </w:rPr>
        <w:t xml:space="preserve">    (14)</w:t>
      </w:r>
    </w:p>
    <w:p w:rsidR="00705EA1" w:rsidRPr="004351F5" w:rsidRDefault="004351F5" w:rsidP="004351F5">
      <w:pPr>
        <w:shd w:val="clear" w:color="auto" w:fill="FFFFFF"/>
        <w:ind w:firstLine="567"/>
        <w:jc w:val="both"/>
        <w:rPr>
          <w:color w:val="323232"/>
          <w:sz w:val="24"/>
          <w:szCs w:val="24"/>
        </w:rPr>
      </w:pPr>
      <w:r w:rsidRPr="004351F5">
        <w:rPr>
          <w:color w:val="323232"/>
          <w:sz w:val="24"/>
          <w:szCs w:val="24"/>
        </w:rPr>
        <w:t xml:space="preserve">где </w:t>
      </w:r>
      <w:r w:rsidRPr="004351F5">
        <w:rPr>
          <w:color w:val="323232"/>
          <w:sz w:val="24"/>
          <w:szCs w:val="24"/>
          <w:lang w:val="en-US"/>
        </w:rPr>
        <w:t>Rai</w:t>
      </w:r>
      <w:r w:rsidRPr="004351F5">
        <w:rPr>
          <w:color w:val="323232"/>
          <w:sz w:val="24"/>
          <w:szCs w:val="24"/>
        </w:rPr>
        <w:t xml:space="preserve">-показатель доходности </w:t>
      </w:r>
      <w:r w:rsidRPr="004351F5">
        <w:rPr>
          <w:color w:val="323232"/>
          <w:sz w:val="24"/>
          <w:szCs w:val="24"/>
          <w:lang w:val="en-US"/>
        </w:rPr>
        <w:t>i</w:t>
      </w:r>
      <w:r w:rsidRPr="004351F5">
        <w:rPr>
          <w:color w:val="323232"/>
          <w:sz w:val="24"/>
          <w:szCs w:val="24"/>
        </w:rPr>
        <w:t xml:space="preserve">-го вида активных операций банка; </w:t>
      </w:r>
    </w:p>
    <w:p w:rsidR="00705EA1" w:rsidRPr="004351F5" w:rsidRDefault="004351F5" w:rsidP="004351F5">
      <w:pPr>
        <w:shd w:val="clear" w:color="auto" w:fill="FFFFFF"/>
        <w:ind w:firstLine="567"/>
        <w:jc w:val="both"/>
        <w:rPr>
          <w:color w:val="323232"/>
          <w:spacing w:val="-3"/>
          <w:sz w:val="24"/>
          <w:szCs w:val="24"/>
        </w:rPr>
      </w:pPr>
      <w:r w:rsidRPr="004351F5">
        <w:rPr>
          <w:color w:val="323232"/>
          <w:spacing w:val="-3"/>
          <w:sz w:val="24"/>
          <w:szCs w:val="24"/>
          <w:lang w:val="en-US"/>
        </w:rPr>
        <w:t>Di</w:t>
      </w:r>
      <w:r w:rsidRPr="004351F5">
        <w:rPr>
          <w:color w:val="323232"/>
          <w:spacing w:val="-3"/>
          <w:sz w:val="24"/>
          <w:szCs w:val="24"/>
        </w:rPr>
        <w:t xml:space="preserve"> — сумма полученных доходов от проведения операций </w:t>
      </w:r>
      <w:r w:rsidRPr="004351F5">
        <w:rPr>
          <w:color w:val="323232"/>
          <w:spacing w:val="-3"/>
          <w:sz w:val="24"/>
          <w:szCs w:val="24"/>
          <w:lang w:val="en-US"/>
        </w:rPr>
        <w:t>i</w:t>
      </w:r>
      <w:r w:rsidRPr="004351F5">
        <w:rPr>
          <w:color w:val="323232"/>
          <w:spacing w:val="-3"/>
          <w:sz w:val="24"/>
          <w:szCs w:val="24"/>
        </w:rPr>
        <w:t xml:space="preserve">-го вида; </w:t>
      </w:r>
    </w:p>
    <w:p w:rsidR="004351F5" w:rsidRPr="004351F5" w:rsidRDefault="004351F5" w:rsidP="004351F5">
      <w:pPr>
        <w:shd w:val="clear" w:color="auto" w:fill="FFFFFF"/>
        <w:ind w:firstLine="567"/>
        <w:jc w:val="both"/>
        <w:rPr>
          <w:sz w:val="24"/>
          <w:szCs w:val="24"/>
        </w:rPr>
      </w:pPr>
      <w:r w:rsidRPr="004351F5">
        <w:rPr>
          <w:color w:val="323232"/>
          <w:spacing w:val="4"/>
          <w:sz w:val="24"/>
          <w:szCs w:val="24"/>
          <w:lang w:val="en-US"/>
        </w:rPr>
        <w:t>Ai</w:t>
      </w:r>
      <w:r w:rsidRPr="004351F5">
        <w:rPr>
          <w:color w:val="323232"/>
          <w:spacing w:val="4"/>
          <w:sz w:val="24"/>
          <w:szCs w:val="24"/>
        </w:rPr>
        <w:t xml:space="preserve"> - средняя величина активов, использованных при проведении опера</w:t>
      </w:r>
      <w:r w:rsidRPr="004351F5">
        <w:rPr>
          <w:color w:val="323232"/>
          <w:spacing w:val="-6"/>
          <w:sz w:val="24"/>
          <w:szCs w:val="24"/>
        </w:rPr>
        <w:t xml:space="preserve">ций </w:t>
      </w:r>
      <w:r w:rsidRPr="004351F5">
        <w:rPr>
          <w:color w:val="323232"/>
          <w:spacing w:val="-6"/>
          <w:sz w:val="24"/>
          <w:szCs w:val="24"/>
          <w:lang w:val="en-US"/>
        </w:rPr>
        <w:t>i</w:t>
      </w:r>
      <w:r w:rsidRPr="004351F5">
        <w:rPr>
          <w:color w:val="323232"/>
          <w:spacing w:val="-6"/>
          <w:sz w:val="24"/>
          <w:szCs w:val="24"/>
        </w:rPr>
        <w:t>-го вида.</w:t>
      </w:r>
    </w:p>
    <w:p w:rsidR="004351F5" w:rsidRPr="004351F5" w:rsidRDefault="004351F5" w:rsidP="004351F5">
      <w:pPr>
        <w:shd w:val="clear" w:color="auto" w:fill="FFFFFF"/>
        <w:ind w:firstLine="567"/>
        <w:jc w:val="both"/>
        <w:rPr>
          <w:sz w:val="24"/>
          <w:szCs w:val="24"/>
        </w:rPr>
      </w:pPr>
      <w:r w:rsidRPr="004351F5">
        <w:rPr>
          <w:i/>
          <w:iCs/>
          <w:color w:val="323232"/>
          <w:spacing w:val="1"/>
          <w:sz w:val="24"/>
          <w:szCs w:val="24"/>
        </w:rPr>
        <w:t>Эффективность проведения пассивных операций (Эп</w:t>
      </w:r>
      <w:r w:rsidR="00705EA1" w:rsidRPr="004351F5">
        <w:rPr>
          <w:i/>
          <w:iCs/>
          <w:color w:val="323232"/>
          <w:spacing w:val="1"/>
          <w:sz w:val="24"/>
          <w:szCs w:val="24"/>
        </w:rPr>
        <w:t>1</w:t>
      </w:r>
      <w:r w:rsidRPr="004351F5">
        <w:rPr>
          <w:i/>
          <w:iCs/>
          <w:color w:val="323232"/>
          <w:spacing w:val="1"/>
          <w:sz w:val="24"/>
          <w:szCs w:val="24"/>
        </w:rPr>
        <w:t xml:space="preserve">), </w:t>
      </w:r>
      <w:r w:rsidRPr="004351F5">
        <w:rPr>
          <w:color w:val="323232"/>
          <w:spacing w:val="1"/>
          <w:sz w:val="24"/>
          <w:szCs w:val="24"/>
        </w:rPr>
        <w:t>форми</w:t>
      </w:r>
      <w:r w:rsidRPr="004351F5">
        <w:rPr>
          <w:color w:val="323232"/>
          <w:spacing w:val="1"/>
          <w:sz w:val="24"/>
          <w:szCs w:val="24"/>
        </w:rPr>
        <w:softHyphen/>
      </w:r>
      <w:r w:rsidRPr="004351F5">
        <w:rPr>
          <w:color w:val="323232"/>
          <w:sz w:val="24"/>
          <w:szCs w:val="24"/>
        </w:rPr>
        <w:t>рующих ресурсы банка, можно рассчитать как отношение общей суммы при</w:t>
      </w:r>
      <w:r w:rsidRPr="004351F5">
        <w:rPr>
          <w:color w:val="323232"/>
          <w:sz w:val="24"/>
          <w:szCs w:val="24"/>
        </w:rPr>
        <w:softHyphen/>
      </w:r>
      <w:r w:rsidRPr="004351F5">
        <w:rPr>
          <w:color w:val="323232"/>
          <w:spacing w:val="-1"/>
          <w:sz w:val="24"/>
          <w:szCs w:val="24"/>
        </w:rPr>
        <w:t>влеченных ресурсов к общей величине вложений банка:</w:t>
      </w:r>
    </w:p>
    <w:p w:rsidR="004351F5" w:rsidRPr="004351F5" w:rsidRDefault="004351F5" w:rsidP="004351F5">
      <w:pPr>
        <w:shd w:val="clear" w:color="auto" w:fill="FFFFFF"/>
        <w:ind w:firstLine="567"/>
        <w:jc w:val="center"/>
        <w:rPr>
          <w:sz w:val="24"/>
          <w:szCs w:val="24"/>
        </w:rPr>
      </w:pPr>
      <w:r w:rsidRPr="004351F5">
        <w:rPr>
          <w:color w:val="323232"/>
          <w:spacing w:val="-2"/>
          <w:sz w:val="24"/>
          <w:szCs w:val="24"/>
        </w:rPr>
        <w:t>Эп1=Ресурсы привлеченные/Вложения    (15)</w:t>
      </w:r>
    </w:p>
    <w:p w:rsidR="00705EA1" w:rsidRPr="004351F5" w:rsidRDefault="004351F5" w:rsidP="004351F5">
      <w:pPr>
        <w:shd w:val="clear" w:color="auto" w:fill="FFFFFF"/>
        <w:ind w:firstLine="567"/>
        <w:jc w:val="both"/>
        <w:rPr>
          <w:color w:val="323232"/>
          <w:sz w:val="24"/>
          <w:szCs w:val="24"/>
        </w:rPr>
      </w:pPr>
      <w:r w:rsidRPr="004351F5">
        <w:rPr>
          <w:color w:val="323232"/>
          <w:sz w:val="24"/>
          <w:szCs w:val="24"/>
        </w:rPr>
        <w:t>Кроме того, среднее за рассматриваемый период значение эффективно</w:t>
      </w:r>
      <w:r w:rsidRPr="004351F5">
        <w:rPr>
          <w:color w:val="323232"/>
          <w:spacing w:val="3"/>
          <w:sz w:val="24"/>
          <w:szCs w:val="24"/>
        </w:rPr>
        <w:t>сти пассивных операций (Эп2) банка можно определить как среднюю номи</w:t>
      </w:r>
      <w:r w:rsidRPr="004351F5">
        <w:rPr>
          <w:color w:val="323232"/>
          <w:spacing w:val="1"/>
          <w:sz w:val="24"/>
          <w:szCs w:val="24"/>
        </w:rPr>
        <w:t>нальную цену привлеченных им ресурсов, в виде отношения суммарных рас</w:t>
      </w:r>
      <w:r w:rsidRPr="004351F5">
        <w:rPr>
          <w:color w:val="323232"/>
          <w:sz w:val="24"/>
          <w:szCs w:val="24"/>
        </w:rPr>
        <w:t xml:space="preserve">ходов на выплату процентов к среднему за период объему пассивов: </w:t>
      </w:r>
    </w:p>
    <w:p w:rsidR="004351F5" w:rsidRPr="004351F5" w:rsidRDefault="004351F5" w:rsidP="004351F5">
      <w:pPr>
        <w:shd w:val="clear" w:color="auto" w:fill="FFFFFF"/>
        <w:ind w:firstLine="567"/>
        <w:jc w:val="center"/>
        <w:rPr>
          <w:sz w:val="24"/>
          <w:szCs w:val="24"/>
        </w:rPr>
      </w:pPr>
      <w:r w:rsidRPr="004351F5">
        <w:rPr>
          <w:color w:val="323232"/>
          <w:sz w:val="24"/>
          <w:szCs w:val="24"/>
        </w:rPr>
        <w:t>Эп2=Процентные</w:t>
      </w:r>
      <w:r>
        <w:rPr>
          <w:color w:val="323232"/>
          <w:sz w:val="24"/>
          <w:szCs w:val="24"/>
        </w:rPr>
        <w:t xml:space="preserve"> расходы/ средние пассивы    (</w:t>
      </w:r>
      <w:r w:rsidRPr="004351F5">
        <w:rPr>
          <w:color w:val="323232"/>
          <w:sz w:val="24"/>
          <w:szCs w:val="24"/>
        </w:rPr>
        <w:t>16)</w:t>
      </w:r>
    </w:p>
    <w:p w:rsidR="004351F5" w:rsidRPr="004351F5" w:rsidRDefault="004351F5" w:rsidP="004351F5">
      <w:pPr>
        <w:shd w:val="clear" w:color="auto" w:fill="FFFFFF"/>
        <w:ind w:firstLine="567"/>
        <w:jc w:val="both"/>
        <w:rPr>
          <w:sz w:val="24"/>
          <w:szCs w:val="24"/>
        </w:rPr>
      </w:pPr>
      <w:r w:rsidRPr="004351F5">
        <w:rPr>
          <w:color w:val="323232"/>
          <w:sz w:val="24"/>
          <w:szCs w:val="24"/>
        </w:rPr>
        <w:t>Приведенные показатели характеризуют различные аспекты эффектив</w:t>
      </w:r>
      <w:r w:rsidRPr="004351F5">
        <w:rPr>
          <w:color w:val="323232"/>
          <w:spacing w:val="1"/>
          <w:sz w:val="24"/>
          <w:szCs w:val="24"/>
        </w:rPr>
        <w:t xml:space="preserve">ности пассивных операций. Первый коэффициент показывает, насколько эффективно были использованы привлеченные ресурсы, а второй - отражает </w:t>
      </w:r>
      <w:r w:rsidRPr="004351F5">
        <w:rPr>
          <w:color w:val="323232"/>
          <w:sz w:val="24"/>
          <w:szCs w:val="24"/>
        </w:rPr>
        <w:t xml:space="preserve">эффективность самого привлечения (какая цена в среднем была уплачена за </w:t>
      </w:r>
      <w:r w:rsidRPr="004351F5">
        <w:rPr>
          <w:color w:val="323232"/>
          <w:spacing w:val="-2"/>
          <w:sz w:val="24"/>
          <w:szCs w:val="24"/>
        </w:rPr>
        <w:t>ресурсы).</w:t>
      </w:r>
    </w:p>
    <w:p w:rsidR="004351F5" w:rsidRPr="004351F5" w:rsidRDefault="004351F5" w:rsidP="004351F5">
      <w:pPr>
        <w:shd w:val="clear" w:color="auto" w:fill="FFFFFF"/>
        <w:ind w:firstLine="567"/>
        <w:jc w:val="both"/>
        <w:rPr>
          <w:sz w:val="24"/>
          <w:szCs w:val="24"/>
        </w:rPr>
      </w:pPr>
      <w:r w:rsidRPr="004351F5">
        <w:rPr>
          <w:color w:val="323232"/>
          <w:spacing w:val="-1"/>
          <w:sz w:val="24"/>
          <w:szCs w:val="24"/>
        </w:rPr>
        <w:t xml:space="preserve">В тех случаях, когда Эп1 (в%) &gt;1, можно говорить о недоиспользовании </w:t>
      </w:r>
      <w:r w:rsidRPr="004351F5">
        <w:rPr>
          <w:color w:val="323232"/>
          <w:sz w:val="24"/>
          <w:szCs w:val="24"/>
        </w:rPr>
        <w:t xml:space="preserve">имеющихся в распоряжении банка заемных средств; если Эп1=1, то степень </w:t>
      </w:r>
      <w:r w:rsidRPr="004351F5">
        <w:rPr>
          <w:color w:val="323232"/>
          <w:spacing w:val="3"/>
          <w:sz w:val="24"/>
          <w:szCs w:val="24"/>
        </w:rPr>
        <w:t xml:space="preserve">размещения ресурсов максимальная. Если Эп1&lt;1, то это свидетельствует о </w:t>
      </w:r>
      <w:r w:rsidRPr="004351F5">
        <w:rPr>
          <w:color w:val="323232"/>
          <w:sz w:val="24"/>
          <w:szCs w:val="24"/>
        </w:rPr>
        <w:t>том, что банком вложено средств больше, чем привлечено. В этом случае не</w:t>
      </w:r>
      <w:r w:rsidRPr="004351F5">
        <w:rPr>
          <w:color w:val="323232"/>
          <w:spacing w:val="-1"/>
          <w:sz w:val="24"/>
          <w:szCs w:val="24"/>
        </w:rPr>
        <w:t xml:space="preserve">обходимо оценить степень их использования и установить, не угрожает ли это </w:t>
      </w:r>
      <w:r w:rsidRPr="004351F5">
        <w:rPr>
          <w:color w:val="323232"/>
          <w:sz w:val="24"/>
          <w:szCs w:val="24"/>
        </w:rPr>
        <w:t>реализации защитной и регулирующей функций банковского капитала.</w:t>
      </w:r>
    </w:p>
    <w:p w:rsidR="004351F5" w:rsidRPr="004351F5" w:rsidRDefault="004351F5" w:rsidP="004351F5">
      <w:pPr>
        <w:shd w:val="clear" w:color="auto" w:fill="FFFFFF"/>
        <w:ind w:firstLine="567"/>
        <w:jc w:val="both"/>
        <w:rPr>
          <w:sz w:val="24"/>
          <w:szCs w:val="24"/>
        </w:rPr>
      </w:pPr>
      <w:r w:rsidRPr="004351F5">
        <w:rPr>
          <w:color w:val="323232"/>
          <w:spacing w:val="1"/>
          <w:sz w:val="24"/>
          <w:szCs w:val="24"/>
        </w:rPr>
        <w:t>Независимо от того, являются ли операции банка активными или пас</w:t>
      </w:r>
      <w:r w:rsidRPr="004351F5">
        <w:rPr>
          <w:color w:val="323232"/>
          <w:sz w:val="24"/>
          <w:szCs w:val="24"/>
        </w:rPr>
        <w:t xml:space="preserve">сивными, их можно разделить по видам получаемых доходов и осуществляемых расходов на </w:t>
      </w:r>
      <w:r w:rsidRPr="004351F5">
        <w:rPr>
          <w:i/>
          <w:iCs/>
          <w:color w:val="323232"/>
          <w:sz w:val="24"/>
          <w:szCs w:val="24"/>
        </w:rPr>
        <w:t xml:space="preserve">процентные </w:t>
      </w:r>
      <w:r w:rsidRPr="004351F5">
        <w:rPr>
          <w:color w:val="323232"/>
          <w:sz w:val="24"/>
          <w:szCs w:val="24"/>
        </w:rPr>
        <w:t xml:space="preserve">и </w:t>
      </w:r>
      <w:r w:rsidRPr="004351F5">
        <w:rPr>
          <w:i/>
          <w:iCs/>
          <w:color w:val="323232"/>
          <w:sz w:val="24"/>
          <w:szCs w:val="24"/>
        </w:rPr>
        <w:t xml:space="preserve">непроцентные </w:t>
      </w:r>
      <w:r w:rsidRPr="004351F5">
        <w:rPr>
          <w:color w:val="323232"/>
          <w:sz w:val="24"/>
          <w:szCs w:val="24"/>
        </w:rPr>
        <w:t xml:space="preserve">операции. Если рассматривать операции банка с этих позиций, то наиболее распространенными показателями доходности процентной группы операций являются показатели спрэда и </w:t>
      </w:r>
      <w:r w:rsidRPr="004351F5">
        <w:rPr>
          <w:color w:val="323232"/>
          <w:spacing w:val="-1"/>
          <w:sz w:val="24"/>
          <w:szCs w:val="24"/>
        </w:rPr>
        <w:t>показатели чистой процентной маржи.</w:t>
      </w:r>
    </w:p>
    <w:p w:rsidR="004351F5" w:rsidRPr="004351F5" w:rsidRDefault="004351F5" w:rsidP="004351F5">
      <w:pPr>
        <w:shd w:val="clear" w:color="auto" w:fill="FFFFFF"/>
        <w:ind w:firstLine="567"/>
        <w:jc w:val="both"/>
        <w:rPr>
          <w:sz w:val="24"/>
          <w:szCs w:val="24"/>
        </w:rPr>
      </w:pPr>
      <w:r w:rsidRPr="004351F5">
        <w:rPr>
          <w:color w:val="323232"/>
          <w:sz w:val="24"/>
          <w:szCs w:val="24"/>
        </w:rPr>
        <w:t>Основной и наиболее стабильной составляющей чистой прибыли ком</w:t>
      </w:r>
      <w:r w:rsidRPr="004351F5">
        <w:rPr>
          <w:color w:val="323232"/>
          <w:spacing w:val="-1"/>
          <w:sz w:val="24"/>
          <w:szCs w:val="24"/>
        </w:rPr>
        <w:t>мерческого банка является чистая процентная маржа, которую можно опреде</w:t>
      </w:r>
      <w:r w:rsidRPr="004351F5">
        <w:rPr>
          <w:color w:val="323232"/>
          <w:spacing w:val="-3"/>
          <w:sz w:val="24"/>
          <w:szCs w:val="24"/>
        </w:rPr>
        <w:t>лить как:</w:t>
      </w:r>
    </w:p>
    <w:p w:rsidR="004351F5" w:rsidRPr="004351F5" w:rsidRDefault="004351F5" w:rsidP="004351F5">
      <w:pPr>
        <w:shd w:val="clear" w:color="auto" w:fill="FFFFFF"/>
        <w:ind w:firstLine="567"/>
        <w:jc w:val="center"/>
        <w:rPr>
          <w:sz w:val="24"/>
          <w:szCs w:val="24"/>
        </w:rPr>
      </w:pPr>
      <w:r w:rsidRPr="004351F5">
        <w:rPr>
          <w:color w:val="323232"/>
          <w:spacing w:val="-3"/>
          <w:sz w:val="24"/>
          <w:szCs w:val="24"/>
        </w:rPr>
        <w:t>ПМч=(ПД - ПР)/Аср* 100%=ПП* 100/Аср,</w:t>
      </w:r>
    </w:p>
    <w:p w:rsidR="00705EA1" w:rsidRPr="004351F5" w:rsidRDefault="004351F5" w:rsidP="004351F5">
      <w:pPr>
        <w:shd w:val="clear" w:color="auto" w:fill="FFFFFF"/>
        <w:ind w:firstLine="567"/>
        <w:jc w:val="both"/>
        <w:rPr>
          <w:color w:val="323232"/>
          <w:spacing w:val="1"/>
          <w:sz w:val="24"/>
          <w:szCs w:val="24"/>
        </w:rPr>
      </w:pPr>
      <w:r w:rsidRPr="004351F5">
        <w:rPr>
          <w:color w:val="323232"/>
          <w:spacing w:val="1"/>
          <w:sz w:val="24"/>
          <w:szCs w:val="24"/>
        </w:rPr>
        <w:t xml:space="preserve">Где ПМч - чистая процентная маржа; </w:t>
      </w:r>
    </w:p>
    <w:p w:rsidR="00705EA1" w:rsidRPr="004351F5" w:rsidRDefault="004351F5" w:rsidP="004351F5">
      <w:pPr>
        <w:shd w:val="clear" w:color="auto" w:fill="FFFFFF"/>
        <w:ind w:firstLine="567"/>
        <w:jc w:val="both"/>
        <w:rPr>
          <w:color w:val="323232"/>
          <w:spacing w:val="-1"/>
          <w:sz w:val="24"/>
          <w:szCs w:val="24"/>
        </w:rPr>
      </w:pPr>
      <w:r w:rsidRPr="004351F5">
        <w:rPr>
          <w:color w:val="323232"/>
          <w:spacing w:val="-1"/>
          <w:sz w:val="24"/>
          <w:szCs w:val="24"/>
        </w:rPr>
        <w:t xml:space="preserve">ПД - процентный доход; </w:t>
      </w:r>
    </w:p>
    <w:p w:rsidR="00705EA1" w:rsidRPr="004351F5" w:rsidRDefault="004351F5" w:rsidP="004351F5">
      <w:pPr>
        <w:shd w:val="clear" w:color="auto" w:fill="FFFFFF"/>
        <w:ind w:firstLine="567"/>
        <w:jc w:val="both"/>
        <w:rPr>
          <w:color w:val="323232"/>
          <w:spacing w:val="1"/>
          <w:sz w:val="24"/>
          <w:szCs w:val="24"/>
        </w:rPr>
      </w:pPr>
      <w:r w:rsidRPr="004351F5">
        <w:rPr>
          <w:color w:val="323232"/>
          <w:spacing w:val="1"/>
          <w:sz w:val="24"/>
          <w:szCs w:val="24"/>
        </w:rPr>
        <w:t xml:space="preserve">ПР - процентный расход; </w:t>
      </w:r>
    </w:p>
    <w:p w:rsidR="00705EA1" w:rsidRPr="004351F5" w:rsidRDefault="004351F5" w:rsidP="004351F5">
      <w:pPr>
        <w:shd w:val="clear" w:color="auto" w:fill="FFFFFF"/>
        <w:ind w:firstLine="567"/>
        <w:jc w:val="both"/>
        <w:rPr>
          <w:color w:val="323232"/>
          <w:spacing w:val="-1"/>
          <w:sz w:val="24"/>
          <w:szCs w:val="24"/>
        </w:rPr>
      </w:pPr>
      <w:r w:rsidRPr="004351F5">
        <w:rPr>
          <w:color w:val="323232"/>
          <w:spacing w:val="-1"/>
          <w:sz w:val="24"/>
          <w:szCs w:val="24"/>
        </w:rPr>
        <w:t xml:space="preserve">Аср - средняя величина суммарных активов; </w:t>
      </w:r>
    </w:p>
    <w:p w:rsidR="004351F5" w:rsidRPr="004351F5" w:rsidRDefault="00705EA1" w:rsidP="004351F5">
      <w:pPr>
        <w:shd w:val="clear" w:color="auto" w:fill="FFFFFF"/>
        <w:ind w:firstLine="567"/>
        <w:jc w:val="both"/>
        <w:rPr>
          <w:sz w:val="24"/>
          <w:szCs w:val="24"/>
        </w:rPr>
      </w:pPr>
      <w:r w:rsidRPr="004351F5">
        <w:rPr>
          <w:color w:val="323232"/>
          <w:spacing w:val="-5"/>
          <w:sz w:val="24"/>
          <w:szCs w:val="24"/>
        </w:rPr>
        <w:t>ПП</w:t>
      </w:r>
      <w:r w:rsidR="004351F5" w:rsidRPr="004351F5">
        <w:rPr>
          <w:color w:val="323232"/>
          <w:spacing w:val="-5"/>
          <w:sz w:val="24"/>
          <w:szCs w:val="24"/>
        </w:rPr>
        <w:t xml:space="preserve"> - процентная прибыль.</w:t>
      </w:r>
    </w:p>
    <w:p w:rsidR="00705EA1" w:rsidRPr="004351F5" w:rsidRDefault="004351F5" w:rsidP="004351F5">
      <w:pPr>
        <w:shd w:val="clear" w:color="auto" w:fill="FFFFFF"/>
        <w:ind w:firstLine="567"/>
        <w:jc w:val="both"/>
        <w:rPr>
          <w:sz w:val="24"/>
          <w:szCs w:val="24"/>
        </w:rPr>
      </w:pPr>
      <w:r w:rsidRPr="004351F5">
        <w:rPr>
          <w:color w:val="323232"/>
          <w:spacing w:val="-1"/>
          <w:sz w:val="24"/>
          <w:szCs w:val="24"/>
        </w:rPr>
        <w:t>Указанное соотношение отражает рентабельность осуществляемых бан</w:t>
      </w:r>
      <w:r w:rsidRPr="004351F5">
        <w:rPr>
          <w:color w:val="323232"/>
          <w:sz w:val="24"/>
          <w:szCs w:val="24"/>
        </w:rPr>
        <w:t>ком процентных операций, или эффективность использования активов банка при проведении им операций, связанных с уплатой и получением процентов.</w:t>
      </w:r>
      <w:bookmarkStart w:id="0" w:name="_GoBack"/>
      <w:bookmarkEnd w:id="0"/>
    </w:p>
    <w:sectPr w:rsidR="00705EA1" w:rsidRPr="004351F5">
      <w:pgSz w:w="11909" w:h="16834"/>
      <w:pgMar w:top="1440" w:right="1111" w:bottom="720" w:left="1361"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FCCCD60"/>
    <w:lvl w:ilvl="0">
      <w:numFmt w:val="bullet"/>
      <w:lvlText w:val="*"/>
      <w:lvlJc w:val="left"/>
    </w:lvl>
  </w:abstractNum>
  <w:abstractNum w:abstractNumId="1">
    <w:nsid w:val="1CF506D3"/>
    <w:multiLevelType w:val="hybridMultilevel"/>
    <w:tmpl w:val="01A8F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8403F99"/>
    <w:multiLevelType w:val="hybridMultilevel"/>
    <w:tmpl w:val="191815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74C50D44"/>
    <w:multiLevelType w:val="hybridMultilevel"/>
    <w:tmpl w:val="4DB6C6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revisionView w:markup="0"/>
  <w:doNotTrackMoves/>
  <w:doNotTrackFormatting/>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37AC1"/>
    <w:rsid w:val="0024588E"/>
    <w:rsid w:val="004351F5"/>
    <w:rsid w:val="00705EA1"/>
    <w:rsid w:val="007C08BF"/>
    <w:rsid w:val="00873858"/>
    <w:rsid w:val="00A37AC1"/>
    <w:rsid w:val="00AE27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5:chartTrackingRefBased/>
  <w15:docId w15:val="{09BAC3E9-66AF-452B-9F9E-A62BC97BE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5170</Words>
  <Characters>29469</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Irina</cp:lastModifiedBy>
  <cp:revision>2</cp:revision>
  <dcterms:created xsi:type="dcterms:W3CDTF">2014-08-21T19:22:00Z</dcterms:created>
  <dcterms:modified xsi:type="dcterms:W3CDTF">2014-08-21T19:22:00Z</dcterms:modified>
</cp:coreProperties>
</file>