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0DB" w:rsidRDefault="00E350DB" w:rsidP="001563C2">
      <w:pPr>
        <w:spacing w:after="0"/>
        <w:rPr>
          <w:sz w:val="28"/>
          <w:szCs w:val="28"/>
        </w:rPr>
      </w:pPr>
    </w:p>
    <w:p w:rsidR="00F66DAC" w:rsidRPr="00CA7508" w:rsidRDefault="00F66DAC" w:rsidP="001563C2">
      <w:pPr>
        <w:spacing w:after="0"/>
        <w:rPr>
          <w:sz w:val="28"/>
          <w:szCs w:val="28"/>
        </w:rPr>
      </w:pPr>
    </w:p>
    <w:p w:rsidR="00F66DAC" w:rsidRPr="00CA7508" w:rsidRDefault="00F66DAC" w:rsidP="001563C2">
      <w:pPr>
        <w:spacing w:after="0"/>
        <w:rPr>
          <w:sz w:val="28"/>
          <w:szCs w:val="28"/>
        </w:rPr>
      </w:pPr>
    </w:p>
    <w:p w:rsidR="00F66DAC" w:rsidRPr="00CA7508" w:rsidRDefault="00F66DAC" w:rsidP="001563C2">
      <w:pPr>
        <w:spacing w:after="0"/>
        <w:jc w:val="center"/>
        <w:rPr>
          <w:sz w:val="28"/>
          <w:szCs w:val="28"/>
        </w:rPr>
      </w:pPr>
      <w:r>
        <w:rPr>
          <w:sz w:val="28"/>
          <w:szCs w:val="28"/>
        </w:rPr>
        <w:t>реферат</w:t>
      </w:r>
    </w:p>
    <w:p w:rsidR="00F66DAC" w:rsidRPr="00CA7508" w:rsidRDefault="00F66DAC" w:rsidP="001563C2">
      <w:pPr>
        <w:spacing w:after="0"/>
        <w:jc w:val="center"/>
        <w:rPr>
          <w:sz w:val="28"/>
          <w:szCs w:val="28"/>
        </w:rPr>
      </w:pPr>
      <w:r w:rsidRPr="00CA7508">
        <w:rPr>
          <w:sz w:val="28"/>
          <w:szCs w:val="28"/>
        </w:rPr>
        <w:t>по дисциплине «</w:t>
      </w:r>
      <w:r>
        <w:rPr>
          <w:sz w:val="28"/>
          <w:szCs w:val="28"/>
        </w:rPr>
        <w:t>Региональная экономика</w:t>
      </w:r>
      <w:r w:rsidRPr="00CA7508">
        <w:rPr>
          <w:sz w:val="28"/>
          <w:szCs w:val="28"/>
        </w:rPr>
        <w:t>»</w:t>
      </w:r>
    </w:p>
    <w:p w:rsidR="00F66DAC" w:rsidRPr="00CA7508" w:rsidRDefault="00F66DAC" w:rsidP="001563C2">
      <w:pPr>
        <w:spacing w:after="0"/>
        <w:jc w:val="center"/>
        <w:rPr>
          <w:sz w:val="28"/>
          <w:szCs w:val="28"/>
        </w:rPr>
      </w:pPr>
      <w:r w:rsidRPr="00CA7508">
        <w:rPr>
          <w:sz w:val="28"/>
          <w:szCs w:val="28"/>
        </w:rPr>
        <w:t>На тему:</w:t>
      </w:r>
    </w:p>
    <w:p w:rsidR="00F66DAC" w:rsidRPr="00CA7508" w:rsidRDefault="00F66DAC" w:rsidP="001563C2">
      <w:pPr>
        <w:spacing w:after="0"/>
        <w:jc w:val="center"/>
        <w:rPr>
          <w:sz w:val="28"/>
          <w:szCs w:val="28"/>
        </w:rPr>
      </w:pPr>
      <w:r w:rsidRPr="00CA7508">
        <w:rPr>
          <w:sz w:val="28"/>
          <w:szCs w:val="28"/>
        </w:rPr>
        <w:t>«</w:t>
      </w:r>
      <w:r>
        <w:rPr>
          <w:sz w:val="28"/>
          <w:szCs w:val="28"/>
        </w:rPr>
        <w:t>Региональные структуры финансово-промышленных групп</w:t>
      </w:r>
      <w:r w:rsidRPr="00CA7508">
        <w:rPr>
          <w:sz w:val="28"/>
          <w:szCs w:val="28"/>
        </w:rPr>
        <w:t>»</w:t>
      </w:r>
    </w:p>
    <w:p w:rsidR="00F66DAC" w:rsidRPr="00CA7508" w:rsidRDefault="00F66DAC" w:rsidP="001563C2">
      <w:pPr>
        <w:spacing w:after="0"/>
        <w:jc w:val="center"/>
        <w:rPr>
          <w:sz w:val="28"/>
          <w:szCs w:val="28"/>
        </w:rPr>
      </w:pPr>
    </w:p>
    <w:p w:rsidR="00F66DAC" w:rsidRPr="00CA7508" w:rsidRDefault="00F66DAC" w:rsidP="001563C2">
      <w:pPr>
        <w:spacing w:after="0"/>
        <w:jc w:val="center"/>
        <w:rPr>
          <w:sz w:val="28"/>
          <w:szCs w:val="28"/>
        </w:rPr>
      </w:pPr>
    </w:p>
    <w:p w:rsidR="00F66DAC" w:rsidRPr="00CA7508" w:rsidRDefault="00F66DAC" w:rsidP="001563C2">
      <w:pPr>
        <w:spacing w:after="0"/>
        <w:jc w:val="center"/>
        <w:rPr>
          <w:sz w:val="28"/>
          <w:szCs w:val="28"/>
        </w:rPr>
      </w:pPr>
    </w:p>
    <w:p w:rsidR="00F66DAC" w:rsidRPr="00CA7508" w:rsidRDefault="00F66DAC" w:rsidP="001563C2">
      <w:pPr>
        <w:spacing w:after="0"/>
        <w:jc w:val="center"/>
        <w:rPr>
          <w:sz w:val="28"/>
          <w:szCs w:val="28"/>
        </w:rPr>
      </w:pPr>
    </w:p>
    <w:p w:rsidR="00F66DAC" w:rsidRPr="00CA7508" w:rsidRDefault="00F66DAC" w:rsidP="001563C2">
      <w:pPr>
        <w:spacing w:after="0"/>
        <w:jc w:val="center"/>
        <w:rPr>
          <w:sz w:val="28"/>
          <w:szCs w:val="28"/>
        </w:rPr>
      </w:pPr>
    </w:p>
    <w:p w:rsidR="00F66DAC" w:rsidRDefault="00F66DAC" w:rsidP="001563C2">
      <w:pPr>
        <w:pStyle w:val="a6"/>
        <w:spacing w:line="240" w:lineRule="auto"/>
        <w:rPr>
          <w:bCs/>
        </w:rPr>
      </w:pPr>
    </w:p>
    <w:p w:rsidR="00F66DAC" w:rsidRPr="00CA7508" w:rsidRDefault="00F66DAC" w:rsidP="001563C2">
      <w:pPr>
        <w:pStyle w:val="a6"/>
        <w:spacing w:line="240" w:lineRule="auto"/>
        <w:rPr>
          <w:bCs/>
          <w:noProof w:val="0"/>
          <w:lang w:val="uk-UA"/>
        </w:rPr>
      </w:pPr>
      <w:r w:rsidRPr="00CA7508">
        <w:rPr>
          <w:bCs/>
        </w:rPr>
        <w:t>СОДЕРЖАНИЕ</w:t>
      </w:r>
    </w:p>
    <w:p w:rsidR="00F66DAC" w:rsidRPr="00D75A0D" w:rsidRDefault="00F66DAC" w:rsidP="00D75A0D">
      <w:pPr>
        <w:pStyle w:val="a6"/>
        <w:spacing w:line="240" w:lineRule="auto"/>
        <w:jc w:val="both"/>
        <w:rPr>
          <w:noProof w:val="0"/>
          <w:lang w:val="uk-UA"/>
        </w:rPr>
      </w:pPr>
      <w:r w:rsidRPr="00D75A0D">
        <w:rPr>
          <w:noProof w:val="0"/>
          <w:lang w:val="uk-UA"/>
        </w:rPr>
        <w:t>Введение</w:t>
      </w:r>
    </w:p>
    <w:p w:rsidR="00F66DAC" w:rsidRDefault="00F66DAC" w:rsidP="00D75A0D">
      <w:pPr>
        <w:pStyle w:val="a6"/>
        <w:spacing w:line="240" w:lineRule="auto"/>
        <w:jc w:val="both"/>
        <w:rPr>
          <w:noProof w:val="0"/>
          <w:lang w:val="uk-UA"/>
        </w:rPr>
      </w:pPr>
      <w:r w:rsidRPr="00D75A0D">
        <w:rPr>
          <w:noProof w:val="0"/>
          <w:lang w:val="uk-UA"/>
        </w:rPr>
        <w:t>1.Сущность и субьекты внешней политики</w:t>
      </w:r>
    </w:p>
    <w:p w:rsidR="00F66DAC" w:rsidRPr="00D75A0D" w:rsidRDefault="00F66DAC" w:rsidP="00D75A0D">
      <w:pPr>
        <w:pStyle w:val="a6"/>
        <w:spacing w:line="240" w:lineRule="auto"/>
        <w:jc w:val="both"/>
        <w:rPr>
          <w:noProof w:val="0"/>
          <w:lang w:val="uk-UA"/>
        </w:rPr>
      </w:pPr>
      <w:r w:rsidRPr="00D75A0D">
        <w:rPr>
          <w:noProof w:val="0"/>
          <w:lang w:val="uk-UA"/>
        </w:rPr>
        <w:t>2.</w:t>
      </w:r>
      <w:r w:rsidRPr="00D75A0D">
        <w:t xml:space="preserve"> Финансово-промышленные группы</w:t>
      </w:r>
    </w:p>
    <w:p w:rsidR="00F66DAC" w:rsidRPr="00D75A0D" w:rsidRDefault="00F66DAC" w:rsidP="00D75A0D">
      <w:pPr>
        <w:pStyle w:val="a6"/>
        <w:spacing w:line="240" w:lineRule="auto"/>
        <w:jc w:val="both"/>
        <w:rPr>
          <w:noProof w:val="0"/>
          <w:lang w:val="uk-UA"/>
        </w:rPr>
      </w:pPr>
      <w:r w:rsidRPr="00D75A0D">
        <w:rPr>
          <w:noProof w:val="0"/>
          <w:lang w:val="uk-UA"/>
        </w:rPr>
        <w:t>3.</w:t>
      </w:r>
      <w:r w:rsidRPr="00D75A0D">
        <w:t xml:space="preserve"> Роль государства в формировании интегрированных организационно-экономических структур</w:t>
      </w:r>
      <w:r w:rsidRPr="00D75A0D">
        <w:rPr>
          <w:bCs/>
          <w:caps/>
          <w:noProof w:val="0"/>
          <w:lang w:val="uk-UA"/>
        </w:rPr>
        <w:t xml:space="preserve"> </w:t>
      </w:r>
    </w:p>
    <w:p w:rsidR="00F66DAC" w:rsidRPr="00D75A0D" w:rsidRDefault="00F66DAC" w:rsidP="00D75A0D">
      <w:pPr>
        <w:rPr>
          <w:sz w:val="28"/>
          <w:szCs w:val="28"/>
        </w:rPr>
      </w:pPr>
      <w:r w:rsidRPr="00D75A0D">
        <w:rPr>
          <w:sz w:val="28"/>
          <w:szCs w:val="28"/>
        </w:rPr>
        <w:t>Заключение</w:t>
      </w:r>
    </w:p>
    <w:p w:rsidR="00F66DAC" w:rsidRPr="00D75A0D" w:rsidRDefault="00F66DAC" w:rsidP="00D75A0D">
      <w:pPr>
        <w:rPr>
          <w:sz w:val="28"/>
          <w:szCs w:val="28"/>
        </w:rPr>
      </w:pPr>
      <w:r w:rsidRPr="00D75A0D">
        <w:rPr>
          <w:sz w:val="28"/>
          <w:szCs w:val="28"/>
        </w:rPr>
        <w:t>Список использованной литературы</w:t>
      </w:r>
    </w:p>
    <w:p w:rsidR="00F66DAC" w:rsidRDefault="00F66DAC" w:rsidP="00D75A0D">
      <w:pPr>
        <w:spacing w:line="360" w:lineRule="auto"/>
        <w:ind w:firstLine="709"/>
        <w:rPr>
          <w:b/>
          <w:sz w:val="28"/>
          <w:szCs w:val="28"/>
        </w:rPr>
      </w:pPr>
      <w:r w:rsidRPr="00CA7508">
        <w:br w:type="page"/>
      </w:r>
    </w:p>
    <w:p w:rsidR="00F66DAC" w:rsidRPr="00654014" w:rsidRDefault="00F66DAC" w:rsidP="001563C2">
      <w:pPr>
        <w:spacing w:line="360" w:lineRule="auto"/>
        <w:ind w:firstLine="709"/>
        <w:jc w:val="center"/>
        <w:rPr>
          <w:b/>
          <w:sz w:val="28"/>
          <w:szCs w:val="28"/>
        </w:rPr>
      </w:pPr>
      <w:r w:rsidRPr="00654014">
        <w:rPr>
          <w:b/>
          <w:sz w:val="28"/>
          <w:szCs w:val="28"/>
        </w:rPr>
        <w:t>Введение</w:t>
      </w:r>
    </w:p>
    <w:p w:rsidR="00F66DAC" w:rsidRPr="00654014" w:rsidRDefault="00F66DAC" w:rsidP="001563C2">
      <w:pPr>
        <w:spacing w:line="360" w:lineRule="auto"/>
        <w:ind w:firstLine="709"/>
        <w:jc w:val="center"/>
        <w:rPr>
          <w:sz w:val="28"/>
          <w:szCs w:val="28"/>
        </w:rPr>
      </w:pPr>
    </w:p>
    <w:p w:rsidR="00F66DAC" w:rsidRPr="00654014" w:rsidRDefault="00F66DAC" w:rsidP="001563C2">
      <w:pPr>
        <w:spacing w:line="360" w:lineRule="auto"/>
        <w:ind w:firstLine="709"/>
        <w:jc w:val="both"/>
        <w:rPr>
          <w:sz w:val="28"/>
          <w:szCs w:val="28"/>
        </w:rPr>
      </w:pPr>
      <w:r w:rsidRPr="00654014">
        <w:rPr>
          <w:sz w:val="28"/>
          <w:szCs w:val="28"/>
        </w:rPr>
        <w:t>В настоящее время в развитых рыночных странах активно происходит слияние финансового капитала с промышленным. На этой основе происходит образование финансово-промышленных групп (ФПГ). Этот процесс отражает объективные устойчивые тенденции современной развитой экономики. Взаимосвязь основных видов капиталов достигла такой степени, что их отдельное существование невозможно.</w:t>
      </w:r>
    </w:p>
    <w:p w:rsidR="00F66DAC" w:rsidRPr="00654014" w:rsidRDefault="00F66DAC" w:rsidP="001563C2">
      <w:pPr>
        <w:spacing w:line="360" w:lineRule="auto"/>
        <w:ind w:firstLine="709"/>
        <w:jc w:val="both"/>
        <w:rPr>
          <w:sz w:val="28"/>
          <w:szCs w:val="28"/>
        </w:rPr>
      </w:pPr>
      <w:r w:rsidRPr="00654014">
        <w:rPr>
          <w:sz w:val="28"/>
          <w:szCs w:val="28"/>
        </w:rPr>
        <w:t xml:space="preserve">В зарубежной экономике прямое сращивание финансового и промышленного капиталов особенно бурно протекает в последнее 50 лет. Но в нашей стране наметились поначалу противоположные тенденции - обособление оборота финансового от производственного капитала. Возродившийся бартерный обмен подтвердил вновь, что замкнутый производственный капитал не продвинется в своем развитии без обслуживания финансовым капиталом. Поэтому в формировании крупных ФПГ усматривается возможность преодоления не только проблем отдельных финансовых институтов и промышленных предприятий, но и преодоления экономического кризиса в нашей стране. </w:t>
      </w:r>
    </w:p>
    <w:p w:rsidR="00F66DAC" w:rsidRPr="00654014" w:rsidRDefault="00F66DAC" w:rsidP="001563C2">
      <w:pPr>
        <w:spacing w:line="360" w:lineRule="auto"/>
        <w:ind w:firstLine="709"/>
        <w:jc w:val="both"/>
        <w:rPr>
          <w:sz w:val="28"/>
          <w:szCs w:val="28"/>
        </w:rPr>
      </w:pPr>
      <w:r w:rsidRPr="00654014">
        <w:rPr>
          <w:sz w:val="28"/>
          <w:szCs w:val="28"/>
        </w:rPr>
        <w:t>Мировая практика показала: ФПГ экономически целесообразны. Они обеспечивают своим членам облегченный доступ к финансовым ресурсам и операциям с ценными бумагами, контроль над использованием этих ресурсов, лучшее знание экономической конъюнктуры, координацию действий, соединение средств, помощь фирмам, оказавшимся в тяжелом положении</w:t>
      </w:r>
      <w:r w:rsidRPr="00654014">
        <w:rPr>
          <w:color w:val="FF00FF"/>
          <w:sz w:val="28"/>
          <w:szCs w:val="28"/>
        </w:rPr>
        <w:t>.</w:t>
      </w:r>
      <w:r w:rsidRPr="00654014">
        <w:rPr>
          <w:sz w:val="28"/>
          <w:szCs w:val="28"/>
        </w:rPr>
        <w:t xml:space="preserve"> </w:t>
      </w:r>
    </w:p>
    <w:p w:rsidR="00F66DAC" w:rsidRPr="00654014" w:rsidRDefault="00F66DAC" w:rsidP="001563C2">
      <w:pPr>
        <w:spacing w:line="360" w:lineRule="auto"/>
        <w:ind w:firstLine="709"/>
        <w:jc w:val="both"/>
        <w:rPr>
          <w:sz w:val="28"/>
          <w:szCs w:val="28"/>
        </w:rPr>
      </w:pPr>
      <w:r w:rsidRPr="00654014">
        <w:rPr>
          <w:sz w:val="28"/>
          <w:szCs w:val="28"/>
        </w:rPr>
        <w:t>Они служат обеспечению надежных, отвечающих требованиям качества поставок и сбыта, то есть решению проблемы, очень болезненной и важной для отечественной экономики.</w:t>
      </w:r>
    </w:p>
    <w:p w:rsidR="00F66DAC" w:rsidRDefault="00F66DAC" w:rsidP="001563C2">
      <w:pPr>
        <w:spacing w:line="360" w:lineRule="auto"/>
        <w:ind w:firstLine="709"/>
        <w:jc w:val="both"/>
        <w:rPr>
          <w:sz w:val="28"/>
          <w:szCs w:val="28"/>
        </w:rPr>
      </w:pPr>
      <w:r w:rsidRPr="00654014">
        <w:rPr>
          <w:sz w:val="28"/>
          <w:szCs w:val="28"/>
        </w:rPr>
        <w:t>ФПГ имеют большие возможности в решении не только этой проблемы, но и в оздоровлении экономики в целом.</w:t>
      </w:r>
    </w:p>
    <w:p w:rsidR="00F66DAC" w:rsidRPr="003C2DBA" w:rsidRDefault="00F66DAC" w:rsidP="001563C2">
      <w:pPr>
        <w:spacing w:line="360" w:lineRule="auto"/>
        <w:ind w:firstLine="709"/>
        <w:jc w:val="both"/>
        <w:rPr>
          <w:sz w:val="28"/>
          <w:szCs w:val="28"/>
        </w:rPr>
      </w:pPr>
      <w:r w:rsidRPr="003C2DBA">
        <w:rPr>
          <w:sz w:val="28"/>
          <w:szCs w:val="28"/>
        </w:rPr>
        <w:t>ФПГ – это совокупность юридических лиц, действующих как основное и дочерние общества либо полностью или частично объединивших свои материальные и нематериальные активы на основе договора о создании финансово-промышленной группы в целях технологической или экономической интеграции для реализации инвестиционных и иных проектов и программ, направленных на повышение конкурентоспособности и расширение рынков сбыта товаров и услуг, повышение эффективности производства, создание новых рабочих мест.</w:t>
      </w:r>
    </w:p>
    <w:p w:rsidR="00F66DAC" w:rsidRPr="003C2DBA" w:rsidRDefault="00F66DAC" w:rsidP="001563C2">
      <w:pPr>
        <w:spacing w:line="360" w:lineRule="auto"/>
        <w:ind w:firstLine="709"/>
        <w:jc w:val="both"/>
        <w:rPr>
          <w:sz w:val="28"/>
          <w:szCs w:val="28"/>
        </w:rPr>
      </w:pPr>
      <w:r w:rsidRPr="003C2DBA">
        <w:rPr>
          <w:sz w:val="28"/>
          <w:szCs w:val="28"/>
        </w:rPr>
        <w:t>Деятельность ФПГ - деятельность ее участников, которую они осуществляют в соответствии с договором о создании группы и/или ее организационным проектом при использовании обособленных активов.</w:t>
      </w:r>
    </w:p>
    <w:p w:rsidR="00F66DAC" w:rsidRDefault="00F66DAC" w:rsidP="001563C2">
      <w:pPr>
        <w:pStyle w:val="1"/>
        <w:jc w:val="center"/>
      </w:pPr>
    </w:p>
    <w:p w:rsidR="00F66DAC" w:rsidRDefault="00F66DAC" w:rsidP="001563C2">
      <w:pPr>
        <w:pStyle w:val="1"/>
        <w:jc w:val="center"/>
      </w:pPr>
    </w:p>
    <w:p w:rsidR="00F66DAC" w:rsidRDefault="00F66DAC" w:rsidP="001563C2">
      <w:pPr>
        <w:pStyle w:val="1"/>
        <w:jc w:val="center"/>
      </w:pPr>
    </w:p>
    <w:p w:rsidR="00F66DAC" w:rsidRDefault="00F66DAC" w:rsidP="001563C2">
      <w:pPr>
        <w:pStyle w:val="1"/>
        <w:jc w:val="center"/>
      </w:pPr>
    </w:p>
    <w:p w:rsidR="00F66DAC" w:rsidRDefault="00F66DAC" w:rsidP="001563C2">
      <w:pPr>
        <w:pStyle w:val="1"/>
        <w:jc w:val="center"/>
      </w:pPr>
    </w:p>
    <w:p w:rsidR="00F66DAC" w:rsidRDefault="00F66DAC" w:rsidP="001563C2">
      <w:pPr>
        <w:pStyle w:val="1"/>
        <w:jc w:val="center"/>
      </w:pPr>
    </w:p>
    <w:p w:rsidR="00F66DAC" w:rsidRDefault="00F66DAC" w:rsidP="001563C2">
      <w:pPr>
        <w:pStyle w:val="1"/>
        <w:jc w:val="center"/>
      </w:pPr>
    </w:p>
    <w:p w:rsidR="00F66DAC" w:rsidRDefault="00F66DAC" w:rsidP="001563C2"/>
    <w:p w:rsidR="00F66DAC" w:rsidRDefault="00F66DAC" w:rsidP="001563C2"/>
    <w:p w:rsidR="00F66DAC" w:rsidRPr="001563C2" w:rsidRDefault="00F66DAC" w:rsidP="001563C2"/>
    <w:p w:rsidR="00F66DAC" w:rsidRDefault="00F66DAC" w:rsidP="001563C2">
      <w:pPr>
        <w:pStyle w:val="1"/>
      </w:pPr>
    </w:p>
    <w:p w:rsidR="00F66DAC" w:rsidRDefault="00F66DAC" w:rsidP="001563C2">
      <w:pPr>
        <w:pStyle w:val="1"/>
        <w:rPr>
          <w:rFonts w:ascii="Times New Roman" w:hAnsi="Times New Roman" w:cs="Times New Roman"/>
          <w:b w:val="0"/>
          <w:bCs w:val="0"/>
          <w:kern w:val="0"/>
          <w:sz w:val="24"/>
          <w:szCs w:val="24"/>
        </w:rPr>
      </w:pPr>
    </w:p>
    <w:p w:rsidR="00F66DAC" w:rsidRDefault="00F66DAC" w:rsidP="001563C2"/>
    <w:p w:rsidR="00F66DAC" w:rsidRPr="001563C2" w:rsidRDefault="00F66DAC" w:rsidP="001563C2"/>
    <w:p w:rsidR="00F66DAC" w:rsidRPr="001563C2" w:rsidRDefault="00F66DAC" w:rsidP="001563C2">
      <w:pPr>
        <w:pStyle w:val="1"/>
        <w:jc w:val="center"/>
      </w:pPr>
      <w:r w:rsidRPr="007B55EA">
        <w:t>Финансово-промышленные группы</w:t>
      </w:r>
    </w:p>
    <w:p w:rsidR="00F66DAC" w:rsidRPr="001563C2" w:rsidRDefault="00F66DAC" w:rsidP="001563C2">
      <w:pPr>
        <w:spacing w:before="0" w:after="0" w:line="360" w:lineRule="auto"/>
        <w:ind w:firstLine="709"/>
        <w:jc w:val="both"/>
        <w:rPr>
          <w:sz w:val="28"/>
          <w:szCs w:val="28"/>
        </w:rPr>
      </w:pPr>
    </w:p>
    <w:p w:rsidR="00F66DAC" w:rsidRPr="007B55EA" w:rsidRDefault="00F66DAC" w:rsidP="001563C2">
      <w:pPr>
        <w:spacing w:before="0" w:after="0" w:line="360" w:lineRule="auto"/>
        <w:ind w:firstLine="709"/>
        <w:jc w:val="both"/>
        <w:rPr>
          <w:sz w:val="28"/>
          <w:szCs w:val="28"/>
        </w:rPr>
      </w:pPr>
      <w:r w:rsidRPr="007B55EA">
        <w:rPr>
          <w:sz w:val="28"/>
          <w:szCs w:val="28"/>
        </w:rPr>
        <w:t>Современные финансово-промышленные группы (ФПГ) представляют собой диверсифицированные многофункциональные структуры, образующиеся в результате объединения капиталов предприятий, кредитно-финансовых и инвестиционных институтов, а также других организаций с целью максимизации прибыли, повышения эффективности производственных и финансовых операций, усиления конкурентоспособности на внутреннем и внешнем рынках, упрочения технологических и кооперационных связей, роста экономического потенциала их участников. Развитие финансово-промышленных групп становится перспективным путем формирования современного крупного производства.</w:t>
      </w:r>
    </w:p>
    <w:p w:rsidR="00F66DAC" w:rsidRPr="007B55EA" w:rsidRDefault="00F66DAC" w:rsidP="001563C2">
      <w:pPr>
        <w:spacing w:before="0" w:after="0" w:line="360" w:lineRule="auto"/>
        <w:ind w:firstLine="709"/>
        <w:jc w:val="both"/>
        <w:rPr>
          <w:sz w:val="28"/>
          <w:szCs w:val="28"/>
        </w:rPr>
      </w:pPr>
      <w:r w:rsidRPr="007B55EA">
        <w:rPr>
          <w:sz w:val="28"/>
          <w:szCs w:val="28"/>
        </w:rPr>
        <w:t>Характерной чертой современного этапа развития финансово-промышленных групп является их многоотраслевая направленность, что позволяет оперативно реагировать на изменения рыночной конъюнктуры. Вместе с тем, несмотря на устойчивую тенденцию к диверсификации деятельности, наблюдается создание и функционирование финансово- промышленных групп с выраженной специализацией. Речь идет, прежде всего, о формировании финансово-промышленных групп на основе технологически связанных предприятий. Благодаря этому максимально концентрируются материальные и финансовые ресурсы на каком-либо одном или нескольких направлениях, дающих наибольший эффект, и отсекаются второстепенные, малоэффективные сферы деятельности. Такой подход достаточно оправдан в случаях формирования ФПГ на основе предприятий наиболее передовых, наукоемких отраслей, определяющих приоритетные направления научно-технического прогресса. Он позволяет, не нарушая отраслевой специализации, расширять сферу функционирования ФПГ за счет проникновения в смежные сферы деятельности.</w:t>
      </w:r>
    </w:p>
    <w:p w:rsidR="00F66DAC" w:rsidRPr="007B55EA" w:rsidRDefault="00F66DAC" w:rsidP="001563C2">
      <w:pPr>
        <w:spacing w:before="0" w:after="0" w:line="360" w:lineRule="auto"/>
        <w:ind w:firstLine="709"/>
        <w:jc w:val="both"/>
        <w:rPr>
          <w:sz w:val="28"/>
          <w:szCs w:val="28"/>
        </w:rPr>
      </w:pPr>
      <w:r w:rsidRPr="007B55EA">
        <w:rPr>
          <w:sz w:val="28"/>
          <w:szCs w:val="28"/>
        </w:rPr>
        <w:t>Создание финансово-промышленных групп осуществляется несколькими способами:</w:t>
      </w:r>
    </w:p>
    <w:p w:rsidR="00F66DAC" w:rsidRPr="001563C2" w:rsidRDefault="00F66DAC" w:rsidP="001563C2">
      <w:pPr>
        <w:numPr>
          <w:ilvl w:val="0"/>
          <w:numId w:val="1"/>
        </w:numPr>
        <w:spacing w:before="0" w:after="0" w:line="360" w:lineRule="auto"/>
        <w:jc w:val="both"/>
        <w:rPr>
          <w:sz w:val="28"/>
          <w:szCs w:val="28"/>
        </w:rPr>
      </w:pPr>
      <w:r w:rsidRPr="007B55EA">
        <w:rPr>
          <w:sz w:val="28"/>
          <w:szCs w:val="28"/>
        </w:rPr>
        <w:t xml:space="preserve">по инициативе участников, по решению государственных органов, </w:t>
      </w:r>
    </w:p>
    <w:p w:rsidR="00F66DAC" w:rsidRDefault="00F66DAC" w:rsidP="001563C2">
      <w:pPr>
        <w:numPr>
          <w:ilvl w:val="0"/>
          <w:numId w:val="1"/>
        </w:numPr>
        <w:spacing w:before="0" w:after="0" w:line="360" w:lineRule="auto"/>
        <w:jc w:val="both"/>
        <w:rPr>
          <w:sz w:val="28"/>
          <w:szCs w:val="28"/>
          <w:lang w:val="en-US"/>
        </w:rPr>
      </w:pPr>
      <w:r w:rsidRPr="007B55EA">
        <w:rPr>
          <w:sz w:val="28"/>
          <w:szCs w:val="28"/>
        </w:rPr>
        <w:t xml:space="preserve">по межправительственным соглашениям. </w:t>
      </w:r>
    </w:p>
    <w:p w:rsidR="00F66DAC" w:rsidRPr="007B55EA" w:rsidRDefault="00F66DAC" w:rsidP="001563C2">
      <w:pPr>
        <w:spacing w:before="0" w:after="0" w:line="360" w:lineRule="auto"/>
        <w:ind w:firstLine="709"/>
        <w:jc w:val="both"/>
        <w:rPr>
          <w:sz w:val="28"/>
          <w:szCs w:val="28"/>
        </w:rPr>
      </w:pPr>
      <w:r w:rsidRPr="007B55EA">
        <w:rPr>
          <w:sz w:val="28"/>
          <w:szCs w:val="28"/>
        </w:rPr>
        <w:t>Наиболее распространенным является добровольное объединение капиталов отдельных участников и учреждение акционерного общества, представляющего собой вновь созданную организационную структуру со всеми экономико-правовыми полномочиями и соответствующей юридической и хозяйственной ответственностью. Вторым способом является добровольная передача участниками создаваемой финансово-промышленной группы пакетов своих акций в управление одному из участников группы, как правило, банку или финансово-кредитному институту. Третий способ состоит в приобретении одним из участников группы пакетов акций д</w:t>
      </w:r>
      <w:r>
        <w:rPr>
          <w:sz w:val="28"/>
          <w:szCs w:val="28"/>
        </w:rPr>
        <w:t>ругих предприятий и организаций.</w:t>
      </w:r>
      <w:r w:rsidRPr="007B55EA">
        <w:rPr>
          <w:sz w:val="28"/>
          <w:szCs w:val="28"/>
        </w:rPr>
        <w:t xml:space="preserve"> </w:t>
      </w:r>
    </w:p>
    <w:p w:rsidR="00F66DAC" w:rsidRPr="007B55EA" w:rsidRDefault="00F66DAC" w:rsidP="001563C2">
      <w:pPr>
        <w:spacing w:before="0" w:after="0" w:line="360" w:lineRule="auto"/>
        <w:ind w:firstLine="709"/>
        <w:jc w:val="both"/>
        <w:rPr>
          <w:sz w:val="28"/>
          <w:szCs w:val="28"/>
        </w:rPr>
      </w:pPr>
      <w:r w:rsidRPr="007B55EA">
        <w:rPr>
          <w:sz w:val="28"/>
          <w:szCs w:val="28"/>
        </w:rPr>
        <w:t xml:space="preserve">ФПГ - крупные интегральные структуры разных видов, в которых финансовые институты играют не меньшую роль, чем производственные. Они организуются как по </w:t>
      </w:r>
      <w:r>
        <w:rPr>
          <w:sz w:val="28"/>
          <w:szCs w:val="28"/>
        </w:rPr>
        <w:t>принципу горизонтальной -</w:t>
      </w:r>
      <w:r w:rsidRPr="007B55EA">
        <w:rPr>
          <w:sz w:val="28"/>
          <w:szCs w:val="28"/>
        </w:rPr>
        <w:t xml:space="preserve"> объединение многопроф</w:t>
      </w:r>
      <w:r>
        <w:rPr>
          <w:sz w:val="28"/>
          <w:szCs w:val="28"/>
        </w:rPr>
        <w:t>ильных производств (рис. 1</w:t>
      </w:r>
      <w:r w:rsidRPr="007B55EA">
        <w:rPr>
          <w:sz w:val="28"/>
          <w:szCs w:val="28"/>
        </w:rPr>
        <w:t>), так и вертикальной интеграции - по тех</w:t>
      </w:r>
      <w:r>
        <w:rPr>
          <w:sz w:val="28"/>
          <w:szCs w:val="28"/>
        </w:rPr>
        <w:t>нологическим цепочкам</w:t>
      </w:r>
      <w:r w:rsidRPr="007B55EA">
        <w:rPr>
          <w:sz w:val="28"/>
          <w:szCs w:val="28"/>
        </w:rPr>
        <w:t>. Создание ФПГ подразумевает объединение «под одной кры</w:t>
      </w:r>
      <w:r>
        <w:rPr>
          <w:sz w:val="28"/>
          <w:szCs w:val="28"/>
        </w:rPr>
        <w:t>шей» трех структур: финансовой -</w:t>
      </w:r>
      <w:r w:rsidRPr="007B55EA">
        <w:rPr>
          <w:sz w:val="28"/>
          <w:szCs w:val="28"/>
        </w:rPr>
        <w:t xml:space="preserve"> банк, инвестиционная компания, пенсионный фонд, консалтинговая фирма, брокерские конторы, внешнеэкономические, информационно-рекламные подразделения; </w:t>
      </w:r>
      <w:r>
        <w:rPr>
          <w:sz w:val="28"/>
          <w:szCs w:val="28"/>
        </w:rPr>
        <w:t>производственной -</w:t>
      </w:r>
      <w:r w:rsidRPr="007B55EA">
        <w:rPr>
          <w:sz w:val="28"/>
          <w:szCs w:val="28"/>
        </w:rPr>
        <w:t xml:space="preserve"> производственные предприятия; коммерческой </w:t>
      </w:r>
      <w:r>
        <w:rPr>
          <w:sz w:val="28"/>
          <w:szCs w:val="28"/>
        </w:rPr>
        <w:t>-</w:t>
      </w:r>
      <w:r w:rsidRPr="007B55EA">
        <w:rPr>
          <w:sz w:val="28"/>
          <w:szCs w:val="28"/>
        </w:rPr>
        <w:t xml:space="preserve"> внешнеторговые компании, товарно-сырьевая биржа, страховая, транспортная и сервисные фирмы.</w:t>
      </w:r>
    </w:p>
    <w:p w:rsidR="00F66DAC" w:rsidRPr="007B55EA" w:rsidRDefault="00752B97" w:rsidP="001563C2">
      <w:pPr>
        <w:spacing w:before="0" w:after="0" w:line="360" w:lineRule="auto"/>
        <w:ind w:firstLine="709"/>
        <w:jc w:val="center"/>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74pt;height:144.75pt;visibility:visible">
            <v:imagedata r:id="rId7" o:title=""/>
          </v:shape>
        </w:pict>
      </w:r>
    </w:p>
    <w:p w:rsidR="00F66DAC" w:rsidRPr="0054358E" w:rsidRDefault="00F66DAC" w:rsidP="001563C2">
      <w:pPr>
        <w:spacing w:before="0" w:after="0"/>
        <w:ind w:firstLine="709"/>
        <w:jc w:val="center"/>
        <w:rPr>
          <w:color w:val="333399"/>
        </w:rPr>
      </w:pPr>
      <w:r w:rsidRPr="0054358E">
        <w:rPr>
          <w:color w:val="333399"/>
        </w:rPr>
        <w:t>Рис. 1. Ассоциативная форма объединения организаций (горизонтальный тип интеграции)</w:t>
      </w:r>
    </w:p>
    <w:p w:rsidR="00F66DAC" w:rsidRPr="007B55EA" w:rsidRDefault="00F66DAC" w:rsidP="001563C2">
      <w:pPr>
        <w:spacing w:before="0" w:after="0" w:line="360" w:lineRule="auto"/>
        <w:ind w:firstLine="709"/>
        <w:jc w:val="center"/>
        <w:rPr>
          <w:sz w:val="28"/>
          <w:szCs w:val="28"/>
        </w:rPr>
      </w:pPr>
    </w:p>
    <w:p w:rsidR="00F66DAC" w:rsidRPr="007B55EA" w:rsidRDefault="00F66DAC" w:rsidP="001563C2">
      <w:pPr>
        <w:spacing w:before="0" w:after="0" w:line="360" w:lineRule="auto"/>
        <w:ind w:firstLine="709"/>
        <w:jc w:val="both"/>
        <w:rPr>
          <w:sz w:val="28"/>
          <w:szCs w:val="28"/>
        </w:rPr>
      </w:pPr>
      <w:r w:rsidRPr="007B55EA">
        <w:rPr>
          <w:sz w:val="28"/>
          <w:szCs w:val="28"/>
        </w:rPr>
        <w:t>В развитых странах банки являются центрами финансово-промышленных структур. Работая на определенный круг предприятий, банк хорошо осведомлен о процессах движения их фондов. В случае возникновения каких-либо проблем он тут же принимает необходимые меры, ведь результаты того или иного производственного процесса затрагивают его собственные экономические интересы. С другой стороны, нормативно-правовая система предполагает ответственность банка перед обществом: при ухудшении фин</w:t>
      </w:r>
      <w:r>
        <w:rPr>
          <w:sz w:val="28"/>
          <w:szCs w:val="28"/>
        </w:rPr>
        <w:t>ансового положения предприятия -</w:t>
      </w:r>
      <w:r w:rsidRPr="007B55EA">
        <w:rPr>
          <w:sz w:val="28"/>
          <w:szCs w:val="28"/>
        </w:rPr>
        <w:t xml:space="preserve"> участника ФПГ банк принимает активное участие в санации, т. е. проведении структурных изменений и определенных денежных вливаний, требующих от банка устойчивого финансового положения. Финансовая устойчивость может быть различной и складывается под воздействием комбинации многих факторов, но только она создает благоприятный климат для интеграции банковского и промышленного капитала. Уровень финансовой устойчивости банка определяет уровень его «компетенции» как участника ФПГ. В вертикальных ФПГ, функционирующих по принципу замкнутой технологической цепочки, а также горизонтальных объединениях картельного типа банк предназначается сугубо для внутренних расчетов.</w:t>
      </w:r>
    </w:p>
    <w:p w:rsidR="00F66DAC" w:rsidRPr="007B55EA" w:rsidRDefault="00F66DAC" w:rsidP="001563C2">
      <w:pPr>
        <w:spacing w:before="0" w:after="0" w:line="360" w:lineRule="auto"/>
        <w:ind w:firstLine="709"/>
        <w:jc w:val="both"/>
        <w:rPr>
          <w:sz w:val="28"/>
          <w:szCs w:val="28"/>
        </w:rPr>
      </w:pPr>
      <w:r w:rsidRPr="007B55EA">
        <w:rPr>
          <w:sz w:val="28"/>
          <w:szCs w:val="28"/>
        </w:rPr>
        <w:t>Создание и функционирование ФПГ дает возможность решать вопросы более эффективного инвестирования предприятий за счет привлечения внутренних и внешних инвестиций путем получения кредитов, размещения выпусков ценных бумаг, концентрации средств участников группы в целях производства конкурентоспособной продукции. Современной финансово-промышленной группе присущи оперативность и маневренность в управлении потоками финансовых ресурсов как между головной компанией и филиалами, так и между са</w:t>
      </w:r>
      <w:r>
        <w:rPr>
          <w:sz w:val="28"/>
          <w:szCs w:val="28"/>
        </w:rPr>
        <w:t>мими филиалами</w:t>
      </w:r>
      <w:r w:rsidRPr="007B55EA">
        <w:rPr>
          <w:sz w:val="28"/>
          <w:szCs w:val="28"/>
        </w:rPr>
        <w:t>. Выбор варианта фина</w:t>
      </w:r>
      <w:r>
        <w:rPr>
          <w:sz w:val="28"/>
          <w:szCs w:val="28"/>
        </w:rPr>
        <w:t>нсирования какой-либо операции - из центра</w:t>
      </w:r>
      <w:r w:rsidRPr="007B55EA">
        <w:rPr>
          <w:sz w:val="28"/>
          <w:szCs w:val="28"/>
        </w:rPr>
        <w:t xml:space="preserve"> или </w:t>
      </w:r>
      <w:r>
        <w:rPr>
          <w:sz w:val="28"/>
          <w:szCs w:val="28"/>
        </w:rPr>
        <w:t>на уровне филиалов -</w:t>
      </w:r>
      <w:r w:rsidRPr="007B55EA">
        <w:rPr>
          <w:sz w:val="28"/>
          <w:szCs w:val="28"/>
        </w:rPr>
        <w:t xml:space="preserve"> предопределяется общей стратегией фирмы, а также тактическими предпочтениями в области организации внутренних финансовых потоков.</w:t>
      </w:r>
    </w:p>
    <w:p w:rsidR="00F66DAC" w:rsidRPr="007B55EA" w:rsidRDefault="00F66DAC" w:rsidP="001563C2">
      <w:pPr>
        <w:spacing w:before="0" w:after="0" w:line="360" w:lineRule="auto"/>
        <w:ind w:firstLine="709"/>
        <w:jc w:val="both"/>
        <w:rPr>
          <w:sz w:val="28"/>
          <w:szCs w:val="28"/>
        </w:rPr>
      </w:pPr>
      <w:r w:rsidRPr="007B55EA">
        <w:rPr>
          <w:sz w:val="28"/>
          <w:szCs w:val="28"/>
        </w:rPr>
        <w:t>Расширение масштабов финансово-промышленных групп за счет роста числа зарубежных подразделений может осуществляться посредством увеличения прямых заграничных инвестиций. Это может быть финансирование строительства новых производственных мощностей за границей или покупка контрольного пакета акций действующих предприятий.</w:t>
      </w:r>
    </w:p>
    <w:p w:rsidR="00F66DAC" w:rsidRPr="007B55EA" w:rsidRDefault="00F66DAC" w:rsidP="001563C2">
      <w:pPr>
        <w:spacing w:before="0" w:after="0" w:line="360" w:lineRule="auto"/>
        <w:ind w:firstLine="709"/>
        <w:jc w:val="both"/>
        <w:rPr>
          <w:sz w:val="28"/>
          <w:szCs w:val="28"/>
        </w:rPr>
      </w:pPr>
      <w:r w:rsidRPr="007B55EA">
        <w:rPr>
          <w:sz w:val="28"/>
          <w:szCs w:val="28"/>
        </w:rPr>
        <w:t>Финансово-промышленные группы имеют ряд преимуществ перед другими субъектами рынка в экономическом и финансовом отношении:</w:t>
      </w:r>
    </w:p>
    <w:p w:rsidR="00F66DAC" w:rsidRPr="007B55EA" w:rsidRDefault="00F66DAC" w:rsidP="001563C2">
      <w:pPr>
        <w:numPr>
          <w:ilvl w:val="0"/>
          <w:numId w:val="2"/>
        </w:numPr>
        <w:spacing w:before="0" w:after="0" w:line="360" w:lineRule="auto"/>
        <w:jc w:val="both"/>
        <w:rPr>
          <w:sz w:val="28"/>
          <w:szCs w:val="28"/>
        </w:rPr>
      </w:pPr>
      <w:r w:rsidRPr="007B55EA">
        <w:rPr>
          <w:sz w:val="28"/>
          <w:szCs w:val="28"/>
        </w:rPr>
        <w:t>происходит укрепление технологической цепочки от добычи сырья до выпуска конечной продукции, усиливается интегрированность производства;</w:t>
      </w:r>
    </w:p>
    <w:p w:rsidR="00F66DAC" w:rsidRPr="007B55EA" w:rsidRDefault="00F66DAC" w:rsidP="001563C2">
      <w:pPr>
        <w:numPr>
          <w:ilvl w:val="0"/>
          <w:numId w:val="2"/>
        </w:numPr>
        <w:spacing w:before="0" w:after="0" w:line="360" w:lineRule="auto"/>
        <w:jc w:val="both"/>
        <w:rPr>
          <w:sz w:val="28"/>
          <w:szCs w:val="28"/>
        </w:rPr>
      </w:pPr>
      <w:r w:rsidRPr="007B55EA">
        <w:rPr>
          <w:sz w:val="28"/>
          <w:szCs w:val="28"/>
        </w:rPr>
        <w:t>диверсификация деятельности придает большую устойчивость предприятиям группы и повышает конкурентоспособность их продукции;</w:t>
      </w:r>
    </w:p>
    <w:p w:rsidR="00F66DAC" w:rsidRPr="007B55EA" w:rsidRDefault="00F66DAC" w:rsidP="001563C2">
      <w:pPr>
        <w:numPr>
          <w:ilvl w:val="0"/>
          <w:numId w:val="2"/>
        </w:numPr>
        <w:spacing w:before="0" w:after="0" w:line="360" w:lineRule="auto"/>
        <w:jc w:val="both"/>
        <w:rPr>
          <w:sz w:val="28"/>
          <w:szCs w:val="28"/>
        </w:rPr>
      </w:pPr>
      <w:r w:rsidRPr="007B55EA">
        <w:rPr>
          <w:sz w:val="28"/>
          <w:szCs w:val="28"/>
        </w:rPr>
        <w:t>создаются реальные предпосылки и возможности для структурной перестройки производства;</w:t>
      </w:r>
    </w:p>
    <w:p w:rsidR="00F66DAC" w:rsidRPr="007B55EA" w:rsidRDefault="00F66DAC" w:rsidP="001563C2">
      <w:pPr>
        <w:numPr>
          <w:ilvl w:val="0"/>
          <w:numId w:val="2"/>
        </w:numPr>
        <w:spacing w:before="0" w:after="0" w:line="360" w:lineRule="auto"/>
        <w:jc w:val="both"/>
        <w:rPr>
          <w:sz w:val="28"/>
          <w:szCs w:val="28"/>
        </w:rPr>
      </w:pPr>
      <w:r w:rsidRPr="007B55EA">
        <w:rPr>
          <w:sz w:val="28"/>
          <w:szCs w:val="28"/>
        </w:rPr>
        <w:t>появляются перспективы аккумулирования значительного капитала для достижения поставленных производственных и финансовых целей;</w:t>
      </w:r>
    </w:p>
    <w:p w:rsidR="00F66DAC" w:rsidRPr="007B55EA" w:rsidRDefault="00F66DAC" w:rsidP="001563C2">
      <w:pPr>
        <w:numPr>
          <w:ilvl w:val="0"/>
          <w:numId w:val="2"/>
        </w:numPr>
        <w:spacing w:before="0" w:after="0" w:line="360" w:lineRule="auto"/>
        <w:jc w:val="both"/>
        <w:rPr>
          <w:sz w:val="28"/>
          <w:szCs w:val="28"/>
        </w:rPr>
      </w:pPr>
      <w:r w:rsidRPr="007B55EA">
        <w:rPr>
          <w:sz w:val="28"/>
          <w:szCs w:val="28"/>
        </w:rPr>
        <w:t>возникают реальные возможности маневрирования финансовыми ресурсами как в рамках самой ФПГ, так и вне ее, расширения масштабов деятельности и сфер влияния;</w:t>
      </w:r>
    </w:p>
    <w:p w:rsidR="00F66DAC" w:rsidRPr="007B55EA" w:rsidRDefault="00F66DAC" w:rsidP="001563C2">
      <w:pPr>
        <w:spacing w:before="0" w:after="0" w:line="360" w:lineRule="auto"/>
        <w:ind w:firstLine="709"/>
        <w:jc w:val="both"/>
        <w:rPr>
          <w:sz w:val="28"/>
          <w:szCs w:val="28"/>
        </w:rPr>
      </w:pPr>
      <w:r w:rsidRPr="007B55EA">
        <w:rPr>
          <w:sz w:val="28"/>
          <w:szCs w:val="28"/>
        </w:rPr>
        <w:t>Организационное построение ФПГ отличается децентрализацией управления при одновременном повышении эффективности организационных структур отдельных звеньев, входящих в группу, четким распределением полномочий и ответственности, надежными механизмами принятия согласованных управленческих решений. За</w:t>
      </w:r>
      <w:r>
        <w:rPr>
          <w:sz w:val="28"/>
          <w:szCs w:val="28"/>
        </w:rPr>
        <w:t xml:space="preserve"> </w:t>
      </w:r>
      <w:r w:rsidRPr="007B55EA">
        <w:rPr>
          <w:sz w:val="28"/>
          <w:szCs w:val="28"/>
        </w:rPr>
        <w:t>счет включения научно-исследовательских и опытно-конструкторских подразделений в структуру ФПГ, а, следовательно, их приближения к непосредственному потребителю сокращаются сроки внедрения научно-технических разработок в производство.</w:t>
      </w:r>
    </w:p>
    <w:p w:rsidR="00F66DAC" w:rsidRPr="007B55EA" w:rsidRDefault="00F66DAC" w:rsidP="001563C2">
      <w:pPr>
        <w:spacing w:before="0" w:after="0" w:line="360" w:lineRule="auto"/>
        <w:ind w:firstLine="709"/>
        <w:jc w:val="both"/>
        <w:rPr>
          <w:sz w:val="28"/>
          <w:szCs w:val="28"/>
        </w:rPr>
      </w:pPr>
      <w:r w:rsidRPr="007B55EA">
        <w:rPr>
          <w:sz w:val="28"/>
          <w:szCs w:val="28"/>
        </w:rPr>
        <w:t>Благодаря наличию единой маркетинговой службы устраняются разрывы в снабженческо-сбытовой цепочке, что способствует ускорению оборота капитала.</w:t>
      </w:r>
    </w:p>
    <w:p w:rsidR="00F66DAC" w:rsidRPr="007B55EA" w:rsidRDefault="00F66DAC" w:rsidP="001563C2">
      <w:pPr>
        <w:spacing w:before="0" w:after="0" w:line="360" w:lineRule="auto"/>
        <w:ind w:firstLine="709"/>
        <w:jc w:val="both"/>
        <w:rPr>
          <w:sz w:val="28"/>
          <w:szCs w:val="28"/>
        </w:rPr>
      </w:pPr>
      <w:r w:rsidRPr="007B55EA">
        <w:rPr>
          <w:sz w:val="28"/>
          <w:szCs w:val="28"/>
        </w:rPr>
        <w:t>Принятие экономически целесообразных инвестиционных решений имеет существенное значение для устойчивости финансового положения группы в целом.</w:t>
      </w:r>
    </w:p>
    <w:p w:rsidR="00F66DAC" w:rsidRPr="007B55EA" w:rsidRDefault="00F66DAC" w:rsidP="001563C2">
      <w:pPr>
        <w:spacing w:before="0" w:after="0" w:line="360" w:lineRule="auto"/>
        <w:ind w:firstLine="709"/>
        <w:jc w:val="both"/>
        <w:rPr>
          <w:sz w:val="28"/>
          <w:szCs w:val="28"/>
        </w:rPr>
      </w:pPr>
      <w:r w:rsidRPr="007B55EA">
        <w:rPr>
          <w:sz w:val="28"/>
          <w:szCs w:val="28"/>
        </w:rPr>
        <w:t>Поэтому в структуре ФПГ, как правило, имеются специальные аналитические подразделения, в состав которых входят высококвалифицированные эксперты, отвечающие за оценку инвестиционных проектов и обоснованность принятия решений.</w:t>
      </w:r>
    </w:p>
    <w:p w:rsidR="00F66DAC" w:rsidRPr="007B55EA" w:rsidRDefault="00F66DAC" w:rsidP="001563C2">
      <w:pPr>
        <w:spacing w:before="0" w:after="0" w:line="360" w:lineRule="auto"/>
        <w:ind w:firstLine="709"/>
        <w:jc w:val="both"/>
        <w:rPr>
          <w:sz w:val="28"/>
          <w:szCs w:val="28"/>
        </w:rPr>
      </w:pPr>
      <w:r w:rsidRPr="007B55EA">
        <w:rPr>
          <w:sz w:val="28"/>
          <w:szCs w:val="28"/>
        </w:rPr>
        <w:t>Среди направлений деятельности, способствующих оживлению инвестиционных процессов, большую роль призваны сыграть:</w:t>
      </w:r>
    </w:p>
    <w:p w:rsidR="00F66DAC" w:rsidRPr="007B55EA" w:rsidRDefault="00F66DAC" w:rsidP="001563C2">
      <w:pPr>
        <w:numPr>
          <w:ilvl w:val="0"/>
          <w:numId w:val="3"/>
        </w:numPr>
        <w:spacing w:before="0" w:after="0" w:line="360" w:lineRule="auto"/>
        <w:jc w:val="both"/>
        <w:rPr>
          <w:sz w:val="28"/>
          <w:szCs w:val="28"/>
        </w:rPr>
      </w:pPr>
      <w:r w:rsidRPr="007B55EA">
        <w:rPr>
          <w:sz w:val="28"/>
          <w:szCs w:val="28"/>
        </w:rPr>
        <w:t>формирование в рамках ФПГ инвестиционных компаний, создаваемых по принципу прямого финансирования, т. е. под долевые ценные бумаги. Чтобы повысить заинтересованность в этом процессе кредитуемых организаций, необходимо предусмотреть возможность последующего выкупа ценных бумаг;</w:t>
      </w:r>
    </w:p>
    <w:p w:rsidR="00F66DAC" w:rsidRPr="007B55EA" w:rsidRDefault="00F66DAC" w:rsidP="001563C2">
      <w:pPr>
        <w:numPr>
          <w:ilvl w:val="0"/>
          <w:numId w:val="3"/>
        </w:numPr>
        <w:spacing w:before="0" w:after="0" w:line="360" w:lineRule="auto"/>
        <w:jc w:val="both"/>
        <w:rPr>
          <w:sz w:val="28"/>
          <w:szCs w:val="28"/>
        </w:rPr>
      </w:pPr>
      <w:r w:rsidRPr="007B55EA">
        <w:rPr>
          <w:sz w:val="28"/>
          <w:szCs w:val="28"/>
        </w:rPr>
        <w:t>создание за счет средств всех участников ФПГ венчурных фондов, задачей которых является финансирование наиболее рискованных инвестиционных проектов;</w:t>
      </w:r>
    </w:p>
    <w:p w:rsidR="00F66DAC" w:rsidRPr="007B55EA" w:rsidRDefault="00F66DAC" w:rsidP="001563C2">
      <w:pPr>
        <w:numPr>
          <w:ilvl w:val="0"/>
          <w:numId w:val="3"/>
        </w:numPr>
        <w:spacing w:before="0" w:after="0" w:line="360" w:lineRule="auto"/>
        <w:jc w:val="both"/>
        <w:rPr>
          <w:sz w:val="28"/>
          <w:szCs w:val="28"/>
        </w:rPr>
      </w:pPr>
      <w:r w:rsidRPr="007B55EA">
        <w:rPr>
          <w:sz w:val="28"/>
          <w:szCs w:val="28"/>
        </w:rPr>
        <w:t>широкое использование механизма создания совместных и дочерних предприятий с целью органического соединения финансовых ресурсов членов ФПГ.</w:t>
      </w:r>
    </w:p>
    <w:p w:rsidR="00F66DAC" w:rsidRPr="007B55EA" w:rsidRDefault="00F66DAC" w:rsidP="001563C2">
      <w:pPr>
        <w:spacing w:before="0" w:after="0" w:line="360" w:lineRule="auto"/>
        <w:ind w:firstLine="709"/>
        <w:jc w:val="both"/>
        <w:rPr>
          <w:sz w:val="28"/>
          <w:szCs w:val="28"/>
        </w:rPr>
      </w:pPr>
      <w:r w:rsidRPr="007B55EA">
        <w:rPr>
          <w:sz w:val="28"/>
          <w:szCs w:val="28"/>
        </w:rPr>
        <w:t>Для повышения эффективности ФПГ целесообразным является решение следующих задач:</w:t>
      </w:r>
    </w:p>
    <w:p w:rsidR="00F66DAC" w:rsidRPr="007B55EA" w:rsidRDefault="00F66DAC" w:rsidP="001563C2">
      <w:pPr>
        <w:numPr>
          <w:ilvl w:val="0"/>
          <w:numId w:val="4"/>
        </w:numPr>
        <w:spacing w:before="0" w:after="0" w:line="360" w:lineRule="auto"/>
        <w:jc w:val="both"/>
        <w:rPr>
          <w:sz w:val="28"/>
          <w:szCs w:val="28"/>
        </w:rPr>
      </w:pPr>
      <w:r w:rsidRPr="007B55EA">
        <w:rPr>
          <w:sz w:val="28"/>
          <w:szCs w:val="28"/>
        </w:rPr>
        <w:t>активно включать в состав ФПГ не только крупные, но и средние и даже мелкие предприятия, превращая их в крупных сателлитов и развивая тесные кооперационные связи;</w:t>
      </w:r>
    </w:p>
    <w:p w:rsidR="00F66DAC" w:rsidRPr="007B55EA" w:rsidRDefault="00F66DAC" w:rsidP="001563C2">
      <w:pPr>
        <w:numPr>
          <w:ilvl w:val="0"/>
          <w:numId w:val="4"/>
        </w:numPr>
        <w:spacing w:before="0" w:after="0" w:line="360" w:lineRule="auto"/>
        <w:jc w:val="both"/>
        <w:rPr>
          <w:sz w:val="28"/>
          <w:szCs w:val="28"/>
        </w:rPr>
      </w:pPr>
      <w:r w:rsidRPr="007B55EA">
        <w:rPr>
          <w:sz w:val="28"/>
          <w:szCs w:val="28"/>
        </w:rPr>
        <w:t>расширять механизм создания в рамках ФПГ дочерних и совместных предприятий, в том числе и с привлечением иностранного капитала;</w:t>
      </w:r>
    </w:p>
    <w:p w:rsidR="00F66DAC" w:rsidRPr="007B55EA" w:rsidRDefault="00F66DAC" w:rsidP="001563C2">
      <w:pPr>
        <w:numPr>
          <w:ilvl w:val="0"/>
          <w:numId w:val="4"/>
        </w:numPr>
        <w:spacing w:before="0" w:after="0" w:line="360" w:lineRule="auto"/>
        <w:jc w:val="both"/>
        <w:rPr>
          <w:sz w:val="28"/>
          <w:szCs w:val="28"/>
        </w:rPr>
      </w:pPr>
      <w:r w:rsidRPr="007B55EA">
        <w:rPr>
          <w:sz w:val="28"/>
          <w:szCs w:val="28"/>
        </w:rPr>
        <w:t>расширять концерновую основу создания ФПГ, что позволит на надежной экономической базе восстанавливать технологические цепочки и развивать кооперирование предприятий;</w:t>
      </w:r>
    </w:p>
    <w:p w:rsidR="00F66DAC" w:rsidRPr="007B55EA" w:rsidRDefault="00F66DAC" w:rsidP="001563C2">
      <w:pPr>
        <w:numPr>
          <w:ilvl w:val="0"/>
          <w:numId w:val="4"/>
        </w:numPr>
        <w:spacing w:before="0" w:after="0" w:line="360" w:lineRule="auto"/>
        <w:jc w:val="both"/>
        <w:rPr>
          <w:sz w:val="28"/>
          <w:szCs w:val="28"/>
        </w:rPr>
      </w:pPr>
      <w:r w:rsidRPr="007B55EA">
        <w:rPr>
          <w:sz w:val="28"/>
          <w:szCs w:val="28"/>
        </w:rPr>
        <w:t>разнообразить виды и формы деятельности финансовых организаций</w:t>
      </w:r>
      <w:r>
        <w:rPr>
          <w:sz w:val="28"/>
          <w:szCs w:val="28"/>
        </w:rPr>
        <w:t xml:space="preserve"> </w:t>
      </w:r>
      <w:r w:rsidRPr="007B55EA">
        <w:rPr>
          <w:sz w:val="28"/>
          <w:szCs w:val="28"/>
        </w:rPr>
        <w:t>в рамках групп, включая в их состав не только универсальные, но и специализированные банки, инвестиционные фонды и финансовые компании, позволяющие широко привлекать временно свободные финансовые ресурсы с уменьшением риска потерь;</w:t>
      </w:r>
    </w:p>
    <w:p w:rsidR="00F66DAC" w:rsidRPr="007B55EA" w:rsidRDefault="00F66DAC" w:rsidP="001563C2">
      <w:pPr>
        <w:numPr>
          <w:ilvl w:val="0"/>
          <w:numId w:val="4"/>
        </w:numPr>
        <w:spacing w:before="0" w:after="0" w:line="360" w:lineRule="auto"/>
        <w:jc w:val="both"/>
        <w:rPr>
          <w:sz w:val="28"/>
          <w:szCs w:val="28"/>
        </w:rPr>
      </w:pPr>
      <w:r w:rsidRPr="007B55EA">
        <w:rPr>
          <w:sz w:val="28"/>
          <w:szCs w:val="28"/>
        </w:rPr>
        <w:t>расширить участие государства в инвестировании проектов в рамках ФПГ, но не через прямое выделение бюджетных ассигнований, а через межбанковский кредит;</w:t>
      </w:r>
    </w:p>
    <w:p w:rsidR="00F66DAC" w:rsidRPr="007B55EA" w:rsidRDefault="00F66DAC" w:rsidP="001563C2">
      <w:pPr>
        <w:spacing w:before="0" w:after="0" w:line="360" w:lineRule="auto"/>
        <w:ind w:firstLine="709"/>
        <w:jc w:val="both"/>
        <w:rPr>
          <w:sz w:val="28"/>
          <w:szCs w:val="28"/>
        </w:rPr>
      </w:pPr>
      <w:r w:rsidRPr="007B55EA">
        <w:rPr>
          <w:sz w:val="28"/>
          <w:szCs w:val="28"/>
        </w:rPr>
        <w:t>Опыт показывает, что в последнее время резко усилилась мотивация предприятий к вхождению в финансово-промышленные группы. Это связано с возможностью обеспечить акционерный контроль над предприятиями и финансово-кредитными учреждениями в интересах налаживания выгодных технологических и хозяйственных связей. Многих привлекает перспектива совместной реализации приоритетных федеральных и региональных программ, получения необходимой государственной поддержки, ресурсов на пополнение оборотных средств и техническое перевооружение производства, освоения долгосрочных и перспективных инвестиционных проектов.</w:t>
      </w:r>
    </w:p>
    <w:p w:rsidR="00F66DAC" w:rsidRPr="007B55EA" w:rsidRDefault="00F66DAC" w:rsidP="001563C2">
      <w:pPr>
        <w:spacing w:before="0" w:after="0" w:line="360" w:lineRule="auto"/>
        <w:ind w:firstLine="709"/>
        <w:jc w:val="both"/>
        <w:rPr>
          <w:sz w:val="28"/>
          <w:szCs w:val="28"/>
        </w:rPr>
      </w:pPr>
      <w:r w:rsidRPr="007B55EA">
        <w:rPr>
          <w:sz w:val="28"/>
          <w:szCs w:val="28"/>
        </w:rPr>
        <w:t>Действующие ФПГ отличаются широкой диверсификацией: они охватывают около 100 направлений промышленной деятельности. Приоритетными направлениями являются: производство легковых автомобилей; самолетостроение; выпуск чугуна и металлопродукции; производство железорудного концентрата; цветная металлургия; выпуск металлопроката, трубное производство; выпуск химической продукции и др.</w:t>
      </w:r>
    </w:p>
    <w:p w:rsidR="00F66DAC" w:rsidRDefault="00F66DAC" w:rsidP="001563C2">
      <w:pPr>
        <w:spacing w:before="0" w:after="0" w:line="360" w:lineRule="auto"/>
        <w:ind w:firstLine="709"/>
        <w:jc w:val="both"/>
        <w:rPr>
          <w:sz w:val="28"/>
          <w:szCs w:val="28"/>
        </w:rPr>
      </w:pPr>
      <w:r w:rsidRPr="007B55EA">
        <w:rPr>
          <w:sz w:val="28"/>
          <w:szCs w:val="28"/>
        </w:rPr>
        <w:t xml:space="preserve">Формирование российских ФПГ происходит на основе холдинга или объединения </w:t>
      </w:r>
      <w:r>
        <w:rPr>
          <w:sz w:val="28"/>
          <w:szCs w:val="28"/>
        </w:rPr>
        <w:t>капиталов</w:t>
      </w:r>
      <w:r w:rsidRPr="007B55EA">
        <w:rPr>
          <w:sz w:val="28"/>
          <w:szCs w:val="28"/>
        </w:rPr>
        <w:t>. Холдинг предполагает наличие материнской и дочерних компаний, где первая владеет контрольными пакетами акций других. Это достигается двумя путями:</w:t>
      </w:r>
    </w:p>
    <w:p w:rsidR="00F66DAC" w:rsidRDefault="00F66DAC" w:rsidP="001563C2">
      <w:pPr>
        <w:spacing w:before="0" w:after="0" w:line="360" w:lineRule="auto"/>
        <w:ind w:firstLine="709"/>
        <w:jc w:val="both"/>
        <w:rPr>
          <w:sz w:val="28"/>
          <w:szCs w:val="28"/>
        </w:rPr>
      </w:pPr>
      <w:r w:rsidRPr="007B55EA">
        <w:rPr>
          <w:sz w:val="28"/>
          <w:szCs w:val="28"/>
        </w:rPr>
        <w:t xml:space="preserve">1) созданием новых предприятий с решающим правом голоса в структуре управления ФПГ; </w:t>
      </w:r>
    </w:p>
    <w:p w:rsidR="00F66DAC" w:rsidRDefault="00F66DAC" w:rsidP="001563C2">
      <w:pPr>
        <w:spacing w:before="0" w:after="0" w:line="360" w:lineRule="auto"/>
        <w:ind w:firstLine="709"/>
        <w:jc w:val="both"/>
        <w:rPr>
          <w:sz w:val="28"/>
          <w:szCs w:val="28"/>
        </w:rPr>
      </w:pPr>
      <w:r w:rsidRPr="007B55EA">
        <w:rPr>
          <w:sz w:val="28"/>
          <w:szCs w:val="28"/>
        </w:rPr>
        <w:t xml:space="preserve">2) скупкой контрольных пакетов акций действующих предприятий напрямую или через дочерние структуры. </w:t>
      </w:r>
    </w:p>
    <w:p w:rsidR="00F66DAC" w:rsidRPr="007B55EA" w:rsidRDefault="00F66DAC" w:rsidP="001563C2">
      <w:pPr>
        <w:spacing w:before="0" w:after="0" w:line="360" w:lineRule="auto"/>
        <w:ind w:firstLine="709"/>
        <w:jc w:val="both"/>
        <w:rPr>
          <w:sz w:val="28"/>
          <w:szCs w:val="28"/>
        </w:rPr>
      </w:pPr>
      <w:r w:rsidRPr="007B55EA">
        <w:rPr>
          <w:sz w:val="28"/>
          <w:szCs w:val="28"/>
        </w:rPr>
        <w:t>Идея создания холдинговой компании состоит в таком соединении различных видов бизнеса, чтобы между ними возникла синергия или усилилось их взаимное влияние. Одной из разновидностей подобного объединения является формирование под контролем банка промышленно-финансовой группы холдингового типа. В этом случае предприятия как бы обретают эффективного собственника, способного обеспечить их устойчивое развитие и располагающего необходимыми для этого ресурсами. Для координации инвестиционной деятельности группы образуется единая холдинговая компания, осуществляющая контроль через советы директоров банков и предприятий. Существует ряд разновидностей холдингов:</w:t>
      </w:r>
    </w:p>
    <w:p w:rsidR="00F66DAC" w:rsidRDefault="00F66DAC" w:rsidP="001563C2">
      <w:pPr>
        <w:numPr>
          <w:ilvl w:val="0"/>
          <w:numId w:val="5"/>
        </w:numPr>
        <w:spacing w:before="0" w:after="0" w:line="360" w:lineRule="auto"/>
        <w:jc w:val="both"/>
        <w:rPr>
          <w:sz w:val="28"/>
          <w:szCs w:val="28"/>
        </w:rPr>
      </w:pPr>
      <w:r w:rsidRPr="007B55EA">
        <w:rPr>
          <w:sz w:val="28"/>
          <w:szCs w:val="28"/>
        </w:rPr>
        <w:t xml:space="preserve">государственные холдинг - структуры; </w:t>
      </w:r>
    </w:p>
    <w:p w:rsidR="00F66DAC" w:rsidRPr="007B55EA" w:rsidRDefault="00F66DAC" w:rsidP="001563C2">
      <w:pPr>
        <w:numPr>
          <w:ilvl w:val="0"/>
          <w:numId w:val="5"/>
        </w:numPr>
        <w:spacing w:before="0" w:after="0" w:line="360" w:lineRule="auto"/>
        <w:jc w:val="both"/>
        <w:rPr>
          <w:sz w:val="28"/>
          <w:szCs w:val="28"/>
        </w:rPr>
      </w:pPr>
      <w:r w:rsidRPr="007B55EA">
        <w:rPr>
          <w:sz w:val="28"/>
          <w:szCs w:val="28"/>
        </w:rPr>
        <w:t>холдинги в интегрированных компаниях; холдинги в конгломератах; банковские холдинг - структуры.</w:t>
      </w:r>
    </w:p>
    <w:p w:rsidR="00F66DAC" w:rsidRPr="007B55EA" w:rsidRDefault="00F66DAC" w:rsidP="001563C2">
      <w:pPr>
        <w:spacing w:before="0" w:after="0" w:line="360" w:lineRule="auto"/>
        <w:ind w:firstLine="709"/>
        <w:jc w:val="both"/>
        <w:rPr>
          <w:sz w:val="28"/>
          <w:szCs w:val="28"/>
        </w:rPr>
      </w:pPr>
      <w:r w:rsidRPr="007B55EA">
        <w:rPr>
          <w:sz w:val="28"/>
          <w:szCs w:val="28"/>
        </w:rPr>
        <w:t>Российские ФПГ формируются главным образом путем объединения крупных предприятий, уже имеющих доминирующее или значимое положение в определенных сегментах рынка, но постепенно утрачивающих его, по крайней мере, по отношению к западным производителям. Объединяясь в финансово-промышленные группы, предприятия получают возможность контролировать определенные секторы экономики.</w:t>
      </w:r>
    </w:p>
    <w:p w:rsidR="00F66DAC" w:rsidRPr="007B55EA" w:rsidRDefault="00F66DAC" w:rsidP="001563C2">
      <w:pPr>
        <w:spacing w:before="0" w:after="0" w:line="360" w:lineRule="auto"/>
        <w:ind w:firstLine="709"/>
        <w:jc w:val="both"/>
        <w:rPr>
          <w:sz w:val="28"/>
          <w:szCs w:val="28"/>
        </w:rPr>
      </w:pPr>
      <w:r w:rsidRPr="007B55EA">
        <w:rPr>
          <w:sz w:val="28"/>
          <w:szCs w:val="28"/>
        </w:rPr>
        <w:t>Однако вхождение в состав ФПГ в основном крупных предприятий отрицательно сказывается на гибкости и динамичности их структуры управления.</w:t>
      </w:r>
    </w:p>
    <w:p w:rsidR="00F66DAC" w:rsidRPr="007B55EA" w:rsidRDefault="00F66DAC" w:rsidP="001563C2">
      <w:pPr>
        <w:spacing w:before="0" w:after="0" w:line="360" w:lineRule="auto"/>
        <w:ind w:firstLine="709"/>
        <w:jc w:val="both"/>
        <w:rPr>
          <w:sz w:val="28"/>
          <w:szCs w:val="28"/>
        </w:rPr>
      </w:pPr>
      <w:r w:rsidRPr="007B55EA">
        <w:rPr>
          <w:sz w:val="28"/>
          <w:szCs w:val="28"/>
        </w:rPr>
        <w:t>В целом ряде случаев финансово-промышленные группы в России создаются по инициативе государственных органов и являются отражением селективной политики государства в области структурной перестройки экономики. Государство стремится сделать ФПГ опорными пунктами промышленной политики, чтобы, влияя на их деятельность, осуществлять макроэкономическую политику. Кроме того, ФПГ является структурой,</w:t>
      </w:r>
      <w:r>
        <w:rPr>
          <w:sz w:val="28"/>
          <w:szCs w:val="28"/>
        </w:rPr>
        <w:t xml:space="preserve"> </w:t>
      </w:r>
      <w:r w:rsidRPr="007B55EA">
        <w:rPr>
          <w:sz w:val="28"/>
          <w:szCs w:val="28"/>
        </w:rPr>
        <w:t>позволяющей в силу особого положения на рынке перераспределять инвестиционные средства из развитых отраслей в отстающие. Чтобы ФПГ реально выполняли функцию структурообразующего элемента современной российской экономики, необходимо исходить из следующих принципов государственной политики:</w:t>
      </w:r>
    </w:p>
    <w:p w:rsidR="00F66DAC" w:rsidRPr="007B55EA" w:rsidRDefault="00F66DAC" w:rsidP="001563C2">
      <w:pPr>
        <w:numPr>
          <w:ilvl w:val="0"/>
          <w:numId w:val="6"/>
        </w:numPr>
        <w:spacing w:before="0" w:after="0" w:line="360" w:lineRule="auto"/>
        <w:jc w:val="both"/>
        <w:rPr>
          <w:sz w:val="28"/>
          <w:szCs w:val="28"/>
        </w:rPr>
      </w:pPr>
      <w:r w:rsidRPr="007B55EA">
        <w:rPr>
          <w:sz w:val="28"/>
          <w:szCs w:val="28"/>
        </w:rPr>
        <w:t>создание благоприятной среды и особая селективная поддержка образования ФПГ в соответствии со стратегическими направлениями промышленной и социальной политики, задачами подъема и выравнивания уровня жизни в различных регионах;</w:t>
      </w:r>
    </w:p>
    <w:p w:rsidR="00F66DAC" w:rsidRPr="007B55EA" w:rsidRDefault="00F66DAC" w:rsidP="001563C2">
      <w:pPr>
        <w:numPr>
          <w:ilvl w:val="0"/>
          <w:numId w:val="6"/>
        </w:numPr>
        <w:spacing w:before="0" w:after="0" w:line="360" w:lineRule="auto"/>
        <w:jc w:val="both"/>
        <w:rPr>
          <w:sz w:val="28"/>
          <w:szCs w:val="28"/>
        </w:rPr>
      </w:pPr>
      <w:r w:rsidRPr="007B55EA">
        <w:rPr>
          <w:sz w:val="28"/>
          <w:szCs w:val="28"/>
        </w:rPr>
        <w:t>обеспечение публично-правового характера деятельности ФПГ, ее гласности;</w:t>
      </w:r>
    </w:p>
    <w:p w:rsidR="00F66DAC" w:rsidRPr="007B55EA" w:rsidRDefault="00F66DAC" w:rsidP="001563C2">
      <w:pPr>
        <w:numPr>
          <w:ilvl w:val="0"/>
          <w:numId w:val="6"/>
        </w:numPr>
        <w:spacing w:before="0" w:after="0" w:line="360" w:lineRule="auto"/>
        <w:jc w:val="both"/>
        <w:rPr>
          <w:sz w:val="28"/>
          <w:szCs w:val="28"/>
        </w:rPr>
      </w:pPr>
      <w:r w:rsidRPr="007B55EA">
        <w:rPr>
          <w:sz w:val="28"/>
          <w:szCs w:val="28"/>
        </w:rPr>
        <w:t>разработка особого механизма воздействия и сотрудничества государства и ФПГ, основанного не столько на предоставлении льгот и прямых дотаций государства, сколько на системе соблюдения взаимных прав и обязательств.</w:t>
      </w:r>
    </w:p>
    <w:p w:rsidR="00F66DAC" w:rsidRPr="007B55EA" w:rsidRDefault="00F66DAC" w:rsidP="001563C2">
      <w:pPr>
        <w:spacing w:before="0" w:after="0" w:line="360" w:lineRule="auto"/>
        <w:ind w:firstLine="709"/>
        <w:jc w:val="both"/>
        <w:rPr>
          <w:sz w:val="28"/>
          <w:szCs w:val="28"/>
        </w:rPr>
      </w:pPr>
      <w:r w:rsidRPr="007B55EA">
        <w:rPr>
          <w:sz w:val="28"/>
          <w:szCs w:val="28"/>
        </w:rPr>
        <w:t xml:space="preserve">Нередко по инициативе местной администрации и под ее контролем создаются финансово-промышленные группы для решения социально-экономических проблем </w:t>
      </w:r>
      <w:r>
        <w:rPr>
          <w:sz w:val="28"/>
          <w:szCs w:val="28"/>
        </w:rPr>
        <w:t>региона (рис. 2</w:t>
      </w:r>
      <w:r w:rsidRPr="007B55EA">
        <w:rPr>
          <w:sz w:val="28"/>
          <w:szCs w:val="28"/>
        </w:rPr>
        <w:t xml:space="preserve">). Местная администрация при этом предусматривает систему мер </w:t>
      </w:r>
      <w:r>
        <w:rPr>
          <w:sz w:val="28"/>
          <w:szCs w:val="28"/>
        </w:rPr>
        <w:t>финансовой поддержки ФПГ</w:t>
      </w:r>
    </w:p>
    <w:p w:rsidR="00F66DAC" w:rsidRPr="007B55EA" w:rsidRDefault="00F66DAC" w:rsidP="001563C2">
      <w:pPr>
        <w:numPr>
          <w:ilvl w:val="0"/>
          <w:numId w:val="7"/>
        </w:numPr>
        <w:spacing w:before="0" w:after="0" w:line="360" w:lineRule="auto"/>
        <w:jc w:val="both"/>
        <w:rPr>
          <w:sz w:val="28"/>
          <w:szCs w:val="28"/>
        </w:rPr>
      </w:pPr>
      <w:r w:rsidRPr="007B55EA">
        <w:rPr>
          <w:sz w:val="28"/>
          <w:szCs w:val="28"/>
        </w:rPr>
        <w:t>освобождение полностью или частично от налогов на имущество;</w:t>
      </w:r>
    </w:p>
    <w:p w:rsidR="00F66DAC" w:rsidRPr="007B55EA" w:rsidRDefault="00F66DAC" w:rsidP="001563C2">
      <w:pPr>
        <w:numPr>
          <w:ilvl w:val="0"/>
          <w:numId w:val="7"/>
        </w:numPr>
        <w:spacing w:before="0" w:after="0" w:line="360" w:lineRule="auto"/>
        <w:jc w:val="both"/>
        <w:rPr>
          <w:sz w:val="28"/>
          <w:szCs w:val="28"/>
        </w:rPr>
      </w:pPr>
      <w:r w:rsidRPr="007B55EA">
        <w:rPr>
          <w:sz w:val="28"/>
          <w:szCs w:val="28"/>
        </w:rPr>
        <w:t>льготная аренда или передача во временное безвозмездное пользование имущества, являющегося собственностью области;</w:t>
      </w:r>
    </w:p>
    <w:p w:rsidR="00F66DAC" w:rsidRPr="007B55EA" w:rsidRDefault="00F66DAC" w:rsidP="001563C2">
      <w:pPr>
        <w:numPr>
          <w:ilvl w:val="0"/>
          <w:numId w:val="7"/>
        </w:numPr>
        <w:spacing w:before="0" w:after="0" w:line="360" w:lineRule="auto"/>
        <w:jc w:val="both"/>
        <w:rPr>
          <w:sz w:val="28"/>
          <w:szCs w:val="28"/>
        </w:rPr>
      </w:pPr>
      <w:r w:rsidRPr="007B55EA">
        <w:rPr>
          <w:sz w:val="28"/>
          <w:szCs w:val="28"/>
        </w:rPr>
        <w:t>передача в доверительное управление пакетов акций (находящихся в региональной собственности) предприятий, технологически связанных с основной деятельностью группы, но не входящих в ее состав;</w:t>
      </w:r>
    </w:p>
    <w:p w:rsidR="00F66DAC" w:rsidRPr="007B55EA" w:rsidRDefault="00F66DAC" w:rsidP="001563C2">
      <w:pPr>
        <w:numPr>
          <w:ilvl w:val="0"/>
          <w:numId w:val="7"/>
        </w:numPr>
        <w:spacing w:before="0" w:after="0" w:line="360" w:lineRule="auto"/>
        <w:jc w:val="both"/>
        <w:rPr>
          <w:sz w:val="28"/>
          <w:szCs w:val="28"/>
        </w:rPr>
      </w:pPr>
      <w:r w:rsidRPr="007B55EA">
        <w:rPr>
          <w:sz w:val="28"/>
          <w:szCs w:val="28"/>
        </w:rPr>
        <w:t>предоставление инвестиционного налогового кредита.</w:t>
      </w:r>
    </w:p>
    <w:p w:rsidR="00F66DAC" w:rsidRPr="00707235" w:rsidRDefault="00752B97" w:rsidP="001563C2">
      <w:pPr>
        <w:spacing w:before="0" w:after="0" w:line="360" w:lineRule="auto"/>
        <w:ind w:firstLine="709"/>
        <w:jc w:val="center"/>
        <w:rPr>
          <w:sz w:val="28"/>
          <w:szCs w:val="28"/>
        </w:rPr>
      </w:pPr>
      <w:r>
        <w:rPr>
          <w:noProof/>
          <w:sz w:val="28"/>
          <w:szCs w:val="28"/>
        </w:rPr>
        <w:pict>
          <v:shape id="Рисунок 2" o:spid="_x0000_i1026" type="#_x0000_t75" style="width:456pt;height:251.25pt;visibility:visible">
            <v:imagedata r:id="rId8" o:title=""/>
          </v:shape>
        </w:pict>
      </w:r>
    </w:p>
    <w:p w:rsidR="00F66DAC" w:rsidRPr="0054358E" w:rsidRDefault="00F66DAC" w:rsidP="001563C2">
      <w:pPr>
        <w:spacing w:before="0" w:after="0" w:line="360" w:lineRule="auto"/>
        <w:ind w:firstLine="709"/>
        <w:jc w:val="center"/>
        <w:rPr>
          <w:color w:val="333399"/>
        </w:rPr>
      </w:pPr>
      <w:r>
        <w:rPr>
          <w:color w:val="333399"/>
        </w:rPr>
        <w:t>Рис. 2</w:t>
      </w:r>
      <w:r w:rsidRPr="0054358E">
        <w:rPr>
          <w:color w:val="333399"/>
        </w:rPr>
        <w:t>. Условное организационное строение «региональных» ФПГ</w:t>
      </w:r>
    </w:p>
    <w:p w:rsidR="00F66DAC" w:rsidRDefault="00F66DAC" w:rsidP="001563C2">
      <w:pPr>
        <w:spacing w:before="0" w:after="0" w:line="360" w:lineRule="auto"/>
        <w:ind w:firstLine="709"/>
        <w:jc w:val="both"/>
        <w:rPr>
          <w:sz w:val="28"/>
          <w:szCs w:val="28"/>
        </w:rPr>
      </w:pPr>
    </w:p>
    <w:p w:rsidR="00F66DAC" w:rsidRDefault="00F66DAC" w:rsidP="001563C2">
      <w:pPr>
        <w:spacing w:before="0" w:after="0" w:line="360" w:lineRule="auto"/>
        <w:ind w:firstLine="709"/>
        <w:jc w:val="both"/>
        <w:rPr>
          <w:sz w:val="28"/>
          <w:szCs w:val="28"/>
        </w:rPr>
      </w:pPr>
      <w:r w:rsidRPr="007B55EA">
        <w:rPr>
          <w:sz w:val="28"/>
          <w:szCs w:val="28"/>
        </w:rPr>
        <w:t>Основными источниками финансирования деятельности финансово-промышленной группы выступают инвестиционные кредиты банков-участников, финансирование из бюджета по целевым программам, кредиты и прямые инвестиции банков, не являющихся участниками данной ФПГ, собственные средства предприятий.</w:t>
      </w:r>
    </w:p>
    <w:p w:rsidR="00F66DAC" w:rsidRDefault="00F66DAC" w:rsidP="001563C2">
      <w:pPr>
        <w:pStyle w:val="1"/>
        <w:pageBreakBefore/>
        <w:jc w:val="center"/>
      </w:pPr>
      <w:r>
        <w:t>Роль государства в формировании интегрированных организационно-экономических структур</w:t>
      </w:r>
    </w:p>
    <w:p w:rsidR="00F66DAC" w:rsidRDefault="00F66DAC" w:rsidP="001563C2">
      <w:pPr>
        <w:spacing w:beforeAutospacing="1" w:afterAutospacing="1" w:line="360" w:lineRule="auto"/>
        <w:ind w:firstLine="357"/>
        <w:jc w:val="both"/>
      </w:pPr>
      <w:r>
        <w:rPr>
          <w:rFonts w:ascii="Arial" w:hAnsi="Arial" w:cs="Arial"/>
          <w:sz w:val="26"/>
          <w:szCs w:val="26"/>
        </w:rPr>
        <w:t> </w:t>
      </w:r>
    </w:p>
    <w:p w:rsidR="00F66DAC" w:rsidRPr="001563C2" w:rsidRDefault="00F66DAC" w:rsidP="001563C2">
      <w:pPr>
        <w:spacing w:beforeAutospacing="1" w:afterAutospacing="1" w:line="360" w:lineRule="auto"/>
        <w:ind w:firstLine="357"/>
        <w:jc w:val="both"/>
      </w:pPr>
      <w:r w:rsidRPr="00707235">
        <w:rPr>
          <w:sz w:val="28"/>
          <w:szCs w:val="28"/>
        </w:rPr>
        <w:t>Формирование интегрированных организационно-экономических структур, и в целом институциональные преобразования в оборонно-промышленном комплексе (ОПК), серьезно отстают от других отраслей. Это было связано с комплексным межведомственным регулированием этой отрасли,  тезисом  о необходимости сохранения жесткого государственного контроля, отсутствием военной доктрины и утвержденной программы развития ОПК. Объективно институциональные преобразования в ОПК назрели. К ним побуждает существование неэффективной структуры отрасли, основанной на многократном дублировании производства и НИОКР, неоформленности вертикальных связей, что приводит к росту издержек производственного цикла, низком уровне горизонтальных связей, необходимых для конкуренции на мировых рынках.</w:t>
      </w:r>
    </w:p>
    <w:p w:rsidR="00F66DAC" w:rsidRPr="00707235" w:rsidRDefault="00F66DAC" w:rsidP="001563C2">
      <w:pPr>
        <w:spacing w:before="0" w:after="0" w:line="360" w:lineRule="auto"/>
        <w:ind w:firstLine="709"/>
        <w:jc w:val="both"/>
        <w:rPr>
          <w:sz w:val="28"/>
          <w:szCs w:val="28"/>
        </w:rPr>
      </w:pPr>
      <w:r w:rsidRPr="00707235">
        <w:rPr>
          <w:sz w:val="28"/>
          <w:szCs w:val="28"/>
        </w:rPr>
        <w:t>Отечественный оборонно-промышленный комплекс во времена СССР был одним из наиболее мощных и эффективно действующих в мире. Его отличительной чертой от оборонно-промышленных комплексов других развитых стран мира была широкая кооперация различных самостоятельных предприятий и учреждений, деятельность которых в условиях плановой экономики достаточно успешно координировалась и управлялась как с использованием экономических методов, так и с использованием так называемого «административного ресурса». Это создавало возможность подчинять локальные интересы предприятий и организаций, занятых разраб</w:t>
      </w:r>
      <w:r>
        <w:rPr>
          <w:sz w:val="28"/>
          <w:szCs w:val="28"/>
        </w:rPr>
        <w:t>откой сложных систем вооружений</w:t>
      </w:r>
      <w:r w:rsidRPr="00707235">
        <w:rPr>
          <w:sz w:val="28"/>
          <w:szCs w:val="28"/>
        </w:rPr>
        <w:t xml:space="preserve"> достижению </w:t>
      </w:r>
      <w:r>
        <w:rPr>
          <w:sz w:val="28"/>
          <w:szCs w:val="28"/>
        </w:rPr>
        <w:t>поставленных государством целей</w:t>
      </w:r>
      <w:r w:rsidRPr="00707235">
        <w:rPr>
          <w:sz w:val="28"/>
          <w:szCs w:val="28"/>
        </w:rPr>
        <w:t xml:space="preserve">. </w:t>
      </w:r>
    </w:p>
    <w:p w:rsidR="00F66DAC" w:rsidRPr="00707235" w:rsidRDefault="00F66DAC" w:rsidP="001563C2">
      <w:pPr>
        <w:spacing w:before="0" w:after="0" w:line="360" w:lineRule="auto"/>
        <w:ind w:firstLine="709"/>
        <w:jc w:val="both"/>
        <w:rPr>
          <w:sz w:val="28"/>
          <w:szCs w:val="28"/>
        </w:rPr>
      </w:pPr>
      <w:r w:rsidRPr="00707235">
        <w:rPr>
          <w:sz w:val="28"/>
          <w:szCs w:val="28"/>
        </w:rPr>
        <w:t>С переходом к рыночной экономике «административный ресурс» был утрачен. Также в процессе приватизации были разрушены существовавшие в ОПК научно-производственные и производственные объединения (НПО И ПО), ориентированные на разработку и производство определенных систем вооружений, и отечественный</w:t>
      </w:r>
      <w:r>
        <w:rPr>
          <w:sz w:val="28"/>
          <w:szCs w:val="28"/>
        </w:rPr>
        <w:t xml:space="preserve"> оборонно-промышленный комплекс</w:t>
      </w:r>
      <w:r w:rsidRPr="00707235">
        <w:rPr>
          <w:sz w:val="28"/>
          <w:szCs w:val="28"/>
        </w:rPr>
        <w:t xml:space="preserve"> из комплекса превратился в совокупность предприятий, деятельность которых до</w:t>
      </w:r>
      <w:r>
        <w:rPr>
          <w:sz w:val="28"/>
          <w:szCs w:val="28"/>
        </w:rPr>
        <w:t xml:space="preserve">статочно сложно координировать </w:t>
      </w:r>
      <w:r w:rsidRPr="00707235">
        <w:rPr>
          <w:sz w:val="28"/>
          <w:szCs w:val="28"/>
        </w:rPr>
        <w:t>с целью сохранения и совершенствования оборонного потенциала страны. В этих условиях осознанной задачей для руководства страны становится создание интегрированных структур в оборонно-промышленном комплексе.</w:t>
      </w:r>
    </w:p>
    <w:p w:rsidR="00F66DAC" w:rsidRPr="00707235" w:rsidRDefault="00F66DAC" w:rsidP="001563C2">
      <w:pPr>
        <w:spacing w:before="0" w:after="0" w:line="360" w:lineRule="auto"/>
        <w:ind w:firstLine="709"/>
        <w:jc w:val="both"/>
        <w:rPr>
          <w:sz w:val="28"/>
          <w:szCs w:val="28"/>
        </w:rPr>
      </w:pPr>
      <w:r w:rsidRPr="00707235">
        <w:rPr>
          <w:sz w:val="28"/>
          <w:szCs w:val="28"/>
        </w:rPr>
        <w:t xml:space="preserve">Оценивая процесс создания холдинговых структур, можно согласиться с тем, что в отношении ряда отраслей, отдельных уникальных производств такая принудительная интеграция по инициативе государства может считаться оправданной, поскольку она позволяет сохранить управляемость в звене «предприятие - объединение» в рамках традиционных хозяйственных связей и предотвратить распад уникальных производственно-технологических комплексов. </w:t>
      </w:r>
    </w:p>
    <w:p w:rsidR="00F66DAC" w:rsidRPr="00707235" w:rsidRDefault="00F66DAC" w:rsidP="001563C2">
      <w:pPr>
        <w:spacing w:before="0" w:after="0" w:line="360" w:lineRule="auto"/>
        <w:ind w:firstLine="709"/>
        <w:jc w:val="both"/>
        <w:rPr>
          <w:sz w:val="28"/>
          <w:szCs w:val="28"/>
        </w:rPr>
      </w:pPr>
      <w:r w:rsidRPr="00707235">
        <w:rPr>
          <w:sz w:val="28"/>
          <w:szCs w:val="28"/>
        </w:rPr>
        <w:t>Представляется важным, чтобы государство сочетало меры по созданию благоприятных внешних условий для самостоятельной интеграции частных предприятий с прямыми действиями по формированию холдингов с использованием принадлежащей ему собственности в промышленности. Пассивная роль государства по отношению к интеграционным процессам недопустима по следующим причинам:</w:t>
      </w:r>
    </w:p>
    <w:p w:rsidR="00F66DAC" w:rsidRPr="00707235" w:rsidRDefault="00F66DAC" w:rsidP="001563C2">
      <w:pPr>
        <w:numPr>
          <w:ilvl w:val="0"/>
          <w:numId w:val="8"/>
        </w:numPr>
        <w:spacing w:before="0" w:after="0" w:line="360" w:lineRule="auto"/>
        <w:jc w:val="both"/>
        <w:rPr>
          <w:sz w:val="28"/>
          <w:szCs w:val="28"/>
        </w:rPr>
      </w:pPr>
      <w:r w:rsidRPr="00707235">
        <w:rPr>
          <w:sz w:val="28"/>
          <w:szCs w:val="28"/>
        </w:rPr>
        <w:t>фактор времени в интеграции предприятий становиться решающим, поскольку иностранные конкуренты не будут ждать;</w:t>
      </w:r>
    </w:p>
    <w:p w:rsidR="00F66DAC" w:rsidRPr="00707235" w:rsidRDefault="00F66DAC" w:rsidP="001563C2">
      <w:pPr>
        <w:numPr>
          <w:ilvl w:val="0"/>
          <w:numId w:val="8"/>
        </w:numPr>
        <w:spacing w:before="0" w:after="0" w:line="360" w:lineRule="auto"/>
        <w:jc w:val="both"/>
        <w:rPr>
          <w:sz w:val="28"/>
          <w:szCs w:val="28"/>
        </w:rPr>
      </w:pPr>
      <w:r w:rsidRPr="00707235">
        <w:rPr>
          <w:sz w:val="28"/>
          <w:szCs w:val="28"/>
        </w:rPr>
        <w:t>интересы частного капитала в большинстве случаев определяются ближнесрочными перспективами и объективно не могут полностью совпадать с интересами государства, в частности по реализации промышленной политики;</w:t>
      </w:r>
    </w:p>
    <w:p w:rsidR="00F66DAC" w:rsidRPr="00707235" w:rsidRDefault="00F66DAC" w:rsidP="001563C2">
      <w:pPr>
        <w:numPr>
          <w:ilvl w:val="0"/>
          <w:numId w:val="8"/>
        </w:numPr>
        <w:spacing w:before="0" w:after="0" w:line="360" w:lineRule="auto"/>
        <w:jc w:val="both"/>
        <w:rPr>
          <w:sz w:val="28"/>
          <w:szCs w:val="28"/>
        </w:rPr>
      </w:pPr>
      <w:r w:rsidRPr="00707235">
        <w:rPr>
          <w:sz w:val="28"/>
          <w:szCs w:val="28"/>
        </w:rPr>
        <w:t>создание холдингов с использованием государственного имущества - один из немногих ресурсно-обеспеченных инструментов реформирования промышленности.</w:t>
      </w:r>
    </w:p>
    <w:p w:rsidR="00F66DAC" w:rsidRPr="00707235" w:rsidRDefault="00F66DAC" w:rsidP="001563C2">
      <w:pPr>
        <w:spacing w:before="0" w:after="0" w:line="360" w:lineRule="auto"/>
        <w:ind w:firstLine="709"/>
        <w:jc w:val="both"/>
        <w:rPr>
          <w:sz w:val="28"/>
          <w:szCs w:val="28"/>
        </w:rPr>
      </w:pPr>
      <w:r w:rsidRPr="00707235">
        <w:rPr>
          <w:sz w:val="28"/>
          <w:szCs w:val="28"/>
        </w:rPr>
        <w:t>Прямое участие государства в формировании холдингов  должно быть подчинено решению двух основных задач:</w:t>
      </w:r>
    </w:p>
    <w:p w:rsidR="00F66DAC" w:rsidRPr="00707235" w:rsidRDefault="00F66DAC" w:rsidP="001563C2">
      <w:pPr>
        <w:spacing w:before="0" w:after="0" w:line="360" w:lineRule="auto"/>
        <w:ind w:firstLine="709"/>
        <w:jc w:val="both"/>
        <w:rPr>
          <w:sz w:val="28"/>
          <w:szCs w:val="28"/>
        </w:rPr>
      </w:pPr>
      <w:r>
        <w:rPr>
          <w:sz w:val="28"/>
          <w:szCs w:val="28"/>
        </w:rPr>
        <w:t xml:space="preserve">- </w:t>
      </w:r>
      <w:r w:rsidRPr="00707235">
        <w:rPr>
          <w:sz w:val="28"/>
          <w:szCs w:val="28"/>
        </w:rPr>
        <w:t>развитие частного сектора путем создания конкурентоспособных холдингов с государственным участием и их последующей приватизации - данная задача обусловлена необходимостью повышения инвестиционной привлекательности объектов приватизации, стимулирования частной инициативы в тех секторах, где она недостаточна, формированием предложения для стратегических инвесторов, увеличения доходов государства от приватизации;</w:t>
      </w:r>
    </w:p>
    <w:p w:rsidR="00F66DAC" w:rsidRPr="00707235" w:rsidRDefault="00F66DAC" w:rsidP="001563C2">
      <w:pPr>
        <w:spacing w:before="0" w:after="0" w:line="360" w:lineRule="auto"/>
        <w:ind w:firstLine="709"/>
        <w:jc w:val="both"/>
        <w:rPr>
          <w:sz w:val="28"/>
          <w:szCs w:val="28"/>
        </w:rPr>
      </w:pPr>
      <w:r>
        <w:rPr>
          <w:sz w:val="28"/>
          <w:szCs w:val="28"/>
        </w:rPr>
        <w:t xml:space="preserve">- </w:t>
      </w:r>
      <w:r w:rsidRPr="00707235">
        <w:rPr>
          <w:sz w:val="28"/>
          <w:szCs w:val="28"/>
        </w:rPr>
        <w:t>оптимизация государственного сектора путем создания холдингов с государственным участием - данная задача обусловлена необходимостью сокращения числа субъектов государственного управления, повышения эффективности управления государственной собственностью в промышленности, улучшения результатов деятельности государственного сектора в промышленности.</w:t>
      </w:r>
    </w:p>
    <w:p w:rsidR="00F66DAC" w:rsidRPr="00707235" w:rsidRDefault="00F66DAC" w:rsidP="001563C2">
      <w:pPr>
        <w:spacing w:before="0" w:after="0" w:line="360" w:lineRule="auto"/>
        <w:ind w:firstLine="709"/>
        <w:jc w:val="both"/>
        <w:rPr>
          <w:sz w:val="28"/>
          <w:szCs w:val="28"/>
        </w:rPr>
      </w:pPr>
      <w:r w:rsidRPr="00707235">
        <w:rPr>
          <w:sz w:val="28"/>
          <w:szCs w:val="28"/>
        </w:rPr>
        <w:t>Создание благоприятных условий для формирования холдингов в частном секторе и реализации их потенциала не должны сводиться только к совершенствованию правового регулирования. Очень важно также определить мех</w:t>
      </w:r>
      <w:r>
        <w:rPr>
          <w:sz w:val="28"/>
          <w:szCs w:val="28"/>
        </w:rPr>
        <w:t>анизмы «мягкого»</w:t>
      </w:r>
      <w:r w:rsidRPr="00707235">
        <w:rPr>
          <w:sz w:val="28"/>
          <w:szCs w:val="28"/>
        </w:rPr>
        <w:t xml:space="preserve"> воздействия на частный сектор с целью его лучшей ориентации в отношении того, что является приоритетным для развития отечественной промышленности. Можно напомнить, что происшедшие слияния в аэрокосмической промышленности США в известной мере были инициированы государством.</w:t>
      </w:r>
    </w:p>
    <w:p w:rsidR="00F66DAC" w:rsidRDefault="00F66DAC"/>
    <w:p w:rsidR="00F66DAC" w:rsidRDefault="00F66DAC"/>
    <w:p w:rsidR="00F66DAC" w:rsidRDefault="00F66DAC"/>
    <w:p w:rsidR="00F66DAC" w:rsidRDefault="00F66DAC"/>
    <w:p w:rsidR="00F66DAC" w:rsidRDefault="00F66DAC"/>
    <w:p w:rsidR="00F66DAC" w:rsidRDefault="00F66DAC"/>
    <w:p w:rsidR="00F66DAC" w:rsidRDefault="00F66DAC"/>
    <w:p w:rsidR="00F66DAC" w:rsidRDefault="00F66DAC"/>
    <w:p w:rsidR="00F66DAC" w:rsidRPr="00B1718D" w:rsidRDefault="00F66DAC" w:rsidP="001563C2">
      <w:pPr>
        <w:spacing w:line="360" w:lineRule="auto"/>
        <w:jc w:val="center"/>
        <w:rPr>
          <w:b/>
          <w:sz w:val="28"/>
          <w:szCs w:val="28"/>
        </w:rPr>
      </w:pPr>
      <w:r w:rsidRPr="00B1718D">
        <w:rPr>
          <w:b/>
          <w:sz w:val="28"/>
          <w:szCs w:val="28"/>
        </w:rPr>
        <w:t>Заключение</w:t>
      </w:r>
    </w:p>
    <w:p w:rsidR="00F66DAC" w:rsidRPr="00B1718D" w:rsidRDefault="00F66DAC" w:rsidP="001563C2">
      <w:pPr>
        <w:spacing w:line="360" w:lineRule="auto"/>
        <w:jc w:val="center"/>
        <w:rPr>
          <w:b/>
          <w:sz w:val="28"/>
          <w:szCs w:val="28"/>
        </w:rPr>
      </w:pPr>
    </w:p>
    <w:p w:rsidR="00F66DAC" w:rsidRPr="00B1718D" w:rsidRDefault="00F66DAC" w:rsidP="001563C2">
      <w:pPr>
        <w:spacing w:line="360" w:lineRule="auto"/>
        <w:ind w:firstLine="720"/>
        <w:jc w:val="both"/>
        <w:rPr>
          <w:sz w:val="28"/>
          <w:szCs w:val="28"/>
        </w:rPr>
      </w:pPr>
      <w:r w:rsidRPr="00B1718D">
        <w:rPr>
          <w:sz w:val="28"/>
          <w:szCs w:val="28"/>
        </w:rPr>
        <w:t>Экономический кризис в стране, начавшийся в начале 90-х гг. С момента перехода к рыночным отношениям, является следствием ошибок реформаторов. В основу тех реформ закладывались идеи запада, направленные на уничтожение отечественной экономики.</w:t>
      </w:r>
    </w:p>
    <w:p w:rsidR="00F66DAC" w:rsidRPr="00B1718D" w:rsidRDefault="00F66DAC" w:rsidP="001563C2">
      <w:pPr>
        <w:spacing w:line="360" w:lineRule="auto"/>
        <w:ind w:firstLine="720"/>
        <w:jc w:val="both"/>
        <w:rPr>
          <w:sz w:val="28"/>
          <w:szCs w:val="28"/>
        </w:rPr>
      </w:pPr>
      <w:r w:rsidRPr="00B1718D">
        <w:rPr>
          <w:sz w:val="28"/>
          <w:szCs w:val="28"/>
        </w:rPr>
        <w:t>Одна из причин резкого снижения объемов промышленного производства – это нехватка оборотных средств.</w:t>
      </w:r>
    </w:p>
    <w:p w:rsidR="00F66DAC" w:rsidRPr="00B1718D" w:rsidRDefault="00F66DAC" w:rsidP="001563C2">
      <w:pPr>
        <w:spacing w:line="360" w:lineRule="auto"/>
        <w:ind w:firstLine="720"/>
        <w:jc w:val="both"/>
        <w:rPr>
          <w:sz w:val="28"/>
          <w:szCs w:val="28"/>
        </w:rPr>
      </w:pPr>
      <w:r w:rsidRPr="00B1718D">
        <w:rPr>
          <w:sz w:val="28"/>
          <w:szCs w:val="28"/>
        </w:rPr>
        <w:t>Нет оборотных средств – нет производства – нет реализации – нет выручки – нет оборотных средств. Замкнутый круг.</w:t>
      </w:r>
    </w:p>
    <w:p w:rsidR="00F66DAC" w:rsidRPr="00B1718D" w:rsidRDefault="00F66DAC" w:rsidP="001563C2">
      <w:pPr>
        <w:spacing w:line="360" w:lineRule="auto"/>
        <w:ind w:firstLine="720"/>
        <w:jc w:val="both"/>
        <w:rPr>
          <w:sz w:val="28"/>
          <w:szCs w:val="28"/>
        </w:rPr>
      </w:pPr>
      <w:r w:rsidRPr="00B1718D">
        <w:rPr>
          <w:sz w:val="28"/>
          <w:szCs w:val="28"/>
        </w:rPr>
        <w:t>Положение обостряется отсутствием у предприятий инвестиций – собственных и бюджетных. Кредитная политика в течение последних лет была направлена на сферу обращения, на обеспечение сверх прибыли для финансовых спекуляций. Кредитование реальной сферы экономики практически отсутствует.</w:t>
      </w:r>
    </w:p>
    <w:p w:rsidR="00F66DAC" w:rsidRPr="00B1718D" w:rsidRDefault="00F66DAC" w:rsidP="001563C2">
      <w:pPr>
        <w:spacing w:line="360" w:lineRule="auto"/>
        <w:ind w:firstLine="720"/>
        <w:jc w:val="both"/>
        <w:rPr>
          <w:sz w:val="28"/>
          <w:szCs w:val="28"/>
        </w:rPr>
      </w:pPr>
      <w:r w:rsidRPr="00B1718D">
        <w:rPr>
          <w:sz w:val="28"/>
          <w:szCs w:val="28"/>
        </w:rPr>
        <w:t>Опыт зарубежных стран, находившихся в длительном экономическом кризисе, показывает, что один из путей возрождения промышленного производства и экономики в целом состоит в развитии приоритетных, экономически эффективных отраслей. В этом необходимо заинтересовать финансовый капитал. Средством реализации этой заинтересованности выступает интеграция финансового и промышленного капитала.</w:t>
      </w:r>
    </w:p>
    <w:p w:rsidR="00F66DAC" w:rsidRPr="00B1718D" w:rsidRDefault="00F66DAC" w:rsidP="001563C2">
      <w:pPr>
        <w:spacing w:line="360" w:lineRule="auto"/>
        <w:ind w:firstLine="709"/>
        <w:jc w:val="both"/>
        <w:rPr>
          <w:sz w:val="28"/>
          <w:szCs w:val="28"/>
        </w:rPr>
      </w:pPr>
      <w:r w:rsidRPr="00B1718D">
        <w:rPr>
          <w:sz w:val="28"/>
          <w:szCs w:val="28"/>
        </w:rPr>
        <w:t>Сегодня роль ФПГ является особенно заметной в условиях спада экономического развития, когда необходима мобилизация ресурсов, их концентрация и эффективное перераспределение в ключевые сферы науки, техники и производства.</w:t>
      </w:r>
    </w:p>
    <w:p w:rsidR="00F66DAC" w:rsidRPr="00B1718D" w:rsidRDefault="00F66DAC" w:rsidP="001563C2">
      <w:pPr>
        <w:spacing w:line="360" w:lineRule="auto"/>
        <w:ind w:firstLine="709"/>
        <w:jc w:val="both"/>
        <w:rPr>
          <w:sz w:val="28"/>
          <w:szCs w:val="28"/>
        </w:rPr>
      </w:pPr>
      <w:r w:rsidRPr="00B1718D">
        <w:rPr>
          <w:sz w:val="28"/>
          <w:szCs w:val="28"/>
        </w:rPr>
        <w:t xml:space="preserve">ФПГ способны решить существующие проблемы и способствовать подъему и последующему развитию отечественного производства и помогут </w:t>
      </w:r>
    </w:p>
    <w:p w:rsidR="00F66DAC" w:rsidRPr="00B1718D" w:rsidRDefault="00F66DAC" w:rsidP="001563C2">
      <w:pPr>
        <w:numPr>
          <w:ilvl w:val="0"/>
          <w:numId w:val="10"/>
        </w:numPr>
        <w:tabs>
          <w:tab w:val="clear" w:pos="360"/>
          <w:tab w:val="num" w:pos="1069"/>
        </w:tabs>
        <w:spacing w:before="0" w:after="0" w:line="360" w:lineRule="auto"/>
        <w:ind w:left="1069"/>
        <w:jc w:val="both"/>
        <w:rPr>
          <w:sz w:val="28"/>
          <w:szCs w:val="28"/>
        </w:rPr>
      </w:pPr>
      <w:r w:rsidRPr="00B1718D">
        <w:rPr>
          <w:sz w:val="28"/>
          <w:szCs w:val="28"/>
        </w:rPr>
        <w:t>сконцентрировать финансовые ресурсы на приоритетных направлениях развития экономики,</w:t>
      </w:r>
    </w:p>
    <w:p w:rsidR="00F66DAC" w:rsidRPr="00B1718D" w:rsidRDefault="00F66DAC" w:rsidP="001563C2">
      <w:pPr>
        <w:numPr>
          <w:ilvl w:val="0"/>
          <w:numId w:val="10"/>
        </w:numPr>
        <w:tabs>
          <w:tab w:val="clear" w:pos="360"/>
          <w:tab w:val="num" w:pos="1069"/>
        </w:tabs>
        <w:spacing w:before="0" w:after="0" w:line="360" w:lineRule="auto"/>
        <w:ind w:left="1069"/>
        <w:jc w:val="both"/>
        <w:rPr>
          <w:sz w:val="28"/>
          <w:szCs w:val="28"/>
        </w:rPr>
      </w:pPr>
      <w:r w:rsidRPr="00B1718D">
        <w:rPr>
          <w:sz w:val="28"/>
          <w:szCs w:val="28"/>
        </w:rPr>
        <w:t>обеспечить финансовыми ресурсами промышленность, НИОКР,</w:t>
      </w:r>
    </w:p>
    <w:p w:rsidR="00F66DAC" w:rsidRPr="00B1718D" w:rsidRDefault="00F66DAC" w:rsidP="001563C2">
      <w:pPr>
        <w:numPr>
          <w:ilvl w:val="0"/>
          <w:numId w:val="10"/>
        </w:numPr>
        <w:tabs>
          <w:tab w:val="clear" w:pos="360"/>
          <w:tab w:val="num" w:pos="1069"/>
        </w:tabs>
        <w:spacing w:before="0" w:after="0" w:line="360" w:lineRule="auto"/>
        <w:ind w:left="1069"/>
        <w:jc w:val="both"/>
        <w:rPr>
          <w:sz w:val="28"/>
          <w:szCs w:val="28"/>
        </w:rPr>
      </w:pPr>
      <w:r w:rsidRPr="00B1718D">
        <w:rPr>
          <w:sz w:val="28"/>
          <w:szCs w:val="28"/>
        </w:rPr>
        <w:t>ускорить НТП,</w:t>
      </w:r>
    </w:p>
    <w:p w:rsidR="00F66DAC" w:rsidRPr="00B1718D" w:rsidRDefault="00F66DAC" w:rsidP="001563C2">
      <w:pPr>
        <w:numPr>
          <w:ilvl w:val="0"/>
          <w:numId w:val="10"/>
        </w:numPr>
        <w:tabs>
          <w:tab w:val="clear" w:pos="360"/>
          <w:tab w:val="num" w:pos="1069"/>
        </w:tabs>
        <w:spacing w:before="0" w:after="0" w:line="360" w:lineRule="auto"/>
        <w:ind w:left="1069"/>
        <w:jc w:val="both"/>
        <w:rPr>
          <w:sz w:val="28"/>
          <w:szCs w:val="28"/>
        </w:rPr>
      </w:pPr>
      <w:r w:rsidRPr="00B1718D">
        <w:rPr>
          <w:sz w:val="28"/>
          <w:szCs w:val="28"/>
        </w:rPr>
        <w:t>повысить экспортный потенциал и конкурентоспособность продукции отечественных предприятий,</w:t>
      </w:r>
    </w:p>
    <w:p w:rsidR="00F66DAC" w:rsidRPr="00B1718D" w:rsidRDefault="00F66DAC" w:rsidP="001563C2">
      <w:pPr>
        <w:numPr>
          <w:ilvl w:val="0"/>
          <w:numId w:val="10"/>
        </w:numPr>
        <w:tabs>
          <w:tab w:val="clear" w:pos="360"/>
          <w:tab w:val="num" w:pos="1069"/>
        </w:tabs>
        <w:spacing w:before="0" w:after="0" w:line="360" w:lineRule="auto"/>
        <w:ind w:left="1069"/>
        <w:jc w:val="both"/>
        <w:rPr>
          <w:sz w:val="28"/>
          <w:szCs w:val="28"/>
        </w:rPr>
      </w:pPr>
      <w:r w:rsidRPr="00B1718D">
        <w:rPr>
          <w:sz w:val="28"/>
          <w:szCs w:val="28"/>
        </w:rPr>
        <w:t>сформировать рациональные хозяйственные связи в сегодняшних условиях,</w:t>
      </w:r>
    </w:p>
    <w:p w:rsidR="00F66DAC" w:rsidRDefault="00F66DAC" w:rsidP="001563C2">
      <w:pPr>
        <w:spacing w:line="360" w:lineRule="auto"/>
        <w:ind w:firstLine="709"/>
        <w:jc w:val="both"/>
        <w:rPr>
          <w:sz w:val="28"/>
          <w:szCs w:val="28"/>
        </w:rPr>
      </w:pPr>
      <w:r w:rsidRPr="00B1718D">
        <w:rPr>
          <w:sz w:val="28"/>
          <w:szCs w:val="28"/>
        </w:rPr>
        <w:t>Подводя итоги, следует подчеркнуть следующее: создание ФПГ в нашей стране - это закономерное явление, вызванное необходимостью концентрации и интеграции финансового и промышленного капитала. Оно должно стать одним из стратегических элементов государственной политики, а в перспективе ФПГ видятся как мощные многопрофильные межрегиональные объединения.</w:t>
      </w:r>
    </w:p>
    <w:p w:rsidR="00F66DAC" w:rsidRDefault="00F66DAC" w:rsidP="001563C2">
      <w:pPr>
        <w:ind w:firstLine="709"/>
        <w:jc w:val="both"/>
        <w:rPr>
          <w:sz w:val="28"/>
          <w:szCs w:val="28"/>
        </w:rPr>
      </w:pPr>
    </w:p>
    <w:p w:rsidR="00F66DAC" w:rsidRDefault="00F66DAC" w:rsidP="001563C2">
      <w:pPr>
        <w:ind w:firstLine="709"/>
        <w:jc w:val="both"/>
        <w:rPr>
          <w:sz w:val="28"/>
          <w:szCs w:val="28"/>
        </w:rPr>
      </w:pPr>
    </w:p>
    <w:p w:rsidR="00F66DAC" w:rsidRDefault="00F66DAC"/>
    <w:p w:rsidR="00F66DAC" w:rsidRDefault="00F66DAC" w:rsidP="001563C2">
      <w:pPr>
        <w:rPr>
          <w:b/>
          <w:sz w:val="28"/>
          <w:szCs w:val="28"/>
        </w:rPr>
      </w:pPr>
    </w:p>
    <w:p w:rsidR="00F66DAC" w:rsidRDefault="00F66DAC" w:rsidP="001563C2">
      <w:pPr>
        <w:rPr>
          <w:b/>
          <w:sz w:val="28"/>
          <w:szCs w:val="28"/>
        </w:rPr>
      </w:pPr>
    </w:p>
    <w:p w:rsidR="00F66DAC" w:rsidRDefault="00F66DAC" w:rsidP="001563C2">
      <w:pPr>
        <w:rPr>
          <w:b/>
          <w:sz w:val="28"/>
          <w:szCs w:val="28"/>
        </w:rPr>
      </w:pPr>
    </w:p>
    <w:p w:rsidR="00F66DAC" w:rsidRDefault="00F66DAC" w:rsidP="001563C2">
      <w:pPr>
        <w:rPr>
          <w:b/>
          <w:sz w:val="28"/>
          <w:szCs w:val="28"/>
        </w:rPr>
      </w:pPr>
    </w:p>
    <w:p w:rsidR="00F66DAC" w:rsidRDefault="00F66DAC" w:rsidP="001563C2">
      <w:pPr>
        <w:rPr>
          <w:b/>
          <w:sz w:val="28"/>
          <w:szCs w:val="28"/>
        </w:rPr>
      </w:pPr>
    </w:p>
    <w:p w:rsidR="00F66DAC" w:rsidRDefault="00F66DAC" w:rsidP="001563C2">
      <w:pPr>
        <w:rPr>
          <w:b/>
          <w:sz w:val="28"/>
          <w:szCs w:val="28"/>
        </w:rPr>
      </w:pPr>
    </w:p>
    <w:p w:rsidR="00F66DAC" w:rsidRDefault="00F66DAC" w:rsidP="001563C2">
      <w:pPr>
        <w:rPr>
          <w:b/>
          <w:sz w:val="28"/>
          <w:szCs w:val="28"/>
        </w:rPr>
      </w:pPr>
    </w:p>
    <w:p w:rsidR="00F66DAC" w:rsidRDefault="00F66DAC" w:rsidP="001563C2">
      <w:pPr>
        <w:rPr>
          <w:b/>
          <w:sz w:val="28"/>
          <w:szCs w:val="28"/>
        </w:rPr>
      </w:pPr>
    </w:p>
    <w:p w:rsidR="00F66DAC" w:rsidRDefault="00F66DAC" w:rsidP="001563C2">
      <w:pPr>
        <w:rPr>
          <w:b/>
          <w:sz w:val="28"/>
          <w:szCs w:val="28"/>
        </w:rPr>
      </w:pPr>
    </w:p>
    <w:p w:rsidR="00F66DAC" w:rsidRDefault="00F66DAC" w:rsidP="001563C2">
      <w:pPr>
        <w:rPr>
          <w:b/>
          <w:sz w:val="28"/>
          <w:szCs w:val="28"/>
        </w:rPr>
      </w:pPr>
    </w:p>
    <w:p w:rsidR="00F66DAC" w:rsidRDefault="00F66DAC" w:rsidP="001563C2">
      <w:pPr>
        <w:rPr>
          <w:b/>
          <w:sz w:val="28"/>
          <w:szCs w:val="28"/>
        </w:rPr>
      </w:pPr>
    </w:p>
    <w:p w:rsidR="00F66DAC" w:rsidRDefault="00F66DAC" w:rsidP="001563C2">
      <w:pPr>
        <w:rPr>
          <w:b/>
          <w:sz w:val="28"/>
          <w:szCs w:val="28"/>
        </w:rPr>
      </w:pPr>
    </w:p>
    <w:p w:rsidR="00F66DAC" w:rsidRDefault="00F66DAC" w:rsidP="001563C2">
      <w:pPr>
        <w:rPr>
          <w:b/>
          <w:sz w:val="28"/>
          <w:szCs w:val="28"/>
        </w:rPr>
      </w:pPr>
    </w:p>
    <w:p w:rsidR="00F66DAC" w:rsidRDefault="00F66DAC" w:rsidP="001563C2">
      <w:pPr>
        <w:rPr>
          <w:b/>
          <w:sz w:val="28"/>
          <w:szCs w:val="28"/>
        </w:rPr>
      </w:pPr>
    </w:p>
    <w:p w:rsidR="00F66DAC" w:rsidRPr="00F62F63" w:rsidRDefault="00F66DAC" w:rsidP="001563C2">
      <w:pPr>
        <w:rPr>
          <w:b/>
          <w:sz w:val="28"/>
          <w:szCs w:val="28"/>
        </w:rPr>
      </w:pPr>
      <w:r w:rsidRPr="00F62F63">
        <w:rPr>
          <w:b/>
          <w:sz w:val="28"/>
          <w:szCs w:val="28"/>
        </w:rPr>
        <w:t>Список использованной литературы:</w:t>
      </w:r>
    </w:p>
    <w:p w:rsidR="00F66DAC" w:rsidRDefault="00F66DAC" w:rsidP="001563C2">
      <w:pPr>
        <w:spacing w:line="360" w:lineRule="auto"/>
        <w:ind w:firstLine="709"/>
        <w:jc w:val="both"/>
        <w:rPr>
          <w:sz w:val="28"/>
          <w:szCs w:val="28"/>
        </w:rPr>
      </w:pPr>
    </w:p>
    <w:p w:rsidR="00F66DAC" w:rsidRDefault="00F66DAC" w:rsidP="001563C2">
      <w:pPr>
        <w:numPr>
          <w:ilvl w:val="0"/>
          <w:numId w:val="9"/>
        </w:numPr>
        <w:spacing w:before="0" w:after="0" w:line="360" w:lineRule="auto"/>
        <w:jc w:val="both"/>
        <w:rPr>
          <w:sz w:val="28"/>
          <w:szCs w:val="28"/>
        </w:rPr>
      </w:pPr>
      <w:r>
        <w:rPr>
          <w:sz w:val="28"/>
          <w:szCs w:val="28"/>
        </w:rPr>
        <w:t>Финансы: Учеб. пособие / Под. ред. А.М. Ковалевой. – 3-е изд., перераб. И доп. – М.: Финансы и статистика, 1998. – 384 с.</w:t>
      </w:r>
    </w:p>
    <w:p w:rsidR="00F66DAC" w:rsidRPr="00F62F63" w:rsidRDefault="00F66DAC" w:rsidP="001563C2">
      <w:pPr>
        <w:numPr>
          <w:ilvl w:val="0"/>
          <w:numId w:val="9"/>
        </w:numPr>
        <w:spacing w:before="0" w:after="0" w:line="360" w:lineRule="auto"/>
        <w:jc w:val="both"/>
        <w:rPr>
          <w:sz w:val="28"/>
          <w:szCs w:val="28"/>
        </w:rPr>
      </w:pPr>
      <w:r>
        <w:rPr>
          <w:sz w:val="28"/>
        </w:rPr>
        <w:t>Грачева И. Финансово-промышленные группы // Финансовый бизнес, №7, 1995.</w:t>
      </w:r>
    </w:p>
    <w:p w:rsidR="00F66DAC" w:rsidRPr="004D18E0" w:rsidRDefault="00F66DAC" w:rsidP="001563C2">
      <w:pPr>
        <w:numPr>
          <w:ilvl w:val="0"/>
          <w:numId w:val="9"/>
        </w:numPr>
        <w:spacing w:before="0" w:after="0" w:line="360" w:lineRule="auto"/>
        <w:jc w:val="both"/>
        <w:rPr>
          <w:sz w:val="28"/>
          <w:szCs w:val="28"/>
        </w:rPr>
      </w:pPr>
      <w:r>
        <w:rPr>
          <w:sz w:val="28"/>
        </w:rPr>
        <w:t>Меньшикова О., Попова Т. Государственная поддержка ФПГ // Экономика и жизнь, №33, 1995.</w:t>
      </w:r>
    </w:p>
    <w:p w:rsidR="00F66DAC" w:rsidRPr="004D18E0" w:rsidRDefault="00F66DAC" w:rsidP="001563C2">
      <w:pPr>
        <w:numPr>
          <w:ilvl w:val="0"/>
          <w:numId w:val="9"/>
        </w:numPr>
        <w:spacing w:before="0" w:after="0" w:line="360" w:lineRule="auto"/>
        <w:jc w:val="both"/>
        <w:rPr>
          <w:sz w:val="28"/>
          <w:szCs w:val="28"/>
        </w:rPr>
      </w:pPr>
      <w:r>
        <w:rPr>
          <w:sz w:val="28"/>
        </w:rPr>
        <w:t>Три вопроса о ФПГ (на вопросы отвечают Ю.Д.Апостолов, В.Г.Баев, А.Х.Бец, В.Н.Брайко, А.К.Бульхин, Б.В.Прилепский) // ЭКО, №8, 1994.</w:t>
      </w:r>
    </w:p>
    <w:p w:rsidR="00F66DAC" w:rsidRDefault="00F66DAC"/>
    <w:p w:rsidR="00F66DAC" w:rsidRDefault="00F66DAC">
      <w:bookmarkStart w:id="0" w:name="_GoBack"/>
      <w:bookmarkEnd w:id="0"/>
    </w:p>
    <w:sectPr w:rsidR="00F66DAC" w:rsidSect="0094476B">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DAC" w:rsidRDefault="00F66DAC" w:rsidP="001563C2">
      <w:pPr>
        <w:spacing w:before="0" w:after="0"/>
      </w:pPr>
      <w:r>
        <w:separator/>
      </w:r>
    </w:p>
  </w:endnote>
  <w:endnote w:type="continuationSeparator" w:id="0">
    <w:p w:rsidR="00F66DAC" w:rsidRDefault="00F66DAC" w:rsidP="001563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DAC" w:rsidRDefault="00F66DAC">
    <w:pPr>
      <w:pStyle w:val="a9"/>
      <w:jc w:val="right"/>
    </w:pPr>
    <w:r>
      <w:fldChar w:fldCharType="begin"/>
    </w:r>
    <w:r>
      <w:instrText xml:space="preserve"> PAGE   \* MERGEFORMAT </w:instrText>
    </w:r>
    <w:r>
      <w:fldChar w:fldCharType="separate"/>
    </w:r>
    <w:r w:rsidR="00E350DB">
      <w:rPr>
        <w:noProof/>
      </w:rPr>
      <w:t>1</w:t>
    </w:r>
    <w:r>
      <w:fldChar w:fldCharType="end"/>
    </w:r>
  </w:p>
  <w:p w:rsidR="00F66DAC" w:rsidRDefault="00F66DA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DAC" w:rsidRDefault="00F66DAC" w:rsidP="001563C2">
      <w:pPr>
        <w:spacing w:before="0" w:after="0"/>
      </w:pPr>
      <w:r>
        <w:separator/>
      </w:r>
    </w:p>
  </w:footnote>
  <w:footnote w:type="continuationSeparator" w:id="0">
    <w:p w:rsidR="00F66DAC" w:rsidRDefault="00F66DAC" w:rsidP="001563C2">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33B8B"/>
    <w:multiLevelType w:val="hybridMultilevel"/>
    <w:tmpl w:val="C2D4B164"/>
    <w:lvl w:ilvl="0" w:tplc="AB2E8A8C">
      <w:start w:val="1"/>
      <w:numFmt w:val="decimal"/>
      <w:lvlText w:val="%1."/>
      <w:lvlJc w:val="left"/>
      <w:pPr>
        <w:tabs>
          <w:tab w:val="num" w:pos="1080"/>
        </w:tabs>
        <w:ind w:left="1080" w:hanging="108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nsid w:val="1734548D"/>
    <w:multiLevelType w:val="hybridMultilevel"/>
    <w:tmpl w:val="FC2270E8"/>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
    <w:nsid w:val="1AF73B85"/>
    <w:multiLevelType w:val="hybridMultilevel"/>
    <w:tmpl w:val="19B2372E"/>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nsid w:val="2ECE60BA"/>
    <w:multiLevelType w:val="hybridMultilevel"/>
    <w:tmpl w:val="1CAA056E"/>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
    <w:nsid w:val="350E1B10"/>
    <w:multiLevelType w:val="hybridMultilevel"/>
    <w:tmpl w:val="DF8A331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5">
    <w:nsid w:val="3E410CDD"/>
    <w:multiLevelType w:val="hybridMultilevel"/>
    <w:tmpl w:val="3D2E71D4"/>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6">
    <w:nsid w:val="45EE08A2"/>
    <w:multiLevelType w:val="singleLevel"/>
    <w:tmpl w:val="A09C2BDA"/>
    <w:lvl w:ilvl="0">
      <w:start w:val="1"/>
      <w:numFmt w:val="bullet"/>
      <w:lvlText w:val=""/>
      <w:lvlJc w:val="left"/>
      <w:pPr>
        <w:tabs>
          <w:tab w:val="num" w:pos="360"/>
        </w:tabs>
        <w:ind w:left="360" w:hanging="360"/>
      </w:pPr>
      <w:rPr>
        <w:rFonts w:ascii="Symbol" w:hAnsi="Symbol" w:hint="default"/>
      </w:rPr>
    </w:lvl>
  </w:abstractNum>
  <w:abstractNum w:abstractNumId="7">
    <w:nsid w:val="52DB5A8F"/>
    <w:multiLevelType w:val="hybridMultilevel"/>
    <w:tmpl w:val="E5B4E534"/>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8">
    <w:nsid w:val="66C67A87"/>
    <w:multiLevelType w:val="hybridMultilevel"/>
    <w:tmpl w:val="D40693BE"/>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9">
    <w:nsid w:val="7CAC34BD"/>
    <w:multiLevelType w:val="hybridMultilevel"/>
    <w:tmpl w:val="D0A25242"/>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9"/>
  </w:num>
  <w:num w:numId="2">
    <w:abstractNumId w:val="1"/>
  </w:num>
  <w:num w:numId="3">
    <w:abstractNumId w:val="8"/>
  </w:num>
  <w:num w:numId="4">
    <w:abstractNumId w:val="4"/>
  </w:num>
  <w:num w:numId="5">
    <w:abstractNumId w:val="3"/>
  </w:num>
  <w:num w:numId="6">
    <w:abstractNumId w:val="7"/>
  </w:num>
  <w:num w:numId="7">
    <w:abstractNumId w:val="5"/>
  </w:num>
  <w:num w:numId="8">
    <w:abstractNumId w:val="2"/>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63C2"/>
    <w:rsid w:val="001563C2"/>
    <w:rsid w:val="00187C4B"/>
    <w:rsid w:val="001C13C8"/>
    <w:rsid w:val="003C2DBA"/>
    <w:rsid w:val="004D18E0"/>
    <w:rsid w:val="0054358E"/>
    <w:rsid w:val="005E2062"/>
    <w:rsid w:val="0060392F"/>
    <w:rsid w:val="00654014"/>
    <w:rsid w:val="00707235"/>
    <w:rsid w:val="007447F0"/>
    <w:rsid w:val="00752B97"/>
    <w:rsid w:val="007B55EA"/>
    <w:rsid w:val="008A57B6"/>
    <w:rsid w:val="0094476B"/>
    <w:rsid w:val="00B1718D"/>
    <w:rsid w:val="00B354DB"/>
    <w:rsid w:val="00C83B1E"/>
    <w:rsid w:val="00CA7508"/>
    <w:rsid w:val="00D75A0D"/>
    <w:rsid w:val="00DB44EA"/>
    <w:rsid w:val="00DF274E"/>
    <w:rsid w:val="00E350DB"/>
    <w:rsid w:val="00F62F63"/>
    <w:rsid w:val="00F66DAC"/>
    <w:rsid w:val="00F8434A"/>
    <w:rsid w:val="00FD7FA6"/>
    <w:rsid w:val="00FF7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984DB0E3-EFB2-450B-9DC2-8341986D2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3C2"/>
    <w:pPr>
      <w:spacing w:before="100" w:after="100"/>
    </w:pPr>
    <w:rPr>
      <w:rFonts w:ascii="Times New Roman" w:hAnsi="Times New Roman"/>
      <w:sz w:val="24"/>
      <w:szCs w:val="24"/>
    </w:rPr>
  </w:style>
  <w:style w:type="paragraph" w:styleId="1">
    <w:name w:val="heading 1"/>
    <w:basedOn w:val="a"/>
    <w:next w:val="a"/>
    <w:link w:val="10"/>
    <w:qFormat/>
    <w:rsid w:val="001563C2"/>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1563C2"/>
    <w:rPr>
      <w:rFonts w:ascii="Arial" w:hAnsi="Arial" w:cs="Arial"/>
      <w:b/>
      <w:bCs/>
      <w:kern w:val="32"/>
      <w:sz w:val="32"/>
      <w:szCs w:val="32"/>
      <w:lang w:val="x-none" w:eastAsia="ru-RU"/>
    </w:rPr>
  </w:style>
  <w:style w:type="character" w:styleId="a3">
    <w:name w:val="footnote reference"/>
    <w:basedOn w:val="a0"/>
    <w:semiHidden/>
    <w:rsid w:val="001563C2"/>
    <w:rPr>
      <w:rFonts w:cs="Times New Roman"/>
      <w:vertAlign w:val="superscript"/>
    </w:rPr>
  </w:style>
  <w:style w:type="paragraph" w:styleId="a4">
    <w:name w:val="Balloon Text"/>
    <w:basedOn w:val="a"/>
    <w:link w:val="a5"/>
    <w:semiHidden/>
    <w:rsid w:val="001563C2"/>
    <w:pPr>
      <w:spacing w:before="0" w:after="0"/>
    </w:pPr>
    <w:rPr>
      <w:rFonts w:ascii="Tahoma" w:hAnsi="Tahoma" w:cs="Tahoma"/>
      <w:sz w:val="16"/>
      <w:szCs w:val="16"/>
    </w:rPr>
  </w:style>
  <w:style w:type="character" w:customStyle="1" w:styleId="a5">
    <w:name w:val="Текст выноски Знак"/>
    <w:basedOn w:val="a0"/>
    <w:link w:val="a4"/>
    <w:semiHidden/>
    <w:locked/>
    <w:rsid w:val="001563C2"/>
    <w:rPr>
      <w:rFonts w:ascii="Tahoma" w:hAnsi="Tahoma" w:cs="Tahoma"/>
      <w:sz w:val="16"/>
      <w:szCs w:val="16"/>
      <w:lang w:val="x-none" w:eastAsia="ru-RU"/>
    </w:rPr>
  </w:style>
  <w:style w:type="paragraph" w:customStyle="1" w:styleId="11">
    <w:name w:val="оглавление 1"/>
    <w:basedOn w:val="a"/>
    <w:next w:val="a"/>
    <w:autoRedefine/>
    <w:rsid w:val="001563C2"/>
    <w:pPr>
      <w:tabs>
        <w:tab w:val="right" w:leader="dot" w:pos="9345"/>
      </w:tabs>
      <w:spacing w:before="0" w:after="0" w:line="360" w:lineRule="auto"/>
      <w:ind w:left="708" w:firstLine="12"/>
    </w:pPr>
    <w:rPr>
      <w:b/>
      <w:bCs/>
      <w:caps/>
      <w:noProof/>
      <w:sz w:val="28"/>
      <w:szCs w:val="28"/>
      <w:lang w:val="en-US"/>
    </w:rPr>
  </w:style>
  <w:style w:type="paragraph" w:customStyle="1" w:styleId="a6">
    <w:name w:val="титут"/>
    <w:rsid w:val="001563C2"/>
    <w:pPr>
      <w:spacing w:line="360" w:lineRule="auto"/>
      <w:jc w:val="center"/>
    </w:pPr>
    <w:rPr>
      <w:rFonts w:ascii="Times New Roman" w:hAnsi="Times New Roman"/>
      <w:noProof/>
      <w:sz w:val="28"/>
      <w:szCs w:val="28"/>
    </w:rPr>
  </w:style>
  <w:style w:type="paragraph" w:styleId="a7">
    <w:name w:val="header"/>
    <w:basedOn w:val="a"/>
    <w:link w:val="a8"/>
    <w:semiHidden/>
    <w:rsid w:val="001563C2"/>
    <w:pPr>
      <w:tabs>
        <w:tab w:val="center" w:pos="4677"/>
        <w:tab w:val="right" w:pos="9355"/>
      </w:tabs>
      <w:spacing w:before="0" w:after="0"/>
    </w:pPr>
  </w:style>
  <w:style w:type="character" w:customStyle="1" w:styleId="a8">
    <w:name w:val="Верхний колонтитул Знак"/>
    <w:basedOn w:val="a0"/>
    <w:link w:val="a7"/>
    <w:semiHidden/>
    <w:locked/>
    <w:rsid w:val="001563C2"/>
    <w:rPr>
      <w:rFonts w:ascii="Times New Roman" w:hAnsi="Times New Roman" w:cs="Times New Roman"/>
      <w:sz w:val="24"/>
      <w:szCs w:val="24"/>
      <w:lang w:val="x-none" w:eastAsia="ru-RU"/>
    </w:rPr>
  </w:style>
  <w:style w:type="paragraph" w:styleId="a9">
    <w:name w:val="footer"/>
    <w:basedOn w:val="a"/>
    <w:link w:val="aa"/>
    <w:rsid w:val="001563C2"/>
    <w:pPr>
      <w:tabs>
        <w:tab w:val="center" w:pos="4677"/>
        <w:tab w:val="right" w:pos="9355"/>
      </w:tabs>
      <w:spacing w:before="0" w:after="0"/>
    </w:pPr>
  </w:style>
  <w:style w:type="character" w:customStyle="1" w:styleId="aa">
    <w:name w:val="Нижний колонтитул Знак"/>
    <w:basedOn w:val="a0"/>
    <w:link w:val="a9"/>
    <w:locked/>
    <w:rsid w:val="001563C2"/>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3580</Words>
  <Characters>20411</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Microsoft</Company>
  <LinksUpToDate>false</LinksUpToDate>
  <CharactersWithSpaces>23944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Admin</dc:creator>
  <cp:keywords/>
  <dc:description/>
  <cp:lastModifiedBy>admin</cp:lastModifiedBy>
  <cp:revision>2</cp:revision>
  <cp:lastPrinted>2010-03-23T14:57:00Z</cp:lastPrinted>
  <dcterms:created xsi:type="dcterms:W3CDTF">2014-04-06T21:35:00Z</dcterms:created>
  <dcterms:modified xsi:type="dcterms:W3CDTF">2014-04-06T21:35:00Z</dcterms:modified>
</cp:coreProperties>
</file>