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014" w:rsidRDefault="00D512AB">
      <w:pPr>
        <w:ind w:firstLine="284"/>
        <w:jc w:val="center"/>
      </w:pPr>
      <w:r>
        <w:t>ФЕДЕРАЛЬНАЯ СЛУЖБА ПО ТАРИФАМ</w:t>
      </w:r>
    </w:p>
    <w:p w:rsidR="00397014" w:rsidRDefault="00397014">
      <w:pPr>
        <w:ind w:firstLine="284"/>
        <w:jc w:val="center"/>
      </w:pPr>
    </w:p>
    <w:p w:rsidR="00397014" w:rsidRDefault="00D512AB">
      <w:pPr>
        <w:ind w:firstLine="284"/>
        <w:jc w:val="center"/>
      </w:pPr>
      <w:r>
        <w:t>ПРИКАЗ</w:t>
      </w:r>
    </w:p>
    <w:p w:rsidR="00397014" w:rsidRDefault="00D512AB">
      <w:pPr>
        <w:ind w:firstLine="284"/>
        <w:jc w:val="center"/>
      </w:pPr>
      <w:r>
        <w:t>от 6 августа 2004 г. № 20-э/2</w:t>
      </w:r>
    </w:p>
    <w:p w:rsidR="00397014" w:rsidRDefault="00397014">
      <w:pPr>
        <w:ind w:firstLine="284"/>
        <w:jc w:val="center"/>
      </w:pPr>
    </w:p>
    <w:p w:rsidR="00397014" w:rsidRDefault="00D512AB">
      <w:pPr>
        <w:ind w:firstLine="284"/>
        <w:jc w:val="center"/>
      </w:pPr>
      <w:r>
        <w:t>Зарегистрировано в Минюсте РФ 20 октября 2004 г. № 6076</w:t>
      </w:r>
    </w:p>
    <w:p w:rsidR="00397014" w:rsidRDefault="00397014">
      <w:pPr>
        <w:ind w:firstLine="284"/>
        <w:jc w:val="center"/>
      </w:pPr>
    </w:p>
    <w:p w:rsidR="00397014" w:rsidRDefault="00D512AB">
      <w:pPr>
        <w:ind w:firstLine="284"/>
        <w:jc w:val="center"/>
        <w:rPr>
          <w:b/>
          <w:bCs/>
        </w:rPr>
      </w:pPr>
      <w:r>
        <w:rPr>
          <w:b/>
          <w:bCs/>
        </w:rPr>
        <w:t>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397014" w:rsidRDefault="00397014">
      <w:pPr>
        <w:ind w:firstLine="284"/>
        <w:jc w:val="both"/>
      </w:pPr>
    </w:p>
    <w:p w:rsidR="00397014" w:rsidRDefault="00D512AB">
      <w:pPr>
        <w:ind w:firstLine="284"/>
        <w:jc w:val="both"/>
      </w:pPr>
      <w:r>
        <w:t>В соответствии с Положением о Федеральной службе по тарифам, утвержденным Постановлением Правительства Российской Федерации от 30 июня 2004 г. № 332 (Собрание законодательства Российской Федерации, 2004, № 29, ст. 3049), приказываю:</w:t>
      </w:r>
    </w:p>
    <w:p w:rsidR="00397014" w:rsidRDefault="00D512AB">
      <w:pPr>
        <w:ind w:firstLine="284"/>
        <w:jc w:val="both"/>
      </w:pPr>
      <w:r>
        <w:t>1. Утвердить прилагаемые методические указания по расчету регулируемых тарифов и цен на электрическую (тепловую) энергию на розничном (потребительском) рынке.</w:t>
      </w:r>
    </w:p>
    <w:p w:rsidR="00397014" w:rsidRDefault="00D512AB">
      <w:pPr>
        <w:ind w:firstLine="284"/>
        <w:jc w:val="both"/>
      </w:pPr>
      <w:r>
        <w:t>2. Признать утратившими силу постановление Федеральной энергетической комиссии Российской Федерации от 31 июля 2002 г. № 49-э/8 "Об утверждении методических указаний по расчету регулируемых тарифов и цен на электрическую (тепловую) энергию на розничном (потребительском) рынке" (зарегистрировано в Минюсте России 30.08.2002, регистрационный № 3760, опубликовано в "Российской газете" 25.09.2002 № 181), постановление Федеральной энергетической комиссии Российской Федерации от 14 мая 2003 г. № 37-э/1 "О внесении изменений и дополнений в Методические указания по расчету регулируемых тарифов и цен на электрическую (тепловую) энергию на розничном (потребительском) рынке, утвержденные постановлением Федеральной энергетической комиссии Российской Федерации от 31 июля 2002 г. № 49-э/8" (зарегистрировано в Минюсте России 25.06.2003, регистрационный № 4822, опубликовано в "Российской газете" 11.09.2003 № 181).</w:t>
      </w:r>
    </w:p>
    <w:p w:rsidR="00397014" w:rsidRDefault="00D512AB">
      <w:pPr>
        <w:ind w:firstLine="284"/>
        <w:jc w:val="both"/>
      </w:pPr>
      <w:r>
        <w:t>3. Настоящий Приказ вступает в силу в установленном порядке.</w:t>
      </w:r>
    </w:p>
    <w:p w:rsidR="00397014" w:rsidRDefault="00397014">
      <w:pPr>
        <w:ind w:firstLine="284"/>
        <w:jc w:val="both"/>
      </w:pPr>
    </w:p>
    <w:p w:rsidR="00397014" w:rsidRDefault="00D512AB">
      <w:pPr>
        <w:ind w:firstLine="284"/>
        <w:jc w:val="right"/>
      </w:pPr>
      <w:r>
        <w:t>Руководитель Федеральной службы по тарифам</w:t>
      </w:r>
    </w:p>
    <w:p w:rsidR="00397014" w:rsidRDefault="00D512AB">
      <w:pPr>
        <w:ind w:firstLine="284"/>
        <w:jc w:val="right"/>
      </w:pPr>
      <w:r>
        <w:t>С.Г. Новиков</w:t>
      </w:r>
    </w:p>
    <w:p w:rsidR="00397014" w:rsidRDefault="00397014">
      <w:pPr>
        <w:ind w:firstLine="284"/>
        <w:jc w:val="both"/>
      </w:pPr>
    </w:p>
    <w:p w:rsidR="00397014" w:rsidRDefault="00397014">
      <w:pPr>
        <w:ind w:firstLine="284"/>
        <w:jc w:val="both"/>
      </w:pPr>
    </w:p>
    <w:p w:rsidR="00397014" w:rsidRDefault="00D512AB">
      <w:pPr>
        <w:ind w:firstLine="284"/>
        <w:jc w:val="center"/>
        <w:rPr>
          <w:b/>
          <w:bCs/>
        </w:rPr>
      </w:pPr>
      <w:r>
        <w:rPr>
          <w:b/>
          <w:bCs/>
        </w:rPr>
        <w:t>МЕТОДИЧЕСКИЕ УКАЗАНИЯ</w:t>
      </w:r>
    </w:p>
    <w:p w:rsidR="00397014" w:rsidRDefault="00D512AB">
      <w:pPr>
        <w:ind w:firstLine="284"/>
        <w:jc w:val="center"/>
        <w:rPr>
          <w:b/>
          <w:bCs/>
        </w:rPr>
      </w:pPr>
      <w:r>
        <w:rPr>
          <w:b/>
          <w:bCs/>
        </w:rPr>
        <w:t>ПО РАСЧЕТУ РЕГУЛИРУЕМЫХ ТАРИФОВ И ЦЕН НА ЭЛЕКТРИЧЕСКУЮ (ТЕПЛОВУЮ) ЭНЕРГИЮ НА РОЗНИЧНОМ (ПОТРЕБИТЕЛЬСКОМ) РЫНКЕ</w:t>
      </w:r>
    </w:p>
    <w:p w:rsidR="00397014" w:rsidRDefault="00397014">
      <w:pPr>
        <w:ind w:firstLine="284"/>
        <w:jc w:val="both"/>
      </w:pPr>
    </w:p>
    <w:p w:rsidR="00397014" w:rsidRDefault="00397014">
      <w:pPr>
        <w:ind w:firstLine="284"/>
        <w:jc w:val="both"/>
      </w:pPr>
    </w:p>
    <w:p w:rsidR="00397014" w:rsidRDefault="00D512AB">
      <w:pPr>
        <w:widowControl/>
        <w:ind w:firstLine="283"/>
        <w:jc w:val="both"/>
        <w:rPr>
          <w:lang w:val="en-US"/>
        </w:rPr>
      </w:pPr>
      <w:r>
        <w:t xml:space="preserve">ВНЕСЕНЫ Изменения, утвержденные приказами </w:t>
      </w:r>
      <w:r>
        <w:rPr>
          <w:szCs w:val="28"/>
        </w:rPr>
        <w:t>Федеральной службы по тарифам</w:t>
      </w:r>
      <w:r>
        <w:t xml:space="preserve"> № 193-э/11 от 23 ноября 2004 г., № 289-э/15 от 14 декабря 2004 г., </w:t>
      </w:r>
      <w:r>
        <w:rPr>
          <w:szCs w:val="28"/>
        </w:rPr>
        <w:t xml:space="preserve">№ 318-э/15 от 28 ноября 2006 г., </w:t>
      </w:r>
      <w:r>
        <w:t>№ 14-э/14 от 30 января 2007 г.</w:t>
      </w:r>
    </w:p>
    <w:p w:rsidR="00397014" w:rsidRDefault="00397014">
      <w:pPr>
        <w:ind w:firstLine="284"/>
        <w:jc w:val="both"/>
      </w:pPr>
    </w:p>
    <w:p w:rsidR="00397014" w:rsidRDefault="00397014">
      <w:pPr>
        <w:ind w:firstLine="284"/>
        <w:jc w:val="both"/>
      </w:pPr>
    </w:p>
    <w:p w:rsidR="00397014" w:rsidRDefault="00D512AB">
      <w:pPr>
        <w:ind w:firstLine="284"/>
        <w:jc w:val="center"/>
        <w:rPr>
          <w:b/>
          <w:bCs/>
        </w:rPr>
      </w:pPr>
      <w:r>
        <w:rPr>
          <w:b/>
          <w:bCs/>
          <w:lang w:val="en-US"/>
        </w:rPr>
        <w:t>I</w:t>
      </w:r>
      <w:r>
        <w:rPr>
          <w:b/>
          <w:bCs/>
        </w:rPr>
        <w:t>. Общие положения</w:t>
      </w:r>
    </w:p>
    <w:p w:rsidR="00397014" w:rsidRDefault="00397014">
      <w:pPr>
        <w:ind w:firstLine="284"/>
        <w:jc w:val="both"/>
      </w:pPr>
    </w:p>
    <w:p w:rsidR="00397014" w:rsidRDefault="00D512AB">
      <w:pPr>
        <w:ind w:firstLine="284"/>
        <w:jc w:val="both"/>
      </w:pPr>
      <w:r>
        <w:t>1. Настоящие "Методические указания по расчету регулируемых тарифов и цен на электрическую (тепловую) энергию (мощность) на розничном (потребительском) рынке" (далее - Методические указания) разработаны в соответствии с Федеральным законом "О государственном регулировании тарифов на электрическую и тепловую энергию в Российской Федерации" от 14 апреля 1995 г. № 41-ФЗ (Собрание законодательства Российской Федерации, 1995, № 16, ст. 1316; 1999, № 7, ст. 880; 2003, № 2, ст. 158; № 13, ст. 1180; № 28, ст. 2894), Федеральным законом "Об электроэнергетике" от 26 марта 2003 г. № 35-ФЗ (Собрание законодательства Российской Федерации, 2003, № 13, ст. 1177), "Основами ценообразования в отношении электрической и тепловой энергии в Российской Федерации" (далее - Основы ценообразования) и "Правилами государственного регулирования и применения тарифов (цен) на электрическую и тепловую энергию в Российской Федерации" (далее - "Правила регулирования"), утвержденными постановлением Правительства Российской Федерации "О ценообразовании в отношении электрической и тепловой энергии" от 26 февраля 2004 г. № 109 (Собрание законодательства Российской Федерации, 2004, № 9, ст. 791).</w:t>
      </w:r>
    </w:p>
    <w:p w:rsidR="00397014" w:rsidRDefault="00D512AB">
      <w:pPr>
        <w:ind w:firstLine="284"/>
        <w:jc w:val="both"/>
      </w:pPr>
      <w:r>
        <w:t>2. Методические указания предназначены для использования регулирующими органами (федеральным органом исполнительной власти по регулированию естественных монополий и органами исполнительной власти субъектов Российской Федерации в области государственного регулирования тарифов), органами местного самоуправления, регулируемыми организациями для расчета методом экономически обоснованных расходов уровней регулируемых тарифов и цен на розничном (потребительском) рынке электрической энергии (мощности) и тепловой энергии (мощности) в рамках устанавливаемых предельных уровней (минимальный и (или) максимальный) указанных тарифов и цен.</w:t>
      </w:r>
    </w:p>
    <w:p w:rsidR="00397014" w:rsidRDefault="00D512AB">
      <w:pPr>
        <w:ind w:firstLine="284"/>
        <w:jc w:val="both"/>
      </w:pPr>
      <w:r>
        <w:t>При расчете тарифов и цен с использованием метода экономически обоснованных расходов валовая прибыль должна соответствовать экономически обоснованному уровню доходности инвестированного капитала организаций, осуществляющих регулируемую деятельность.</w:t>
      </w:r>
    </w:p>
    <w:p w:rsidR="00397014" w:rsidRDefault="00D512AB">
      <w:pPr>
        <w:ind w:firstLine="284"/>
        <w:jc w:val="both"/>
      </w:pPr>
      <w:r>
        <w:t>В случае превышения экономически обоснованными уровнями тарифов и цен их предельных уровней, установление указанных уровней производится в соответствии с законодательством Российской Федерации.</w:t>
      </w:r>
    </w:p>
    <w:p w:rsidR="00397014" w:rsidRDefault="00D512AB">
      <w:pPr>
        <w:ind w:firstLine="284"/>
        <w:jc w:val="both"/>
      </w:pPr>
      <w:r>
        <w:t>3. Понятия, используемые в настоящих Методических указаниях, соответствуют определениям, данным в Федеральном законе "О государственном регулировании тарифов на электрическую и тепловую энергию в Российской Федерации" от 14 апреля 1995 г. № 41-ФЗ, Федеральном законе "Об электроэнергетике" от 26 марта 2003 г. № 35-ФЗ и в постановлении Правительства Российской Федерации "О ценообразовании в отношении электрической и тепловой энергии" от 26 февраля 2004 г. № 109.</w:t>
      </w:r>
    </w:p>
    <w:p w:rsidR="00397014" w:rsidRDefault="00D512AB">
      <w:pPr>
        <w:ind w:firstLine="284"/>
        <w:jc w:val="both"/>
      </w:pPr>
      <w:r>
        <w:t>4. В настоящих Методических указаниях акционерные общества энергетики и электрификации, другие регулируемые организации, осуществляющие несколько видов регулируемой деятельности, рассматриваются как:</w:t>
      </w:r>
    </w:p>
    <w:p w:rsidR="00397014" w:rsidRDefault="00D512AB">
      <w:pPr>
        <w:ind w:firstLine="284"/>
        <w:jc w:val="both"/>
      </w:pPr>
      <w:r>
        <w:t>- энергоснабжающая организация (далее - ЭСО) - в части осуществления продажи потребителям произведенной и (или) купленной энергии;</w:t>
      </w:r>
    </w:p>
    <w:p w:rsidR="00397014" w:rsidRDefault="00D512AB">
      <w:pPr>
        <w:ind w:firstLine="284"/>
        <w:jc w:val="both"/>
      </w:pPr>
      <w:r>
        <w:t>- производитель энергии - в части собственного производства энергии;</w:t>
      </w:r>
    </w:p>
    <w:p w:rsidR="00397014" w:rsidRDefault="00D512AB">
      <w:pPr>
        <w:ind w:firstLine="284"/>
        <w:jc w:val="both"/>
      </w:pPr>
      <w:r>
        <w:t>- региональная (территориальная) сетевая организация - в части передачи электрической (тепловой) энергии по распределительным сетям;</w:t>
      </w:r>
    </w:p>
    <w:p w:rsidR="00397014" w:rsidRDefault="00D512AB">
      <w:pPr>
        <w:ind w:firstLine="284"/>
        <w:jc w:val="both"/>
      </w:pPr>
      <w:r>
        <w:t>- потребитель (покупатель) энергии - в части пользования (покупки) энергией.</w:t>
      </w:r>
    </w:p>
    <w:p w:rsidR="00397014" w:rsidRDefault="00397014">
      <w:pPr>
        <w:ind w:firstLine="284"/>
        <w:jc w:val="both"/>
      </w:pPr>
    </w:p>
    <w:p w:rsidR="00397014" w:rsidRDefault="00D512AB">
      <w:pPr>
        <w:ind w:firstLine="284"/>
        <w:jc w:val="center"/>
        <w:rPr>
          <w:b/>
          <w:bCs/>
        </w:rPr>
      </w:pPr>
      <w:r>
        <w:rPr>
          <w:b/>
          <w:bCs/>
        </w:rPr>
        <w:t>II. Виды регулируемых цен и тарифов, применяемых на потребительских рынках электрической энергии (мощности) и тепловой энергии (мощности)</w:t>
      </w:r>
    </w:p>
    <w:p w:rsidR="00397014" w:rsidRDefault="00397014">
      <w:pPr>
        <w:ind w:firstLine="284"/>
        <w:jc w:val="both"/>
      </w:pPr>
    </w:p>
    <w:p w:rsidR="00397014" w:rsidRDefault="00D512AB">
      <w:pPr>
        <w:ind w:firstLine="284"/>
        <w:jc w:val="both"/>
      </w:pPr>
      <w:r>
        <w:t>5. На потребительских рынках электрической энергии (мощности) и тепловой энергии (мощности) применяются следующие виды регулируемых цен и тарифов.</w:t>
      </w:r>
    </w:p>
    <w:p w:rsidR="00397014" w:rsidRDefault="00D512AB">
      <w:pPr>
        <w:ind w:firstLine="284"/>
        <w:jc w:val="both"/>
      </w:pPr>
      <w:r>
        <w:t>5.1. Устанавливаемые федеральным органом исполнительной власти по регулированию естественных монополий (далее - Службой):</w:t>
      </w:r>
    </w:p>
    <w:p w:rsidR="00397014" w:rsidRDefault="00D512AB">
      <w:pPr>
        <w:ind w:firstLine="284"/>
        <w:jc w:val="both"/>
      </w:pPr>
      <w:r>
        <w:t>5.1.1. Предельные минимальные и (или) максимальные уровни тарифов на электрическую и тепловую энергию, поставляемую энергоснабжающими организациями потребителям, в том числе предельные минимальные и (или) максимальные уровни тарифов для населения. Указанные тарифы могут устанавливаться с календарной разбивкой и с разбивкой по категориям потребителей с учетом региональных и иных особенностей;</w:t>
      </w:r>
    </w:p>
    <w:p w:rsidR="00397014" w:rsidRDefault="00D512AB">
      <w:pPr>
        <w:ind w:firstLine="284"/>
        <w:jc w:val="both"/>
      </w:pPr>
      <w:r>
        <w:t>5.1.2. Предельные минимальные и (или) максимальные уровни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w:t>
      </w:r>
    </w:p>
    <w:p w:rsidR="00397014" w:rsidRDefault="00D512AB">
      <w:pPr>
        <w:ind w:firstLine="284"/>
        <w:jc w:val="both"/>
      </w:pPr>
      <w:r>
        <w:t>5.2. Устанавливаемые органами исполнительной власти субъектов Российской Федерации в области государственного регулирования тарифов (далее - региональными органами):</w:t>
      </w:r>
    </w:p>
    <w:p w:rsidR="00397014" w:rsidRDefault="00D512AB">
      <w:pPr>
        <w:ind w:firstLine="284"/>
        <w:jc w:val="both"/>
      </w:pPr>
      <w:r>
        <w:t>5.2.1. Тарифы на электрическую энергию, поставляемую энергоснабжающими организациями потребителям, в том числе тарифы для населения, в рамках установленных Службой предельных минимальных и (или) максимальных уровней тарифов;</w:t>
      </w:r>
    </w:p>
    <w:p w:rsidR="00397014" w:rsidRDefault="00D512AB">
      <w:pPr>
        <w:ind w:firstLine="284"/>
        <w:jc w:val="both"/>
      </w:pPr>
      <w:r>
        <w:t>5.2.2. Тарифы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в рамках установленных Службой предельных минимальных и (или) максимальных уровней тарифов на указанную тепловую энергию;</w:t>
      </w:r>
    </w:p>
    <w:p w:rsidR="00397014" w:rsidRDefault="00D512AB">
      <w:pPr>
        <w:ind w:firstLine="284"/>
        <w:jc w:val="both"/>
      </w:pPr>
      <w:r>
        <w:t>5.2.3. Тарифы на тепловую энергию, за исключением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w:t>
      </w:r>
    </w:p>
    <w:p w:rsidR="00397014" w:rsidRDefault="00D512AB">
      <w:pPr>
        <w:ind w:firstLine="284"/>
        <w:jc w:val="both"/>
      </w:pPr>
      <w:r>
        <w:t>5.3. Тарифы (цены) на услуги, оказываемые организациями, осуществляющими регулируемую деятельность на розничном рынке электрической энергии (мощности), являющиеся неотъемлемой частью процесса поставки энергии, и перечисленные в разделе VI Основ ценообразования:</w:t>
      </w:r>
    </w:p>
    <w:p w:rsidR="00397014" w:rsidRDefault="00D512AB">
      <w:pPr>
        <w:ind w:firstLine="284"/>
        <w:jc w:val="both"/>
      </w:pPr>
      <w:r>
        <w:t>5.3.1. Предельные минимальные и (или) максимальные уровни тарифов на услуги по передаче электрической энергии по распределительным сетям. Устанавливаются Службой для каждого субъекта Российской Федерации и дифференцируются по уровням напряжения. Региональные органы в рамках указанных предельных уровней устанавливают тарифы на услуги по передаче электрической энергии по распределительным сетям для организаций, оказывающих данные услуги на территории соответствующего субъекта Российской Федерации;</w:t>
      </w:r>
    </w:p>
    <w:p w:rsidR="00397014" w:rsidRDefault="00D512AB">
      <w:pPr>
        <w:ind w:firstLine="284"/>
        <w:jc w:val="both"/>
      </w:pPr>
      <w:r>
        <w:t>5.3.2. Тарифы на услуги по передаче тепловой энергии. Устанавливаются региональными органами в соответствии с настоящими Методическими указаниями;</w:t>
      </w:r>
    </w:p>
    <w:p w:rsidR="00397014" w:rsidRDefault="00D512AB">
      <w:pPr>
        <w:ind w:firstLine="284"/>
        <w:jc w:val="both"/>
      </w:pPr>
      <w:r>
        <w:t>5.3.3. Тарифы (цены) на иные услуги, оказываемые организациями, осуществляющими регулируемую деятельность на розничном рынке электрической энергии (мощности), являющиеся неотъемлемой частью процесса поставки энергии, и перечисленные в разделе VI Основ ценообразования.</w:t>
      </w:r>
    </w:p>
    <w:p w:rsidR="00397014" w:rsidRDefault="00D512AB">
      <w:pPr>
        <w:ind w:firstLine="284"/>
        <w:jc w:val="both"/>
      </w:pPr>
      <w:r>
        <w:t>6. При определении размера платы за услуги по передаче электрической (тепловой) энергии (мощности) отдельной составляющей выделяются услуги по передаче энергии по электрическим (тепловым) сетям и по их сбыту (реализации) за счет распределения расходов между указанными видами деятельности.</w:t>
      </w:r>
    </w:p>
    <w:p w:rsidR="00397014" w:rsidRDefault="00D512AB">
      <w:pPr>
        <w:ind w:firstLine="284"/>
        <w:jc w:val="both"/>
      </w:pPr>
      <w:r>
        <w:t>Для потребителей - субъектов оптового рынка электрической энергии (мощности) и потребителей, получающих электрическую энергию по прямым договорам, из состава расходов, учитываемых при расчете платы за услуги по передаче электрической энергии по распределительным сетям, исключается сбытовая надбавка - расходы на сбыт (реализацию) электрической энергии.</w:t>
      </w:r>
    </w:p>
    <w:p w:rsidR="00397014" w:rsidRDefault="00D512AB">
      <w:pPr>
        <w:ind w:firstLine="284"/>
        <w:jc w:val="both"/>
      </w:pPr>
      <w:r>
        <w:t>7. Тарифы на электрическую энергию (мощность), поставляемую потребителям, устанавливаются регулирующим органом одновременно в 3 вариантах:</w:t>
      </w:r>
    </w:p>
    <w:p w:rsidR="00397014" w:rsidRDefault="00D512AB">
      <w:pPr>
        <w:ind w:firstLine="284"/>
        <w:jc w:val="both"/>
      </w:pPr>
      <w:r>
        <w:t>1) одноставочный тариф, включающий в себя полную стоимость 1 киловатт-часа поставляемой электрической энергии;</w:t>
      </w:r>
    </w:p>
    <w:p w:rsidR="00397014" w:rsidRDefault="00D512AB">
      <w:pPr>
        <w:ind w:firstLine="284"/>
        <w:jc w:val="both"/>
      </w:pPr>
      <w:r>
        <w:t>2) двухставочный тариф, включающий в себя ставку за 1 киловатт-час электрической энергии и ставку за 1 киловатт электрической мощности;</w:t>
      </w:r>
    </w:p>
    <w:p w:rsidR="00397014" w:rsidRDefault="00D512AB">
      <w:pPr>
        <w:ind w:firstLine="284"/>
        <w:jc w:val="both"/>
      </w:pPr>
      <w:r>
        <w:t>3) одноставочный (двухставочный) тариф, дифференцированный по зонам (часам) суток.</w:t>
      </w:r>
    </w:p>
    <w:p w:rsidR="00397014" w:rsidRDefault="00D512AB">
      <w:pPr>
        <w:ind w:firstLine="284"/>
        <w:jc w:val="both"/>
      </w:pPr>
      <w:r>
        <w:t>Потребители, в том числе покупающие часть электрической энергии по свободным (нерегулируемым) ценам, самостоятельно выбирают для проведения расчетов за электрическую энергию один из указанных вариантов тарифа, уведомив об этом организацию, поставляющую ему электрическую энергию, не менее чем за месяц до вступления в установленном порядке в силу указанных тарифов (с внесением в установленном порядке соответствующих изменений в договор с указанной организацией). При отсутствии такого уведомления (не внесения соответствующих изменений в договор) расчет за электрическую энергию (если иное не будет установлено по взаимному соглашению сторон) производится по варианту тарифа, действовавшему в период, предшествующий расчетному. В расчетном периоде регулирования не допускается изменение варианта тарифа, если иное не будет установлено по взаимному соглашению сторон.</w:t>
      </w:r>
    </w:p>
    <w:p w:rsidR="00397014" w:rsidRDefault="00D512AB">
      <w:pPr>
        <w:ind w:firstLine="284"/>
        <w:jc w:val="both"/>
      </w:pPr>
      <w:r>
        <w:t>Потребители, покупающие часть электрической энергии по свободным (нерегулируемым) ценам, производят расчеты за электрическую энергию (мощность), купленную на розничном рынке, по тарифам, установленным для данных потребителей в соответствии с настоящим пунктом.</w:t>
      </w:r>
    </w:p>
    <w:p w:rsidR="00397014" w:rsidRDefault="00D512AB">
      <w:pPr>
        <w:ind w:firstLine="284"/>
        <w:jc w:val="both"/>
      </w:pPr>
      <w:r>
        <w:t>В настоящих Методических указаниях для целей расчета (формирования) тарифов на электрическую энергию покупка электрической энергии (мощности) с оптового рынка рассматривается как покупка от производителей электрической энергии (далее - ПЭ).</w:t>
      </w:r>
    </w:p>
    <w:p w:rsidR="00397014" w:rsidRDefault="00397014">
      <w:pPr>
        <w:ind w:firstLine="284"/>
        <w:jc w:val="both"/>
      </w:pPr>
    </w:p>
    <w:p w:rsidR="00397014" w:rsidRDefault="00D512AB">
      <w:pPr>
        <w:ind w:firstLine="284"/>
        <w:jc w:val="both"/>
        <w:rPr>
          <w:b/>
          <w:bCs/>
        </w:rPr>
      </w:pPr>
      <w:r>
        <w:rPr>
          <w:b/>
          <w:bCs/>
        </w:rPr>
        <w:t>(Измененная редакция, Изм. от 30 января 2007 г.)</w:t>
      </w:r>
    </w:p>
    <w:p w:rsidR="00397014" w:rsidRDefault="00397014">
      <w:pPr>
        <w:ind w:firstLine="284"/>
        <w:jc w:val="both"/>
      </w:pPr>
    </w:p>
    <w:p w:rsidR="00397014" w:rsidRDefault="00D512AB">
      <w:pPr>
        <w:ind w:firstLine="284"/>
        <w:jc w:val="both"/>
      </w:pPr>
      <w:r>
        <w:t>8. Тарифы на тепловую энергию (мощность) устанавливаются регулирующим органом отдельно по потребителям, получающим тепловую энергию с теплоносителями - горячая вода и пар, с дифференциацией последнего по давлению.</w:t>
      </w:r>
    </w:p>
    <w:p w:rsidR="00397014" w:rsidRDefault="00D512AB">
      <w:pPr>
        <w:ind w:firstLine="284"/>
        <w:jc w:val="both"/>
      </w:pPr>
      <w:r>
        <w:t>9. Тарифы (цены) на электрическую и тепловую энергию и на услуги, оказываемые организациями, осуществляющими регулируемую деятельность на розничном рынке, могут устанавливаться регулирующим органом сроком действия на два года и более (далее - долгосрочный тариф).</w:t>
      </w:r>
    </w:p>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center"/>
        <w:rPr>
          <w:b/>
          <w:bCs/>
        </w:rPr>
      </w:pPr>
      <w:r>
        <w:rPr>
          <w:b/>
          <w:bCs/>
        </w:rPr>
        <w:t>III. Формирование тарифов на электрическую и тепловую энергию на потребительском рынке</w:t>
      </w:r>
    </w:p>
    <w:p w:rsidR="00397014" w:rsidRDefault="00397014">
      <w:pPr>
        <w:ind w:firstLine="284"/>
        <w:jc w:val="both"/>
      </w:pPr>
    </w:p>
    <w:p w:rsidR="00397014" w:rsidRDefault="00D512AB">
      <w:pPr>
        <w:ind w:firstLine="284"/>
        <w:jc w:val="both"/>
      </w:pPr>
      <w:r>
        <w:t>10. Тарифы на электрическую и тепловую энергию, поставляемую потребителям, включают следующие слагаемые:</w:t>
      </w:r>
    </w:p>
    <w:p w:rsidR="00397014" w:rsidRDefault="00D512AB">
      <w:pPr>
        <w:ind w:firstLine="284"/>
        <w:jc w:val="both"/>
      </w:pPr>
      <w:r>
        <w:t>1) стоимость электрической (тепловой) энергии (мощности);</w:t>
      </w:r>
    </w:p>
    <w:p w:rsidR="00397014" w:rsidRDefault="00D512AB">
      <w:pPr>
        <w:ind w:firstLine="284"/>
        <w:jc w:val="both"/>
      </w:pPr>
      <w:r>
        <w:t>2) стоимость услуг по передаче электрической (тепловой) энергии (мощности) энергоснабжающими организациями и иных услуг, оказание которых является неотъемлемой частью процесса поставки энергии потребителям.</w:t>
      </w:r>
    </w:p>
    <w:p w:rsidR="00397014" w:rsidRDefault="00D512AB">
      <w:pPr>
        <w:ind w:firstLine="284"/>
        <w:jc w:val="both"/>
      </w:pPr>
      <w:r>
        <w:t>В счетах на оплату электрической и тепловой энергии помимо суммарного платежа должны раздельно указываться стоимость производства отпущенной потребителю энергии и стоимость услуг по ее передаче и иных услуг, оказание которых является неотъемлемой частью процесса поставки энергии потребителям.</w:t>
      </w:r>
    </w:p>
    <w:p w:rsidR="00397014" w:rsidRDefault="00D512AB">
      <w:pPr>
        <w:ind w:firstLine="284"/>
        <w:jc w:val="both"/>
      </w:pPr>
      <w:r>
        <w:t>11. Стоимость единицы электрической (тепловой) энергии (мощности) представляет собой (если иное не определено настоящими Методическими указаниями применительно к отдельным случаям) средневзвешенную стоимость единицы электрической (тепловой) энергии (мощности), получаемой от ПЭ (цену покупки электроэнергии (тепловой) энергии (мощности) у производителей на оптовом и потребительском рынках и стоимость электрической (тепловой) энергии (мощности) собственного производства).</w:t>
      </w:r>
    </w:p>
    <w:p w:rsidR="00397014" w:rsidRDefault="00D512AB">
      <w:pPr>
        <w:ind w:firstLine="284"/>
        <w:jc w:val="both"/>
      </w:pPr>
      <w:r>
        <w:t>Тариф (цена) покупки электрической (тепловой) энергии (мощности) определяется в соответствии с разделом X настоящих Методических указаний.</w:t>
      </w:r>
    </w:p>
    <w:p w:rsidR="00397014" w:rsidRDefault="00D512AB">
      <w:pPr>
        <w:ind w:firstLine="284"/>
        <w:jc w:val="both"/>
      </w:pPr>
      <w:r>
        <w:t>12. При установлении регулируемых тарифов (цен) на электрическую энергию (мощность) на оптовом рынке и на розничном рынке в необходимую валовую выручку не включаются финансовые результаты деятельности (прибыль или убытки) при торговле электрической энергией по свободным (нерегулируемым) ценам (за исключением случая, предусмотренного пунктом 44 Основ ценообразования).</w:t>
      </w:r>
    </w:p>
    <w:p w:rsidR="00397014" w:rsidRDefault="00D512AB">
      <w:pPr>
        <w:ind w:firstLine="284"/>
        <w:jc w:val="both"/>
      </w:pPr>
      <w:r>
        <w:t>При отпуске электрической энергии ЭСО (ПЭ) на оптовый и розничный рынки необходимая валовая выручка ЭСО (ПЭ), учитываемая при расчете тарифов (цен) на электрическую энергию, отпускаемую потребителям розничного рынка, рассчитывается по следующей формуле:</w:t>
      </w:r>
    </w:p>
    <w:p w:rsidR="00397014" w:rsidRDefault="00D512AB">
      <w:pPr>
        <w:ind w:firstLine="284"/>
        <w:jc w:val="right"/>
      </w:pPr>
      <w:r>
        <w:rPr>
          <w:position w:val="-28"/>
        </w:rPr>
        <w:object w:dxaOrig="18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2.25pt" o:ole="">
            <v:imagedata r:id="rId4" o:title=""/>
          </v:shape>
          <o:OLEObject Type="Embed" ProgID="Equation.DSMT4" ShapeID="_x0000_i1025" DrawAspect="Content" ObjectID="_1468501354" r:id="rId5"/>
        </w:object>
      </w:r>
      <w:r>
        <w:t>,                                                                 (1)</w:t>
      </w:r>
    </w:p>
    <w:p w:rsidR="00397014" w:rsidRDefault="00D512AB">
      <w:pPr>
        <w:ind w:firstLine="284"/>
        <w:jc w:val="both"/>
      </w:pPr>
      <w:r>
        <w:t>где:</w:t>
      </w:r>
    </w:p>
    <w:p w:rsidR="00397014" w:rsidRDefault="00D512AB">
      <w:pPr>
        <w:ind w:firstLine="284"/>
        <w:jc w:val="both"/>
      </w:pPr>
      <w:r>
        <w:rPr>
          <w:i/>
          <w:iCs/>
        </w:rPr>
        <w:t>НВВ</w:t>
      </w:r>
      <w:r>
        <w:rPr>
          <w:i/>
          <w:iCs/>
          <w:vertAlign w:val="subscript"/>
        </w:rPr>
        <w:t>роз</w:t>
      </w:r>
      <w:r>
        <w:t xml:space="preserve"> - необходимая валовая выручка ЭСО (ПЭ), учитываемая при расчете тарифов (цен) на электрическую энергию, отпускаемую потребителям розничного рынка;</w:t>
      </w:r>
    </w:p>
    <w:p w:rsidR="00397014" w:rsidRDefault="00D512AB">
      <w:pPr>
        <w:ind w:firstLine="284"/>
        <w:jc w:val="both"/>
      </w:pPr>
      <w:r>
        <w:rPr>
          <w:i/>
          <w:iCs/>
        </w:rPr>
        <w:t>НВВ</w:t>
      </w:r>
      <w:r>
        <w:t xml:space="preserve"> - необходимая валовая выручка ЭСО (ПЭ), учитываемая при расчете тарифов (цен) на электрическую энергию, отпускаемую на оптовый и розничный рынки;</w:t>
      </w:r>
    </w:p>
    <w:p w:rsidR="00397014" w:rsidRDefault="00D512AB">
      <w:pPr>
        <w:ind w:firstLine="284"/>
        <w:jc w:val="both"/>
      </w:pPr>
      <w:r>
        <w:rPr>
          <w:i/>
          <w:iCs/>
        </w:rPr>
        <w:t>Э</w:t>
      </w:r>
      <w:r>
        <w:rPr>
          <w:i/>
          <w:iCs/>
          <w:vertAlign w:val="subscript"/>
        </w:rPr>
        <w:t>роз</w:t>
      </w:r>
      <w:r>
        <w:t xml:space="preserve"> и </w:t>
      </w:r>
      <w:r>
        <w:rPr>
          <w:i/>
          <w:iCs/>
        </w:rPr>
        <w:t>Э</w:t>
      </w:r>
      <w:r>
        <w:rPr>
          <w:i/>
          <w:iCs/>
          <w:vertAlign w:val="subscript"/>
        </w:rPr>
        <w:t>сумм</w:t>
      </w:r>
      <w:r>
        <w:t xml:space="preserve"> - отпуск электрической энергии ЭСО (ПЭ) соответственно на розничный рынок и суммарно на оптовый и розничный рынки, определяемый исходя из указанного в пункте 15 настоящих Методических указаний сводного баланса.</w:t>
      </w:r>
    </w:p>
    <w:p w:rsidR="00397014" w:rsidRDefault="00397014">
      <w:pPr>
        <w:ind w:firstLine="284"/>
        <w:jc w:val="both"/>
      </w:pPr>
    </w:p>
    <w:p w:rsidR="00397014" w:rsidRDefault="00D512AB">
      <w:pPr>
        <w:ind w:firstLine="284"/>
        <w:jc w:val="both"/>
        <w:rPr>
          <w:b/>
          <w:bCs/>
        </w:rPr>
      </w:pPr>
      <w:r>
        <w:rPr>
          <w:b/>
          <w:bCs/>
        </w:rPr>
        <w:t>(Измененная редакция, Изм. от 30 января 2007 г.)</w:t>
      </w:r>
    </w:p>
    <w:p w:rsidR="00397014" w:rsidRDefault="00397014">
      <w:pPr>
        <w:ind w:firstLine="284"/>
        <w:jc w:val="both"/>
      </w:pPr>
    </w:p>
    <w:p w:rsidR="00397014" w:rsidRDefault="00D512AB">
      <w:pPr>
        <w:ind w:firstLine="284"/>
        <w:jc w:val="both"/>
      </w:pPr>
      <w:r>
        <w:t>13. При формировании тарифов (цен) в соответствии с пунктом 5 настоящих Методических указаний отдельно отражаются стоимость электрической (тепловой) энергии и стоимость каждого вида услуг.</w:t>
      </w:r>
    </w:p>
    <w:p w:rsidR="00397014" w:rsidRDefault="00397014">
      <w:pPr>
        <w:ind w:firstLine="284"/>
        <w:jc w:val="both"/>
      </w:pPr>
    </w:p>
    <w:p w:rsidR="00397014" w:rsidRDefault="00D512AB">
      <w:pPr>
        <w:ind w:firstLine="284"/>
        <w:jc w:val="center"/>
        <w:rPr>
          <w:b/>
          <w:bCs/>
        </w:rPr>
      </w:pPr>
      <w:r>
        <w:rPr>
          <w:b/>
          <w:bCs/>
        </w:rPr>
        <w:t>IV. Основные методические положения по формированию регулируемых тарифов (цен) с использованием метода экономически обоснованных расходов</w:t>
      </w:r>
    </w:p>
    <w:p w:rsidR="00397014" w:rsidRDefault="00397014">
      <w:pPr>
        <w:ind w:firstLine="284"/>
        <w:jc w:val="both"/>
      </w:pPr>
    </w:p>
    <w:p w:rsidR="00397014" w:rsidRDefault="00D512AB">
      <w:pPr>
        <w:ind w:firstLine="284"/>
        <w:jc w:val="both"/>
      </w:pPr>
      <w:r>
        <w:t>14. Регулирование тарифов (цен) основывается на принципе обязательности ведения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w:t>
      </w:r>
    </w:p>
    <w:p w:rsidR="00397014" w:rsidRDefault="00D512AB">
      <w:pPr>
        <w:ind w:firstLine="284"/>
        <w:jc w:val="both"/>
      </w:pPr>
      <w:r>
        <w:t>Для организаций, осуществляющих регулируемые виды деятельности, которые не являются основным видом их деятельности, распределение косвенных расходов между регулируемыми и нерегулируемыми видами деятельности по решению регионального органа рекомендуется производить в соответствии с одним из нижеследующих методов:</w:t>
      </w:r>
    </w:p>
    <w:p w:rsidR="00397014" w:rsidRDefault="00D512AB">
      <w:pPr>
        <w:ind w:firstLine="284"/>
        <w:jc w:val="both"/>
      </w:pPr>
      <w:r>
        <w:t>- согласно учетной политике, принятой в организации;</w:t>
      </w:r>
    </w:p>
    <w:p w:rsidR="00397014" w:rsidRDefault="00D512AB">
      <w:pPr>
        <w:ind w:firstLine="284"/>
        <w:jc w:val="both"/>
      </w:pPr>
      <w:r>
        <w:t>- пропорционально прямым расходам.</w:t>
      </w:r>
    </w:p>
    <w:p w:rsidR="00397014" w:rsidRDefault="00D512AB">
      <w:pPr>
        <w:ind w:firstLine="284"/>
        <w:jc w:val="both"/>
      </w:pPr>
      <w:r>
        <w:t>Для организаций, осуществляющих производство (передачу) электрической (тепловой)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по решению регионального органа рекомендуется производить в соответствии с одним из нижеследующих методов:</w:t>
      </w:r>
    </w:p>
    <w:p w:rsidR="00397014" w:rsidRDefault="00D512AB">
      <w:pPr>
        <w:ind w:firstLine="284"/>
        <w:jc w:val="both"/>
      </w:pPr>
      <w:r>
        <w:t>- согласно учетной политике, принятой в организации;</w:t>
      </w:r>
    </w:p>
    <w:p w:rsidR="00397014" w:rsidRDefault="00D512AB">
      <w:pPr>
        <w:ind w:firstLine="284"/>
        <w:jc w:val="both"/>
      </w:pPr>
      <w:r>
        <w:t>- пропорционально отпуску (передаче) электрической (тепловой) энергии.</w:t>
      </w:r>
    </w:p>
    <w:p w:rsidR="00397014" w:rsidRDefault="00D512AB">
      <w:pPr>
        <w:ind w:firstLine="284"/>
        <w:jc w:val="both"/>
      </w:pPr>
      <w:r>
        <w:t>При установлении тарифов (цен) не допускается повторный учет одних и тех же расходов по указанным видам деятельности.</w:t>
      </w:r>
    </w:p>
    <w:p w:rsidR="00397014" w:rsidRDefault="00D512AB">
      <w:pPr>
        <w:ind w:firstLine="284"/>
        <w:jc w:val="both"/>
      </w:pPr>
      <w:r>
        <w:t>15. При использовании метода экономически обоснованных расходов (затрат) тарифы рассчитываются на основе размера необходимой валовой выручки организации, осуществляющей регулируемую деятельность,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397014" w:rsidRDefault="00D512AB">
      <w:pPr>
        <w:ind w:firstLine="284"/>
        <w:jc w:val="both"/>
      </w:pPr>
      <w:r>
        <w:t>Расчетный годовой объем производства продукции и (или) оказываемых услуг определяется исходя из формируемого в установленном порядке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баланс).</w:t>
      </w:r>
    </w:p>
    <w:p w:rsidR="00397014" w:rsidRDefault="00D512AB">
      <w:pPr>
        <w:ind w:firstLine="284"/>
        <w:jc w:val="both"/>
      </w:pPr>
      <w:r>
        <w:t>Сводный баланс формируется Службой с поквартальной и помесячной разбивкой на основе принципа минимизации суммарной стоимости электрической энергии (мощности), поставляемой потребителям, при участии региональных органов, организации, оказывающей услуги по организации функционирования и развитию Единой энергетической системы России, администратора торговой системы и системного оператора оптового рынка электрической энергии.</w:t>
      </w:r>
    </w:p>
    <w:p w:rsidR="00397014" w:rsidRDefault="00D512AB">
      <w:pPr>
        <w:ind w:firstLine="284"/>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397014" w:rsidRDefault="00D512AB">
      <w:pPr>
        <w:ind w:firstLine="284"/>
        <w:jc w:val="both"/>
      </w:pPr>
      <w:r>
        <w:t>17. Если деятельность организации регулируется более чем одним регулирующим органом, то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возмещал экономически обоснованные расходы и обеспечивал экономически обоснованную доходность инвестированного капитала этой организации в целом по регулируемой деятельности.</w:t>
      </w:r>
    </w:p>
    <w:p w:rsidR="00397014" w:rsidRDefault="00D512AB">
      <w:pPr>
        <w:ind w:firstLine="284"/>
        <w:jc w:val="both"/>
      </w:pPr>
      <w:r>
        <w:t>18. Если организация осуществляет кроме регулируемой иные виды деятельности, расходы на их осуществление и полученные от этих видов деятельности доходы (убытки) не учитываются при расчете регулируемых тарифов (цен).</w:t>
      </w:r>
    </w:p>
    <w:p w:rsidR="00397014" w:rsidRDefault="00D512AB">
      <w:pPr>
        <w:ind w:firstLine="284"/>
        <w:jc w:val="both"/>
      </w:pPr>
      <w:r>
        <w:t>19. При установлении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w:t>
      </w:r>
    </w:p>
    <w:p w:rsidR="00397014" w:rsidRDefault="00D512AB">
      <w:pPr>
        <w:ind w:firstLine="284"/>
        <w:jc w:val="both"/>
      </w:pPr>
      <w:r>
        <w:t>В случае если по итогам расчетного периода регулирования на основании данных статистической и бухгалтерской отчетности и иных материалов выявлены необоснованные расходы организаций, осуществляющих регулируемую деятельность за счет поступлений от регулируемой деятельности, регулирующие органы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397014" w:rsidRDefault="00D512AB">
      <w:pPr>
        <w:ind w:firstLine="284"/>
        <w:jc w:val="both"/>
      </w:pPr>
      <w:r>
        <w:t>20.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 органами при установлении тарифов (цен) на последующий расчетный период регулирования (включая расходы, связанные с обслуживанием заемных средств, привлекаемых для покрытия недостатка средств).</w:t>
      </w:r>
    </w:p>
    <w:p w:rsidR="00397014" w:rsidRDefault="00D512AB">
      <w:pPr>
        <w:ind w:firstLine="284"/>
        <w:jc w:val="both"/>
      </w:pPr>
      <w:r>
        <w:t>21. Необходимая валовая выручка (далее - НВВ) на период регулирования, для покрытия обоснованных расходов на производство регулируемого вида деятельности, с учетом корректировки по избытку (исключению необоснованных расходов) средств и возмещению недостатка средств, рассчитывается по формуле:</w:t>
      </w:r>
    </w:p>
    <w:p w:rsidR="00397014" w:rsidRDefault="00D512AB">
      <w:pPr>
        <w:ind w:firstLine="284"/>
        <w:jc w:val="right"/>
      </w:pPr>
      <w:r>
        <w:rPr>
          <w:i/>
          <w:iCs/>
        </w:rPr>
        <w:t>НВВ</w:t>
      </w:r>
      <w:r>
        <w:t xml:space="preserve"> = </w:t>
      </w:r>
      <w:r>
        <w:rPr>
          <w:i/>
          <w:iCs/>
        </w:rPr>
        <w:t>НВВ</w:t>
      </w:r>
      <w:r>
        <w:rPr>
          <w:i/>
          <w:iCs/>
          <w:vertAlign w:val="subscript"/>
        </w:rPr>
        <w:t>р</w:t>
      </w:r>
      <w:r>
        <w:t xml:space="preserve"> </w:t>
      </w:r>
      <w:r>
        <w:sym w:font="Symbol" w:char="F0B1"/>
      </w:r>
      <w:r>
        <w:rPr>
          <w:lang w:val="en-US"/>
        </w:rPr>
        <w:t xml:space="preserve"> </w:t>
      </w:r>
      <w:r>
        <w:sym w:font="Symbol" w:char="F044"/>
      </w:r>
      <w:r>
        <w:rPr>
          <w:i/>
          <w:iCs/>
        </w:rPr>
        <w:t>НВВ</w:t>
      </w:r>
      <w:r>
        <w:t>,                                                             (2)</w:t>
      </w:r>
    </w:p>
    <w:p w:rsidR="00397014" w:rsidRDefault="00D512AB">
      <w:pPr>
        <w:ind w:firstLine="284"/>
        <w:jc w:val="both"/>
      </w:pPr>
      <w:r>
        <w:t>где:</w:t>
      </w:r>
    </w:p>
    <w:p w:rsidR="00397014" w:rsidRDefault="00D512AB">
      <w:pPr>
        <w:ind w:firstLine="284"/>
        <w:jc w:val="both"/>
      </w:pPr>
      <w:r>
        <w:rPr>
          <w:i/>
          <w:iCs/>
        </w:rPr>
        <w:t>НВВ</w:t>
      </w:r>
      <w:r>
        <w:rPr>
          <w:i/>
          <w:iCs/>
          <w:vertAlign w:val="subscript"/>
        </w:rPr>
        <w:t>р</w:t>
      </w:r>
      <w:r>
        <w:t xml:space="preserve"> - необходимый доход регулируемой организации в расчетном периоде, обеспечивающий компенсацию экономически обоснованных расходов на производство продукции (услуг) и получение прибыли, определяемой в соответствии с настоящими Методическими указаниями;</w:t>
      </w:r>
    </w:p>
    <w:p w:rsidR="00397014" w:rsidRDefault="00D512AB">
      <w:pPr>
        <w:ind w:firstLine="284"/>
        <w:jc w:val="both"/>
      </w:pPr>
      <w:r>
        <w:sym w:font="Symbol" w:char="F044"/>
      </w:r>
      <w:r>
        <w:rPr>
          <w:i/>
          <w:iCs/>
        </w:rPr>
        <w:t>НВВ</w:t>
      </w:r>
      <w:r>
        <w:t xml:space="preserve"> - экономически обоснованные расходы регулируемой организации, подлежащие возмещению (со знаком "+") и исключению из НВВ</w:t>
      </w:r>
      <w:r>
        <w:rPr>
          <w:i/>
          <w:vertAlign w:val="subscript"/>
        </w:rPr>
        <w:t>р</w:t>
      </w:r>
      <w:r>
        <w:t xml:space="preserve"> (со знаком "-") по статьям расходов в соответствии с пунктами 19 и 20 настоящих Методических указаний.</w:t>
      </w:r>
    </w:p>
    <w:p w:rsidR="00397014" w:rsidRDefault="00397014">
      <w:pPr>
        <w:ind w:firstLine="284"/>
        <w:jc w:val="both"/>
      </w:pPr>
    </w:p>
    <w:p w:rsidR="00397014" w:rsidRDefault="00D512AB">
      <w:pPr>
        <w:ind w:firstLine="284"/>
        <w:jc w:val="center"/>
        <w:rPr>
          <w:b/>
          <w:bCs/>
        </w:rPr>
      </w:pPr>
      <w:r>
        <w:rPr>
          <w:b/>
          <w:bCs/>
        </w:rPr>
        <w:t>V. Расчет расходов, относимых на регулируемые виды деятельности</w:t>
      </w:r>
    </w:p>
    <w:p w:rsidR="00397014" w:rsidRDefault="00397014">
      <w:pPr>
        <w:ind w:firstLine="284"/>
        <w:jc w:val="both"/>
      </w:pPr>
    </w:p>
    <w:p w:rsidR="00397014" w:rsidRDefault="00D512AB">
      <w:pPr>
        <w:ind w:firstLine="284"/>
        <w:jc w:val="both"/>
      </w:pPr>
      <w:r>
        <w:t>22.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397014" w:rsidRDefault="00D512AB">
      <w:pPr>
        <w:ind w:firstLine="284"/>
        <w:jc w:val="both"/>
      </w:pPr>
      <w:r>
        <w:t>22.1. Расходы, связанные с производством и реализацией продукции (услуг) по регулируемым видам деятельности, включают следующие составляющие расходов:</w:t>
      </w:r>
    </w:p>
    <w:p w:rsidR="00397014" w:rsidRDefault="00D512AB">
      <w:pPr>
        <w:ind w:firstLine="284"/>
        <w:jc w:val="both"/>
      </w:pPr>
      <w:r>
        <w:t>1) топливо, определяемое на основе пункта 22 Основ ценообразования;</w:t>
      </w:r>
    </w:p>
    <w:p w:rsidR="00397014" w:rsidRDefault="00D512AB">
      <w:pPr>
        <w:ind w:firstLine="284"/>
        <w:jc w:val="both"/>
      </w:pPr>
      <w:r>
        <w:t>2) покупная электрическая энергия, определяемая в соответствии с пунктом 23 Основ ценообразования;</w:t>
      </w:r>
    </w:p>
    <w:p w:rsidR="00397014" w:rsidRDefault="00D512AB">
      <w:pPr>
        <w:ind w:firstLine="284"/>
        <w:jc w:val="both"/>
      </w:pPr>
      <w:r>
        <w:t>3) оплата услуг, оказываемых организациями, осуществляющими регулируемую деятельность, определяемая на основе пункта 24 Основ ценообразования;</w:t>
      </w:r>
    </w:p>
    <w:p w:rsidR="00397014" w:rsidRDefault="00D512AB">
      <w:pPr>
        <w:ind w:firstLine="284"/>
        <w:jc w:val="both"/>
      </w:pPr>
      <w:r>
        <w:t>4) сырье и материалы, определяемые в соответствии с пунктом 25 Основ ценообразования;</w:t>
      </w:r>
    </w:p>
    <w:p w:rsidR="00397014" w:rsidRDefault="00D512AB">
      <w:pPr>
        <w:ind w:firstLine="284"/>
        <w:jc w:val="both"/>
      </w:pPr>
      <w:r>
        <w:t>5) ремонт основных средств, определяемый на основе пункта 26 Основ ценообразования;</w:t>
      </w:r>
    </w:p>
    <w:p w:rsidR="00397014" w:rsidRDefault="00D512AB">
      <w:pPr>
        <w:ind w:firstLine="284"/>
        <w:jc w:val="both"/>
      </w:pPr>
      <w:r>
        <w:t>6) оплата труда, определяемая на основе пункта 27 Основ ценообразования;</w:t>
      </w:r>
    </w:p>
    <w:p w:rsidR="00397014" w:rsidRDefault="00D512AB">
      <w:pPr>
        <w:ind w:firstLine="284"/>
        <w:jc w:val="both"/>
      </w:pPr>
      <w:r>
        <w:t>7) амортизация основных средств, определяемая на основе пункта 28 Основ ценообразования;</w:t>
      </w:r>
    </w:p>
    <w:p w:rsidR="00397014" w:rsidRDefault="00D512AB">
      <w:pPr>
        <w:ind w:firstLine="284"/>
        <w:jc w:val="both"/>
      </w:pPr>
      <w:r>
        <w:t>8) другие расходы, связанные с производством и (или) реализацией продукции, определяемые в порядке, устанавливаемом Службой.</w:t>
      </w:r>
    </w:p>
    <w:p w:rsidR="00397014" w:rsidRDefault="00D512AB">
      <w:pPr>
        <w:ind w:firstLine="284"/>
        <w:jc w:val="both"/>
      </w:pPr>
      <w:r>
        <w:t>22.2. Внереализационные расходы (рассчитываемые с учетом внереализационных доходов), в том числе расходы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Уплата сомнительных долгов, для погашения которых был создан резерв, включенный в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397014" w:rsidRDefault="00D512AB">
      <w:pPr>
        <w:ind w:firstLine="284"/>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397014" w:rsidRDefault="00D512AB">
      <w:pPr>
        <w:ind w:firstLine="284"/>
        <w:jc w:val="both"/>
      </w:pPr>
      <w:r>
        <w:t>22.3.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397014" w:rsidRDefault="00D512AB">
      <w:pPr>
        <w:ind w:firstLine="284"/>
        <w:jc w:val="both"/>
      </w:pPr>
      <w:r>
        <w:t>1) капитальные вложения (инвестиции) на расширенное воспроизводство;</w:t>
      </w:r>
    </w:p>
    <w:p w:rsidR="00397014" w:rsidRDefault="00D512AB">
      <w:pPr>
        <w:ind w:firstLine="284"/>
        <w:jc w:val="both"/>
      </w:pPr>
      <w:r>
        <w:t>2) выплата дивидендов и других доходов из прибыли после уплаты налогов;</w:t>
      </w:r>
    </w:p>
    <w:p w:rsidR="00397014" w:rsidRDefault="00D512AB">
      <w:pPr>
        <w:ind w:firstLine="284"/>
        <w:jc w:val="both"/>
      </w:pPr>
      <w:r>
        <w:t>3) взносы в уставные (складочные) капиталы организаций;</w:t>
      </w:r>
    </w:p>
    <w:p w:rsidR="00397014" w:rsidRDefault="00D512AB">
      <w:pPr>
        <w:ind w:firstLine="284"/>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397014" w:rsidRDefault="00D512AB">
      <w:pPr>
        <w:ind w:firstLine="284"/>
        <w:jc w:val="both"/>
      </w:pPr>
      <w:r>
        <w:t>23.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397014" w:rsidRDefault="00D512AB">
      <w:pPr>
        <w:ind w:firstLine="284"/>
        <w:jc w:val="both"/>
      </w:pPr>
      <w:r>
        <w:t>24. Планируемые расходы по каждому виду регулируемой деятельности рассчитываются как сумма прямых и косвенных расходов. Прямые расходы относятся непосредственно на соответствующий регулируемый вид деятельности.</w:t>
      </w:r>
    </w:p>
    <w:p w:rsidR="00397014" w:rsidRDefault="00D512AB">
      <w:pPr>
        <w:ind w:firstLine="284"/>
        <w:jc w:val="both"/>
      </w:pPr>
      <w:r>
        <w:t>Распределение косвенных расходов между различными видами деятельности, осуществляемыми организацией, по решению регионального органа производится в соответствии с одним из нижеследующих методов:</w:t>
      </w:r>
    </w:p>
    <w:p w:rsidR="00397014" w:rsidRDefault="00D512AB">
      <w:pPr>
        <w:ind w:firstLine="284"/>
        <w:jc w:val="both"/>
      </w:pPr>
      <w:r>
        <w:t>- согласно учетной политике, принятой в организации;</w:t>
      </w:r>
    </w:p>
    <w:p w:rsidR="00397014" w:rsidRDefault="00D512AB">
      <w:pPr>
        <w:ind w:firstLine="284"/>
        <w:jc w:val="both"/>
      </w:pPr>
      <w:r>
        <w:t>- пропорционально условно-постоянным расходам;</w:t>
      </w:r>
    </w:p>
    <w:p w:rsidR="00397014" w:rsidRDefault="00D512AB">
      <w:pPr>
        <w:ind w:firstLine="284"/>
        <w:jc w:val="both"/>
      </w:pPr>
      <w:r>
        <w:t>- пропорционально прямым расходам по регулируемым видам деятельности.</w:t>
      </w:r>
    </w:p>
    <w:p w:rsidR="00397014" w:rsidRDefault="00D512AB">
      <w:pPr>
        <w:ind w:firstLine="284"/>
        <w:jc w:val="both"/>
      </w:pPr>
      <w:r>
        <w:t>25.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обязаны в течение 2 лет после окончания срока окупаемости расходов на проведение этих мероприятий сохранять расчетный уровень расходов, учтенных при регулировании тарифов на период, предшествующий сокращению расходов.</w:t>
      </w:r>
    </w:p>
    <w:p w:rsidR="00397014" w:rsidRDefault="00397014">
      <w:pPr>
        <w:ind w:firstLine="284"/>
        <w:jc w:val="both"/>
      </w:pPr>
    </w:p>
    <w:p w:rsidR="00397014" w:rsidRDefault="00D512AB">
      <w:pPr>
        <w:ind w:firstLine="284"/>
        <w:jc w:val="center"/>
        <w:rPr>
          <w:b/>
          <w:bCs/>
        </w:rPr>
      </w:pPr>
      <w:r>
        <w:rPr>
          <w:b/>
          <w:bCs/>
        </w:rPr>
        <w:t>VI. Ценообразование для отдельных групп потребителей электрической и тепловой энергии (мощности)</w:t>
      </w:r>
    </w:p>
    <w:p w:rsidR="00397014" w:rsidRDefault="00397014">
      <w:pPr>
        <w:ind w:firstLine="284"/>
        <w:jc w:val="both"/>
      </w:pPr>
    </w:p>
    <w:p w:rsidR="00397014" w:rsidRDefault="00D512AB">
      <w:pPr>
        <w:ind w:firstLine="284"/>
        <w:jc w:val="both"/>
      </w:pPr>
      <w:r>
        <w:t>26. Особенности расчета тарифов (цен) для отдельных групп потребителей электрической и тепловой энергии (далее - тарифные группы) определяются в соответствии с:</w:t>
      </w:r>
    </w:p>
    <w:p w:rsidR="00397014" w:rsidRDefault="00D512AB">
      <w:pPr>
        <w:ind w:firstLine="284"/>
        <w:jc w:val="both"/>
      </w:pPr>
      <w:r>
        <w:t>- статьями 2 и 5 Федерального закона "О государственном регулировании тарифов на электрическую и тепловую энергию в Российской Федерации";</w:t>
      </w:r>
    </w:p>
    <w:p w:rsidR="00397014" w:rsidRDefault="00D512AB">
      <w:pPr>
        <w:ind w:firstLine="284"/>
        <w:jc w:val="both"/>
      </w:pPr>
      <w:r>
        <w:t>- пунктом 59 Основ ценообразования.</w:t>
      </w:r>
    </w:p>
    <w:p w:rsidR="00397014" w:rsidRDefault="00D512AB">
      <w:pPr>
        <w:ind w:firstLine="284"/>
        <w:jc w:val="both"/>
      </w:pPr>
      <w:r>
        <w:t>27. Тарифные группы потребителей электрической энергии (мощности):</w:t>
      </w:r>
    </w:p>
    <w:p w:rsidR="00397014" w:rsidRDefault="00D512AB">
      <w:pPr>
        <w:ind w:firstLine="284"/>
        <w:jc w:val="both"/>
        <w:rPr>
          <w:b/>
          <w:bCs/>
        </w:rPr>
      </w:pPr>
      <w:r>
        <w:rPr>
          <w:b/>
          <w:bCs/>
        </w:rPr>
        <w:t>1 группа. Базовые потребители</w:t>
      </w:r>
    </w:p>
    <w:p w:rsidR="00397014" w:rsidRDefault="00D512AB">
      <w:pPr>
        <w:ind w:firstLine="284"/>
        <w:jc w:val="both"/>
      </w:pPr>
      <w:r>
        <w:t xml:space="preserve">Базовые потребители - потребители с максимальным значением заявленной мощности, равным или более 20 МВт и годовым числом часов использования заявленной мощности более 7500, подтвержденным фактическим электропотреблением за предшествующий период регулирования показаниями приборов учета или автоматизированной системой контроля и управления потреблением и сбытом энергии (АСКУЭ). Заявленная мощность </w:t>
      </w:r>
      <w:r>
        <w:rPr>
          <w:lang w:val="en-US"/>
        </w:rPr>
        <w:t>N</w:t>
      </w:r>
      <w:r>
        <w:rPr>
          <w:i/>
          <w:vertAlign w:val="subscript"/>
        </w:rPr>
        <w:t>заявл</w:t>
      </w:r>
      <w:r>
        <w:t xml:space="preserve"> - мощность, участвующая в годовом совмещенном максимуме графика электрической нагрузки ОЭС. В зависимости от региональных особенностей структуры производства и потребления электроэнергии, в целях отнесения потребителей к группе 1 Служба может по представлению регионального регулирующего органа повысить значение заявленной мощности потребителей".</w:t>
      </w:r>
    </w:p>
    <w:p w:rsidR="00397014" w:rsidRDefault="00397014">
      <w:pPr>
        <w:ind w:firstLine="284"/>
        <w:jc w:val="both"/>
      </w:pPr>
    </w:p>
    <w:p w:rsidR="00397014" w:rsidRDefault="00D512AB">
      <w:pPr>
        <w:ind w:firstLine="284"/>
        <w:jc w:val="both"/>
        <w:rPr>
          <w:b/>
          <w:bCs/>
        </w:rPr>
      </w:pPr>
      <w:r>
        <w:rPr>
          <w:b/>
          <w:bCs/>
        </w:rPr>
        <w:t>(Измененная редакция, Изм. от 14 декабря 2004 г.)</w:t>
      </w:r>
    </w:p>
    <w:p w:rsidR="00397014" w:rsidRDefault="00397014">
      <w:pPr>
        <w:ind w:firstLine="284"/>
        <w:jc w:val="both"/>
      </w:pPr>
    </w:p>
    <w:p w:rsidR="00397014" w:rsidRDefault="00D512AB">
      <w:pPr>
        <w:ind w:firstLine="284"/>
        <w:jc w:val="both"/>
        <w:rPr>
          <w:b/>
          <w:bCs/>
        </w:rPr>
      </w:pPr>
      <w:r>
        <w:rPr>
          <w:b/>
          <w:bCs/>
        </w:rPr>
        <w:t>2 группа. Население</w:t>
      </w:r>
    </w:p>
    <w:p w:rsidR="00397014" w:rsidRDefault="00D512AB">
      <w:pPr>
        <w:ind w:firstLine="283"/>
        <w:jc w:val="both"/>
        <w:rPr>
          <w:szCs w:val="28"/>
        </w:rPr>
      </w:pPr>
      <w:r>
        <w:rPr>
          <w:szCs w:val="28"/>
        </w:rPr>
        <w:t>Аналогично указанной группе производится расчет тарифов для следующих приравненных к категории население потребителей:</w:t>
      </w:r>
    </w:p>
    <w:p w:rsidR="00397014" w:rsidRDefault="00D512AB">
      <w:pPr>
        <w:ind w:firstLine="283"/>
        <w:jc w:val="both"/>
        <w:rPr>
          <w:szCs w:val="28"/>
        </w:rPr>
      </w:pPr>
      <w:r>
        <w:rPr>
          <w:szCs w:val="28"/>
        </w:rPr>
        <w:t>- исполнителей коммунальных услуг (товарищества собственников жилья, жилищно-строительные, жилищные или иные специализированные потребительские кооперативы - либо управляющие организации), наймодателей (или уполномоченных ими лиц), предоставляющих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приобретающих электроэнергию для коммунально-бытового потребления граждан в объемах фактического потребления потребителей-граждан и объемах электроэнергии, израсходованной на места общего пользования;</w:t>
      </w:r>
    </w:p>
    <w:p w:rsidR="00397014" w:rsidRDefault="00D512AB">
      <w:pPr>
        <w:ind w:firstLine="283"/>
        <w:jc w:val="both"/>
        <w:rPr>
          <w:szCs w:val="28"/>
        </w:rPr>
      </w:pPr>
      <w:r>
        <w:rPr>
          <w:rFonts w:cs="Tms Rmn"/>
          <w:bCs/>
          <w:szCs w:val="28"/>
        </w:rPr>
        <w:t xml:space="preserve">- гарантирующих поставщиков </w:t>
      </w:r>
      <w:r>
        <w:rPr>
          <w:szCs w:val="28"/>
        </w:rPr>
        <w:t>(далее также – ГП)</w:t>
      </w:r>
      <w:r>
        <w:rPr>
          <w:rFonts w:cs="Tms Rmn"/>
          <w:bCs/>
          <w:szCs w:val="28"/>
        </w:rPr>
        <w:t>, энергосбытовых (далее – также ЭСК), энергоснабжающих организаций, приобретающих электроэнергию в целях дальнейшей продажи потребителям - гражданам и (или) исполнителям коммунальной услуги электроснабжения, наймодателям (или уполномоченным ими лицам),</w:t>
      </w:r>
      <w:r>
        <w:rPr>
          <w:rFonts w:cs="Tms Rmn"/>
        </w:rPr>
        <w:t xml:space="preserve"> </w:t>
      </w:r>
      <w:r>
        <w:rPr>
          <w:rFonts w:cs="Tms Rmn"/>
          <w:szCs w:val="28"/>
        </w:rPr>
        <w:t>в объемах фактического потребления потребителей-граждан и объемах электроэнергии, израсходованной на места общего пользования;</w:t>
      </w:r>
    </w:p>
    <w:p w:rsidR="00397014" w:rsidRDefault="00D512AB">
      <w:pPr>
        <w:ind w:firstLine="283"/>
        <w:jc w:val="both"/>
        <w:rPr>
          <w:szCs w:val="28"/>
        </w:rPr>
      </w:pPr>
      <w:r>
        <w:rPr>
          <w:szCs w:val="28"/>
        </w:rPr>
        <w:t>- садоводческих, огороднических или дачных некоммерческих объединений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397014" w:rsidRDefault="00D512AB">
      <w:pPr>
        <w:ind w:firstLine="283"/>
        <w:jc w:val="both"/>
        <w:rPr>
          <w:szCs w:val="28"/>
        </w:rPr>
      </w:pPr>
      <w:r>
        <w:rPr>
          <w:szCs w:val="28"/>
        </w:rPr>
        <w:t>- некоммерческих объединений граждан (гаражно-строительные, гаражные кооперативы, автостоянки);</w:t>
      </w:r>
    </w:p>
    <w:p w:rsidR="00397014" w:rsidRDefault="00D512AB">
      <w:pPr>
        <w:ind w:firstLine="283"/>
        <w:jc w:val="both"/>
        <w:rPr>
          <w:szCs w:val="28"/>
        </w:rPr>
      </w:pPr>
      <w:r>
        <w:rPr>
          <w:szCs w:val="28"/>
        </w:rPr>
        <w:t>- населенных пунктов, объединенных хозяйственных построек граждан (погреба, сараи и иные сооружения), жилых зон при воинских частях и исправительно-трудовых учреждениях, рассчитывающиеся по общему счетчику на вводе;</w:t>
      </w:r>
    </w:p>
    <w:p w:rsidR="00397014" w:rsidRDefault="00D512AB">
      <w:pPr>
        <w:ind w:firstLine="283"/>
        <w:jc w:val="both"/>
        <w:rPr>
          <w:szCs w:val="28"/>
        </w:rPr>
      </w:pPr>
      <w:r>
        <w:rPr>
          <w:szCs w:val="28"/>
        </w:rPr>
        <w:t>- содержащихся за счет прихожан религиозных организаций.</w:t>
      </w:r>
    </w:p>
    <w:p w:rsidR="00397014" w:rsidRDefault="00D512AB">
      <w:pPr>
        <w:ind w:firstLine="284"/>
        <w:jc w:val="both"/>
      </w:pPr>
      <w:r>
        <w:t>В соответствии с пунктом 2 Постановления Правительства Российской Федерации от 7 декабря 1998 г. № 1444 "Об основах ценообразования в отношении электрической энергии, потребляемой населением" для населения, проживающего в сельских населенных пунктах, а также в городских населенных пунктах в домах, оборудованных в установленном порядке стационарными электроплитами и электроотопительными установками, применяется понижающий коэффициент 0,7.</w:t>
      </w:r>
    </w:p>
    <w:p w:rsidR="00397014" w:rsidRDefault="00D512AB">
      <w:pPr>
        <w:ind w:firstLine="284"/>
        <w:jc w:val="both"/>
      </w:pPr>
      <w:r>
        <w:t>В соответствии с законодательством Российской Федерации государственное регулирование тарифов может производиться отдельно в отношении электрической энергии, поставляемой населению, в пределах социальной нормы потребления и сверх социальной нормы потребления, определяемой в установленном порядке.</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rPr>
          <w:b/>
          <w:bCs/>
        </w:rPr>
      </w:pPr>
      <w:r>
        <w:rPr>
          <w:b/>
          <w:bCs/>
        </w:rPr>
        <w:t>3 группа. Прочие потребители</w:t>
      </w:r>
    </w:p>
    <w:p w:rsidR="00397014" w:rsidRDefault="00D512AB">
      <w:pPr>
        <w:ind w:firstLine="284"/>
        <w:jc w:val="both"/>
      </w:pPr>
      <w:r>
        <w:t>В целях формирования бюджетной политики в группе "Прочие потребители" потребители, финансируемые за счет средств бюджетов соответствующих уровней, указываются отдельной строкой (далее - Бюджетные потребители).</w:t>
      </w:r>
    </w:p>
    <w:p w:rsidR="00397014" w:rsidRDefault="00D512AB">
      <w:pPr>
        <w:ind w:firstLine="284"/>
        <w:jc w:val="both"/>
      </w:pPr>
      <w:r>
        <w:t>Тарифы на электрическую энергию, отпускаемую потребителям, дифференцируются по уровням напряжения в соответствии с положениями раздела VIII настоящих Методических указаний:</w:t>
      </w:r>
    </w:p>
    <w:p w:rsidR="00397014" w:rsidRDefault="00D512AB">
      <w:pPr>
        <w:ind w:firstLine="284"/>
        <w:jc w:val="both"/>
      </w:pPr>
      <w:r>
        <w:t>- высокое (110 кВ и выше);</w:t>
      </w:r>
    </w:p>
    <w:p w:rsidR="00397014" w:rsidRDefault="00D512AB">
      <w:pPr>
        <w:ind w:firstLine="284"/>
        <w:jc w:val="both"/>
      </w:pPr>
      <w:r>
        <w:t>- среднее первое (35 кВ);</w:t>
      </w:r>
    </w:p>
    <w:p w:rsidR="00397014" w:rsidRDefault="00D512AB">
      <w:pPr>
        <w:ind w:firstLine="284"/>
        <w:jc w:val="both"/>
      </w:pPr>
      <w:r>
        <w:t>- среднее второе (20-1 кВ);</w:t>
      </w:r>
    </w:p>
    <w:p w:rsidR="00397014" w:rsidRDefault="00D512AB">
      <w:pPr>
        <w:ind w:firstLine="284"/>
        <w:jc w:val="both"/>
      </w:pPr>
      <w:r>
        <w:t>- низкое (0,4 кВ и ниже).</w:t>
      </w:r>
    </w:p>
    <w:p w:rsidR="00397014" w:rsidRDefault="00D512AB">
      <w:pPr>
        <w:ind w:firstLine="284"/>
        <w:jc w:val="both"/>
      </w:pPr>
      <w:r>
        <w:t>28. Тарифы на тепловую энергию устанавливаются раздельно по следующим видам теплоносителей:</w:t>
      </w:r>
    </w:p>
    <w:p w:rsidR="00397014" w:rsidRDefault="00D512AB">
      <w:pPr>
        <w:ind w:firstLine="284"/>
        <w:jc w:val="both"/>
      </w:pPr>
      <w:r>
        <w:t>горячая вода;</w:t>
      </w:r>
    </w:p>
    <w:p w:rsidR="00397014" w:rsidRDefault="00D512AB">
      <w:pPr>
        <w:ind w:firstLine="284"/>
        <w:jc w:val="both"/>
      </w:pPr>
      <w:r>
        <w:t>отборный пар давлением:</w:t>
      </w:r>
    </w:p>
    <w:p w:rsidR="00397014" w:rsidRDefault="00D512AB">
      <w:pPr>
        <w:ind w:firstLine="284"/>
        <w:jc w:val="both"/>
      </w:pPr>
      <w:r>
        <w:t>от 1,2 до 2,5 кг/см</w:t>
      </w:r>
      <w:r>
        <w:rPr>
          <w:vertAlign w:val="superscript"/>
        </w:rPr>
        <w:t>2</w:t>
      </w:r>
    </w:p>
    <w:p w:rsidR="00397014" w:rsidRDefault="00D512AB">
      <w:pPr>
        <w:ind w:firstLine="284"/>
        <w:jc w:val="both"/>
      </w:pPr>
      <w:r>
        <w:t>от 2,5 до 7,0 кг/см</w:t>
      </w:r>
      <w:r>
        <w:rPr>
          <w:vertAlign w:val="superscript"/>
        </w:rPr>
        <w:t>2</w:t>
      </w:r>
    </w:p>
    <w:p w:rsidR="00397014" w:rsidRDefault="00D512AB">
      <w:pPr>
        <w:ind w:firstLine="284"/>
        <w:jc w:val="both"/>
      </w:pPr>
      <w:r>
        <w:t>от 7,0 до 13,0 кг/см</w:t>
      </w:r>
      <w:r>
        <w:rPr>
          <w:vertAlign w:val="superscript"/>
        </w:rPr>
        <w:t>2</w:t>
      </w:r>
    </w:p>
    <w:p w:rsidR="00397014" w:rsidRDefault="00D512AB">
      <w:pPr>
        <w:ind w:firstLine="284"/>
        <w:jc w:val="both"/>
      </w:pPr>
      <w:r>
        <w:t>свыше 13,0 кг/см</w:t>
      </w:r>
      <w:r>
        <w:rPr>
          <w:vertAlign w:val="superscript"/>
        </w:rPr>
        <w:t>2</w:t>
      </w:r>
      <w:r>
        <w:t>;</w:t>
      </w:r>
    </w:p>
    <w:p w:rsidR="00397014" w:rsidRDefault="00D512AB">
      <w:pPr>
        <w:ind w:firstLine="284"/>
        <w:jc w:val="both"/>
      </w:pPr>
      <w:r>
        <w:t>острый и редуцированный пар.</w:t>
      </w:r>
    </w:p>
    <w:p w:rsidR="00397014" w:rsidRDefault="00D512AB">
      <w:pPr>
        <w:ind w:firstLine="284"/>
        <w:jc w:val="both"/>
      </w:pPr>
      <w:r>
        <w:t>В целях реализации бюджетной политики потребители тепловой энергии, финансируемые за счет средств бюджетов соответствующих уровней, указываются отдельной строкой.</w:t>
      </w:r>
    </w:p>
    <w:p w:rsidR="00397014" w:rsidRDefault="00D512AB">
      <w:pPr>
        <w:ind w:firstLine="283"/>
        <w:jc w:val="both"/>
        <w:rPr>
          <w:rFonts w:cs="Times New Roman"/>
          <w:szCs w:val="28"/>
        </w:rPr>
      </w:pPr>
      <w:r>
        <w:t xml:space="preserve">29. </w:t>
      </w:r>
      <w:r>
        <w:rPr>
          <w:rFonts w:cs="Times New Roman"/>
          <w:szCs w:val="28"/>
        </w:rPr>
        <w:t>При расчетах тарифов на электрическую (тепловую) энергию (мощность), отпускаемую гарантирующими поставщиками, энергоснабжающими, энергосбытовыми организациями другим гарантирующим поставщикам, энергоснабжающим, энергосбытовым организациям, последние рассматриваются в качестве потребителей с учетом следующих особенностей:</w:t>
      </w:r>
    </w:p>
    <w:p w:rsidR="00397014" w:rsidRDefault="00397014">
      <w:pPr>
        <w:ind w:firstLine="284"/>
        <w:jc w:val="both"/>
      </w:pPr>
    </w:p>
    <w:p w:rsidR="00397014" w:rsidRDefault="00D512AB">
      <w:pPr>
        <w:ind w:firstLine="284"/>
        <w:jc w:val="both"/>
        <w:rPr>
          <w:b/>
          <w:bCs/>
        </w:rPr>
      </w:pPr>
      <w:r>
        <w:rPr>
          <w:b/>
          <w:bCs/>
        </w:rPr>
        <w:t xml:space="preserve">(Измененная редакция, Изм. от 23 ноября 2004 г.,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29.1. На территории субъекта Российской Федерации тарифы для бюджетных потребителей, получающих электрическую энергию на одном уровне напряжения, могут рассчитываться на одном уровне, вне зависимости, от какой энергоснабжающей организации осуществляется электроснабжение указанных потребителей.</w:t>
      </w:r>
    </w:p>
    <w:p w:rsidR="00397014" w:rsidRDefault="00D512AB">
      <w:pPr>
        <w:ind w:firstLine="284"/>
        <w:jc w:val="both"/>
      </w:pPr>
      <w:r>
        <w:t>На территории субъекта Российской Федерации тарифы для населения, с учетом положений пункта 27 настоящих Методических указаний, могут рассчитываться на одном уровне, вне зависимости, от какой энергоснабжающей организации осуществляется электроснабжение населения.</w:t>
      </w:r>
    </w:p>
    <w:p w:rsidR="00397014" w:rsidRDefault="00D512AB">
      <w:pPr>
        <w:ind w:firstLine="283"/>
        <w:jc w:val="both"/>
        <w:rPr>
          <w:rFonts w:cs="Times New Roman"/>
          <w:bCs/>
        </w:rPr>
      </w:pPr>
      <w:r>
        <w:t xml:space="preserve">29.2. </w:t>
      </w:r>
      <w:r>
        <w:rPr>
          <w:rFonts w:cs="Times New Roman"/>
          <w:bCs/>
        </w:rPr>
        <w:t xml:space="preserve">При расчетах тарифов на электрическую энергию (мощность), отпускаемую гарантирующим поставщиком другому гарантирующему поставщику, для последнего устанавливается тариф на покупную электроэнергию </w:t>
      </w:r>
      <w:r>
        <w:rPr>
          <w:rFonts w:cs="Times New Roman"/>
          <w:bCs/>
          <w:i/>
          <w:iCs/>
        </w:rPr>
        <w:t>Т</w:t>
      </w:r>
      <w:r>
        <w:rPr>
          <w:rFonts w:cs="Times New Roman"/>
          <w:bCs/>
          <w:i/>
          <w:vertAlign w:val="superscript"/>
        </w:rPr>
        <w:t>ПОК</w:t>
      </w:r>
      <w:r>
        <w:rPr>
          <w:rFonts w:cs="Times New Roman"/>
          <w:bCs/>
        </w:rPr>
        <w:t xml:space="preserve"> по формуле:</w:t>
      </w:r>
    </w:p>
    <w:p w:rsidR="00397014" w:rsidRDefault="00D512AB">
      <w:pPr>
        <w:ind w:firstLine="283"/>
        <w:jc w:val="right"/>
        <w:rPr>
          <w:rFonts w:cs="Times New Roman"/>
          <w:bCs/>
        </w:rPr>
      </w:pPr>
      <w:r>
        <w:rPr>
          <w:rFonts w:cs="Times New Roman"/>
          <w:bCs/>
          <w:i/>
          <w:iCs/>
        </w:rPr>
        <w:t>Т</w:t>
      </w:r>
      <w:r>
        <w:rPr>
          <w:rFonts w:cs="Times New Roman"/>
          <w:bCs/>
          <w:i/>
          <w:iCs/>
          <w:vertAlign w:val="superscript"/>
        </w:rPr>
        <w:t>ПОК</w:t>
      </w:r>
      <w:r>
        <w:rPr>
          <w:rFonts w:cs="Times New Roman"/>
          <w:bCs/>
        </w:rPr>
        <w:t xml:space="preserve"> = (</w:t>
      </w:r>
      <w:r>
        <w:rPr>
          <w:rFonts w:cs="Times New Roman"/>
          <w:bCs/>
          <w:i/>
          <w:iCs/>
        </w:rPr>
        <w:t>ТВ</w:t>
      </w:r>
      <w:r>
        <w:rPr>
          <w:rFonts w:cs="Times New Roman"/>
          <w:bCs/>
        </w:rPr>
        <w:t xml:space="preserve"> - </w:t>
      </w:r>
      <w:r>
        <w:rPr>
          <w:rFonts w:cs="Times New Roman"/>
          <w:bCs/>
          <w:i/>
          <w:iCs/>
        </w:rPr>
        <w:t>РС</w:t>
      </w:r>
      <w:r>
        <w:rPr>
          <w:rFonts w:cs="Times New Roman"/>
          <w:bCs/>
        </w:rPr>
        <w:t xml:space="preserve">) / </w:t>
      </w:r>
      <w:r>
        <w:rPr>
          <w:rFonts w:cs="Times New Roman"/>
          <w:bCs/>
          <w:i/>
          <w:iCs/>
        </w:rPr>
        <w:t>Э</w:t>
      </w:r>
      <w:r>
        <w:rPr>
          <w:rFonts w:cs="Times New Roman"/>
          <w:bCs/>
        </w:rPr>
        <w:t>,                                                          (3)</w:t>
      </w:r>
    </w:p>
    <w:p w:rsidR="00397014" w:rsidRDefault="00D512AB">
      <w:pPr>
        <w:ind w:firstLine="283"/>
        <w:jc w:val="both"/>
        <w:rPr>
          <w:rFonts w:cs="Times New Roman"/>
          <w:bCs/>
        </w:rPr>
      </w:pPr>
      <w:r>
        <w:rPr>
          <w:rFonts w:cs="Times New Roman"/>
          <w:bCs/>
        </w:rPr>
        <w:t>где:</w:t>
      </w:r>
    </w:p>
    <w:p w:rsidR="00397014" w:rsidRDefault="00D512AB">
      <w:pPr>
        <w:ind w:firstLine="283"/>
        <w:jc w:val="both"/>
        <w:rPr>
          <w:rFonts w:cs="Times New Roman"/>
          <w:bCs/>
        </w:rPr>
      </w:pPr>
      <w:r>
        <w:rPr>
          <w:rFonts w:cs="Times New Roman"/>
          <w:bCs/>
          <w:i/>
          <w:iCs/>
        </w:rPr>
        <w:t>ТВ</w:t>
      </w:r>
      <w:r>
        <w:rPr>
          <w:rFonts w:cs="Times New Roman"/>
          <w:bCs/>
        </w:rPr>
        <w:t xml:space="preserve"> - тарифная выручка ГП-покупателя по всем группам потребителей, рассчитанная как сумма произведений установленных региональным органом тарифов на электрическую энергию, поставляемую потребителям ГП-покупателя, умноженных на объем полезного отпуска указанных потребителей;</w:t>
      </w:r>
    </w:p>
    <w:p w:rsidR="00397014" w:rsidRDefault="00D512AB">
      <w:pPr>
        <w:ind w:firstLine="283"/>
        <w:jc w:val="both"/>
        <w:rPr>
          <w:rFonts w:cs="Times New Roman"/>
          <w:bCs/>
        </w:rPr>
      </w:pPr>
      <w:r>
        <w:rPr>
          <w:rFonts w:cs="Times New Roman"/>
          <w:bCs/>
          <w:i/>
          <w:iCs/>
        </w:rPr>
        <w:t>PC</w:t>
      </w:r>
      <w:r>
        <w:rPr>
          <w:rFonts w:cs="Times New Roman"/>
          <w:bCs/>
        </w:rPr>
        <w:t xml:space="preserve"> - собственные расходы ГП-покупателя, включая расходы из прибыли (без расходов на покупную электрическую энергию);</w:t>
      </w:r>
    </w:p>
    <w:p w:rsidR="00397014" w:rsidRDefault="00D512AB">
      <w:pPr>
        <w:ind w:firstLine="283"/>
        <w:jc w:val="both"/>
        <w:rPr>
          <w:rFonts w:cs="Times New Roman"/>
          <w:bCs/>
        </w:rPr>
      </w:pPr>
      <w:r>
        <w:rPr>
          <w:rFonts w:cs="Times New Roman"/>
          <w:bCs/>
          <w:i/>
          <w:iCs/>
        </w:rPr>
        <w:t>Э</w:t>
      </w:r>
      <w:r>
        <w:rPr>
          <w:rFonts w:cs="Times New Roman"/>
          <w:bCs/>
        </w:rPr>
        <w:t xml:space="preserve"> - объем покупаемой ГП-покупателем электрической энергии.</w:t>
      </w:r>
    </w:p>
    <w:p w:rsidR="00397014" w:rsidRDefault="00D512AB">
      <w:pPr>
        <w:ind w:firstLine="283"/>
        <w:jc w:val="both"/>
        <w:rPr>
          <w:rFonts w:cs="Times New Roman"/>
          <w:bCs/>
        </w:rPr>
      </w:pPr>
      <w:r>
        <w:rPr>
          <w:rFonts w:cs="Times New Roman"/>
          <w:bCs/>
        </w:rPr>
        <w:t>При расчетах тарифов на электрическую энергию (мощность), отпускаемую гарантирующим поставщиком энергосбытовым организациям или энергоснабжающим организациям, совмещающим виды деятельности по купле-продаже электрической энергии и по передаче электрической энергии, устанавливаются тарифы на покупную электроэнергию по формуле (3) и по формуле (4).</w:t>
      </w:r>
    </w:p>
    <w:p w:rsidR="00397014" w:rsidRDefault="00D512AB">
      <w:pPr>
        <w:ind w:firstLine="283"/>
        <w:jc w:val="right"/>
        <w:rPr>
          <w:rFonts w:cs="Times New Roman"/>
          <w:bCs/>
        </w:rPr>
      </w:pPr>
      <w:r>
        <w:rPr>
          <w:rFonts w:cs="Times New Roman"/>
          <w:bCs/>
          <w:position w:val="-12"/>
        </w:rPr>
        <w:object w:dxaOrig="1860" w:dyaOrig="340">
          <v:shape id="_x0000_i1026" type="#_x0000_t75" style="width:93pt;height:17.25pt" o:ole="">
            <v:imagedata r:id="rId6" o:title=""/>
          </v:shape>
          <o:OLEObject Type="Embed" ProgID="Equation.DSMT4" ShapeID="_x0000_i1026" DrawAspect="Content" ObjectID="_1468501355" r:id="rId7"/>
        </w:object>
      </w:r>
      <w:r>
        <w:rPr>
          <w:rFonts w:cs="Times New Roman"/>
          <w:bCs/>
        </w:rPr>
        <w:t>,                                                         (4)</w:t>
      </w:r>
    </w:p>
    <w:p w:rsidR="00397014" w:rsidRDefault="00D512AB">
      <w:pPr>
        <w:ind w:firstLine="283"/>
        <w:jc w:val="both"/>
        <w:rPr>
          <w:rFonts w:cs="Times New Roman"/>
          <w:bCs/>
        </w:rPr>
      </w:pPr>
      <w:r>
        <w:rPr>
          <w:rFonts w:cs="Times New Roman"/>
          <w:bCs/>
        </w:rPr>
        <w:t>где:</w:t>
      </w:r>
    </w:p>
    <w:p w:rsidR="00397014" w:rsidRDefault="00D512AB">
      <w:pPr>
        <w:ind w:firstLine="283"/>
        <w:jc w:val="both"/>
        <w:rPr>
          <w:rFonts w:cs="Times New Roman"/>
          <w:bCs/>
        </w:rPr>
      </w:pPr>
      <w:r>
        <w:rPr>
          <w:rFonts w:cs="Times New Roman"/>
          <w:bCs/>
          <w:position w:val="-10"/>
        </w:rPr>
        <w:object w:dxaOrig="480" w:dyaOrig="320">
          <v:shape id="_x0000_i1027" type="#_x0000_t75" style="width:24pt;height:15.75pt" o:ole="">
            <v:imagedata r:id="rId8" o:title=""/>
          </v:shape>
          <o:OLEObject Type="Embed" ProgID="Equation.DSMT4" ShapeID="_x0000_i1027" DrawAspect="Content" ObjectID="_1468501356" r:id="rId9"/>
        </w:object>
      </w:r>
      <w:r>
        <w:rPr>
          <w:rFonts w:cs="Times New Roman"/>
          <w:bCs/>
        </w:rPr>
        <w:t xml:space="preserve"> - тариф на покупную электроэнергию для </w:t>
      </w:r>
      <w:r>
        <w:rPr>
          <w:rFonts w:cs="Times New Roman"/>
          <w:bCs/>
          <w:i/>
          <w:iCs/>
          <w:lang w:val="en-US"/>
        </w:rPr>
        <w:t>i</w:t>
      </w:r>
      <w:r>
        <w:rPr>
          <w:rFonts w:cs="Times New Roman"/>
          <w:bCs/>
        </w:rPr>
        <w:t>-й группы потребителей, обслуживаемых соответствующей ЭСК или ЭСО;</w:t>
      </w:r>
    </w:p>
    <w:p w:rsidR="00397014" w:rsidRDefault="00D512AB">
      <w:pPr>
        <w:ind w:firstLine="283"/>
        <w:jc w:val="both"/>
        <w:rPr>
          <w:rFonts w:cs="Times New Roman"/>
          <w:bCs/>
        </w:rPr>
      </w:pPr>
      <w:r>
        <w:rPr>
          <w:rFonts w:cs="Times New Roman"/>
          <w:bCs/>
          <w:i/>
          <w:iCs/>
        </w:rPr>
        <w:t>ТВ</w:t>
      </w:r>
      <w:r>
        <w:rPr>
          <w:rFonts w:cs="Times New Roman"/>
          <w:bCs/>
          <w:i/>
          <w:iCs/>
          <w:vertAlign w:val="subscript"/>
          <w:lang w:val="en-US"/>
        </w:rPr>
        <w:t>i</w:t>
      </w:r>
      <w:r>
        <w:rPr>
          <w:rFonts w:cs="Times New Roman"/>
          <w:bCs/>
        </w:rPr>
        <w:t xml:space="preserve"> - тарифная выручка ЭСК или ЭСО по </w:t>
      </w:r>
      <w:r>
        <w:rPr>
          <w:rFonts w:cs="Times New Roman"/>
          <w:bCs/>
          <w:i/>
          <w:iCs/>
          <w:lang w:val="en-US"/>
        </w:rPr>
        <w:t>i</w:t>
      </w:r>
      <w:r>
        <w:rPr>
          <w:rFonts w:cs="Times New Roman"/>
          <w:bCs/>
        </w:rPr>
        <w:t xml:space="preserve">-й группе потребителей, рассчитанная как сумма произведения установленного региональным органом тарифа на электрическую энергию, поставляемую ею потребителям, относящимся к </w:t>
      </w:r>
      <w:r>
        <w:rPr>
          <w:rFonts w:cs="Times New Roman"/>
          <w:bCs/>
          <w:i/>
          <w:iCs/>
          <w:lang w:val="en-US"/>
        </w:rPr>
        <w:t>i</w:t>
      </w:r>
      <w:r>
        <w:rPr>
          <w:rFonts w:cs="Times New Roman"/>
          <w:bCs/>
        </w:rPr>
        <w:t>-й группе на объем полезного отпуска указанным потребителям;</w:t>
      </w:r>
    </w:p>
    <w:p w:rsidR="00397014" w:rsidRDefault="00D512AB">
      <w:pPr>
        <w:ind w:firstLine="283"/>
        <w:jc w:val="both"/>
        <w:rPr>
          <w:rFonts w:cs="Times New Roman"/>
          <w:bCs/>
        </w:rPr>
      </w:pPr>
      <w:r>
        <w:rPr>
          <w:rFonts w:cs="Times New Roman"/>
          <w:bCs/>
          <w:i/>
          <w:iCs/>
        </w:rPr>
        <w:t>PC</w:t>
      </w:r>
      <w:r>
        <w:rPr>
          <w:rFonts w:cs="Times New Roman"/>
          <w:bCs/>
          <w:i/>
          <w:iCs/>
          <w:vertAlign w:val="subscript"/>
          <w:lang w:val="en-US"/>
        </w:rPr>
        <w:t>i</w:t>
      </w:r>
      <w:r>
        <w:rPr>
          <w:rFonts w:cs="Times New Roman"/>
          <w:bCs/>
        </w:rPr>
        <w:t xml:space="preserve"> - расходы ЭСК или ЭСО, включая расходы из прибыли (для ЭСК - без расходов на покупную электроэнергию и расходов на передачу электроэнергии, для ЭСО - без расходов на покупную электроэнергию), связанные с поставкой электроэнергии потребителям, относящимся к </w:t>
      </w:r>
      <w:r>
        <w:rPr>
          <w:rFonts w:cs="Times New Roman"/>
          <w:bCs/>
          <w:i/>
          <w:lang w:val="en-US"/>
        </w:rPr>
        <w:t>i</w:t>
      </w:r>
      <w:r>
        <w:rPr>
          <w:rFonts w:cs="Times New Roman"/>
          <w:bCs/>
        </w:rPr>
        <w:t>-й группе;</w:t>
      </w:r>
    </w:p>
    <w:p w:rsidR="00397014" w:rsidRDefault="00D512AB">
      <w:pPr>
        <w:ind w:firstLine="283"/>
        <w:jc w:val="both"/>
        <w:rPr>
          <w:rFonts w:cs="Times New Roman"/>
          <w:bCs/>
        </w:rPr>
      </w:pPr>
      <w:r>
        <w:rPr>
          <w:rFonts w:cs="Times New Roman"/>
          <w:bCs/>
          <w:i/>
          <w:iCs/>
        </w:rPr>
        <w:t>Э</w:t>
      </w:r>
      <w:r>
        <w:rPr>
          <w:rFonts w:cs="Times New Roman"/>
          <w:bCs/>
          <w:i/>
          <w:iCs/>
          <w:vertAlign w:val="subscript"/>
          <w:lang w:val="en-US"/>
        </w:rPr>
        <w:t>i</w:t>
      </w:r>
      <w:r>
        <w:rPr>
          <w:rFonts w:cs="Times New Roman"/>
          <w:bCs/>
        </w:rPr>
        <w:t xml:space="preserve"> – прогнозный объем полезного отпуска потребителям электроэнергии, относящимся к </w:t>
      </w:r>
      <w:r>
        <w:rPr>
          <w:rFonts w:cs="Times New Roman"/>
          <w:bCs/>
          <w:i/>
          <w:iCs/>
          <w:lang w:val="en-US"/>
        </w:rPr>
        <w:t>i</w:t>
      </w:r>
      <w:r>
        <w:rPr>
          <w:rFonts w:cs="Times New Roman"/>
          <w:bCs/>
        </w:rPr>
        <w:t>-й группе.</w:t>
      </w:r>
    </w:p>
    <w:p w:rsidR="00397014" w:rsidRDefault="00D512AB">
      <w:pPr>
        <w:ind w:firstLine="283"/>
        <w:jc w:val="both"/>
        <w:rPr>
          <w:rFonts w:cs="Times New Roman"/>
          <w:bCs/>
        </w:rPr>
      </w:pPr>
      <w:r>
        <w:rPr>
          <w:rFonts w:cs="Times New Roman"/>
          <w:bCs/>
        </w:rPr>
        <w:t>Тариф, устанавливаемый по формуле (3) применяется при условии, что в течение периода регулирования структура фактического полезного отпуска по категориям потребителей, не изменяется в сравнении со структурой, учтенной при установлении тарифов (доля каждой из категорий потребителей не отличается более чем на 5 % в большую или меньшую сторону) с связи с переходом потребителей, обслуживаемых ранее соответствующей ЭСК (ЭСО) к ГП.</w:t>
      </w:r>
    </w:p>
    <w:p w:rsidR="00397014" w:rsidRDefault="00D512AB">
      <w:pPr>
        <w:ind w:firstLine="283"/>
        <w:jc w:val="both"/>
        <w:rPr>
          <w:rFonts w:cs="Times New Roman"/>
          <w:bCs/>
        </w:rPr>
      </w:pPr>
      <w:r>
        <w:rPr>
          <w:rFonts w:cs="Times New Roman"/>
          <w:bCs/>
        </w:rPr>
        <w:t>В противном случае применяются тарифы на покупную электроэнергию, дифференцированные по категориям потребителей, устанавливаемые в соответствии с формулой (4).</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 xml:space="preserve">29.3. При расчете тарифов на электрическую энергию (мощность), отпускаемую другим ЭСО, учитывается наличие в их составе </w:t>
      </w:r>
      <w:r>
        <w:rPr>
          <w:szCs w:val="28"/>
        </w:rPr>
        <w:t>всех групп</w:t>
      </w:r>
      <w:r>
        <w:t xml:space="preserve"> потребителей, тарифы для которых устанавливаются в соответствии с настоящими Методическими указаниями.</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29.4. В случае если потребитель (покупатель, другая ЭСО) получает электрическую энергию от нескольких ЭСО (ПЭ), имеющих различную структуру поставки электрической энергии (собственная генерация, покупка у различных производителей, поставщиков, ЭСО), цены на электрическую энергию и мощность, получаемые потребителем (покупателем, другим ЭСО) от данных ЭСО (ПЭ), рассчитываются отдельно и могут быть различными.</w:t>
      </w:r>
    </w:p>
    <w:p w:rsidR="00397014" w:rsidRDefault="00D512AB">
      <w:pPr>
        <w:ind w:firstLine="284"/>
        <w:jc w:val="both"/>
      </w:pPr>
      <w:r>
        <w:t>29.5. Тарифы на тепловую энергию, отпускаемую в горячей воде, для всех потребителей в одной системе, в которой теплоснабжение потребителей осуществляется от источника (источников) тепла через общую тепловую сеть (далее - система централизованного теплоснабжения (СЦТ)), могут рассчитываться на едином уровне.</w:t>
      </w:r>
    </w:p>
    <w:p w:rsidR="00397014" w:rsidRDefault="00D512AB">
      <w:pPr>
        <w:ind w:firstLine="284"/>
        <w:jc w:val="both"/>
      </w:pPr>
      <w:r>
        <w:t>По решению регионального органа тарифы на тепловую энергию, отпускаемую в горячей воде, для всех потребителей, расположенных на территории субъекта Российской Федерации, могут рассчитываться на едином уровне.</w:t>
      </w:r>
    </w:p>
    <w:p w:rsidR="00397014" w:rsidRDefault="00D512AB">
      <w:pPr>
        <w:ind w:firstLine="284"/>
        <w:jc w:val="both"/>
      </w:pPr>
      <w:r>
        <w:t>Тарифы на тепловую энергию могут дифференцироваться по муниципальным образованиям.</w:t>
      </w:r>
    </w:p>
    <w:p w:rsidR="00397014" w:rsidRDefault="00D512AB">
      <w:pPr>
        <w:ind w:firstLine="284"/>
        <w:jc w:val="both"/>
      </w:pPr>
      <w:r>
        <w:t>29.6. Во всех случаях, в соответствии с пунктом 59 Основ ценообразования, тарифы на продукцию (услуги) организаций, осуществляющих регулируемую деятельность, установленные регулирующим органом по группам потребителей, должны обеспечивать получение в расчетном периоде регулирования указанными организациями необходимой валовой выручки.</w:t>
      </w:r>
    </w:p>
    <w:p w:rsidR="00397014" w:rsidRDefault="00397014">
      <w:pPr>
        <w:ind w:firstLine="284"/>
        <w:jc w:val="both"/>
      </w:pPr>
    </w:p>
    <w:p w:rsidR="00397014" w:rsidRDefault="00D512AB">
      <w:pPr>
        <w:ind w:firstLine="284"/>
        <w:jc w:val="center"/>
        <w:rPr>
          <w:b/>
          <w:bCs/>
        </w:rPr>
      </w:pPr>
      <w:r>
        <w:rPr>
          <w:b/>
          <w:bCs/>
        </w:rPr>
        <w:t>VII. Расчет экономически обоснованного уровня цены на электрическую энергию на шинах и тепловую энергию на коллекторах производителей энергии (энергоснабжающей организации) - субъекта розничного рынка</w:t>
      </w:r>
    </w:p>
    <w:p w:rsidR="00397014" w:rsidRDefault="00397014">
      <w:pPr>
        <w:ind w:firstLine="284"/>
        <w:jc w:val="both"/>
        <w:rPr>
          <w:lang w:val="en-US"/>
        </w:rPr>
      </w:pPr>
    </w:p>
    <w:p w:rsidR="00397014" w:rsidRDefault="00D512AB">
      <w:pPr>
        <w:ind w:firstLine="284"/>
        <w:jc w:val="both"/>
      </w:pPr>
      <w:r>
        <w:t>30. Калькулирование расходов, связанных с производством электрической и тепловой энергии, осуществляется в соответствии с главой 25 Налогового кодекса Российской Федерации и постановлением Правительства Российской Федерации от 6 июля 1998 г. № 700 "О введении раздельного учета затрат по регулируемым видам деятельности в энергетике".</w:t>
      </w:r>
    </w:p>
    <w:p w:rsidR="00397014" w:rsidRDefault="00D512AB">
      <w:pPr>
        <w:ind w:firstLine="284"/>
        <w:jc w:val="both"/>
      </w:pPr>
      <w:r>
        <w:t>31. Распределение расхода топлива тепловых электростанций между электрической и тепловой энергией, осуществляемое в процессе калькулирования расходов на производство электрической и тепловой энергии, производится в соответствии с действующими нормативными актами.</w:t>
      </w:r>
    </w:p>
    <w:p w:rsidR="00397014" w:rsidRDefault="00D512AB">
      <w:pPr>
        <w:ind w:firstLine="284"/>
        <w:jc w:val="both"/>
      </w:pPr>
      <w:r>
        <w:t>32. Экономически обоснованный средний одноставочный тариф (цена) продажи электрической энергии, поставляемой на региональный рынок от ПЭ, рассчитывается по формуле:</w:t>
      </w:r>
    </w:p>
    <w:p w:rsidR="00397014" w:rsidRDefault="00D512AB">
      <w:pPr>
        <w:ind w:firstLine="284"/>
        <w:jc w:val="right"/>
      </w:pPr>
      <w:r>
        <w:rPr>
          <w:position w:val="-14"/>
        </w:rPr>
        <w:object w:dxaOrig="1780" w:dyaOrig="380">
          <v:shape id="_x0000_i1028" type="#_x0000_t75" style="width:89.25pt;height:18.75pt" o:ole="">
            <v:imagedata r:id="rId10" o:title=""/>
          </v:shape>
          <o:OLEObject Type="Embed" ProgID="Equation.DSMT4" ShapeID="_x0000_i1028" DrawAspect="Content" ObjectID="_1468501357" r:id="rId11"/>
        </w:object>
      </w:r>
      <w:r>
        <w:t>, (руб./тыс. кВт</w:t>
      </w:r>
      <w:r>
        <w:sym w:font="Symbol" w:char="F0D7"/>
      </w:r>
      <w:r>
        <w:t>ч),                                    (4)</w:t>
      </w:r>
    </w:p>
    <w:p w:rsidR="00397014" w:rsidRDefault="00D512AB">
      <w:pPr>
        <w:ind w:firstLine="284"/>
        <w:jc w:val="both"/>
      </w:pPr>
      <w:r>
        <w:t>где:</w:t>
      </w:r>
    </w:p>
    <w:p w:rsidR="00397014" w:rsidRDefault="00D512AB">
      <w:pPr>
        <w:ind w:firstLine="284"/>
        <w:jc w:val="both"/>
      </w:pPr>
      <w:r>
        <w:rPr>
          <w:i/>
          <w:iCs/>
        </w:rPr>
        <w:t>HBB</w:t>
      </w:r>
      <w:r>
        <w:rPr>
          <w:i/>
          <w:iCs/>
          <w:vertAlign w:val="superscript"/>
        </w:rPr>
        <w:t>э</w:t>
      </w:r>
      <w:r>
        <w:t xml:space="preserve"> - необходимая валовая выручка на производство электрической энергии;</w:t>
      </w:r>
    </w:p>
    <w:p w:rsidR="00397014" w:rsidRDefault="00D512AB">
      <w:pPr>
        <w:ind w:firstLine="284"/>
        <w:jc w:val="both"/>
      </w:pPr>
      <w:r>
        <w:rPr>
          <w:i/>
          <w:iCs/>
        </w:rPr>
        <w:t>Э</w:t>
      </w:r>
      <w:r>
        <w:rPr>
          <w:i/>
          <w:iCs/>
          <w:vertAlign w:val="subscript"/>
        </w:rPr>
        <w:t>опт</w:t>
      </w:r>
      <w:r>
        <w:t xml:space="preserve"> - отпуск электроэнергии в сеть от ПЭ.</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33. Экономически обоснованный тариф (цена) на тепловую энергию, предлагаемый ПЭ на рынок тепловой энергии, определяется по формуле:</w:t>
      </w:r>
    </w:p>
    <w:p w:rsidR="00397014" w:rsidRDefault="00D512AB">
      <w:pPr>
        <w:ind w:firstLine="284"/>
        <w:jc w:val="right"/>
      </w:pPr>
      <w:r>
        <w:rPr>
          <w:position w:val="-14"/>
        </w:rPr>
        <w:object w:dxaOrig="1820" w:dyaOrig="380">
          <v:shape id="_x0000_i1029" type="#_x0000_t75" style="width:90.75pt;height:18.75pt" o:ole="">
            <v:imagedata r:id="rId12" o:title=""/>
          </v:shape>
          <o:OLEObject Type="Embed" ProgID="Equation.DSMT4" ShapeID="_x0000_i1029" DrawAspect="Content" ObjectID="_1468501358" r:id="rId13"/>
        </w:object>
      </w:r>
      <w:r>
        <w:t>, (руб./Гкал),                                                (5)</w:t>
      </w:r>
    </w:p>
    <w:p w:rsidR="00397014" w:rsidRDefault="00D512AB">
      <w:pPr>
        <w:ind w:firstLine="284"/>
        <w:jc w:val="both"/>
      </w:pPr>
      <w:r>
        <w:t>где:</w:t>
      </w:r>
    </w:p>
    <w:p w:rsidR="00397014" w:rsidRDefault="00D512AB">
      <w:pPr>
        <w:ind w:firstLine="284"/>
        <w:jc w:val="both"/>
      </w:pPr>
      <w:r>
        <w:rPr>
          <w:i/>
          <w:iCs/>
        </w:rPr>
        <w:t>НВВ</w:t>
      </w:r>
      <w:r>
        <w:rPr>
          <w:i/>
          <w:iCs/>
          <w:vertAlign w:val="superscript"/>
        </w:rPr>
        <w:t>т</w:t>
      </w:r>
      <w:r>
        <w:t xml:space="preserve"> - необходимая валовая выручка на производство тепловой энергии;</w:t>
      </w:r>
    </w:p>
    <w:p w:rsidR="00397014" w:rsidRDefault="00D512AB">
      <w:pPr>
        <w:ind w:firstLine="284"/>
        <w:jc w:val="both"/>
      </w:pPr>
      <w:r>
        <w:rPr>
          <w:i/>
          <w:iCs/>
        </w:rPr>
        <w:t>Q</w:t>
      </w:r>
      <w:r>
        <w:rPr>
          <w:i/>
          <w:iCs/>
          <w:vertAlign w:val="subscript"/>
        </w:rPr>
        <w:t>отп</w:t>
      </w:r>
      <w:r>
        <w:t xml:space="preserve"> - отпуск тепловой энергии в сеть.</w:t>
      </w:r>
    </w:p>
    <w:p w:rsidR="00397014" w:rsidRDefault="00D512AB">
      <w:pPr>
        <w:ind w:firstLine="284"/>
        <w:jc w:val="both"/>
      </w:pPr>
      <w:r>
        <w:t>34. Расчет экономически обоснованного двухставочного тарифа (цены) продажи электрической энергии ПЭ производится путем разделения НВВ</w:t>
      </w:r>
      <w:r>
        <w:rPr>
          <w:i/>
          <w:vertAlign w:val="superscript"/>
        </w:rPr>
        <w:t>э</w:t>
      </w:r>
      <w:r>
        <w:t xml:space="preserve"> на производство электрической энергии и на содержание электрической мощности.</w:t>
      </w:r>
    </w:p>
    <w:p w:rsidR="00397014" w:rsidRDefault="00D512AB">
      <w:pPr>
        <w:ind w:firstLine="283"/>
        <w:jc w:val="both"/>
      </w:pPr>
      <w:r>
        <w:t>35. Расчет экономически обоснованного двухставочного тарифа (цены) продажи электрической энергии ПЭ производится по формулам:</w:t>
      </w:r>
    </w:p>
    <w:p w:rsidR="00397014" w:rsidRDefault="00D512AB">
      <w:pPr>
        <w:ind w:firstLine="283"/>
        <w:jc w:val="both"/>
      </w:pPr>
      <w:r>
        <w:t>ставка платы за электрическую энергию:</w:t>
      </w:r>
    </w:p>
    <w:p w:rsidR="00397014" w:rsidRDefault="00D512AB">
      <w:pPr>
        <w:ind w:firstLine="283"/>
        <w:jc w:val="right"/>
      </w:pPr>
      <w:r>
        <w:rPr>
          <w:position w:val="-40"/>
        </w:rPr>
        <w:object w:dxaOrig="2659" w:dyaOrig="920">
          <v:shape id="_x0000_i1030" type="#_x0000_t75" style="width:132.75pt;height:45.75pt" o:ole="">
            <v:imagedata r:id="rId14" o:title=""/>
          </v:shape>
          <o:OLEObject Type="Embed" ProgID="Equation.3" ShapeID="_x0000_i1030" DrawAspect="Content" ObjectID="_1468501359" r:id="rId15"/>
        </w:object>
      </w:r>
      <w:r>
        <w:t xml:space="preserve"> (руб./тыс. кВт·ч),                     (6)</w:t>
      </w:r>
    </w:p>
    <w:p w:rsidR="00397014" w:rsidRDefault="00D512AB">
      <w:pPr>
        <w:ind w:firstLine="283"/>
        <w:jc w:val="both"/>
      </w:pPr>
      <w:r>
        <w:t>ставка платы за электрическую мощность (оплачивается ежемесячно, если иное не установлено в договоре):</w:t>
      </w:r>
    </w:p>
    <w:p w:rsidR="00397014" w:rsidRDefault="00D512AB">
      <w:pPr>
        <w:ind w:firstLine="283"/>
        <w:jc w:val="right"/>
      </w:pPr>
      <w:r>
        <w:rPr>
          <w:position w:val="-42"/>
        </w:rPr>
        <w:object w:dxaOrig="3379" w:dyaOrig="940">
          <v:shape id="_x0000_i1031" type="#_x0000_t75" style="width:168.75pt;height:47.25pt" o:ole="">
            <v:imagedata r:id="rId16" o:title=""/>
          </v:shape>
          <o:OLEObject Type="Embed" ProgID="Equation.3" ShapeID="_x0000_i1031" DrawAspect="Content" ObjectID="_1468501360" r:id="rId17"/>
        </w:object>
      </w:r>
      <w:r>
        <w:t xml:space="preserve"> (руб./МВт·мес.),              (7)</w:t>
      </w:r>
    </w:p>
    <w:p w:rsidR="00397014" w:rsidRDefault="00D512AB">
      <w:pPr>
        <w:ind w:firstLine="283"/>
        <w:jc w:val="both"/>
      </w:pPr>
      <w:r>
        <w:t>где:</w:t>
      </w:r>
    </w:p>
    <w:p w:rsidR="00397014" w:rsidRDefault="00D512AB">
      <w:pPr>
        <w:ind w:firstLine="283"/>
        <w:jc w:val="both"/>
      </w:pPr>
      <w:r>
        <w:rPr>
          <w:i/>
          <w:iCs/>
        </w:rPr>
        <w:t>З</w:t>
      </w:r>
      <w:r>
        <w:rPr>
          <w:i/>
          <w:iCs/>
          <w:vertAlign w:val="subscript"/>
        </w:rPr>
        <w:t>топл</w:t>
      </w:r>
      <w:r>
        <w:rPr>
          <w:i/>
          <w:iCs/>
          <w:vertAlign w:val="subscript"/>
          <w:lang w:val="en-US"/>
        </w:rPr>
        <w:t>i</w:t>
      </w:r>
      <w:r>
        <w:t xml:space="preserve"> – суммарные затраты на топливо на производство электрической энергии на </w:t>
      </w:r>
      <w:r>
        <w:rPr>
          <w:i/>
          <w:iCs/>
          <w:lang w:val="en-US"/>
        </w:rPr>
        <w:t>i</w:t>
      </w:r>
      <w:r>
        <w:t>-й электростанции, входящей в состав ПЭ (для тепловых электростанций);</w:t>
      </w:r>
    </w:p>
    <w:p w:rsidR="00397014" w:rsidRDefault="00D512AB">
      <w:pPr>
        <w:ind w:firstLine="283"/>
        <w:jc w:val="both"/>
      </w:pPr>
      <w:r>
        <w:rPr>
          <w:i/>
          <w:iCs/>
        </w:rPr>
        <w:t>ВН</w:t>
      </w:r>
      <w:r>
        <w:rPr>
          <w:i/>
          <w:iCs/>
          <w:vertAlign w:val="subscript"/>
          <w:lang w:val="en-US"/>
        </w:rPr>
        <w:t>i</w:t>
      </w:r>
      <w:r>
        <w:t xml:space="preserve"> – водный налог (плата за пользование водными объектами </w:t>
      </w:r>
      <w:r>
        <w:rPr>
          <w:i/>
          <w:iCs/>
          <w:lang w:val="en-US"/>
        </w:rPr>
        <w:t>i</w:t>
      </w:r>
      <w:r>
        <w:t>-й электростанции, входящей в состав ПЭ) (для гидравлических электростанций);</w:t>
      </w:r>
    </w:p>
    <w:p w:rsidR="00397014" w:rsidRDefault="00D512AB">
      <w:pPr>
        <w:ind w:firstLine="283"/>
        <w:jc w:val="both"/>
      </w:pPr>
      <w:r>
        <w:rPr>
          <w:position w:val="-10"/>
        </w:rPr>
        <w:object w:dxaOrig="340" w:dyaOrig="320">
          <v:shape id="_x0000_i1032" type="#_x0000_t75" style="width:17.25pt;height:15.75pt" o:ole="">
            <v:imagedata r:id="rId18" o:title=""/>
          </v:shape>
          <o:OLEObject Type="Embed" ProgID="Equation.DSMT4" ShapeID="_x0000_i1032" DrawAspect="Content" ObjectID="_1468501361" r:id="rId19"/>
        </w:object>
      </w:r>
      <w:r>
        <w:t xml:space="preserve"> – прибыль </w:t>
      </w:r>
      <w:r>
        <w:rPr>
          <w:i/>
          <w:iCs/>
          <w:lang w:val="en-US"/>
        </w:rPr>
        <w:t>i</w:t>
      </w:r>
      <w:r>
        <w:t>-й электростанции ПЭ, относимая на производство электрической энергии (мощности);</w:t>
      </w:r>
    </w:p>
    <w:p w:rsidR="00397014" w:rsidRDefault="00D512AB">
      <w:pPr>
        <w:pStyle w:val="6"/>
        <w:tabs>
          <w:tab w:val="left" w:pos="8739"/>
        </w:tabs>
        <w:spacing w:before="0" w:after="0"/>
        <w:ind w:firstLine="283"/>
        <w:jc w:val="both"/>
        <w:rPr>
          <w:b w:val="0"/>
          <w:sz w:val="20"/>
          <w:szCs w:val="28"/>
        </w:rPr>
      </w:pPr>
      <w:r>
        <w:rPr>
          <w:b w:val="0"/>
          <w:i/>
          <w:iCs/>
          <w:sz w:val="20"/>
          <w:szCs w:val="28"/>
        </w:rPr>
        <w:t>К</w:t>
      </w:r>
      <w:r>
        <w:rPr>
          <w:b w:val="0"/>
          <w:i/>
          <w:iCs/>
          <w:sz w:val="20"/>
          <w:vertAlign w:val="subscript"/>
          <w:lang w:val="en-US"/>
        </w:rPr>
        <w:t>i</w:t>
      </w:r>
      <w:r>
        <w:rPr>
          <w:b w:val="0"/>
          <w:sz w:val="20"/>
          <w:szCs w:val="28"/>
        </w:rPr>
        <w:t xml:space="preserve"> – коэффициент, равный для </w:t>
      </w:r>
      <w:r>
        <w:rPr>
          <w:b w:val="0"/>
          <w:i/>
          <w:iCs/>
          <w:sz w:val="20"/>
          <w:szCs w:val="28"/>
          <w:lang w:val="en-US"/>
        </w:rPr>
        <w:t>i</w:t>
      </w:r>
      <w:r>
        <w:rPr>
          <w:b w:val="0"/>
          <w:sz w:val="20"/>
          <w:szCs w:val="28"/>
        </w:rPr>
        <w:t>-й электростанции ПЭ:</w:t>
      </w:r>
    </w:p>
    <w:p w:rsidR="00397014" w:rsidRDefault="00D512AB">
      <w:pPr>
        <w:ind w:firstLine="283"/>
        <w:jc w:val="both"/>
        <w:rPr>
          <w:szCs w:val="28"/>
        </w:rPr>
      </w:pPr>
      <w:r>
        <w:rPr>
          <w:szCs w:val="28"/>
        </w:rPr>
        <w:t xml:space="preserve">- отношению суммы </w:t>
      </w:r>
      <w:r>
        <w:rPr>
          <w:i/>
          <w:iCs/>
          <w:szCs w:val="28"/>
        </w:rPr>
        <w:t>З</w:t>
      </w:r>
      <w:r>
        <w:rPr>
          <w:i/>
          <w:iCs/>
          <w:szCs w:val="28"/>
          <w:vertAlign w:val="subscript"/>
        </w:rPr>
        <w:t xml:space="preserve">топл </w:t>
      </w:r>
      <w:r>
        <w:rPr>
          <w:i/>
          <w:iCs/>
          <w:szCs w:val="28"/>
          <w:vertAlign w:val="subscript"/>
          <w:lang w:val="en-US"/>
        </w:rPr>
        <w:t>i</w:t>
      </w:r>
      <w:r>
        <w:rPr>
          <w:szCs w:val="28"/>
        </w:rPr>
        <w:t xml:space="preserve"> к сумме переменных и условно-постоянных расходов (но не более 0,5) (для тепловых электростанций);</w:t>
      </w:r>
    </w:p>
    <w:p w:rsidR="00397014" w:rsidRDefault="00D512AB">
      <w:pPr>
        <w:ind w:firstLine="283"/>
        <w:jc w:val="both"/>
        <w:rPr>
          <w:szCs w:val="28"/>
        </w:rPr>
      </w:pPr>
      <w:r>
        <w:rPr>
          <w:szCs w:val="28"/>
        </w:rPr>
        <w:t>- 0,5 (для гидравлических электростанций);</w:t>
      </w:r>
    </w:p>
    <w:p w:rsidR="00397014" w:rsidRDefault="00D512AB">
      <w:pPr>
        <w:ind w:firstLine="283"/>
        <w:jc w:val="both"/>
      </w:pPr>
      <w:r>
        <w:rPr>
          <w:i/>
          <w:iCs/>
        </w:rPr>
        <w:t>Э</w:t>
      </w:r>
      <w:r>
        <w:rPr>
          <w:i/>
          <w:iCs/>
          <w:vertAlign w:val="subscript"/>
        </w:rPr>
        <w:t xml:space="preserve">отп </w:t>
      </w:r>
      <w:r>
        <w:rPr>
          <w:i/>
          <w:iCs/>
          <w:vertAlign w:val="subscript"/>
          <w:lang w:val="en-US"/>
        </w:rPr>
        <w:t>i</w:t>
      </w:r>
      <w:r>
        <w:t xml:space="preserve"> – отпуск электрической энергии с шин </w:t>
      </w:r>
      <w:r>
        <w:rPr>
          <w:i/>
          <w:iCs/>
          <w:lang w:val="en-US"/>
        </w:rPr>
        <w:t>i</w:t>
      </w:r>
      <w:r>
        <w:t>-й электростанции, входящей в состав ПЭ;</w:t>
      </w:r>
    </w:p>
    <w:p w:rsidR="00397014" w:rsidRDefault="00D512AB">
      <w:pPr>
        <w:ind w:firstLine="283"/>
        <w:jc w:val="both"/>
      </w:pPr>
      <w:r>
        <w:rPr>
          <w:i/>
          <w:iCs/>
          <w:lang w:val="en-US"/>
        </w:rPr>
        <w:t>N</w:t>
      </w:r>
      <w:r>
        <w:rPr>
          <w:i/>
          <w:iCs/>
          <w:vertAlign w:val="subscript"/>
        </w:rPr>
        <w:t>уст</w:t>
      </w:r>
      <w:r>
        <w:rPr>
          <w:i/>
          <w:iCs/>
          <w:vertAlign w:val="subscript"/>
          <w:lang w:val="en-US"/>
        </w:rPr>
        <w:t>i</w:t>
      </w:r>
      <w:r>
        <w:t xml:space="preserve"> –установленная электрическая мощность </w:t>
      </w:r>
      <w:r>
        <w:rPr>
          <w:i/>
          <w:iCs/>
          <w:lang w:val="en-US"/>
        </w:rPr>
        <w:t>i</w:t>
      </w:r>
      <w:r>
        <w:t>-й электростанции, входящей в состав ПЭ;</w:t>
      </w:r>
    </w:p>
    <w:p w:rsidR="00397014" w:rsidRDefault="00D512AB">
      <w:pPr>
        <w:ind w:firstLine="283"/>
        <w:jc w:val="both"/>
      </w:pPr>
      <w:r>
        <w:rPr>
          <w:i/>
          <w:iCs/>
        </w:rPr>
        <w:t>М</w:t>
      </w:r>
      <w:r>
        <w:t xml:space="preserve"> – число месяцев в периоде регулирования.</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36. Тариф (цена) продажи тепловой энергии от ПЭ (ЭСО) рассчитывается для всех потребителей (покупателей) данного ПЭ (ЭСО) или дифференцируется по СЦТ при условии раздельного учета расходов по каждой из них.</w:t>
      </w:r>
    </w:p>
    <w:p w:rsidR="00397014" w:rsidRDefault="00D512AB">
      <w:pPr>
        <w:ind w:firstLine="284"/>
        <w:jc w:val="both"/>
      </w:pPr>
      <w:r>
        <w:t>37. Расчет тарифов продажи тепловой энергии предусматривает определение двухставочных тарифов и (или) одноставочных тарифов.</w:t>
      </w:r>
    </w:p>
    <w:p w:rsidR="00397014" w:rsidRDefault="00D512AB">
      <w:pPr>
        <w:ind w:firstLine="284"/>
        <w:jc w:val="both"/>
      </w:pPr>
      <w:r>
        <w:t>Расчет двухставочного тарифа продажи тепловой энергии производится путем разделения НВВ</w:t>
      </w:r>
      <w:r>
        <w:rPr>
          <w:i/>
          <w:vertAlign w:val="subscript"/>
        </w:rPr>
        <w:t>т</w:t>
      </w:r>
      <w:r>
        <w:t xml:space="preserve"> на производство тепловой энергии и на содержание мощности.</w:t>
      </w:r>
    </w:p>
    <w:p w:rsidR="00397014" w:rsidRDefault="00D512AB">
      <w:pPr>
        <w:ind w:firstLine="284"/>
        <w:jc w:val="both"/>
      </w:pPr>
      <w:r>
        <w:t>Расчет одноставочного тарифа производится по формуле (5) настоящих Методических указаний.</w:t>
      </w:r>
    </w:p>
    <w:p w:rsidR="00397014" w:rsidRDefault="00D512AB">
      <w:pPr>
        <w:ind w:firstLine="284"/>
        <w:jc w:val="both"/>
      </w:pPr>
      <w:r>
        <w:t>38. Расчет двухставочных тарифов продажи тепловой энергии с коллекторов генерирующих источников производится по формулам:</w:t>
      </w:r>
    </w:p>
    <w:p w:rsidR="00397014" w:rsidRDefault="00D512AB">
      <w:pPr>
        <w:ind w:firstLine="284"/>
        <w:jc w:val="both"/>
      </w:pPr>
      <w:r>
        <w:t>38.1. Ставка платы за тепловую энергию:</w:t>
      </w:r>
    </w:p>
    <w:p w:rsidR="00397014" w:rsidRDefault="00D512AB">
      <w:pPr>
        <w:ind w:firstLine="284"/>
        <w:jc w:val="both"/>
      </w:pPr>
      <w:r>
        <w:t xml:space="preserve">- по </w:t>
      </w:r>
      <w:r>
        <w:rPr>
          <w:i/>
          <w:iCs/>
        </w:rPr>
        <w:t>k</w:t>
      </w:r>
      <w:r>
        <w:t xml:space="preserve">-й ступени параметров пара </w:t>
      </w:r>
      <w:r>
        <w:rPr>
          <w:i/>
          <w:iCs/>
        </w:rPr>
        <w:t>s</w:t>
      </w:r>
      <w:r>
        <w:t>-того источника пара</w:t>
      </w:r>
    </w:p>
    <w:p w:rsidR="00397014" w:rsidRDefault="00D512AB">
      <w:pPr>
        <w:ind w:firstLine="284"/>
        <w:jc w:val="right"/>
      </w:pPr>
      <w:r>
        <w:rPr>
          <w:position w:val="-28"/>
        </w:rPr>
        <w:object w:dxaOrig="2299" w:dyaOrig="680">
          <v:shape id="_x0000_i1033" type="#_x0000_t75" style="width:114.75pt;height:33.75pt" o:ole="">
            <v:imagedata r:id="rId20" o:title=""/>
          </v:shape>
          <o:OLEObject Type="Embed" ProgID="Equation.DSMT4" ShapeID="_x0000_i1033" DrawAspect="Content" ObjectID="_1468501362" r:id="rId21"/>
        </w:object>
      </w:r>
      <w:r>
        <w:t>, (руб./Гкал)                                       (8)</w:t>
      </w:r>
    </w:p>
    <w:p w:rsidR="00397014" w:rsidRDefault="00D512AB">
      <w:pPr>
        <w:ind w:firstLine="284"/>
        <w:jc w:val="both"/>
      </w:pPr>
      <w:r>
        <w:t xml:space="preserve">- по </w:t>
      </w:r>
      <w:r>
        <w:rPr>
          <w:i/>
          <w:iCs/>
        </w:rPr>
        <w:t>i</w:t>
      </w:r>
      <w:r>
        <w:t>-му источнику горячей воды</w:t>
      </w:r>
    </w:p>
    <w:p w:rsidR="00397014" w:rsidRDefault="00D512AB">
      <w:pPr>
        <w:ind w:firstLine="284"/>
        <w:jc w:val="right"/>
      </w:pPr>
      <w:r>
        <w:rPr>
          <w:position w:val="-26"/>
        </w:rPr>
        <w:object w:dxaOrig="2140" w:dyaOrig="639">
          <v:shape id="_x0000_i1034" type="#_x0000_t75" style="width:107.25pt;height:32.25pt" o:ole="">
            <v:imagedata r:id="rId22" o:title=""/>
          </v:shape>
          <o:OLEObject Type="Embed" ProgID="Equation.DSMT4" ShapeID="_x0000_i1034" DrawAspect="Content" ObjectID="_1468501363" r:id="rId23"/>
        </w:object>
      </w:r>
      <w:r>
        <w:t>, (руб./Гкал)                                       (9)</w:t>
      </w:r>
    </w:p>
    <w:p w:rsidR="00397014" w:rsidRDefault="00D512AB">
      <w:pPr>
        <w:ind w:firstLine="284"/>
        <w:jc w:val="both"/>
      </w:pPr>
      <w:r>
        <w:t>где:</w:t>
      </w:r>
    </w:p>
    <w:p w:rsidR="00397014" w:rsidRDefault="00D512AB">
      <w:pPr>
        <w:ind w:firstLine="284"/>
        <w:jc w:val="both"/>
      </w:pPr>
      <w:r>
        <w:rPr>
          <w:i/>
          <w:iCs/>
        </w:rPr>
        <w:t>b</w:t>
      </w:r>
      <w:r>
        <w:rPr>
          <w:i/>
          <w:iCs/>
          <w:vertAlign w:val="subscript"/>
        </w:rPr>
        <w:t>s,k</w:t>
      </w:r>
      <w:r>
        <w:t xml:space="preserve">, </w:t>
      </w:r>
      <w:r>
        <w:rPr>
          <w:i/>
          <w:iCs/>
        </w:rPr>
        <w:t>b</w:t>
      </w:r>
      <w:r>
        <w:rPr>
          <w:i/>
          <w:iCs/>
          <w:vertAlign w:val="subscript"/>
        </w:rPr>
        <w:t>i</w:t>
      </w:r>
      <w:r>
        <w:t xml:space="preserve"> - удельные расходы условного топлива на тепловую энергию, отпускаемую соответственно в паре </w:t>
      </w:r>
      <w:r>
        <w:rPr>
          <w:i/>
          <w:iCs/>
        </w:rPr>
        <w:t>k</w:t>
      </w:r>
      <w:r>
        <w:t xml:space="preserve">-й ступени параметров </w:t>
      </w:r>
      <w:r>
        <w:rPr>
          <w:i/>
          <w:iCs/>
        </w:rPr>
        <w:t>s</w:t>
      </w:r>
      <w:r>
        <w:t xml:space="preserve">-м источником и в горячей воде </w:t>
      </w:r>
      <w:r>
        <w:rPr>
          <w:i/>
          <w:iCs/>
        </w:rPr>
        <w:t>i</w:t>
      </w:r>
      <w:r>
        <w:t>-м источником, кг.у.т./Гкал;</w:t>
      </w:r>
    </w:p>
    <w:p w:rsidR="00397014" w:rsidRDefault="00D512AB">
      <w:pPr>
        <w:ind w:firstLine="284"/>
        <w:jc w:val="both"/>
      </w:pPr>
      <w:r>
        <w:rPr>
          <w:i/>
          <w:iCs/>
        </w:rPr>
        <w:t>Q</w:t>
      </w:r>
      <w:r>
        <w:rPr>
          <w:i/>
          <w:iCs/>
          <w:vertAlign w:val="subscript"/>
        </w:rPr>
        <w:t>s,k</w:t>
      </w:r>
      <w:r>
        <w:t xml:space="preserve">, </w:t>
      </w:r>
      <w:r>
        <w:rPr>
          <w:i/>
          <w:iCs/>
        </w:rPr>
        <w:t>Q</w:t>
      </w:r>
      <w:r>
        <w:rPr>
          <w:i/>
          <w:iCs/>
          <w:vertAlign w:val="subscript"/>
        </w:rPr>
        <w:t>i</w:t>
      </w:r>
      <w:r>
        <w:rPr>
          <w:vertAlign w:val="subscript"/>
        </w:rPr>
        <w:t xml:space="preserve"> </w:t>
      </w:r>
      <w:r>
        <w:t xml:space="preserve">- количество тепловой энергии, отпускаемой соответственно </w:t>
      </w:r>
      <w:r>
        <w:rPr>
          <w:i/>
          <w:iCs/>
        </w:rPr>
        <w:t>s</w:t>
      </w:r>
      <w:r>
        <w:t xml:space="preserve">-м источником в паре </w:t>
      </w:r>
      <w:r>
        <w:rPr>
          <w:i/>
          <w:iCs/>
        </w:rPr>
        <w:t>k</w:t>
      </w:r>
      <w:r>
        <w:t xml:space="preserve">-й ступени параметров и </w:t>
      </w:r>
      <w:r>
        <w:rPr>
          <w:i/>
          <w:iCs/>
        </w:rPr>
        <w:t>i</w:t>
      </w:r>
      <w:r>
        <w:t>-м источником в горячей воде, тыс. Гкал;</w:t>
      </w:r>
    </w:p>
    <w:p w:rsidR="00397014" w:rsidRDefault="00D512AB">
      <w:pPr>
        <w:ind w:firstLine="284"/>
        <w:jc w:val="both"/>
      </w:pPr>
      <w:r>
        <w:rPr>
          <w:i/>
          <w:iCs/>
        </w:rPr>
        <w:t>Ц</w:t>
      </w:r>
      <w:r>
        <w:rPr>
          <w:i/>
          <w:iCs/>
          <w:vertAlign w:val="subscript"/>
        </w:rPr>
        <w:t>s</w:t>
      </w:r>
      <w:r>
        <w:t xml:space="preserve">, </w:t>
      </w:r>
      <w:r>
        <w:rPr>
          <w:i/>
          <w:iCs/>
        </w:rPr>
        <w:t>Ц</w:t>
      </w:r>
      <w:r>
        <w:rPr>
          <w:i/>
          <w:iCs/>
          <w:vertAlign w:val="subscript"/>
        </w:rPr>
        <w:t xml:space="preserve">i </w:t>
      </w:r>
      <w:r>
        <w:t xml:space="preserve">- цена условного топлива, используемого соответственно </w:t>
      </w:r>
      <w:r>
        <w:rPr>
          <w:i/>
          <w:iCs/>
        </w:rPr>
        <w:t>s</w:t>
      </w:r>
      <w:r>
        <w:t xml:space="preserve">-м и </w:t>
      </w:r>
      <w:r>
        <w:rPr>
          <w:i/>
          <w:iCs/>
        </w:rPr>
        <w:t>i</w:t>
      </w:r>
      <w:r>
        <w:t>-м источниками тепла, руб./т.у.т.;</w:t>
      </w:r>
    </w:p>
    <w:p w:rsidR="00397014" w:rsidRDefault="00D512AB">
      <w:pPr>
        <w:ind w:firstLine="284"/>
        <w:jc w:val="both"/>
      </w:pPr>
      <w:r>
        <w:rPr>
          <w:position w:val="-12"/>
        </w:rPr>
        <w:object w:dxaOrig="420" w:dyaOrig="360">
          <v:shape id="_x0000_i1035" type="#_x0000_t75" style="width:21pt;height:18pt" o:ole="">
            <v:imagedata r:id="rId24" o:title=""/>
          </v:shape>
          <o:OLEObject Type="Embed" ProgID="Equation.DSMT4" ShapeID="_x0000_i1035" DrawAspect="Content" ObjectID="_1468501364" r:id="rId25"/>
        </w:object>
      </w:r>
      <w:r>
        <w:t xml:space="preserve">, </w:t>
      </w:r>
      <w:r>
        <w:rPr>
          <w:position w:val="-10"/>
        </w:rPr>
        <w:object w:dxaOrig="420" w:dyaOrig="340">
          <v:shape id="_x0000_i1036" type="#_x0000_t75" style="width:21pt;height:17.25pt" o:ole="">
            <v:imagedata r:id="rId26" o:title=""/>
          </v:shape>
          <o:OLEObject Type="Embed" ProgID="Equation.DSMT4" ShapeID="_x0000_i1036" DrawAspect="Content" ObjectID="_1468501365" r:id="rId27"/>
        </w:object>
      </w:r>
      <w:r>
        <w:t xml:space="preserve"> - части прибыли ПЭ по отпуску тепла, относимые соответственно на </w:t>
      </w:r>
      <w:r>
        <w:rPr>
          <w:i/>
          <w:iCs/>
        </w:rPr>
        <w:t>Q</w:t>
      </w:r>
      <w:r>
        <w:rPr>
          <w:i/>
          <w:iCs/>
          <w:vertAlign w:val="subscript"/>
        </w:rPr>
        <w:t>s,k</w:t>
      </w:r>
      <w:r>
        <w:t xml:space="preserve"> и </w:t>
      </w:r>
      <w:r>
        <w:rPr>
          <w:i/>
          <w:iCs/>
        </w:rPr>
        <w:t>Q</w:t>
      </w:r>
      <w:r>
        <w:rPr>
          <w:i/>
          <w:iCs/>
          <w:vertAlign w:val="subscript"/>
        </w:rPr>
        <w:t>i</w:t>
      </w:r>
      <w:r>
        <w:t>, тыс. руб.</w:t>
      </w:r>
    </w:p>
    <w:p w:rsidR="00397014" w:rsidRDefault="00D512AB">
      <w:pPr>
        <w:ind w:firstLine="284"/>
        <w:jc w:val="both"/>
      </w:pPr>
      <w:r>
        <w:t>38.2. Ставка платы за тепловую мощность рассчитывается на едином уровне для всех генерирующих источников тепла (в паре и горячей воде) и для всех СЦТ ЭСО по формуле:</w:t>
      </w:r>
    </w:p>
    <w:p w:rsidR="00397014" w:rsidRDefault="00D512AB">
      <w:pPr>
        <w:ind w:firstLine="284"/>
        <w:jc w:val="right"/>
      </w:pPr>
      <w:r>
        <w:rPr>
          <w:position w:val="-58"/>
        </w:rPr>
        <w:object w:dxaOrig="4320" w:dyaOrig="1180">
          <v:shape id="_x0000_i1037" type="#_x0000_t75" style="width:3in;height:59.25pt" o:ole="">
            <v:imagedata r:id="rId28" o:title=""/>
          </v:shape>
          <o:OLEObject Type="Embed" ProgID="Equation.DSMT4" ShapeID="_x0000_i1037" DrawAspect="Content" ObjectID="_1468501366" r:id="rId29"/>
        </w:object>
      </w:r>
      <w:r>
        <w:t>, тыс. руб. в месяц (Гкал/ч) (10)</w:t>
      </w:r>
    </w:p>
    <w:p w:rsidR="00397014" w:rsidRDefault="00D512AB">
      <w:pPr>
        <w:ind w:firstLine="284"/>
        <w:jc w:val="both"/>
      </w:pPr>
      <w:r>
        <w:t>где:</w:t>
      </w:r>
    </w:p>
    <w:p w:rsidR="00397014" w:rsidRDefault="00D512AB">
      <w:pPr>
        <w:ind w:firstLine="284"/>
        <w:jc w:val="both"/>
      </w:pPr>
      <w:r>
        <w:rPr>
          <w:i/>
          <w:iCs/>
        </w:rPr>
        <w:t>НВВ</w:t>
      </w:r>
      <w:r>
        <w:rPr>
          <w:i/>
          <w:iCs/>
          <w:vertAlign w:val="superscript"/>
        </w:rPr>
        <w:t>т</w:t>
      </w:r>
      <w:r>
        <w:t xml:space="preserve"> - необходимая валовая выручка ПЭ по отпуску тепловой энергии в паре и горячей воде, тыс. руб.;</w:t>
      </w:r>
    </w:p>
    <w:p w:rsidR="00397014" w:rsidRDefault="00D512AB">
      <w:pPr>
        <w:ind w:firstLine="284"/>
        <w:jc w:val="both"/>
      </w:pPr>
      <w:r>
        <w:rPr>
          <w:i/>
          <w:iCs/>
        </w:rPr>
        <w:t>P</w:t>
      </w:r>
      <w:r>
        <w:rPr>
          <w:i/>
          <w:iCs/>
          <w:vertAlign w:val="subscript"/>
        </w:rPr>
        <w:t>s,k</w:t>
      </w:r>
      <w:r>
        <w:t xml:space="preserve">, </w:t>
      </w:r>
      <w:r>
        <w:rPr>
          <w:i/>
          <w:iCs/>
        </w:rPr>
        <w:t>P</w:t>
      </w:r>
      <w:r>
        <w:rPr>
          <w:i/>
          <w:iCs/>
          <w:vertAlign w:val="subscript"/>
        </w:rPr>
        <w:t xml:space="preserve">i </w:t>
      </w:r>
      <w:r>
        <w:t xml:space="preserve">- соответственно расчетные (присоединенные) тепловые мощности (нагрузки) </w:t>
      </w:r>
      <w:r>
        <w:rPr>
          <w:i/>
          <w:iCs/>
        </w:rPr>
        <w:t>s</w:t>
      </w:r>
      <w:r>
        <w:t xml:space="preserve">-гo источника в теплоносителе "пар" </w:t>
      </w:r>
      <w:r>
        <w:rPr>
          <w:i/>
          <w:iCs/>
        </w:rPr>
        <w:t>k</w:t>
      </w:r>
      <w:r>
        <w:t xml:space="preserve">-й ступени параметров и </w:t>
      </w:r>
      <w:r>
        <w:rPr>
          <w:i/>
          <w:iCs/>
        </w:rPr>
        <w:t>i</w:t>
      </w:r>
      <w:r>
        <w:t>-го источника в теплоносителе "горячая вода", Гкал/ч;</w:t>
      </w:r>
    </w:p>
    <w:p w:rsidR="00397014" w:rsidRDefault="00D512AB">
      <w:pPr>
        <w:ind w:firstLine="284"/>
        <w:jc w:val="both"/>
      </w:pPr>
      <w:r>
        <w:rPr>
          <w:i/>
          <w:iCs/>
        </w:rPr>
        <w:t>L</w:t>
      </w:r>
      <w:r>
        <w:t xml:space="preserve">, </w:t>
      </w:r>
      <w:r>
        <w:rPr>
          <w:i/>
          <w:iCs/>
        </w:rPr>
        <w:t>m</w:t>
      </w:r>
      <w:r>
        <w:t xml:space="preserve"> - количество соответственно ступеней параметров пара на </w:t>
      </w:r>
      <w:r>
        <w:rPr>
          <w:i/>
          <w:iCs/>
        </w:rPr>
        <w:t>s</w:t>
      </w:r>
      <w:r>
        <w:t>-м источнике и источников пара у ПЭ;</w:t>
      </w:r>
    </w:p>
    <w:p w:rsidR="00397014" w:rsidRDefault="00D512AB">
      <w:pPr>
        <w:ind w:firstLine="284"/>
        <w:jc w:val="both"/>
      </w:pPr>
      <w:r>
        <w:rPr>
          <w:i/>
          <w:iCs/>
          <w:lang w:val="en-US"/>
        </w:rPr>
        <w:t>n</w:t>
      </w:r>
      <w:r>
        <w:t xml:space="preserve">, </w:t>
      </w:r>
      <w:r>
        <w:rPr>
          <w:i/>
          <w:iCs/>
        </w:rPr>
        <w:t>r</w:t>
      </w:r>
      <w:r>
        <w:t xml:space="preserve"> - количество соответственно источников горячей воды в СЦТ и СЦТ у ПЭ.</w:t>
      </w:r>
    </w:p>
    <w:p w:rsidR="00397014" w:rsidRDefault="00D512AB">
      <w:pPr>
        <w:ind w:firstLine="284"/>
        <w:jc w:val="both"/>
      </w:pPr>
      <w:r>
        <w:t>39. Общехозяйственные расходы и прибыль ПЭ, относимые на тепловую энергию, распределяются между генерирующими источниками в соответствии с пунктом 24 настоящих Методических указаний.</w:t>
      </w:r>
    </w:p>
    <w:p w:rsidR="00397014" w:rsidRDefault="00D512AB">
      <w:pPr>
        <w:ind w:firstLine="284"/>
        <w:jc w:val="both"/>
      </w:pPr>
      <w:r>
        <w:t>40. Предложения по установлению тарифов (цен) на электрическую и тепловую энергию (мощность) включают в себя:</w:t>
      </w:r>
    </w:p>
    <w:p w:rsidR="00397014" w:rsidRDefault="00D512AB">
      <w:pPr>
        <w:ind w:firstLine="284"/>
        <w:jc w:val="both"/>
      </w:pPr>
      <w:r>
        <w:t>экономическое обоснование общей потребности в финансовых средствах по видам регулируемой деятельности на период регулирования;</w:t>
      </w:r>
    </w:p>
    <w:p w:rsidR="00397014" w:rsidRDefault="00D512AB">
      <w:pPr>
        <w:ind w:firstLine="284"/>
        <w:jc w:val="both"/>
      </w:pPr>
      <w:r>
        <w:t>виды и объемы продукции в натуральном выражении;</w:t>
      </w:r>
    </w:p>
    <w:p w:rsidR="00397014" w:rsidRDefault="00D512AB">
      <w:pPr>
        <w:ind w:firstLine="284"/>
        <w:jc w:val="both"/>
      </w:pPr>
      <w:r>
        <w:t>распределение общей финансовой потребности по видам регулируемой деятельности;</w:t>
      </w:r>
    </w:p>
    <w:p w:rsidR="00397014" w:rsidRDefault="00D512AB">
      <w:pPr>
        <w:ind w:firstLine="284"/>
        <w:jc w:val="both"/>
      </w:pPr>
      <w:r>
        <w:t>расчет средних и дифференцированных тарифов (цен) по видам регулируемой деятельности.</w:t>
      </w:r>
    </w:p>
    <w:p w:rsidR="00397014" w:rsidRDefault="00D512AB">
      <w:pPr>
        <w:ind w:firstLine="284"/>
        <w:jc w:val="both"/>
      </w:pPr>
      <w:r>
        <w:t>41. Для расчета тарифов (цен) используются следующие материалы:</w:t>
      </w:r>
    </w:p>
    <w:p w:rsidR="00397014" w:rsidRDefault="00D512AB">
      <w:pPr>
        <w:ind w:firstLine="284"/>
        <w:jc w:val="both"/>
      </w:pPr>
      <w:r>
        <w:t>баланс мощности ПЭ (ЭСО) в годовом совмещенном максимуме графика электрической нагрузки ОЭС (Таблицы П 1.1, П 1.1.2);</w:t>
      </w:r>
    </w:p>
    <w:p w:rsidR="00397014" w:rsidRDefault="00D512AB">
      <w:pPr>
        <w:ind w:firstLine="284"/>
        <w:jc w:val="both"/>
      </w:pPr>
      <w:r>
        <w:t>расчет полезного отпуска электрической энергии по ПЭ (ЭСО) (Таблицы П 1.2, П 1.2.2);</w:t>
      </w:r>
    </w:p>
    <w:p w:rsidR="00397014" w:rsidRDefault="00D512AB">
      <w:pPr>
        <w:ind w:firstLine="284"/>
        <w:jc w:val="both"/>
      </w:pPr>
      <w:r>
        <w:t>расчет полезного отпуска тепловой энергии ЭСО (ПЭ) (Таблица П 1.7);</w:t>
      </w:r>
    </w:p>
    <w:p w:rsidR="00397014" w:rsidRDefault="00D512AB">
      <w:pPr>
        <w:ind w:firstLine="284"/>
        <w:jc w:val="both"/>
      </w:pPr>
      <w:r>
        <w:t>структура полезного отпуска тепловой энергии (Таблица П 1.8);</w:t>
      </w:r>
    </w:p>
    <w:p w:rsidR="00397014" w:rsidRDefault="00D512AB">
      <w:pPr>
        <w:ind w:firstLine="284"/>
        <w:jc w:val="both"/>
      </w:pPr>
      <w:r>
        <w:t>расчет расхода топлива по электростанциям (котельным) (Таблица П 1.9);</w:t>
      </w:r>
    </w:p>
    <w:p w:rsidR="00397014" w:rsidRDefault="00D512AB">
      <w:pPr>
        <w:ind w:firstLine="284"/>
        <w:jc w:val="both"/>
      </w:pPr>
      <w:r>
        <w:t>расчет баланса топлива (Таблица П 1.10);</w:t>
      </w:r>
    </w:p>
    <w:p w:rsidR="00397014" w:rsidRDefault="00D512AB">
      <w:pPr>
        <w:ind w:firstLine="284"/>
        <w:jc w:val="both"/>
      </w:pPr>
      <w:r>
        <w:t>расчет затрат на топливо для выработки электрической и тепловой энергии (Таблица П 1.11);</w:t>
      </w:r>
    </w:p>
    <w:p w:rsidR="00397014" w:rsidRDefault="00D512AB">
      <w:pPr>
        <w:ind w:firstLine="284"/>
        <w:jc w:val="both"/>
      </w:pPr>
      <w:r>
        <w:t>расчет стоимости покупной энергии на технологические цели (Таблица П 1.12);</w:t>
      </w:r>
    </w:p>
    <w:p w:rsidR="00397014" w:rsidRDefault="00D512AB">
      <w:pPr>
        <w:ind w:firstLine="284"/>
        <w:jc w:val="both"/>
      </w:pPr>
      <w:r>
        <w:t>расчет суммы платы за пользование водными объектами предприятиями гидроэнергетики (водный налог) (Таблица П 1.14);</w:t>
      </w:r>
    </w:p>
    <w:p w:rsidR="00397014" w:rsidRDefault="00D512AB">
      <w:pPr>
        <w:ind w:firstLine="284"/>
        <w:jc w:val="both"/>
      </w:pPr>
      <w:r>
        <w:t>смета расходов (Таблица П 1.15);</w:t>
      </w:r>
    </w:p>
    <w:p w:rsidR="00397014" w:rsidRDefault="00D512AB">
      <w:pPr>
        <w:ind w:firstLine="284"/>
        <w:jc w:val="both"/>
      </w:pPr>
      <w:r>
        <w:t>расчет расходов на оплату труда (Таблица П 1.16);</w:t>
      </w:r>
    </w:p>
    <w:p w:rsidR="00397014" w:rsidRDefault="00D512AB">
      <w:pPr>
        <w:ind w:firstLine="284"/>
        <w:jc w:val="both"/>
      </w:pPr>
      <w:r>
        <w:t>расчет амортизационных отчислений на восстановление основных производственных фондов (Таблица П 1.17);</w:t>
      </w:r>
    </w:p>
    <w:p w:rsidR="00397014" w:rsidRDefault="00D512AB">
      <w:pPr>
        <w:ind w:firstLine="284"/>
        <w:jc w:val="both"/>
      </w:pPr>
      <w:r>
        <w:t>калькуляция расходов, связанных с производством и передачей электрической энергии (Таблица П 1.18, П 1.18.1);</w:t>
      </w:r>
    </w:p>
    <w:p w:rsidR="00397014" w:rsidRDefault="00D512AB">
      <w:pPr>
        <w:ind w:firstLine="284"/>
        <w:jc w:val="both"/>
      </w:pPr>
      <w:r>
        <w:t>калькуляция расходов, связанных с производством и передачей тепловой энергии (Таблица П 1.19, П 1.19.1);</w:t>
      </w:r>
    </w:p>
    <w:p w:rsidR="00397014" w:rsidRDefault="00D512AB">
      <w:pPr>
        <w:ind w:firstLine="284"/>
        <w:jc w:val="both"/>
      </w:pPr>
      <w:r>
        <w:t>расчет источников финансирования капитальных вложений (Таблица П 1.20);</w:t>
      </w:r>
    </w:p>
    <w:p w:rsidR="00397014" w:rsidRDefault="00D512AB">
      <w:pPr>
        <w:ind w:firstLine="284"/>
        <w:jc w:val="both"/>
      </w:pPr>
      <w:r>
        <w:t>справка о финансировании и освоении капитальных вложений по источникам электроэнергии (производство электроэнергии) (Таблица П 1.20.1);</w:t>
      </w:r>
    </w:p>
    <w:p w:rsidR="00397014" w:rsidRDefault="00D512AB">
      <w:pPr>
        <w:ind w:firstLine="284"/>
        <w:jc w:val="both"/>
      </w:pPr>
      <w:r>
        <w:t>справка о финансировании и освоении капитальных вложений по источникам тепловой энергии (производство тепловой энергии) (Таблица П 1.20.2);</w:t>
      </w:r>
    </w:p>
    <w:p w:rsidR="00397014" w:rsidRDefault="00D512AB">
      <w:pPr>
        <w:ind w:firstLine="284"/>
        <w:jc w:val="both"/>
      </w:pPr>
      <w:r>
        <w:t>расчет балансовой прибыли, принимаемой при установлении тарифов на электрическую и тепловую энергию (Таблицы П 1.21, П 1.21.1, П 1.21.2);</w:t>
      </w:r>
    </w:p>
    <w:p w:rsidR="00397014" w:rsidRDefault="00D512AB">
      <w:pPr>
        <w:ind w:firstLine="284"/>
        <w:jc w:val="both"/>
      </w:pPr>
      <w:r>
        <w:t>расчет экономически обоснованного тарифа продажи ЭСО (ПЭ) (Таблица П 1.22);</w:t>
      </w:r>
    </w:p>
    <w:p w:rsidR="00397014" w:rsidRDefault="00D512AB">
      <w:pPr>
        <w:ind w:firstLine="284"/>
        <w:jc w:val="both"/>
      </w:pPr>
      <w:r>
        <w:t>расчет экономически обоснованного тарифа покупки электроэнергии потребителями (Таблица П 1.23);</w:t>
      </w:r>
    </w:p>
    <w:p w:rsidR="00397014" w:rsidRDefault="00D512AB">
      <w:pPr>
        <w:ind w:firstLine="284"/>
        <w:jc w:val="both"/>
      </w:pPr>
      <w:r>
        <w:t>расчет дифференцированных по времени суток ставок платы за электрическую энергию (Таблица П 1.26);</w:t>
      </w:r>
    </w:p>
    <w:p w:rsidR="00397014" w:rsidRDefault="00D512AB">
      <w:pPr>
        <w:ind w:firstLine="284"/>
        <w:jc w:val="both"/>
      </w:pPr>
      <w:r>
        <w:t>экономически обоснованные тарифы на электрическую энергию (мощность) по группам потребителей (Таблица П 1.27);</w:t>
      </w:r>
    </w:p>
    <w:p w:rsidR="00397014" w:rsidRDefault="00D512AB">
      <w:pPr>
        <w:ind w:firstLine="284"/>
        <w:jc w:val="both"/>
      </w:pPr>
      <w:r>
        <w:t>расчет одноставочных экономически обоснованных тарифов на тепловую энергию по СЦТ (ЭСО) (Таблица П 1.28);</w:t>
      </w:r>
    </w:p>
    <w:p w:rsidR="00397014" w:rsidRDefault="00D512AB">
      <w:pPr>
        <w:ind w:firstLine="284"/>
        <w:jc w:val="both"/>
      </w:pPr>
      <w:r>
        <w:t>расчет ставок платы за тепловую мощность для потребителей пара и горячей воды по СЦТ (ЭСО) (Таблица П 1.28.1);</w:t>
      </w:r>
    </w:p>
    <w:p w:rsidR="00397014" w:rsidRDefault="00D512AB">
      <w:pPr>
        <w:ind w:firstLine="284"/>
        <w:jc w:val="both"/>
      </w:pPr>
      <w:r>
        <w:t>расчет дифференцированных ставок за тепловую энергию для потребителей пара различных параметров и горячей воды (по СЦТ) (Таблица П 1.28.2);</w:t>
      </w:r>
    </w:p>
    <w:p w:rsidR="00397014" w:rsidRDefault="00D512AB">
      <w:pPr>
        <w:ind w:firstLine="284"/>
        <w:jc w:val="both"/>
      </w:pPr>
      <w:r>
        <w:t>расчет экономически обоснованных тарифов на тепловую энергию (мощность) по группам потребителей (Таблица П 1.28.3);</w:t>
      </w:r>
    </w:p>
    <w:p w:rsidR="00397014" w:rsidRDefault="00D512AB">
      <w:pPr>
        <w:ind w:firstLine="284"/>
        <w:jc w:val="both"/>
      </w:pPr>
      <w:r>
        <w:t>укрупненная структура тарифа на электрическую энергию для потребителей (Таблица П 1.29);</w:t>
      </w:r>
    </w:p>
    <w:p w:rsidR="00397014" w:rsidRDefault="00D512AB">
      <w:pPr>
        <w:ind w:firstLine="284"/>
        <w:jc w:val="both"/>
      </w:pPr>
      <w:r>
        <w:t>программу производственного развития (план капвложений), согласованную в установленном порядке;</w:t>
      </w:r>
    </w:p>
    <w:p w:rsidR="00397014" w:rsidRDefault="00D512AB">
      <w:pPr>
        <w:ind w:firstLine="284"/>
        <w:jc w:val="both"/>
      </w:pPr>
      <w:r>
        <w:t>расчет размера выпадающих доходов или дополнительно полученной выгоды в предшествующий период регулирования, выявленных на основании официальной отчетности или по результатам проверки хозяйственной деятельности;</w:t>
      </w:r>
    </w:p>
    <w:p w:rsidR="00397014" w:rsidRDefault="00D512AB">
      <w:pPr>
        <w:ind w:firstLine="284"/>
        <w:jc w:val="both"/>
      </w:pPr>
      <w:r>
        <w:t>бухгалтерскую и статистическую отчетность на последнюю отчетную дату;</w:t>
      </w:r>
    </w:p>
    <w:p w:rsidR="00397014" w:rsidRDefault="00D512AB">
      <w:pPr>
        <w:ind w:firstLine="284"/>
        <w:jc w:val="both"/>
      </w:pPr>
      <w:r>
        <w:t>другие дополнительные материалы в соответствии с формой и требованиями, предъявляемыми регулирующим органом.</w:t>
      </w:r>
    </w:p>
    <w:p w:rsidR="00397014" w:rsidRDefault="00D512AB">
      <w:pPr>
        <w:ind w:firstLine="284"/>
        <w:jc w:val="both"/>
      </w:pPr>
      <w:r>
        <w:t>42. При заполнении таблиц указываются отчетные (ожидаемые) показатели базового периода, определяемые по текущим показателям года, предшествующего расчетному, а также, при необходимости, фактические данные за предыдущий год.</w:t>
      </w:r>
    </w:p>
    <w:p w:rsidR="00397014" w:rsidRDefault="00D512AB">
      <w:pPr>
        <w:ind w:firstLine="284"/>
        <w:jc w:val="both"/>
      </w:pPr>
      <w:r>
        <w:t>При комплексном теплоснабжении, когда выработка тепловой энергии в отопительных и производственно-отопительных котельных, ее передача, распределение и реализация независимо от вида тепловых нагрузок производится одним юридическим лицом, не относящимся к электроэнергетике, расчеты тарифов на тепловую энергию и платы за ее передачу по решению регионального органа могут осуществляться по упрощенной методике с сокращением объема информационных и обосновывающих материалов и без представления данных раздельного учета расходов на производство, передачу, распределение и реализацию тепловой энергии.</w:t>
      </w:r>
    </w:p>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center"/>
        <w:rPr>
          <w:b/>
          <w:bCs/>
        </w:rPr>
      </w:pPr>
      <w:r>
        <w:rPr>
          <w:b/>
          <w:bCs/>
        </w:rPr>
        <w:t>VIII. Расчет тарифа на услуги по передаче электрической энергии по региональным электрическим сетям</w:t>
      </w:r>
    </w:p>
    <w:p w:rsidR="00397014" w:rsidRDefault="00397014">
      <w:pPr>
        <w:ind w:firstLine="284"/>
        <w:jc w:val="both"/>
      </w:pPr>
    </w:p>
    <w:p w:rsidR="00397014" w:rsidRDefault="00D512AB">
      <w:pPr>
        <w:ind w:firstLine="284"/>
        <w:jc w:val="both"/>
      </w:pPr>
      <w:r>
        <w:t>43. Расчет тарифа на услуги по передаче электрической энергии по региональным электрическим сетям определяется исходя из стоимости работ, выполняемых организацией, эксплуатирующей на правах собственности или на иных законных основаниях электрические сети и/или устройства преобразования электрической энергии, в результате которых обеспечиваются:</w:t>
      </w:r>
    </w:p>
    <w:p w:rsidR="00397014" w:rsidRDefault="00D512AB">
      <w:pPr>
        <w:ind w:firstLine="284"/>
        <w:jc w:val="both"/>
      </w:pPr>
      <w:r>
        <w:t>передача электрической энергии (мощности) как потребителям, присоединенным к данной сети, так и отпускаемой в электрические сети других организаций (собственников);</w:t>
      </w:r>
    </w:p>
    <w:p w:rsidR="00397014" w:rsidRDefault="00D512AB">
      <w:pPr>
        <w:ind w:firstLine="284"/>
        <w:jc w:val="both"/>
      </w:pPr>
      <w:r>
        <w:t>поддержание в пределах государственных стандартов качества передаваемой электрической энергии;</w:t>
      </w:r>
    </w:p>
    <w:p w:rsidR="00397014" w:rsidRDefault="00D512AB">
      <w:pPr>
        <w:ind w:firstLine="284"/>
        <w:jc w:val="both"/>
      </w:pPr>
      <w:r>
        <w:t>содержание в соответствии с техническими требованиями к устройству и эксплуатации собственных электроустановок и электрических сетей, технологического оборудования, зданий и энергетических сооружений, связанных с эксплуатацией электрических сетей.</w:t>
      </w:r>
    </w:p>
    <w:p w:rsidR="00397014" w:rsidRDefault="00D512AB">
      <w:pPr>
        <w:ind w:firstLine="284"/>
        <w:jc w:val="both"/>
      </w:pPr>
      <w:r>
        <w:t>44. Размер тарифа на услуги по передаче электрической энергии рассчитывается в виде экономически обоснованной ставки, которая в свою очередь дифференцируется по четырем уровням напряжения в точке подключения потребителя (покупателя, другой энергоснабжающей организации) к электрической сети рассматриваемой организации:</w:t>
      </w:r>
    </w:p>
    <w:p w:rsidR="00397014" w:rsidRDefault="00D512AB">
      <w:pPr>
        <w:ind w:firstLine="284"/>
        <w:jc w:val="both"/>
      </w:pPr>
      <w:r>
        <w:t>на высоком напряжении: (ВН) 110 кВ и выше;</w:t>
      </w:r>
    </w:p>
    <w:p w:rsidR="00397014" w:rsidRDefault="00D512AB">
      <w:pPr>
        <w:ind w:firstLine="284"/>
        <w:jc w:val="both"/>
      </w:pPr>
      <w:r>
        <w:t>на среднем первом напряжении: (СН1) 35 кВ;</w:t>
      </w:r>
    </w:p>
    <w:p w:rsidR="00397014" w:rsidRDefault="00D512AB">
      <w:pPr>
        <w:ind w:firstLine="284"/>
        <w:jc w:val="both"/>
      </w:pPr>
      <w:r>
        <w:t>на среднем втором напряжении: (СН11) 20-1 кВ;</w:t>
      </w:r>
    </w:p>
    <w:p w:rsidR="00397014" w:rsidRDefault="00D512AB">
      <w:pPr>
        <w:ind w:firstLine="284"/>
        <w:jc w:val="both"/>
      </w:pPr>
      <w:r>
        <w:t>на низком напряжении: (НН) 0,4 кВ и ниже.</w:t>
      </w:r>
    </w:p>
    <w:p w:rsidR="00397014" w:rsidRDefault="00D512AB">
      <w:pPr>
        <w:ind w:firstLine="284"/>
        <w:jc w:val="both"/>
      </w:pPr>
      <w:r>
        <w:t>45. При расчете тарифа на услуги по передаче электрической энергии за уровень напряжения принимается значение питающего (высшего) напряжения центра питания (подстанции) независимо от уровня напряжения, на котором подключены электрические сети потребителя (покупателя, ЭСО), при условии, что граница раздела балансовой принадлежности электрических сетей рассматриваемой организации и потребителя (покупателя, ЭСО) устанавливается на: выводах проводов из натяжного зажима портальной оттяжки гирлянды изоляторов воздушных линий (ВЛ), контактах присоединения аппаратных зажимов спусков ВЛ, зажимах выводов силовых трансформаторов со стороны вторичной обмотки, присоединении кабельных наконечников КЛ в ячейках распределительного устройства (РУ), выводах линейных коммутационных аппаратов, проходных изоляторах линейных ячеек, линейных разъединителях.</w:t>
      </w:r>
    </w:p>
    <w:p w:rsidR="00397014" w:rsidRDefault="00D512AB">
      <w:pPr>
        <w:ind w:firstLine="284"/>
        <w:jc w:val="both"/>
      </w:pPr>
      <w:r>
        <w:t>46. При определении тарифа на услуги по передаче электрической энергии (мощности) по указанным четырем уровням напряжения не учитываются сети потребителей, находящиеся у них на правах собственности или иных законных основаниях при условии, что содержание, эксплуатация и развитие этих сетей производится за счет средств указанных потребителей.</w:t>
      </w:r>
    </w:p>
    <w:p w:rsidR="00397014" w:rsidRDefault="00D512AB">
      <w:pPr>
        <w:ind w:firstLine="284"/>
        <w:jc w:val="both"/>
      </w:pPr>
      <w:r>
        <w:t>47. Расчетный объем необходимой валовой выручки (НВВ</w:t>
      </w:r>
      <w:r>
        <w:rPr>
          <w:i/>
          <w:vertAlign w:val="subscript"/>
        </w:rPr>
        <w:t>сети</w:t>
      </w:r>
      <w:r>
        <w:t>) сетевой организации, осуществляющей деятельность по передаче электрической энергии по сетям высокого, среднего первого, среднего второго и низкого напряжения, определяется исходя из:</w:t>
      </w:r>
    </w:p>
    <w:p w:rsidR="00397014" w:rsidRDefault="00D512AB">
      <w:pPr>
        <w:ind w:firstLine="284"/>
        <w:jc w:val="both"/>
      </w:pPr>
      <w:r>
        <w:t>- расходов по осуществлению деятельности по передаче электрической энергии, в том числе: часть общехозяйственных расходов, относимых на деятельность по передаче электрической энергии, а также расходов на оплату услуг по передаче электрической энергии, принимаемой из сети, присоединенной к сети рассматриваемой организации;</w:t>
      </w:r>
    </w:p>
    <w:p w:rsidR="00397014" w:rsidRDefault="00D512AB">
      <w:pPr>
        <w:ind w:firstLine="284"/>
        <w:jc w:val="both"/>
      </w:pPr>
      <w:r>
        <w:t>- суммы прибыли, отнесенной на передачу электрической энергии.</w:t>
      </w:r>
    </w:p>
    <w:p w:rsidR="00397014" w:rsidRDefault="00D512AB">
      <w:pPr>
        <w:ind w:firstLine="284"/>
        <w:jc w:val="both"/>
      </w:pPr>
      <w:r>
        <w:t xml:space="preserve">48. Необходимая валовая выручка </w:t>
      </w:r>
      <w:r>
        <w:rPr>
          <w:i/>
          <w:iCs/>
        </w:rPr>
        <w:t>НВВ</w:t>
      </w:r>
      <w:r>
        <w:rPr>
          <w:i/>
          <w:iCs/>
          <w:vertAlign w:val="subscript"/>
        </w:rPr>
        <w:t>сети</w:t>
      </w:r>
      <w:r>
        <w:t xml:space="preserve"> распределяется по уровням напряжения по следующим формулам:</w:t>
      </w:r>
    </w:p>
    <w:p w:rsidR="00397014" w:rsidRDefault="00D512AB">
      <w:pPr>
        <w:ind w:firstLine="284"/>
        <w:jc w:val="right"/>
      </w:pPr>
      <w:r>
        <w:rPr>
          <w:position w:val="-10"/>
        </w:rPr>
        <w:object w:dxaOrig="1600" w:dyaOrig="340">
          <v:shape id="_x0000_i1038" type="#_x0000_t75" style="width:80.25pt;height:17.25pt" o:ole="">
            <v:imagedata r:id="rId30" o:title=""/>
          </v:shape>
          <o:OLEObject Type="Embed" ProgID="Equation.DSMT4" ShapeID="_x0000_i1038" DrawAspect="Content" ObjectID="_1468501367" r:id="rId31"/>
        </w:object>
      </w:r>
      <w:r>
        <w:t>,                                                                (11)</w:t>
      </w:r>
    </w:p>
    <w:p w:rsidR="00397014" w:rsidRDefault="00D512AB">
      <w:pPr>
        <w:ind w:firstLine="284"/>
        <w:jc w:val="right"/>
      </w:pPr>
      <w:r>
        <w:rPr>
          <w:position w:val="-10"/>
        </w:rPr>
        <w:object w:dxaOrig="2280" w:dyaOrig="340">
          <v:shape id="_x0000_i1039" type="#_x0000_t75" style="width:114pt;height:17.25pt" o:ole="">
            <v:imagedata r:id="rId32" o:title=""/>
          </v:shape>
          <o:OLEObject Type="Embed" ProgID="Equation.DSMT4" ShapeID="_x0000_i1039" DrawAspect="Content" ObjectID="_1468501368" r:id="rId33"/>
        </w:object>
      </w:r>
      <w:r>
        <w:t>,                                                     (11.1)</w:t>
      </w:r>
    </w:p>
    <w:p w:rsidR="00397014" w:rsidRDefault="00D512AB">
      <w:pPr>
        <w:ind w:firstLine="284"/>
        <w:jc w:val="right"/>
      </w:pPr>
      <w:r>
        <w:rPr>
          <w:position w:val="-22"/>
        </w:rPr>
        <w:object w:dxaOrig="1939" w:dyaOrig="560">
          <v:shape id="_x0000_i1040" type="#_x0000_t75" style="width:96.75pt;height:27.75pt" o:ole="">
            <v:imagedata r:id="rId34" o:title=""/>
          </v:shape>
          <o:OLEObject Type="Embed" ProgID="Equation.DSMT4" ShapeID="_x0000_i1040" DrawAspect="Content" ObjectID="_1468501369" r:id="rId35"/>
        </w:object>
      </w:r>
      <w:r>
        <w:t>,                                                        (11.2)</w:t>
      </w:r>
    </w:p>
    <w:p w:rsidR="00397014" w:rsidRDefault="00D512AB">
      <w:pPr>
        <w:ind w:firstLine="284"/>
        <w:jc w:val="right"/>
      </w:pPr>
      <w:r>
        <w:rPr>
          <w:position w:val="-10"/>
        </w:rPr>
        <w:object w:dxaOrig="1719" w:dyaOrig="340">
          <v:shape id="_x0000_i1041" type="#_x0000_t75" style="width:86.25pt;height:17.25pt" o:ole="">
            <v:imagedata r:id="rId36" o:title=""/>
          </v:shape>
          <o:OLEObject Type="Embed" ProgID="Equation.DSMT4" ShapeID="_x0000_i1041" DrawAspect="Content" ObjectID="_1468501370" r:id="rId37"/>
        </w:object>
      </w:r>
      <w:r>
        <w:t>,                                                         (11.3)</w:t>
      </w:r>
    </w:p>
    <w:p w:rsidR="00397014" w:rsidRDefault="00D512AB">
      <w:pPr>
        <w:ind w:firstLine="284"/>
        <w:jc w:val="right"/>
      </w:pPr>
      <w:r>
        <w:rPr>
          <w:position w:val="-10"/>
        </w:rPr>
        <w:object w:dxaOrig="2460" w:dyaOrig="340">
          <v:shape id="_x0000_i1042" type="#_x0000_t75" style="width:123pt;height:17.25pt" o:ole="">
            <v:imagedata r:id="rId38" o:title=""/>
          </v:shape>
          <o:OLEObject Type="Embed" ProgID="Equation.DSMT4" ShapeID="_x0000_i1042" DrawAspect="Content" ObjectID="_1468501371" r:id="rId39"/>
        </w:object>
      </w:r>
      <w:r>
        <w:t>,                                                 (11.4)</w:t>
      </w:r>
    </w:p>
    <w:p w:rsidR="00397014" w:rsidRDefault="00D512AB">
      <w:pPr>
        <w:ind w:firstLine="284"/>
        <w:jc w:val="right"/>
      </w:pPr>
      <w:r>
        <w:rPr>
          <w:position w:val="-22"/>
        </w:rPr>
        <w:object w:dxaOrig="2020" w:dyaOrig="560">
          <v:shape id="_x0000_i1043" type="#_x0000_t75" style="width:101.25pt;height:27.75pt" o:ole="">
            <v:imagedata r:id="rId40" o:title=""/>
          </v:shape>
          <o:OLEObject Type="Embed" ProgID="Equation.DSMT4" ShapeID="_x0000_i1043" DrawAspect="Content" ObjectID="_1468501372" r:id="rId41"/>
        </w:object>
      </w:r>
      <w:r>
        <w:t>,                                                     (11.5)</w:t>
      </w:r>
    </w:p>
    <w:p w:rsidR="00397014" w:rsidRDefault="00D512AB">
      <w:pPr>
        <w:ind w:firstLine="284"/>
        <w:jc w:val="right"/>
      </w:pPr>
      <w:r>
        <w:rPr>
          <w:position w:val="-10"/>
        </w:rPr>
        <w:object w:dxaOrig="1939" w:dyaOrig="340">
          <v:shape id="_x0000_i1044" type="#_x0000_t75" style="width:96.75pt;height:17.25pt" o:ole="">
            <v:imagedata r:id="rId42" o:title=""/>
          </v:shape>
          <o:OLEObject Type="Embed" ProgID="Equation.DSMT4" ShapeID="_x0000_i1044" DrawAspect="Content" ObjectID="_1468501373" r:id="rId43"/>
        </w:object>
      </w:r>
      <w:r>
        <w:t>,                                                     (11.6)</w:t>
      </w:r>
    </w:p>
    <w:p w:rsidR="00397014" w:rsidRDefault="00D512AB">
      <w:pPr>
        <w:ind w:firstLine="284"/>
        <w:jc w:val="right"/>
      </w:pPr>
      <w:r>
        <w:rPr>
          <w:position w:val="-10"/>
        </w:rPr>
        <w:object w:dxaOrig="2740" w:dyaOrig="340">
          <v:shape id="_x0000_i1045" type="#_x0000_t75" style="width:137.25pt;height:17.25pt" o:ole="">
            <v:imagedata r:id="rId44" o:title=""/>
          </v:shape>
          <o:OLEObject Type="Embed" ProgID="Equation.DSMT4" ShapeID="_x0000_i1045" DrawAspect="Content" ObjectID="_1468501374" r:id="rId45"/>
        </w:object>
      </w:r>
      <w:r>
        <w:t>,                                             (11.7)</w:t>
      </w:r>
    </w:p>
    <w:p w:rsidR="00397014" w:rsidRDefault="00D512AB">
      <w:pPr>
        <w:ind w:firstLine="284"/>
        <w:jc w:val="right"/>
      </w:pPr>
      <w:r>
        <w:rPr>
          <w:position w:val="-22"/>
        </w:rPr>
        <w:object w:dxaOrig="2160" w:dyaOrig="560">
          <v:shape id="_x0000_i1046" type="#_x0000_t75" style="width:108pt;height:27.75pt" o:ole="">
            <v:imagedata r:id="rId46" o:title=""/>
          </v:shape>
          <o:OLEObject Type="Embed" ProgID="Equation.DSMT4" ShapeID="_x0000_i1046" DrawAspect="Content" ObjectID="_1468501375" r:id="rId47"/>
        </w:object>
      </w:r>
      <w:r>
        <w:t>,                                                    (11.8)</w:t>
      </w:r>
    </w:p>
    <w:p w:rsidR="00397014" w:rsidRDefault="00D512AB">
      <w:pPr>
        <w:ind w:firstLine="284"/>
        <w:jc w:val="right"/>
      </w:pPr>
      <w:r>
        <w:rPr>
          <w:position w:val="-10"/>
        </w:rPr>
        <w:object w:dxaOrig="1620" w:dyaOrig="340">
          <v:shape id="_x0000_i1047" type="#_x0000_t75" style="width:81pt;height:17.25pt" o:ole="">
            <v:imagedata r:id="rId48" o:title=""/>
          </v:shape>
          <o:OLEObject Type="Embed" ProgID="Equation.DSMT4" ShapeID="_x0000_i1047" DrawAspect="Content" ObjectID="_1468501376" r:id="rId49"/>
        </w:object>
      </w:r>
      <w:r>
        <w:t>,                                                        (11.9)</w:t>
      </w:r>
    </w:p>
    <w:p w:rsidR="00397014" w:rsidRDefault="00D512AB">
      <w:pPr>
        <w:ind w:firstLine="284"/>
        <w:jc w:val="right"/>
      </w:pPr>
      <w:r>
        <w:rPr>
          <w:position w:val="-10"/>
        </w:rPr>
        <w:object w:dxaOrig="2299" w:dyaOrig="340">
          <v:shape id="_x0000_i1048" type="#_x0000_t75" style="width:114.75pt;height:17.25pt" o:ole="">
            <v:imagedata r:id="rId50" o:title=""/>
          </v:shape>
          <o:OLEObject Type="Embed" ProgID="Equation.DSMT4" ShapeID="_x0000_i1048" DrawAspect="Content" ObjectID="_1468501377" r:id="rId51"/>
        </w:object>
      </w:r>
      <w:r>
        <w:t>,                                             (11.10)</w:t>
      </w:r>
    </w:p>
    <w:p w:rsidR="00397014" w:rsidRDefault="00D512AB">
      <w:pPr>
        <w:ind w:firstLine="284"/>
        <w:jc w:val="right"/>
      </w:pPr>
      <w:r>
        <w:rPr>
          <w:position w:val="-22"/>
        </w:rPr>
        <w:object w:dxaOrig="1960" w:dyaOrig="560">
          <v:shape id="_x0000_i1049" type="#_x0000_t75" style="width:98.25pt;height:27.75pt" o:ole="">
            <v:imagedata r:id="rId52" o:title=""/>
          </v:shape>
          <o:OLEObject Type="Embed" ProgID="Equation.DSMT4" ShapeID="_x0000_i1049" DrawAspect="Content" ObjectID="_1468501378" r:id="rId53"/>
        </w:object>
      </w:r>
      <w:r>
        <w:t>.                                                 (11.11)</w:t>
      </w:r>
    </w:p>
    <w:p w:rsidR="00397014" w:rsidRDefault="00D512AB">
      <w:pPr>
        <w:ind w:firstLine="284"/>
        <w:jc w:val="both"/>
      </w:pPr>
      <w:r>
        <w:t>где:</w:t>
      </w:r>
    </w:p>
    <w:p w:rsidR="00397014" w:rsidRDefault="00D512AB">
      <w:pPr>
        <w:ind w:firstLine="284"/>
        <w:jc w:val="both"/>
      </w:pPr>
      <w:r>
        <w:rPr>
          <w:i/>
          <w:iCs/>
        </w:rPr>
        <w:t>НВВ</w:t>
      </w:r>
      <w:r>
        <w:t xml:space="preserve"> - суммарный расчетный объем необходимой валовой выручки, обеспечивающей компенсацию экономически обоснованных расходов (с учетом расходов из прибыли) на осуществление деятельности по передаче электрической энергии;</w:t>
      </w:r>
    </w:p>
    <w:p w:rsidR="00397014" w:rsidRDefault="00D512AB">
      <w:pPr>
        <w:ind w:firstLine="284"/>
        <w:jc w:val="both"/>
      </w:pPr>
      <w:r>
        <w:rPr>
          <w:i/>
          <w:iCs/>
        </w:rPr>
        <w:t>НВВ</w:t>
      </w:r>
      <w:r>
        <w:rPr>
          <w:i/>
          <w:iCs/>
          <w:vertAlign w:val="subscript"/>
        </w:rPr>
        <w:t>вн</w:t>
      </w:r>
      <w:r>
        <w:t xml:space="preserve">, </w:t>
      </w:r>
      <w:r>
        <w:rPr>
          <w:i/>
          <w:iCs/>
        </w:rPr>
        <w:t>НВВ</w:t>
      </w:r>
      <w:r>
        <w:rPr>
          <w:i/>
          <w:iCs/>
          <w:vertAlign w:val="subscript"/>
        </w:rPr>
        <w:t>сн</w:t>
      </w:r>
      <w:r>
        <w:rPr>
          <w:vertAlign w:val="subscript"/>
        </w:rPr>
        <w:t>1</w:t>
      </w:r>
      <w:r>
        <w:t xml:space="preserve">, </w:t>
      </w:r>
      <w:r>
        <w:rPr>
          <w:i/>
          <w:iCs/>
        </w:rPr>
        <w:t>НВВ</w:t>
      </w:r>
      <w:r>
        <w:rPr>
          <w:i/>
          <w:iCs/>
          <w:vertAlign w:val="subscript"/>
        </w:rPr>
        <w:t>сн</w:t>
      </w:r>
      <w:r>
        <w:rPr>
          <w:vertAlign w:val="subscript"/>
        </w:rPr>
        <w:t>11</w:t>
      </w:r>
      <w:r>
        <w:t xml:space="preserve"> и </w:t>
      </w:r>
      <w:r>
        <w:rPr>
          <w:i/>
          <w:iCs/>
        </w:rPr>
        <w:t>НВВ</w:t>
      </w:r>
      <w:r>
        <w:rPr>
          <w:i/>
          <w:iCs/>
          <w:vertAlign w:val="subscript"/>
        </w:rPr>
        <w:t>нн</w:t>
      </w:r>
      <w:r>
        <w:t xml:space="preserve"> - расчетный объем необходимой валовой выручки, обеспечивающей компенсацию экономически обоснованных расходов (с учетом расходов из прибыли) на осуществление деятельности по передаче электрической энергии соответственно по сетям (объектам электросетевого хозяйства) высокого, среднего первого, среднего второго и низкого напряжения;</w:t>
      </w:r>
    </w:p>
    <w:p w:rsidR="00397014" w:rsidRDefault="00D512AB">
      <w:pPr>
        <w:ind w:firstLine="284"/>
        <w:jc w:val="both"/>
      </w:pPr>
      <w:r>
        <w:rPr>
          <w:i/>
          <w:iCs/>
        </w:rPr>
        <w:t>А</w:t>
      </w:r>
      <w:r>
        <w:rPr>
          <w:i/>
          <w:iCs/>
          <w:vertAlign w:val="subscript"/>
        </w:rPr>
        <w:t>вн</w:t>
      </w:r>
      <w:r>
        <w:t xml:space="preserve">, </w:t>
      </w:r>
      <w:r>
        <w:rPr>
          <w:i/>
          <w:iCs/>
        </w:rPr>
        <w:t>А</w:t>
      </w:r>
      <w:r>
        <w:rPr>
          <w:i/>
          <w:iCs/>
          <w:vertAlign w:val="subscript"/>
        </w:rPr>
        <w:t>сн</w:t>
      </w:r>
      <w:r>
        <w:rPr>
          <w:vertAlign w:val="subscript"/>
        </w:rPr>
        <w:t>1</w:t>
      </w:r>
      <w:r>
        <w:t xml:space="preserve">, </w:t>
      </w:r>
      <w:r>
        <w:rPr>
          <w:i/>
          <w:iCs/>
        </w:rPr>
        <w:t>А</w:t>
      </w:r>
      <w:r>
        <w:rPr>
          <w:i/>
          <w:iCs/>
          <w:vertAlign w:val="subscript"/>
        </w:rPr>
        <w:t>сн</w:t>
      </w:r>
      <w:r>
        <w:rPr>
          <w:vertAlign w:val="subscript"/>
        </w:rPr>
        <w:t>11</w:t>
      </w:r>
      <w:r>
        <w:t xml:space="preserve">, </w:t>
      </w:r>
      <w:r>
        <w:rPr>
          <w:i/>
          <w:iCs/>
        </w:rPr>
        <w:t>А</w:t>
      </w:r>
      <w:r>
        <w:rPr>
          <w:i/>
          <w:iCs/>
          <w:vertAlign w:val="subscript"/>
        </w:rPr>
        <w:t>нн</w:t>
      </w:r>
      <w:r>
        <w:t xml:space="preserve"> - амортизационные отчисления на полное восстановление основных производственных фондов, по принадлежности к тому или иному уровню напряжения в соответствии с Приложением 2 (таблицы 2.1 и 2.2). Прочая амортизация в целях определения НВВ для каждого уровня напряжения учитывается в составе прочих (распределяемых) расходов; </w:t>
      </w:r>
      <w:r>
        <w:rPr>
          <w:i/>
          <w:iCs/>
        </w:rPr>
        <w:t>ПРН</w:t>
      </w:r>
      <w:r>
        <w:rPr>
          <w:i/>
          <w:iCs/>
          <w:vertAlign w:val="subscript"/>
        </w:rPr>
        <w:t>вн</w:t>
      </w:r>
      <w:r>
        <w:t xml:space="preserve">, </w:t>
      </w:r>
      <w:r>
        <w:rPr>
          <w:i/>
          <w:iCs/>
        </w:rPr>
        <w:t>ПРН</w:t>
      </w:r>
      <w:r>
        <w:rPr>
          <w:i/>
          <w:iCs/>
          <w:vertAlign w:val="subscript"/>
        </w:rPr>
        <w:t>сн</w:t>
      </w:r>
      <w:r>
        <w:rPr>
          <w:vertAlign w:val="subscript"/>
        </w:rPr>
        <w:t>1</w:t>
      </w:r>
      <w:r>
        <w:t xml:space="preserve">, </w:t>
      </w:r>
      <w:r>
        <w:rPr>
          <w:i/>
          <w:iCs/>
        </w:rPr>
        <w:t>ПРН</w:t>
      </w:r>
      <w:r>
        <w:rPr>
          <w:i/>
          <w:iCs/>
          <w:vertAlign w:val="subscript"/>
        </w:rPr>
        <w:t>сн</w:t>
      </w:r>
      <w:r>
        <w:rPr>
          <w:vertAlign w:val="subscript"/>
        </w:rPr>
        <w:t>11</w:t>
      </w:r>
      <w:r>
        <w:t xml:space="preserve">, </w:t>
      </w:r>
      <w:r>
        <w:rPr>
          <w:i/>
          <w:iCs/>
        </w:rPr>
        <w:t>ПРН</w:t>
      </w:r>
      <w:r>
        <w:rPr>
          <w:i/>
          <w:iCs/>
          <w:vertAlign w:val="subscript"/>
        </w:rPr>
        <w:t>нн</w:t>
      </w:r>
      <w:r>
        <w:t xml:space="preserve"> – прямые расходы из прибыли на производственное развитие (с учетом налога на прибыль), относимые, соответственно, на ВН, СН1, СН11, НН:</w:t>
      </w:r>
    </w:p>
    <w:p w:rsidR="00397014" w:rsidRDefault="00D512AB">
      <w:pPr>
        <w:ind w:firstLine="284"/>
        <w:jc w:val="both"/>
      </w:pPr>
      <w:r>
        <w:t>по ВЛЭП и КЛЭП - в соответствии с таблицей 2.1 Приложения 2;</w:t>
      </w:r>
    </w:p>
    <w:p w:rsidR="00397014" w:rsidRDefault="00D512AB">
      <w:pPr>
        <w:ind w:firstLine="284"/>
        <w:jc w:val="both"/>
      </w:pPr>
      <w:r>
        <w:t>по подстанциям, трансформаторным подстанциям, комплексным трансформаторным подстанциям и распределительным пунктам - пропорционально мощности трансформатора на соответствующем уровне напряжения;</w:t>
      </w:r>
    </w:p>
    <w:p w:rsidR="00397014" w:rsidRDefault="00D512AB">
      <w:pPr>
        <w:ind w:firstLine="284"/>
        <w:jc w:val="both"/>
      </w:pPr>
      <w:r>
        <w:rPr>
          <w:i/>
          <w:iCs/>
        </w:rPr>
        <w:t>НИ</w:t>
      </w:r>
      <w:r>
        <w:rPr>
          <w:i/>
          <w:iCs/>
          <w:vertAlign w:val="subscript"/>
        </w:rPr>
        <w:t>вн</w:t>
      </w:r>
      <w:r>
        <w:t xml:space="preserve">, </w:t>
      </w:r>
      <w:r>
        <w:rPr>
          <w:i/>
          <w:iCs/>
        </w:rPr>
        <w:t>НИ</w:t>
      </w:r>
      <w:r>
        <w:rPr>
          <w:i/>
          <w:iCs/>
          <w:vertAlign w:val="subscript"/>
        </w:rPr>
        <w:t>сн</w:t>
      </w:r>
      <w:r>
        <w:rPr>
          <w:vertAlign w:val="subscript"/>
        </w:rPr>
        <w:t>1</w:t>
      </w:r>
      <w:r>
        <w:t xml:space="preserve">, </w:t>
      </w:r>
      <w:r>
        <w:rPr>
          <w:i/>
          <w:iCs/>
        </w:rPr>
        <w:t>НИ</w:t>
      </w:r>
      <w:r>
        <w:rPr>
          <w:i/>
          <w:iCs/>
          <w:vertAlign w:val="subscript"/>
        </w:rPr>
        <w:t>сн</w:t>
      </w:r>
      <w:r>
        <w:rPr>
          <w:vertAlign w:val="subscript"/>
        </w:rPr>
        <w:t>11</w:t>
      </w:r>
      <w:r>
        <w:t xml:space="preserve">, </w:t>
      </w:r>
      <w:r>
        <w:rPr>
          <w:i/>
          <w:iCs/>
        </w:rPr>
        <w:t>НИ</w:t>
      </w:r>
      <w:r>
        <w:rPr>
          <w:i/>
          <w:iCs/>
          <w:vertAlign w:val="subscript"/>
        </w:rPr>
        <w:t>нн</w:t>
      </w:r>
      <w:r>
        <w:t xml:space="preserve"> - налог на имущество, база для которого исчисляется в соответствии с принадлежностью такого имущества к тому или иному уровню напряжения в соответствии с Приложением 2 (таблицы 2.1 и 2.2). Налог на имущество, рассчитанный от прочей базы в целях определения НВВ для каждого уровня напряжения, учитывается в составе прочих (распределяемых) расходов;</w:t>
      </w:r>
    </w:p>
    <w:p w:rsidR="00397014" w:rsidRDefault="00D512AB">
      <w:pPr>
        <w:ind w:firstLine="284"/>
        <w:jc w:val="both"/>
      </w:pPr>
      <w:r>
        <w:rPr>
          <w:i/>
          <w:iCs/>
        </w:rPr>
        <w:t>Р</w:t>
      </w:r>
      <w:r>
        <w:rPr>
          <w:i/>
          <w:iCs/>
          <w:vertAlign w:val="superscript"/>
        </w:rPr>
        <w:t>п</w:t>
      </w:r>
      <w:r>
        <w:t xml:space="preserve"> - суммарные прямые расходы сетевой организации, включающие в себя амортизационные отчисления, расходы на производственное развитие и налог на имущество;</w:t>
      </w:r>
    </w:p>
    <w:p w:rsidR="00397014" w:rsidRDefault="00D512AB">
      <w:pPr>
        <w:ind w:firstLine="284"/>
        <w:jc w:val="both"/>
      </w:pPr>
      <w:r>
        <w:sym w:font="Symbol" w:char="F053"/>
      </w:r>
      <w:r>
        <w:rPr>
          <w:i/>
          <w:iCs/>
        </w:rPr>
        <w:t>У</w:t>
      </w:r>
      <w:r>
        <w:t xml:space="preserve"> - сумма условных единиц по оборудованию всех уровней напряжения, определяется в соответствии с Приложением 2;</w:t>
      </w:r>
    </w:p>
    <w:p w:rsidR="00397014" w:rsidRDefault="00D512AB">
      <w:pPr>
        <w:ind w:firstLine="284"/>
        <w:jc w:val="both"/>
      </w:pPr>
      <w:r>
        <w:rPr>
          <w:i/>
          <w:iCs/>
        </w:rPr>
        <w:t>У</w:t>
      </w:r>
      <w:r>
        <w:rPr>
          <w:i/>
          <w:iCs/>
          <w:vertAlign w:val="subscript"/>
        </w:rPr>
        <w:t>вн</w:t>
      </w:r>
      <w:r>
        <w:t xml:space="preserve">, </w:t>
      </w:r>
      <w:r>
        <w:rPr>
          <w:i/>
          <w:iCs/>
        </w:rPr>
        <w:t>У</w:t>
      </w:r>
      <w:r>
        <w:rPr>
          <w:i/>
          <w:iCs/>
          <w:vertAlign w:val="subscript"/>
        </w:rPr>
        <w:t>сн</w:t>
      </w:r>
      <w:r>
        <w:rPr>
          <w:vertAlign w:val="subscript"/>
        </w:rPr>
        <w:t>1</w:t>
      </w:r>
      <w:r>
        <w:t xml:space="preserve">, </w:t>
      </w:r>
      <w:r>
        <w:rPr>
          <w:i/>
          <w:iCs/>
        </w:rPr>
        <w:t>У</w:t>
      </w:r>
      <w:r>
        <w:rPr>
          <w:i/>
          <w:iCs/>
          <w:vertAlign w:val="subscript"/>
        </w:rPr>
        <w:t>сн</w:t>
      </w:r>
      <w:r>
        <w:rPr>
          <w:vertAlign w:val="subscript"/>
        </w:rPr>
        <w:t>11</w:t>
      </w:r>
      <w:r>
        <w:t xml:space="preserve"> и </w:t>
      </w:r>
      <w:r>
        <w:rPr>
          <w:i/>
          <w:iCs/>
        </w:rPr>
        <w:t>У</w:t>
      </w:r>
      <w:r>
        <w:rPr>
          <w:i/>
          <w:iCs/>
          <w:vertAlign w:val="subscript"/>
        </w:rPr>
        <w:t>нн</w:t>
      </w:r>
      <w:r>
        <w:t xml:space="preserve"> - суммы условных единиц по оборудованию, отнесенных соответственно к высокому, среднему первому, среднему второму и низкому уровням напряжения, определяемых в соответствии с Приложением 2;</w:t>
      </w:r>
    </w:p>
    <w:p w:rsidR="00397014" w:rsidRDefault="00D512AB">
      <w:pPr>
        <w:ind w:firstLine="284"/>
        <w:jc w:val="both"/>
      </w:pPr>
      <w:r>
        <w:rPr>
          <w:position w:val="-10"/>
        </w:rPr>
        <w:object w:dxaOrig="360" w:dyaOrig="340">
          <v:shape id="_x0000_i1050" type="#_x0000_t75" style="width:18pt;height:17.25pt" o:ole="">
            <v:imagedata r:id="rId54" o:title=""/>
          </v:shape>
          <o:OLEObject Type="Embed" ProgID="Equation.DSMT4" ShapeID="_x0000_i1050" DrawAspect="Content" ObjectID="_1468501379" r:id="rId55"/>
        </w:object>
      </w:r>
      <w:r>
        <w:t xml:space="preserve">, </w:t>
      </w:r>
      <w:r>
        <w:rPr>
          <w:position w:val="-10"/>
        </w:rPr>
        <w:object w:dxaOrig="380" w:dyaOrig="340">
          <v:shape id="_x0000_i1051" type="#_x0000_t75" style="width:18.75pt;height:17.25pt" o:ole="">
            <v:imagedata r:id="rId56" o:title=""/>
          </v:shape>
          <o:OLEObject Type="Embed" ProgID="Equation.DSMT4" ShapeID="_x0000_i1051" DrawAspect="Content" ObjectID="_1468501380" r:id="rId57"/>
        </w:object>
      </w:r>
      <w:r>
        <w:t xml:space="preserve">, </w:t>
      </w:r>
      <w:r>
        <w:rPr>
          <w:position w:val="-10"/>
        </w:rPr>
        <w:object w:dxaOrig="460" w:dyaOrig="340">
          <v:shape id="_x0000_i1052" type="#_x0000_t75" style="width:23.25pt;height:17.25pt" o:ole="">
            <v:imagedata r:id="rId58" o:title=""/>
          </v:shape>
          <o:OLEObject Type="Embed" ProgID="Equation.DSMT4" ShapeID="_x0000_i1052" DrawAspect="Content" ObjectID="_1468501381" r:id="rId59"/>
        </w:object>
      </w:r>
      <w:r>
        <w:t xml:space="preserve">, </w:t>
      </w:r>
      <w:r>
        <w:rPr>
          <w:position w:val="-10"/>
        </w:rPr>
        <w:object w:dxaOrig="360" w:dyaOrig="340">
          <v:shape id="_x0000_i1053" type="#_x0000_t75" style="width:18pt;height:17.25pt" o:ole="">
            <v:imagedata r:id="rId60" o:title=""/>
          </v:shape>
          <o:OLEObject Type="Embed" ProgID="Equation.DSMT4" ShapeID="_x0000_i1053" DrawAspect="Content" ObjectID="_1468501382" r:id="rId61"/>
        </w:object>
      </w:r>
      <w:r>
        <w:t xml:space="preserve"> - прочие расходы сетевой организации, относимые на соответствующий уровень напряжения и рассчитываемые по формулам (11.2), (11.5), (11.8) и (11.11).</w:t>
      </w:r>
    </w:p>
    <w:p w:rsidR="00397014" w:rsidRDefault="00D512AB">
      <w:pPr>
        <w:ind w:firstLine="284"/>
        <w:jc w:val="both"/>
      </w:pPr>
      <w:r>
        <w:t>Объекты электросетевого хозяйства учитываются на соответствующем уровне напряжения согласно условным единицам.</w:t>
      </w:r>
    </w:p>
    <w:p w:rsidR="00397014" w:rsidRDefault="00D512AB">
      <w:pPr>
        <w:ind w:firstLine="284"/>
        <w:jc w:val="both"/>
      </w:pPr>
      <w:r>
        <w:t xml:space="preserve">В целях раздельного учета в </w:t>
      </w:r>
      <w:r>
        <w:rPr>
          <w:i/>
          <w:iCs/>
        </w:rPr>
        <w:t>НВВ</w:t>
      </w:r>
      <w:r>
        <w:rPr>
          <w:i/>
          <w:iCs/>
          <w:vertAlign w:val="subscript"/>
        </w:rPr>
        <w:t>вн</w:t>
      </w:r>
      <w:r>
        <w:t xml:space="preserve"> расходов на содержание объектов электросетевого хозяйства, относимых к единой национальной (общероссийской) электрической сети (ЕНЭС) и не относимых к ЕНЭС, указанные расходы региональным органом рекомендуется распределять в соответствии с Приложением № 3.</w:t>
      </w:r>
    </w:p>
    <w:p w:rsidR="00397014" w:rsidRDefault="00D512AB">
      <w:pPr>
        <w:ind w:firstLine="283"/>
        <w:jc w:val="both"/>
        <w:rPr>
          <w:rFonts w:cs="Times New Roman"/>
          <w:bCs/>
          <w:szCs w:val="28"/>
        </w:rPr>
      </w:pPr>
      <w:r>
        <w:rPr>
          <w:rFonts w:cs="Times New Roman"/>
          <w:bCs/>
          <w:szCs w:val="28"/>
        </w:rPr>
        <w:t>Передача электрической энергии из сетей территориальной сетевой организации, расположенной в одном субъекте Российской Федерации, в сеть территориальной сетевой организации, расположенной в другом субъекте Российской Федерации (далее - транзит), учитывается при установлении тарифов на передачу электрической энергии обоих сетевых организаций, если по итогам предыдущего периода регулирования из сетей одной из сетевых организаций (первая сетевая организация) в сеть другой (вторая сетевая организация) была передана электрическая энергия в большем объеме, чем было передано в ее сети. При этом вторая сетевая организация является плательщиком за транзит (организация-плательщик), а первая сетевая организация является получателем за транзит (организация-получатель).</w:t>
      </w:r>
    </w:p>
    <w:p w:rsidR="00397014" w:rsidRDefault="00D512AB">
      <w:pPr>
        <w:ind w:firstLine="283"/>
        <w:jc w:val="both"/>
        <w:rPr>
          <w:szCs w:val="28"/>
        </w:rPr>
      </w:pPr>
      <w:r>
        <w:rPr>
          <w:szCs w:val="28"/>
        </w:rPr>
        <w:t>Расходы территориальной сетевой организации-плательщика на оплату транзита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Доходы от предоставления транзита по сетям сетевой организации-получателя и доходы от услуг по передаче электрической энергии, предоставляемых ею иным потребителям, должны суммарно обеспечивать ее необходимую валовую выручку.</w:t>
      </w:r>
    </w:p>
    <w:p w:rsidR="00397014" w:rsidRDefault="00D512AB">
      <w:pPr>
        <w:ind w:firstLine="283"/>
        <w:jc w:val="both"/>
        <w:rPr>
          <w:szCs w:val="28"/>
          <w:highlight w:val="yellow"/>
        </w:rPr>
      </w:pPr>
      <w:r>
        <w:rPr>
          <w:szCs w:val="28"/>
        </w:rPr>
        <w:t>Расчет размера платы за указанную услугу производится</w:t>
      </w:r>
      <w:r>
        <w:t xml:space="preserve"> </w:t>
      </w:r>
      <w:r>
        <w:rPr>
          <w:szCs w:val="28"/>
        </w:rPr>
        <w:t>в соответствии с пунктами 49, 50, 51, 52 и 53 настоящих Методических указаний, при этом</w:t>
      </w:r>
      <w:r>
        <w:t xml:space="preserve"> </w:t>
      </w:r>
      <w:r>
        <w:rPr>
          <w:szCs w:val="28"/>
        </w:rPr>
        <w:t>величина заявленной мощности в отношении транзита определяется исходя из величины сальдированного перетока электроэнергии (мощности) по итогам предыдущего периода регулирования.</w:t>
      </w:r>
    </w:p>
    <w:p w:rsidR="00397014" w:rsidRDefault="00D512AB">
      <w:pPr>
        <w:widowControl/>
        <w:ind w:firstLine="283"/>
        <w:jc w:val="both"/>
      </w:pPr>
      <w: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тарифов на услуги по передаче электрической энергии (в том числе в состав их предельных уровней), устанавливаемых в отношении потребителей, которые обслуживались в предыдущем периоде регулирования этой организацией, выступавшей в качестве гарантирующего поставщика, пропорционально отпуску электрической энергии указанным потребителям в предыдущем периоде регулирования.</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 от 30 января 2007 г.)</w:t>
      </w:r>
    </w:p>
    <w:p w:rsidR="00397014" w:rsidRDefault="00397014">
      <w:pPr>
        <w:ind w:firstLine="284"/>
        <w:jc w:val="both"/>
      </w:pPr>
    </w:p>
    <w:p w:rsidR="00397014" w:rsidRDefault="00D512AB">
      <w:pPr>
        <w:ind w:firstLine="284"/>
        <w:jc w:val="both"/>
      </w:pPr>
      <w:r>
        <w:t>49. Расчет экономически обоснованного размера платы за услуги по передаче электрической энергии предусматривает определение двух ставок (тарифов) в качестве базы для утверждения платы за услуги по передаче электрической энергии для всех категорий и групп потребителей (как для потребителей, применяющих двухставочные тарифы, так и для потребителей, применяющих одноставочные тарифы) и покупателей (других ЭСО):</w:t>
      </w:r>
    </w:p>
    <w:p w:rsidR="00397014" w:rsidRDefault="00D512AB">
      <w:pPr>
        <w:ind w:firstLine="284"/>
        <w:jc w:val="both"/>
      </w:pPr>
      <w:r>
        <w:t>- тарифа на содержание электрических сетей соответствующего уровня (диапазона) напряжения в расчете на МВт мощности, отпущенной из сети (</w:t>
      </w:r>
      <w:r>
        <w:rPr>
          <w:position w:val="-10"/>
        </w:rPr>
        <w:object w:dxaOrig="420" w:dyaOrig="340">
          <v:shape id="_x0000_i1054" type="#_x0000_t75" style="width:21pt;height:17.25pt" o:ole="">
            <v:imagedata r:id="rId62" o:title=""/>
          </v:shape>
          <o:OLEObject Type="Embed" ProgID="Equation.DSMT4" ShapeID="_x0000_i1054" DrawAspect="Content" ObjectID="_1468501383" r:id="rId63"/>
        </w:object>
      </w:r>
      <w:r>
        <w:t xml:space="preserve">, </w:t>
      </w:r>
      <w:r>
        <w:rPr>
          <w:position w:val="-10"/>
        </w:rPr>
        <w:object w:dxaOrig="420" w:dyaOrig="340">
          <v:shape id="_x0000_i1055" type="#_x0000_t75" style="width:21pt;height:17.25pt" o:ole="">
            <v:imagedata r:id="rId64" o:title=""/>
          </v:shape>
          <o:OLEObject Type="Embed" ProgID="Equation.DSMT4" ShapeID="_x0000_i1055" DrawAspect="Content" ObjectID="_1468501384" r:id="rId65"/>
        </w:object>
      </w:r>
      <w:r>
        <w:t xml:space="preserve">, </w:t>
      </w:r>
      <w:r>
        <w:rPr>
          <w:position w:val="-10"/>
        </w:rPr>
        <w:object w:dxaOrig="440" w:dyaOrig="340">
          <v:shape id="_x0000_i1056" type="#_x0000_t75" style="width:21.75pt;height:17.25pt" o:ole="">
            <v:imagedata r:id="rId66" o:title=""/>
          </v:shape>
          <o:OLEObject Type="Embed" ProgID="Equation.DSMT4" ShapeID="_x0000_i1056" DrawAspect="Content" ObjectID="_1468501385" r:id="rId67"/>
        </w:object>
      </w:r>
      <w:r>
        <w:t xml:space="preserve">, </w:t>
      </w:r>
      <w:r>
        <w:rPr>
          <w:position w:val="-10"/>
        </w:rPr>
        <w:object w:dxaOrig="420" w:dyaOrig="340">
          <v:shape id="_x0000_i1057" type="#_x0000_t75" style="width:21pt;height:17.25pt" o:ole="">
            <v:imagedata r:id="rId68" o:title=""/>
          </v:shape>
          <o:OLEObject Type="Embed" ProgID="Equation.DSMT4" ShapeID="_x0000_i1057" DrawAspect="Content" ObjectID="_1468501386" r:id="rId69"/>
        </w:object>
      </w:r>
      <w:r>
        <w:t xml:space="preserve"> - руб./МВт в месяц);</w:t>
      </w:r>
    </w:p>
    <w:p w:rsidR="00397014" w:rsidRDefault="00D512AB">
      <w:pPr>
        <w:ind w:firstLine="284"/>
        <w:jc w:val="both"/>
      </w:pPr>
      <w:r>
        <w:t>- тарифа на оплату технологического расхода (потерь) электрической энергии на ее передачу по сетям соответствующего уровня напряжения (</w:t>
      </w:r>
      <w:r>
        <w:rPr>
          <w:position w:val="-10"/>
        </w:rPr>
        <w:object w:dxaOrig="460" w:dyaOrig="340">
          <v:shape id="_x0000_i1058" type="#_x0000_t75" style="width:23.25pt;height:17.25pt" o:ole="">
            <v:imagedata r:id="rId70" o:title=""/>
          </v:shape>
          <o:OLEObject Type="Embed" ProgID="Equation.DSMT4" ShapeID="_x0000_i1058" DrawAspect="Content" ObjectID="_1468501387" r:id="rId71"/>
        </w:object>
      </w:r>
      <w:r>
        <w:t xml:space="preserve">, </w:t>
      </w:r>
      <w:r>
        <w:rPr>
          <w:position w:val="-10"/>
        </w:rPr>
        <w:object w:dxaOrig="460" w:dyaOrig="340">
          <v:shape id="_x0000_i1059" type="#_x0000_t75" style="width:23.25pt;height:17.25pt" o:ole="">
            <v:imagedata r:id="rId72" o:title=""/>
          </v:shape>
          <o:OLEObject Type="Embed" ProgID="Equation.DSMT4" ShapeID="_x0000_i1059" DrawAspect="Content" ObjectID="_1468501388" r:id="rId73"/>
        </w:object>
      </w:r>
      <w:r>
        <w:t xml:space="preserve">, </w:t>
      </w:r>
      <w:r>
        <w:rPr>
          <w:position w:val="-10"/>
        </w:rPr>
        <w:object w:dxaOrig="460" w:dyaOrig="340">
          <v:shape id="_x0000_i1060" type="#_x0000_t75" style="width:23.25pt;height:17.25pt" o:ole="">
            <v:imagedata r:id="rId74" o:title=""/>
          </v:shape>
          <o:OLEObject Type="Embed" ProgID="Equation.DSMT4" ShapeID="_x0000_i1060" DrawAspect="Content" ObjectID="_1468501389" r:id="rId75"/>
        </w:object>
      </w:r>
      <w:r>
        <w:t xml:space="preserve">, </w:t>
      </w:r>
      <w:r>
        <w:rPr>
          <w:position w:val="-10"/>
        </w:rPr>
        <w:object w:dxaOrig="460" w:dyaOrig="340">
          <v:shape id="_x0000_i1061" type="#_x0000_t75" style="width:23.25pt;height:17.25pt" o:ole="">
            <v:imagedata r:id="rId76" o:title=""/>
          </v:shape>
          <o:OLEObject Type="Embed" ProgID="Equation.DSMT4" ShapeID="_x0000_i1061" DrawAspect="Content" ObjectID="_1468501390" r:id="rId77"/>
        </w:object>
      </w:r>
      <w:r>
        <w:t xml:space="preserve"> - руб./МВт</w:t>
      </w:r>
      <w:r>
        <w:sym w:font="Symbol" w:char="F0D7"/>
      </w:r>
      <w:r>
        <w:t>ч).</w:t>
      </w:r>
    </w:p>
    <w:p w:rsidR="00397014" w:rsidRDefault="00D512AB">
      <w:pPr>
        <w:ind w:firstLine="284"/>
        <w:jc w:val="both"/>
      </w:pPr>
      <w:r>
        <w:t>50. Тарифы на содержание электрических сетей, дифференцированные по диапазонам (уровням) напряжения, рассчитываются в следующем порядке.</w:t>
      </w:r>
    </w:p>
    <w:p w:rsidR="00397014" w:rsidRDefault="00D512AB">
      <w:pPr>
        <w:ind w:firstLine="284"/>
        <w:jc w:val="both"/>
      </w:pPr>
      <w:r>
        <w:t>Высокое напряжение 110 кВ и выше</w:t>
      </w:r>
    </w:p>
    <w:p w:rsidR="00397014" w:rsidRDefault="00D512AB">
      <w:pPr>
        <w:ind w:firstLine="284"/>
        <w:jc w:val="right"/>
      </w:pPr>
      <w:r>
        <w:rPr>
          <w:position w:val="-52"/>
        </w:rPr>
        <w:object w:dxaOrig="2260" w:dyaOrig="859">
          <v:shape id="_x0000_i1062" type="#_x0000_t75" style="width:113.25pt;height:42.75pt" o:ole="">
            <v:imagedata r:id="rId78" o:title=""/>
          </v:shape>
          <o:OLEObject Type="Embed" ProgID="Equation.DSMT4" ShapeID="_x0000_i1062" DrawAspect="Content" ObjectID="_1468501391" r:id="rId79"/>
        </w:object>
      </w:r>
      <w:r>
        <w:t>,                                                    (12)</w:t>
      </w:r>
    </w:p>
    <w:p w:rsidR="00397014" w:rsidRDefault="00D512AB">
      <w:pPr>
        <w:ind w:firstLine="284"/>
        <w:jc w:val="both"/>
      </w:pPr>
      <w:r>
        <w:t xml:space="preserve">Часть </w:t>
      </w:r>
      <w:r>
        <w:rPr>
          <w:i/>
          <w:iCs/>
        </w:rPr>
        <w:t>НВВ</w:t>
      </w:r>
      <w:r>
        <w:rPr>
          <w:i/>
          <w:iCs/>
          <w:vertAlign w:val="subscript"/>
        </w:rPr>
        <w:t>вн</w:t>
      </w:r>
      <w:r>
        <w:t>, учитываемая при расчете тарифов на передачу для сетей среднего напряжения</w:t>
      </w:r>
    </w:p>
    <w:p w:rsidR="00397014" w:rsidRDefault="00D512AB">
      <w:pPr>
        <w:ind w:firstLine="284"/>
        <w:jc w:val="right"/>
      </w:pPr>
      <w:r>
        <w:rPr>
          <w:position w:val="-10"/>
        </w:rPr>
        <w:object w:dxaOrig="2740" w:dyaOrig="340">
          <v:shape id="_x0000_i1063" type="#_x0000_t75" style="width:137.25pt;height:17.25pt" o:ole="">
            <v:imagedata r:id="rId80" o:title=""/>
          </v:shape>
          <o:OLEObject Type="Embed" ProgID="Equation.DSMT4" ShapeID="_x0000_i1063" DrawAspect="Content" ObjectID="_1468501392" r:id="rId81"/>
        </w:object>
      </w:r>
      <w:r>
        <w:t>,                                             (12.1)</w:t>
      </w:r>
    </w:p>
    <w:p w:rsidR="00397014" w:rsidRDefault="00D512AB">
      <w:pPr>
        <w:ind w:firstLine="284"/>
        <w:jc w:val="both"/>
      </w:pPr>
      <w:r>
        <w:t>в том числе:</w:t>
      </w:r>
    </w:p>
    <w:p w:rsidR="00397014" w:rsidRDefault="00D512AB">
      <w:pPr>
        <w:ind w:firstLine="284"/>
        <w:jc w:val="both"/>
      </w:pPr>
      <w:r>
        <w:t xml:space="preserve">- часть, учитываемая при расчете </w:t>
      </w:r>
      <w:r>
        <w:rPr>
          <w:position w:val="-10"/>
        </w:rPr>
        <w:object w:dxaOrig="420" w:dyaOrig="340">
          <v:shape id="_x0000_i1064" type="#_x0000_t75" style="width:21pt;height:17.25pt" o:ole="">
            <v:imagedata r:id="rId82" o:title=""/>
          </v:shape>
          <o:OLEObject Type="Embed" ProgID="Equation.DSMT4" ShapeID="_x0000_i1064" DrawAspect="Content" ObjectID="_1468501393" r:id="rId83"/>
        </w:object>
      </w:r>
    </w:p>
    <w:p w:rsidR="00397014" w:rsidRDefault="00D512AB">
      <w:pPr>
        <w:ind w:firstLine="284"/>
        <w:jc w:val="right"/>
      </w:pPr>
      <w:r>
        <w:rPr>
          <w:position w:val="-28"/>
        </w:rPr>
        <w:object w:dxaOrig="4420" w:dyaOrig="660">
          <v:shape id="_x0000_i1065" type="#_x0000_t75" style="width:221.25pt;height:33pt" o:ole="">
            <v:imagedata r:id="rId84" o:title=""/>
          </v:shape>
          <o:OLEObject Type="Embed" ProgID="Equation.DSMT4" ShapeID="_x0000_i1065" DrawAspect="Content" ObjectID="_1468501394" r:id="rId85"/>
        </w:object>
      </w:r>
      <w:r>
        <w:t>,                           (12.2)</w:t>
      </w:r>
    </w:p>
    <w:p w:rsidR="00397014" w:rsidRDefault="00D512AB">
      <w:pPr>
        <w:ind w:firstLine="284"/>
        <w:jc w:val="both"/>
      </w:pPr>
      <w:r>
        <w:t xml:space="preserve">- часть, учитываемая при расчете </w:t>
      </w:r>
      <w:r>
        <w:rPr>
          <w:position w:val="-10"/>
        </w:rPr>
        <w:object w:dxaOrig="440" w:dyaOrig="340">
          <v:shape id="_x0000_i1066" type="#_x0000_t75" style="width:21.75pt;height:17.25pt" o:ole="">
            <v:imagedata r:id="rId86" o:title=""/>
          </v:shape>
          <o:OLEObject Type="Embed" ProgID="Equation.DSMT4" ShapeID="_x0000_i1066" DrawAspect="Content" ObjectID="_1468501395" r:id="rId87"/>
        </w:object>
      </w:r>
    </w:p>
    <w:p w:rsidR="00397014" w:rsidRDefault="00D512AB">
      <w:pPr>
        <w:ind w:firstLine="284"/>
        <w:jc w:val="right"/>
      </w:pPr>
      <w:r>
        <w:rPr>
          <w:position w:val="-10"/>
        </w:rPr>
        <w:object w:dxaOrig="2740" w:dyaOrig="340">
          <v:shape id="_x0000_i1067" type="#_x0000_t75" style="width:137.25pt;height:17.25pt" o:ole="">
            <v:imagedata r:id="rId88" o:title=""/>
          </v:shape>
          <o:OLEObject Type="Embed" ProgID="Equation.DSMT4" ShapeID="_x0000_i1067" DrawAspect="Content" ObjectID="_1468501396" r:id="rId89"/>
        </w:object>
      </w:r>
      <w:r>
        <w:t>,                                           (12.3)</w:t>
      </w:r>
    </w:p>
    <w:p w:rsidR="00397014" w:rsidRDefault="00D512AB">
      <w:pPr>
        <w:ind w:firstLine="284"/>
        <w:jc w:val="both"/>
      </w:pPr>
      <w:r>
        <w:t>Среднее напряжение первого уровня 35 кВ</w:t>
      </w:r>
    </w:p>
    <w:p w:rsidR="00397014" w:rsidRDefault="00D512AB">
      <w:pPr>
        <w:ind w:firstLine="284"/>
        <w:jc w:val="right"/>
      </w:pPr>
      <w:r>
        <w:rPr>
          <w:position w:val="-52"/>
        </w:rPr>
        <w:object w:dxaOrig="2380" w:dyaOrig="900">
          <v:shape id="_x0000_i1068" type="#_x0000_t75" style="width:119.25pt;height:45pt" o:ole="">
            <v:imagedata r:id="rId90" o:title=""/>
          </v:shape>
          <o:OLEObject Type="Embed" ProgID="Equation.DSMT4" ShapeID="_x0000_i1068" DrawAspect="Content" ObjectID="_1468501397" r:id="rId91"/>
        </w:object>
      </w:r>
      <w:r>
        <w:t>,                                                 (12.4)</w:t>
      </w:r>
    </w:p>
    <w:p w:rsidR="00397014" w:rsidRDefault="00D512AB">
      <w:pPr>
        <w:ind w:firstLine="284"/>
        <w:jc w:val="right"/>
      </w:pPr>
      <w:r>
        <w:rPr>
          <w:position w:val="-10"/>
        </w:rPr>
        <w:object w:dxaOrig="3900" w:dyaOrig="340">
          <v:shape id="_x0000_i1069" type="#_x0000_t75" style="width:195pt;height:17.25pt" o:ole="">
            <v:imagedata r:id="rId92" o:title=""/>
          </v:shape>
          <o:OLEObject Type="Embed" ProgID="Equation.DSMT4" ShapeID="_x0000_i1069" DrawAspect="Content" ObjectID="_1468501398" r:id="rId93"/>
        </w:object>
      </w:r>
      <w:r>
        <w:t>,                            (12.5)</w:t>
      </w:r>
    </w:p>
    <w:p w:rsidR="00397014" w:rsidRDefault="00D512AB">
      <w:pPr>
        <w:ind w:firstLine="284"/>
        <w:jc w:val="both"/>
      </w:pPr>
      <w:r>
        <w:t>Среднее напряжение второго уровня 20-1 кВ</w:t>
      </w:r>
    </w:p>
    <w:p w:rsidR="00397014" w:rsidRDefault="00D512AB">
      <w:pPr>
        <w:ind w:firstLine="284"/>
        <w:jc w:val="right"/>
      </w:pPr>
      <w:r>
        <w:rPr>
          <w:position w:val="-52"/>
        </w:rPr>
        <w:object w:dxaOrig="3340" w:dyaOrig="900">
          <v:shape id="_x0000_i1070" type="#_x0000_t75" style="width:167.25pt;height:45pt" o:ole="">
            <v:imagedata r:id="rId94" o:title=""/>
          </v:shape>
          <o:OLEObject Type="Embed" ProgID="Equation.DSMT4" ShapeID="_x0000_i1070" DrawAspect="Content" ObjectID="_1468501399" r:id="rId95"/>
        </w:object>
      </w:r>
      <w:r>
        <w:t>,                                       (12.6)</w:t>
      </w:r>
    </w:p>
    <w:p w:rsidR="00397014" w:rsidRDefault="00D512AB">
      <w:pPr>
        <w:ind w:firstLine="284"/>
        <w:jc w:val="right"/>
      </w:pPr>
      <w:r>
        <w:rPr>
          <w:position w:val="-10"/>
        </w:rPr>
        <w:object w:dxaOrig="2240" w:dyaOrig="340">
          <v:shape id="_x0000_i1071" type="#_x0000_t75" style="width:111.75pt;height:17.25pt" o:ole="">
            <v:imagedata r:id="rId96" o:title=""/>
          </v:shape>
          <o:OLEObject Type="Embed" ProgID="Equation.DSMT4" ShapeID="_x0000_i1071" DrawAspect="Content" ObjectID="_1468501400" r:id="rId97"/>
        </w:object>
      </w:r>
      <w:r>
        <w:t>,                                           (12.6.1)</w:t>
      </w:r>
    </w:p>
    <w:p w:rsidR="00397014" w:rsidRDefault="00D512AB">
      <w:pPr>
        <w:ind w:firstLine="284"/>
        <w:jc w:val="right"/>
      </w:pPr>
      <w:r>
        <w:rPr>
          <w:position w:val="-10"/>
        </w:rPr>
        <w:object w:dxaOrig="5020" w:dyaOrig="340">
          <v:shape id="_x0000_i1072" type="#_x0000_t75" style="width:251.25pt;height:17.25pt" o:ole="">
            <v:imagedata r:id="rId98" o:title=""/>
          </v:shape>
          <o:OLEObject Type="Embed" ProgID="Equation.DSMT4" ShapeID="_x0000_i1072" DrawAspect="Content" ObjectID="_1468501401" r:id="rId99"/>
        </w:object>
      </w:r>
      <w:r>
        <w:t>,                    (12.7)</w:t>
      </w:r>
    </w:p>
    <w:p w:rsidR="00397014" w:rsidRDefault="00D512AB">
      <w:pPr>
        <w:ind w:firstLine="284"/>
        <w:jc w:val="both"/>
      </w:pPr>
      <w:r>
        <w:t>Низкое напряжение 0,4 кВ и ниже</w:t>
      </w:r>
    </w:p>
    <w:p w:rsidR="00397014" w:rsidRDefault="00D512AB">
      <w:pPr>
        <w:ind w:firstLine="284"/>
        <w:jc w:val="right"/>
      </w:pPr>
      <w:r>
        <w:rPr>
          <w:position w:val="-52"/>
        </w:rPr>
        <w:object w:dxaOrig="2280" w:dyaOrig="900">
          <v:shape id="_x0000_i1073" type="#_x0000_t75" style="width:114pt;height:45pt" o:ole="">
            <v:imagedata r:id="rId100" o:title=""/>
          </v:shape>
          <o:OLEObject Type="Embed" ProgID="Equation.DSMT4" ShapeID="_x0000_i1073" DrawAspect="Content" ObjectID="_1468501402" r:id="rId101"/>
        </w:object>
      </w:r>
      <w:r>
        <w:t>,                                                (12.8)</w:t>
      </w:r>
    </w:p>
    <w:p w:rsidR="00397014" w:rsidRDefault="00D512AB">
      <w:pPr>
        <w:ind w:firstLine="284"/>
        <w:jc w:val="both"/>
      </w:pPr>
      <w:r>
        <w:t>где:</w:t>
      </w:r>
    </w:p>
    <w:p w:rsidR="00397014" w:rsidRDefault="00D512AB">
      <w:pPr>
        <w:ind w:firstLine="284"/>
        <w:jc w:val="both"/>
      </w:pPr>
      <w:r>
        <w:rPr>
          <w:position w:val="-10"/>
        </w:rPr>
        <w:object w:dxaOrig="499" w:dyaOrig="340">
          <v:shape id="_x0000_i1074" type="#_x0000_t75" style="width:24.75pt;height:17.25pt" o:ole="">
            <v:imagedata r:id="rId102" o:title=""/>
          </v:shape>
          <o:OLEObject Type="Embed" ProgID="Equation.DSMT4" ShapeID="_x0000_i1074" DrawAspect="Content" ObjectID="_1468501403" r:id="rId103"/>
        </w:object>
      </w:r>
      <w:r>
        <w:t xml:space="preserve">, </w:t>
      </w:r>
      <w:r>
        <w:rPr>
          <w:position w:val="-10"/>
        </w:rPr>
        <w:object w:dxaOrig="499" w:dyaOrig="340">
          <v:shape id="_x0000_i1075" type="#_x0000_t75" style="width:24.75pt;height:17.25pt" o:ole="">
            <v:imagedata r:id="rId104" o:title=""/>
          </v:shape>
          <o:OLEObject Type="Embed" ProgID="Equation.DSMT4" ShapeID="_x0000_i1075" DrawAspect="Content" ObjectID="_1468501404" r:id="rId105"/>
        </w:object>
      </w:r>
      <w:r>
        <w:t xml:space="preserve">, </w:t>
      </w:r>
      <w:r>
        <w:rPr>
          <w:position w:val="-10"/>
        </w:rPr>
        <w:object w:dxaOrig="499" w:dyaOrig="340">
          <v:shape id="_x0000_i1076" type="#_x0000_t75" style="width:24.75pt;height:17.25pt" o:ole="">
            <v:imagedata r:id="rId106" o:title=""/>
          </v:shape>
          <o:OLEObject Type="Embed" ProgID="Equation.DSMT4" ShapeID="_x0000_i1076" DrawAspect="Content" ObjectID="_1468501405" r:id="rId107"/>
        </w:object>
      </w:r>
      <w:r>
        <w:t xml:space="preserve">, </w:t>
      </w:r>
      <w:r>
        <w:rPr>
          <w:position w:val="-10"/>
        </w:rPr>
        <w:object w:dxaOrig="499" w:dyaOrig="340">
          <v:shape id="_x0000_i1077" type="#_x0000_t75" style="width:24.75pt;height:17.25pt" o:ole="">
            <v:imagedata r:id="rId108" o:title=""/>
          </v:shape>
          <o:OLEObject Type="Embed" ProgID="Equation.DSMT4" ShapeID="_x0000_i1077" DrawAspect="Content" ObjectID="_1468501406" r:id="rId109"/>
        </w:object>
      </w:r>
      <w:r>
        <w:t xml:space="preserve"> - мощность, отпускаемая в сеть высокого, среднего (первого 1 и второго 11 уровней напряжения), низкого напряжения;</w:t>
      </w:r>
    </w:p>
    <w:p w:rsidR="00397014" w:rsidRDefault="00D512AB">
      <w:pPr>
        <w:ind w:firstLine="284"/>
        <w:jc w:val="both"/>
      </w:pPr>
      <w:r>
        <w:rPr>
          <w:position w:val="-10"/>
        </w:rPr>
        <w:object w:dxaOrig="700" w:dyaOrig="340">
          <v:shape id="_x0000_i1078" type="#_x0000_t75" style="width:35.25pt;height:17.25pt" o:ole="">
            <v:imagedata r:id="rId110" o:title=""/>
          </v:shape>
          <o:OLEObject Type="Embed" ProgID="Equation.DSMT4" ShapeID="_x0000_i1078" DrawAspect="Content" ObjectID="_1468501407" r:id="rId111"/>
        </w:object>
      </w:r>
      <w:r>
        <w:t xml:space="preserve">, </w:t>
      </w:r>
      <w:r>
        <w:rPr>
          <w:position w:val="-10"/>
        </w:rPr>
        <w:object w:dxaOrig="740" w:dyaOrig="340">
          <v:shape id="_x0000_i1079" type="#_x0000_t75" style="width:36.75pt;height:17.25pt" o:ole="">
            <v:imagedata r:id="rId112" o:title=""/>
          </v:shape>
          <o:OLEObject Type="Embed" ProgID="Equation.DSMT4" ShapeID="_x0000_i1079" DrawAspect="Content" ObjectID="_1468501408" r:id="rId113"/>
        </w:object>
      </w:r>
      <w:r>
        <w:t xml:space="preserve"> - мощность, отпускаемая в ветви сети СН11, присоединенные соответственно к сети ВН и СН1;</w:t>
      </w:r>
    </w:p>
    <w:p w:rsidR="00397014" w:rsidRDefault="00D512AB">
      <w:pPr>
        <w:ind w:firstLine="284"/>
        <w:jc w:val="both"/>
      </w:pPr>
      <w:r>
        <w:rPr>
          <w:position w:val="-10"/>
        </w:rPr>
        <w:object w:dxaOrig="700" w:dyaOrig="340">
          <v:shape id="_x0000_i1080" type="#_x0000_t75" style="width:35.25pt;height:17.25pt" o:ole="">
            <v:imagedata r:id="rId114" o:title=""/>
          </v:shape>
          <o:OLEObject Type="Embed" ProgID="Equation.DSMT4" ShapeID="_x0000_i1080" DrawAspect="Content" ObjectID="_1468501409" r:id="rId115"/>
        </w:object>
      </w:r>
      <w:r>
        <w:t xml:space="preserve"> - мощность, отпускаемая в сеть СН1 из сети ВН;</w:t>
      </w:r>
    </w:p>
    <w:p w:rsidR="00397014" w:rsidRDefault="00D512AB">
      <w:pPr>
        <w:ind w:firstLine="284"/>
        <w:jc w:val="both"/>
      </w:pPr>
      <w:r>
        <w:rPr>
          <w:position w:val="-10"/>
        </w:rPr>
        <w:object w:dxaOrig="400" w:dyaOrig="340">
          <v:shape id="_x0000_i1081" type="#_x0000_t75" style="width:20.25pt;height:17.25pt" o:ole="">
            <v:imagedata r:id="rId116" o:title=""/>
          </v:shape>
          <o:OLEObject Type="Embed" ProgID="Equation.DSMT4" ShapeID="_x0000_i1081" DrawAspect="Content" ObjectID="_1468501410" r:id="rId117"/>
        </w:object>
      </w:r>
      <w:r>
        <w:t xml:space="preserve">, </w:t>
      </w:r>
      <w:r>
        <w:rPr>
          <w:position w:val="-10"/>
        </w:rPr>
        <w:object w:dxaOrig="420" w:dyaOrig="340">
          <v:shape id="_x0000_i1082" type="#_x0000_t75" style="width:21pt;height:17.25pt" o:ole="">
            <v:imagedata r:id="rId118" o:title=""/>
          </v:shape>
          <o:OLEObject Type="Embed" ProgID="Equation.DSMT4" ShapeID="_x0000_i1082" DrawAspect="Content" ObjectID="_1468501411" r:id="rId119"/>
        </w:object>
      </w:r>
      <w:r>
        <w:t xml:space="preserve">, </w:t>
      </w:r>
      <w:r>
        <w:rPr>
          <w:position w:val="-10"/>
        </w:rPr>
        <w:object w:dxaOrig="480" w:dyaOrig="340">
          <v:shape id="_x0000_i1083" type="#_x0000_t75" style="width:24pt;height:17.25pt" o:ole="">
            <v:imagedata r:id="rId120" o:title=""/>
          </v:shape>
          <o:OLEObject Type="Embed" ProgID="Equation.DSMT4" ShapeID="_x0000_i1083" DrawAspect="Content" ObjectID="_1468501412" r:id="rId121"/>
        </w:object>
      </w:r>
      <w:r>
        <w:t xml:space="preserve">, </w:t>
      </w:r>
      <w:r>
        <w:rPr>
          <w:position w:val="-10"/>
        </w:rPr>
        <w:object w:dxaOrig="400" w:dyaOrig="340">
          <v:shape id="_x0000_i1084" type="#_x0000_t75" style="width:20.25pt;height:17.25pt" o:ole="">
            <v:imagedata r:id="rId122" o:title=""/>
          </v:shape>
          <o:OLEObject Type="Embed" ProgID="Equation.DSMT4" ShapeID="_x0000_i1084" DrawAspect="Content" ObjectID="_1468501413" r:id="rId123"/>
        </w:object>
      </w:r>
      <w:r>
        <w:t xml:space="preserve"> - полезный отпуск мощности потребителям, получающим электроэнергию от сетей ВН, СН1, СН11 и НН;</w:t>
      </w:r>
    </w:p>
    <w:p w:rsidR="00397014" w:rsidRDefault="00D512AB">
      <w:pPr>
        <w:ind w:firstLine="284"/>
        <w:jc w:val="both"/>
      </w:pPr>
      <w:r>
        <w:rPr>
          <w:position w:val="-10"/>
        </w:rPr>
        <w:object w:dxaOrig="560" w:dyaOrig="340">
          <v:shape id="_x0000_i1085" type="#_x0000_t75" style="width:27.75pt;height:17.25pt" o:ole="">
            <v:imagedata r:id="rId124" o:title=""/>
          </v:shape>
          <o:OLEObject Type="Embed" ProgID="Equation.DSMT4" ShapeID="_x0000_i1085" DrawAspect="Content" ObjectID="_1468501414" r:id="rId125"/>
        </w:object>
      </w:r>
      <w:r>
        <w:t xml:space="preserve">, </w:t>
      </w:r>
      <w:r>
        <w:rPr>
          <w:position w:val="-10"/>
        </w:rPr>
        <w:object w:dxaOrig="560" w:dyaOrig="340">
          <v:shape id="_x0000_i1086" type="#_x0000_t75" style="width:27.75pt;height:17.25pt" o:ole="">
            <v:imagedata r:id="rId126" o:title=""/>
          </v:shape>
          <o:OLEObject Type="Embed" ProgID="Equation.DSMT4" ShapeID="_x0000_i1086" DrawAspect="Content" ObjectID="_1468501415" r:id="rId127"/>
        </w:object>
      </w:r>
      <w:r>
        <w:t xml:space="preserve"> - поставка мощности в сети соответственно СН1, СН11 непосредственно от ПЭ;</w:t>
      </w:r>
    </w:p>
    <w:p w:rsidR="00397014" w:rsidRDefault="00397014">
      <w:pPr>
        <w:ind w:firstLine="284"/>
        <w:jc w:val="both"/>
      </w:pPr>
    </w:p>
    <w:p w:rsidR="00397014" w:rsidRDefault="00D512AB">
      <w:pPr>
        <w:ind w:firstLine="284"/>
        <w:jc w:val="both"/>
      </w:pPr>
      <w:r>
        <w:rPr>
          <w:b/>
          <w:bCs/>
        </w:rPr>
        <w:t>(Измененная редакция, Изм. от 23 ноября 2004 г.)</w:t>
      </w:r>
    </w:p>
    <w:p w:rsidR="00397014" w:rsidRDefault="00397014">
      <w:pPr>
        <w:ind w:firstLine="284"/>
        <w:jc w:val="both"/>
      </w:pPr>
    </w:p>
    <w:p w:rsidR="00397014" w:rsidRDefault="00D512AB">
      <w:pPr>
        <w:ind w:firstLine="284"/>
        <w:jc w:val="both"/>
      </w:pPr>
      <w:r>
        <w:sym w:font="Symbol" w:char="F061"/>
      </w:r>
      <w:r>
        <w:rPr>
          <w:i/>
          <w:iCs/>
          <w:vertAlign w:val="subscript"/>
        </w:rPr>
        <w:t>вн</w:t>
      </w:r>
      <w:r>
        <w:t xml:space="preserve">, </w:t>
      </w:r>
      <w:r>
        <w:sym w:font="Symbol" w:char="F061"/>
      </w:r>
      <w:r>
        <w:rPr>
          <w:i/>
          <w:iCs/>
          <w:vertAlign w:val="subscript"/>
        </w:rPr>
        <w:t>сн</w:t>
      </w:r>
      <w:r>
        <w:rPr>
          <w:vertAlign w:val="subscript"/>
        </w:rPr>
        <w:t>1</w:t>
      </w:r>
      <w:r>
        <w:t xml:space="preserve">, </w:t>
      </w:r>
      <w:r>
        <w:sym w:font="Symbol" w:char="F061"/>
      </w:r>
      <w:r>
        <w:rPr>
          <w:i/>
          <w:iCs/>
          <w:vertAlign w:val="subscript"/>
        </w:rPr>
        <w:t>сн</w:t>
      </w:r>
      <w:r>
        <w:rPr>
          <w:vertAlign w:val="subscript"/>
        </w:rPr>
        <w:t>11</w:t>
      </w:r>
      <w:r>
        <w:t xml:space="preserve">, </w:t>
      </w:r>
      <w:r>
        <w:sym w:font="Symbol" w:char="F061"/>
      </w:r>
      <w:r>
        <w:rPr>
          <w:i/>
          <w:iCs/>
          <w:vertAlign w:val="subscript"/>
        </w:rPr>
        <w:t>нн</w:t>
      </w:r>
      <w:r>
        <w:t xml:space="preserve"> - нормативы потерь в электрических сетях (линиях электропередачи, трансформаторах и измерительных системах) ВН, СН1, СН11 и НН;</w:t>
      </w:r>
    </w:p>
    <w:p w:rsidR="00397014" w:rsidRDefault="00D512AB">
      <w:pPr>
        <w:ind w:firstLine="284"/>
        <w:jc w:val="both"/>
      </w:pPr>
      <w:r>
        <w:rPr>
          <w:position w:val="-10"/>
        </w:rPr>
        <w:object w:dxaOrig="720" w:dyaOrig="340">
          <v:shape id="_x0000_i1087" type="#_x0000_t75" style="width:36pt;height:17.25pt" o:ole="">
            <v:imagedata r:id="rId128" o:title=""/>
          </v:shape>
          <o:OLEObject Type="Embed" ProgID="Equation.DSMT4" ShapeID="_x0000_i1087" DrawAspect="Content" ObjectID="_1468501416" r:id="rId129"/>
        </w:object>
      </w:r>
      <w:r>
        <w:t xml:space="preserve">, </w:t>
      </w:r>
      <w:r>
        <w:rPr>
          <w:position w:val="-10"/>
        </w:rPr>
        <w:object w:dxaOrig="740" w:dyaOrig="340">
          <v:shape id="_x0000_i1088" type="#_x0000_t75" style="width:36.75pt;height:17.25pt" o:ole="">
            <v:imagedata r:id="rId130" o:title=""/>
          </v:shape>
          <o:OLEObject Type="Embed" ProgID="Equation.DSMT4" ShapeID="_x0000_i1088" DrawAspect="Content" ObjectID="_1468501417" r:id="rId131"/>
        </w:object>
      </w:r>
      <w:r>
        <w:rPr>
          <w:lang w:val="en-US"/>
        </w:rPr>
        <w:t xml:space="preserve"> </w:t>
      </w:r>
      <w:r>
        <w:t>- необходимая валовая выручка сети СН11, подключенной к сети ВН и СН1;</w:t>
      </w:r>
    </w:p>
    <w:p w:rsidR="00397014" w:rsidRDefault="00D512AB">
      <w:pPr>
        <w:ind w:firstLine="284"/>
        <w:jc w:val="both"/>
      </w:pPr>
      <w:r>
        <w:rPr>
          <w:position w:val="-10"/>
        </w:rPr>
        <w:object w:dxaOrig="840" w:dyaOrig="340">
          <v:shape id="_x0000_i1089" type="#_x0000_t75" style="width:42pt;height:17.25pt" o:ole="">
            <v:imagedata r:id="rId132" o:title=""/>
          </v:shape>
          <o:OLEObject Type="Embed" ProgID="Equation.DSMT4" ShapeID="_x0000_i1089" DrawAspect="Content" ObjectID="_1468501418" r:id="rId133"/>
        </w:object>
      </w:r>
      <w:r>
        <w:t xml:space="preserve">, </w:t>
      </w:r>
      <w:r>
        <w:rPr>
          <w:position w:val="-10"/>
        </w:rPr>
        <w:object w:dxaOrig="859" w:dyaOrig="340">
          <v:shape id="_x0000_i1090" type="#_x0000_t75" style="width:42.75pt;height:17.25pt" o:ole="">
            <v:imagedata r:id="rId134" o:title=""/>
          </v:shape>
          <o:OLEObject Type="Embed" ProgID="Equation.DSMT4" ShapeID="_x0000_i1090" DrawAspect="Content" ObjectID="_1468501419" r:id="rId135"/>
        </w:object>
      </w:r>
      <w:r>
        <w:t xml:space="preserve">, </w:t>
      </w:r>
      <w:r>
        <w:rPr>
          <w:position w:val="-10"/>
        </w:rPr>
        <w:object w:dxaOrig="859" w:dyaOrig="340">
          <v:shape id="_x0000_i1091" type="#_x0000_t75" style="width:42.75pt;height:17.25pt" o:ole="">
            <v:imagedata r:id="rId136" o:title=""/>
          </v:shape>
          <o:OLEObject Type="Embed" ProgID="Equation.DSMT4" ShapeID="_x0000_i1091" DrawAspect="Content" ObjectID="_1468501420" r:id="rId137"/>
        </w:object>
      </w:r>
      <w:r>
        <w:t xml:space="preserve">, </w:t>
      </w:r>
      <w:r>
        <w:rPr>
          <w:position w:val="-10"/>
        </w:rPr>
        <w:object w:dxaOrig="840" w:dyaOrig="340">
          <v:shape id="_x0000_i1092" type="#_x0000_t75" style="width:42pt;height:17.25pt" o:ole="">
            <v:imagedata r:id="rId138" o:title=""/>
          </v:shape>
          <o:OLEObject Type="Embed" ProgID="Equation.DSMT4" ShapeID="_x0000_i1092" DrawAspect="Content" ObjectID="_1468501421" r:id="rId139"/>
        </w:object>
      </w:r>
      <w:r>
        <w:t xml:space="preserve"> - часть необходимой валовой выручки сети более высокого напряжения (нижний индекс), учитываемая при расчете тарифа на передачу смежной сети меньшего напряжения (верхний индекс);</w:t>
      </w:r>
    </w:p>
    <w:p w:rsidR="00397014" w:rsidRDefault="00D512AB">
      <w:pPr>
        <w:ind w:firstLine="284"/>
        <w:jc w:val="both"/>
      </w:pPr>
      <w:r>
        <w:rPr>
          <w:i/>
          <w:iCs/>
        </w:rPr>
        <w:t>М</w:t>
      </w:r>
      <w:r>
        <w:t xml:space="preserve"> - количество месяцев в периоде регулирования.</w:t>
      </w:r>
    </w:p>
    <w:p w:rsidR="00397014" w:rsidRDefault="00D512AB">
      <w:pPr>
        <w:ind w:firstLine="284"/>
        <w:jc w:val="both"/>
      </w:pPr>
      <w:r>
        <w:t>51. Для определения платы на содержание электрических сетей по диапазонам (уровням) напряжения в расчете на МВт</w:t>
      </w:r>
      <w:r>
        <w:sym w:font="Symbol" w:char="F0D7"/>
      </w:r>
      <w:r>
        <w:t>ч для потребителей (покупателей, других ЭСО), рассчитывающихся по одноставочному тарифу, необходимо разделить плату на содержание электрических сетей по диапазонам напряжения (руб./МВт в месяц) на число часов использования заявленной (договорной) мощности по данной группе потребителей (покупателей, других ЭСО), получающих электроэнергию на соответствующем диапазоне напряжения:</w:t>
      </w:r>
    </w:p>
    <w:p w:rsidR="00397014" w:rsidRDefault="00D512AB">
      <w:pPr>
        <w:ind w:firstLine="284"/>
        <w:jc w:val="right"/>
      </w:pPr>
      <w:r>
        <w:rPr>
          <w:position w:val="-10"/>
        </w:rPr>
        <w:object w:dxaOrig="1880" w:dyaOrig="340">
          <v:shape id="_x0000_i1093" type="#_x0000_t75" style="width:93.75pt;height:17.25pt" o:ole="">
            <v:imagedata r:id="rId140" o:title=""/>
          </v:shape>
          <o:OLEObject Type="Embed" ProgID="Equation.DSMT4" ShapeID="_x0000_i1093" DrawAspect="Content" ObjectID="_1468501422" r:id="rId141"/>
        </w:object>
      </w:r>
      <w:r>
        <w:t>,                                                        (13)</w:t>
      </w:r>
    </w:p>
    <w:p w:rsidR="00397014" w:rsidRDefault="00D512AB">
      <w:pPr>
        <w:ind w:firstLine="284"/>
        <w:jc w:val="right"/>
      </w:pPr>
      <w:r>
        <w:rPr>
          <w:position w:val="-10"/>
        </w:rPr>
        <w:object w:dxaOrig="1920" w:dyaOrig="340">
          <v:shape id="_x0000_i1094" type="#_x0000_t75" style="width:96pt;height:17.25pt" o:ole="">
            <v:imagedata r:id="rId142" o:title=""/>
          </v:shape>
          <o:OLEObject Type="Embed" ProgID="Equation.DSMT4" ShapeID="_x0000_i1094" DrawAspect="Content" ObjectID="_1468501423" r:id="rId143"/>
        </w:object>
      </w:r>
      <w:r>
        <w:t>,                                                     (13.1)</w:t>
      </w:r>
    </w:p>
    <w:p w:rsidR="00397014" w:rsidRDefault="00D512AB">
      <w:pPr>
        <w:ind w:firstLine="284"/>
        <w:jc w:val="right"/>
      </w:pPr>
      <w:r>
        <w:rPr>
          <w:position w:val="-10"/>
        </w:rPr>
        <w:object w:dxaOrig="2020" w:dyaOrig="340">
          <v:shape id="_x0000_i1095" type="#_x0000_t75" style="width:101.25pt;height:17.25pt" o:ole="">
            <v:imagedata r:id="rId144" o:title=""/>
          </v:shape>
          <o:OLEObject Type="Embed" ProgID="Equation.DSMT4" ShapeID="_x0000_i1095" DrawAspect="Content" ObjectID="_1468501424" r:id="rId145"/>
        </w:object>
      </w:r>
      <w:r>
        <w:t>,                                                     (13.2)</w:t>
      </w:r>
    </w:p>
    <w:p w:rsidR="00397014" w:rsidRDefault="00D512AB">
      <w:pPr>
        <w:ind w:firstLine="284"/>
        <w:jc w:val="right"/>
      </w:pPr>
      <w:r>
        <w:rPr>
          <w:position w:val="-10"/>
        </w:rPr>
        <w:object w:dxaOrig="1880" w:dyaOrig="340">
          <v:shape id="_x0000_i1096" type="#_x0000_t75" style="width:93.75pt;height:17.25pt" o:ole="">
            <v:imagedata r:id="rId146" o:title=""/>
          </v:shape>
          <o:OLEObject Type="Embed" ProgID="Equation.DSMT4" ShapeID="_x0000_i1096" DrawAspect="Content" ObjectID="_1468501425" r:id="rId147"/>
        </w:object>
      </w:r>
      <w:r>
        <w:t>,                                                     (13.3)</w:t>
      </w:r>
    </w:p>
    <w:p w:rsidR="00397014" w:rsidRDefault="00D512AB">
      <w:pPr>
        <w:ind w:firstLine="284"/>
        <w:jc w:val="both"/>
      </w:pPr>
      <w:r>
        <w:rPr>
          <w:position w:val="-10"/>
        </w:rPr>
        <w:object w:dxaOrig="499" w:dyaOrig="340">
          <v:shape id="_x0000_i1097" type="#_x0000_t75" style="width:24.75pt;height:17.25pt" o:ole="">
            <v:imagedata r:id="rId148" o:title=""/>
          </v:shape>
          <o:OLEObject Type="Embed" ProgID="Equation.DSMT4" ShapeID="_x0000_i1097" DrawAspect="Content" ObjectID="_1468501426" r:id="rId149"/>
        </w:object>
      </w:r>
      <w:r>
        <w:t xml:space="preserve">, </w:t>
      </w:r>
      <w:r>
        <w:rPr>
          <w:position w:val="-10"/>
        </w:rPr>
        <w:object w:dxaOrig="499" w:dyaOrig="340">
          <v:shape id="_x0000_i1098" type="#_x0000_t75" style="width:24.75pt;height:17.25pt" o:ole="">
            <v:imagedata r:id="rId150" o:title=""/>
          </v:shape>
          <o:OLEObject Type="Embed" ProgID="Equation.DSMT4" ShapeID="_x0000_i1098" DrawAspect="Content" ObjectID="_1468501427" r:id="rId151"/>
        </w:object>
      </w:r>
      <w:r>
        <w:t xml:space="preserve">, </w:t>
      </w:r>
      <w:r>
        <w:rPr>
          <w:position w:val="-10"/>
        </w:rPr>
        <w:object w:dxaOrig="499" w:dyaOrig="340">
          <v:shape id="_x0000_i1099" type="#_x0000_t75" style="width:24.75pt;height:17.25pt" o:ole="">
            <v:imagedata r:id="rId152" o:title=""/>
          </v:shape>
          <o:OLEObject Type="Embed" ProgID="Equation.DSMT4" ShapeID="_x0000_i1099" DrawAspect="Content" ObjectID="_1468501428" r:id="rId153"/>
        </w:object>
      </w:r>
      <w:r>
        <w:t xml:space="preserve">, </w:t>
      </w:r>
      <w:r>
        <w:rPr>
          <w:position w:val="-10"/>
        </w:rPr>
        <w:object w:dxaOrig="499" w:dyaOrig="340">
          <v:shape id="_x0000_i1100" type="#_x0000_t75" style="width:24.75pt;height:17.25pt" o:ole="">
            <v:imagedata r:id="rId154" o:title=""/>
          </v:shape>
          <o:OLEObject Type="Embed" ProgID="Equation.DSMT4" ShapeID="_x0000_i1100" DrawAspect="Content" ObjectID="_1468501429" r:id="rId155"/>
        </w:object>
      </w:r>
      <w:r>
        <w:t xml:space="preserve"> - плата за содержание электрических сетей соответствующего диапазона (уровня) напряжения в расчете на МВт</w:t>
      </w:r>
      <w:r>
        <w:sym w:font="Symbol" w:char="F0D7"/>
      </w:r>
      <w:r>
        <w:t>ч;</w:t>
      </w:r>
    </w:p>
    <w:p w:rsidR="00397014" w:rsidRDefault="00D512AB">
      <w:pPr>
        <w:ind w:firstLine="284"/>
        <w:jc w:val="both"/>
      </w:pPr>
      <w:r>
        <w:rPr>
          <w:i/>
          <w:iCs/>
          <w:lang w:val="en-US"/>
        </w:rPr>
        <w:t>h</w:t>
      </w:r>
      <w:r>
        <w:rPr>
          <w:i/>
          <w:iCs/>
          <w:vertAlign w:val="subscript"/>
        </w:rPr>
        <w:t>вн</w:t>
      </w:r>
      <w:r>
        <w:t xml:space="preserve">, </w:t>
      </w:r>
      <w:r>
        <w:rPr>
          <w:i/>
          <w:iCs/>
          <w:lang w:val="en-US"/>
        </w:rPr>
        <w:t>h</w:t>
      </w:r>
      <w:r>
        <w:rPr>
          <w:i/>
          <w:iCs/>
          <w:vertAlign w:val="subscript"/>
        </w:rPr>
        <w:t>сн</w:t>
      </w:r>
      <w:r>
        <w:rPr>
          <w:vertAlign w:val="subscript"/>
        </w:rPr>
        <w:t>1</w:t>
      </w:r>
      <w:r>
        <w:t xml:space="preserve">, </w:t>
      </w:r>
      <w:r>
        <w:rPr>
          <w:i/>
          <w:iCs/>
          <w:lang w:val="en-US"/>
        </w:rPr>
        <w:t>h</w:t>
      </w:r>
      <w:r>
        <w:rPr>
          <w:i/>
          <w:iCs/>
          <w:vertAlign w:val="subscript"/>
        </w:rPr>
        <w:t>сн</w:t>
      </w:r>
      <w:r>
        <w:rPr>
          <w:vertAlign w:val="subscript"/>
        </w:rPr>
        <w:t>11</w:t>
      </w:r>
      <w:r>
        <w:t xml:space="preserve">, </w:t>
      </w:r>
      <w:r>
        <w:rPr>
          <w:i/>
          <w:iCs/>
          <w:lang w:val="en-US"/>
        </w:rPr>
        <w:t>h</w:t>
      </w:r>
      <w:r>
        <w:rPr>
          <w:i/>
          <w:iCs/>
          <w:vertAlign w:val="subscript"/>
        </w:rPr>
        <w:t>нн</w:t>
      </w:r>
      <w:r>
        <w:t xml:space="preserve"> - среднегодовое число часов использования заявленной (расчетной) мощности одноставочных потребителей (покупателей, других ЭСО), получающих электроэнергию на соответствующем диапазоне напряжения.</w:t>
      </w:r>
    </w:p>
    <w:p w:rsidR="00397014" w:rsidRDefault="00D512AB">
      <w:pPr>
        <w:ind w:firstLine="284"/>
        <w:jc w:val="both"/>
      </w:pPr>
      <w:r>
        <w:t>52. Расчет ставки, учитывающей оплату потерь (технологического расхода) электрической энергии на ее передачу по сетям, определяется по формулам:</w:t>
      </w:r>
    </w:p>
    <w:p w:rsidR="00397014" w:rsidRDefault="00D512AB">
      <w:pPr>
        <w:ind w:firstLine="284"/>
        <w:jc w:val="both"/>
      </w:pPr>
      <w:r>
        <w:t>Высокое напряжение 110 кВ и выше</w:t>
      </w:r>
    </w:p>
    <w:p w:rsidR="00397014" w:rsidRDefault="00D512AB">
      <w:pPr>
        <w:ind w:firstLine="284"/>
        <w:jc w:val="right"/>
      </w:pPr>
      <w:r>
        <w:rPr>
          <w:position w:val="-52"/>
        </w:rPr>
        <w:object w:dxaOrig="2040" w:dyaOrig="900">
          <v:shape id="_x0000_i1101" type="#_x0000_t75" style="width:102pt;height:45pt" o:ole="">
            <v:imagedata r:id="rId156" o:title=""/>
          </v:shape>
          <o:OLEObject Type="Embed" ProgID="Equation.DSMT4" ShapeID="_x0000_i1101" DrawAspect="Content" ObjectID="_1468501430" r:id="rId157"/>
        </w:object>
      </w:r>
      <w:r>
        <w:t>,                                                       (14)</w:t>
      </w:r>
    </w:p>
    <w:p w:rsidR="00397014" w:rsidRDefault="00D512AB">
      <w:pPr>
        <w:ind w:firstLine="284"/>
      </w:pPr>
      <w:r>
        <w:t>где:</w:t>
      </w:r>
    </w:p>
    <w:p w:rsidR="00397014" w:rsidRDefault="00D512AB">
      <w:pPr>
        <w:ind w:firstLine="284"/>
        <w:jc w:val="right"/>
      </w:pPr>
      <w:r>
        <w:rPr>
          <w:position w:val="-22"/>
        </w:rPr>
        <w:object w:dxaOrig="1939" w:dyaOrig="560">
          <v:shape id="_x0000_i1102" type="#_x0000_t75" style="width:96.75pt;height:27.75pt" o:ole="">
            <v:imagedata r:id="rId158" o:title=""/>
          </v:shape>
          <o:OLEObject Type="Embed" ProgID="Equation.DSMT4" ShapeID="_x0000_i1102" DrawAspect="Content" ObjectID="_1468501431" r:id="rId159"/>
        </w:object>
      </w:r>
      <w:r>
        <w:t>,                                                      (14.1)</w:t>
      </w:r>
    </w:p>
    <w:p w:rsidR="00397014" w:rsidRDefault="00D512AB">
      <w:pPr>
        <w:ind w:firstLine="284"/>
        <w:jc w:val="both"/>
      </w:pPr>
      <w:r>
        <w:t>Среднее напряжение первого уровня 35 кВ</w:t>
      </w:r>
    </w:p>
    <w:p w:rsidR="00397014" w:rsidRDefault="00D512AB">
      <w:pPr>
        <w:ind w:firstLine="284"/>
        <w:jc w:val="right"/>
      </w:pPr>
      <w:r>
        <w:rPr>
          <w:position w:val="-52"/>
        </w:rPr>
        <w:object w:dxaOrig="2020" w:dyaOrig="900">
          <v:shape id="_x0000_i1103" type="#_x0000_t75" style="width:101.25pt;height:45pt" o:ole="">
            <v:imagedata r:id="rId160" o:title=""/>
          </v:shape>
          <o:OLEObject Type="Embed" ProgID="Equation.DSMT4" ShapeID="_x0000_i1103" DrawAspect="Content" ObjectID="_1468501432" r:id="rId161"/>
        </w:object>
      </w:r>
      <w:r>
        <w:t>,                                                  (14.2)</w:t>
      </w:r>
    </w:p>
    <w:p w:rsidR="00397014" w:rsidRDefault="00D512AB">
      <w:pPr>
        <w:ind w:firstLine="284"/>
        <w:jc w:val="both"/>
      </w:pPr>
      <w:r>
        <w:t>где:</w:t>
      </w:r>
    </w:p>
    <w:p w:rsidR="00397014" w:rsidRDefault="00D512AB">
      <w:pPr>
        <w:ind w:firstLine="284"/>
        <w:jc w:val="right"/>
      </w:pPr>
      <w:r>
        <w:rPr>
          <w:position w:val="-22"/>
        </w:rPr>
        <w:object w:dxaOrig="2500" w:dyaOrig="560">
          <v:shape id="_x0000_i1104" type="#_x0000_t75" style="width:125.25pt;height:27.75pt" o:ole="">
            <v:imagedata r:id="rId162" o:title=""/>
          </v:shape>
          <o:OLEObject Type="Embed" ProgID="Equation.DSMT4" ShapeID="_x0000_i1104" DrawAspect="Content" ObjectID="_1468501433" r:id="rId163"/>
        </w:object>
      </w:r>
      <w:r>
        <w:t>,                                            (14.3)</w:t>
      </w:r>
    </w:p>
    <w:p w:rsidR="00397014" w:rsidRDefault="00D512AB">
      <w:pPr>
        <w:ind w:firstLine="284"/>
        <w:jc w:val="right"/>
      </w:pPr>
      <w:r>
        <w:rPr>
          <w:position w:val="-28"/>
        </w:rPr>
        <w:object w:dxaOrig="4800" w:dyaOrig="660">
          <v:shape id="_x0000_i1105" type="#_x0000_t75" style="width:240pt;height:33pt" o:ole="">
            <v:imagedata r:id="rId164" o:title=""/>
          </v:shape>
          <o:OLEObject Type="Embed" ProgID="Equation.DSMT4" ShapeID="_x0000_i1105" DrawAspect="Content" ObjectID="_1468501434" r:id="rId165"/>
        </w:object>
      </w:r>
      <w:r>
        <w:t>,                   (14.4)</w:t>
      </w:r>
    </w:p>
    <w:p w:rsidR="00397014" w:rsidRDefault="00D512AB">
      <w:pPr>
        <w:ind w:firstLine="284"/>
        <w:jc w:val="both"/>
      </w:pPr>
      <w:r>
        <w:t>Среднее напряжение второго уровня 20-1 кВ</w:t>
      </w:r>
    </w:p>
    <w:p w:rsidR="00397014" w:rsidRDefault="00D512AB">
      <w:pPr>
        <w:ind w:firstLine="284"/>
        <w:jc w:val="right"/>
      </w:pPr>
      <w:r>
        <w:rPr>
          <w:position w:val="-52"/>
        </w:rPr>
        <w:object w:dxaOrig="2160" w:dyaOrig="900">
          <v:shape id="_x0000_i1106" type="#_x0000_t75" style="width:108pt;height:45pt" o:ole="">
            <v:imagedata r:id="rId166" o:title=""/>
          </v:shape>
          <o:OLEObject Type="Embed" ProgID="Equation.DSMT4" ShapeID="_x0000_i1106" DrawAspect="Content" ObjectID="_1468501435" r:id="rId167"/>
        </w:object>
      </w:r>
      <w:r>
        <w:t>,                                                 (14.5)</w:t>
      </w:r>
    </w:p>
    <w:p w:rsidR="00397014" w:rsidRDefault="00D512AB">
      <w:pPr>
        <w:ind w:firstLine="284"/>
        <w:jc w:val="both"/>
      </w:pPr>
      <w:r>
        <w:t>где:</w:t>
      </w:r>
    </w:p>
    <w:p w:rsidR="00397014" w:rsidRDefault="00D512AB">
      <w:pPr>
        <w:ind w:firstLine="284"/>
        <w:jc w:val="right"/>
      </w:pPr>
      <w:r>
        <w:rPr>
          <w:position w:val="-10"/>
        </w:rPr>
        <w:object w:dxaOrig="2360" w:dyaOrig="340">
          <v:shape id="_x0000_i1107" type="#_x0000_t75" style="width:117.75pt;height:17.25pt" o:ole="">
            <v:imagedata r:id="rId168" o:title=""/>
          </v:shape>
          <o:OLEObject Type="Embed" ProgID="Equation.DSMT4" ShapeID="_x0000_i1107" DrawAspect="Content" ObjectID="_1468501436" r:id="rId169"/>
        </w:object>
      </w:r>
      <w:r>
        <w:t>,                                               (14.6)</w:t>
      </w:r>
    </w:p>
    <w:p w:rsidR="00397014" w:rsidRDefault="00D512AB">
      <w:pPr>
        <w:ind w:firstLine="284"/>
        <w:jc w:val="right"/>
      </w:pPr>
      <w:r>
        <w:rPr>
          <w:position w:val="-22"/>
        </w:rPr>
        <w:object w:dxaOrig="2760" w:dyaOrig="560">
          <v:shape id="_x0000_i1108" type="#_x0000_t75" style="width:138pt;height:27.75pt" o:ole="">
            <v:imagedata r:id="rId170" o:title=""/>
          </v:shape>
          <o:OLEObject Type="Embed" ProgID="Equation.DSMT4" ShapeID="_x0000_i1108" DrawAspect="Content" ObjectID="_1468501437" r:id="rId171"/>
        </w:object>
      </w:r>
      <w:r>
        <w:t>,                                            (14.7)</w:t>
      </w:r>
    </w:p>
    <w:p w:rsidR="00397014" w:rsidRDefault="00D512AB">
      <w:pPr>
        <w:ind w:firstLine="284"/>
        <w:jc w:val="right"/>
      </w:pPr>
      <w:r>
        <w:rPr>
          <w:position w:val="-18"/>
        </w:rPr>
        <w:object w:dxaOrig="5720" w:dyaOrig="460">
          <v:shape id="_x0000_i1109" type="#_x0000_t75" style="width:285.75pt;height:23.25pt" o:ole="">
            <v:imagedata r:id="rId172" o:title=""/>
          </v:shape>
          <o:OLEObject Type="Embed" ProgID="Equation.DSMT4" ShapeID="_x0000_i1109" DrawAspect="Content" ObjectID="_1468501438" r:id="rId173"/>
        </w:object>
      </w:r>
      <w:r>
        <w:t>.             (14.8)</w:t>
      </w:r>
    </w:p>
    <w:p w:rsidR="00397014" w:rsidRDefault="00D512AB">
      <w:pPr>
        <w:ind w:firstLine="284"/>
        <w:jc w:val="both"/>
      </w:pPr>
      <w:r>
        <w:t>Низкое напряжение 0,4 кВ и ниже</w:t>
      </w:r>
    </w:p>
    <w:p w:rsidR="00397014" w:rsidRDefault="00D512AB">
      <w:pPr>
        <w:ind w:firstLine="284"/>
        <w:jc w:val="right"/>
      </w:pPr>
      <w:r>
        <w:rPr>
          <w:position w:val="-52"/>
        </w:rPr>
        <w:object w:dxaOrig="1980" w:dyaOrig="900">
          <v:shape id="_x0000_i1110" type="#_x0000_t75" style="width:99pt;height:45pt" o:ole="">
            <v:imagedata r:id="rId174" o:title=""/>
          </v:shape>
          <o:OLEObject Type="Embed" ProgID="Equation.DSMT4" ShapeID="_x0000_i1110" DrawAspect="Content" ObjectID="_1468501439" r:id="rId175"/>
        </w:object>
      </w:r>
      <w:r>
        <w:t>,                                                    (14.9)</w:t>
      </w:r>
    </w:p>
    <w:p w:rsidR="00397014" w:rsidRDefault="00D512AB">
      <w:pPr>
        <w:ind w:firstLine="284"/>
        <w:jc w:val="both"/>
      </w:pPr>
      <w:r>
        <w:t>где:</w:t>
      </w:r>
    </w:p>
    <w:p w:rsidR="00397014" w:rsidRDefault="00D512AB">
      <w:pPr>
        <w:ind w:firstLine="284"/>
        <w:jc w:val="right"/>
      </w:pPr>
      <w:r>
        <w:rPr>
          <w:position w:val="-22"/>
        </w:rPr>
        <w:object w:dxaOrig="2580" w:dyaOrig="560">
          <v:shape id="_x0000_i1111" type="#_x0000_t75" style="width:129pt;height:27.75pt" o:ole="">
            <v:imagedata r:id="rId176" o:title=""/>
          </v:shape>
          <o:OLEObject Type="Embed" ProgID="Equation.DSMT4" ShapeID="_x0000_i1111" DrawAspect="Content" ObjectID="_1468501440" r:id="rId177"/>
        </w:object>
      </w:r>
      <w:r>
        <w:t>,                                          (14.10)</w:t>
      </w:r>
    </w:p>
    <w:p w:rsidR="00397014" w:rsidRDefault="00D512AB">
      <w:pPr>
        <w:ind w:firstLine="284"/>
        <w:jc w:val="right"/>
      </w:pPr>
      <w:r>
        <w:rPr>
          <w:position w:val="-10"/>
        </w:rPr>
        <w:object w:dxaOrig="2299" w:dyaOrig="340">
          <v:shape id="_x0000_i1112" type="#_x0000_t75" style="width:114.75pt;height:17.25pt" o:ole="">
            <v:imagedata r:id="rId178" o:title=""/>
          </v:shape>
          <o:OLEObject Type="Embed" ProgID="Equation.DSMT4" ShapeID="_x0000_i1112" DrawAspect="Content" ObjectID="_1468501441" r:id="rId179"/>
        </w:object>
      </w:r>
      <w:r>
        <w:t>.                                           (14.11)</w:t>
      </w:r>
    </w:p>
    <w:p w:rsidR="00397014" w:rsidRDefault="00D512AB">
      <w:pPr>
        <w:ind w:firstLine="284"/>
        <w:jc w:val="both"/>
      </w:pPr>
      <w:r>
        <w:rPr>
          <w:position w:val="-10"/>
        </w:rPr>
        <w:object w:dxaOrig="460" w:dyaOrig="340">
          <v:shape id="_x0000_i1113" type="#_x0000_t75" style="width:23.25pt;height:17.25pt" o:ole="">
            <v:imagedata r:id="rId180" o:title=""/>
          </v:shape>
          <o:OLEObject Type="Embed" ProgID="Equation.DSMT4" ShapeID="_x0000_i1113" DrawAspect="Content" ObjectID="_1468501442" r:id="rId181"/>
        </w:object>
      </w:r>
      <w:r>
        <w:t xml:space="preserve">, </w:t>
      </w:r>
      <w:r>
        <w:rPr>
          <w:position w:val="-10"/>
        </w:rPr>
        <w:object w:dxaOrig="460" w:dyaOrig="340">
          <v:shape id="_x0000_i1114" type="#_x0000_t75" style="width:23.25pt;height:17.25pt" o:ole="">
            <v:imagedata r:id="rId182" o:title=""/>
          </v:shape>
          <o:OLEObject Type="Embed" ProgID="Equation.DSMT4" ShapeID="_x0000_i1114" DrawAspect="Content" ObjectID="_1468501443" r:id="rId183"/>
        </w:object>
      </w:r>
      <w:r>
        <w:t xml:space="preserve">, </w:t>
      </w:r>
      <w:r>
        <w:rPr>
          <w:position w:val="-10"/>
        </w:rPr>
        <w:object w:dxaOrig="460" w:dyaOrig="340">
          <v:shape id="_x0000_i1115" type="#_x0000_t75" style="width:23.25pt;height:17.25pt" o:ole="">
            <v:imagedata r:id="rId184" o:title=""/>
          </v:shape>
          <o:OLEObject Type="Embed" ProgID="Equation.DSMT4" ShapeID="_x0000_i1115" DrawAspect="Content" ObjectID="_1468501444" r:id="rId185"/>
        </w:object>
      </w:r>
      <w:r>
        <w:t xml:space="preserve">, </w:t>
      </w:r>
      <w:r>
        <w:rPr>
          <w:position w:val="-10"/>
        </w:rPr>
        <w:object w:dxaOrig="460" w:dyaOrig="340">
          <v:shape id="_x0000_i1116" type="#_x0000_t75" style="width:23.25pt;height:17.25pt" o:ole="">
            <v:imagedata r:id="rId186" o:title=""/>
          </v:shape>
          <o:OLEObject Type="Embed" ProgID="Equation.DSMT4" ShapeID="_x0000_i1116" DrawAspect="Content" ObjectID="_1468501445" r:id="rId187"/>
        </w:object>
      </w:r>
      <w:r>
        <w:t xml:space="preserve"> - суммарный плановый (расчетный) на предстоящий период регулирования отпуск электроэнергии в сеть высокого, среднего (первого и второго уровня) и низкого напряжения, млн. кВт</w:t>
      </w:r>
      <w:r>
        <w:sym w:font="Symbol" w:char="F0D7"/>
      </w:r>
      <w:r>
        <w:t>ч;</w:t>
      </w:r>
    </w:p>
    <w:p w:rsidR="00397014" w:rsidRDefault="00D512AB">
      <w:pPr>
        <w:ind w:firstLine="284"/>
        <w:jc w:val="both"/>
      </w:pPr>
      <w:r>
        <w:rPr>
          <w:position w:val="-10"/>
        </w:rPr>
        <w:object w:dxaOrig="520" w:dyaOrig="340">
          <v:shape id="_x0000_i1117" type="#_x0000_t75" style="width:26.25pt;height:17.25pt" o:ole="">
            <v:imagedata r:id="rId188" o:title=""/>
          </v:shape>
          <o:OLEObject Type="Embed" ProgID="Equation.DSMT4" ShapeID="_x0000_i1117" DrawAspect="Content" ObjectID="_1468501446" r:id="rId189"/>
        </w:object>
      </w:r>
      <w:r>
        <w:t xml:space="preserve">, </w:t>
      </w:r>
      <w:r>
        <w:rPr>
          <w:position w:val="-10"/>
        </w:rPr>
        <w:object w:dxaOrig="520" w:dyaOrig="340">
          <v:shape id="_x0000_i1118" type="#_x0000_t75" style="width:26.25pt;height:17.25pt" o:ole="">
            <v:imagedata r:id="rId190" o:title=""/>
          </v:shape>
          <o:OLEObject Type="Embed" ProgID="Equation.DSMT4" ShapeID="_x0000_i1118" DrawAspect="Content" ObjectID="_1468501447" r:id="rId191"/>
        </w:object>
      </w:r>
      <w:r>
        <w:t xml:space="preserve">, </w:t>
      </w:r>
      <w:r>
        <w:rPr>
          <w:position w:val="-10"/>
        </w:rPr>
        <w:object w:dxaOrig="520" w:dyaOrig="340">
          <v:shape id="_x0000_i1119" type="#_x0000_t75" style="width:26.25pt;height:17.25pt" o:ole="">
            <v:imagedata r:id="rId192" o:title=""/>
          </v:shape>
          <o:OLEObject Type="Embed" ProgID="Equation.DSMT4" ShapeID="_x0000_i1119" DrawAspect="Content" ObjectID="_1468501448" r:id="rId193"/>
        </w:object>
      </w:r>
      <w:r>
        <w:t xml:space="preserve"> - плановая (расчетная) поставка электроэнергии в сеть высокого и среднего напряжения непосредственно от генерирующих источников, а также с оптового рынка электрической энергии (мощности) и от других внешних поставщиков, млн. кВт</w:t>
      </w:r>
      <w:r>
        <w:sym w:font="Symbol" w:char="F0D7"/>
      </w:r>
      <w:r>
        <w:t>ч;</w:t>
      </w:r>
    </w:p>
    <w:p w:rsidR="00397014" w:rsidRDefault="00D512AB">
      <w:pPr>
        <w:ind w:firstLine="284"/>
        <w:jc w:val="both"/>
      </w:pPr>
      <w:r>
        <w:rPr>
          <w:position w:val="-10"/>
        </w:rPr>
        <w:object w:dxaOrig="400" w:dyaOrig="340">
          <v:shape id="_x0000_i1120" type="#_x0000_t75" style="width:20.25pt;height:17.25pt" o:ole="">
            <v:imagedata r:id="rId194" o:title=""/>
          </v:shape>
          <o:OLEObject Type="Embed" ProgID="Equation.DSMT4" ShapeID="_x0000_i1120" DrawAspect="Content" ObjectID="_1468501449" r:id="rId195"/>
        </w:object>
      </w:r>
      <w:r>
        <w:t xml:space="preserve">, </w:t>
      </w:r>
      <w:r>
        <w:rPr>
          <w:position w:val="-10"/>
        </w:rPr>
        <w:object w:dxaOrig="480" w:dyaOrig="340">
          <v:shape id="_x0000_i1121" type="#_x0000_t75" style="width:24pt;height:17.25pt" o:ole="">
            <v:imagedata r:id="rId196" o:title=""/>
          </v:shape>
          <o:OLEObject Type="Embed" ProgID="Equation.DSMT4" ShapeID="_x0000_i1121" DrawAspect="Content" ObjectID="_1468501450" r:id="rId197"/>
        </w:object>
      </w:r>
      <w:r>
        <w:t xml:space="preserve">, </w:t>
      </w:r>
      <w:r>
        <w:rPr>
          <w:position w:val="-10"/>
        </w:rPr>
        <w:object w:dxaOrig="480" w:dyaOrig="340">
          <v:shape id="_x0000_i1122" type="#_x0000_t75" style="width:24pt;height:17.25pt" o:ole="">
            <v:imagedata r:id="rId198" o:title=""/>
          </v:shape>
          <o:OLEObject Type="Embed" ProgID="Equation.DSMT4" ShapeID="_x0000_i1122" DrawAspect="Content" ObjectID="_1468501451" r:id="rId199"/>
        </w:object>
      </w:r>
      <w:r>
        <w:t xml:space="preserve"> - расчетный объем перетока электроэнергии из сети ВН в сеть СН1 и СН11, а также из сети СН1 в сеть СН11, млн. кВт</w:t>
      </w:r>
      <w:r>
        <w:rPr>
          <w:lang w:val="en-US"/>
        </w:rPr>
        <w:t>·</w:t>
      </w:r>
      <w:r>
        <w:t>ч;</w:t>
      </w:r>
    </w:p>
    <w:p w:rsidR="00397014" w:rsidRDefault="00D512AB">
      <w:pPr>
        <w:ind w:firstLine="284"/>
        <w:jc w:val="both"/>
      </w:pPr>
      <w:r>
        <w:rPr>
          <w:position w:val="-10"/>
        </w:rPr>
        <w:object w:dxaOrig="660" w:dyaOrig="340">
          <v:shape id="_x0000_i1123" type="#_x0000_t75" style="width:33pt;height:17.25pt" o:ole="">
            <v:imagedata r:id="rId200" o:title=""/>
          </v:shape>
          <o:OLEObject Type="Embed" ProgID="Equation.DSMT4" ShapeID="_x0000_i1123" DrawAspect="Content" ObjectID="_1468501452" r:id="rId201"/>
        </w:object>
      </w:r>
      <w:r>
        <w:t>- плановый (расчетный) на период регулирования отпуск электрической энергии в сеть СН11, присоединенную к сети ВН;</w:t>
      </w:r>
    </w:p>
    <w:p w:rsidR="00397014" w:rsidRDefault="00D512AB">
      <w:pPr>
        <w:ind w:firstLine="284"/>
        <w:jc w:val="both"/>
      </w:pPr>
      <w:r>
        <w:sym w:font="Symbol" w:char="F061"/>
      </w:r>
      <w:r>
        <w:rPr>
          <w:i/>
          <w:iCs/>
          <w:vertAlign w:val="subscript"/>
        </w:rPr>
        <w:t>вн</w:t>
      </w:r>
      <w:r>
        <w:t xml:space="preserve">, </w:t>
      </w:r>
      <w:r>
        <w:sym w:font="Symbol" w:char="F061"/>
      </w:r>
      <w:r>
        <w:rPr>
          <w:i/>
          <w:iCs/>
          <w:vertAlign w:val="subscript"/>
        </w:rPr>
        <w:t>сн</w:t>
      </w:r>
      <w:r>
        <w:rPr>
          <w:vertAlign w:val="subscript"/>
        </w:rPr>
        <w:t>1</w:t>
      </w:r>
      <w:r>
        <w:t xml:space="preserve">, </w:t>
      </w:r>
      <w:r>
        <w:sym w:font="Symbol" w:char="F061"/>
      </w:r>
      <w:r>
        <w:rPr>
          <w:i/>
          <w:vertAlign w:val="subscript"/>
        </w:rPr>
        <w:t>сн</w:t>
      </w:r>
      <w:r>
        <w:rPr>
          <w:vertAlign w:val="subscript"/>
        </w:rPr>
        <w:t>11</w:t>
      </w:r>
      <w:r>
        <w:t xml:space="preserve">, </w:t>
      </w:r>
      <w:r>
        <w:sym w:font="Symbol" w:char="F061"/>
      </w:r>
      <w:r>
        <w:rPr>
          <w:i/>
          <w:vertAlign w:val="subscript"/>
        </w:rPr>
        <w:t>нн</w:t>
      </w:r>
      <w:r>
        <w:t xml:space="preserve"> - нормативы технологического расхода (потерь) электрической энергии на ее передачу по сетям (линиям электропередачи, трансформаторам) ВН, СН1, СН11, НН соответственно, %;</w:t>
      </w:r>
    </w:p>
    <w:p w:rsidR="00397014" w:rsidRDefault="00D512AB">
      <w:pPr>
        <w:ind w:firstLine="284"/>
        <w:jc w:val="both"/>
      </w:pPr>
      <w:r>
        <w:rPr>
          <w:position w:val="-10"/>
        </w:rPr>
        <w:object w:dxaOrig="440" w:dyaOrig="340">
          <v:shape id="_x0000_i1124" type="#_x0000_t75" style="width:21.75pt;height:17.25pt" o:ole="">
            <v:imagedata r:id="rId202" o:title=""/>
          </v:shape>
          <o:OLEObject Type="Embed" ProgID="Equation.DSMT4" ShapeID="_x0000_i1124" DrawAspect="Content" ObjectID="_1468501453" r:id="rId203"/>
        </w:object>
      </w:r>
      <w:r>
        <w:t xml:space="preserve">, </w:t>
      </w:r>
      <w:r>
        <w:rPr>
          <w:position w:val="-10"/>
        </w:rPr>
        <w:object w:dxaOrig="440" w:dyaOrig="340">
          <v:shape id="_x0000_i1125" type="#_x0000_t75" style="width:21.75pt;height:17.25pt" o:ole="">
            <v:imagedata r:id="rId204" o:title=""/>
          </v:shape>
          <o:OLEObject Type="Embed" ProgID="Equation.DSMT4" ShapeID="_x0000_i1125" DrawAspect="Content" ObjectID="_1468501454" r:id="rId205"/>
        </w:object>
      </w:r>
      <w:r>
        <w:t xml:space="preserve">, </w:t>
      </w:r>
      <w:r>
        <w:rPr>
          <w:position w:val="-10"/>
        </w:rPr>
        <w:object w:dxaOrig="440" w:dyaOrig="340">
          <v:shape id="_x0000_i1126" type="#_x0000_t75" style="width:21.75pt;height:17.25pt" o:ole="">
            <v:imagedata r:id="rId206" o:title=""/>
          </v:shape>
          <o:OLEObject Type="Embed" ProgID="Equation.DSMT4" ShapeID="_x0000_i1126" DrawAspect="Content" ObjectID="_1468501455" r:id="rId207"/>
        </w:object>
      </w:r>
      <w:r>
        <w:t xml:space="preserve">, </w:t>
      </w:r>
      <w:r>
        <w:rPr>
          <w:position w:val="-10"/>
        </w:rPr>
        <w:object w:dxaOrig="440" w:dyaOrig="340">
          <v:shape id="_x0000_i1127" type="#_x0000_t75" style="width:21.75pt;height:17.25pt" o:ole="">
            <v:imagedata r:id="rId208" o:title=""/>
          </v:shape>
          <o:OLEObject Type="Embed" ProgID="Equation.DSMT4" ShapeID="_x0000_i1127" DrawAspect="Content" ObjectID="_1468501456" r:id="rId209"/>
        </w:object>
      </w:r>
      <w:r>
        <w:rPr>
          <w:lang w:val="en-US"/>
        </w:rPr>
        <w:t xml:space="preserve"> </w:t>
      </w:r>
      <w:r>
        <w:t>- расходы на оплату потерь в сетях соответствующего уровня напряжения, тыс. руб.;</w:t>
      </w:r>
    </w:p>
    <w:p w:rsidR="00397014" w:rsidRDefault="00D512AB">
      <w:pPr>
        <w:ind w:firstLine="284"/>
        <w:jc w:val="both"/>
      </w:pPr>
      <w:r>
        <w:rPr>
          <w:position w:val="-10"/>
        </w:rPr>
        <w:object w:dxaOrig="499" w:dyaOrig="340">
          <v:shape id="_x0000_i1128" type="#_x0000_t75" style="width:24.75pt;height:17.25pt" o:ole="">
            <v:imagedata r:id="rId210" o:title=""/>
          </v:shape>
          <o:OLEObject Type="Embed" ProgID="Equation.DSMT4" ShapeID="_x0000_i1128" DrawAspect="Content" ObjectID="_1468501457" r:id="rId211"/>
        </w:object>
      </w:r>
      <w:r>
        <w:t xml:space="preserve">, </w:t>
      </w:r>
      <w:r>
        <w:rPr>
          <w:position w:val="-10"/>
        </w:rPr>
        <w:object w:dxaOrig="560" w:dyaOrig="340">
          <v:shape id="_x0000_i1129" type="#_x0000_t75" style="width:27.75pt;height:17.25pt" o:ole="">
            <v:imagedata r:id="rId212" o:title=""/>
          </v:shape>
          <o:OLEObject Type="Embed" ProgID="Equation.DSMT4" ShapeID="_x0000_i1129" DrawAspect="Content" ObjectID="_1468501458" r:id="rId213"/>
        </w:object>
      </w:r>
      <w:r>
        <w:t xml:space="preserve">, </w:t>
      </w:r>
      <w:r>
        <w:rPr>
          <w:position w:val="-10"/>
        </w:rPr>
        <w:object w:dxaOrig="560" w:dyaOrig="340">
          <v:shape id="_x0000_i1130" type="#_x0000_t75" style="width:27.75pt;height:17.25pt" o:ole="">
            <v:imagedata r:id="rId214" o:title=""/>
          </v:shape>
          <o:OLEObject Type="Embed" ProgID="Equation.DSMT4" ShapeID="_x0000_i1130" DrawAspect="Content" ObjectID="_1468501459" r:id="rId215"/>
        </w:object>
      </w:r>
      <w:r>
        <w:t xml:space="preserve">, </w:t>
      </w:r>
      <w:r>
        <w:rPr>
          <w:position w:val="-10"/>
        </w:rPr>
        <w:object w:dxaOrig="540" w:dyaOrig="340">
          <v:shape id="_x0000_i1131" type="#_x0000_t75" style="width:27pt;height:17.25pt" o:ole="">
            <v:imagedata r:id="rId216" o:title=""/>
          </v:shape>
          <o:OLEObject Type="Embed" ProgID="Equation.DSMT4" ShapeID="_x0000_i1131" DrawAspect="Content" ObjectID="_1468501460" r:id="rId217"/>
        </w:object>
      </w:r>
      <w:r>
        <w:t xml:space="preserve"> - часть затрат на оплату потерь сетей более высокого напряжения (нижний индекс), учитываемая при расчете </w:t>
      </w:r>
      <w:r>
        <w:rPr>
          <w:i/>
          <w:iCs/>
        </w:rPr>
        <w:t>Т</w:t>
      </w:r>
      <w:r>
        <w:rPr>
          <w:i/>
          <w:iCs/>
          <w:vertAlign w:val="superscript"/>
        </w:rPr>
        <w:t>пот</w:t>
      </w:r>
      <w:r>
        <w:t xml:space="preserve"> для смежных сетей более низкого напряжения (верхний индекс), тыс. руб.;</w:t>
      </w:r>
    </w:p>
    <w:p w:rsidR="00397014" w:rsidRDefault="00D512AB">
      <w:pPr>
        <w:ind w:firstLine="283"/>
        <w:jc w:val="both"/>
        <w:rPr>
          <w:rFonts w:cs="Times New Roman"/>
          <w:szCs w:val="28"/>
        </w:rPr>
      </w:pPr>
      <w:r>
        <w:rPr>
          <w:rFonts w:cs="Times New Roman"/>
          <w:i/>
          <w:iCs/>
          <w:szCs w:val="28"/>
        </w:rPr>
        <w:t>Т</w:t>
      </w:r>
      <w:r>
        <w:rPr>
          <w:rFonts w:cs="Times New Roman"/>
          <w:i/>
          <w:iCs/>
          <w:szCs w:val="28"/>
          <w:vertAlign w:val="superscript"/>
        </w:rPr>
        <w:t>эс</w:t>
      </w:r>
      <w:r>
        <w:rPr>
          <w:rFonts w:cs="Times New Roman"/>
          <w:szCs w:val="28"/>
        </w:rPr>
        <w:t xml:space="preserve"> – тариф покупки потерь электроэнергии, руб/МВт·ч</w:t>
      </w:r>
    </w:p>
    <w:p w:rsidR="00397014" w:rsidRDefault="00D512AB">
      <w:pPr>
        <w:ind w:firstLine="283"/>
        <w:jc w:val="both"/>
        <w:rPr>
          <w:rFonts w:cs="Times New Roman"/>
          <w:szCs w:val="28"/>
        </w:rPr>
      </w:pPr>
      <w:r>
        <w:rPr>
          <w:rFonts w:cs="Times New Roman"/>
          <w:szCs w:val="28"/>
        </w:rPr>
        <w:t xml:space="preserve">Покупка потерь на розничном рынке через гарантирующего поставщика, энергосбытовую, энергоснабжающую организацию производится по средневзвешенной стоимости покупки данным гарантирующим поставщиком, энергосбытовой, энергоснабжающей организацией электроэнергии на оптовом и розничных рынках с учетом сбытовой надбавки, </w:t>
      </w:r>
      <w:r>
        <w:rPr>
          <w:rFonts w:cs="Times New Roman"/>
          <w:noProof/>
          <w:szCs w:val="28"/>
        </w:rPr>
        <w:t xml:space="preserve">расходов на услуги по организации функционирования и развитию Единой энергетической системы России и </w:t>
      </w:r>
      <w:r>
        <w:rPr>
          <w:rFonts w:cs="Times New Roman"/>
          <w:szCs w:val="28"/>
        </w:rPr>
        <w:t>организации функционирования торговой системы оптового рынка электрической энергии (мощности).</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53. Экономически обоснованный размер платы за услуги по передаче электрической энергии (</w:t>
      </w:r>
      <w:r>
        <w:rPr>
          <w:i/>
          <w:iCs/>
        </w:rPr>
        <w:t>Т</w:t>
      </w:r>
      <w:r>
        <w:rPr>
          <w:i/>
          <w:vertAlign w:val="subscript"/>
        </w:rPr>
        <w:t>усл</w:t>
      </w:r>
      <w:r>
        <w:rPr>
          <w:vertAlign w:val="subscript"/>
        </w:rPr>
        <w:t xml:space="preserve"> </w:t>
      </w:r>
      <w:r>
        <w:rPr>
          <w:i/>
          <w:vertAlign w:val="subscript"/>
        </w:rPr>
        <w:t>вн</w:t>
      </w:r>
      <w:r>
        <w:t xml:space="preserve">,, </w:t>
      </w:r>
      <w:r>
        <w:rPr>
          <w:i/>
          <w:iCs/>
        </w:rPr>
        <w:t>Т</w:t>
      </w:r>
      <w:r>
        <w:rPr>
          <w:i/>
          <w:vertAlign w:val="subscript"/>
        </w:rPr>
        <w:t>усл</w:t>
      </w:r>
      <w:r>
        <w:rPr>
          <w:vertAlign w:val="subscript"/>
        </w:rPr>
        <w:t xml:space="preserve"> </w:t>
      </w:r>
      <w:r>
        <w:rPr>
          <w:i/>
          <w:vertAlign w:val="subscript"/>
        </w:rPr>
        <w:t>сн</w:t>
      </w:r>
      <w:r>
        <w:rPr>
          <w:vertAlign w:val="subscript"/>
        </w:rPr>
        <w:t>1</w:t>
      </w:r>
      <w:r>
        <w:t xml:space="preserve">, </w:t>
      </w:r>
      <w:r>
        <w:rPr>
          <w:i/>
          <w:iCs/>
        </w:rPr>
        <w:t>Т</w:t>
      </w:r>
      <w:r>
        <w:rPr>
          <w:i/>
          <w:vertAlign w:val="subscript"/>
        </w:rPr>
        <w:t>усл</w:t>
      </w:r>
      <w:r>
        <w:rPr>
          <w:vertAlign w:val="subscript"/>
        </w:rPr>
        <w:t xml:space="preserve"> </w:t>
      </w:r>
      <w:r>
        <w:rPr>
          <w:i/>
          <w:vertAlign w:val="subscript"/>
        </w:rPr>
        <w:t>сн</w:t>
      </w:r>
      <w:r>
        <w:rPr>
          <w:vertAlign w:val="subscript"/>
        </w:rPr>
        <w:t>11</w:t>
      </w:r>
      <w:r>
        <w:t xml:space="preserve">, </w:t>
      </w:r>
      <w:r>
        <w:rPr>
          <w:i/>
          <w:iCs/>
        </w:rPr>
        <w:t>Т</w:t>
      </w:r>
      <w:r>
        <w:rPr>
          <w:i/>
          <w:vertAlign w:val="subscript"/>
        </w:rPr>
        <w:t>усл</w:t>
      </w:r>
      <w:r>
        <w:rPr>
          <w:vertAlign w:val="subscript"/>
        </w:rPr>
        <w:t xml:space="preserve"> </w:t>
      </w:r>
      <w:r>
        <w:rPr>
          <w:i/>
          <w:vertAlign w:val="subscript"/>
        </w:rPr>
        <w:t>нн</w:t>
      </w:r>
      <w:r>
        <w:t xml:space="preserve"> - руб./МВт</w:t>
      </w:r>
      <w:r>
        <w:sym w:font="Symbol" w:char="F0D7"/>
      </w:r>
      <w:r>
        <w:t>ч) определяется следующим образом:</w:t>
      </w:r>
    </w:p>
    <w:p w:rsidR="00397014" w:rsidRDefault="00D512AB">
      <w:pPr>
        <w:ind w:firstLine="284"/>
        <w:jc w:val="right"/>
      </w:pPr>
      <w:r>
        <w:rPr>
          <w:position w:val="-14"/>
        </w:rPr>
        <w:object w:dxaOrig="1820" w:dyaOrig="380">
          <v:shape id="_x0000_i1132" type="#_x0000_t75" style="width:90.75pt;height:18.75pt" o:ole="">
            <v:imagedata r:id="rId218" o:title=""/>
          </v:shape>
          <o:OLEObject Type="Embed" ProgID="Equation.DSMT4" ShapeID="_x0000_i1132" DrawAspect="Content" ObjectID="_1468501461" r:id="rId219"/>
        </w:object>
      </w:r>
      <w:r>
        <w:t>,                                                           (15)</w:t>
      </w:r>
    </w:p>
    <w:p w:rsidR="00397014" w:rsidRDefault="00D512AB">
      <w:pPr>
        <w:ind w:firstLine="284"/>
        <w:jc w:val="right"/>
      </w:pPr>
      <w:r>
        <w:rPr>
          <w:position w:val="-14"/>
        </w:rPr>
        <w:object w:dxaOrig="1860" w:dyaOrig="400">
          <v:shape id="_x0000_i1133" type="#_x0000_t75" style="width:93pt;height:20.25pt" o:ole="">
            <v:imagedata r:id="rId220" o:title=""/>
          </v:shape>
          <o:OLEObject Type="Embed" ProgID="Equation.DSMT4" ShapeID="_x0000_i1133" DrawAspect="Content" ObjectID="_1468501462" r:id="rId221"/>
        </w:object>
      </w:r>
      <w:r>
        <w:t>,                                                        (15.1)</w:t>
      </w:r>
    </w:p>
    <w:p w:rsidR="00397014" w:rsidRDefault="00D512AB">
      <w:pPr>
        <w:ind w:firstLine="284"/>
        <w:jc w:val="right"/>
      </w:pPr>
      <w:r>
        <w:rPr>
          <w:position w:val="-14"/>
        </w:rPr>
        <w:object w:dxaOrig="1939" w:dyaOrig="400">
          <v:shape id="_x0000_i1134" type="#_x0000_t75" style="width:96.75pt;height:20.25pt" o:ole="">
            <v:imagedata r:id="rId222" o:title=""/>
          </v:shape>
          <o:OLEObject Type="Embed" ProgID="Equation.DSMT4" ShapeID="_x0000_i1134" DrawAspect="Content" ObjectID="_1468501463" r:id="rId223"/>
        </w:object>
      </w:r>
      <w:r>
        <w:t>,                                                        (15.2)</w:t>
      </w:r>
    </w:p>
    <w:p w:rsidR="00397014" w:rsidRDefault="00D512AB">
      <w:pPr>
        <w:ind w:firstLine="284"/>
        <w:jc w:val="right"/>
      </w:pPr>
      <w:r>
        <w:rPr>
          <w:position w:val="-14"/>
        </w:rPr>
        <w:object w:dxaOrig="1820" w:dyaOrig="380">
          <v:shape id="_x0000_i1135" type="#_x0000_t75" style="width:90.75pt;height:18.75pt" o:ole="">
            <v:imagedata r:id="rId224" o:title=""/>
          </v:shape>
          <o:OLEObject Type="Embed" ProgID="Equation.DSMT4" ShapeID="_x0000_i1135" DrawAspect="Content" ObjectID="_1468501464" r:id="rId225"/>
        </w:object>
      </w:r>
      <w:r>
        <w:t>.                                                        (15.3)</w:t>
      </w:r>
    </w:p>
    <w:p w:rsidR="00397014" w:rsidRDefault="00D512AB">
      <w:pPr>
        <w:ind w:firstLine="284"/>
        <w:jc w:val="both"/>
      </w:pPr>
      <w:r>
        <w:t>При определении размера платы за услуги по передаче электрической энергии учитывается переток электрической энергии (мощности) в другие организации.</w:t>
      </w:r>
    </w:p>
    <w:p w:rsidR="00397014" w:rsidRDefault="00D512AB">
      <w:pPr>
        <w:ind w:firstLine="284"/>
        <w:jc w:val="both"/>
      </w:pPr>
      <w:r>
        <w:t>54. Размер платы за услуги по передаче электрической энергии рассчитывается для каждой региональной (территориальной) сетевой организации.</w:t>
      </w:r>
    </w:p>
    <w:p w:rsidR="00397014" w:rsidRDefault="00D512AB">
      <w:pPr>
        <w:ind w:firstLine="283"/>
        <w:jc w:val="both"/>
        <w:rPr>
          <w:szCs w:val="28"/>
        </w:rPr>
      </w:pPr>
      <w:r>
        <w:rPr>
          <w:bCs/>
          <w:szCs w:val="28"/>
        </w:rPr>
        <w:t xml:space="preserve">Начиная с 2008 года </w:t>
      </w:r>
      <w:r>
        <w:rPr>
          <w:szCs w:val="28"/>
        </w:rPr>
        <w:t xml:space="preserve">тарифы на услуги по передаче электрической энергии на одном уровне напряжения устанавливаются одинаковыми для всех потребителей услуг, расположенных на территории соответствующего субъекта Российской Федерации, </w:t>
      </w:r>
      <w:r>
        <w:rPr>
          <w:bCs/>
        </w:rPr>
        <w:t>и принадлежащих к одной группе</w:t>
      </w:r>
      <w:r>
        <w:t xml:space="preserve">, </w:t>
      </w:r>
      <w:r>
        <w:rPr>
          <w:szCs w:val="28"/>
        </w:rPr>
        <w:t>независимо от того, к сетям какой организации они присоединен. Н</w:t>
      </w:r>
      <w:r>
        <w:rPr>
          <w:bCs/>
          <w:szCs w:val="28"/>
        </w:rPr>
        <w:t xml:space="preserve">а 2007 год указанные тарифы могут быть установлены по решению </w:t>
      </w:r>
      <w:r>
        <w:rPr>
          <w:szCs w:val="28"/>
        </w:rPr>
        <w:t>федерального органа исполнительной власти по тарифам, принимаемому по обращению уполномоченных органов исполнительной власти субъектов Российской Федерации в области государственного регулирования тарифов</w:t>
      </w:r>
      <w:r>
        <w:t>.</w:t>
      </w:r>
    </w:p>
    <w:p w:rsidR="00397014" w:rsidRDefault="00D512AB">
      <w:pPr>
        <w:ind w:firstLine="283"/>
        <w:jc w:val="both"/>
        <w:rPr>
          <w:bCs/>
          <w:i/>
          <w:iCs/>
        </w:rPr>
      </w:pPr>
      <w:r>
        <w:rPr>
          <w:bCs/>
        </w:rPr>
        <w:t>При этом индивидуальный тариф на услуги по передаче для расчета между двумя территориальными сетевыми организациями, одна из которых оказывает второй услугу по передаче, рассчитывается как разность между тарифной выручкой сетевой организации - получателя услуги по передаче, получаемой ею от потребителей электрической энергии на всех уровнях напряжения, и необходимой валовой выручкой (с учетом расходов на оплату нормативных технологических потерь в сетях и средств, получаемых (оплачиваемых) от других сетевых организаций), отнесенная к соответствующей тарифной базе.</w:t>
      </w:r>
    </w:p>
    <w:p w:rsidR="00397014" w:rsidRDefault="00D512AB">
      <w:pPr>
        <w:ind w:firstLine="283"/>
        <w:jc w:val="both"/>
        <w:rPr>
          <w:szCs w:val="28"/>
        </w:rPr>
      </w:pPr>
      <w:r>
        <w:rPr>
          <w:bCs/>
        </w:rPr>
        <w:t>Расходы территориальной сетевой организации на оплату предоставляемых ей услуг по передаче прочими сетевыми организациями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от предоставления услуги сетевой организации, предоставляющей услугу по передаче, и доходы от услуг по передаче электрической энергии, предоставляемых иным потребителям, должны суммарно обеспечивать необходимую валовую выручку данной организации.</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55. Плата за услуги по передаче электрической энергии не взимается с потребителя (покупателя, другой ЭСО), подключенного к шинам распределительного устройства одной или нескольких электростанций производителя энергии и получающего от нее (них) всю покупаемую электрическую энергию.</w:t>
      </w:r>
    </w:p>
    <w:p w:rsidR="00397014" w:rsidRDefault="00D512AB">
      <w:pPr>
        <w:ind w:firstLine="284"/>
        <w:jc w:val="both"/>
      </w:pPr>
      <w:r>
        <w:t>Расчет за покупаемую электрическую энергию этот потребитель (покупатель, другая ЭСО) производит по тарифу указанного производителя энергии.</w:t>
      </w:r>
    </w:p>
    <w:p w:rsidR="00397014" w:rsidRDefault="00D512AB">
      <w:pPr>
        <w:ind w:firstLine="284"/>
        <w:jc w:val="both"/>
      </w:pPr>
      <w:r>
        <w:t>В случае получения указанным потребителем (покупателем, другой ЭСО) части электрической энергии из общей сети расчет за электрическую энергию производится исходя из следующих положений:</w:t>
      </w:r>
    </w:p>
    <w:p w:rsidR="00397014" w:rsidRDefault="00D512AB">
      <w:pPr>
        <w:ind w:firstLine="284"/>
        <w:jc w:val="both"/>
      </w:pPr>
      <w:r>
        <w:t>- за часть электрической энергии, получаемой с шин, - как для потребителя (покупателя, другой ЭСО), подключенного к шинам распределительного устройства одной или нескольких электростанций производителя энергии;</w:t>
      </w:r>
    </w:p>
    <w:p w:rsidR="00397014" w:rsidRDefault="00D512AB">
      <w:pPr>
        <w:ind w:firstLine="284"/>
        <w:jc w:val="both"/>
      </w:pPr>
      <w:r>
        <w:t>- за остальную часть электрической энергии, полученной потребителем (покупателем, другой ЭСО) из общей сети, - с учетом:</w:t>
      </w:r>
    </w:p>
    <w:p w:rsidR="00397014" w:rsidRDefault="00D512AB">
      <w:pPr>
        <w:ind w:firstLine="284"/>
        <w:jc w:val="both"/>
      </w:pPr>
      <w:r>
        <w:t>стоимости покупаемой электрической энергии, определяемой по средней стоимости единицы электрической энергии в соответствии с пунктом 11 настоящих Методических указаний;</w:t>
      </w:r>
    </w:p>
    <w:p w:rsidR="00397014" w:rsidRDefault="00D512AB">
      <w:pPr>
        <w:ind w:firstLine="284"/>
        <w:jc w:val="both"/>
      </w:pPr>
      <w:r>
        <w:t>платы за передачу электрической энергии, определяемой как произведение ставки платы за содержание электрических сетей соответствующего уровня напряжения и заявленной мощности, умноженной на коэффициент, равный частному от деления указанной части электрической энергии на полезный отпуск электрической энергии потребителю (покупателю, другой ЭСО) за календарный год, предшествующий расчетному периоду регулирования.</w:t>
      </w:r>
    </w:p>
    <w:p w:rsidR="00397014" w:rsidRDefault="00D512AB">
      <w:pPr>
        <w:ind w:firstLine="284"/>
        <w:jc w:val="both"/>
      </w:pPr>
      <w:r>
        <w:t>В тарифе для данного потребителя (покупателя, другой ЭСО) учитываются также расходы на сбыт электрической энергии и расходы на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p w:rsidR="00397014" w:rsidRDefault="00397014">
      <w:pPr>
        <w:ind w:firstLine="284"/>
        <w:jc w:val="both"/>
      </w:pPr>
    </w:p>
    <w:p w:rsidR="00397014" w:rsidRDefault="00D512AB">
      <w:pPr>
        <w:ind w:firstLine="284"/>
        <w:jc w:val="both"/>
        <w:rPr>
          <w:b/>
          <w:bCs/>
        </w:rPr>
      </w:pPr>
      <w:r>
        <w:t xml:space="preserve">56. </w:t>
      </w:r>
      <w:r>
        <w:rPr>
          <w:b/>
          <w:bCs/>
        </w:rPr>
        <w:t xml:space="preserve">(Исключен,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57. Для расчета тарифов (цен) используются следующие материалы: расчет технологического расхода электрической энергии (потерь) в электрических сетях ЭСО (региональные электрические сети) (Таблица П 1.3);</w:t>
      </w:r>
    </w:p>
    <w:p w:rsidR="00397014" w:rsidRDefault="00D512AB">
      <w:pPr>
        <w:ind w:firstLine="284"/>
        <w:jc w:val="both"/>
      </w:pPr>
      <w:r>
        <w:t>баланс электрической энергии по сетям ВН, СН1, СН1 и НН (Таблица П 1.4);</w:t>
      </w:r>
    </w:p>
    <w:p w:rsidR="00397014" w:rsidRDefault="00D512AB">
      <w:pPr>
        <w:ind w:firstLine="284"/>
        <w:jc w:val="both"/>
      </w:pPr>
      <w:r>
        <w:t>электрическая мощность по диапазонам напряжения ЭСО (Таблица П 1.5);</w:t>
      </w:r>
    </w:p>
    <w:p w:rsidR="00397014" w:rsidRDefault="00D512AB">
      <w:pPr>
        <w:ind w:firstLine="284"/>
        <w:jc w:val="both"/>
      </w:pPr>
      <w:r>
        <w:t>структура полезного отпуска электрической энергии (мощности) по группам потребителей ЭСО (Таблица П 1.6);</w:t>
      </w:r>
    </w:p>
    <w:p w:rsidR="00397014" w:rsidRDefault="00D512AB">
      <w:pPr>
        <w:ind w:firstLine="284"/>
        <w:jc w:val="both"/>
      </w:pPr>
      <w:r>
        <w:t>расчет суммы платы на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 (Таблица П 1.13);</w:t>
      </w:r>
    </w:p>
    <w:p w:rsidR="00397014" w:rsidRDefault="00D512AB">
      <w:pPr>
        <w:ind w:firstLine="284"/>
        <w:jc w:val="both"/>
      </w:pPr>
      <w:r>
        <w:t>смета расходов (Таблица П 1.15);</w:t>
      </w:r>
    </w:p>
    <w:p w:rsidR="00397014" w:rsidRDefault="00D512AB">
      <w:pPr>
        <w:ind w:firstLine="284"/>
        <w:jc w:val="both"/>
      </w:pPr>
      <w:r>
        <w:t>расчет расходов на оплату труда (Таблица П 1.16);</w:t>
      </w:r>
    </w:p>
    <w:p w:rsidR="00397014" w:rsidRDefault="00D512AB">
      <w:pPr>
        <w:ind w:firstLine="284"/>
        <w:jc w:val="both"/>
      </w:pPr>
      <w:r>
        <w:t>расчет амортизационных отчислений на восстановление основных производственных фондов (Таблица П 1.17);</w:t>
      </w:r>
    </w:p>
    <w:p w:rsidR="00397014" w:rsidRDefault="00D512AB">
      <w:pPr>
        <w:ind w:firstLine="284"/>
        <w:jc w:val="both"/>
      </w:pPr>
      <w:r>
        <w:t>расчет среднегодовой стоимости основных производственных фондов по линиям электропередачи и подстанциям (Таблица П 1.17.1);</w:t>
      </w:r>
    </w:p>
    <w:p w:rsidR="00397014" w:rsidRDefault="00D512AB">
      <w:pPr>
        <w:ind w:firstLine="284"/>
        <w:jc w:val="both"/>
      </w:pPr>
      <w:r>
        <w:t>калькуляция расходов, связанных с передачей электрической энергии (Таблица П 1.18.2);</w:t>
      </w:r>
    </w:p>
    <w:p w:rsidR="00397014" w:rsidRDefault="00D512AB">
      <w:pPr>
        <w:ind w:firstLine="284"/>
        <w:jc w:val="both"/>
      </w:pPr>
      <w:r>
        <w:t>расчет источников финансирования капитальных вложений (Таблица П 1.20);</w:t>
      </w:r>
    </w:p>
    <w:p w:rsidR="00397014" w:rsidRDefault="00D512AB">
      <w:pPr>
        <w:ind w:firstLine="284"/>
        <w:jc w:val="both"/>
      </w:pPr>
      <w:r>
        <w:t>справка о финансировании и освоении капитальных вложений в электросетевое строительство (передача электроэнергии) (Таблица П 1.20.3);</w:t>
      </w:r>
    </w:p>
    <w:p w:rsidR="00397014" w:rsidRDefault="00D512AB">
      <w:pPr>
        <w:ind w:firstLine="284"/>
        <w:jc w:val="both"/>
      </w:pPr>
      <w:r>
        <w:t>расчет балансовой прибыли, принимаемой при установлении тарифов на передачу электрической энергии (Таблица П 1.21.3);</w:t>
      </w:r>
    </w:p>
    <w:p w:rsidR="00397014" w:rsidRDefault="00D512AB">
      <w:pPr>
        <w:ind w:firstLine="284"/>
        <w:jc w:val="both"/>
      </w:pPr>
      <w:r>
        <w:t>расчет платы за услуги по содержанию электрических сетей (Таблица П 1.24);</w:t>
      </w:r>
    </w:p>
    <w:p w:rsidR="00397014" w:rsidRDefault="00D512AB">
      <w:pPr>
        <w:ind w:firstLine="284"/>
        <w:jc w:val="both"/>
      </w:pPr>
      <w:r>
        <w:t>расчет ставки по оплате технологического расхода (потерь) электрической энергии на ее передачу по сетям (Таблица П 1.25);</w:t>
      </w:r>
    </w:p>
    <w:p w:rsidR="00397014" w:rsidRDefault="00D512AB">
      <w:pPr>
        <w:ind w:firstLine="284"/>
        <w:jc w:val="both"/>
      </w:pPr>
      <w:r>
        <w:t>экономически обоснованные тарифы на электрическую энергию (мощность) по группам потребителей (Таблица П 1.27);</w:t>
      </w:r>
    </w:p>
    <w:p w:rsidR="00397014" w:rsidRDefault="00D512AB">
      <w:pPr>
        <w:ind w:firstLine="284"/>
        <w:jc w:val="both"/>
      </w:pPr>
      <w:r>
        <w:t>расчет условных единиц для распределения общей необходимой валовой выручки на содержание электрических сетей по уровням напряжения (Приложение 2);</w:t>
      </w:r>
    </w:p>
    <w:p w:rsidR="00397014" w:rsidRDefault="00D512AB">
      <w:pPr>
        <w:ind w:firstLine="284"/>
        <w:jc w:val="both"/>
      </w:pPr>
      <w:r>
        <w:t>бухгалтерская и статистическая отчетность на последнюю отчетную дату.</w:t>
      </w:r>
    </w:p>
    <w:p w:rsidR="00397014" w:rsidRDefault="00397014">
      <w:pPr>
        <w:ind w:firstLine="284"/>
        <w:jc w:val="both"/>
      </w:pPr>
    </w:p>
    <w:p w:rsidR="00397014" w:rsidRDefault="00D512AB">
      <w:pPr>
        <w:ind w:firstLine="284"/>
        <w:jc w:val="center"/>
        <w:rPr>
          <w:b/>
          <w:bCs/>
        </w:rPr>
      </w:pPr>
      <w:r>
        <w:rPr>
          <w:b/>
          <w:bCs/>
        </w:rPr>
        <w:t>IX. Расчет размера платы за услуги по передаче тепловой энергии в системах централизованного теплоснабжения</w:t>
      </w:r>
    </w:p>
    <w:p w:rsidR="00397014" w:rsidRDefault="00397014">
      <w:pPr>
        <w:ind w:firstLine="284"/>
        <w:jc w:val="both"/>
      </w:pPr>
    </w:p>
    <w:p w:rsidR="00397014" w:rsidRDefault="00D512AB">
      <w:pPr>
        <w:ind w:firstLine="284"/>
        <w:jc w:val="both"/>
      </w:pPr>
      <w:r>
        <w:t>58. Расчет платы за услуги по передаче тепловой энергии по тепловым сетям определяется из следующих видов расходов:</w:t>
      </w:r>
    </w:p>
    <w:p w:rsidR="00397014" w:rsidRDefault="00D512AB">
      <w:pPr>
        <w:ind w:firstLine="284"/>
        <w:jc w:val="both"/>
      </w:pPr>
      <w:r>
        <w:t>расходы на эксплуатацию тепловых сетей;</w:t>
      </w:r>
    </w:p>
    <w:p w:rsidR="00397014" w:rsidRDefault="00D512AB">
      <w:pPr>
        <w:ind w:firstLine="284"/>
        <w:jc w:val="both"/>
      </w:pPr>
      <w:r>
        <w:t>расходы на оплату тепловой энергии, израсходованной на передачу тепловой энергии по тепловым сетям (технологический расход (потери) тепловой энергии в сетях).</w:t>
      </w:r>
    </w:p>
    <w:p w:rsidR="00397014" w:rsidRDefault="00D512AB">
      <w:pPr>
        <w:ind w:firstLine="284"/>
        <w:jc w:val="both"/>
      </w:pPr>
      <w:r>
        <w:t>Расходы на эксплуатацию тепловых сетей должны обеспечивать:</w:t>
      </w:r>
    </w:p>
    <w:p w:rsidR="00397014" w:rsidRDefault="00D512AB">
      <w:pPr>
        <w:ind w:firstLine="284"/>
        <w:jc w:val="both"/>
      </w:pPr>
      <w:r>
        <w:t>- содержание в соответствии с технологическими нормами, требованиями и правилами тепловых сетей и сооружений на них, устройств защиты и автоматики, а также зданий и сооружений, предназначенных для эксплуатации тепловых сетей;</w:t>
      </w:r>
    </w:p>
    <w:p w:rsidR="00397014" w:rsidRDefault="00D512AB">
      <w:pPr>
        <w:ind w:firstLine="284"/>
        <w:jc w:val="both"/>
      </w:pPr>
      <w:r>
        <w:t>- уровень надежности теплоснабжения каждого потребителя в соответствии с проектной категорией надежности;</w:t>
      </w:r>
    </w:p>
    <w:p w:rsidR="00397014" w:rsidRDefault="00D512AB">
      <w:pPr>
        <w:ind w:firstLine="284"/>
        <w:jc w:val="both"/>
      </w:pPr>
      <w:r>
        <w:t>- поддержание качества передаваемых тепловой энергии и теплоносителей в пределах, устанавливаемых в договорах и обязательных к применению правилах, утвержденных в установленном порядке;</w:t>
      </w:r>
    </w:p>
    <w:p w:rsidR="00397014" w:rsidRDefault="00D512AB">
      <w:pPr>
        <w:ind w:firstLine="284"/>
        <w:jc w:val="both"/>
      </w:pPr>
      <w:r>
        <w:t>- поддержание в состоянии эксплуатационной готовности тепловых сетей, а также оборудования, зданий и сооружений, связанных с эксплуатацией тепловых сетей.</w:t>
      </w:r>
    </w:p>
    <w:p w:rsidR="00397014" w:rsidRDefault="00D512AB">
      <w:pPr>
        <w:ind w:firstLine="284"/>
        <w:jc w:val="both"/>
      </w:pPr>
      <w:r>
        <w:t>59. Расчет платы за услуги по передаче тепловой энергии T</w:t>
      </w:r>
      <w:r>
        <w:rPr>
          <w:i/>
          <w:vertAlign w:val="subscript"/>
        </w:rPr>
        <w:t>перед</w:t>
      </w:r>
      <w:r>
        <w:rPr>
          <w:i/>
          <w:iCs/>
          <w:vertAlign w:val="subscript"/>
          <w:lang w:val="en-US"/>
        </w:rPr>
        <w:t>i</w:t>
      </w:r>
      <w:r>
        <w:t xml:space="preserve"> в виде тарифа на передачу по тепловым сетям единицы тепловой мощности производится по формуле:</w:t>
      </w:r>
    </w:p>
    <w:p w:rsidR="00397014" w:rsidRDefault="00D512AB">
      <w:pPr>
        <w:ind w:firstLine="284"/>
        <w:jc w:val="right"/>
      </w:pPr>
      <w:r>
        <w:rPr>
          <w:position w:val="-26"/>
        </w:rPr>
        <w:object w:dxaOrig="1540" w:dyaOrig="639">
          <v:shape id="_x0000_i1136" type="#_x0000_t75" style="width:77.25pt;height:32.25pt" o:ole="">
            <v:imagedata r:id="rId226" o:title=""/>
          </v:shape>
          <o:OLEObject Type="Embed" ProgID="Equation.DSMT4" ShapeID="_x0000_i1136" DrawAspect="Content" ObjectID="_1468501465" r:id="rId227"/>
        </w:object>
      </w:r>
      <w:r>
        <w:t>,                                                             (16)</w:t>
      </w:r>
    </w:p>
    <w:p w:rsidR="00397014" w:rsidRDefault="00D512AB">
      <w:pPr>
        <w:jc w:val="both"/>
      </w:pPr>
      <w:r>
        <w:t>где:</w:t>
      </w:r>
    </w:p>
    <w:p w:rsidR="00397014" w:rsidRDefault="00D512AB">
      <w:pPr>
        <w:ind w:firstLine="284"/>
        <w:jc w:val="both"/>
      </w:pPr>
      <w:r>
        <w:rPr>
          <w:i/>
          <w:iCs/>
        </w:rPr>
        <w:t>Т</w:t>
      </w:r>
      <w:r>
        <w:rPr>
          <w:i/>
          <w:vertAlign w:val="subscript"/>
        </w:rPr>
        <w:t>перед</w:t>
      </w:r>
      <w:r>
        <w:rPr>
          <w:i/>
          <w:iCs/>
          <w:vertAlign w:val="subscript"/>
        </w:rPr>
        <w:t>i</w:t>
      </w:r>
      <w:r>
        <w:t xml:space="preserve"> - плата за услуги по передаче тепловой энергии (руб./Гкал/час в мес.);</w:t>
      </w:r>
    </w:p>
    <w:p w:rsidR="00397014" w:rsidRDefault="00D512AB">
      <w:pPr>
        <w:ind w:firstLine="284"/>
        <w:jc w:val="both"/>
      </w:pPr>
      <w:r>
        <w:rPr>
          <w:position w:val="-10"/>
        </w:rPr>
        <w:object w:dxaOrig="760" w:dyaOrig="340">
          <v:shape id="_x0000_i1137" type="#_x0000_t75" style="width:38.25pt;height:17.25pt" o:ole="">
            <v:imagedata r:id="rId228" o:title=""/>
          </v:shape>
          <o:OLEObject Type="Embed" ProgID="Equation.DSMT4" ShapeID="_x0000_i1137" DrawAspect="Content" ObjectID="_1468501466" r:id="rId229"/>
        </w:object>
      </w:r>
      <w:r>
        <w:t xml:space="preserve"> - необходимая валовая выручка теплосетевой сети организации на регулируемый период по оказанию услуг по передаче тепловой энергии в паре или в горячей воде, тыс. руб.;</w:t>
      </w:r>
    </w:p>
    <w:p w:rsidR="00397014" w:rsidRDefault="00D512AB">
      <w:pPr>
        <w:ind w:firstLine="284"/>
        <w:jc w:val="both"/>
      </w:pPr>
      <w:r>
        <w:rPr>
          <w:i/>
          <w:iCs/>
        </w:rPr>
        <w:t>Р</w:t>
      </w:r>
      <w:r>
        <w:rPr>
          <w:i/>
          <w:iCs/>
          <w:vertAlign w:val="subscript"/>
        </w:rPr>
        <w:t>i</w:t>
      </w:r>
      <w:r>
        <w:t xml:space="preserve"> - суммарная расчетная (присоединенная) тепловая мощность (нагрузка) по совокупности потребителей тепловой энергии в паре или горячей воде по заключенным договорам теплоснабжения с энергоснабжающей организацией на регулируемый период, тыс. Гкал/час;</w:t>
      </w:r>
    </w:p>
    <w:p w:rsidR="00397014" w:rsidRDefault="00D512AB">
      <w:pPr>
        <w:ind w:firstLine="284"/>
        <w:jc w:val="both"/>
      </w:pPr>
      <w:r>
        <w:t>М - продолжительность периода регулирования, мес.</w:t>
      </w:r>
    </w:p>
    <w:p w:rsidR="00397014" w:rsidRDefault="00D512AB">
      <w:pPr>
        <w:ind w:firstLine="284"/>
        <w:jc w:val="both"/>
      </w:pPr>
      <w:r>
        <w:t>60. Расчет тарифов на тепловую энергию для потребителей по настоящим Методическим указаниям основывается на полном возврате теплоносителей в тепловую сеть и (или) на источник тепла.</w:t>
      </w:r>
    </w:p>
    <w:p w:rsidR="00397014" w:rsidRDefault="00D512AB">
      <w:pPr>
        <w:ind w:firstLine="284"/>
        <w:jc w:val="both"/>
      </w:pPr>
      <w:r>
        <w:t>Стоимость используемой на источниках тепла исходной воды для обеспечения технологического процесса относится к стоимости сырья, основных и вспомогательных материалов, используемых при производстве тепловой энергии.</w:t>
      </w:r>
    </w:p>
    <w:p w:rsidR="00397014" w:rsidRDefault="00D512AB">
      <w:pPr>
        <w:ind w:firstLine="284"/>
        <w:jc w:val="both"/>
      </w:pPr>
      <w:r>
        <w:t>Расходы теплоснабжающей организации на приобретение воды принимаются по ценам ее покупки и расходам на химическую очистку воды по указанным в договорах ценам.</w:t>
      </w:r>
    </w:p>
    <w:p w:rsidR="00397014" w:rsidRDefault="00D512AB">
      <w:pPr>
        <w:ind w:firstLine="284"/>
        <w:jc w:val="both"/>
      </w:pPr>
      <w:r>
        <w:t>61. При расчете величины платы за услуги по передаче тепловой энергии по паровым и водяным тепловым сетям НВВ регулируемой организации, осуществляющей деятельность по передаче тепловой энергии в паре и в горячей воде, распределяется между тепловыми и паровыми сетями.</w:t>
      </w:r>
    </w:p>
    <w:p w:rsidR="00397014" w:rsidRDefault="00D512AB">
      <w:pPr>
        <w:ind w:firstLine="284"/>
        <w:jc w:val="both"/>
      </w:pPr>
      <w:r>
        <w:t>61.1. Прямые расходы на развитие и содержание паровых и водяных тепловых сетей учитываются раздельно. Общехозяйственные расходы и прибыль регулируемой организации распределяются между СЦТ пропорционально прямым расходам. При невозможности отнесения какой-либо составляющей прямых расходов (материальные расходы, оплата труда, отчисления в ремонтный фонд, прочие прямые расходы) по видам услуг по передаче тепловой энергии (пар, горячая вода) по прямому признаку расчет указанных расходов производится пропорционально условным единицам тепловых сетей или в соответствии с учетной политикой, принятой в регулируемой организации.</w:t>
      </w:r>
    </w:p>
    <w:p w:rsidR="00397014" w:rsidRDefault="00D512AB">
      <w:pPr>
        <w:ind w:firstLine="284"/>
        <w:jc w:val="both"/>
      </w:pPr>
      <w:r>
        <w:t>61.2. В составе материальных расходов учитываются расходы на приобретение воды, электрической и тепловой энергии, расходуемых на технологические цели, включая расходы на компенсацию следующих нормативных технологически необходимых затрат и технически неизбежных потерь ресурсов:</w:t>
      </w:r>
    </w:p>
    <w:p w:rsidR="00397014" w:rsidRDefault="00D512AB">
      <w:pPr>
        <w:ind w:firstLine="284"/>
        <w:jc w:val="both"/>
      </w:pPr>
      <w:r>
        <w:t>тепловые потери через изоляцию трубопроводов тепловых сетей и с потерями теплоносителей;</w:t>
      </w:r>
    </w:p>
    <w:p w:rsidR="00397014" w:rsidRDefault="00D512AB">
      <w:pPr>
        <w:ind w:firstLine="284"/>
        <w:jc w:val="both"/>
      </w:pPr>
      <w:r>
        <w:t>потери (в том числе с утечками) теплоносителей (пар, конденсат, горячая вода) - без тепловой энергии, содержащейся в каждом из них;</w:t>
      </w:r>
    </w:p>
    <w:p w:rsidR="00397014" w:rsidRDefault="00D512AB">
      <w:pPr>
        <w:ind w:firstLine="284"/>
        <w:jc w:val="both"/>
      </w:pPr>
      <w:r>
        <w:t>затраты электроэнергии на привод насосов (подкачивающих, смесительных, циркуляционных, дренажных и т.п.), а также другого оборудования, обеспечивающего технологический процесс передачи и распределения тепловой энергии.</w:t>
      </w:r>
    </w:p>
    <w:p w:rsidR="00397014" w:rsidRDefault="00D512AB">
      <w:pPr>
        <w:ind w:firstLine="284"/>
        <w:jc w:val="both"/>
      </w:pPr>
      <w:r>
        <w:t>61.3. Расходы на компенсацию указанных в подпункте 61.2 настоящих Методических указаний потерь и затрат ресурсов определяются по действующим тарифам и ценам на каждый из видов ресурсов, получаемых по договорам с поставщиками (производителями), или по расходам на их производство в тех случаях, когда ЭСО, наряду с оказанием услуг по передаче тепловой энергии и теплоносителя, осуществляет производство данных ресурсов с последующим их потреблением в процессе передачи тепловой энергии.</w:t>
      </w:r>
    </w:p>
    <w:p w:rsidR="00397014" w:rsidRDefault="00D512AB">
      <w:pPr>
        <w:ind w:firstLine="284"/>
        <w:jc w:val="both"/>
      </w:pPr>
      <w:r>
        <w:t>62. Для расчета тарифов (цен) на тепловую энергию используются следующие материалы:</w:t>
      </w:r>
    </w:p>
    <w:p w:rsidR="00397014" w:rsidRDefault="00D512AB">
      <w:pPr>
        <w:ind w:firstLine="284"/>
        <w:jc w:val="both"/>
      </w:pPr>
      <w:r>
        <w:t>- структура полезного отпуска тепловой энергии (Таблица П 1.8);</w:t>
      </w:r>
    </w:p>
    <w:p w:rsidR="00397014" w:rsidRDefault="00D512AB">
      <w:pPr>
        <w:ind w:firstLine="284"/>
        <w:jc w:val="both"/>
      </w:pPr>
      <w:r>
        <w:t>- смета расходов (Таблица П 1.15);</w:t>
      </w:r>
    </w:p>
    <w:p w:rsidR="00397014" w:rsidRDefault="00D512AB">
      <w:pPr>
        <w:ind w:firstLine="284"/>
        <w:jc w:val="both"/>
      </w:pPr>
      <w:r>
        <w:t>- расчет расходов на оплату труда (Таблица П 1.16);</w:t>
      </w:r>
    </w:p>
    <w:p w:rsidR="00397014" w:rsidRDefault="00D512AB">
      <w:pPr>
        <w:ind w:firstLine="284"/>
        <w:jc w:val="both"/>
      </w:pPr>
      <w:r>
        <w:t>- расчет амортизационных отчислений на восстановление основных производственных фондов (Таблица П 1.17);</w:t>
      </w:r>
    </w:p>
    <w:p w:rsidR="00397014" w:rsidRDefault="00D512AB">
      <w:pPr>
        <w:ind w:firstLine="284"/>
        <w:jc w:val="both"/>
      </w:pPr>
      <w:r>
        <w:t>- калькуляция расходов по передаче тепловой энергии (Таблица П 1.19.2);</w:t>
      </w:r>
    </w:p>
    <w:p w:rsidR="00397014" w:rsidRDefault="00D512AB">
      <w:pPr>
        <w:ind w:firstLine="284"/>
        <w:jc w:val="both"/>
      </w:pPr>
      <w:r>
        <w:t>- расчет источников финансирования капитальных вложений (Таблица П 1.20);</w:t>
      </w:r>
    </w:p>
    <w:p w:rsidR="00397014" w:rsidRDefault="00D512AB">
      <w:pPr>
        <w:ind w:firstLine="284"/>
        <w:jc w:val="both"/>
      </w:pPr>
      <w:r>
        <w:t>- справка о финансировании и освоении капитальных вложений в теплосетевое строительство (передача теплоэнергии) (Таблица П 1.20.4);</w:t>
      </w:r>
    </w:p>
    <w:p w:rsidR="00397014" w:rsidRDefault="00D512AB">
      <w:pPr>
        <w:ind w:firstLine="284"/>
        <w:jc w:val="both"/>
      </w:pPr>
      <w:r>
        <w:t>- расчет балансовой прибыли, принимаемой при установлении тарифов на передачу тепловой энергии (Таблица П 1.21.4);</w:t>
      </w:r>
    </w:p>
    <w:p w:rsidR="00397014" w:rsidRDefault="00D512AB">
      <w:pPr>
        <w:ind w:firstLine="284"/>
        <w:jc w:val="both"/>
      </w:pPr>
      <w:r>
        <w:t>- расчет платы за услуги по передаче тепловой энергии (Таблица П 1.24.1);</w:t>
      </w:r>
    </w:p>
    <w:p w:rsidR="00397014" w:rsidRDefault="00D512AB">
      <w:pPr>
        <w:ind w:firstLine="284"/>
        <w:jc w:val="both"/>
      </w:pPr>
      <w:r>
        <w:t>- бухгалтерская и статистическая отчетность на последнюю отчетную дату.</w:t>
      </w:r>
    </w:p>
    <w:p w:rsidR="00397014" w:rsidRDefault="00397014">
      <w:pPr>
        <w:ind w:firstLine="284"/>
        <w:jc w:val="both"/>
      </w:pPr>
    </w:p>
    <w:p w:rsidR="00397014" w:rsidRDefault="00D512AB">
      <w:pPr>
        <w:ind w:firstLine="284"/>
        <w:jc w:val="center"/>
        <w:rPr>
          <w:b/>
          <w:bCs/>
        </w:rPr>
      </w:pPr>
      <w:r>
        <w:rPr>
          <w:b/>
          <w:bCs/>
        </w:rPr>
        <w:t>X. Расчет тарифов по группам потребителей электрической и тепловой энергии на потребительском рынке</w:t>
      </w:r>
    </w:p>
    <w:p w:rsidR="00397014" w:rsidRDefault="00397014">
      <w:pPr>
        <w:ind w:firstLine="284"/>
        <w:jc w:val="both"/>
      </w:pPr>
    </w:p>
    <w:p w:rsidR="00397014" w:rsidRDefault="00D512AB">
      <w:pPr>
        <w:ind w:firstLine="284"/>
        <w:jc w:val="both"/>
      </w:pPr>
      <w:r>
        <w:t>63. Процедура расчета тарифов на электрическую энергию предусматривает двухставочные тарифы (на принципах раздельного учета затрат между электрической энергией и мощностью) в качестве базы для расчета тарифов на электроэнергию для всех групп потребителей (как для потребителей, применяющих двухставочные тарифы, так и для потребителей, применяющих одноставочные и зонные тарифы).</w:t>
      </w:r>
    </w:p>
    <w:p w:rsidR="00397014" w:rsidRDefault="00D512AB">
      <w:pPr>
        <w:ind w:firstLine="284"/>
        <w:jc w:val="both"/>
      </w:pPr>
      <w:r>
        <w:t>При этом при расчетах за покупную электрическую энергию по двухставочным тарифам в расчет условно-постоянных расходов энергоснабжающей организации включаются расходы на покупку мощности (по ставке тарифа за мощность) и в расчет переменных составляющих расходов включаются расходы на покупку энергии (по ставке тарифа на электрическую энергию).</w:t>
      </w:r>
    </w:p>
    <w:p w:rsidR="00397014" w:rsidRDefault="00D512AB">
      <w:pPr>
        <w:ind w:firstLine="284"/>
        <w:jc w:val="both"/>
      </w:pPr>
      <w:r>
        <w:t>64. Одноставочный тариф (цена) покупки электрической энергии (мощности), поставляемой потребителям и покупателям - субъектам розничного рынка (кроме населения), рассчитывается исходя из ставок за электрическую энергию и мощность и дифференцируется в зависимости от числа часов использования заявленной мощности.</w:t>
      </w:r>
    </w:p>
    <w:p w:rsidR="00397014" w:rsidRDefault="00D512AB">
      <w:pPr>
        <w:ind w:firstLine="284"/>
        <w:jc w:val="both"/>
      </w:pPr>
      <w:r>
        <w:t>Дифференциация устанавливается для следующих диапазонов годового числа часов использования заявленной мощности:</w:t>
      </w:r>
    </w:p>
    <w:p w:rsidR="00397014" w:rsidRDefault="00D512AB">
      <w:pPr>
        <w:ind w:firstLine="284"/>
        <w:jc w:val="both"/>
      </w:pPr>
      <w:r>
        <w:t>от 7000 и выше;</w:t>
      </w:r>
    </w:p>
    <w:p w:rsidR="00397014" w:rsidRDefault="00D512AB">
      <w:pPr>
        <w:ind w:firstLine="284"/>
        <w:jc w:val="both"/>
      </w:pPr>
      <w:r>
        <w:t>от 6000 до 7000 часов;</w:t>
      </w:r>
    </w:p>
    <w:p w:rsidR="00397014" w:rsidRDefault="00D512AB">
      <w:pPr>
        <w:ind w:firstLine="284"/>
        <w:jc w:val="both"/>
      </w:pPr>
      <w:r>
        <w:t>от 5000 до 6000 часов;</w:t>
      </w:r>
    </w:p>
    <w:p w:rsidR="00397014" w:rsidRDefault="00D512AB">
      <w:pPr>
        <w:ind w:firstLine="284"/>
        <w:jc w:val="both"/>
      </w:pPr>
      <w:r>
        <w:t>от 4000 до 5000 часов;</w:t>
      </w:r>
    </w:p>
    <w:p w:rsidR="00397014" w:rsidRDefault="00D512AB">
      <w:pPr>
        <w:ind w:firstLine="284"/>
        <w:jc w:val="both"/>
      </w:pPr>
      <w:r>
        <w:t>от 3000 до 4000 часов;</w:t>
      </w:r>
    </w:p>
    <w:p w:rsidR="00397014" w:rsidRDefault="00D512AB">
      <w:pPr>
        <w:ind w:firstLine="284"/>
        <w:jc w:val="both"/>
      </w:pPr>
      <w:r>
        <w:t>от 2000 до 3000 часов;</w:t>
      </w:r>
    </w:p>
    <w:p w:rsidR="00397014" w:rsidRDefault="00D512AB">
      <w:pPr>
        <w:ind w:firstLine="284"/>
        <w:jc w:val="both"/>
      </w:pPr>
      <w:r>
        <w:t>менее 2000 часов.</w:t>
      </w:r>
    </w:p>
    <w:p w:rsidR="00397014" w:rsidRDefault="00D512AB">
      <w:pPr>
        <w:ind w:firstLine="284"/>
        <w:jc w:val="both"/>
      </w:pPr>
      <w:r>
        <w:t>65. Расчет тарифов (цены) на электрическую энергию (мощность), поставляемую ПЭ потребителям, производится раздельно для потребителей группы 1 и потребителей групп 2 и 3.</w:t>
      </w:r>
    </w:p>
    <w:p w:rsidR="00397014" w:rsidRDefault="00D512AB">
      <w:pPr>
        <w:ind w:firstLine="284"/>
        <w:jc w:val="both"/>
      </w:pPr>
      <w:r>
        <w:t>66. Тарифы (цены) на электрическую энергию (мощность) для потребителей группы 1 определяются, исходя из средневзвешенных цен (тарифов) на базовые части полезного отпуска и заявленной мощности и оставшуюся их часть в следующей последовательности.</w:t>
      </w:r>
    </w:p>
    <w:p w:rsidR="00397014" w:rsidRDefault="00D512AB">
      <w:pPr>
        <w:ind w:firstLine="284"/>
        <w:jc w:val="both"/>
      </w:pPr>
      <w:r>
        <w:t>Определяется доля полезного отпуска электрической энергии (заявленной мощности) потребителей 1 группы в полезном отпуске всем потребителям ЭСО (заявленной мощности всех потребителей ЭСО) по формулам:</w:t>
      </w:r>
    </w:p>
    <w:p w:rsidR="00397014" w:rsidRDefault="00D512AB">
      <w:pPr>
        <w:ind w:firstLine="284"/>
        <w:jc w:val="right"/>
      </w:pPr>
      <w:r>
        <w:rPr>
          <w:position w:val="-26"/>
          <w:lang w:val="en-US"/>
        </w:rPr>
        <w:object w:dxaOrig="1180" w:dyaOrig="600">
          <v:shape id="_x0000_i1138" type="#_x0000_t75" style="width:59.25pt;height:30pt" o:ole="">
            <v:imagedata r:id="rId230" o:title=""/>
          </v:shape>
          <o:OLEObject Type="Embed" ProgID="Equation.DSMT4" ShapeID="_x0000_i1138" DrawAspect="Content" ObjectID="_1468501467" r:id="rId231"/>
        </w:object>
      </w:r>
      <w:r>
        <w:t>,                                                                (17)</w:t>
      </w:r>
    </w:p>
    <w:p w:rsidR="00397014" w:rsidRDefault="00D512AB">
      <w:pPr>
        <w:ind w:firstLine="284"/>
        <w:jc w:val="right"/>
      </w:pPr>
      <w:r>
        <w:rPr>
          <w:position w:val="-26"/>
        </w:rPr>
        <w:object w:dxaOrig="1340" w:dyaOrig="600">
          <v:shape id="_x0000_i1139" type="#_x0000_t75" style="width:66.75pt;height:30pt" o:ole="">
            <v:imagedata r:id="rId232" o:title=""/>
          </v:shape>
          <o:OLEObject Type="Embed" ProgID="Equation.DSMT4" ShapeID="_x0000_i1139" DrawAspect="Content" ObjectID="_1468501468" r:id="rId233"/>
        </w:object>
      </w:r>
      <w:r>
        <w:t>.                                                           (17.1)</w:t>
      </w:r>
    </w:p>
    <w:p w:rsidR="00397014" w:rsidRDefault="00D512AB">
      <w:pPr>
        <w:ind w:firstLine="284"/>
        <w:jc w:val="both"/>
      </w:pPr>
      <w:r>
        <w:t>где:</w:t>
      </w:r>
    </w:p>
    <w:p w:rsidR="00397014" w:rsidRDefault="00D512AB">
      <w:pPr>
        <w:ind w:firstLine="284"/>
        <w:jc w:val="both"/>
      </w:pPr>
      <w:r>
        <w:rPr>
          <w:i/>
          <w:iCs/>
        </w:rPr>
        <w:t>Э</w:t>
      </w:r>
      <w:r>
        <w:rPr>
          <w:i/>
          <w:vertAlign w:val="subscript"/>
        </w:rPr>
        <w:t>пол</w:t>
      </w:r>
      <w:r>
        <w:rPr>
          <w:vertAlign w:val="subscript"/>
        </w:rPr>
        <w:t>1</w:t>
      </w:r>
      <w:r>
        <w:t xml:space="preserve">, </w:t>
      </w:r>
      <w:r>
        <w:rPr>
          <w:i/>
          <w:iCs/>
        </w:rPr>
        <w:t>Э</w:t>
      </w:r>
      <w:r>
        <w:rPr>
          <w:i/>
          <w:vertAlign w:val="subscript"/>
        </w:rPr>
        <w:t>полЭСО</w:t>
      </w:r>
      <w:r>
        <w:rPr>
          <w:vertAlign w:val="subscript"/>
        </w:rPr>
        <w:t xml:space="preserve"> </w:t>
      </w:r>
      <w:r>
        <w:t>- полезный отпуск электрической энергии соответственно потребителям группы 1 и всем потребителям ЭСО (группы 1-3).</w:t>
      </w:r>
    </w:p>
    <w:p w:rsidR="00397014" w:rsidRDefault="00D512AB">
      <w:pPr>
        <w:ind w:firstLine="284"/>
        <w:jc w:val="both"/>
      </w:pPr>
      <w:r>
        <w:rPr>
          <w:i/>
          <w:iCs/>
          <w:lang w:val="en-US"/>
        </w:rPr>
        <w:t>N</w:t>
      </w:r>
      <w:r>
        <w:rPr>
          <w:i/>
          <w:vertAlign w:val="subscript"/>
        </w:rPr>
        <w:t>заявл</w:t>
      </w:r>
      <w:r>
        <w:rPr>
          <w:vertAlign w:val="subscript"/>
        </w:rPr>
        <w:t>1</w:t>
      </w:r>
      <w:r>
        <w:t xml:space="preserve">, </w:t>
      </w:r>
      <w:r>
        <w:rPr>
          <w:i/>
          <w:iCs/>
          <w:lang w:val="en-US"/>
        </w:rPr>
        <w:t>N</w:t>
      </w:r>
      <w:r>
        <w:rPr>
          <w:i/>
          <w:vertAlign w:val="subscript"/>
        </w:rPr>
        <w:t>заявлЭСО</w:t>
      </w:r>
      <w:r>
        <w:t xml:space="preserve"> - заявленная мощность соответственно потребителей группы 1 и всех потребителей ЭСО (группы 1-3).</w:t>
      </w:r>
    </w:p>
    <w:p w:rsidR="00397014" w:rsidRDefault="00D512AB">
      <w:pPr>
        <w:ind w:firstLine="284"/>
        <w:jc w:val="both"/>
      </w:pPr>
      <w:r>
        <w:t xml:space="preserve">Определяется базовая часть полезного отпуска электрической энергии </w:t>
      </w:r>
      <w:r>
        <w:rPr>
          <w:i/>
          <w:iCs/>
        </w:rPr>
        <w:t>Э</w:t>
      </w:r>
      <w:r>
        <w:rPr>
          <w:i/>
          <w:vertAlign w:val="subscript"/>
        </w:rPr>
        <w:t>баз</w:t>
      </w:r>
      <w:r>
        <w:rPr>
          <w:vertAlign w:val="subscript"/>
        </w:rPr>
        <w:t>1</w:t>
      </w:r>
      <w:r>
        <w:t xml:space="preserve"> и заявленной мощности </w:t>
      </w:r>
      <w:r>
        <w:rPr>
          <w:i/>
          <w:iCs/>
          <w:lang w:val="en-US"/>
        </w:rPr>
        <w:t>N</w:t>
      </w:r>
      <w:r>
        <w:rPr>
          <w:i/>
          <w:vertAlign w:val="subscript"/>
        </w:rPr>
        <w:t>баз</w:t>
      </w:r>
      <w:r>
        <w:rPr>
          <w:vertAlign w:val="subscript"/>
        </w:rPr>
        <w:t>1</w:t>
      </w:r>
      <w:r>
        <w:t xml:space="preserve"> потребителям группы 1 по формулам:</w:t>
      </w:r>
    </w:p>
    <w:p w:rsidR="00397014" w:rsidRDefault="00D512AB">
      <w:pPr>
        <w:ind w:firstLine="284"/>
        <w:jc w:val="right"/>
      </w:pPr>
      <w:r>
        <w:rPr>
          <w:i/>
          <w:iCs/>
        </w:rPr>
        <w:t>Э</w:t>
      </w:r>
      <w:r>
        <w:rPr>
          <w:i/>
          <w:vertAlign w:val="subscript"/>
        </w:rPr>
        <w:t>баз</w:t>
      </w:r>
      <w:r>
        <w:rPr>
          <w:vertAlign w:val="subscript"/>
        </w:rPr>
        <w:t>1</w:t>
      </w:r>
      <w:r>
        <w:t xml:space="preserve"> = </w:t>
      </w:r>
      <w:r>
        <w:rPr>
          <w:i/>
          <w:iCs/>
        </w:rPr>
        <w:t>К</w:t>
      </w:r>
      <w:r>
        <w:rPr>
          <w:vertAlign w:val="subscript"/>
        </w:rPr>
        <w:t>1</w:t>
      </w:r>
      <w:r>
        <w:rPr>
          <w:lang w:val="en-US"/>
        </w:rPr>
        <w:t xml:space="preserve"> · </w:t>
      </w:r>
      <w:r>
        <w:rPr>
          <w:i/>
          <w:iCs/>
        </w:rPr>
        <w:t>Э</w:t>
      </w:r>
      <w:r>
        <w:rPr>
          <w:i/>
          <w:vertAlign w:val="subscript"/>
        </w:rPr>
        <w:t>пол</w:t>
      </w:r>
      <w:r>
        <w:rPr>
          <w:vertAlign w:val="subscript"/>
        </w:rPr>
        <w:t>1</w:t>
      </w:r>
      <w:r>
        <w:t>,                                                           (18)</w:t>
      </w:r>
    </w:p>
    <w:p w:rsidR="00397014" w:rsidRDefault="00D512AB">
      <w:pPr>
        <w:ind w:firstLine="284"/>
        <w:jc w:val="right"/>
      </w:pPr>
      <w:r>
        <w:rPr>
          <w:i/>
          <w:iCs/>
          <w:lang w:val="en-US"/>
        </w:rPr>
        <w:t>N</w:t>
      </w:r>
      <w:r>
        <w:rPr>
          <w:i/>
          <w:vertAlign w:val="subscript"/>
        </w:rPr>
        <w:t>баз</w:t>
      </w:r>
      <w:r>
        <w:rPr>
          <w:vertAlign w:val="subscript"/>
        </w:rPr>
        <w:t>1</w:t>
      </w:r>
      <w:r>
        <w:t xml:space="preserve"> = </w:t>
      </w:r>
      <w:r>
        <w:rPr>
          <w:i/>
          <w:iCs/>
        </w:rPr>
        <w:t>К</w:t>
      </w:r>
      <w:r>
        <w:rPr>
          <w:vertAlign w:val="subscript"/>
        </w:rPr>
        <w:t>2</w:t>
      </w:r>
      <w:r>
        <w:rPr>
          <w:lang w:val="en-US"/>
        </w:rPr>
        <w:t xml:space="preserve"> · </w:t>
      </w:r>
      <w:r>
        <w:rPr>
          <w:i/>
          <w:iCs/>
          <w:lang w:val="en-US"/>
        </w:rPr>
        <w:t>N</w:t>
      </w:r>
      <w:r>
        <w:rPr>
          <w:i/>
          <w:vertAlign w:val="subscript"/>
        </w:rPr>
        <w:t>заявл</w:t>
      </w:r>
      <w:r>
        <w:rPr>
          <w:vertAlign w:val="subscript"/>
        </w:rPr>
        <w:t>1</w:t>
      </w:r>
      <w:r>
        <w:t>,                                                          (19)</w:t>
      </w:r>
    </w:p>
    <w:p w:rsidR="00397014" w:rsidRDefault="00D512AB">
      <w:pPr>
        <w:ind w:firstLine="284"/>
        <w:jc w:val="both"/>
      </w:pPr>
      <w:r>
        <w:t>где:</w:t>
      </w:r>
    </w:p>
    <w:p w:rsidR="00397014" w:rsidRDefault="00D512AB">
      <w:pPr>
        <w:ind w:firstLine="284"/>
        <w:jc w:val="both"/>
      </w:pPr>
      <w:r>
        <w:rPr>
          <w:i/>
          <w:iCs/>
          <w:lang w:val="en-US"/>
        </w:rPr>
        <w:t>N</w:t>
      </w:r>
      <w:r>
        <w:rPr>
          <w:i/>
          <w:vertAlign w:val="subscript"/>
        </w:rPr>
        <w:t>заявл</w:t>
      </w:r>
      <w:r>
        <w:rPr>
          <w:vertAlign w:val="subscript"/>
        </w:rPr>
        <w:t>1</w:t>
      </w:r>
      <w:r>
        <w:t xml:space="preserve"> - суммарная заявленная мощность потребителей группы 1.</w:t>
      </w:r>
    </w:p>
    <w:p w:rsidR="00397014" w:rsidRDefault="00D512AB">
      <w:pPr>
        <w:ind w:firstLine="284"/>
        <w:jc w:val="both"/>
      </w:pPr>
      <w:r>
        <w:t xml:space="preserve">Базовая часть тарифов на электрическую энергию </w:t>
      </w:r>
      <w:r>
        <w:rPr>
          <w:position w:val="-10"/>
        </w:rPr>
        <w:object w:dxaOrig="440" w:dyaOrig="340">
          <v:shape id="_x0000_i1140" type="#_x0000_t75" style="width:21.75pt;height:17.25pt" o:ole="">
            <v:imagedata r:id="rId234" o:title=""/>
          </v:shape>
          <o:OLEObject Type="Embed" ProgID="Equation.DSMT4" ShapeID="_x0000_i1140" DrawAspect="Content" ObjectID="_1468501469" r:id="rId235"/>
        </w:object>
      </w:r>
      <w:r>
        <w:t xml:space="preserve"> и мощность </w:t>
      </w:r>
      <w:r>
        <w:rPr>
          <w:position w:val="-10"/>
        </w:rPr>
        <w:object w:dxaOrig="440" w:dyaOrig="340">
          <v:shape id="_x0000_i1141" type="#_x0000_t75" style="width:21.75pt;height:17.25pt" o:ole="">
            <v:imagedata r:id="rId236" o:title=""/>
          </v:shape>
          <o:OLEObject Type="Embed" ProgID="Equation.DSMT4" ShapeID="_x0000_i1141" DrawAspect="Content" ObjectID="_1468501470" r:id="rId237"/>
        </w:object>
      </w:r>
      <w:r>
        <w:t xml:space="preserve"> рассчитываются по тарифным ставкам за электрическую энергию и мощность того из </w:t>
      </w:r>
      <w:r>
        <w:rPr>
          <w:i/>
          <w:iCs/>
        </w:rPr>
        <w:t>s</w:t>
      </w:r>
      <w:r>
        <w:t>-х ПЭ, заключивших с СЭО договора купли-продажи (поставки) электрической энергии (мощности), который имеет наименьший одноставочный тариф на электрическую энергию, по формулам:</w:t>
      </w:r>
    </w:p>
    <w:p w:rsidR="00397014" w:rsidRDefault="00D512AB">
      <w:pPr>
        <w:ind w:firstLine="284"/>
        <w:jc w:val="right"/>
      </w:pPr>
      <w:r>
        <w:rPr>
          <w:position w:val="-26"/>
          <w:lang w:val="en-US"/>
        </w:rPr>
        <w:object w:dxaOrig="1280" w:dyaOrig="639">
          <v:shape id="_x0000_i1142" type="#_x0000_t75" style="width:63.75pt;height:32.25pt" o:ole="">
            <v:imagedata r:id="rId238" o:title=""/>
          </v:shape>
          <o:OLEObject Type="Embed" ProgID="Equation.DSMT4" ShapeID="_x0000_i1142" DrawAspect="Content" ObjectID="_1468501471" r:id="rId239"/>
        </w:object>
      </w:r>
      <w:r>
        <w:t>,                                                          (20)</w:t>
      </w:r>
    </w:p>
    <w:p w:rsidR="00397014" w:rsidRDefault="00D512AB">
      <w:pPr>
        <w:ind w:firstLine="284"/>
        <w:jc w:val="right"/>
      </w:pPr>
      <w:r>
        <w:rPr>
          <w:position w:val="-26"/>
        </w:rPr>
        <w:object w:dxaOrig="1280" w:dyaOrig="639">
          <v:shape id="_x0000_i1143" type="#_x0000_t75" style="width:63.75pt;height:32.25pt" o:ole="">
            <v:imagedata r:id="rId240" o:title=""/>
          </v:shape>
          <o:OLEObject Type="Embed" ProgID="Equation.DSMT4" ShapeID="_x0000_i1143" DrawAspect="Content" ObjectID="_1468501472" r:id="rId241"/>
        </w:object>
      </w:r>
      <w:r>
        <w:t>,                                                         (21)</w:t>
      </w:r>
    </w:p>
    <w:p w:rsidR="00397014" w:rsidRDefault="00D512AB">
      <w:pPr>
        <w:ind w:firstLine="284"/>
        <w:jc w:val="both"/>
      </w:pPr>
      <w:r>
        <w:t>где:</w:t>
      </w:r>
    </w:p>
    <w:p w:rsidR="00397014" w:rsidRDefault="00D512AB">
      <w:pPr>
        <w:ind w:firstLine="284"/>
        <w:jc w:val="both"/>
      </w:pPr>
      <w:r>
        <w:rPr>
          <w:i/>
          <w:iCs/>
        </w:rPr>
        <w:t>sm</w:t>
      </w:r>
      <w:r>
        <w:t xml:space="preserve"> - индекс, фиксирующий из </w:t>
      </w:r>
      <w:r>
        <w:rPr>
          <w:i/>
          <w:iCs/>
        </w:rPr>
        <w:t>s</w:t>
      </w:r>
      <w:r>
        <w:t>-x ПЭ того ПЭ, который имеет минимальный одноставочный тариф продажи электроэнергии;</w:t>
      </w:r>
    </w:p>
    <w:p w:rsidR="00397014" w:rsidRDefault="00D512AB">
      <w:pPr>
        <w:ind w:firstLine="284"/>
        <w:jc w:val="both"/>
      </w:pPr>
      <w:r>
        <w:rPr>
          <w:position w:val="-10"/>
        </w:rPr>
        <w:object w:dxaOrig="620" w:dyaOrig="340">
          <v:shape id="_x0000_i1144" type="#_x0000_t75" style="width:30.75pt;height:17.25pt" o:ole="">
            <v:imagedata r:id="rId242" o:title=""/>
          </v:shape>
          <o:OLEObject Type="Embed" ProgID="Equation.DSMT4" ShapeID="_x0000_i1144" DrawAspect="Content" ObjectID="_1468501473" r:id="rId243"/>
        </w:object>
      </w:r>
      <w:r>
        <w:t xml:space="preserve">и </w:t>
      </w:r>
      <w:r>
        <w:rPr>
          <w:position w:val="-10"/>
        </w:rPr>
        <w:object w:dxaOrig="620" w:dyaOrig="340">
          <v:shape id="_x0000_i1145" type="#_x0000_t75" style="width:30.75pt;height:17.25pt" o:ole="">
            <v:imagedata r:id="rId244" o:title=""/>
          </v:shape>
          <o:OLEObject Type="Embed" ProgID="Equation.DSMT4" ShapeID="_x0000_i1145" DrawAspect="Content" ObjectID="_1468501474" r:id="rId245"/>
        </w:object>
      </w:r>
      <w:r>
        <w:t xml:space="preserve"> - необходимые </w:t>
      </w:r>
      <w:r>
        <w:rPr>
          <w:i/>
          <w:iCs/>
        </w:rPr>
        <w:t>sm</w:t>
      </w:r>
      <w:r>
        <w:t>-му ПЭ валовые выручки соответственно за электрическую энергию и мощность, определяемые в соответствии с главой VII настоящих Методических указаний;</w:t>
      </w:r>
    </w:p>
    <w:p w:rsidR="00397014" w:rsidRDefault="00D512AB">
      <w:pPr>
        <w:ind w:firstLine="284"/>
        <w:jc w:val="both"/>
      </w:pPr>
      <w:r>
        <w:rPr>
          <w:i/>
          <w:iCs/>
        </w:rPr>
        <w:t>Э</w:t>
      </w:r>
      <w:r>
        <w:rPr>
          <w:i/>
          <w:vertAlign w:val="subscript"/>
        </w:rPr>
        <w:t>отп</w:t>
      </w:r>
      <w:r>
        <w:rPr>
          <w:i/>
          <w:iCs/>
          <w:vertAlign w:val="subscript"/>
        </w:rPr>
        <w:t>sm</w:t>
      </w:r>
      <w:r>
        <w:t xml:space="preserve">, </w:t>
      </w:r>
      <w:r>
        <w:rPr>
          <w:i/>
          <w:iCs/>
          <w:lang w:val="en-US"/>
        </w:rPr>
        <w:t>N</w:t>
      </w:r>
      <w:r>
        <w:rPr>
          <w:i/>
          <w:vertAlign w:val="subscript"/>
        </w:rPr>
        <w:t>отп</w:t>
      </w:r>
      <w:r>
        <w:rPr>
          <w:i/>
          <w:iCs/>
          <w:vertAlign w:val="subscript"/>
        </w:rPr>
        <w:t>sm</w:t>
      </w:r>
      <w:r>
        <w:rPr>
          <w:vertAlign w:val="subscript"/>
        </w:rPr>
        <w:t xml:space="preserve"> </w:t>
      </w:r>
      <w:r>
        <w:t xml:space="preserve">- объемы соответственно полезного отпуска электрической энергии и мощности от </w:t>
      </w:r>
      <w:r>
        <w:rPr>
          <w:i/>
          <w:iCs/>
        </w:rPr>
        <w:t>sm</w:t>
      </w:r>
      <w:r>
        <w:t>-го ПЭ (согласно главе VII настоящих Методических указаний), определяемые на основании плановых балансов электрической энергии (мощности) ЭСО, утвержденных в установленном порядке.</w:t>
      </w:r>
    </w:p>
    <w:p w:rsidR="00397014" w:rsidRDefault="00D512AB">
      <w:pPr>
        <w:ind w:firstLine="284"/>
        <w:jc w:val="both"/>
      </w:pPr>
      <w:r>
        <w:t xml:space="preserve">Оставшиеся части тарифов (цен) на электрическую энергию </w:t>
      </w:r>
      <w:r>
        <w:rPr>
          <w:position w:val="-10"/>
        </w:rPr>
        <w:object w:dxaOrig="480" w:dyaOrig="340">
          <v:shape id="_x0000_i1146" type="#_x0000_t75" style="width:24pt;height:17.25pt" o:ole="">
            <v:imagedata r:id="rId246" o:title=""/>
          </v:shape>
          <o:OLEObject Type="Embed" ProgID="Equation.DSMT4" ShapeID="_x0000_i1146" DrawAspect="Content" ObjectID="_1468501475" r:id="rId247"/>
        </w:object>
      </w:r>
      <w:r>
        <w:t xml:space="preserve"> и мощность </w:t>
      </w:r>
      <w:r>
        <w:rPr>
          <w:position w:val="-10"/>
        </w:rPr>
        <w:object w:dxaOrig="480" w:dyaOrig="340">
          <v:shape id="_x0000_i1147" type="#_x0000_t75" style="width:24pt;height:17.25pt" o:ole="">
            <v:imagedata r:id="rId248" o:title=""/>
          </v:shape>
          <o:OLEObject Type="Embed" ProgID="Equation.DSMT4" ShapeID="_x0000_i1147" DrawAspect="Content" ObjectID="_1468501476" r:id="rId249"/>
        </w:object>
      </w:r>
      <w:r>
        <w:t xml:space="preserve">, вырабатываемые всеми </w:t>
      </w:r>
      <w:r>
        <w:rPr>
          <w:i/>
          <w:iCs/>
        </w:rPr>
        <w:t>s</w:t>
      </w:r>
      <w:r>
        <w:t>-ми ПЭ и отпускаемые потребителям группы 1, определяются по формулам:</w:t>
      </w:r>
    </w:p>
    <w:p w:rsidR="00397014" w:rsidRDefault="00D512AB">
      <w:pPr>
        <w:ind w:firstLine="284"/>
        <w:jc w:val="right"/>
      </w:pPr>
      <w:r>
        <w:rPr>
          <w:position w:val="-38"/>
          <w:lang w:val="en-US"/>
        </w:rPr>
        <w:object w:dxaOrig="2200" w:dyaOrig="880">
          <v:shape id="_x0000_i1148" type="#_x0000_t75" style="width:110.25pt;height:44.25pt" o:ole="">
            <v:imagedata r:id="rId250" o:title=""/>
          </v:shape>
          <o:OLEObject Type="Embed" ProgID="Equation.DSMT4" ShapeID="_x0000_i1148" DrawAspect="Content" ObjectID="_1468501477" r:id="rId251"/>
        </w:object>
      </w:r>
      <w:r>
        <w:t>,                                                       (22)</w:t>
      </w:r>
    </w:p>
    <w:p w:rsidR="00397014" w:rsidRDefault="00D512AB">
      <w:pPr>
        <w:ind w:firstLine="284"/>
        <w:jc w:val="right"/>
      </w:pPr>
      <w:r>
        <w:rPr>
          <w:position w:val="-38"/>
          <w:lang w:val="en-US"/>
        </w:rPr>
        <w:object w:dxaOrig="2299" w:dyaOrig="880">
          <v:shape id="_x0000_i1149" type="#_x0000_t75" style="width:114.75pt;height:44.25pt" o:ole="">
            <v:imagedata r:id="rId252" o:title=""/>
          </v:shape>
          <o:OLEObject Type="Embed" ProgID="Equation.DSMT4" ShapeID="_x0000_i1149" DrawAspect="Content" ObjectID="_1468501478" r:id="rId253"/>
        </w:object>
      </w:r>
      <w:r>
        <w:t>,                                                     (23)</w:t>
      </w:r>
    </w:p>
    <w:p w:rsidR="00397014" w:rsidRDefault="00397014">
      <w:pPr>
        <w:ind w:firstLine="284"/>
        <w:jc w:val="both"/>
      </w:pPr>
    </w:p>
    <w:p w:rsidR="00397014" w:rsidRDefault="00D512AB">
      <w:pPr>
        <w:ind w:firstLine="284"/>
        <w:jc w:val="both"/>
      </w:pPr>
      <w:r>
        <w:rPr>
          <w:b/>
          <w:bCs/>
        </w:rPr>
        <w:t>(Измененная редакция, Изм. от 23 ноября 2004 г.)</w:t>
      </w:r>
    </w:p>
    <w:p w:rsidR="00397014" w:rsidRDefault="00397014">
      <w:pPr>
        <w:ind w:firstLine="284"/>
        <w:jc w:val="both"/>
      </w:pPr>
    </w:p>
    <w:p w:rsidR="00397014" w:rsidRDefault="00D512AB">
      <w:pPr>
        <w:ind w:firstLine="284"/>
        <w:jc w:val="right"/>
      </w:pPr>
      <w:r>
        <w:rPr>
          <w:position w:val="-52"/>
          <w:lang w:val="en-US"/>
        </w:rPr>
        <w:object w:dxaOrig="3500" w:dyaOrig="880">
          <v:shape id="_x0000_i1150" type="#_x0000_t75" style="width:174.75pt;height:44.25pt" o:ole="">
            <v:imagedata r:id="rId254" o:title=""/>
          </v:shape>
          <o:OLEObject Type="Embed" ProgID="Equation.DSMT4" ShapeID="_x0000_i1150" DrawAspect="Content" ObjectID="_1468501479" r:id="rId255"/>
        </w:object>
      </w:r>
      <w:r>
        <w:t>,                                         (24)</w:t>
      </w:r>
    </w:p>
    <w:p w:rsidR="00397014" w:rsidRDefault="00D512AB">
      <w:pPr>
        <w:ind w:firstLine="284"/>
        <w:jc w:val="right"/>
      </w:pPr>
      <w:r>
        <w:rPr>
          <w:position w:val="-52"/>
          <w:lang w:val="en-US"/>
        </w:rPr>
        <w:object w:dxaOrig="3540" w:dyaOrig="880">
          <v:shape id="_x0000_i1151" type="#_x0000_t75" style="width:177pt;height:44.25pt" o:ole="">
            <v:imagedata r:id="rId256" o:title=""/>
          </v:shape>
          <o:OLEObject Type="Embed" ProgID="Equation.DSMT4" ShapeID="_x0000_i1151" DrawAspect="Content" ObjectID="_1468501480" r:id="rId257"/>
        </w:object>
      </w:r>
      <w:r>
        <w:t>,                                         (25)</w:t>
      </w:r>
    </w:p>
    <w:p w:rsidR="00397014" w:rsidRDefault="00D512AB">
      <w:pPr>
        <w:ind w:firstLine="284"/>
        <w:jc w:val="right"/>
      </w:pPr>
      <w:r>
        <w:rPr>
          <w:position w:val="-26"/>
        </w:rPr>
        <w:object w:dxaOrig="2100" w:dyaOrig="639">
          <v:shape id="_x0000_i1152" type="#_x0000_t75" style="width:105pt;height:32.25pt" o:ole="">
            <v:imagedata r:id="rId258" o:title=""/>
          </v:shape>
          <o:OLEObject Type="Embed" ProgID="Equation.DSMT4" ShapeID="_x0000_i1152" DrawAspect="Content" ObjectID="_1468501481" r:id="rId259"/>
        </w:object>
      </w:r>
      <w:r>
        <w:t>,                                                 (26)</w:t>
      </w:r>
    </w:p>
    <w:p w:rsidR="00397014" w:rsidRDefault="00D512AB">
      <w:pPr>
        <w:ind w:firstLine="284"/>
        <w:jc w:val="right"/>
      </w:pPr>
      <w:r>
        <w:rPr>
          <w:position w:val="-26"/>
          <w:lang w:val="en-US"/>
        </w:rPr>
        <w:object w:dxaOrig="2120" w:dyaOrig="639">
          <v:shape id="_x0000_i1153" type="#_x0000_t75" style="width:105.75pt;height:32.25pt" o:ole="">
            <v:imagedata r:id="rId260" o:title=""/>
          </v:shape>
          <o:OLEObject Type="Embed" ProgID="Equation.DSMT4" ShapeID="_x0000_i1153" DrawAspect="Content" ObjectID="_1468501482" r:id="rId261"/>
        </w:object>
      </w:r>
      <w:r>
        <w:t>,                                                 (27)</w:t>
      </w:r>
    </w:p>
    <w:p w:rsidR="00397014" w:rsidRDefault="00397014">
      <w:pPr>
        <w:ind w:firstLine="284"/>
        <w:jc w:val="both"/>
      </w:pPr>
    </w:p>
    <w:p w:rsidR="00397014" w:rsidRDefault="00D512AB">
      <w:pPr>
        <w:ind w:firstLine="284"/>
        <w:jc w:val="both"/>
      </w:pPr>
      <w:r>
        <w:rPr>
          <w:b/>
          <w:bCs/>
        </w:rPr>
        <w:t>(Измененная редакция, Изм. от 23 ноября 2004 г.)</w:t>
      </w:r>
    </w:p>
    <w:p w:rsidR="00397014" w:rsidRDefault="00397014">
      <w:pPr>
        <w:ind w:firstLine="284"/>
        <w:jc w:val="both"/>
        <w:rPr>
          <w:lang w:val="en-US"/>
        </w:rPr>
      </w:pPr>
    </w:p>
    <w:p w:rsidR="00397014" w:rsidRDefault="00D512AB">
      <w:pPr>
        <w:ind w:firstLine="284"/>
        <w:jc w:val="both"/>
      </w:pPr>
      <w:r>
        <w:rPr>
          <w:position w:val="-22"/>
        </w:rPr>
        <w:object w:dxaOrig="740" w:dyaOrig="460">
          <v:shape id="_x0000_i1154" type="#_x0000_t75" style="width:36.75pt;height:23.25pt" o:ole="">
            <v:imagedata r:id="rId262" o:title=""/>
          </v:shape>
          <o:OLEObject Type="Embed" ProgID="Equation.DSMT4" ShapeID="_x0000_i1154" DrawAspect="Content" ObjectID="_1468501483" r:id="rId263"/>
        </w:object>
      </w:r>
      <w:r>
        <w:t xml:space="preserve">и </w:t>
      </w:r>
      <w:r>
        <w:rPr>
          <w:position w:val="-22"/>
        </w:rPr>
        <w:object w:dxaOrig="780" w:dyaOrig="460">
          <v:shape id="_x0000_i1155" type="#_x0000_t75" style="width:39pt;height:23.25pt" o:ole="">
            <v:imagedata r:id="rId264" o:title=""/>
          </v:shape>
          <o:OLEObject Type="Embed" ProgID="Equation.DSMT4" ShapeID="_x0000_i1155" DrawAspect="Content" ObjectID="_1468501484" r:id="rId265"/>
        </w:object>
      </w:r>
      <w:r>
        <w:t xml:space="preserve"> - суммарные по всем </w:t>
      </w:r>
      <w:r>
        <w:rPr>
          <w:i/>
          <w:iCs/>
        </w:rPr>
        <w:t>s-</w:t>
      </w:r>
      <w:r>
        <w:rPr>
          <w:i/>
          <w:iCs/>
          <w:lang w:val="en-US"/>
        </w:rPr>
        <w:t>m</w:t>
      </w:r>
      <w:r>
        <w:t xml:space="preserve"> ПЭ необходимые валовые выручки, отнесенные соответственно на электрическую энергию и мощность;</w:t>
      </w:r>
    </w:p>
    <w:p w:rsidR="00397014" w:rsidRDefault="00D512AB">
      <w:pPr>
        <w:ind w:firstLine="284"/>
        <w:jc w:val="both"/>
      </w:pPr>
      <w:r>
        <w:rPr>
          <w:i/>
          <w:iCs/>
        </w:rPr>
        <w:t>Э</w:t>
      </w:r>
      <w:r>
        <w:rPr>
          <w:i/>
          <w:vertAlign w:val="subscript"/>
        </w:rPr>
        <w:t>отп</w:t>
      </w:r>
      <w:r>
        <w:rPr>
          <w:vertAlign w:val="subscript"/>
        </w:rPr>
        <w:t>.</w:t>
      </w:r>
      <w:r>
        <w:rPr>
          <w:i/>
          <w:vertAlign w:val="subscript"/>
        </w:rPr>
        <w:t>баз</w:t>
      </w:r>
      <w:r>
        <w:rPr>
          <w:vertAlign w:val="subscript"/>
        </w:rPr>
        <w:t>1</w:t>
      </w:r>
      <w:r>
        <w:t xml:space="preserve"> и </w:t>
      </w:r>
      <w:r>
        <w:rPr>
          <w:i/>
          <w:iCs/>
          <w:lang w:val="en-US"/>
        </w:rPr>
        <w:t>N</w:t>
      </w:r>
      <w:r>
        <w:rPr>
          <w:i/>
          <w:vertAlign w:val="subscript"/>
        </w:rPr>
        <w:t>отпбаз</w:t>
      </w:r>
      <w:r>
        <w:rPr>
          <w:vertAlign w:val="subscript"/>
        </w:rPr>
        <w:t>1</w:t>
      </w:r>
      <w:r>
        <w:t xml:space="preserve"> - соответственно базовая часть полезного отпуска электрической энергии и мощности от </w:t>
      </w:r>
      <w:r>
        <w:rPr>
          <w:i/>
          <w:iCs/>
        </w:rPr>
        <w:t>sm</w:t>
      </w:r>
      <w:r>
        <w:t>-го ПЭ для потребителей группы 1;</w:t>
      </w:r>
    </w:p>
    <w:p w:rsidR="00397014" w:rsidRDefault="00D512AB">
      <w:pPr>
        <w:ind w:firstLine="284"/>
        <w:jc w:val="both"/>
      </w:pPr>
      <w:r>
        <w:rPr>
          <w:i/>
          <w:iCs/>
        </w:rPr>
        <w:t>Э</w:t>
      </w:r>
      <w:r>
        <w:rPr>
          <w:i/>
          <w:vertAlign w:val="subscript"/>
        </w:rPr>
        <w:t>баз</w:t>
      </w:r>
      <w:r>
        <w:rPr>
          <w:vertAlign w:val="subscript"/>
        </w:rPr>
        <w:t>1</w:t>
      </w:r>
      <w:r>
        <w:rPr>
          <w:i/>
          <w:vertAlign w:val="subscript"/>
        </w:rPr>
        <w:t>вн</w:t>
      </w:r>
      <w:r>
        <w:t xml:space="preserve"> и </w:t>
      </w:r>
      <w:r>
        <w:rPr>
          <w:i/>
          <w:iCs/>
        </w:rPr>
        <w:t>Э</w:t>
      </w:r>
      <w:r>
        <w:rPr>
          <w:i/>
          <w:vertAlign w:val="subscript"/>
        </w:rPr>
        <w:t>баз</w:t>
      </w:r>
      <w:r>
        <w:rPr>
          <w:vertAlign w:val="subscript"/>
        </w:rPr>
        <w:t>1</w:t>
      </w:r>
      <w:r>
        <w:rPr>
          <w:i/>
          <w:vertAlign w:val="subscript"/>
        </w:rPr>
        <w:t>сн</w:t>
      </w:r>
      <w:r>
        <w:rPr>
          <w:vertAlign w:val="subscript"/>
        </w:rPr>
        <w:t>1</w:t>
      </w:r>
      <w:r>
        <w:t xml:space="preserve"> - базовая часть полезного отпуска электрической энергии от </w:t>
      </w:r>
      <w:r>
        <w:rPr>
          <w:i/>
          <w:iCs/>
        </w:rPr>
        <w:t>sm</w:t>
      </w:r>
      <w:r>
        <w:t>-го ПЭ потребителям группы 1 соответственно на высоком и среднем первом уровнях напряжения;</w:t>
      </w:r>
    </w:p>
    <w:p w:rsidR="00397014" w:rsidRDefault="00D512AB">
      <w:pPr>
        <w:ind w:firstLine="284"/>
        <w:jc w:val="both"/>
      </w:pPr>
      <w:r>
        <w:rPr>
          <w:i/>
          <w:iCs/>
          <w:lang w:val="en-US"/>
        </w:rPr>
        <w:t>N</w:t>
      </w:r>
      <w:r>
        <w:rPr>
          <w:i/>
          <w:vertAlign w:val="subscript"/>
        </w:rPr>
        <w:t>баз</w:t>
      </w:r>
      <w:r>
        <w:rPr>
          <w:vertAlign w:val="subscript"/>
        </w:rPr>
        <w:t>1</w:t>
      </w:r>
      <w:r>
        <w:rPr>
          <w:i/>
          <w:vertAlign w:val="subscript"/>
        </w:rPr>
        <w:t>вн</w:t>
      </w:r>
      <w:r>
        <w:t xml:space="preserve"> и </w:t>
      </w:r>
      <w:r>
        <w:rPr>
          <w:i/>
          <w:iCs/>
          <w:lang w:val="en-US"/>
        </w:rPr>
        <w:t>N</w:t>
      </w:r>
      <w:r>
        <w:rPr>
          <w:i/>
          <w:vertAlign w:val="subscript"/>
        </w:rPr>
        <w:t>баз</w:t>
      </w:r>
      <w:r>
        <w:rPr>
          <w:vertAlign w:val="subscript"/>
        </w:rPr>
        <w:t>1</w:t>
      </w:r>
      <w:r>
        <w:rPr>
          <w:i/>
          <w:vertAlign w:val="subscript"/>
        </w:rPr>
        <w:t>сн</w:t>
      </w:r>
      <w:r>
        <w:rPr>
          <w:vertAlign w:val="subscript"/>
        </w:rPr>
        <w:t>1</w:t>
      </w:r>
      <w:r>
        <w:t xml:space="preserve"> - базовая часть заявленной мощности, отпускаемой от </w:t>
      </w:r>
      <w:r>
        <w:rPr>
          <w:i/>
          <w:iCs/>
        </w:rPr>
        <w:t>sm</w:t>
      </w:r>
      <w:r>
        <w:t>-го ПЭ потребителям группы 1 соответственно на высоком и среднем первом уровнях напряжения;</w:t>
      </w:r>
    </w:p>
    <w:p w:rsidR="00397014" w:rsidRDefault="00D512AB">
      <w:pPr>
        <w:ind w:firstLine="284"/>
        <w:jc w:val="both"/>
      </w:pPr>
      <w:r>
        <w:rPr>
          <w:position w:val="-10"/>
        </w:rPr>
        <w:object w:dxaOrig="580" w:dyaOrig="340">
          <v:shape id="_x0000_i1156" type="#_x0000_t75" style="width:29.25pt;height:17.25pt" o:ole="">
            <v:imagedata r:id="rId266" o:title=""/>
          </v:shape>
          <o:OLEObject Type="Embed" ProgID="Equation.DSMT4" ShapeID="_x0000_i1156" DrawAspect="Content" ObjectID="_1468501485" r:id="rId267"/>
        </w:object>
      </w:r>
      <w:r>
        <w:t xml:space="preserve"> и </w:t>
      </w:r>
      <w:r>
        <w:rPr>
          <w:position w:val="-10"/>
        </w:rPr>
        <w:object w:dxaOrig="580" w:dyaOrig="340">
          <v:shape id="_x0000_i1157" type="#_x0000_t75" style="width:29.25pt;height:17.25pt" o:ole="">
            <v:imagedata r:id="rId268" o:title=""/>
          </v:shape>
          <o:OLEObject Type="Embed" ProgID="Equation.DSMT4" ShapeID="_x0000_i1157" DrawAspect="Content" ObjectID="_1468501486" r:id="rId269"/>
        </w:object>
      </w:r>
      <w:r>
        <w:t xml:space="preserve">- тарифные выручки, получаемые sm-м ПЭ от потребителей групп 1 соответственно за полезный отпуск им электрической энергии в размере </w:t>
      </w:r>
      <w:r>
        <w:rPr>
          <w:i/>
          <w:iCs/>
        </w:rPr>
        <w:t>Э</w:t>
      </w:r>
      <w:r>
        <w:rPr>
          <w:i/>
          <w:vertAlign w:val="subscript"/>
        </w:rPr>
        <w:t>баз</w:t>
      </w:r>
      <w:r>
        <w:rPr>
          <w:vertAlign w:val="subscript"/>
        </w:rPr>
        <w:t>1</w:t>
      </w:r>
      <w:r>
        <w:t xml:space="preserve"> и мощности в размере </w:t>
      </w:r>
      <w:r>
        <w:rPr>
          <w:i/>
          <w:iCs/>
          <w:lang w:val="en-US"/>
        </w:rPr>
        <w:t>N</w:t>
      </w:r>
      <w:r>
        <w:rPr>
          <w:i/>
          <w:vertAlign w:val="subscript"/>
        </w:rPr>
        <w:t>баз</w:t>
      </w:r>
      <w:r>
        <w:rPr>
          <w:vertAlign w:val="subscript"/>
        </w:rPr>
        <w:t>1</w:t>
      </w:r>
      <w:r>
        <w:t>;</w:t>
      </w:r>
    </w:p>
    <w:p w:rsidR="00397014" w:rsidRDefault="00D512AB">
      <w:pPr>
        <w:ind w:firstLine="284"/>
        <w:jc w:val="both"/>
      </w:pPr>
      <w:r>
        <w:rPr>
          <w:i/>
          <w:iCs/>
        </w:rPr>
        <w:t>Э</w:t>
      </w:r>
      <w:r>
        <w:rPr>
          <w:i/>
          <w:vertAlign w:val="subscript"/>
        </w:rPr>
        <w:t>опт</w:t>
      </w:r>
      <w:r>
        <w:rPr>
          <w:i/>
          <w:iCs/>
          <w:vertAlign w:val="subscript"/>
        </w:rPr>
        <w:t>s</w:t>
      </w:r>
      <w:r>
        <w:t xml:space="preserve"> и </w:t>
      </w:r>
      <w:r>
        <w:rPr>
          <w:i/>
          <w:iCs/>
          <w:lang w:val="en-US"/>
        </w:rPr>
        <w:t>N</w:t>
      </w:r>
      <w:r>
        <w:rPr>
          <w:i/>
          <w:vertAlign w:val="subscript"/>
        </w:rPr>
        <w:t>отп</w:t>
      </w:r>
      <w:r>
        <w:rPr>
          <w:i/>
          <w:iCs/>
          <w:vertAlign w:val="subscript"/>
        </w:rPr>
        <w:t>s</w:t>
      </w:r>
      <w:r>
        <w:t xml:space="preserve"> - соответственно полезный отпуск электрической энергии и мощности от </w:t>
      </w:r>
      <w:r>
        <w:rPr>
          <w:i/>
          <w:iCs/>
        </w:rPr>
        <w:t>s</w:t>
      </w:r>
      <w:r>
        <w:t>-го ПЭ потребителям.</w:t>
      </w:r>
    </w:p>
    <w:p w:rsidR="00397014" w:rsidRDefault="00397014">
      <w:pPr>
        <w:ind w:firstLine="284"/>
        <w:jc w:val="both"/>
      </w:pPr>
    </w:p>
    <w:p w:rsidR="00397014" w:rsidRDefault="00D512AB">
      <w:pPr>
        <w:ind w:firstLine="284"/>
        <w:jc w:val="both"/>
      </w:pPr>
      <w:r>
        <w:rPr>
          <w:b/>
          <w:bCs/>
        </w:rPr>
        <w:t>(Измененная редакция, Изм. от 23 ноября 2004 г.)</w:t>
      </w:r>
    </w:p>
    <w:p w:rsidR="00397014" w:rsidRDefault="00397014">
      <w:pPr>
        <w:ind w:firstLine="284"/>
        <w:jc w:val="both"/>
      </w:pPr>
    </w:p>
    <w:p w:rsidR="00397014" w:rsidRDefault="00D512AB">
      <w:pPr>
        <w:ind w:firstLine="284"/>
        <w:jc w:val="both"/>
      </w:pPr>
      <w:r>
        <w:t xml:space="preserve">Средневзвешенные тарифы (цены) на электрическую энергию </w:t>
      </w:r>
      <w:r>
        <w:rPr>
          <w:position w:val="-10"/>
        </w:rPr>
        <w:object w:dxaOrig="400" w:dyaOrig="340">
          <v:shape id="_x0000_i1158" type="#_x0000_t75" style="width:20.25pt;height:17.25pt" o:ole="">
            <v:imagedata r:id="rId270" o:title=""/>
          </v:shape>
          <o:OLEObject Type="Embed" ProgID="Equation.DSMT4" ShapeID="_x0000_i1158" DrawAspect="Content" ObjectID="_1468501487" r:id="rId271"/>
        </w:object>
      </w:r>
      <w:r>
        <w:t xml:space="preserve">и мощность </w:t>
      </w:r>
      <w:r>
        <w:rPr>
          <w:position w:val="-10"/>
        </w:rPr>
        <w:object w:dxaOrig="420" w:dyaOrig="340">
          <v:shape id="_x0000_i1159" type="#_x0000_t75" style="width:21pt;height:17.25pt" o:ole="">
            <v:imagedata r:id="rId272" o:title=""/>
          </v:shape>
          <o:OLEObject Type="Embed" ProgID="Equation.DSMT4" ShapeID="_x0000_i1159" DrawAspect="Content" ObjectID="_1468501488" r:id="rId273"/>
        </w:object>
      </w:r>
      <w:r>
        <w:t xml:space="preserve"> для потребителей группы 1 определяются по формулам:</w:t>
      </w:r>
    </w:p>
    <w:p w:rsidR="00397014" w:rsidRDefault="00D512AB">
      <w:pPr>
        <w:ind w:firstLine="284"/>
        <w:jc w:val="right"/>
      </w:pPr>
      <w:r>
        <w:rPr>
          <w:position w:val="-26"/>
        </w:rPr>
        <w:object w:dxaOrig="3860" w:dyaOrig="660">
          <v:shape id="_x0000_i1160" type="#_x0000_t75" style="width:192.75pt;height:33pt" o:ole="">
            <v:imagedata r:id="rId274" o:title=""/>
          </v:shape>
          <o:OLEObject Type="Embed" ProgID="Equation.DSMT4" ShapeID="_x0000_i1160" DrawAspect="Content" ObjectID="_1468501489" r:id="rId275"/>
        </w:object>
      </w:r>
      <w:r>
        <w:t>,                                   (28)</w:t>
      </w:r>
    </w:p>
    <w:p w:rsidR="00397014" w:rsidRDefault="00D512AB">
      <w:pPr>
        <w:ind w:firstLine="284"/>
        <w:jc w:val="right"/>
      </w:pPr>
      <w:r>
        <w:rPr>
          <w:position w:val="-26"/>
        </w:rPr>
        <w:object w:dxaOrig="3960" w:dyaOrig="660">
          <v:shape id="_x0000_i1161" type="#_x0000_t75" style="width:198pt;height:33pt" o:ole="">
            <v:imagedata r:id="rId276" o:title=""/>
          </v:shape>
          <o:OLEObject Type="Embed" ProgID="Equation.DSMT4" ShapeID="_x0000_i1161" DrawAspect="Content" ObjectID="_1468501490" r:id="rId277"/>
        </w:object>
      </w:r>
      <w:r>
        <w:t>.                                 (29)</w:t>
      </w:r>
    </w:p>
    <w:p w:rsidR="00397014" w:rsidRDefault="00D512AB">
      <w:pPr>
        <w:ind w:firstLine="284"/>
        <w:jc w:val="both"/>
      </w:pPr>
      <w:r>
        <w:t xml:space="preserve">Тарифные выручки, полученные всеми </w:t>
      </w:r>
      <w:r>
        <w:rPr>
          <w:i/>
          <w:iCs/>
        </w:rPr>
        <w:t>s</w:t>
      </w:r>
      <w:r>
        <w:t xml:space="preserve">-ми ПЭ от потребителей группы 1 за отпуск электрической энергии </w:t>
      </w:r>
      <w:r>
        <w:rPr>
          <w:position w:val="-10"/>
        </w:rPr>
        <w:object w:dxaOrig="400" w:dyaOrig="340">
          <v:shape id="_x0000_i1162" type="#_x0000_t75" style="width:20.25pt;height:17.25pt" o:ole="">
            <v:imagedata r:id="rId278" o:title=""/>
          </v:shape>
          <o:OLEObject Type="Embed" ProgID="Equation.DSMT4" ShapeID="_x0000_i1162" DrawAspect="Content" ObjectID="_1468501491" r:id="rId279"/>
        </w:object>
      </w:r>
      <w:r>
        <w:t xml:space="preserve"> и мощности </w:t>
      </w:r>
      <w:r>
        <w:rPr>
          <w:position w:val="-10"/>
        </w:rPr>
        <w:object w:dxaOrig="460" w:dyaOrig="340">
          <v:shape id="_x0000_i1163" type="#_x0000_t75" style="width:23.25pt;height:17.25pt" o:ole="">
            <v:imagedata r:id="rId280" o:title=""/>
          </v:shape>
          <o:OLEObject Type="Embed" ProgID="Equation.DSMT4" ShapeID="_x0000_i1163" DrawAspect="Content" ObjectID="_1468501492" r:id="rId281"/>
        </w:object>
      </w:r>
      <w:r>
        <w:t xml:space="preserve"> определяются по формулам:</w:t>
      </w:r>
    </w:p>
    <w:p w:rsidR="00397014" w:rsidRDefault="00D512AB">
      <w:pPr>
        <w:ind w:firstLine="284"/>
        <w:jc w:val="right"/>
      </w:pPr>
      <w:r>
        <w:rPr>
          <w:position w:val="-10"/>
        </w:rPr>
        <w:object w:dxaOrig="1500" w:dyaOrig="340">
          <v:shape id="_x0000_i1164" type="#_x0000_t75" style="width:75pt;height:17.25pt" o:ole="">
            <v:imagedata r:id="rId282" o:title=""/>
          </v:shape>
          <o:OLEObject Type="Embed" ProgID="Equation.DSMT4" ShapeID="_x0000_i1164" DrawAspect="Content" ObjectID="_1468501493" r:id="rId283"/>
        </w:object>
      </w:r>
      <w:r>
        <w:t>,                                                     (30)</w:t>
      </w:r>
    </w:p>
    <w:p w:rsidR="00397014" w:rsidRDefault="00D512AB">
      <w:pPr>
        <w:ind w:firstLine="284"/>
        <w:jc w:val="right"/>
      </w:pPr>
      <w:r>
        <w:rPr>
          <w:position w:val="-10"/>
        </w:rPr>
        <w:object w:dxaOrig="1600" w:dyaOrig="340">
          <v:shape id="_x0000_i1165" type="#_x0000_t75" style="width:80.25pt;height:17.25pt" o:ole="">
            <v:imagedata r:id="rId284" o:title=""/>
          </v:shape>
          <o:OLEObject Type="Embed" ProgID="Equation.DSMT4" ShapeID="_x0000_i1165" DrawAspect="Content" ObjectID="_1468501494" r:id="rId285"/>
        </w:object>
      </w:r>
      <w:r>
        <w:t>.                                                     (31)</w:t>
      </w:r>
    </w:p>
    <w:p w:rsidR="00397014" w:rsidRDefault="00D512AB">
      <w:pPr>
        <w:ind w:firstLine="284"/>
        <w:jc w:val="both"/>
      </w:pPr>
      <w:r>
        <w:t xml:space="preserve">Средние тарифы (цены) на электрическую энергию </w:t>
      </w:r>
      <w:r>
        <w:rPr>
          <w:position w:val="-10"/>
        </w:rPr>
        <w:object w:dxaOrig="400" w:dyaOrig="340">
          <v:shape id="_x0000_i1166" type="#_x0000_t75" style="width:20.25pt;height:17.25pt" o:ole="">
            <v:imagedata r:id="rId286" o:title=""/>
          </v:shape>
          <o:OLEObject Type="Embed" ProgID="Equation.DSMT4" ShapeID="_x0000_i1166" DrawAspect="Content" ObjectID="_1468501495" r:id="rId287"/>
        </w:object>
      </w:r>
      <w:r>
        <w:t xml:space="preserve"> и </w:t>
      </w:r>
      <w:r>
        <w:rPr>
          <w:position w:val="-10"/>
        </w:rPr>
        <w:object w:dxaOrig="420" w:dyaOrig="340">
          <v:shape id="_x0000_i1167" type="#_x0000_t75" style="width:21pt;height:17.25pt" o:ole="">
            <v:imagedata r:id="rId288" o:title=""/>
          </v:shape>
          <o:OLEObject Type="Embed" ProgID="Equation.DSMT4" ShapeID="_x0000_i1167" DrawAspect="Content" ObjectID="_1468501496" r:id="rId289"/>
        </w:object>
      </w:r>
      <w:r>
        <w:t>, отпускаемые потребителям групп 2-3, определяются по формулам:</w:t>
      </w:r>
    </w:p>
    <w:p w:rsidR="00397014" w:rsidRDefault="00D512AB">
      <w:pPr>
        <w:ind w:firstLine="284"/>
        <w:jc w:val="right"/>
      </w:pPr>
      <w:r>
        <w:rPr>
          <w:position w:val="-38"/>
        </w:rPr>
        <w:object w:dxaOrig="1920" w:dyaOrig="880">
          <v:shape id="_x0000_i1168" type="#_x0000_t75" style="width:96pt;height:44.25pt" o:ole="">
            <v:imagedata r:id="rId290" o:title=""/>
          </v:shape>
          <o:OLEObject Type="Embed" ProgID="Equation.DSMT4" ShapeID="_x0000_i1168" DrawAspect="Content" ObjectID="_1468501497" r:id="rId291"/>
        </w:object>
      </w:r>
      <w:r>
        <w:t>,                                                      (32)</w:t>
      </w:r>
    </w:p>
    <w:p w:rsidR="00397014" w:rsidRDefault="00D512AB">
      <w:pPr>
        <w:ind w:firstLine="284"/>
        <w:jc w:val="right"/>
      </w:pPr>
      <w:r>
        <w:rPr>
          <w:position w:val="-38"/>
        </w:rPr>
        <w:object w:dxaOrig="2000" w:dyaOrig="880">
          <v:shape id="_x0000_i1169" type="#_x0000_t75" style="width:99.75pt;height:44.25pt" o:ole="">
            <v:imagedata r:id="rId292" o:title=""/>
          </v:shape>
          <o:OLEObject Type="Embed" ProgID="Equation.DSMT4" ShapeID="_x0000_i1169" DrawAspect="Content" ObjectID="_1468501498" r:id="rId293"/>
        </w:object>
      </w:r>
      <w:r>
        <w:t>.                                                    (33)</w:t>
      </w:r>
    </w:p>
    <w:p w:rsidR="00397014" w:rsidRDefault="00D512AB">
      <w:pPr>
        <w:ind w:firstLine="284"/>
        <w:jc w:val="both"/>
      </w:pPr>
      <w:r>
        <w:t xml:space="preserve">где </w:t>
      </w:r>
      <w:r>
        <w:rPr>
          <w:i/>
          <w:iCs/>
        </w:rPr>
        <w:t>Э</w:t>
      </w:r>
      <w:r>
        <w:rPr>
          <w:i/>
          <w:vertAlign w:val="subscript"/>
        </w:rPr>
        <w:t>отп</w:t>
      </w:r>
      <w:r>
        <w:rPr>
          <w:vertAlign w:val="subscript"/>
        </w:rPr>
        <w:t>1</w:t>
      </w:r>
      <w:r>
        <w:t xml:space="preserve"> и </w:t>
      </w:r>
      <w:r>
        <w:rPr>
          <w:i/>
          <w:iCs/>
          <w:lang w:val="en-US"/>
        </w:rPr>
        <w:t>N</w:t>
      </w:r>
      <w:r>
        <w:rPr>
          <w:i/>
          <w:vertAlign w:val="subscript"/>
        </w:rPr>
        <w:t>отп</w:t>
      </w:r>
      <w:r>
        <w:rPr>
          <w:vertAlign w:val="subscript"/>
        </w:rPr>
        <w:t>1</w:t>
      </w:r>
      <w:r>
        <w:t xml:space="preserve"> - соответственно отпуск электрической энергии и мощности от </w:t>
      </w:r>
      <w:r>
        <w:rPr>
          <w:i/>
          <w:iCs/>
        </w:rPr>
        <w:t>s</w:t>
      </w:r>
      <w:r>
        <w:t>-x ПЭ для потребителей группы 1, рассчитываемые по формулам:</w:t>
      </w:r>
    </w:p>
    <w:p w:rsidR="00397014" w:rsidRDefault="00D512AB">
      <w:pPr>
        <w:ind w:firstLine="284"/>
        <w:jc w:val="right"/>
      </w:pPr>
      <w:r>
        <w:rPr>
          <w:position w:val="-52"/>
        </w:rPr>
        <w:object w:dxaOrig="3379" w:dyaOrig="859">
          <v:shape id="_x0000_i1170" type="#_x0000_t75" style="width:168.75pt;height:42.75pt" o:ole="">
            <v:imagedata r:id="rId294" o:title=""/>
          </v:shape>
          <o:OLEObject Type="Embed" ProgID="Equation.DSMT4" ShapeID="_x0000_i1170" DrawAspect="Content" ObjectID="_1468501499" r:id="rId295"/>
        </w:object>
      </w:r>
      <w:r>
        <w:t>,                                        (34)</w:t>
      </w:r>
    </w:p>
    <w:p w:rsidR="00397014" w:rsidRDefault="00D512AB">
      <w:pPr>
        <w:ind w:firstLine="284"/>
        <w:jc w:val="right"/>
      </w:pPr>
      <w:r>
        <w:rPr>
          <w:position w:val="-52"/>
        </w:rPr>
        <w:object w:dxaOrig="3420" w:dyaOrig="859">
          <v:shape id="_x0000_i1171" type="#_x0000_t75" style="width:171pt;height:42.75pt" o:ole="">
            <v:imagedata r:id="rId296" o:title=""/>
          </v:shape>
          <o:OLEObject Type="Embed" ProgID="Equation.DSMT4" ShapeID="_x0000_i1171" DrawAspect="Content" ObjectID="_1468501500" r:id="rId297"/>
        </w:object>
      </w:r>
      <w:r>
        <w:t>,                                       (35)</w:t>
      </w:r>
    </w:p>
    <w:p w:rsidR="00397014" w:rsidRDefault="00D512AB">
      <w:pPr>
        <w:ind w:firstLine="284"/>
        <w:jc w:val="both"/>
      </w:pPr>
      <w:r>
        <w:t>где:</w:t>
      </w:r>
    </w:p>
    <w:p w:rsidR="00397014" w:rsidRDefault="00D512AB">
      <w:pPr>
        <w:ind w:firstLine="284"/>
        <w:jc w:val="both"/>
      </w:pPr>
      <w:r>
        <w:rPr>
          <w:i/>
          <w:iCs/>
        </w:rPr>
        <w:t>Э</w:t>
      </w:r>
      <w:r>
        <w:rPr>
          <w:i/>
          <w:vertAlign w:val="subscript"/>
        </w:rPr>
        <w:t>пол</w:t>
      </w:r>
      <w:r>
        <w:rPr>
          <w:vertAlign w:val="subscript"/>
        </w:rPr>
        <w:t>1</w:t>
      </w:r>
      <w:r>
        <w:rPr>
          <w:i/>
          <w:vertAlign w:val="subscript"/>
        </w:rPr>
        <w:t>вн</w:t>
      </w:r>
      <w:r>
        <w:t xml:space="preserve"> и </w:t>
      </w:r>
      <w:r>
        <w:rPr>
          <w:i/>
          <w:iCs/>
        </w:rPr>
        <w:t>Э</w:t>
      </w:r>
      <w:r>
        <w:rPr>
          <w:i/>
          <w:vertAlign w:val="subscript"/>
        </w:rPr>
        <w:t>пол</w:t>
      </w:r>
      <w:r>
        <w:rPr>
          <w:vertAlign w:val="subscript"/>
        </w:rPr>
        <w:t>1</w:t>
      </w:r>
      <w:r>
        <w:rPr>
          <w:i/>
          <w:vertAlign w:val="subscript"/>
        </w:rPr>
        <w:t>сн</w:t>
      </w:r>
      <w:r>
        <w:t xml:space="preserve"> - полезный отпуск электрической энергии потребителям группы 1 соответственно на высоком и среднем уровнях напряжения.</w:t>
      </w:r>
    </w:p>
    <w:p w:rsidR="00397014" w:rsidRDefault="00D512AB">
      <w:pPr>
        <w:ind w:firstLine="284"/>
        <w:jc w:val="both"/>
      </w:pPr>
      <w:r>
        <w:t xml:space="preserve">Тарифные выручки, полученные всеми </w:t>
      </w:r>
      <w:r>
        <w:rPr>
          <w:i/>
          <w:iCs/>
        </w:rPr>
        <w:t>s</w:t>
      </w:r>
      <w:r>
        <w:t xml:space="preserve">-ми ПЭ от потребителей групп 2 и 3 за отпуск электрической энергии </w:t>
      </w:r>
      <w:r>
        <w:rPr>
          <w:position w:val="-10"/>
        </w:rPr>
        <w:object w:dxaOrig="480" w:dyaOrig="340">
          <v:shape id="_x0000_i1172" type="#_x0000_t75" style="width:24pt;height:17.25pt" o:ole="">
            <v:imagedata r:id="rId298" o:title=""/>
          </v:shape>
          <o:OLEObject Type="Embed" ProgID="Equation.DSMT4" ShapeID="_x0000_i1172" DrawAspect="Content" ObjectID="_1468501501" r:id="rId299"/>
        </w:object>
      </w:r>
      <w:r>
        <w:t xml:space="preserve">и мощности </w:t>
      </w:r>
      <w:r>
        <w:rPr>
          <w:position w:val="-10"/>
        </w:rPr>
        <w:object w:dxaOrig="480" w:dyaOrig="340">
          <v:shape id="_x0000_i1173" type="#_x0000_t75" style="width:24pt;height:17.25pt" o:ole="">
            <v:imagedata r:id="rId300" o:title=""/>
          </v:shape>
          <o:OLEObject Type="Embed" ProgID="Equation.DSMT4" ShapeID="_x0000_i1173" DrawAspect="Content" ObjectID="_1468501502" r:id="rId301"/>
        </w:object>
      </w:r>
      <w:r>
        <w:t>, определяются по формулам:</w:t>
      </w:r>
    </w:p>
    <w:p w:rsidR="00397014" w:rsidRDefault="00D512AB">
      <w:pPr>
        <w:ind w:firstLine="284"/>
        <w:jc w:val="right"/>
      </w:pPr>
      <w:r>
        <w:rPr>
          <w:position w:val="-24"/>
        </w:rPr>
        <w:object w:dxaOrig="2580" w:dyaOrig="580">
          <v:shape id="_x0000_i1174" type="#_x0000_t75" style="width:129pt;height:29.25pt" o:ole="">
            <v:imagedata r:id="rId302" o:title=""/>
          </v:shape>
          <o:OLEObject Type="Embed" ProgID="Equation.DSMT4" ShapeID="_x0000_i1174" DrawAspect="Content" ObjectID="_1468501503" r:id="rId303"/>
        </w:object>
      </w:r>
      <w:r>
        <w:t>,                                                 (36)</w:t>
      </w:r>
    </w:p>
    <w:p w:rsidR="00397014" w:rsidRDefault="00D512AB">
      <w:pPr>
        <w:ind w:firstLine="284"/>
        <w:jc w:val="right"/>
      </w:pPr>
      <w:r>
        <w:rPr>
          <w:position w:val="-24"/>
        </w:rPr>
        <w:object w:dxaOrig="2680" w:dyaOrig="580">
          <v:shape id="_x0000_i1175" type="#_x0000_t75" style="width:134.25pt;height:29.25pt" o:ole="">
            <v:imagedata r:id="rId304" o:title=""/>
          </v:shape>
          <o:OLEObject Type="Embed" ProgID="Equation.DSMT4" ShapeID="_x0000_i1175" DrawAspect="Content" ObjectID="_1468501504" r:id="rId305"/>
        </w:object>
      </w:r>
      <w:r>
        <w:t>.                                                (37)</w:t>
      </w:r>
    </w:p>
    <w:p w:rsidR="00397014" w:rsidRDefault="00D512AB">
      <w:pPr>
        <w:ind w:firstLine="284"/>
        <w:jc w:val="both"/>
      </w:pPr>
      <w:r>
        <w:t xml:space="preserve">Если отпуск электрической энергии от </w:t>
      </w:r>
      <w:r>
        <w:rPr>
          <w:i/>
          <w:iCs/>
        </w:rPr>
        <w:t>sm</w:t>
      </w:r>
      <w:r>
        <w:t>-го ПЭ больше базовой части отпуска электроэнергии для потребителей группы 1, то тарифы на электрическую энергию и мощность для потребителей групп 1, 2 и 3 определяются по формулам (28), (29) и (32), (33).</w:t>
      </w:r>
    </w:p>
    <w:p w:rsidR="00397014" w:rsidRDefault="00D512AB">
      <w:pPr>
        <w:ind w:firstLine="284"/>
        <w:jc w:val="both"/>
      </w:pPr>
      <w:r>
        <w:t xml:space="preserve">В противном случае аналогичные расчеты повторяются в указанной выше последовательности, где за </w:t>
      </w:r>
      <w:r>
        <w:rPr>
          <w:i/>
          <w:iCs/>
        </w:rPr>
        <w:t>sm</w:t>
      </w:r>
      <w:r>
        <w:t>-го ПЭ принимают ПЭ с наименьшим после рассмотренного выше (см. формулы (20) и (21)) одноставочным тарифом на электрическую энергию.</w:t>
      </w:r>
    </w:p>
    <w:p w:rsidR="00397014" w:rsidRDefault="00D512AB">
      <w:pPr>
        <w:ind w:firstLine="284"/>
        <w:jc w:val="both"/>
      </w:pPr>
      <w:r>
        <w:t xml:space="preserve">67. Ставка за заявленную мощность тарифа на услуги по передаче электрической энергии по сетям для </w:t>
      </w:r>
      <w:r>
        <w:rPr>
          <w:i/>
          <w:iCs/>
        </w:rPr>
        <w:t>j</w:t>
      </w:r>
      <w:r>
        <w:t xml:space="preserve">-го потребителя </w:t>
      </w:r>
      <w:r>
        <w:rPr>
          <w:position w:val="-14"/>
        </w:rPr>
        <w:object w:dxaOrig="440" w:dyaOrig="380">
          <v:shape id="_x0000_i1176" type="#_x0000_t75" style="width:21.75pt;height:18.75pt" o:ole="">
            <v:imagedata r:id="rId306" o:title=""/>
          </v:shape>
          <o:OLEObject Type="Embed" ProgID="Equation.DSMT4" ShapeID="_x0000_i1176" DrawAspect="Content" ObjectID="_1468501505" r:id="rId307"/>
        </w:object>
      </w:r>
      <w:r>
        <w:t xml:space="preserve"> определяется по формуле:</w:t>
      </w:r>
    </w:p>
    <w:p w:rsidR="00397014" w:rsidRDefault="00D512AB">
      <w:pPr>
        <w:ind w:firstLine="284"/>
        <w:jc w:val="right"/>
      </w:pPr>
      <w:r>
        <w:rPr>
          <w:position w:val="-38"/>
        </w:rPr>
        <w:object w:dxaOrig="1660" w:dyaOrig="880">
          <v:shape id="_x0000_i1177" type="#_x0000_t75" style="width:83.25pt;height:44.25pt" o:ole="">
            <v:imagedata r:id="rId308" o:title=""/>
          </v:shape>
          <o:OLEObject Type="Embed" ProgID="Equation.DSMT4" ShapeID="_x0000_i1177" DrawAspect="Content" ObjectID="_1468501506" r:id="rId309"/>
        </w:object>
      </w:r>
      <w:r>
        <w:t>,                                                       (38)</w:t>
      </w:r>
    </w:p>
    <w:p w:rsidR="00397014" w:rsidRDefault="00D512AB">
      <w:pPr>
        <w:ind w:firstLine="284"/>
        <w:jc w:val="both"/>
      </w:pPr>
      <w:r>
        <w:t>где:</w:t>
      </w:r>
    </w:p>
    <w:p w:rsidR="00397014" w:rsidRDefault="00D512AB">
      <w:pPr>
        <w:ind w:firstLine="284"/>
        <w:jc w:val="both"/>
      </w:pPr>
      <w:r>
        <w:rPr>
          <w:i/>
          <w:iCs/>
        </w:rPr>
        <w:t>s</w:t>
      </w:r>
      <w:r>
        <w:t xml:space="preserve">1 и </w:t>
      </w:r>
      <w:r>
        <w:rPr>
          <w:i/>
          <w:iCs/>
        </w:rPr>
        <w:t xml:space="preserve">i </w:t>
      </w:r>
      <w:r>
        <w:t xml:space="preserve">- индексы, фиксируемые соответственно ставку по </w:t>
      </w:r>
      <w:r>
        <w:rPr>
          <w:i/>
          <w:iCs/>
        </w:rPr>
        <w:t>i</w:t>
      </w:r>
      <w:r>
        <w:t xml:space="preserve">-м уровнем напряжения в </w:t>
      </w:r>
      <w:r>
        <w:rPr>
          <w:i/>
          <w:iCs/>
        </w:rPr>
        <w:t>s</w:t>
      </w:r>
      <w:r>
        <w:t>1-x ЭСО;</w:t>
      </w:r>
    </w:p>
    <w:p w:rsidR="00397014" w:rsidRDefault="00D512AB">
      <w:pPr>
        <w:ind w:firstLine="284"/>
        <w:jc w:val="both"/>
      </w:pPr>
      <w:r>
        <w:rPr>
          <w:position w:val="-14"/>
        </w:rPr>
        <w:object w:dxaOrig="499" w:dyaOrig="380">
          <v:shape id="_x0000_i1178" type="#_x0000_t75" style="width:24.75pt;height:18.75pt" o:ole="">
            <v:imagedata r:id="rId310" o:title=""/>
          </v:shape>
          <o:OLEObject Type="Embed" ProgID="Equation.DSMT4" ShapeID="_x0000_i1178" DrawAspect="Content" ObjectID="_1468501507" r:id="rId311"/>
        </w:object>
      </w:r>
      <w:r>
        <w:t xml:space="preserve">- тарифная выручка, получаемая от </w:t>
      </w:r>
      <w:r>
        <w:rPr>
          <w:i/>
          <w:iCs/>
        </w:rPr>
        <w:t>j</w:t>
      </w:r>
      <w:r>
        <w:t xml:space="preserve">-го потребителя за содержание электрических сетей </w:t>
      </w:r>
      <w:r>
        <w:rPr>
          <w:i/>
          <w:iCs/>
        </w:rPr>
        <w:t>i</w:t>
      </w:r>
      <w:r>
        <w:t xml:space="preserve">-го уровня напряжения </w:t>
      </w:r>
      <w:r>
        <w:rPr>
          <w:i/>
          <w:iCs/>
        </w:rPr>
        <w:t>s</w:t>
      </w:r>
      <w:r>
        <w:t>1-й ЭСО (определяется по формулам (12)-(12.8) раздел VIII настоящих Методических указаний).</w:t>
      </w:r>
    </w:p>
    <w:p w:rsidR="00397014" w:rsidRDefault="00397014">
      <w:pPr>
        <w:ind w:firstLine="284"/>
        <w:jc w:val="both"/>
      </w:pPr>
    </w:p>
    <w:p w:rsidR="00397014" w:rsidRDefault="00D512AB">
      <w:pPr>
        <w:ind w:firstLine="284"/>
        <w:jc w:val="both"/>
        <w:rPr>
          <w:b/>
          <w:bCs/>
        </w:rPr>
      </w:pPr>
      <w:r>
        <w:rPr>
          <w:b/>
          <w:bCs/>
        </w:rPr>
        <w:t>(Измененная редакция, Изм. от 23 ноября 2004 г.)</w:t>
      </w:r>
    </w:p>
    <w:p w:rsidR="00397014" w:rsidRDefault="00397014">
      <w:pPr>
        <w:ind w:firstLine="284"/>
        <w:jc w:val="both"/>
      </w:pPr>
    </w:p>
    <w:p w:rsidR="00397014" w:rsidRDefault="00D512AB">
      <w:pPr>
        <w:ind w:firstLine="284"/>
        <w:jc w:val="both"/>
      </w:pPr>
      <w:r>
        <w:t xml:space="preserve">Ставка за электрическую энергию тарифа за услуги по передаче электрической энергии по сетям для </w:t>
      </w:r>
      <w:r>
        <w:rPr>
          <w:i/>
          <w:iCs/>
        </w:rPr>
        <w:t>j</w:t>
      </w:r>
      <w:r>
        <w:t xml:space="preserve">-го потребителя </w:t>
      </w:r>
      <w:r>
        <w:rPr>
          <w:position w:val="-14"/>
        </w:rPr>
        <w:object w:dxaOrig="420" w:dyaOrig="380">
          <v:shape id="_x0000_i1179" type="#_x0000_t75" style="width:21pt;height:18.75pt" o:ole="">
            <v:imagedata r:id="rId312" o:title=""/>
          </v:shape>
          <o:OLEObject Type="Embed" ProgID="Equation.DSMT4" ShapeID="_x0000_i1179" DrawAspect="Content" ObjectID="_1468501508" r:id="rId313"/>
        </w:object>
      </w:r>
      <w:r>
        <w:t xml:space="preserve"> определяется по формуле:</w:t>
      </w:r>
    </w:p>
    <w:p w:rsidR="00397014" w:rsidRDefault="00D512AB">
      <w:pPr>
        <w:ind w:firstLine="284"/>
        <w:jc w:val="right"/>
      </w:pPr>
      <w:r>
        <w:rPr>
          <w:position w:val="-38"/>
        </w:rPr>
        <w:object w:dxaOrig="1579" w:dyaOrig="880">
          <v:shape id="_x0000_i1180" type="#_x0000_t75" style="width:78.75pt;height:44.25pt" o:ole="">
            <v:imagedata r:id="rId314" o:title=""/>
          </v:shape>
          <o:OLEObject Type="Embed" ProgID="Equation.DSMT4" ShapeID="_x0000_i1180" DrawAspect="Content" ObjectID="_1468501509" r:id="rId315"/>
        </w:object>
      </w:r>
      <w:r>
        <w:t>,                                                         (39)</w:t>
      </w:r>
    </w:p>
    <w:p w:rsidR="00397014" w:rsidRDefault="00D512AB">
      <w:pPr>
        <w:ind w:firstLine="284"/>
        <w:jc w:val="both"/>
      </w:pPr>
      <w:r>
        <w:t>где:</w:t>
      </w:r>
    </w:p>
    <w:p w:rsidR="00397014" w:rsidRDefault="00D512AB">
      <w:pPr>
        <w:ind w:firstLine="284"/>
        <w:jc w:val="both"/>
      </w:pPr>
      <w:r>
        <w:rPr>
          <w:position w:val="-14"/>
        </w:rPr>
        <w:object w:dxaOrig="499" w:dyaOrig="380">
          <v:shape id="_x0000_i1181" type="#_x0000_t75" style="width:24.75pt;height:18.75pt" o:ole="">
            <v:imagedata r:id="rId316" o:title=""/>
          </v:shape>
          <o:OLEObject Type="Embed" ProgID="Equation.DSMT4" ShapeID="_x0000_i1181" DrawAspect="Content" ObjectID="_1468501510" r:id="rId317"/>
        </w:object>
      </w:r>
      <w:r>
        <w:t xml:space="preserve">- тарифная выручка, получаемая от </w:t>
      </w:r>
      <w:r>
        <w:rPr>
          <w:i/>
          <w:iCs/>
        </w:rPr>
        <w:t>j</w:t>
      </w:r>
      <w:r>
        <w:t xml:space="preserve">-го потребителя за оплату потерь (технологического расхода) электрической энергии на ее передачу по сетям </w:t>
      </w:r>
      <w:r>
        <w:rPr>
          <w:i/>
          <w:iCs/>
        </w:rPr>
        <w:t>i</w:t>
      </w:r>
      <w:r>
        <w:t xml:space="preserve">-го уровня напряжения </w:t>
      </w:r>
      <w:r>
        <w:rPr>
          <w:i/>
          <w:iCs/>
        </w:rPr>
        <w:t>s</w:t>
      </w:r>
      <w:r>
        <w:t>1-й ЭСО (определяется по формулам (14)-(14.11) раздела VIII настоящих Методических указаний).</w:t>
      </w:r>
    </w:p>
    <w:p w:rsidR="00397014" w:rsidRDefault="00D512AB">
      <w:pPr>
        <w:ind w:firstLine="284"/>
        <w:jc w:val="both"/>
      </w:pPr>
      <w:r>
        <w:t xml:space="preserve">68. С учетом расходов на производство и передачу электрической энергии </w:t>
      </w:r>
      <w:r>
        <w:rPr>
          <w:i/>
          <w:iCs/>
        </w:rPr>
        <w:t>j</w:t>
      </w:r>
      <w:r>
        <w:t xml:space="preserve">-й потребитель оплачивает ставку (тариф) на заявленную мощность </w:t>
      </w:r>
      <w:r>
        <w:rPr>
          <w:position w:val="-14"/>
        </w:rPr>
        <w:object w:dxaOrig="360" w:dyaOrig="380">
          <v:shape id="_x0000_i1182" type="#_x0000_t75" style="width:18pt;height:18.75pt" o:ole="">
            <v:imagedata r:id="rId318" o:title=""/>
          </v:shape>
          <o:OLEObject Type="Embed" ProgID="Equation.DSMT4" ShapeID="_x0000_i1182" DrawAspect="Content" ObjectID="_1468501511" r:id="rId319"/>
        </w:object>
      </w:r>
      <w:r>
        <w:t xml:space="preserve"> и ставку (тариф) за полезный отпуск электроэнергии </w:t>
      </w:r>
      <w:r>
        <w:rPr>
          <w:position w:val="-14"/>
        </w:rPr>
        <w:object w:dxaOrig="300" w:dyaOrig="380">
          <v:shape id="_x0000_i1183" type="#_x0000_t75" style="width:15pt;height:18.75pt" o:ole="">
            <v:imagedata r:id="rId320" o:title=""/>
          </v:shape>
          <o:OLEObject Type="Embed" ProgID="Equation.DSMT4" ShapeID="_x0000_i1183" DrawAspect="Content" ObjectID="_1468501512" r:id="rId321"/>
        </w:object>
      </w:r>
      <w:r>
        <w:t xml:space="preserve">. Ставки (тарифы) </w:t>
      </w:r>
      <w:r>
        <w:rPr>
          <w:position w:val="-14"/>
        </w:rPr>
        <w:object w:dxaOrig="360" w:dyaOrig="380">
          <v:shape id="_x0000_i1184" type="#_x0000_t75" style="width:18pt;height:18.75pt" o:ole="">
            <v:imagedata r:id="rId318" o:title=""/>
          </v:shape>
          <o:OLEObject Type="Embed" ProgID="Equation.DSMT4" ShapeID="_x0000_i1184" DrawAspect="Content" ObjectID="_1468501513" r:id="rId322"/>
        </w:object>
      </w:r>
      <w:r>
        <w:t xml:space="preserve"> и </w:t>
      </w:r>
      <w:r>
        <w:rPr>
          <w:position w:val="-14"/>
        </w:rPr>
        <w:object w:dxaOrig="300" w:dyaOrig="380">
          <v:shape id="_x0000_i1185" type="#_x0000_t75" style="width:15pt;height:18.75pt" o:ole="">
            <v:imagedata r:id="rId320" o:title=""/>
          </v:shape>
          <o:OLEObject Type="Embed" ProgID="Equation.DSMT4" ShapeID="_x0000_i1185" DrawAspect="Content" ObjectID="_1468501514" r:id="rId323"/>
        </w:object>
      </w:r>
      <w:r>
        <w:t>-го потребителя, относящегося к группе 1, определяются по формулам:</w:t>
      </w:r>
    </w:p>
    <w:p w:rsidR="00397014" w:rsidRDefault="00D512AB">
      <w:pPr>
        <w:ind w:firstLine="284"/>
        <w:jc w:val="right"/>
      </w:pPr>
      <w:r>
        <w:rPr>
          <w:position w:val="-14"/>
        </w:rPr>
        <w:object w:dxaOrig="1520" w:dyaOrig="380">
          <v:shape id="_x0000_i1186" type="#_x0000_t75" style="width:75.75pt;height:18.75pt" o:ole="">
            <v:imagedata r:id="rId324" o:title=""/>
          </v:shape>
          <o:OLEObject Type="Embed" ProgID="Equation.DSMT4" ShapeID="_x0000_i1186" DrawAspect="Content" ObjectID="_1468501515" r:id="rId325"/>
        </w:object>
      </w:r>
      <w:r>
        <w:t>,                                                         (40)</w:t>
      </w:r>
    </w:p>
    <w:p w:rsidR="00397014" w:rsidRDefault="00D512AB">
      <w:pPr>
        <w:ind w:firstLine="284"/>
        <w:jc w:val="right"/>
      </w:pPr>
      <w:r>
        <w:rPr>
          <w:position w:val="-14"/>
        </w:rPr>
        <w:object w:dxaOrig="1420" w:dyaOrig="380">
          <v:shape id="_x0000_i1187" type="#_x0000_t75" style="width:71.25pt;height:18.75pt" o:ole="">
            <v:imagedata r:id="rId326" o:title=""/>
          </v:shape>
          <o:OLEObject Type="Embed" ProgID="Equation.DSMT4" ShapeID="_x0000_i1187" DrawAspect="Content" ObjectID="_1468501516" r:id="rId327"/>
        </w:object>
      </w:r>
      <w:r>
        <w:t>.                                                         (41)</w:t>
      </w:r>
    </w:p>
    <w:p w:rsidR="00397014" w:rsidRDefault="00D512AB">
      <w:pPr>
        <w:ind w:firstLine="284"/>
        <w:jc w:val="both"/>
      </w:pPr>
      <w:r>
        <w:t xml:space="preserve">Ставка (тарифы) </w:t>
      </w:r>
      <w:r>
        <w:rPr>
          <w:position w:val="-14"/>
        </w:rPr>
        <w:object w:dxaOrig="360" w:dyaOrig="380">
          <v:shape id="_x0000_i1188" type="#_x0000_t75" style="width:18pt;height:18.75pt" o:ole="">
            <v:imagedata r:id="rId318" o:title=""/>
          </v:shape>
          <o:OLEObject Type="Embed" ProgID="Equation.DSMT4" ShapeID="_x0000_i1188" DrawAspect="Content" ObjectID="_1468501517" r:id="rId328"/>
        </w:object>
      </w:r>
      <w:r>
        <w:t xml:space="preserve"> и </w:t>
      </w:r>
      <w:r>
        <w:rPr>
          <w:position w:val="-14"/>
        </w:rPr>
        <w:object w:dxaOrig="300" w:dyaOrig="380">
          <v:shape id="_x0000_i1189" type="#_x0000_t75" style="width:15pt;height:18.75pt" o:ole="">
            <v:imagedata r:id="rId320" o:title=""/>
          </v:shape>
          <o:OLEObject Type="Embed" ProgID="Equation.DSMT4" ShapeID="_x0000_i1189" DrawAspect="Content" ObjectID="_1468501518" r:id="rId329"/>
        </w:object>
      </w:r>
      <w:r>
        <w:t>-го потребителя, относящегося к группам 2 и 3, определяются по формулам:</w:t>
      </w:r>
    </w:p>
    <w:p w:rsidR="00397014" w:rsidRDefault="00D512AB">
      <w:pPr>
        <w:ind w:firstLine="284"/>
        <w:jc w:val="right"/>
      </w:pPr>
      <w:r>
        <w:rPr>
          <w:position w:val="-14"/>
        </w:rPr>
        <w:object w:dxaOrig="1600" w:dyaOrig="380">
          <v:shape id="_x0000_i1190" type="#_x0000_t75" style="width:80.25pt;height:18.75pt" o:ole="">
            <v:imagedata r:id="rId330" o:title=""/>
          </v:shape>
          <o:OLEObject Type="Embed" ProgID="Equation.DSMT4" ShapeID="_x0000_i1190" DrawAspect="Content" ObjectID="_1468501519" r:id="rId331"/>
        </w:object>
      </w:r>
      <w:r>
        <w:t>,                                                        (42)</w:t>
      </w:r>
    </w:p>
    <w:p w:rsidR="00397014" w:rsidRDefault="00D512AB">
      <w:pPr>
        <w:ind w:firstLine="284"/>
        <w:jc w:val="right"/>
      </w:pPr>
      <w:r>
        <w:rPr>
          <w:position w:val="-14"/>
        </w:rPr>
        <w:object w:dxaOrig="1520" w:dyaOrig="380">
          <v:shape id="_x0000_i1191" type="#_x0000_t75" style="width:75.75pt;height:18.75pt" o:ole="">
            <v:imagedata r:id="rId332" o:title=""/>
          </v:shape>
          <o:OLEObject Type="Embed" ProgID="Equation.DSMT4" ShapeID="_x0000_i1191" DrawAspect="Content" ObjectID="_1468501520" r:id="rId333"/>
        </w:object>
      </w:r>
      <w:r>
        <w:t>.                                                        (43)</w:t>
      </w:r>
    </w:p>
    <w:p w:rsidR="00397014" w:rsidRDefault="00D512AB">
      <w:pPr>
        <w:ind w:firstLine="284"/>
        <w:jc w:val="both"/>
      </w:pPr>
      <w:r>
        <w:t>69. Определение расчетной мощности потребителей (исходя из заявленного объема электрической энергии), оплачивающих электроэнергию по одноставочным тарифам, осуществляется ЭСО и производится в следующей последовательности:</w:t>
      </w:r>
    </w:p>
    <w:p w:rsidR="00397014" w:rsidRDefault="00D512AB">
      <w:pPr>
        <w:ind w:firstLine="284"/>
        <w:jc w:val="both"/>
      </w:pPr>
      <w:r>
        <w:t>а) по каждой группе потребителей определяется состав представительной выборки. По каждому потребителю, вошедшему в выборку, рассматривается следующая информация:</w:t>
      </w:r>
    </w:p>
    <w:p w:rsidR="00397014" w:rsidRDefault="00D512AB">
      <w:pPr>
        <w:ind w:firstLine="284"/>
        <w:jc w:val="both"/>
      </w:pPr>
      <w:r>
        <w:t>- наименование предприятия (организации);</w:t>
      </w:r>
    </w:p>
    <w:p w:rsidR="00397014" w:rsidRDefault="00D512AB">
      <w:pPr>
        <w:ind w:firstLine="284"/>
        <w:jc w:val="both"/>
      </w:pPr>
      <w:r>
        <w:t>- вид выпускаемой продукции (для промышленных предприятий);</w:t>
      </w:r>
    </w:p>
    <w:p w:rsidR="00397014" w:rsidRDefault="00D512AB">
      <w:pPr>
        <w:ind w:firstLine="284"/>
        <w:jc w:val="both"/>
      </w:pPr>
      <w:r>
        <w:t>- коэффициент сменности (для промышленных предприятий);</w:t>
      </w:r>
    </w:p>
    <w:p w:rsidR="00397014" w:rsidRDefault="00D512AB">
      <w:pPr>
        <w:ind w:firstLine="284"/>
        <w:jc w:val="both"/>
      </w:pPr>
      <w:r>
        <w:t>- основные направления использования электроэнергии;</w:t>
      </w:r>
    </w:p>
    <w:p w:rsidR="00397014" w:rsidRDefault="00D512AB">
      <w:pPr>
        <w:ind w:firstLine="284"/>
        <w:jc w:val="both"/>
      </w:pPr>
      <w:r>
        <w:t>- суточный график электрической нагрузки в день годового максимума совмещенного графика нагрузки ОЭС (если суточный график по какой-либо тарифной группе отсутствуют, то организуется выборочные замеры нагрузки в часы утреннего и вечернего максимумов нагрузки ОЭС);</w:t>
      </w:r>
    </w:p>
    <w:p w:rsidR="00397014" w:rsidRDefault="00D512AB">
      <w:pPr>
        <w:ind w:firstLine="284"/>
        <w:jc w:val="both"/>
      </w:pPr>
      <w:r>
        <w:t>- годовой объем электропотребления;</w:t>
      </w:r>
    </w:p>
    <w:p w:rsidR="00397014" w:rsidRDefault="00D512AB">
      <w:pPr>
        <w:ind w:firstLine="284"/>
        <w:jc w:val="both"/>
      </w:pPr>
      <w:r>
        <w:t>б) по каждому потребителю в указанном суточном графике определяется нагрузка в отчетные часы утреннего и вечернего пика (максимума) ОЭС. В дальнейших расчетах используется один (утренний или вечерний) наибольший суммарный совмещенный максимум нагрузки рассматриваемой группы потребителей;</w:t>
      </w:r>
    </w:p>
    <w:p w:rsidR="00397014" w:rsidRDefault="00D512AB">
      <w:pPr>
        <w:ind w:firstLine="284"/>
        <w:jc w:val="both"/>
      </w:pPr>
      <w:r>
        <w:t>в) посредством деления суммарного годового электропотребления всех абонентов, вошедших в выборку, на их совмещенный максимум нагрузки определяется среднегодовое число часов использования максимума нагрузки рассматриваемой группы потребителей.</w:t>
      </w:r>
    </w:p>
    <w:p w:rsidR="00397014" w:rsidRDefault="00D512AB">
      <w:pPr>
        <w:ind w:firstLine="284"/>
        <w:jc w:val="both"/>
      </w:pPr>
      <w:r>
        <w:t xml:space="preserve">70. Для потребителей, применяющих одноставочные тарифы на электроэнергию, рассчитанные согласно настоящим Методическим указаниям, двухставочные тарифы преобразуются в одноставочные </w:t>
      </w:r>
      <w:r>
        <w:rPr>
          <w:position w:val="-14"/>
        </w:rPr>
        <w:object w:dxaOrig="400" w:dyaOrig="380">
          <v:shape id="_x0000_i1192" type="#_x0000_t75" style="width:20.25pt;height:18.75pt" o:ole="">
            <v:imagedata r:id="rId334" o:title=""/>
          </v:shape>
          <o:OLEObject Type="Embed" ProgID="Equation.DSMT4" ShapeID="_x0000_i1192" DrawAspect="Content" ObjectID="_1468501521" r:id="rId335"/>
        </w:object>
      </w:r>
      <w:r>
        <w:t xml:space="preserve"> по формуле:</w:t>
      </w:r>
    </w:p>
    <w:p w:rsidR="00397014" w:rsidRDefault="00D512AB">
      <w:pPr>
        <w:ind w:firstLine="284"/>
        <w:jc w:val="right"/>
      </w:pPr>
      <w:r>
        <w:rPr>
          <w:position w:val="-28"/>
        </w:rPr>
        <w:object w:dxaOrig="1280" w:dyaOrig="639">
          <v:shape id="_x0000_i1193" type="#_x0000_t75" style="width:63.75pt;height:32.25pt" o:ole="">
            <v:imagedata r:id="rId336" o:title=""/>
          </v:shape>
          <o:OLEObject Type="Embed" ProgID="Equation.DSMT4" ShapeID="_x0000_i1193" DrawAspect="Content" ObjectID="_1468501522" r:id="rId337"/>
        </w:object>
      </w:r>
      <w:r>
        <w:t>,                                                           (44)</w:t>
      </w:r>
    </w:p>
    <w:p w:rsidR="00397014" w:rsidRDefault="00D512AB">
      <w:pPr>
        <w:ind w:firstLine="284"/>
        <w:jc w:val="both"/>
      </w:pPr>
      <w:r>
        <w:t>где:</w:t>
      </w:r>
    </w:p>
    <w:p w:rsidR="00397014" w:rsidRDefault="00D512AB">
      <w:pPr>
        <w:ind w:firstLine="284"/>
        <w:jc w:val="both"/>
      </w:pPr>
      <w:r>
        <w:rPr>
          <w:i/>
          <w:iCs/>
        </w:rPr>
        <w:t>h</w:t>
      </w:r>
      <w:r>
        <w:rPr>
          <w:i/>
          <w:vertAlign w:val="subscript"/>
        </w:rPr>
        <w:t>max</w:t>
      </w:r>
      <w:r>
        <w:rPr>
          <w:i/>
          <w:iCs/>
          <w:vertAlign w:val="subscript"/>
        </w:rPr>
        <w:t>j</w:t>
      </w:r>
      <w:r>
        <w:t xml:space="preserve"> - годовое число часов использования заявленной мощности.</w:t>
      </w:r>
    </w:p>
    <w:p w:rsidR="00397014" w:rsidRDefault="00D512AB">
      <w:pPr>
        <w:ind w:firstLine="284"/>
        <w:jc w:val="both"/>
      </w:pPr>
      <w:r>
        <w:t xml:space="preserve">Для диапазонов годового числа часов использования заявленной мощности применяются следующие расчетные значения </w:t>
      </w:r>
      <w:r>
        <w:rPr>
          <w:i/>
          <w:iCs/>
        </w:rPr>
        <w:t>h</w:t>
      </w:r>
      <w:r>
        <w:rPr>
          <w:i/>
          <w:vertAlign w:val="subscript"/>
        </w:rPr>
        <w:t>max</w:t>
      </w:r>
      <w:r>
        <w:rPr>
          <w:i/>
          <w:iCs/>
          <w:vertAlign w:val="subscript"/>
        </w:rPr>
        <w:t>j</w:t>
      </w:r>
      <w:r>
        <w:t>:</w:t>
      </w:r>
    </w:p>
    <w:p w:rsidR="00397014" w:rsidRDefault="00D512AB">
      <w:pPr>
        <w:ind w:firstLine="284"/>
        <w:jc w:val="both"/>
      </w:pPr>
      <w:r>
        <w:t>от 7000 часов и выше - 7500;</w:t>
      </w:r>
    </w:p>
    <w:p w:rsidR="00397014" w:rsidRDefault="00D512AB">
      <w:pPr>
        <w:ind w:firstLine="284"/>
        <w:jc w:val="both"/>
      </w:pPr>
      <w:r>
        <w:t>от 6000 до 7000 часов - 6500;</w:t>
      </w:r>
    </w:p>
    <w:p w:rsidR="00397014" w:rsidRDefault="00D512AB">
      <w:pPr>
        <w:ind w:firstLine="284"/>
        <w:jc w:val="both"/>
      </w:pPr>
      <w:r>
        <w:t>от 5000 до 6000 часов - 5500;</w:t>
      </w:r>
    </w:p>
    <w:p w:rsidR="00397014" w:rsidRDefault="00D512AB">
      <w:pPr>
        <w:ind w:firstLine="284"/>
        <w:jc w:val="both"/>
      </w:pPr>
      <w:r>
        <w:t>от 4000 до 5000 часов - 4500;</w:t>
      </w:r>
    </w:p>
    <w:p w:rsidR="00397014" w:rsidRDefault="00D512AB">
      <w:pPr>
        <w:ind w:firstLine="284"/>
        <w:jc w:val="both"/>
      </w:pPr>
      <w:r>
        <w:t>от 3000 до 4000 часов - 3500;</w:t>
      </w:r>
    </w:p>
    <w:p w:rsidR="00397014" w:rsidRDefault="00D512AB">
      <w:pPr>
        <w:ind w:firstLine="284"/>
        <w:jc w:val="both"/>
      </w:pPr>
      <w:r>
        <w:t>от 2000 до 3000 часов - 2500;</w:t>
      </w:r>
    </w:p>
    <w:p w:rsidR="00397014" w:rsidRDefault="00D512AB">
      <w:pPr>
        <w:ind w:firstLine="284"/>
        <w:jc w:val="both"/>
      </w:pPr>
      <w:r>
        <w:t>менее 2000 часов - 1000.</w:t>
      </w:r>
    </w:p>
    <w:p w:rsidR="00397014" w:rsidRDefault="00D512AB">
      <w:pPr>
        <w:ind w:firstLine="284"/>
        <w:jc w:val="both"/>
      </w:pPr>
      <w:r>
        <w:t>71. Дифференцированный по зонам суток тариф на электроэнергию для потребителей рассчитывается на основе среднего одноставочного тарифа покупки от ПЭ и с оптового рынка.</w:t>
      </w:r>
    </w:p>
    <w:p w:rsidR="00397014" w:rsidRDefault="00D512AB">
      <w:pPr>
        <w:ind w:firstLine="284"/>
        <w:jc w:val="both"/>
      </w:pPr>
      <w:r>
        <w:t>Интервалы тарифных зон суток по энергозонам (ОЭС) России устанавливаются Службой на основании запрашиваемой в ОАО "СО - ЦДУ ЕЭС" информации.</w:t>
      </w:r>
    </w:p>
    <w:p w:rsidR="00397014" w:rsidRDefault="00D512AB">
      <w:pPr>
        <w:ind w:firstLine="284"/>
        <w:jc w:val="both"/>
      </w:pPr>
      <w:r>
        <w:t>Расчет тарифных ставок на электроэнергию, дифференцированных по зонам суток (пик, полупик, ночь) на основе среднего одноставочного тарифа продажи электрической энергии от ПЭ и с оптового рынка, осуществляется, исходя из следующего уравнения:</w:t>
      </w:r>
    </w:p>
    <w:p w:rsidR="00397014" w:rsidRDefault="00D512AB">
      <w:pPr>
        <w:ind w:firstLine="284"/>
        <w:jc w:val="right"/>
      </w:pPr>
      <w:r>
        <w:rPr>
          <w:position w:val="-14"/>
        </w:rPr>
        <w:object w:dxaOrig="3519" w:dyaOrig="380">
          <v:shape id="_x0000_i1194" type="#_x0000_t75" style="width:176.25pt;height:18.75pt" o:ole="">
            <v:imagedata r:id="rId338" o:title=""/>
          </v:shape>
          <o:OLEObject Type="Embed" ProgID="Equation.DSMT4" ShapeID="_x0000_i1194" DrawAspect="Content" ObjectID="_1468501523" r:id="rId339"/>
        </w:object>
      </w:r>
      <w:r>
        <w:t>, (руб./тыс. кВт</w:t>
      </w:r>
      <w:r>
        <w:sym w:font="Symbol" w:char="F0D7"/>
      </w:r>
      <w:r>
        <w:t>ч),                 (45)</w:t>
      </w:r>
    </w:p>
    <w:p w:rsidR="00397014" w:rsidRDefault="00D512AB">
      <w:pPr>
        <w:ind w:firstLine="284"/>
        <w:jc w:val="both"/>
      </w:pPr>
      <w:r>
        <w:t>где:</w:t>
      </w:r>
    </w:p>
    <w:p w:rsidR="00397014" w:rsidRDefault="00D512AB">
      <w:pPr>
        <w:ind w:firstLine="284"/>
        <w:jc w:val="both"/>
      </w:pPr>
      <w:r>
        <w:rPr>
          <w:position w:val="-14"/>
        </w:rPr>
        <w:object w:dxaOrig="560" w:dyaOrig="380">
          <v:shape id="_x0000_i1195" type="#_x0000_t75" style="width:27.75pt;height:18.75pt" o:ole="">
            <v:imagedata r:id="rId340" o:title=""/>
          </v:shape>
          <o:OLEObject Type="Embed" ProgID="Equation.DSMT4" ShapeID="_x0000_i1195" DrawAspect="Content" ObjectID="_1468501524" r:id="rId341"/>
        </w:object>
      </w:r>
      <w:r>
        <w:t xml:space="preserve"> - утвержденный одноставочный тариф на электрическую энергию по ПЭ (руб./тыс. кВт</w:t>
      </w:r>
      <w:r>
        <w:sym w:font="Symbol" w:char="F0D7"/>
      </w:r>
      <w:r>
        <w:t>ч);</w:t>
      </w:r>
    </w:p>
    <w:p w:rsidR="00397014" w:rsidRDefault="00D512AB">
      <w:pPr>
        <w:ind w:firstLine="284"/>
        <w:jc w:val="both"/>
      </w:pPr>
      <w:r>
        <w:rPr>
          <w:i/>
          <w:iCs/>
        </w:rPr>
        <w:t>Т</w:t>
      </w:r>
      <w:r>
        <w:rPr>
          <w:i/>
          <w:vertAlign w:val="subscript"/>
        </w:rPr>
        <w:t>п</w:t>
      </w:r>
      <w:r>
        <w:t xml:space="preserve">, </w:t>
      </w:r>
      <w:r>
        <w:rPr>
          <w:i/>
          <w:iCs/>
        </w:rPr>
        <w:t>Т</w:t>
      </w:r>
      <w:r>
        <w:rPr>
          <w:i/>
          <w:vertAlign w:val="subscript"/>
        </w:rPr>
        <w:t>пп</w:t>
      </w:r>
      <w:r>
        <w:t xml:space="preserve">, </w:t>
      </w:r>
      <w:r>
        <w:rPr>
          <w:i/>
          <w:iCs/>
        </w:rPr>
        <w:t>Т</w:t>
      </w:r>
      <w:r>
        <w:rPr>
          <w:i/>
          <w:vertAlign w:val="subscript"/>
        </w:rPr>
        <w:t>н</w:t>
      </w:r>
      <w:r>
        <w:t xml:space="preserve"> - тарифы за электроэнергию соответственно в пиковой, полупиковой и ночной зонах суточного графика нагрузки (руб./тыс. кВт</w:t>
      </w:r>
      <w:r>
        <w:sym w:font="Symbol" w:char="F0D7"/>
      </w:r>
      <w:r>
        <w:t>ч);</w:t>
      </w:r>
    </w:p>
    <w:p w:rsidR="00397014" w:rsidRDefault="00D512AB">
      <w:pPr>
        <w:ind w:firstLine="284"/>
        <w:jc w:val="both"/>
      </w:pPr>
      <w:r>
        <w:rPr>
          <w:i/>
          <w:iCs/>
        </w:rPr>
        <w:t>Э</w:t>
      </w:r>
      <w:r>
        <w:rPr>
          <w:i/>
          <w:vertAlign w:val="subscript"/>
        </w:rPr>
        <w:t>п</w:t>
      </w:r>
      <w:r>
        <w:t xml:space="preserve">, </w:t>
      </w:r>
      <w:r>
        <w:rPr>
          <w:i/>
          <w:iCs/>
        </w:rPr>
        <w:t>Э</w:t>
      </w:r>
      <w:r>
        <w:rPr>
          <w:i/>
          <w:vertAlign w:val="subscript"/>
        </w:rPr>
        <w:t>пп</w:t>
      </w:r>
      <w:r>
        <w:t xml:space="preserve">, </w:t>
      </w:r>
      <w:r>
        <w:rPr>
          <w:i/>
          <w:iCs/>
        </w:rPr>
        <w:t>Э</w:t>
      </w:r>
      <w:r>
        <w:rPr>
          <w:i/>
          <w:vertAlign w:val="subscript"/>
        </w:rPr>
        <w:t>н</w:t>
      </w:r>
      <w:r>
        <w:t xml:space="preserve"> - объем покупки электроэнергии потребителем ПЭ, рассчитывающимся по зонным тарифам, соответственно в пиковой, полупиковой и ночной зонах графика нагрузки. При этом численные значения объема покупки электроэнергии по зонам могут задаваться как в абсолютных единицах (тыс. кВт</w:t>
      </w:r>
      <w:r>
        <w:sym w:font="Symbol" w:char="F0D7"/>
      </w:r>
      <w:r>
        <w:t>ч), так и в долях от суммарного объема покупки электроэнергии;</w:t>
      </w:r>
    </w:p>
    <w:p w:rsidR="00397014" w:rsidRDefault="00D512AB">
      <w:pPr>
        <w:ind w:firstLine="284"/>
        <w:jc w:val="both"/>
      </w:pPr>
      <w:r>
        <w:rPr>
          <w:i/>
          <w:iCs/>
        </w:rPr>
        <w:t>Э</w:t>
      </w:r>
      <w:r>
        <w:rPr>
          <w:i/>
          <w:vertAlign w:val="subscript"/>
        </w:rPr>
        <w:t>пол</w:t>
      </w:r>
      <w:r>
        <w:t xml:space="preserve"> - полезный отпуск электроэнергии потребителю.</w:t>
      </w:r>
    </w:p>
    <w:p w:rsidR="00397014" w:rsidRDefault="00D512AB">
      <w:pPr>
        <w:ind w:firstLine="283"/>
        <w:jc w:val="both"/>
      </w:pPr>
      <w:r>
        <w:t xml:space="preserve">Величина тарифа в ночной зоне </w:t>
      </w:r>
      <w:r>
        <w:rPr>
          <w:i/>
          <w:iCs/>
        </w:rPr>
        <w:t>Т</w:t>
      </w:r>
      <w:r>
        <w:rPr>
          <w:i/>
          <w:vertAlign w:val="subscript"/>
        </w:rPr>
        <w:t>н</w:t>
      </w:r>
      <w:r>
        <w:t xml:space="preserve"> рассчитывается по формуле:</w:t>
      </w:r>
    </w:p>
    <w:p w:rsidR="00397014" w:rsidRDefault="00D512AB">
      <w:pPr>
        <w:ind w:firstLine="283"/>
        <w:jc w:val="right"/>
      </w:pPr>
      <w:r>
        <w:rPr>
          <w:i/>
          <w:iCs/>
        </w:rPr>
        <w:t>Т</w:t>
      </w:r>
      <w:r>
        <w:rPr>
          <w:i/>
          <w:vertAlign w:val="subscript"/>
        </w:rPr>
        <w:t>н</w:t>
      </w:r>
      <w:r>
        <w:t xml:space="preserve"> = </w:t>
      </w:r>
      <w:r>
        <w:sym w:font="Symbol" w:char="F0E5"/>
      </w:r>
      <w:r>
        <w:t xml:space="preserve"> </w:t>
      </w:r>
      <w:r>
        <w:rPr>
          <w:i/>
          <w:iCs/>
        </w:rPr>
        <w:t>З</w:t>
      </w:r>
      <w:r>
        <w:rPr>
          <w:i/>
          <w:szCs w:val="28"/>
          <w:vertAlign w:val="superscript"/>
        </w:rPr>
        <w:t>ор</w:t>
      </w:r>
      <w:r>
        <w:rPr>
          <w:szCs w:val="28"/>
          <w:vertAlign w:val="superscript"/>
        </w:rPr>
        <w:t xml:space="preserve">, </w:t>
      </w:r>
      <w:r>
        <w:rPr>
          <w:i/>
          <w:szCs w:val="28"/>
          <w:vertAlign w:val="superscript"/>
        </w:rPr>
        <w:t>рр</w:t>
      </w:r>
      <w:r>
        <w:t xml:space="preserve"> / </w:t>
      </w:r>
      <w:r>
        <w:sym w:font="Symbol" w:char="F0E5"/>
      </w:r>
      <w:r>
        <w:t xml:space="preserve"> </w:t>
      </w:r>
      <w:r>
        <w:rPr>
          <w:i/>
          <w:iCs/>
        </w:rPr>
        <w:t>Э</w:t>
      </w:r>
      <w:r>
        <w:rPr>
          <w:i/>
          <w:szCs w:val="28"/>
          <w:vertAlign w:val="superscript"/>
        </w:rPr>
        <w:t>ор</w:t>
      </w:r>
      <w:r>
        <w:rPr>
          <w:szCs w:val="28"/>
          <w:vertAlign w:val="superscript"/>
        </w:rPr>
        <w:t xml:space="preserve">, </w:t>
      </w:r>
      <w:r>
        <w:rPr>
          <w:i/>
          <w:szCs w:val="28"/>
          <w:vertAlign w:val="superscript"/>
        </w:rPr>
        <w:t>рр</w:t>
      </w:r>
      <w:r>
        <w:t xml:space="preserve"> (руб/тыс. кВт·ч)                                (46.1)</w:t>
      </w:r>
    </w:p>
    <w:p w:rsidR="00397014" w:rsidRDefault="00D512AB">
      <w:pPr>
        <w:ind w:firstLine="283"/>
        <w:jc w:val="both"/>
      </w:pPr>
      <w:r>
        <w:t>где:</w:t>
      </w:r>
    </w:p>
    <w:p w:rsidR="00397014" w:rsidRDefault="00D512AB">
      <w:pPr>
        <w:ind w:firstLine="283"/>
        <w:jc w:val="both"/>
      </w:pPr>
      <w:r>
        <w:rPr>
          <w:i/>
          <w:iCs/>
        </w:rPr>
        <w:t>З</w:t>
      </w:r>
      <w:r>
        <w:rPr>
          <w:i/>
          <w:szCs w:val="28"/>
          <w:vertAlign w:val="superscript"/>
        </w:rPr>
        <w:t>ор</w:t>
      </w:r>
      <w:r>
        <w:rPr>
          <w:szCs w:val="28"/>
          <w:vertAlign w:val="superscript"/>
        </w:rPr>
        <w:t>,</w:t>
      </w:r>
      <w:r>
        <w:rPr>
          <w:i/>
          <w:szCs w:val="28"/>
          <w:vertAlign w:val="superscript"/>
        </w:rPr>
        <w:t>рр</w:t>
      </w:r>
      <w:r>
        <w:t xml:space="preserve"> - соответственно затраты на покупку электроэнергии с оптового рынка, по ставке за электроэнергию, исходя из двуставочного тарифа оптового рынка и при наличии региональной генерации затраты на топливо при производстве электроэнергии.</w:t>
      </w:r>
    </w:p>
    <w:p w:rsidR="00397014" w:rsidRDefault="00D512AB">
      <w:pPr>
        <w:ind w:firstLine="283"/>
        <w:jc w:val="both"/>
      </w:pPr>
      <w:r>
        <w:rPr>
          <w:i/>
          <w:iCs/>
        </w:rPr>
        <w:t>Э</w:t>
      </w:r>
      <w:r>
        <w:rPr>
          <w:i/>
          <w:szCs w:val="28"/>
          <w:vertAlign w:val="superscript"/>
        </w:rPr>
        <w:t>ор</w:t>
      </w:r>
      <w:r>
        <w:rPr>
          <w:szCs w:val="28"/>
          <w:vertAlign w:val="superscript"/>
        </w:rPr>
        <w:t>,</w:t>
      </w:r>
      <w:r>
        <w:rPr>
          <w:i/>
          <w:szCs w:val="28"/>
          <w:vertAlign w:val="superscript"/>
        </w:rPr>
        <w:t>рр</w:t>
      </w:r>
      <w:r>
        <w:t xml:space="preserve"> </w:t>
      </w:r>
      <w:r>
        <w:rPr>
          <w:szCs w:val="28"/>
        </w:rPr>
        <w:t xml:space="preserve">- </w:t>
      </w:r>
      <w:r>
        <w:t>объемы электроэнергии приобретаемой соответственно на оптовом и розничном рынке.</w:t>
      </w:r>
    </w:p>
    <w:p w:rsidR="00397014" w:rsidRDefault="00D512AB">
      <w:pPr>
        <w:ind w:firstLine="284"/>
        <w:jc w:val="both"/>
      </w:pPr>
      <w:r>
        <w:t xml:space="preserve">Тариф за электроэнергию, поставляемую в полупиковой зоне графика нагрузки </w:t>
      </w:r>
      <w:r>
        <w:rPr>
          <w:i/>
          <w:iCs/>
        </w:rPr>
        <w:t>Т</w:t>
      </w:r>
      <w:r>
        <w:rPr>
          <w:i/>
          <w:vertAlign w:val="subscript"/>
        </w:rPr>
        <w:t>пп</w:t>
      </w:r>
      <w:r>
        <w:t xml:space="preserve"> приравнивается к </w:t>
      </w:r>
      <w:r>
        <w:rPr>
          <w:szCs w:val="28"/>
        </w:rPr>
        <w:t xml:space="preserve">средневзвешенной стоимости покупки данным гарантирующим поставщиком, энергосбытовой, энергоснабжающей организацией электроэнергии на оптовом и розничных рынках с учетом сбытовой надбавки, </w:t>
      </w:r>
      <w:r>
        <w:rPr>
          <w:noProof/>
          <w:szCs w:val="28"/>
        </w:rPr>
        <w:t xml:space="preserve">расходов на услуги по организации функционирования и развитию Единой энергетической системы России и </w:t>
      </w:r>
      <w:r>
        <w:rPr>
          <w:szCs w:val="28"/>
        </w:rPr>
        <w:t>организации функционирования торговой системы оптового рынка электрической энергии (мощности).</w:t>
      </w:r>
    </w:p>
    <w:p w:rsidR="00397014" w:rsidRDefault="00D512AB">
      <w:pPr>
        <w:ind w:firstLine="284"/>
        <w:jc w:val="right"/>
      </w:pPr>
      <w:r>
        <w:rPr>
          <w:position w:val="-14"/>
        </w:rPr>
        <w:object w:dxaOrig="1060" w:dyaOrig="380">
          <v:shape id="_x0000_i1196" type="#_x0000_t75" style="width:53.25pt;height:18.75pt" o:ole="">
            <v:imagedata r:id="rId342" o:title=""/>
          </v:shape>
          <o:OLEObject Type="Embed" ProgID="Equation.DSMT4" ShapeID="_x0000_i1196" DrawAspect="Content" ObjectID="_1468501525" r:id="rId343"/>
        </w:object>
      </w:r>
      <w:r>
        <w:t>, (руб./тыс. кВт</w:t>
      </w:r>
      <w:r>
        <w:sym w:font="Symbol" w:char="F0D7"/>
      </w:r>
      <w:r>
        <w:t>ч)                                     (46.2)</w:t>
      </w:r>
    </w:p>
    <w:p w:rsidR="00397014" w:rsidRDefault="00D512AB">
      <w:pPr>
        <w:ind w:firstLine="284"/>
        <w:jc w:val="both"/>
      </w:pPr>
      <w:r>
        <w:t xml:space="preserve">Определение численного значения тарифа за электроэнергию в пиковой зоне </w:t>
      </w:r>
      <w:r>
        <w:rPr>
          <w:i/>
          <w:iCs/>
        </w:rPr>
        <w:t>Т</w:t>
      </w:r>
      <w:r>
        <w:rPr>
          <w:i/>
          <w:vertAlign w:val="subscript"/>
        </w:rPr>
        <w:t>п</w:t>
      </w:r>
      <w:r>
        <w:t>, исходя из уравнения (45), производится по следующей формуле:</w:t>
      </w:r>
    </w:p>
    <w:p w:rsidR="00397014" w:rsidRDefault="00D512AB">
      <w:pPr>
        <w:ind w:firstLine="284"/>
        <w:jc w:val="right"/>
      </w:pPr>
      <w:r>
        <w:rPr>
          <w:position w:val="-26"/>
        </w:rPr>
        <w:object w:dxaOrig="2820" w:dyaOrig="660">
          <v:shape id="_x0000_i1197" type="#_x0000_t75" style="width:141pt;height:33pt" o:ole="">
            <v:imagedata r:id="rId344" o:title=""/>
          </v:shape>
          <o:OLEObject Type="Embed" ProgID="Equation.DSMT4" ShapeID="_x0000_i1197" DrawAspect="Content" ObjectID="_1468501526" r:id="rId345"/>
        </w:object>
      </w:r>
      <w:r>
        <w:t>, (руб./тыс. кВт</w:t>
      </w:r>
      <w:r>
        <w:sym w:font="Symbol" w:char="F0D7"/>
      </w:r>
      <w:r>
        <w:t>ч),         (46.3)</w:t>
      </w:r>
    </w:p>
    <w:p w:rsidR="00397014" w:rsidRDefault="00D512AB">
      <w:pPr>
        <w:ind w:firstLine="284"/>
        <w:jc w:val="both"/>
      </w:pPr>
      <w:r>
        <w:t>где:</w:t>
      </w:r>
    </w:p>
    <w:p w:rsidR="00397014" w:rsidRDefault="00D512AB">
      <w:pPr>
        <w:ind w:firstLine="284"/>
        <w:jc w:val="both"/>
      </w:pPr>
      <w:r>
        <w:rPr>
          <w:i/>
          <w:iCs/>
        </w:rPr>
        <w:t>Э</w:t>
      </w:r>
      <w:r>
        <w:rPr>
          <w:i/>
          <w:vertAlign w:val="subscript"/>
        </w:rPr>
        <w:t>п</w:t>
      </w:r>
      <w:r>
        <w:t xml:space="preserve"> - потребление электрической энергии в пиковой зоне графика нагрузки.</w:t>
      </w:r>
    </w:p>
    <w:p w:rsidR="00397014" w:rsidRDefault="00D512AB">
      <w:pPr>
        <w:ind w:firstLine="284"/>
        <w:jc w:val="both"/>
      </w:pPr>
      <w:r>
        <w:t>Дифференцированный по зонам суток тариф на электрическую энергию для потребителей рассчитывается как сумма дифференцированного по зонам суток тарифа покупки от ПЭ и, одинаковых по всем зонам суток, тарифа на передачу электрической энергии и платы за указанные в подпункте 5.3 настоящих Методических указаний услуги.</w:t>
      </w:r>
    </w:p>
    <w:p w:rsidR="00397014" w:rsidRDefault="00D512AB">
      <w:pPr>
        <w:ind w:firstLine="284"/>
        <w:jc w:val="both"/>
      </w:pPr>
      <w:r>
        <w:t>Тарифы (цены) на электроэнергию, поставляемую потребителям (покупателям), рассчитываются в соответствии с Таблицей П 1.29.</w:t>
      </w:r>
    </w:p>
    <w:p w:rsidR="00397014" w:rsidRDefault="00D512AB">
      <w:pPr>
        <w:ind w:firstLine="284"/>
        <w:jc w:val="both"/>
      </w:pPr>
      <w:r>
        <w:t>Допускается производить дифференциацию тарифов на электрическую энергию по двум зонам суток - "день" и "ночь". При расчете данных тарифов используют следующие соотношения:</w:t>
      </w:r>
    </w:p>
    <w:p w:rsidR="00397014" w:rsidRDefault="00D512AB">
      <w:pPr>
        <w:ind w:firstLine="284"/>
        <w:jc w:val="right"/>
      </w:pPr>
      <w:r>
        <w:rPr>
          <w:position w:val="-26"/>
        </w:rPr>
        <w:object w:dxaOrig="2299" w:dyaOrig="600">
          <v:shape id="_x0000_i1198" type="#_x0000_t75" style="width:114.75pt;height:30pt" o:ole="">
            <v:imagedata r:id="rId346" o:title=""/>
          </v:shape>
          <o:OLEObject Type="Embed" ProgID="Equation.DSMT4" ShapeID="_x0000_i1198" DrawAspect="Content" ObjectID="_1468501527" r:id="rId347"/>
        </w:object>
      </w:r>
      <w:r>
        <w:t>,                                              (46.4)</w:t>
      </w:r>
    </w:p>
    <w:p w:rsidR="00397014" w:rsidRDefault="00D512AB">
      <w:pPr>
        <w:ind w:firstLine="284"/>
        <w:jc w:val="both"/>
      </w:pPr>
      <w:r>
        <w:t>где:</w:t>
      </w:r>
    </w:p>
    <w:p w:rsidR="00397014" w:rsidRDefault="00D512AB">
      <w:pPr>
        <w:ind w:firstLine="284"/>
        <w:jc w:val="both"/>
      </w:pPr>
      <w:r>
        <w:rPr>
          <w:i/>
          <w:iCs/>
        </w:rPr>
        <w:t>Т</w:t>
      </w:r>
      <w:r>
        <w:rPr>
          <w:i/>
          <w:vertAlign w:val="subscript"/>
        </w:rPr>
        <w:t>день</w:t>
      </w:r>
      <w:r>
        <w:t xml:space="preserve">, </w:t>
      </w:r>
      <w:r>
        <w:rPr>
          <w:i/>
          <w:iCs/>
        </w:rPr>
        <w:t>Т</w:t>
      </w:r>
      <w:r>
        <w:rPr>
          <w:i/>
          <w:vertAlign w:val="subscript"/>
        </w:rPr>
        <w:t>н</w:t>
      </w:r>
      <w:r>
        <w:t xml:space="preserve"> - тарифные ставки продажи электроэнергии соответственно в дневной и ночной зонах суточного графика нагрузок;</w:t>
      </w:r>
    </w:p>
    <w:p w:rsidR="00397014" w:rsidRDefault="00D512AB">
      <w:pPr>
        <w:ind w:firstLine="284"/>
        <w:jc w:val="both"/>
      </w:pPr>
      <w:r>
        <w:rPr>
          <w:i/>
          <w:iCs/>
        </w:rPr>
        <w:t>Э</w:t>
      </w:r>
      <w:r>
        <w:rPr>
          <w:i/>
          <w:vertAlign w:val="subscript"/>
        </w:rPr>
        <w:t>день</w:t>
      </w:r>
      <w:r>
        <w:t xml:space="preserve">, </w:t>
      </w:r>
      <w:r>
        <w:rPr>
          <w:i/>
          <w:iCs/>
        </w:rPr>
        <w:t>Э</w:t>
      </w:r>
      <w:r>
        <w:rPr>
          <w:i/>
          <w:vertAlign w:val="subscript"/>
        </w:rPr>
        <w:t>н</w:t>
      </w:r>
      <w:r>
        <w:t xml:space="preserve"> - объемы потребления электроэнергии соответственно в дневной и ночной периоды.</w:t>
      </w:r>
    </w:p>
    <w:p w:rsidR="00397014" w:rsidRDefault="00D512AB">
      <w:pPr>
        <w:ind w:firstLine="284"/>
        <w:jc w:val="both"/>
      </w:pPr>
      <w:r>
        <w:t>Тарифная ставка продажи электроэнергии в ночной зоне определяется по выражению (46.1).</w:t>
      </w:r>
    </w:p>
    <w:p w:rsidR="00397014" w:rsidRDefault="00D512AB">
      <w:pPr>
        <w:ind w:firstLine="284"/>
        <w:jc w:val="both"/>
      </w:pPr>
      <w:r>
        <w:t>Тарифная ставка продажи электроэнергии в дневной зоне суточного графика нагрузок определяется по выражению:</w:t>
      </w:r>
    </w:p>
    <w:p w:rsidR="00397014" w:rsidRDefault="00D512AB">
      <w:pPr>
        <w:ind w:firstLine="284"/>
        <w:jc w:val="right"/>
      </w:pPr>
      <w:r>
        <w:rPr>
          <w:position w:val="-26"/>
        </w:rPr>
        <w:object w:dxaOrig="2299" w:dyaOrig="620">
          <v:shape id="_x0000_i1199" type="#_x0000_t75" style="width:114.75pt;height:30.75pt" o:ole="">
            <v:imagedata r:id="rId348" o:title=""/>
          </v:shape>
          <o:OLEObject Type="Embed" ProgID="Equation.DSMT4" ShapeID="_x0000_i1199" DrawAspect="Content" ObjectID="_1468501528" r:id="rId349"/>
        </w:object>
      </w:r>
      <w:r>
        <w:t>.                                                    (46.5)</w:t>
      </w:r>
    </w:p>
    <w:p w:rsidR="00397014" w:rsidRDefault="00397014">
      <w:pPr>
        <w:ind w:firstLine="284"/>
        <w:jc w:val="both"/>
      </w:pPr>
    </w:p>
    <w:p w:rsidR="00397014" w:rsidRDefault="00D512AB">
      <w:pPr>
        <w:ind w:firstLine="284"/>
        <w:jc w:val="both"/>
        <w:rPr>
          <w:b/>
          <w:bCs/>
        </w:rPr>
      </w:pPr>
      <w:r>
        <w:rPr>
          <w:b/>
          <w:bCs/>
        </w:rPr>
        <w:t xml:space="preserve">(Измененная редакция, Изм. </w:t>
      </w:r>
      <w:r>
        <w:rPr>
          <w:b/>
          <w:bCs/>
          <w:szCs w:val="28"/>
        </w:rPr>
        <w:t>от 28 ноября 2006 г.</w:t>
      </w:r>
      <w:r>
        <w:rPr>
          <w:b/>
          <w:bCs/>
        </w:rPr>
        <w:t>)</w:t>
      </w:r>
    </w:p>
    <w:p w:rsidR="00397014" w:rsidRDefault="00397014">
      <w:pPr>
        <w:ind w:firstLine="284"/>
        <w:jc w:val="both"/>
      </w:pPr>
    </w:p>
    <w:p w:rsidR="00397014" w:rsidRDefault="00D512AB">
      <w:pPr>
        <w:ind w:firstLine="284"/>
        <w:jc w:val="both"/>
      </w:pPr>
      <w:r>
        <w:t>72. Потребитель тепловой энергии оплачивает расходы, связанные с производством и передачей тепловой энергии по тарифам, рассчитываемым в соответствии с разделами VII и IX настоящих Методических указаний.</w:t>
      </w:r>
    </w:p>
    <w:p w:rsidR="00397014" w:rsidRDefault="00397014">
      <w:pPr>
        <w:ind w:firstLine="284"/>
        <w:jc w:val="both"/>
      </w:pPr>
    </w:p>
    <w:p w:rsidR="00397014" w:rsidRDefault="00D512AB">
      <w:pPr>
        <w:ind w:firstLine="284"/>
        <w:jc w:val="center"/>
        <w:rPr>
          <w:b/>
          <w:bCs/>
        </w:rPr>
      </w:pPr>
      <w:r>
        <w:rPr>
          <w:b/>
          <w:bCs/>
        </w:rPr>
        <w:t>XI. Тарифы на электрическую энергию (мощность), реализуемую по двусторонним договорам</w:t>
      </w:r>
    </w:p>
    <w:p w:rsidR="00397014" w:rsidRDefault="00397014">
      <w:pPr>
        <w:ind w:firstLine="284"/>
        <w:jc w:val="both"/>
      </w:pPr>
    </w:p>
    <w:p w:rsidR="00397014" w:rsidRDefault="00D512AB">
      <w:pPr>
        <w:ind w:firstLine="284"/>
        <w:jc w:val="both"/>
      </w:pPr>
      <w:r>
        <w:t>73. Двусторонние договоры могут заключаться в соответствии с Основами ценообразования.</w:t>
      </w:r>
    </w:p>
    <w:p w:rsidR="00397014" w:rsidRDefault="00D512AB">
      <w:pPr>
        <w:ind w:firstLine="284"/>
        <w:jc w:val="both"/>
      </w:pPr>
      <w:r>
        <w:t>74. При наличии выпадающих доходов регулируемой организации, вызванных реализацией энергии (мощности) по двусторонним договорам, отнесение их на иные группы потребителей не производится.</w:t>
      </w:r>
    </w:p>
    <w:p w:rsidR="00397014" w:rsidRDefault="00397014">
      <w:pPr>
        <w:ind w:firstLine="284"/>
        <w:jc w:val="both"/>
      </w:pPr>
    </w:p>
    <w:p w:rsidR="00397014" w:rsidRDefault="00397014">
      <w:pPr>
        <w:ind w:firstLine="284"/>
        <w:jc w:val="both"/>
        <w:rPr>
          <w:lang w:val="en-US"/>
        </w:rPr>
      </w:pPr>
    </w:p>
    <w:p w:rsidR="00397014" w:rsidRDefault="00D512AB">
      <w:pPr>
        <w:ind w:firstLine="284"/>
        <w:jc w:val="right"/>
      </w:pPr>
      <w:r>
        <w:t>Приложение 1</w:t>
      </w:r>
    </w:p>
    <w:p w:rsidR="00397014" w:rsidRDefault="00397014">
      <w:pPr>
        <w:ind w:firstLine="284"/>
        <w:jc w:val="both"/>
      </w:pPr>
    </w:p>
    <w:p w:rsidR="00397014" w:rsidRDefault="00D512AB">
      <w:pPr>
        <w:ind w:firstLine="284"/>
        <w:jc w:val="right"/>
      </w:pPr>
      <w:r>
        <w:t>Таблица № П 1.1.1</w:t>
      </w:r>
    </w:p>
    <w:p w:rsidR="00397014" w:rsidRDefault="00397014">
      <w:pPr>
        <w:ind w:firstLine="284"/>
        <w:jc w:val="both"/>
      </w:pPr>
    </w:p>
    <w:p w:rsidR="00397014" w:rsidRDefault="00D512AB">
      <w:pPr>
        <w:ind w:firstLine="284"/>
        <w:jc w:val="center"/>
        <w:rPr>
          <w:b/>
          <w:bCs/>
        </w:rPr>
      </w:pPr>
      <w:r>
        <w:rPr>
          <w:b/>
          <w:bCs/>
        </w:rPr>
        <w:t>Баланс мощности ПЭ в годовом совмещенном максимуме графика электрической нагрузки ОЭС</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4320"/>
        <w:gridCol w:w="1080"/>
        <w:gridCol w:w="900"/>
        <w:gridCol w:w="1501"/>
      </w:tblGrid>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43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Показатели</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Единица измерения</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5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501"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Установленная мощность эл. станций ПЭ</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Снижение мощности из-за вывода оборудования в консервацию</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Нормативные, согласованные с ОРГРЭС ограничения мощности</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Прочие ограничения</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Располагаемая мощность ПЭ</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Снижение мощности из-за вывода оборудования в реконструкцию и во все виды ремонтов</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Рабочая мощность ПЭ</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Мощность на собственные нужды</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4320"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Полезная мощность ПЭ</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1.1.2</w:t>
      </w:r>
    </w:p>
    <w:p w:rsidR="00397014" w:rsidRDefault="00397014">
      <w:pPr>
        <w:ind w:firstLine="284"/>
        <w:jc w:val="both"/>
      </w:pPr>
    </w:p>
    <w:p w:rsidR="00397014" w:rsidRDefault="00D512AB">
      <w:pPr>
        <w:ind w:firstLine="284"/>
        <w:jc w:val="center"/>
        <w:rPr>
          <w:b/>
          <w:bCs/>
        </w:rPr>
      </w:pPr>
      <w:r>
        <w:rPr>
          <w:b/>
          <w:bCs/>
        </w:rPr>
        <w:t>Баланс мощности ЭСО в годовом совмещенном максимуме графика электрической нагрузки ОЭС</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4140"/>
        <w:gridCol w:w="1080"/>
        <w:gridCol w:w="1080"/>
        <w:gridCol w:w="1501"/>
      </w:tblGrid>
      <w:tr w:rsidR="00397014">
        <w:trPr>
          <w:trHeight w:val="20"/>
        </w:trPr>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41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Показатели</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Единица измерения</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5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501"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Поступление мощности в сеть ЭСО от ПЭ</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Собственных станций</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От блокстанций</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С оптового рынка</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Других ПЭ и ЭСО</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1.4.1.</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сети</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Мощность на производственные и хозяйственные нужды</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мощности ЭСО</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Максимум нагрузки собственных потребителей ЭСО</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Передача мощности другим ЭСО</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trHeight w:val="20"/>
        </w:trPr>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Передача мощности на оптовый рынок</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1.2.1</w:t>
      </w:r>
    </w:p>
    <w:p w:rsidR="00397014" w:rsidRDefault="00397014">
      <w:pPr>
        <w:ind w:firstLine="284"/>
        <w:jc w:val="both"/>
      </w:pPr>
    </w:p>
    <w:p w:rsidR="00397014" w:rsidRDefault="00D512AB">
      <w:pPr>
        <w:ind w:firstLine="284"/>
        <w:jc w:val="center"/>
        <w:rPr>
          <w:b/>
          <w:bCs/>
        </w:rPr>
      </w:pPr>
      <w:r>
        <w:rPr>
          <w:b/>
          <w:bCs/>
        </w:rPr>
        <w:t>Расчет полезного отпуска электрической энергии по ПЭ млн. кВт</w:t>
      </w:r>
      <w:r>
        <w:rPr>
          <w:b/>
          <w:bCs/>
        </w:rPr>
        <w:sym w:font="Symbol" w:char="F0D7"/>
      </w:r>
      <w:r>
        <w:rPr>
          <w:b/>
          <w:bCs/>
        </w:rPr>
        <w:t>ч</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1"/>
        <w:gridCol w:w="5497"/>
        <w:gridCol w:w="900"/>
        <w:gridCol w:w="1501"/>
      </w:tblGrid>
      <w:tr w:rsidR="00397014">
        <w:tc>
          <w:tcPr>
            <w:tcW w:w="471" w:type="dxa"/>
            <w:tcBorders>
              <w:bottom w:val="single" w:sz="4" w:space="0" w:color="auto"/>
            </w:tcBorders>
            <w:vAlign w:val="center"/>
          </w:tcPr>
          <w:p w:rsidR="00397014" w:rsidRDefault="00D512AB">
            <w:pPr>
              <w:jc w:val="center"/>
            </w:pPr>
            <w:r>
              <w:t>п.п.</w:t>
            </w:r>
          </w:p>
        </w:tc>
        <w:tc>
          <w:tcPr>
            <w:tcW w:w="5497" w:type="dxa"/>
            <w:tcBorders>
              <w:bottom w:val="single" w:sz="4" w:space="0" w:color="auto"/>
            </w:tcBorders>
            <w:vAlign w:val="center"/>
          </w:tcPr>
          <w:p w:rsidR="00397014" w:rsidRDefault="00D512AB">
            <w:pPr>
              <w:jc w:val="center"/>
            </w:pPr>
            <w:r>
              <w:t>Показатели</w:t>
            </w:r>
          </w:p>
        </w:tc>
        <w:tc>
          <w:tcPr>
            <w:tcW w:w="900" w:type="dxa"/>
            <w:tcBorders>
              <w:bottom w:val="single" w:sz="4" w:space="0" w:color="auto"/>
            </w:tcBorders>
            <w:vAlign w:val="center"/>
          </w:tcPr>
          <w:p w:rsidR="00397014" w:rsidRDefault="00D512AB">
            <w:pPr>
              <w:jc w:val="center"/>
            </w:pPr>
            <w:r>
              <w:t>Базовый период</w:t>
            </w:r>
          </w:p>
        </w:tc>
        <w:tc>
          <w:tcPr>
            <w:tcW w:w="1501" w:type="dxa"/>
            <w:tcBorders>
              <w:bottom w:val="single" w:sz="4" w:space="0" w:color="auto"/>
            </w:tcBorders>
            <w:vAlign w:val="center"/>
          </w:tcPr>
          <w:p w:rsidR="00397014" w:rsidRDefault="00D512AB">
            <w:pPr>
              <w:jc w:val="center"/>
            </w:pPr>
            <w:r>
              <w:t>Период регулирования</w:t>
            </w:r>
          </w:p>
        </w:tc>
      </w:tr>
      <w:tr w:rsidR="00397014">
        <w:tc>
          <w:tcPr>
            <w:tcW w:w="471" w:type="dxa"/>
          </w:tcPr>
          <w:p w:rsidR="00397014" w:rsidRDefault="00D512AB">
            <w:pPr>
              <w:jc w:val="center"/>
            </w:pPr>
            <w:r>
              <w:t>1</w:t>
            </w:r>
          </w:p>
        </w:tc>
        <w:tc>
          <w:tcPr>
            <w:tcW w:w="5497" w:type="dxa"/>
          </w:tcPr>
          <w:p w:rsidR="00397014" w:rsidRDefault="00D512AB">
            <w:pPr>
              <w:jc w:val="center"/>
            </w:pPr>
            <w:r>
              <w:t>2</w:t>
            </w:r>
          </w:p>
        </w:tc>
        <w:tc>
          <w:tcPr>
            <w:tcW w:w="900" w:type="dxa"/>
          </w:tcPr>
          <w:p w:rsidR="00397014" w:rsidRDefault="00D512AB">
            <w:pPr>
              <w:jc w:val="center"/>
            </w:pPr>
            <w:r>
              <w:t>3</w:t>
            </w:r>
          </w:p>
        </w:tc>
        <w:tc>
          <w:tcPr>
            <w:tcW w:w="1501" w:type="dxa"/>
          </w:tcPr>
          <w:p w:rsidR="00397014" w:rsidRDefault="00D512AB">
            <w:pPr>
              <w:jc w:val="center"/>
            </w:pPr>
            <w:r>
              <w:t>4</w:t>
            </w:r>
          </w:p>
        </w:tc>
      </w:tr>
      <w:tr w:rsidR="00397014">
        <w:tc>
          <w:tcPr>
            <w:tcW w:w="471" w:type="dxa"/>
          </w:tcPr>
          <w:p w:rsidR="00397014" w:rsidRDefault="00D512AB">
            <w:pPr>
              <w:jc w:val="center"/>
            </w:pPr>
            <w:r>
              <w:t>1.</w:t>
            </w:r>
          </w:p>
        </w:tc>
        <w:tc>
          <w:tcPr>
            <w:tcW w:w="5497" w:type="dxa"/>
          </w:tcPr>
          <w:p w:rsidR="00397014" w:rsidRDefault="00D512AB">
            <w:pPr>
              <w:jc w:val="both"/>
            </w:pPr>
            <w:r>
              <w:t>Выработка электроэнергии, всего</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в т.ч. ТЭС</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ГЭС</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Borders>
              <w:bottom w:val="single" w:sz="4" w:space="0" w:color="auto"/>
            </w:tcBorders>
          </w:tcPr>
          <w:p w:rsidR="00397014" w:rsidRDefault="00D512AB">
            <w:pPr>
              <w:jc w:val="center"/>
            </w:pPr>
            <w:r>
              <w:t>2.</w:t>
            </w:r>
          </w:p>
        </w:tc>
        <w:tc>
          <w:tcPr>
            <w:tcW w:w="5497" w:type="dxa"/>
            <w:tcBorders>
              <w:bottom w:val="single" w:sz="4" w:space="0" w:color="auto"/>
            </w:tcBorders>
          </w:tcPr>
          <w:p w:rsidR="00397014" w:rsidRDefault="00D512AB">
            <w:pPr>
              <w:jc w:val="both"/>
            </w:pPr>
            <w:r>
              <w:t>Покупная электроэнергия от других собственников</w:t>
            </w:r>
          </w:p>
        </w:tc>
        <w:tc>
          <w:tcPr>
            <w:tcW w:w="900" w:type="dxa"/>
            <w:tcBorders>
              <w:bottom w:val="single" w:sz="4" w:space="0" w:color="auto"/>
            </w:tcBorders>
          </w:tcPr>
          <w:p w:rsidR="00397014" w:rsidRDefault="00397014">
            <w:pPr>
              <w:jc w:val="center"/>
            </w:pPr>
          </w:p>
        </w:tc>
        <w:tc>
          <w:tcPr>
            <w:tcW w:w="1501" w:type="dxa"/>
            <w:tcBorders>
              <w:bottom w:val="single" w:sz="4" w:space="0" w:color="auto"/>
            </w:tcBorders>
          </w:tcPr>
          <w:p w:rsidR="00397014" w:rsidRDefault="00397014">
            <w:pPr>
              <w:jc w:val="center"/>
            </w:pPr>
          </w:p>
        </w:tc>
      </w:tr>
      <w:tr w:rsidR="00397014">
        <w:tc>
          <w:tcPr>
            <w:tcW w:w="471" w:type="dxa"/>
            <w:tcBorders>
              <w:bottom w:val="single" w:sz="4" w:space="0" w:color="auto"/>
            </w:tcBorders>
          </w:tcPr>
          <w:p w:rsidR="00397014" w:rsidRDefault="00D512AB">
            <w:pPr>
              <w:jc w:val="center"/>
            </w:pPr>
            <w:r>
              <w:t>3.</w:t>
            </w:r>
          </w:p>
        </w:tc>
        <w:tc>
          <w:tcPr>
            <w:tcW w:w="5497" w:type="dxa"/>
            <w:tcBorders>
              <w:bottom w:val="single" w:sz="4" w:space="0" w:color="auto"/>
            </w:tcBorders>
          </w:tcPr>
          <w:p w:rsidR="00397014" w:rsidRDefault="00D512AB">
            <w:pPr>
              <w:jc w:val="both"/>
            </w:pPr>
            <w:r>
              <w:t>Расход электроэнергии на собственные нужды</w:t>
            </w:r>
          </w:p>
        </w:tc>
        <w:tc>
          <w:tcPr>
            <w:tcW w:w="900" w:type="dxa"/>
            <w:tcBorders>
              <w:bottom w:val="single" w:sz="4" w:space="0" w:color="auto"/>
            </w:tcBorders>
          </w:tcPr>
          <w:p w:rsidR="00397014" w:rsidRDefault="00397014">
            <w:pPr>
              <w:jc w:val="center"/>
            </w:pPr>
          </w:p>
        </w:tc>
        <w:tc>
          <w:tcPr>
            <w:tcW w:w="1501" w:type="dxa"/>
            <w:tcBorders>
              <w:bottom w:val="single" w:sz="4" w:space="0" w:color="auto"/>
            </w:tcBorders>
          </w:tcPr>
          <w:p w:rsidR="00397014" w:rsidRDefault="00397014">
            <w:pPr>
              <w:jc w:val="center"/>
            </w:pPr>
          </w:p>
        </w:tc>
      </w:tr>
      <w:tr w:rsidR="00397014">
        <w:tc>
          <w:tcPr>
            <w:tcW w:w="471" w:type="dxa"/>
            <w:tcBorders>
              <w:bottom w:val="nil"/>
            </w:tcBorders>
          </w:tcPr>
          <w:p w:rsidR="00397014" w:rsidRDefault="00397014">
            <w:pPr>
              <w:jc w:val="center"/>
            </w:pPr>
          </w:p>
        </w:tc>
        <w:tc>
          <w:tcPr>
            <w:tcW w:w="5497" w:type="dxa"/>
            <w:tcBorders>
              <w:bottom w:val="nil"/>
            </w:tcBorders>
          </w:tcPr>
          <w:p w:rsidR="00397014" w:rsidRDefault="00D512AB">
            <w:pPr>
              <w:jc w:val="both"/>
            </w:pPr>
            <w:r>
              <w:t>в том числе:</w:t>
            </w:r>
          </w:p>
        </w:tc>
        <w:tc>
          <w:tcPr>
            <w:tcW w:w="900" w:type="dxa"/>
            <w:tcBorders>
              <w:bottom w:val="nil"/>
            </w:tcBorders>
          </w:tcPr>
          <w:p w:rsidR="00397014" w:rsidRDefault="00397014">
            <w:pPr>
              <w:jc w:val="center"/>
            </w:pPr>
          </w:p>
        </w:tc>
        <w:tc>
          <w:tcPr>
            <w:tcW w:w="1501" w:type="dxa"/>
            <w:tcBorders>
              <w:bottom w:val="nil"/>
            </w:tcBorders>
          </w:tcPr>
          <w:p w:rsidR="00397014" w:rsidRDefault="00397014">
            <w:pPr>
              <w:jc w:val="center"/>
            </w:pPr>
          </w:p>
        </w:tc>
      </w:tr>
      <w:tr w:rsidR="00397014">
        <w:tc>
          <w:tcPr>
            <w:tcW w:w="471" w:type="dxa"/>
            <w:tcBorders>
              <w:top w:val="nil"/>
            </w:tcBorders>
          </w:tcPr>
          <w:p w:rsidR="00397014" w:rsidRDefault="00397014">
            <w:pPr>
              <w:jc w:val="center"/>
            </w:pPr>
          </w:p>
        </w:tc>
        <w:tc>
          <w:tcPr>
            <w:tcW w:w="5497" w:type="dxa"/>
            <w:tcBorders>
              <w:top w:val="nil"/>
            </w:tcBorders>
          </w:tcPr>
          <w:p w:rsidR="00397014" w:rsidRDefault="00D512AB">
            <w:pPr>
              <w:jc w:val="both"/>
            </w:pPr>
            <w:r>
              <w:t>на ТЭС</w:t>
            </w:r>
          </w:p>
        </w:tc>
        <w:tc>
          <w:tcPr>
            <w:tcW w:w="900" w:type="dxa"/>
            <w:tcBorders>
              <w:top w:val="nil"/>
            </w:tcBorders>
          </w:tcPr>
          <w:p w:rsidR="00397014" w:rsidRDefault="00397014">
            <w:pPr>
              <w:jc w:val="center"/>
            </w:pPr>
          </w:p>
        </w:tc>
        <w:tc>
          <w:tcPr>
            <w:tcW w:w="1501" w:type="dxa"/>
            <w:tcBorders>
              <w:top w:val="nil"/>
            </w:tcBorders>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 на производство электроэнергии</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то же в %</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 на производство теплоэнергии</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то же в кВт</w:t>
            </w:r>
            <w:r>
              <w:sym w:font="Symbol" w:char="F0D7"/>
            </w:r>
            <w:r>
              <w:t>ч/Гкал</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на ГЭС</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397014">
            <w:pPr>
              <w:jc w:val="center"/>
            </w:pPr>
          </w:p>
        </w:tc>
        <w:tc>
          <w:tcPr>
            <w:tcW w:w="5497" w:type="dxa"/>
          </w:tcPr>
          <w:p w:rsidR="00397014" w:rsidRDefault="00D512AB">
            <w:pPr>
              <w:jc w:val="both"/>
            </w:pPr>
            <w:r>
              <w:t>то же в %</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Pr>
          <w:p w:rsidR="00397014" w:rsidRDefault="00D512AB">
            <w:pPr>
              <w:jc w:val="center"/>
            </w:pPr>
            <w:r>
              <w:t>4.</w:t>
            </w:r>
          </w:p>
        </w:tc>
        <w:tc>
          <w:tcPr>
            <w:tcW w:w="5497" w:type="dxa"/>
          </w:tcPr>
          <w:p w:rsidR="00397014" w:rsidRDefault="00D512AB">
            <w:pPr>
              <w:jc w:val="both"/>
            </w:pPr>
            <w:r>
              <w:t>Отпуск электроэнергии с шин (п. 1 - п. 3), всего</w:t>
            </w:r>
          </w:p>
        </w:tc>
        <w:tc>
          <w:tcPr>
            <w:tcW w:w="900" w:type="dxa"/>
          </w:tcPr>
          <w:p w:rsidR="00397014" w:rsidRDefault="00397014">
            <w:pPr>
              <w:jc w:val="center"/>
            </w:pPr>
          </w:p>
        </w:tc>
        <w:tc>
          <w:tcPr>
            <w:tcW w:w="1501" w:type="dxa"/>
          </w:tcPr>
          <w:p w:rsidR="00397014" w:rsidRDefault="00397014">
            <w:pPr>
              <w:jc w:val="center"/>
            </w:pPr>
          </w:p>
        </w:tc>
      </w:tr>
      <w:tr w:rsidR="00397014">
        <w:trPr>
          <w:cantSplit/>
          <w:trHeight w:val="468"/>
        </w:trPr>
        <w:tc>
          <w:tcPr>
            <w:tcW w:w="471" w:type="dxa"/>
            <w:tcBorders>
              <w:bottom w:val="single" w:sz="4" w:space="0" w:color="auto"/>
            </w:tcBorders>
          </w:tcPr>
          <w:p w:rsidR="00397014" w:rsidRDefault="00D512AB">
            <w:pPr>
              <w:jc w:val="center"/>
            </w:pPr>
            <w:r>
              <w:t>5.</w:t>
            </w:r>
          </w:p>
        </w:tc>
        <w:tc>
          <w:tcPr>
            <w:tcW w:w="5497" w:type="dxa"/>
            <w:tcBorders>
              <w:bottom w:val="single" w:sz="4" w:space="0" w:color="auto"/>
            </w:tcBorders>
          </w:tcPr>
          <w:p w:rsidR="00397014" w:rsidRDefault="00D512AB">
            <w:pPr>
              <w:jc w:val="both"/>
            </w:pPr>
            <w:r>
              <w:t>Расход электроэнергии на производственные и хозяйственные нужды ПЭ</w:t>
            </w:r>
          </w:p>
        </w:tc>
        <w:tc>
          <w:tcPr>
            <w:tcW w:w="900" w:type="dxa"/>
            <w:tcBorders>
              <w:bottom w:val="single" w:sz="4" w:space="0" w:color="auto"/>
            </w:tcBorders>
          </w:tcPr>
          <w:p w:rsidR="00397014" w:rsidRDefault="00397014">
            <w:pPr>
              <w:jc w:val="center"/>
            </w:pPr>
          </w:p>
        </w:tc>
        <w:tc>
          <w:tcPr>
            <w:tcW w:w="1501" w:type="dxa"/>
            <w:tcBorders>
              <w:bottom w:val="single" w:sz="4" w:space="0" w:color="auto"/>
            </w:tcBorders>
          </w:tcPr>
          <w:p w:rsidR="00397014" w:rsidRDefault="00397014">
            <w:pPr>
              <w:jc w:val="center"/>
            </w:pPr>
          </w:p>
        </w:tc>
      </w:tr>
      <w:tr w:rsidR="00397014">
        <w:tc>
          <w:tcPr>
            <w:tcW w:w="471" w:type="dxa"/>
          </w:tcPr>
          <w:p w:rsidR="00397014" w:rsidRDefault="00D512AB">
            <w:pPr>
              <w:jc w:val="center"/>
            </w:pPr>
            <w:r>
              <w:t>6.</w:t>
            </w:r>
          </w:p>
        </w:tc>
        <w:tc>
          <w:tcPr>
            <w:tcW w:w="5497" w:type="dxa"/>
          </w:tcPr>
          <w:p w:rsidR="00397014" w:rsidRDefault="00D512AB">
            <w:pPr>
              <w:jc w:val="both"/>
            </w:pPr>
            <w:r>
              <w:t>Потери электроэнергии в пристанционных узлах</w:t>
            </w:r>
          </w:p>
        </w:tc>
        <w:tc>
          <w:tcPr>
            <w:tcW w:w="900" w:type="dxa"/>
          </w:tcPr>
          <w:p w:rsidR="00397014" w:rsidRDefault="00397014">
            <w:pPr>
              <w:jc w:val="center"/>
            </w:pPr>
          </w:p>
        </w:tc>
        <w:tc>
          <w:tcPr>
            <w:tcW w:w="1501" w:type="dxa"/>
          </w:tcPr>
          <w:p w:rsidR="00397014" w:rsidRDefault="00397014">
            <w:pPr>
              <w:jc w:val="center"/>
            </w:pPr>
          </w:p>
        </w:tc>
      </w:tr>
      <w:tr w:rsidR="00397014">
        <w:tc>
          <w:tcPr>
            <w:tcW w:w="471" w:type="dxa"/>
            <w:tcBorders>
              <w:bottom w:val="single" w:sz="4" w:space="0" w:color="auto"/>
            </w:tcBorders>
          </w:tcPr>
          <w:p w:rsidR="00397014" w:rsidRDefault="00D512AB">
            <w:pPr>
              <w:jc w:val="center"/>
            </w:pPr>
            <w:r>
              <w:t>7.</w:t>
            </w:r>
          </w:p>
        </w:tc>
        <w:tc>
          <w:tcPr>
            <w:tcW w:w="5497" w:type="dxa"/>
            <w:tcBorders>
              <w:bottom w:val="single" w:sz="4" w:space="0" w:color="auto"/>
            </w:tcBorders>
          </w:tcPr>
          <w:p w:rsidR="00397014" w:rsidRDefault="00D512AB">
            <w:pPr>
              <w:jc w:val="both"/>
            </w:pPr>
            <w:r>
              <w:t>Полезный отпуск ПЭ (п. 4 + п. 2 - п. 5 - п. 6)</w:t>
            </w:r>
          </w:p>
        </w:tc>
        <w:tc>
          <w:tcPr>
            <w:tcW w:w="900" w:type="dxa"/>
            <w:tcBorders>
              <w:bottom w:val="single" w:sz="4" w:space="0" w:color="auto"/>
            </w:tcBorders>
          </w:tcPr>
          <w:p w:rsidR="00397014" w:rsidRDefault="00397014">
            <w:pPr>
              <w:jc w:val="center"/>
            </w:pPr>
          </w:p>
        </w:tc>
        <w:tc>
          <w:tcPr>
            <w:tcW w:w="1501" w:type="dxa"/>
            <w:tcBorders>
              <w:bottom w:val="single" w:sz="4" w:space="0" w:color="auto"/>
            </w:tcBorders>
          </w:tcPr>
          <w:p w:rsidR="00397014" w:rsidRDefault="00397014">
            <w:pPr>
              <w:jc w:val="center"/>
            </w:pPr>
          </w:p>
        </w:tc>
      </w:tr>
      <w:tr w:rsidR="00397014">
        <w:tc>
          <w:tcPr>
            <w:tcW w:w="471" w:type="dxa"/>
            <w:tcBorders>
              <w:bottom w:val="nil"/>
            </w:tcBorders>
          </w:tcPr>
          <w:p w:rsidR="00397014" w:rsidRDefault="00397014">
            <w:pPr>
              <w:jc w:val="center"/>
            </w:pPr>
          </w:p>
        </w:tc>
        <w:tc>
          <w:tcPr>
            <w:tcW w:w="5497" w:type="dxa"/>
            <w:tcBorders>
              <w:bottom w:val="nil"/>
            </w:tcBorders>
          </w:tcPr>
          <w:p w:rsidR="00397014" w:rsidRDefault="00D512AB">
            <w:pPr>
              <w:jc w:val="both"/>
            </w:pPr>
            <w:r>
              <w:t>в том числе:</w:t>
            </w:r>
          </w:p>
        </w:tc>
        <w:tc>
          <w:tcPr>
            <w:tcW w:w="900" w:type="dxa"/>
            <w:tcBorders>
              <w:bottom w:val="nil"/>
            </w:tcBorders>
          </w:tcPr>
          <w:p w:rsidR="00397014" w:rsidRDefault="00397014">
            <w:pPr>
              <w:jc w:val="center"/>
            </w:pPr>
          </w:p>
        </w:tc>
        <w:tc>
          <w:tcPr>
            <w:tcW w:w="1501" w:type="dxa"/>
            <w:tcBorders>
              <w:bottom w:val="nil"/>
            </w:tcBorders>
          </w:tcPr>
          <w:p w:rsidR="00397014" w:rsidRDefault="00397014">
            <w:pPr>
              <w:jc w:val="center"/>
            </w:pPr>
          </w:p>
        </w:tc>
      </w:tr>
      <w:tr w:rsidR="00397014">
        <w:tc>
          <w:tcPr>
            <w:tcW w:w="471" w:type="dxa"/>
            <w:tcBorders>
              <w:top w:val="nil"/>
            </w:tcBorders>
          </w:tcPr>
          <w:p w:rsidR="00397014" w:rsidRDefault="00397014">
            <w:pPr>
              <w:jc w:val="center"/>
            </w:pPr>
          </w:p>
        </w:tc>
        <w:tc>
          <w:tcPr>
            <w:tcW w:w="5497" w:type="dxa"/>
            <w:tcBorders>
              <w:top w:val="nil"/>
            </w:tcBorders>
          </w:tcPr>
          <w:p w:rsidR="00397014" w:rsidRDefault="00D512AB">
            <w:pPr>
              <w:jc w:val="both"/>
            </w:pPr>
            <w:r>
              <w:t>по прямым договорам в общую сеть</w:t>
            </w:r>
          </w:p>
        </w:tc>
        <w:tc>
          <w:tcPr>
            <w:tcW w:w="900" w:type="dxa"/>
            <w:tcBorders>
              <w:top w:val="nil"/>
            </w:tcBorders>
          </w:tcPr>
          <w:p w:rsidR="00397014" w:rsidRDefault="00397014">
            <w:pPr>
              <w:jc w:val="center"/>
            </w:pPr>
          </w:p>
        </w:tc>
        <w:tc>
          <w:tcPr>
            <w:tcW w:w="1501" w:type="dxa"/>
            <w:tcBorders>
              <w:top w:val="nil"/>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1.2.2</w:t>
      </w:r>
    </w:p>
    <w:p w:rsidR="00397014" w:rsidRDefault="00397014">
      <w:pPr>
        <w:ind w:firstLine="284"/>
        <w:jc w:val="both"/>
      </w:pPr>
    </w:p>
    <w:p w:rsidR="00397014" w:rsidRDefault="00D512AB">
      <w:pPr>
        <w:ind w:firstLine="284"/>
        <w:jc w:val="center"/>
        <w:rPr>
          <w:b/>
          <w:bCs/>
        </w:rPr>
      </w:pPr>
      <w:r>
        <w:rPr>
          <w:b/>
          <w:bCs/>
        </w:rPr>
        <w:t>Расчет полезного отпуска электрической энергии по ЭСО</w:t>
      </w:r>
    </w:p>
    <w:p w:rsidR="00397014" w:rsidRDefault="00397014">
      <w:pPr>
        <w:ind w:firstLine="284"/>
        <w:jc w:val="both"/>
      </w:pPr>
    </w:p>
    <w:p w:rsidR="00397014" w:rsidRDefault="00D512AB">
      <w:pPr>
        <w:ind w:firstLine="284"/>
        <w:jc w:val="right"/>
      </w:pPr>
      <w:r>
        <w:t>млн. кВт</w:t>
      </w:r>
      <w:r>
        <w:sym w:font="Symbol" w:char="F0D7"/>
      </w:r>
      <w:r>
        <w:t>ч</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471"/>
        <w:gridCol w:w="5649"/>
        <w:gridCol w:w="892"/>
        <w:gridCol w:w="1357"/>
      </w:tblGrid>
      <w:tr w:rsidR="00397014">
        <w:tc>
          <w:tcPr>
            <w:tcW w:w="4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56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Показатели</w:t>
            </w:r>
          </w:p>
        </w:tc>
        <w:tc>
          <w:tcPr>
            <w:tcW w:w="89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35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892"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357"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ПЭ (строка 7 т. 1.2.1)</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Покупная электроэнергия</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2.1.</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с оптового рынка</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2.2.</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от блокстанций</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2.3.</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от других поставщиков (за вычетом строки 2 таблицы П. 1.2.1)</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электроэнергии в сетях</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то же в % к отпуску в сеть</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 электроэнергии на производственные и хозяйственные нужды</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p w:rsidR="00397014" w:rsidRDefault="00D512AB">
            <w:pPr>
              <w:jc w:val="both"/>
            </w:pPr>
            <w:r>
              <w:t>для закачки воды ГАЭС</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для электробойлерных</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для котельных</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электроэнергии ЭСО, всего</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5.1.</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Передача электроэнергии на оптовый рынок</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5.2.</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Отпуск электроэнергии по прямым договорам</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5.3.</w:t>
            </w:r>
          </w:p>
        </w:tc>
        <w:tc>
          <w:tcPr>
            <w:tcW w:w="5649"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электроэнергии в общую сеть</w:t>
            </w:r>
          </w:p>
        </w:tc>
        <w:tc>
          <w:tcPr>
            <w:tcW w:w="89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57"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1.3</w:t>
      </w:r>
    </w:p>
    <w:p w:rsidR="00397014" w:rsidRDefault="00397014">
      <w:pPr>
        <w:ind w:firstLine="284"/>
        <w:jc w:val="both"/>
      </w:pPr>
    </w:p>
    <w:p w:rsidR="00397014" w:rsidRDefault="00D512AB">
      <w:pPr>
        <w:ind w:firstLine="284"/>
        <w:jc w:val="center"/>
        <w:rPr>
          <w:b/>
          <w:bCs/>
        </w:rPr>
      </w:pPr>
      <w:r>
        <w:rPr>
          <w:b/>
          <w:bCs/>
        </w:rPr>
        <w:t>Расчет технологического расхода электрической энергии (потерь) в электрических сетях ЭСО (региональных электрических сетях)</w:t>
      </w:r>
    </w:p>
    <w:p w:rsidR="00397014" w:rsidRDefault="00397014">
      <w:pPr>
        <w:ind w:firstLine="284"/>
        <w:jc w:val="both"/>
        <w:rPr>
          <w:b/>
          <w:bCs/>
        </w:rPr>
      </w:pPr>
    </w:p>
    <w:tbl>
      <w:tblPr>
        <w:tblW w:w="5000" w:type="pct"/>
        <w:tblLayout w:type="fixed"/>
        <w:tblCellMar>
          <w:left w:w="28" w:type="dxa"/>
          <w:right w:w="28" w:type="dxa"/>
        </w:tblCellMar>
        <w:tblLook w:val="0000" w:firstRow="0" w:lastRow="0" w:firstColumn="0" w:lastColumn="0" w:noHBand="0" w:noVBand="0"/>
      </w:tblPr>
      <w:tblGrid>
        <w:gridCol w:w="607"/>
        <w:gridCol w:w="3002"/>
        <w:gridCol w:w="1058"/>
        <w:gridCol w:w="371"/>
        <w:gridCol w:w="346"/>
        <w:gridCol w:w="371"/>
        <w:gridCol w:w="371"/>
        <w:gridCol w:w="347"/>
        <w:gridCol w:w="349"/>
        <w:gridCol w:w="371"/>
        <w:gridCol w:w="371"/>
        <w:gridCol w:w="371"/>
        <w:gridCol w:w="434"/>
      </w:tblGrid>
      <w:tr w:rsidR="00397014">
        <w:trPr>
          <w:cantSplit/>
        </w:trPr>
        <w:tc>
          <w:tcPr>
            <w:tcW w:w="607"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п.п.</w:t>
            </w:r>
          </w:p>
        </w:tc>
        <w:tc>
          <w:tcPr>
            <w:tcW w:w="3002"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Показатели</w:t>
            </w:r>
          </w:p>
        </w:tc>
        <w:tc>
          <w:tcPr>
            <w:tcW w:w="105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Ед. изм.</w:t>
            </w:r>
          </w:p>
        </w:tc>
        <w:tc>
          <w:tcPr>
            <w:tcW w:w="1806"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896"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rPr>
          <w:cantSplit/>
          <w:trHeight w:val="781"/>
        </w:trPr>
        <w:tc>
          <w:tcPr>
            <w:tcW w:w="607"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002"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058"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46"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7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37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347"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49"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7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7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37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434"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r>
      <w:tr w:rsidR="00397014">
        <w:tc>
          <w:tcPr>
            <w:tcW w:w="60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300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05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3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34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3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3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c>
          <w:tcPr>
            <w:tcW w:w="34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8</w:t>
            </w:r>
          </w:p>
        </w:tc>
        <w:tc>
          <w:tcPr>
            <w:tcW w:w="3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9</w:t>
            </w:r>
          </w:p>
        </w:tc>
        <w:tc>
          <w:tcPr>
            <w:tcW w:w="3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10</w:t>
            </w:r>
          </w:p>
        </w:tc>
        <w:tc>
          <w:tcPr>
            <w:tcW w:w="3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11</w:t>
            </w:r>
          </w:p>
        </w:tc>
        <w:tc>
          <w:tcPr>
            <w:tcW w:w="3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12</w:t>
            </w:r>
          </w:p>
        </w:tc>
        <w:tc>
          <w:tcPr>
            <w:tcW w:w="43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13</w:t>
            </w: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Технические потери</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холостого хода в трансформаторах (а</w:t>
            </w:r>
            <w:r>
              <w:sym w:font="Symbol" w:char="F0D7"/>
            </w:r>
            <w:r>
              <w:t>б</w:t>
            </w:r>
            <w:r>
              <w:sym w:font="Symbol" w:char="F0D7"/>
            </w:r>
            <w:r>
              <w:t>в)</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кВт/МВА</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Суммарная мощность трансформаторов</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МВА</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в</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Продолжительность периода</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час</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БСК и СТК (а</w:t>
            </w:r>
            <w:r>
              <w:sym w:font="Symbol" w:char="F0D7"/>
            </w:r>
            <w:r>
              <w:t>б)</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r>
              <w:sym w:font="Symbol" w:char="F0D7"/>
            </w:r>
            <w:r>
              <w:t>ч</w:t>
            </w:r>
          </w:p>
          <w:p w:rsidR="00397014" w:rsidRDefault="00D512AB">
            <w:pPr>
              <w:jc w:val="center"/>
            </w:pPr>
            <w:r>
              <w:t>в год/шт.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Количество</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шунтирующих реакторах (а</w:t>
            </w:r>
            <w:r>
              <w:sym w:font="Symbol" w:char="F0D7"/>
            </w:r>
            <w:r>
              <w:t>б)</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r>
              <w:sym w:font="Symbol" w:char="F0D7"/>
            </w:r>
            <w:r>
              <w:t>ч</w:t>
            </w:r>
          </w:p>
          <w:p w:rsidR="00397014" w:rsidRDefault="00D512AB">
            <w:pPr>
              <w:jc w:val="center"/>
            </w:pPr>
            <w:r>
              <w:t>в год/шт.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Количество</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синхронных компенсаторах (СК)</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1.4.1.</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СК номинальной мощностью ____ Мвар (а</w:t>
            </w:r>
            <w:r>
              <w:sym w:font="Symbol" w:char="F0D7"/>
            </w:r>
            <w:r>
              <w:t>б)</w:t>
            </w:r>
          </w:p>
        </w:tc>
        <w:tc>
          <w:tcPr>
            <w:tcW w:w="105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r>
              <w:sym w:font="Symbol" w:char="F0D7"/>
            </w:r>
            <w:r>
              <w:t>ч</w:t>
            </w:r>
          </w:p>
          <w:p w:rsidR="00397014" w:rsidRDefault="00D512AB">
            <w:pPr>
              <w:jc w:val="center"/>
            </w:pPr>
            <w:r>
              <w:t>в год/шт.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Количество</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1.4.2.</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СК номинальной мощностью ____ Мвар (а</w:t>
            </w:r>
            <w:r>
              <w:sym w:font="Symbol" w:char="F0D7"/>
            </w:r>
            <w:r>
              <w:t>б)</w:t>
            </w:r>
          </w:p>
        </w:tc>
        <w:tc>
          <w:tcPr>
            <w:tcW w:w="105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r>
              <w:sym w:font="Symbol" w:char="F0D7"/>
            </w:r>
            <w:r>
              <w:t>ч</w:t>
            </w:r>
          </w:p>
          <w:p w:rsidR="00397014" w:rsidRDefault="00D512AB">
            <w:pPr>
              <w:jc w:val="center"/>
            </w:pPr>
            <w:r>
              <w:t>в год/шт.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Количество</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шт.</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1.4.3.</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w:t>
            </w:r>
          </w:p>
        </w:tc>
        <w:tc>
          <w:tcPr>
            <w:tcW w:w="105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1.5.</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электрической энергии на корону, всего</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1.5.1.</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на корону в линиях напряжением ___ кВ(а</w:t>
            </w:r>
            <w:r>
              <w:sym w:font="Symbol" w:char="F0D7"/>
            </w:r>
            <w:r>
              <w:t>б)</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p w:rsidR="00397014" w:rsidRDefault="00D512AB">
            <w:pPr>
              <w:jc w:val="center"/>
            </w:pPr>
            <w:r>
              <w:t>в год/км</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Протяженность линий</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км</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1.5.2.</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1.6.</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Нагрузочные потери, всего</w:t>
            </w:r>
          </w:p>
        </w:tc>
        <w:tc>
          <w:tcPr>
            <w:tcW w:w="105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1.6.1.</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Нагрузочные потери в сети ВН, СН1, СН11 (а</w:t>
            </w:r>
            <w:r>
              <w:sym w:font="Symbol" w:char="F0D7"/>
            </w:r>
            <w:r>
              <w:t>б</w:t>
            </w:r>
            <w:r>
              <w:sym w:font="Symbol" w:char="F0D7"/>
            </w:r>
            <w:r>
              <w:t>в)</w:t>
            </w:r>
          </w:p>
        </w:tc>
        <w:tc>
          <w:tcPr>
            <w:tcW w:w="105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Поправочный коэффициент</w:t>
            </w:r>
          </w:p>
        </w:tc>
        <w:tc>
          <w:tcPr>
            <w:tcW w:w="105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в</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Отпуск в сеть ВН, СН1 и СН11</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1.6.2.</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Нагрузочные потери в сети НН (а</w:t>
            </w:r>
            <w:r>
              <w:sym w:font="Symbol" w:char="F0D7"/>
            </w:r>
            <w:r>
              <w:t>б)</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а</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Норматив потерь</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кВт</w:t>
            </w:r>
            <w:r>
              <w:sym w:font="Symbol" w:char="F0D7"/>
            </w:r>
            <w:r>
              <w:t>ч</w:t>
            </w:r>
          </w:p>
          <w:p w:rsidR="00397014" w:rsidRDefault="00D512AB">
            <w:pPr>
              <w:jc w:val="center"/>
            </w:pPr>
            <w:r>
              <w:t>в год/км</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б</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Протяженность линий 0,4кВ</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км</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 электроэнергии на собственные нужды подстанций</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обусловленные погрешностями приборов учета</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3002"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w:t>
            </w:r>
          </w:p>
        </w:tc>
        <w:tc>
          <w:tcPr>
            <w:tcW w:w="1058"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4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4"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1.4</w:t>
      </w:r>
    </w:p>
    <w:p w:rsidR="00397014" w:rsidRDefault="00397014">
      <w:pPr>
        <w:ind w:firstLine="284"/>
        <w:jc w:val="both"/>
      </w:pPr>
    </w:p>
    <w:p w:rsidR="00397014" w:rsidRDefault="00D512AB">
      <w:pPr>
        <w:ind w:firstLine="284"/>
        <w:jc w:val="center"/>
        <w:rPr>
          <w:b/>
          <w:bCs/>
        </w:rPr>
      </w:pPr>
      <w:r>
        <w:rPr>
          <w:b/>
          <w:bCs/>
        </w:rPr>
        <w:t>Баланс электрической энергии по сетям ВН, СН1, СН11 и НН</w:t>
      </w:r>
    </w:p>
    <w:p w:rsidR="00397014" w:rsidRDefault="00397014">
      <w:pPr>
        <w:ind w:firstLine="284"/>
        <w:jc w:val="both"/>
      </w:pPr>
    </w:p>
    <w:p w:rsidR="00397014" w:rsidRDefault="00D512AB">
      <w:pPr>
        <w:ind w:firstLine="284"/>
        <w:jc w:val="right"/>
      </w:pPr>
      <w:r>
        <w:t>млн. кВт</w:t>
      </w:r>
      <w:r>
        <w:sym w:font="Symbol" w:char="F0D7"/>
      </w:r>
      <w:r>
        <w:t>ч</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471"/>
        <w:gridCol w:w="3817"/>
        <w:gridCol w:w="370"/>
        <w:gridCol w:w="370"/>
        <w:gridCol w:w="370"/>
        <w:gridCol w:w="488"/>
        <w:gridCol w:w="384"/>
        <w:gridCol w:w="425"/>
        <w:gridCol w:w="501"/>
        <w:gridCol w:w="370"/>
        <w:gridCol w:w="365"/>
        <w:gridCol w:w="438"/>
      </w:tblGrid>
      <w:tr w:rsidR="00397014">
        <w:trPr>
          <w:cantSplit/>
        </w:trPr>
        <w:tc>
          <w:tcPr>
            <w:tcW w:w="471"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п.п.</w:t>
            </w:r>
          </w:p>
        </w:tc>
        <w:tc>
          <w:tcPr>
            <w:tcW w:w="3817"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Показатели</w:t>
            </w:r>
          </w:p>
        </w:tc>
        <w:tc>
          <w:tcPr>
            <w:tcW w:w="1982"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2099"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rPr>
          <w:cantSplit/>
          <w:trHeight w:val="785"/>
        </w:trPr>
        <w:tc>
          <w:tcPr>
            <w:tcW w:w="471"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817"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7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7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48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384"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42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50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7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6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43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r>
      <w:tr w:rsidR="00397014">
        <w:tc>
          <w:tcPr>
            <w:tcW w:w="47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381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37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37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37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4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38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c>
          <w:tcPr>
            <w:tcW w:w="42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8</w:t>
            </w:r>
          </w:p>
        </w:tc>
        <w:tc>
          <w:tcPr>
            <w:tcW w:w="5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9</w:t>
            </w:r>
          </w:p>
        </w:tc>
        <w:tc>
          <w:tcPr>
            <w:tcW w:w="37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10</w:t>
            </w:r>
          </w:p>
        </w:tc>
        <w:tc>
          <w:tcPr>
            <w:tcW w:w="36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11</w:t>
            </w:r>
          </w:p>
        </w:tc>
        <w:tc>
          <w:tcPr>
            <w:tcW w:w="43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12</w:t>
            </w: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Поступление эл. энергии в сеть,</w:t>
            </w:r>
          </w:p>
          <w:p w:rsidR="00397014" w:rsidRDefault="00D512AB">
            <w:pPr>
              <w:jc w:val="both"/>
            </w:pPr>
            <w:r>
              <w:t>всего</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из смежной сети, всего</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 из сети</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от электростанций ПЭ (ЭСО)</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от других поставщиков (в т.ч. с оптового рынка)</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поступление эл. энергии от других организаций</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электроэнергии в сети</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то же в % (п. 1.1/п. 1.3)</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 электроэнергии на производственные и хозяйственные нужды</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из сети</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4.1.</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p w:rsidR="00397014" w:rsidRDefault="00D512AB">
            <w:pPr>
              <w:jc w:val="both"/>
            </w:pPr>
            <w:r>
              <w:t>собственным потребителям ЭСО</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потребителям, присоединенным к центру питания</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на генераторном напряжении</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4.2.</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потребителям оптового рынка</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4.3.</w:t>
            </w:r>
          </w:p>
        </w:tc>
        <w:tc>
          <w:tcPr>
            <w:tcW w:w="3817" w:type="dxa"/>
            <w:tcBorders>
              <w:top w:val="single" w:sz="6" w:space="0" w:color="auto"/>
              <w:left w:val="single" w:sz="6" w:space="0" w:color="auto"/>
              <w:bottom w:val="single" w:sz="6" w:space="0" w:color="auto"/>
              <w:right w:val="single" w:sz="6" w:space="0" w:color="auto"/>
            </w:tcBorders>
          </w:tcPr>
          <w:p w:rsidR="00397014" w:rsidRDefault="00D512AB">
            <w:pPr>
              <w:jc w:val="both"/>
            </w:pPr>
            <w:r>
              <w:t>сальдо переток в другие организации</w:t>
            </w: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8"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1.5</w:t>
      </w:r>
    </w:p>
    <w:p w:rsidR="00397014" w:rsidRDefault="00397014">
      <w:pPr>
        <w:ind w:firstLine="284"/>
        <w:jc w:val="both"/>
      </w:pPr>
    </w:p>
    <w:p w:rsidR="00397014" w:rsidRDefault="00D512AB">
      <w:pPr>
        <w:ind w:firstLine="284"/>
        <w:jc w:val="center"/>
        <w:rPr>
          <w:b/>
          <w:bCs/>
        </w:rPr>
      </w:pPr>
      <w:r>
        <w:rPr>
          <w:b/>
          <w:bCs/>
        </w:rPr>
        <w:t>Электрическая мощность по диапазонам напряжения ЭСО</w:t>
      </w:r>
    </w:p>
    <w:p w:rsidR="00397014" w:rsidRDefault="00397014">
      <w:pPr>
        <w:ind w:firstLine="284"/>
        <w:jc w:val="center"/>
      </w:pPr>
    </w:p>
    <w:p w:rsidR="00397014" w:rsidRDefault="00D512AB">
      <w:pPr>
        <w:ind w:firstLine="284"/>
        <w:jc w:val="right"/>
      </w:pPr>
      <w:r>
        <w:t>МВт</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71"/>
        <w:gridCol w:w="3810"/>
        <w:gridCol w:w="363"/>
        <w:gridCol w:w="363"/>
        <w:gridCol w:w="479"/>
        <w:gridCol w:w="363"/>
        <w:gridCol w:w="363"/>
        <w:gridCol w:w="544"/>
        <w:gridCol w:w="363"/>
        <w:gridCol w:w="363"/>
        <w:gridCol w:w="358"/>
        <w:gridCol w:w="429"/>
      </w:tblGrid>
      <w:tr w:rsidR="00397014">
        <w:trPr>
          <w:cantSplit/>
        </w:trPr>
        <w:tc>
          <w:tcPr>
            <w:tcW w:w="56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п.п.</w:t>
            </w:r>
          </w:p>
        </w:tc>
        <w:tc>
          <w:tcPr>
            <w:tcW w:w="3780"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Показатели</w:t>
            </w:r>
          </w:p>
        </w:tc>
        <w:tc>
          <w:tcPr>
            <w:tcW w:w="1915"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2041"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rPr>
          <w:cantSplit/>
          <w:trHeight w:val="851"/>
        </w:trPr>
        <w:tc>
          <w:tcPr>
            <w:tcW w:w="571"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81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47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5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426"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37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47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8</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10</w:t>
            </w:r>
          </w:p>
        </w:tc>
        <w:tc>
          <w:tcPr>
            <w:tcW w:w="35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11</w:t>
            </w:r>
          </w:p>
        </w:tc>
        <w:tc>
          <w:tcPr>
            <w:tcW w:w="42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12</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Поступление мощности в сеть,</w:t>
            </w:r>
          </w:p>
          <w:p w:rsidR="00397014" w:rsidRDefault="00D512AB">
            <w:pPr>
              <w:jc w:val="both"/>
            </w:pPr>
            <w:r>
              <w:t>всего</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из смежной сети</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от электростанций ПЭ</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от других поставщиков (в т.ч. с оптового рынка)</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от других организаций</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Потери в сети</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то же в %</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Мощность на производственные и хозяйственные нужды</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мощности потребителям</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4.1.</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p w:rsidR="00397014" w:rsidRDefault="00D512AB">
            <w:pPr>
              <w:jc w:val="both"/>
            </w:pPr>
            <w:r>
              <w:t>Заявленная (расчетная) мощность собственных потребителей, пользующихся региональными электрическими сетями</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4.2.</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Заявленная (расчетная) мощность потребителей оптового рынка</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4.3.</w:t>
            </w:r>
          </w:p>
        </w:tc>
        <w:tc>
          <w:tcPr>
            <w:tcW w:w="3780" w:type="dxa"/>
            <w:tcBorders>
              <w:top w:val="single" w:sz="6" w:space="0" w:color="auto"/>
              <w:left w:val="single" w:sz="6" w:space="0" w:color="auto"/>
              <w:bottom w:val="single" w:sz="6" w:space="0" w:color="auto"/>
              <w:right w:val="single" w:sz="6" w:space="0" w:color="auto"/>
            </w:tcBorders>
          </w:tcPr>
          <w:p w:rsidR="00397014" w:rsidRDefault="00D512AB">
            <w:pPr>
              <w:jc w:val="both"/>
            </w:pPr>
            <w:r>
              <w:t>в другие организации</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5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1.6</w:t>
      </w:r>
    </w:p>
    <w:p w:rsidR="00397014" w:rsidRDefault="00397014">
      <w:pPr>
        <w:ind w:firstLine="284"/>
        <w:jc w:val="both"/>
      </w:pPr>
    </w:p>
    <w:p w:rsidR="00397014" w:rsidRDefault="00D512AB">
      <w:pPr>
        <w:ind w:firstLine="284"/>
        <w:jc w:val="center"/>
        <w:rPr>
          <w:b/>
          <w:bCs/>
        </w:rPr>
      </w:pPr>
      <w:r>
        <w:rPr>
          <w:b/>
          <w:bCs/>
        </w:rPr>
        <w:t>Структура полезного отпуска электрической энергии (мощности) по группам потребителей ЭСО</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388"/>
        <w:gridCol w:w="1440"/>
        <w:gridCol w:w="540"/>
        <w:gridCol w:w="360"/>
        <w:gridCol w:w="360"/>
        <w:gridCol w:w="360"/>
        <w:gridCol w:w="360"/>
        <w:gridCol w:w="540"/>
        <w:gridCol w:w="360"/>
        <w:gridCol w:w="360"/>
        <w:gridCol w:w="360"/>
        <w:gridCol w:w="360"/>
        <w:gridCol w:w="720"/>
        <w:gridCol w:w="360"/>
        <w:gridCol w:w="360"/>
        <w:gridCol w:w="360"/>
        <w:gridCol w:w="360"/>
        <w:gridCol w:w="421"/>
      </w:tblGrid>
      <w:tr w:rsidR="00397014">
        <w:trPr>
          <w:cantSplit/>
        </w:trPr>
        <w:tc>
          <w:tcPr>
            <w:tcW w:w="38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w:t>
            </w:r>
          </w:p>
        </w:tc>
        <w:tc>
          <w:tcPr>
            <w:tcW w:w="1440"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Группа потребителей</w:t>
            </w: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Объем полезного отпуска электроэнергии, млн. кВт</w:t>
            </w:r>
            <w:r>
              <w:sym w:font="Symbol" w:char="F0D7"/>
            </w:r>
            <w:r>
              <w:t>ч</w:t>
            </w: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Заявленная (расчетная) мощность, тыс. кВт</w:t>
            </w:r>
          </w:p>
        </w:tc>
        <w:tc>
          <w:tcPr>
            <w:tcW w:w="72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Число часов использования, час</w:t>
            </w:r>
          </w:p>
        </w:tc>
        <w:tc>
          <w:tcPr>
            <w:tcW w:w="1861"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Доля потребления на разных диапазонах напряжений, %</w:t>
            </w:r>
          </w:p>
        </w:tc>
      </w:tr>
      <w:tr w:rsidR="00397014">
        <w:trPr>
          <w:cantSplit/>
          <w:trHeight w:val="1134"/>
        </w:trPr>
        <w:tc>
          <w:tcPr>
            <w:tcW w:w="388"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44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72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42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r>
      <w:tr w:rsidR="00397014">
        <w:tc>
          <w:tcPr>
            <w:tcW w:w="3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14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8</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10</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12</w:t>
            </w:r>
          </w:p>
        </w:tc>
        <w:tc>
          <w:tcPr>
            <w:tcW w:w="7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17</w:t>
            </w:r>
          </w:p>
        </w:tc>
        <w:tc>
          <w:tcPr>
            <w:tcW w:w="4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18</w:t>
            </w:r>
          </w:p>
        </w:tc>
      </w:tr>
      <w:tr w:rsidR="00397014">
        <w:tc>
          <w:tcPr>
            <w:tcW w:w="8369" w:type="dxa"/>
            <w:gridSpan w:val="18"/>
            <w:tcBorders>
              <w:top w:val="single" w:sz="6" w:space="0" w:color="auto"/>
              <w:left w:val="single" w:sz="6" w:space="0" w:color="auto"/>
              <w:bottom w:val="single" w:sz="6" w:space="0" w:color="auto"/>
              <w:right w:val="single" w:sz="6" w:space="0" w:color="auto"/>
            </w:tcBorders>
          </w:tcPr>
          <w:p w:rsidR="00397014" w:rsidRDefault="00D512AB">
            <w:pPr>
              <w:jc w:val="center"/>
            </w:pPr>
            <w:r>
              <w:t>Базовый период</w:t>
            </w: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Базовые потребители</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Потребитель 1</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Потребитель 2</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Население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Прочие потребители</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3.1.</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 Бюджетные потребители</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8369" w:type="dxa"/>
            <w:gridSpan w:val="18"/>
            <w:tcBorders>
              <w:top w:val="single" w:sz="6" w:space="0" w:color="auto"/>
              <w:left w:val="single" w:sz="6" w:space="0" w:color="auto"/>
              <w:bottom w:val="single" w:sz="6" w:space="0" w:color="auto"/>
              <w:right w:val="single" w:sz="6" w:space="0" w:color="auto"/>
            </w:tcBorders>
          </w:tcPr>
          <w:p w:rsidR="00397014" w:rsidRDefault="00D512AB">
            <w:pPr>
              <w:jc w:val="center"/>
            </w:pPr>
            <w:r>
              <w:t>Период регулирования</w:t>
            </w: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Базовые потребители</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Потребитель 1</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Потребитель 2</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Население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Прочие потребители</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3.1.</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 Бюджетные потребители</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1.7</w:t>
      </w:r>
    </w:p>
    <w:p w:rsidR="00397014" w:rsidRDefault="00397014">
      <w:pPr>
        <w:ind w:firstLine="284"/>
        <w:jc w:val="both"/>
      </w:pPr>
    </w:p>
    <w:p w:rsidR="00397014" w:rsidRDefault="00D512AB">
      <w:pPr>
        <w:ind w:firstLine="284"/>
        <w:jc w:val="center"/>
        <w:rPr>
          <w:b/>
          <w:bCs/>
        </w:rPr>
      </w:pPr>
      <w:r>
        <w:rPr>
          <w:b/>
          <w:bCs/>
        </w:rPr>
        <w:t>Расчет полезного отпуска тепловой энергии ЭСО (ПЭ)</w:t>
      </w:r>
    </w:p>
    <w:p w:rsidR="00397014" w:rsidRDefault="00397014">
      <w:pPr>
        <w:ind w:firstLine="284"/>
        <w:jc w:val="both"/>
      </w:pPr>
    </w:p>
    <w:p w:rsidR="00397014" w:rsidRDefault="00D512AB">
      <w:pPr>
        <w:ind w:firstLine="284"/>
        <w:jc w:val="right"/>
      </w:pPr>
      <w:r>
        <w:t>тыс. Гкал</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
        <w:gridCol w:w="1906"/>
        <w:gridCol w:w="360"/>
        <w:gridCol w:w="360"/>
        <w:gridCol w:w="360"/>
        <w:gridCol w:w="360"/>
        <w:gridCol w:w="360"/>
        <w:gridCol w:w="401"/>
        <w:gridCol w:w="357"/>
        <w:gridCol w:w="536"/>
        <w:gridCol w:w="326"/>
        <w:gridCol w:w="360"/>
        <w:gridCol w:w="375"/>
        <w:gridCol w:w="357"/>
        <w:gridCol w:w="357"/>
        <w:gridCol w:w="357"/>
        <w:gridCol w:w="313"/>
        <w:gridCol w:w="462"/>
      </w:tblGrid>
      <w:tr w:rsidR="00397014">
        <w:trPr>
          <w:cantSplit/>
        </w:trPr>
        <w:tc>
          <w:tcPr>
            <w:tcW w:w="462" w:type="dxa"/>
            <w:vMerge w:val="restart"/>
            <w:vAlign w:val="center"/>
          </w:tcPr>
          <w:p w:rsidR="00397014" w:rsidRDefault="00D512AB">
            <w:pPr>
              <w:jc w:val="center"/>
              <w:rPr>
                <w:sz w:val="18"/>
              </w:rPr>
            </w:pPr>
            <w:r>
              <w:rPr>
                <w:sz w:val="18"/>
              </w:rPr>
              <w:t>п.п.</w:t>
            </w:r>
          </w:p>
        </w:tc>
        <w:tc>
          <w:tcPr>
            <w:tcW w:w="1906" w:type="dxa"/>
            <w:vMerge w:val="restart"/>
            <w:vAlign w:val="center"/>
          </w:tcPr>
          <w:p w:rsidR="00397014" w:rsidRDefault="00397014">
            <w:pPr>
              <w:jc w:val="both"/>
              <w:rPr>
                <w:sz w:val="18"/>
              </w:rPr>
            </w:pPr>
          </w:p>
        </w:tc>
        <w:tc>
          <w:tcPr>
            <w:tcW w:w="3094" w:type="dxa"/>
            <w:gridSpan w:val="8"/>
            <w:vAlign w:val="center"/>
          </w:tcPr>
          <w:p w:rsidR="00397014" w:rsidRDefault="00D512AB">
            <w:pPr>
              <w:jc w:val="center"/>
              <w:rPr>
                <w:sz w:val="18"/>
              </w:rPr>
            </w:pPr>
            <w:r>
              <w:rPr>
                <w:sz w:val="18"/>
              </w:rPr>
              <w:t>Базовый период</w:t>
            </w:r>
          </w:p>
        </w:tc>
        <w:tc>
          <w:tcPr>
            <w:tcW w:w="2907" w:type="dxa"/>
            <w:gridSpan w:val="8"/>
            <w:vAlign w:val="center"/>
          </w:tcPr>
          <w:p w:rsidR="00397014" w:rsidRDefault="00D512AB">
            <w:pPr>
              <w:jc w:val="center"/>
              <w:rPr>
                <w:sz w:val="18"/>
              </w:rPr>
            </w:pPr>
            <w:r>
              <w:rPr>
                <w:sz w:val="18"/>
              </w:rPr>
              <w:t>Период регулирования</w:t>
            </w:r>
          </w:p>
        </w:tc>
      </w:tr>
      <w:tr w:rsidR="00397014">
        <w:trPr>
          <w:cantSplit/>
        </w:trPr>
        <w:tc>
          <w:tcPr>
            <w:tcW w:w="462" w:type="dxa"/>
            <w:vMerge/>
            <w:vAlign w:val="center"/>
          </w:tcPr>
          <w:p w:rsidR="00397014" w:rsidRDefault="00397014">
            <w:pPr>
              <w:jc w:val="center"/>
              <w:rPr>
                <w:sz w:val="18"/>
              </w:rPr>
            </w:pPr>
          </w:p>
        </w:tc>
        <w:tc>
          <w:tcPr>
            <w:tcW w:w="1906" w:type="dxa"/>
            <w:vMerge/>
            <w:vAlign w:val="center"/>
          </w:tcPr>
          <w:p w:rsidR="00397014" w:rsidRDefault="00397014">
            <w:pPr>
              <w:jc w:val="both"/>
              <w:rPr>
                <w:sz w:val="18"/>
              </w:rPr>
            </w:pPr>
          </w:p>
        </w:tc>
        <w:tc>
          <w:tcPr>
            <w:tcW w:w="360" w:type="dxa"/>
            <w:vMerge w:val="restart"/>
            <w:textDirection w:val="btLr"/>
            <w:vAlign w:val="center"/>
          </w:tcPr>
          <w:p w:rsidR="00397014" w:rsidRDefault="00D512AB">
            <w:pPr>
              <w:ind w:left="113" w:right="113"/>
              <w:jc w:val="center"/>
              <w:rPr>
                <w:sz w:val="18"/>
              </w:rPr>
            </w:pPr>
            <w:r>
              <w:rPr>
                <w:sz w:val="18"/>
              </w:rPr>
              <w:t>всего</w:t>
            </w:r>
          </w:p>
        </w:tc>
        <w:tc>
          <w:tcPr>
            <w:tcW w:w="2734" w:type="dxa"/>
            <w:gridSpan w:val="7"/>
            <w:vAlign w:val="center"/>
          </w:tcPr>
          <w:p w:rsidR="00397014" w:rsidRDefault="00D512AB">
            <w:pPr>
              <w:jc w:val="center"/>
              <w:rPr>
                <w:sz w:val="18"/>
              </w:rPr>
            </w:pPr>
            <w:r>
              <w:rPr>
                <w:sz w:val="18"/>
              </w:rPr>
              <w:t>в том числе</w:t>
            </w:r>
          </w:p>
        </w:tc>
        <w:tc>
          <w:tcPr>
            <w:tcW w:w="326" w:type="dxa"/>
            <w:vMerge w:val="restart"/>
            <w:textDirection w:val="btLr"/>
            <w:vAlign w:val="center"/>
          </w:tcPr>
          <w:p w:rsidR="00397014" w:rsidRDefault="00D512AB">
            <w:pPr>
              <w:ind w:left="113" w:right="113"/>
              <w:jc w:val="center"/>
              <w:rPr>
                <w:sz w:val="18"/>
              </w:rPr>
            </w:pPr>
            <w:r>
              <w:rPr>
                <w:sz w:val="18"/>
              </w:rPr>
              <w:t>всего</w:t>
            </w:r>
          </w:p>
        </w:tc>
        <w:tc>
          <w:tcPr>
            <w:tcW w:w="2581" w:type="dxa"/>
            <w:gridSpan w:val="7"/>
            <w:vAlign w:val="center"/>
          </w:tcPr>
          <w:p w:rsidR="00397014" w:rsidRDefault="00D512AB">
            <w:pPr>
              <w:jc w:val="center"/>
              <w:rPr>
                <w:sz w:val="18"/>
              </w:rPr>
            </w:pPr>
            <w:r>
              <w:rPr>
                <w:sz w:val="18"/>
              </w:rPr>
              <w:t>в том числе</w:t>
            </w:r>
          </w:p>
        </w:tc>
      </w:tr>
      <w:tr w:rsidR="00397014">
        <w:trPr>
          <w:cantSplit/>
        </w:trPr>
        <w:tc>
          <w:tcPr>
            <w:tcW w:w="462" w:type="dxa"/>
            <w:vMerge/>
            <w:vAlign w:val="center"/>
          </w:tcPr>
          <w:p w:rsidR="00397014" w:rsidRDefault="00397014">
            <w:pPr>
              <w:jc w:val="center"/>
              <w:rPr>
                <w:sz w:val="18"/>
              </w:rPr>
            </w:pPr>
          </w:p>
        </w:tc>
        <w:tc>
          <w:tcPr>
            <w:tcW w:w="1906" w:type="dxa"/>
            <w:vMerge/>
            <w:vAlign w:val="center"/>
          </w:tcPr>
          <w:p w:rsidR="00397014" w:rsidRDefault="00397014">
            <w:pPr>
              <w:jc w:val="both"/>
              <w:rPr>
                <w:sz w:val="18"/>
              </w:rPr>
            </w:pPr>
          </w:p>
        </w:tc>
        <w:tc>
          <w:tcPr>
            <w:tcW w:w="360" w:type="dxa"/>
            <w:vMerge/>
            <w:textDirection w:val="tbRl"/>
            <w:vAlign w:val="center"/>
          </w:tcPr>
          <w:p w:rsidR="00397014" w:rsidRDefault="00397014">
            <w:pPr>
              <w:ind w:left="113" w:right="113"/>
              <w:jc w:val="center"/>
              <w:rPr>
                <w:sz w:val="18"/>
              </w:rPr>
            </w:pPr>
          </w:p>
        </w:tc>
        <w:tc>
          <w:tcPr>
            <w:tcW w:w="360" w:type="dxa"/>
            <w:vMerge w:val="restart"/>
            <w:textDirection w:val="btLr"/>
            <w:vAlign w:val="center"/>
          </w:tcPr>
          <w:p w:rsidR="00397014" w:rsidRDefault="00D512AB">
            <w:pPr>
              <w:ind w:left="113" w:right="113"/>
              <w:jc w:val="center"/>
              <w:rPr>
                <w:sz w:val="18"/>
              </w:rPr>
            </w:pPr>
            <w:r>
              <w:rPr>
                <w:sz w:val="18"/>
              </w:rPr>
              <w:t>горячая вода</w:t>
            </w:r>
          </w:p>
        </w:tc>
        <w:tc>
          <w:tcPr>
            <w:tcW w:w="360" w:type="dxa"/>
            <w:vMerge w:val="restart"/>
            <w:textDirection w:val="btLr"/>
            <w:vAlign w:val="center"/>
          </w:tcPr>
          <w:p w:rsidR="00397014" w:rsidRDefault="00D512AB">
            <w:pPr>
              <w:ind w:left="113" w:right="113"/>
              <w:jc w:val="center"/>
              <w:rPr>
                <w:sz w:val="18"/>
              </w:rPr>
            </w:pPr>
            <w:r>
              <w:rPr>
                <w:sz w:val="18"/>
              </w:rPr>
              <w:t>отборный пар</w:t>
            </w:r>
          </w:p>
        </w:tc>
        <w:tc>
          <w:tcPr>
            <w:tcW w:w="2014" w:type="dxa"/>
            <w:gridSpan w:val="5"/>
            <w:vAlign w:val="center"/>
          </w:tcPr>
          <w:p w:rsidR="00397014" w:rsidRDefault="00D512AB">
            <w:pPr>
              <w:jc w:val="center"/>
              <w:rPr>
                <w:sz w:val="18"/>
              </w:rPr>
            </w:pPr>
            <w:r>
              <w:rPr>
                <w:sz w:val="18"/>
              </w:rPr>
              <w:t>в том числе</w:t>
            </w:r>
          </w:p>
        </w:tc>
        <w:tc>
          <w:tcPr>
            <w:tcW w:w="326" w:type="dxa"/>
            <w:vMerge/>
            <w:vAlign w:val="center"/>
          </w:tcPr>
          <w:p w:rsidR="00397014" w:rsidRDefault="00397014">
            <w:pPr>
              <w:ind w:left="113" w:right="113"/>
              <w:jc w:val="center"/>
              <w:rPr>
                <w:sz w:val="18"/>
              </w:rPr>
            </w:pPr>
          </w:p>
        </w:tc>
        <w:tc>
          <w:tcPr>
            <w:tcW w:w="360" w:type="dxa"/>
            <w:vMerge w:val="restart"/>
            <w:textDirection w:val="btLr"/>
            <w:vAlign w:val="center"/>
          </w:tcPr>
          <w:p w:rsidR="00397014" w:rsidRDefault="00D512AB">
            <w:pPr>
              <w:ind w:left="113" w:right="113"/>
              <w:jc w:val="center"/>
              <w:rPr>
                <w:sz w:val="18"/>
              </w:rPr>
            </w:pPr>
            <w:r>
              <w:rPr>
                <w:sz w:val="18"/>
              </w:rPr>
              <w:t>горячая вода</w:t>
            </w:r>
          </w:p>
        </w:tc>
        <w:tc>
          <w:tcPr>
            <w:tcW w:w="375" w:type="dxa"/>
            <w:vMerge w:val="restart"/>
            <w:textDirection w:val="btLr"/>
            <w:vAlign w:val="center"/>
          </w:tcPr>
          <w:p w:rsidR="00397014" w:rsidRDefault="00D512AB">
            <w:pPr>
              <w:ind w:left="113" w:right="113"/>
              <w:jc w:val="center"/>
              <w:rPr>
                <w:sz w:val="18"/>
              </w:rPr>
            </w:pPr>
            <w:r>
              <w:rPr>
                <w:sz w:val="18"/>
              </w:rPr>
              <w:t>отборный пар</w:t>
            </w:r>
          </w:p>
        </w:tc>
        <w:tc>
          <w:tcPr>
            <w:tcW w:w="1846" w:type="dxa"/>
            <w:gridSpan w:val="5"/>
            <w:vAlign w:val="center"/>
          </w:tcPr>
          <w:p w:rsidR="00397014" w:rsidRDefault="00D512AB">
            <w:pPr>
              <w:jc w:val="center"/>
              <w:rPr>
                <w:sz w:val="18"/>
              </w:rPr>
            </w:pPr>
            <w:r>
              <w:rPr>
                <w:sz w:val="18"/>
              </w:rPr>
              <w:t>в том числе</w:t>
            </w:r>
          </w:p>
        </w:tc>
      </w:tr>
      <w:tr w:rsidR="00397014">
        <w:trPr>
          <w:cantSplit/>
          <w:trHeight w:val="1849"/>
        </w:trPr>
        <w:tc>
          <w:tcPr>
            <w:tcW w:w="462" w:type="dxa"/>
            <w:vMerge/>
            <w:tcBorders>
              <w:bottom w:val="single" w:sz="4" w:space="0" w:color="auto"/>
            </w:tcBorders>
            <w:vAlign w:val="center"/>
          </w:tcPr>
          <w:p w:rsidR="00397014" w:rsidRDefault="00397014">
            <w:pPr>
              <w:jc w:val="center"/>
              <w:rPr>
                <w:sz w:val="18"/>
              </w:rPr>
            </w:pPr>
          </w:p>
        </w:tc>
        <w:tc>
          <w:tcPr>
            <w:tcW w:w="1906" w:type="dxa"/>
            <w:vMerge/>
            <w:tcBorders>
              <w:bottom w:val="single" w:sz="4" w:space="0" w:color="auto"/>
            </w:tcBorders>
            <w:vAlign w:val="center"/>
          </w:tcPr>
          <w:p w:rsidR="00397014" w:rsidRDefault="00397014">
            <w:pPr>
              <w:jc w:val="both"/>
              <w:rPr>
                <w:sz w:val="18"/>
              </w:rPr>
            </w:pPr>
          </w:p>
        </w:tc>
        <w:tc>
          <w:tcPr>
            <w:tcW w:w="360" w:type="dxa"/>
            <w:vMerge/>
            <w:tcBorders>
              <w:bottom w:val="single" w:sz="4" w:space="0" w:color="auto"/>
            </w:tcBorders>
            <w:vAlign w:val="center"/>
          </w:tcPr>
          <w:p w:rsidR="00397014" w:rsidRDefault="00397014">
            <w:pPr>
              <w:jc w:val="center"/>
              <w:rPr>
                <w:sz w:val="18"/>
              </w:rPr>
            </w:pPr>
          </w:p>
        </w:tc>
        <w:tc>
          <w:tcPr>
            <w:tcW w:w="360" w:type="dxa"/>
            <w:vMerge/>
            <w:tcBorders>
              <w:bottom w:val="single" w:sz="4" w:space="0" w:color="auto"/>
            </w:tcBorders>
            <w:vAlign w:val="center"/>
          </w:tcPr>
          <w:p w:rsidR="00397014" w:rsidRDefault="00397014">
            <w:pPr>
              <w:jc w:val="center"/>
              <w:rPr>
                <w:sz w:val="18"/>
              </w:rPr>
            </w:pPr>
          </w:p>
        </w:tc>
        <w:tc>
          <w:tcPr>
            <w:tcW w:w="360" w:type="dxa"/>
            <w:vMerge/>
            <w:tcBorders>
              <w:bottom w:val="single" w:sz="4" w:space="0" w:color="auto"/>
            </w:tcBorders>
            <w:vAlign w:val="center"/>
          </w:tcPr>
          <w:p w:rsidR="00397014" w:rsidRDefault="00397014">
            <w:pPr>
              <w:jc w:val="center"/>
              <w:rPr>
                <w:sz w:val="18"/>
              </w:rPr>
            </w:pPr>
          </w:p>
        </w:tc>
        <w:tc>
          <w:tcPr>
            <w:tcW w:w="360" w:type="dxa"/>
            <w:tcBorders>
              <w:bottom w:val="single" w:sz="4" w:space="0" w:color="auto"/>
            </w:tcBorders>
            <w:textDirection w:val="btLr"/>
            <w:vAlign w:val="center"/>
          </w:tcPr>
          <w:p w:rsidR="00397014" w:rsidRDefault="00D512AB">
            <w:pPr>
              <w:ind w:left="113" w:right="113"/>
              <w:jc w:val="center"/>
              <w:rPr>
                <w:sz w:val="18"/>
              </w:rPr>
            </w:pPr>
            <w:r>
              <w:rPr>
                <w:sz w:val="18"/>
              </w:rPr>
              <w:t>1,2-2,5 кгс/см</w:t>
            </w:r>
            <w:r>
              <w:rPr>
                <w:sz w:val="18"/>
                <w:vertAlign w:val="superscript"/>
              </w:rPr>
              <w:t>2</w:t>
            </w:r>
          </w:p>
        </w:tc>
        <w:tc>
          <w:tcPr>
            <w:tcW w:w="360" w:type="dxa"/>
            <w:tcBorders>
              <w:bottom w:val="single" w:sz="4" w:space="0" w:color="auto"/>
            </w:tcBorders>
            <w:textDirection w:val="btLr"/>
            <w:vAlign w:val="center"/>
          </w:tcPr>
          <w:p w:rsidR="00397014" w:rsidRDefault="00D512AB">
            <w:pPr>
              <w:ind w:left="113" w:right="113"/>
              <w:jc w:val="center"/>
              <w:rPr>
                <w:sz w:val="18"/>
              </w:rPr>
            </w:pPr>
            <w:r>
              <w:rPr>
                <w:sz w:val="18"/>
              </w:rPr>
              <w:t>2,5-7,0 кгс/см</w:t>
            </w:r>
            <w:r>
              <w:rPr>
                <w:sz w:val="18"/>
                <w:vertAlign w:val="superscript"/>
              </w:rPr>
              <w:t>2</w:t>
            </w:r>
          </w:p>
        </w:tc>
        <w:tc>
          <w:tcPr>
            <w:tcW w:w="401" w:type="dxa"/>
            <w:tcBorders>
              <w:bottom w:val="single" w:sz="4" w:space="0" w:color="auto"/>
            </w:tcBorders>
            <w:textDirection w:val="btLr"/>
            <w:vAlign w:val="center"/>
          </w:tcPr>
          <w:p w:rsidR="00397014" w:rsidRDefault="00D512AB">
            <w:pPr>
              <w:ind w:left="113" w:right="113"/>
              <w:jc w:val="center"/>
              <w:rPr>
                <w:sz w:val="18"/>
              </w:rPr>
            </w:pPr>
            <w:r>
              <w:rPr>
                <w:sz w:val="18"/>
              </w:rPr>
              <w:t>7,0-13,0 кгс/см</w:t>
            </w:r>
            <w:r>
              <w:rPr>
                <w:sz w:val="18"/>
                <w:vertAlign w:val="superscript"/>
              </w:rPr>
              <w:t>2</w:t>
            </w:r>
          </w:p>
        </w:tc>
        <w:tc>
          <w:tcPr>
            <w:tcW w:w="357" w:type="dxa"/>
            <w:tcBorders>
              <w:bottom w:val="single" w:sz="4" w:space="0" w:color="auto"/>
            </w:tcBorders>
            <w:textDirection w:val="btLr"/>
            <w:vAlign w:val="center"/>
          </w:tcPr>
          <w:p w:rsidR="00397014" w:rsidRDefault="00D512AB">
            <w:pPr>
              <w:ind w:left="113" w:right="113"/>
              <w:jc w:val="center"/>
              <w:rPr>
                <w:sz w:val="18"/>
              </w:rPr>
            </w:pPr>
            <w:r>
              <w:rPr>
                <w:sz w:val="18"/>
              </w:rPr>
              <w:t>&gt;13 кгс/см</w:t>
            </w:r>
            <w:r>
              <w:rPr>
                <w:sz w:val="18"/>
                <w:vertAlign w:val="superscript"/>
              </w:rPr>
              <w:t>2</w:t>
            </w:r>
          </w:p>
        </w:tc>
        <w:tc>
          <w:tcPr>
            <w:tcW w:w="536" w:type="dxa"/>
            <w:tcBorders>
              <w:bottom w:val="single" w:sz="4" w:space="0" w:color="auto"/>
            </w:tcBorders>
            <w:textDirection w:val="btLr"/>
            <w:vAlign w:val="center"/>
          </w:tcPr>
          <w:p w:rsidR="00397014" w:rsidRDefault="00D512AB">
            <w:pPr>
              <w:ind w:left="113" w:right="113"/>
              <w:jc w:val="center"/>
              <w:rPr>
                <w:sz w:val="18"/>
              </w:rPr>
            </w:pPr>
            <w:r>
              <w:rPr>
                <w:sz w:val="18"/>
              </w:rPr>
              <w:t>острый и редуцированный пар</w:t>
            </w:r>
          </w:p>
        </w:tc>
        <w:tc>
          <w:tcPr>
            <w:tcW w:w="326" w:type="dxa"/>
            <w:vMerge/>
            <w:tcBorders>
              <w:bottom w:val="single" w:sz="4" w:space="0" w:color="auto"/>
            </w:tcBorders>
            <w:vAlign w:val="center"/>
          </w:tcPr>
          <w:p w:rsidR="00397014" w:rsidRDefault="00397014">
            <w:pPr>
              <w:ind w:left="113" w:right="113"/>
              <w:jc w:val="center"/>
              <w:rPr>
                <w:sz w:val="18"/>
              </w:rPr>
            </w:pPr>
          </w:p>
        </w:tc>
        <w:tc>
          <w:tcPr>
            <w:tcW w:w="360" w:type="dxa"/>
            <w:vMerge/>
            <w:tcBorders>
              <w:bottom w:val="single" w:sz="4" w:space="0" w:color="auto"/>
            </w:tcBorders>
            <w:textDirection w:val="tbRl"/>
            <w:vAlign w:val="center"/>
          </w:tcPr>
          <w:p w:rsidR="00397014" w:rsidRDefault="00397014">
            <w:pPr>
              <w:ind w:left="113" w:right="113"/>
              <w:jc w:val="center"/>
              <w:rPr>
                <w:sz w:val="18"/>
              </w:rPr>
            </w:pPr>
          </w:p>
        </w:tc>
        <w:tc>
          <w:tcPr>
            <w:tcW w:w="375" w:type="dxa"/>
            <w:vMerge/>
            <w:tcBorders>
              <w:bottom w:val="single" w:sz="4" w:space="0" w:color="auto"/>
            </w:tcBorders>
            <w:textDirection w:val="tbRl"/>
            <w:vAlign w:val="center"/>
          </w:tcPr>
          <w:p w:rsidR="00397014" w:rsidRDefault="00397014">
            <w:pPr>
              <w:ind w:left="113" w:right="113"/>
              <w:jc w:val="center"/>
              <w:rPr>
                <w:sz w:val="18"/>
              </w:rPr>
            </w:pPr>
          </w:p>
        </w:tc>
        <w:tc>
          <w:tcPr>
            <w:tcW w:w="357" w:type="dxa"/>
            <w:tcBorders>
              <w:bottom w:val="single" w:sz="4" w:space="0" w:color="auto"/>
            </w:tcBorders>
            <w:textDirection w:val="btLr"/>
            <w:vAlign w:val="center"/>
          </w:tcPr>
          <w:p w:rsidR="00397014" w:rsidRDefault="00D512AB">
            <w:pPr>
              <w:ind w:left="113" w:right="113"/>
              <w:jc w:val="center"/>
              <w:rPr>
                <w:sz w:val="18"/>
              </w:rPr>
            </w:pPr>
            <w:r>
              <w:rPr>
                <w:sz w:val="18"/>
              </w:rPr>
              <w:t>1,2-2,5 кгс/см</w:t>
            </w:r>
            <w:r>
              <w:rPr>
                <w:sz w:val="18"/>
                <w:vertAlign w:val="superscript"/>
              </w:rPr>
              <w:t>2</w:t>
            </w:r>
          </w:p>
        </w:tc>
        <w:tc>
          <w:tcPr>
            <w:tcW w:w="357" w:type="dxa"/>
            <w:tcBorders>
              <w:bottom w:val="single" w:sz="4" w:space="0" w:color="auto"/>
            </w:tcBorders>
            <w:textDirection w:val="btLr"/>
            <w:vAlign w:val="center"/>
          </w:tcPr>
          <w:p w:rsidR="00397014" w:rsidRDefault="00D512AB">
            <w:pPr>
              <w:ind w:left="113" w:right="113"/>
              <w:jc w:val="center"/>
              <w:rPr>
                <w:sz w:val="18"/>
              </w:rPr>
            </w:pPr>
            <w:r>
              <w:rPr>
                <w:sz w:val="18"/>
              </w:rPr>
              <w:t>2,5-7,0 кгс/см</w:t>
            </w:r>
            <w:r>
              <w:rPr>
                <w:sz w:val="18"/>
                <w:vertAlign w:val="superscript"/>
              </w:rPr>
              <w:t>2</w:t>
            </w:r>
          </w:p>
        </w:tc>
        <w:tc>
          <w:tcPr>
            <w:tcW w:w="357" w:type="dxa"/>
            <w:tcBorders>
              <w:bottom w:val="single" w:sz="4" w:space="0" w:color="auto"/>
            </w:tcBorders>
            <w:textDirection w:val="btLr"/>
            <w:vAlign w:val="center"/>
          </w:tcPr>
          <w:p w:rsidR="00397014" w:rsidRDefault="00D512AB">
            <w:pPr>
              <w:ind w:left="113" w:right="113"/>
              <w:jc w:val="center"/>
              <w:rPr>
                <w:sz w:val="18"/>
              </w:rPr>
            </w:pPr>
            <w:r>
              <w:rPr>
                <w:sz w:val="18"/>
              </w:rPr>
              <w:t>7,0-13,0 кгс/см</w:t>
            </w:r>
            <w:r>
              <w:rPr>
                <w:sz w:val="18"/>
                <w:vertAlign w:val="superscript"/>
              </w:rPr>
              <w:t>2</w:t>
            </w:r>
          </w:p>
        </w:tc>
        <w:tc>
          <w:tcPr>
            <w:tcW w:w="313" w:type="dxa"/>
            <w:tcBorders>
              <w:bottom w:val="single" w:sz="4" w:space="0" w:color="auto"/>
            </w:tcBorders>
            <w:textDirection w:val="btLr"/>
            <w:vAlign w:val="center"/>
          </w:tcPr>
          <w:p w:rsidR="00397014" w:rsidRDefault="00D512AB">
            <w:pPr>
              <w:ind w:left="113" w:right="113"/>
              <w:jc w:val="center"/>
              <w:rPr>
                <w:sz w:val="18"/>
              </w:rPr>
            </w:pPr>
            <w:r>
              <w:rPr>
                <w:sz w:val="18"/>
              </w:rPr>
              <w:t>&gt;13 кгс/см</w:t>
            </w:r>
            <w:r>
              <w:rPr>
                <w:sz w:val="18"/>
                <w:vertAlign w:val="superscript"/>
              </w:rPr>
              <w:t>2</w:t>
            </w:r>
          </w:p>
        </w:tc>
        <w:tc>
          <w:tcPr>
            <w:tcW w:w="462" w:type="dxa"/>
            <w:tcBorders>
              <w:bottom w:val="single" w:sz="4" w:space="0" w:color="auto"/>
            </w:tcBorders>
            <w:textDirection w:val="btLr"/>
            <w:vAlign w:val="center"/>
          </w:tcPr>
          <w:p w:rsidR="00397014" w:rsidRDefault="00D512AB">
            <w:pPr>
              <w:ind w:left="113" w:right="113"/>
              <w:jc w:val="center"/>
              <w:rPr>
                <w:sz w:val="18"/>
              </w:rPr>
            </w:pPr>
            <w:r>
              <w:rPr>
                <w:sz w:val="18"/>
              </w:rPr>
              <w:t>острый и редуцированный пар</w:t>
            </w:r>
          </w:p>
        </w:tc>
      </w:tr>
      <w:tr w:rsidR="00397014">
        <w:tc>
          <w:tcPr>
            <w:tcW w:w="462" w:type="dxa"/>
            <w:tcBorders>
              <w:bottom w:val="single" w:sz="4" w:space="0" w:color="auto"/>
            </w:tcBorders>
            <w:vAlign w:val="center"/>
          </w:tcPr>
          <w:p w:rsidR="00397014" w:rsidRDefault="00D512AB">
            <w:pPr>
              <w:jc w:val="center"/>
              <w:rPr>
                <w:sz w:val="18"/>
              </w:rPr>
            </w:pPr>
            <w:r>
              <w:rPr>
                <w:sz w:val="18"/>
              </w:rPr>
              <w:t>1</w:t>
            </w:r>
          </w:p>
        </w:tc>
        <w:tc>
          <w:tcPr>
            <w:tcW w:w="1906" w:type="dxa"/>
            <w:tcBorders>
              <w:bottom w:val="single" w:sz="4" w:space="0" w:color="auto"/>
            </w:tcBorders>
            <w:vAlign w:val="center"/>
          </w:tcPr>
          <w:p w:rsidR="00397014" w:rsidRDefault="00D512AB">
            <w:pPr>
              <w:jc w:val="center"/>
              <w:rPr>
                <w:sz w:val="18"/>
              </w:rPr>
            </w:pPr>
            <w:r>
              <w:rPr>
                <w:sz w:val="18"/>
              </w:rPr>
              <w:t>2</w:t>
            </w:r>
          </w:p>
        </w:tc>
        <w:tc>
          <w:tcPr>
            <w:tcW w:w="360" w:type="dxa"/>
            <w:tcBorders>
              <w:bottom w:val="single" w:sz="4" w:space="0" w:color="auto"/>
            </w:tcBorders>
            <w:vAlign w:val="center"/>
          </w:tcPr>
          <w:p w:rsidR="00397014" w:rsidRDefault="00D512AB">
            <w:pPr>
              <w:jc w:val="center"/>
              <w:rPr>
                <w:sz w:val="18"/>
              </w:rPr>
            </w:pPr>
            <w:r>
              <w:rPr>
                <w:sz w:val="18"/>
              </w:rPr>
              <w:t>3</w:t>
            </w:r>
          </w:p>
        </w:tc>
        <w:tc>
          <w:tcPr>
            <w:tcW w:w="360" w:type="dxa"/>
            <w:tcBorders>
              <w:bottom w:val="single" w:sz="4" w:space="0" w:color="auto"/>
            </w:tcBorders>
            <w:vAlign w:val="center"/>
          </w:tcPr>
          <w:p w:rsidR="00397014" w:rsidRDefault="00D512AB">
            <w:pPr>
              <w:jc w:val="center"/>
              <w:rPr>
                <w:sz w:val="18"/>
              </w:rPr>
            </w:pPr>
            <w:r>
              <w:rPr>
                <w:sz w:val="18"/>
              </w:rPr>
              <w:t>4</w:t>
            </w:r>
          </w:p>
        </w:tc>
        <w:tc>
          <w:tcPr>
            <w:tcW w:w="360" w:type="dxa"/>
            <w:tcBorders>
              <w:bottom w:val="single" w:sz="4" w:space="0" w:color="auto"/>
            </w:tcBorders>
            <w:vAlign w:val="center"/>
          </w:tcPr>
          <w:p w:rsidR="00397014" w:rsidRDefault="00D512AB">
            <w:pPr>
              <w:jc w:val="center"/>
              <w:rPr>
                <w:sz w:val="18"/>
              </w:rPr>
            </w:pPr>
            <w:r>
              <w:rPr>
                <w:sz w:val="18"/>
              </w:rPr>
              <w:t>5</w:t>
            </w:r>
          </w:p>
        </w:tc>
        <w:tc>
          <w:tcPr>
            <w:tcW w:w="360" w:type="dxa"/>
            <w:tcBorders>
              <w:bottom w:val="single" w:sz="4" w:space="0" w:color="auto"/>
            </w:tcBorders>
            <w:vAlign w:val="center"/>
          </w:tcPr>
          <w:p w:rsidR="00397014" w:rsidRDefault="00D512AB">
            <w:pPr>
              <w:jc w:val="center"/>
              <w:rPr>
                <w:sz w:val="18"/>
              </w:rPr>
            </w:pPr>
            <w:r>
              <w:rPr>
                <w:sz w:val="18"/>
              </w:rPr>
              <w:t>6</w:t>
            </w:r>
          </w:p>
        </w:tc>
        <w:tc>
          <w:tcPr>
            <w:tcW w:w="360" w:type="dxa"/>
            <w:tcBorders>
              <w:bottom w:val="single" w:sz="4" w:space="0" w:color="auto"/>
            </w:tcBorders>
            <w:vAlign w:val="center"/>
          </w:tcPr>
          <w:p w:rsidR="00397014" w:rsidRDefault="00D512AB">
            <w:pPr>
              <w:jc w:val="center"/>
              <w:rPr>
                <w:sz w:val="18"/>
              </w:rPr>
            </w:pPr>
            <w:r>
              <w:rPr>
                <w:sz w:val="18"/>
              </w:rPr>
              <w:t>7</w:t>
            </w:r>
          </w:p>
        </w:tc>
        <w:tc>
          <w:tcPr>
            <w:tcW w:w="401" w:type="dxa"/>
            <w:tcBorders>
              <w:bottom w:val="single" w:sz="4" w:space="0" w:color="auto"/>
            </w:tcBorders>
            <w:vAlign w:val="center"/>
          </w:tcPr>
          <w:p w:rsidR="00397014" w:rsidRDefault="00D512AB">
            <w:pPr>
              <w:jc w:val="center"/>
              <w:rPr>
                <w:sz w:val="18"/>
              </w:rPr>
            </w:pPr>
            <w:r>
              <w:rPr>
                <w:sz w:val="18"/>
              </w:rPr>
              <w:t>8</w:t>
            </w:r>
          </w:p>
        </w:tc>
        <w:tc>
          <w:tcPr>
            <w:tcW w:w="357" w:type="dxa"/>
            <w:tcBorders>
              <w:bottom w:val="single" w:sz="4" w:space="0" w:color="auto"/>
            </w:tcBorders>
            <w:vAlign w:val="center"/>
          </w:tcPr>
          <w:p w:rsidR="00397014" w:rsidRDefault="00D512AB">
            <w:pPr>
              <w:jc w:val="center"/>
              <w:rPr>
                <w:sz w:val="18"/>
              </w:rPr>
            </w:pPr>
            <w:r>
              <w:rPr>
                <w:sz w:val="18"/>
              </w:rPr>
              <w:t>9</w:t>
            </w:r>
          </w:p>
        </w:tc>
        <w:tc>
          <w:tcPr>
            <w:tcW w:w="536" w:type="dxa"/>
            <w:tcBorders>
              <w:bottom w:val="single" w:sz="4" w:space="0" w:color="auto"/>
            </w:tcBorders>
            <w:vAlign w:val="center"/>
          </w:tcPr>
          <w:p w:rsidR="00397014" w:rsidRDefault="00D512AB">
            <w:pPr>
              <w:jc w:val="center"/>
              <w:rPr>
                <w:sz w:val="18"/>
              </w:rPr>
            </w:pPr>
            <w:r>
              <w:rPr>
                <w:sz w:val="18"/>
              </w:rPr>
              <w:t>10</w:t>
            </w:r>
          </w:p>
        </w:tc>
        <w:tc>
          <w:tcPr>
            <w:tcW w:w="326" w:type="dxa"/>
            <w:tcBorders>
              <w:bottom w:val="single" w:sz="4" w:space="0" w:color="auto"/>
            </w:tcBorders>
            <w:vAlign w:val="center"/>
          </w:tcPr>
          <w:p w:rsidR="00397014" w:rsidRDefault="00D512AB">
            <w:pPr>
              <w:jc w:val="center"/>
              <w:rPr>
                <w:sz w:val="18"/>
              </w:rPr>
            </w:pPr>
            <w:r>
              <w:rPr>
                <w:sz w:val="18"/>
              </w:rPr>
              <w:t>11</w:t>
            </w:r>
          </w:p>
        </w:tc>
        <w:tc>
          <w:tcPr>
            <w:tcW w:w="360" w:type="dxa"/>
            <w:tcBorders>
              <w:bottom w:val="single" w:sz="4" w:space="0" w:color="auto"/>
            </w:tcBorders>
            <w:vAlign w:val="center"/>
          </w:tcPr>
          <w:p w:rsidR="00397014" w:rsidRDefault="00D512AB">
            <w:pPr>
              <w:jc w:val="center"/>
              <w:rPr>
                <w:sz w:val="18"/>
              </w:rPr>
            </w:pPr>
            <w:r>
              <w:rPr>
                <w:sz w:val="18"/>
              </w:rPr>
              <w:t>12</w:t>
            </w:r>
          </w:p>
        </w:tc>
        <w:tc>
          <w:tcPr>
            <w:tcW w:w="375" w:type="dxa"/>
            <w:tcBorders>
              <w:bottom w:val="single" w:sz="4" w:space="0" w:color="auto"/>
            </w:tcBorders>
            <w:vAlign w:val="center"/>
          </w:tcPr>
          <w:p w:rsidR="00397014" w:rsidRDefault="00D512AB">
            <w:pPr>
              <w:jc w:val="center"/>
              <w:rPr>
                <w:sz w:val="18"/>
              </w:rPr>
            </w:pPr>
            <w:r>
              <w:rPr>
                <w:sz w:val="18"/>
              </w:rPr>
              <w:t>13</w:t>
            </w:r>
          </w:p>
        </w:tc>
        <w:tc>
          <w:tcPr>
            <w:tcW w:w="357" w:type="dxa"/>
            <w:tcBorders>
              <w:bottom w:val="single" w:sz="4" w:space="0" w:color="auto"/>
            </w:tcBorders>
            <w:vAlign w:val="center"/>
          </w:tcPr>
          <w:p w:rsidR="00397014" w:rsidRDefault="00D512AB">
            <w:pPr>
              <w:jc w:val="center"/>
              <w:rPr>
                <w:sz w:val="18"/>
              </w:rPr>
            </w:pPr>
            <w:r>
              <w:rPr>
                <w:sz w:val="18"/>
              </w:rPr>
              <w:t>14</w:t>
            </w:r>
          </w:p>
        </w:tc>
        <w:tc>
          <w:tcPr>
            <w:tcW w:w="357" w:type="dxa"/>
            <w:tcBorders>
              <w:bottom w:val="single" w:sz="4" w:space="0" w:color="auto"/>
            </w:tcBorders>
            <w:vAlign w:val="center"/>
          </w:tcPr>
          <w:p w:rsidR="00397014" w:rsidRDefault="00D512AB">
            <w:pPr>
              <w:jc w:val="center"/>
              <w:rPr>
                <w:sz w:val="18"/>
              </w:rPr>
            </w:pPr>
            <w:r>
              <w:rPr>
                <w:sz w:val="18"/>
              </w:rPr>
              <w:t>15</w:t>
            </w:r>
          </w:p>
        </w:tc>
        <w:tc>
          <w:tcPr>
            <w:tcW w:w="357" w:type="dxa"/>
            <w:tcBorders>
              <w:bottom w:val="single" w:sz="4" w:space="0" w:color="auto"/>
            </w:tcBorders>
            <w:vAlign w:val="center"/>
          </w:tcPr>
          <w:p w:rsidR="00397014" w:rsidRDefault="00D512AB">
            <w:pPr>
              <w:jc w:val="center"/>
              <w:rPr>
                <w:sz w:val="18"/>
              </w:rPr>
            </w:pPr>
            <w:r>
              <w:rPr>
                <w:sz w:val="18"/>
              </w:rPr>
              <w:t>16</w:t>
            </w:r>
          </w:p>
        </w:tc>
        <w:tc>
          <w:tcPr>
            <w:tcW w:w="313" w:type="dxa"/>
            <w:tcBorders>
              <w:bottom w:val="single" w:sz="4" w:space="0" w:color="auto"/>
            </w:tcBorders>
            <w:vAlign w:val="center"/>
          </w:tcPr>
          <w:p w:rsidR="00397014" w:rsidRDefault="00D512AB">
            <w:pPr>
              <w:jc w:val="center"/>
              <w:rPr>
                <w:sz w:val="18"/>
              </w:rPr>
            </w:pPr>
            <w:r>
              <w:rPr>
                <w:sz w:val="18"/>
              </w:rPr>
              <w:t>17</w:t>
            </w:r>
          </w:p>
        </w:tc>
        <w:tc>
          <w:tcPr>
            <w:tcW w:w="462" w:type="dxa"/>
            <w:tcBorders>
              <w:bottom w:val="single" w:sz="4" w:space="0" w:color="auto"/>
            </w:tcBorders>
            <w:vAlign w:val="center"/>
          </w:tcPr>
          <w:p w:rsidR="00397014" w:rsidRDefault="00D512AB">
            <w:pPr>
              <w:jc w:val="center"/>
              <w:rPr>
                <w:sz w:val="18"/>
              </w:rPr>
            </w:pPr>
            <w:r>
              <w:rPr>
                <w:sz w:val="18"/>
              </w:rPr>
              <w:t>18</w:t>
            </w:r>
          </w:p>
        </w:tc>
      </w:tr>
      <w:tr w:rsidR="00397014">
        <w:trPr>
          <w:cantSplit/>
        </w:trPr>
        <w:tc>
          <w:tcPr>
            <w:tcW w:w="462" w:type="dxa"/>
            <w:vMerge w:val="restart"/>
          </w:tcPr>
          <w:p w:rsidR="00397014" w:rsidRDefault="00D512AB">
            <w:pPr>
              <w:jc w:val="center"/>
              <w:rPr>
                <w:sz w:val="18"/>
              </w:rPr>
            </w:pPr>
            <w:r>
              <w:rPr>
                <w:sz w:val="18"/>
              </w:rPr>
              <w:t>1.</w:t>
            </w:r>
          </w:p>
        </w:tc>
        <w:tc>
          <w:tcPr>
            <w:tcW w:w="1906" w:type="dxa"/>
            <w:tcBorders>
              <w:bottom w:val="nil"/>
            </w:tcBorders>
          </w:tcPr>
          <w:p w:rsidR="00397014" w:rsidRDefault="00D512AB">
            <w:pPr>
              <w:jc w:val="both"/>
              <w:rPr>
                <w:sz w:val="18"/>
              </w:rPr>
            </w:pPr>
            <w:r>
              <w:rPr>
                <w:sz w:val="18"/>
              </w:rPr>
              <w:t>Отпуск теплоэнергии,</w:t>
            </w: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401"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536" w:type="dxa"/>
            <w:tcBorders>
              <w:bottom w:val="nil"/>
            </w:tcBorders>
          </w:tcPr>
          <w:p w:rsidR="00397014" w:rsidRDefault="00397014">
            <w:pPr>
              <w:jc w:val="center"/>
              <w:rPr>
                <w:sz w:val="18"/>
              </w:rPr>
            </w:pPr>
          </w:p>
        </w:tc>
        <w:tc>
          <w:tcPr>
            <w:tcW w:w="326"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75"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313" w:type="dxa"/>
            <w:tcBorders>
              <w:bottom w:val="nil"/>
            </w:tcBorders>
          </w:tcPr>
          <w:p w:rsidR="00397014" w:rsidRDefault="00397014">
            <w:pPr>
              <w:jc w:val="center"/>
              <w:rPr>
                <w:sz w:val="18"/>
              </w:rPr>
            </w:pPr>
          </w:p>
        </w:tc>
        <w:tc>
          <w:tcPr>
            <w:tcW w:w="462" w:type="dxa"/>
            <w:tcBorders>
              <w:bottom w:val="nil"/>
            </w:tcBorders>
          </w:tcPr>
          <w:p w:rsidR="00397014" w:rsidRDefault="00397014">
            <w:pPr>
              <w:jc w:val="center"/>
              <w:rPr>
                <w:sz w:val="18"/>
              </w:rPr>
            </w:pPr>
          </w:p>
        </w:tc>
      </w:tr>
      <w:tr w:rsidR="00397014">
        <w:trPr>
          <w:cantSplit/>
        </w:trPr>
        <w:tc>
          <w:tcPr>
            <w:tcW w:w="462" w:type="dxa"/>
            <w:vMerge/>
          </w:tcPr>
          <w:p w:rsidR="00397014" w:rsidRDefault="00397014">
            <w:pPr>
              <w:jc w:val="center"/>
              <w:rPr>
                <w:sz w:val="18"/>
              </w:rPr>
            </w:pPr>
          </w:p>
        </w:tc>
        <w:tc>
          <w:tcPr>
            <w:tcW w:w="1906" w:type="dxa"/>
            <w:tcBorders>
              <w:top w:val="nil"/>
            </w:tcBorders>
          </w:tcPr>
          <w:p w:rsidR="00397014" w:rsidRDefault="00D512AB">
            <w:pPr>
              <w:jc w:val="both"/>
              <w:rPr>
                <w:sz w:val="18"/>
              </w:rPr>
            </w:pPr>
            <w:r>
              <w:rPr>
                <w:sz w:val="18"/>
              </w:rPr>
              <w:t>всего</w:t>
            </w: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401"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536" w:type="dxa"/>
            <w:tcBorders>
              <w:top w:val="nil"/>
            </w:tcBorders>
          </w:tcPr>
          <w:p w:rsidR="00397014" w:rsidRDefault="00397014">
            <w:pPr>
              <w:jc w:val="center"/>
              <w:rPr>
                <w:sz w:val="18"/>
              </w:rPr>
            </w:pPr>
          </w:p>
        </w:tc>
        <w:tc>
          <w:tcPr>
            <w:tcW w:w="326"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75"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313" w:type="dxa"/>
            <w:tcBorders>
              <w:top w:val="nil"/>
            </w:tcBorders>
          </w:tcPr>
          <w:p w:rsidR="00397014" w:rsidRDefault="00397014">
            <w:pPr>
              <w:jc w:val="center"/>
              <w:rPr>
                <w:sz w:val="18"/>
              </w:rPr>
            </w:pPr>
          </w:p>
        </w:tc>
        <w:tc>
          <w:tcPr>
            <w:tcW w:w="462" w:type="dxa"/>
            <w:tcBorders>
              <w:top w:val="nil"/>
            </w:tcBorders>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в том числе:</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 с коллекторов ТЭС</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 от котельных</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 от электробойлерных</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D512AB">
            <w:pPr>
              <w:jc w:val="center"/>
              <w:rPr>
                <w:sz w:val="18"/>
              </w:rPr>
            </w:pPr>
            <w:r>
              <w:rPr>
                <w:sz w:val="18"/>
              </w:rPr>
              <w:t>2.</w:t>
            </w:r>
          </w:p>
        </w:tc>
        <w:tc>
          <w:tcPr>
            <w:tcW w:w="1906" w:type="dxa"/>
          </w:tcPr>
          <w:p w:rsidR="00397014" w:rsidRDefault="00D512AB">
            <w:pPr>
              <w:jc w:val="both"/>
              <w:rPr>
                <w:sz w:val="18"/>
              </w:rPr>
            </w:pPr>
            <w:r>
              <w:rPr>
                <w:sz w:val="18"/>
              </w:rPr>
              <w:t>Покупная теплоэнергия</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в том числе:</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D512AB">
            <w:pPr>
              <w:jc w:val="center"/>
              <w:rPr>
                <w:sz w:val="18"/>
              </w:rPr>
            </w:pPr>
            <w:r>
              <w:rPr>
                <w:sz w:val="18"/>
              </w:rPr>
              <w:t>3.</w:t>
            </w:r>
          </w:p>
        </w:tc>
        <w:tc>
          <w:tcPr>
            <w:tcW w:w="1906" w:type="dxa"/>
          </w:tcPr>
          <w:p w:rsidR="00397014" w:rsidRDefault="00D512AB">
            <w:pPr>
              <w:jc w:val="both"/>
              <w:rPr>
                <w:sz w:val="18"/>
              </w:rPr>
            </w:pPr>
            <w:r>
              <w:rPr>
                <w:sz w:val="18"/>
              </w:rPr>
              <w:t>Отпуск теплоэнергии в</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сеть ЭСО (п. 1 + п. 2)</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D512AB">
            <w:pPr>
              <w:jc w:val="center"/>
              <w:rPr>
                <w:sz w:val="18"/>
              </w:rPr>
            </w:pPr>
            <w:r>
              <w:rPr>
                <w:sz w:val="18"/>
              </w:rPr>
              <w:t>4.</w:t>
            </w:r>
          </w:p>
        </w:tc>
        <w:tc>
          <w:tcPr>
            <w:tcW w:w="1906" w:type="dxa"/>
          </w:tcPr>
          <w:p w:rsidR="00397014" w:rsidRDefault="00D512AB">
            <w:pPr>
              <w:jc w:val="both"/>
              <w:rPr>
                <w:sz w:val="18"/>
              </w:rPr>
            </w:pPr>
            <w:r>
              <w:rPr>
                <w:sz w:val="18"/>
              </w:rPr>
              <w:t>Потери теплоэнергии в</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Borders>
              <w:bottom w:val="single" w:sz="4" w:space="0" w:color="auto"/>
            </w:tcBorders>
          </w:tcPr>
          <w:p w:rsidR="00397014" w:rsidRDefault="00397014">
            <w:pPr>
              <w:jc w:val="center"/>
              <w:rPr>
                <w:sz w:val="18"/>
              </w:rPr>
            </w:pPr>
          </w:p>
        </w:tc>
        <w:tc>
          <w:tcPr>
            <w:tcW w:w="1906" w:type="dxa"/>
            <w:tcBorders>
              <w:bottom w:val="single" w:sz="4" w:space="0" w:color="auto"/>
            </w:tcBorders>
          </w:tcPr>
          <w:p w:rsidR="00397014" w:rsidRDefault="00D512AB">
            <w:pPr>
              <w:jc w:val="both"/>
              <w:rPr>
                <w:sz w:val="18"/>
              </w:rPr>
            </w:pPr>
            <w:r>
              <w:rPr>
                <w:sz w:val="18"/>
              </w:rPr>
              <w:t>сети ЭСО</w:t>
            </w: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401"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536" w:type="dxa"/>
            <w:tcBorders>
              <w:bottom w:val="single" w:sz="4" w:space="0" w:color="auto"/>
            </w:tcBorders>
          </w:tcPr>
          <w:p w:rsidR="00397014" w:rsidRDefault="00397014">
            <w:pPr>
              <w:jc w:val="center"/>
              <w:rPr>
                <w:sz w:val="18"/>
              </w:rPr>
            </w:pPr>
          </w:p>
        </w:tc>
        <w:tc>
          <w:tcPr>
            <w:tcW w:w="326"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75"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313" w:type="dxa"/>
            <w:tcBorders>
              <w:bottom w:val="single" w:sz="4" w:space="0" w:color="auto"/>
            </w:tcBorders>
          </w:tcPr>
          <w:p w:rsidR="00397014" w:rsidRDefault="00397014">
            <w:pPr>
              <w:jc w:val="center"/>
              <w:rPr>
                <w:sz w:val="18"/>
              </w:rPr>
            </w:pPr>
          </w:p>
        </w:tc>
        <w:tc>
          <w:tcPr>
            <w:tcW w:w="462" w:type="dxa"/>
            <w:tcBorders>
              <w:bottom w:val="single" w:sz="4" w:space="0" w:color="auto"/>
            </w:tcBorders>
          </w:tcPr>
          <w:p w:rsidR="00397014" w:rsidRDefault="00397014">
            <w:pPr>
              <w:jc w:val="center"/>
              <w:rPr>
                <w:sz w:val="18"/>
              </w:rPr>
            </w:pPr>
          </w:p>
        </w:tc>
      </w:tr>
      <w:tr w:rsidR="00397014">
        <w:trPr>
          <w:cantSplit/>
        </w:trPr>
        <w:tc>
          <w:tcPr>
            <w:tcW w:w="462" w:type="dxa"/>
            <w:vMerge w:val="restart"/>
          </w:tcPr>
          <w:p w:rsidR="00397014" w:rsidRDefault="00D512AB">
            <w:pPr>
              <w:jc w:val="center"/>
              <w:rPr>
                <w:sz w:val="18"/>
              </w:rPr>
            </w:pPr>
            <w:r>
              <w:rPr>
                <w:sz w:val="18"/>
              </w:rPr>
              <w:t>4.1.</w:t>
            </w:r>
          </w:p>
        </w:tc>
        <w:tc>
          <w:tcPr>
            <w:tcW w:w="1906" w:type="dxa"/>
            <w:tcBorders>
              <w:bottom w:val="nil"/>
            </w:tcBorders>
          </w:tcPr>
          <w:p w:rsidR="00397014" w:rsidRDefault="00D512AB">
            <w:pPr>
              <w:jc w:val="both"/>
              <w:rPr>
                <w:sz w:val="18"/>
              </w:rPr>
            </w:pPr>
            <w:r>
              <w:rPr>
                <w:sz w:val="18"/>
              </w:rPr>
              <w:t>в том числе:</w:t>
            </w: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401"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536" w:type="dxa"/>
            <w:tcBorders>
              <w:bottom w:val="nil"/>
            </w:tcBorders>
          </w:tcPr>
          <w:p w:rsidR="00397014" w:rsidRDefault="00397014">
            <w:pPr>
              <w:jc w:val="center"/>
              <w:rPr>
                <w:sz w:val="18"/>
              </w:rPr>
            </w:pPr>
          </w:p>
        </w:tc>
        <w:tc>
          <w:tcPr>
            <w:tcW w:w="326" w:type="dxa"/>
            <w:tcBorders>
              <w:bottom w:val="nil"/>
            </w:tcBorders>
          </w:tcPr>
          <w:p w:rsidR="00397014" w:rsidRDefault="00397014">
            <w:pPr>
              <w:jc w:val="center"/>
              <w:rPr>
                <w:sz w:val="18"/>
              </w:rPr>
            </w:pPr>
          </w:p>
        </w:tc>
        <w:tc>
          <w:tcPr>
            <w:tcW w:w="360" w:type="dxa"/>
            <w:tcBorders>
              <w:bottom w:val="nil"/>
            </w:tcBorders>
          </w:tcPr>
          <w:p w:rsidR="00397014" w:rsidRDefault="00397014">
            <w:pPr>
              <w:jc w:val="center"/>
              <w:rPr>
                <w:sz w:val="18"/>
              </w:rPr>
            </w:pPr>
          </w:p>
        </w:tc>
        <w:tc>
          <w:tcPr>
            <w:tcW w:w="375"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357" w:type="dxa"/>
            <w:tcBorders>
              <w:bottom w:val="nil"/>
            </w:tcBorders>
          </w:tcPr>
          <w:p w:rsidR="00397014" w:rsidRDefault="00397014">
            <w:pPr>
              <w:jc w:val="center"/>
              <w:rPr>
                <w:sz w:val="18"/>
              </w:rPr>
            </w:pPr>
          </w:p>
        </w:tc>
        <w:tc>
          <w:tcPr>
            <w:tcW w:w="313" w:type="dxa"/>
            <w:tcBorders>
              <w:bottom w:val="nil"/>
            </w:tcBorders>
          </w:tcPr>
          <w:p w:rsidR="00397014" w:rsidRDefault="00397014">
            <w:pPr>
              <w:jc w:val="center"/>
              <w:rPr>
                <w:sz w:val="18"/>
              </w:rPr>
            </w:pPr>
          </w:p>
        </w:tc>
        <w:tc>
          <w:tcPr>
            <w:tcW w:w="462" w:type="dxa"/>
            <w:tcBorders>
              <w:bottom w:val="nil"/>
            </w:tcBorders>
          </w:tcPr>
          <w:p w:rsidR="00397014" w:rsidRDefault="00397014">
            <w:pPr>
              <w:jc w:val="center"/>
              <w:rPr>
                <w:sz w:val="18"/>
              </w:rPr>
            </w:pPr>
          </w:p>
        </w:tc>
      </w:tr>
      <w:tr w:rsidR="00397014">
        <w:trPr>
          <w:cantSplit/>
        </w:trPr>
        <w:tc>
          <w:tcPr>
            <w:tcW w:w="462" w:type="dxa"/>
            <w:vMerge/>
          </w:tcPr>
          <w:p w:rsidR="00397014" w:rsidRDefault="00397014">
            <w:pPr>
              <w:jc w:val="center"/>
              <w:rPr>
                <w:sz w:val="18"/>
              </w:rPr>
            </w:pPr>
          </w:p>
        </w:tc>
        <w:tc>
          <w:tcPr>
            <w:tcW w:w="1906" w:type="dxa"/>
            <w:tcBorders>
              <w:top w:val="nil"/>
            </w:tcBorders>
          </w:tcPr>
          <w:p w:rsidR="00397014" w:rsidRDefault="00D512AB">
            <w:pPr>
              <w:jc w:val="both"/>
              <w:rPr>
                <w:sz w:val="18"/>
              </w:rPr>
            </w:pPr>
            <w:r>
              <w:rPr>
                <w:sz w:val="18"/>
              </w:rPr>
              <w:t>- с через изоляцию</w:t>
            </w: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401"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536" w:type="dxa"/>
            <w:tcBorders>
              <w:top w:val="nil"/>
            </w:tcBorders>
          </w:tcPr>
          <w:p w:rsidR="00397014" w:rsidRDefault="00397014">
            <w:pPr>
              <w:jc w:val="center"/>
              <w:rPr>
                <w:sz w:val="18"/>
              </w:rPr>
            </w:pPr>
          </w:p>
        </w:tc>
        <w:tc>
          <w:tcPr>
            <w:tcW w:w="326" w:type="dxa"/>
            <w:tcBorders>
              <w:top w:val="nil"/>
            </w:tcBorders>
          </w:tcPr>
          <w:p w:rsidR="00397014" w:rsidRDefault="00397014">
            <w:pPr>
              <w:jc w:val="center"/>
              <w:rPr>
                <w:sz w:val="18"/>
              </w:rPr>
            </w:pPr>
          </w:p>
        </w:tc>
        <w:tc>
          <w:tcPr>
            <w:tcW w:w="360" w:type="dxa"/>
            <w:tcBorders>
              <w:top w:val="nil"/>
            </w:tcBorders>
          </w:tcPr>
          <w:p w:rsidR="00397014" w:rsidRDefault="00397014">
            <w:pPr>
              <w:jc w:val="center"/>
              <w:rPr>
                <w:sz w:val="18"/>
              </w:rPr>
            </w:pPr>
          </w:p>
        </w:tc>
        <w:tc>
          <w:tcPr>
            <w:tcW w:w="375"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357" w:type="dxa"/>
            <w:tcBorders>
              <w:top w:val="nil"/>
            </w:tcBorders>
          </w:tcPr>
          <w:p w:rsidR="00397014" w:rsidRDefault="00397014">
            <w:pPr>
              <w:jc w:val="center"/>
              <w:rPr>
                <w:sz w:val="18"/>
              </w:rPr>
            </w:pPr>
          </w:p>
        </w:tc>
        <w:tc>
          <w:tcPr>
            <w:tcW w:w="313" w:type="dxa"/>
            <w:tcBorders>
              <w:top w:val="nil"/>
            </w:tcBorders>
          </w:tcPr>
          <w:p w:rsidR="00397014" w:rsidRDefault="00397014">
            <w:pPr>
              <w:jc w:val="center"/>
              <w:rPr>
                <w:sz w:val="18"/>
              </w:rPr>
            </w:pPr>
          </w:p>
        </w:tc>
        <w:tc>
          <w:tcPr>
            <w:tcW w:w="462" w:type="dxa"/>
            <w:tcBorders>
              <w:top w:val="nil"/>
            </w:tcBorders>
          </w:tcPr>
          <w:p w:rsidR="00397014" w:rsidRDefault="00397014">
            <w:pPr>
              <w:jc w:val="center"/>
              <w:rPr>
                <w:sz w:val="18"/>
              </w:rPr>
            </w:pPr>
          </w:p>
        </w:tc>
      </w:tr>
      <w:tr w:rsidR="00397014">
        <w:tc>
          <w:tcPr>
            <w:tcW w:w="462" w:type="dxa"/>
          </w:tcPr>
          <w:p w:rsidR="00397014" w:rsidRDefault="00D512AB">
            <w:pPr>
              <w:jc w:val="center"/>
              <w:rPr>
                <w:sz w:val="18"/>
              </w:rPr>
            </w:pPr>
            <w:r>
              <w:rPr>
                <w:sz w:val="18"/>
              </w:rPr>
              <w:t>4.2.</w:t>
            </w:r>
          </w:p>
        </w:tc>
        <w:tc>
          <w:tcPr>
            <w:tcW w:w="1906" w:type="dxa"/>
          </w:tcPr>
          <w:p w:rsidR="00397014" w:rsidRDefault="00D512AB">
            <w:pPr>
              <w:jc w:val="both"/>
              <w:rPr>
                <w:sz w:val="18"/>
              </w:rPr>
            </w:pPr>
            <w:r>
              <w:rPr>
                <w:sz w:val="18"/>
              </w:rPr>
              <w:t>- потерями</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теплоносителя</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D512AB">
            <w:pPr>
              <w:jc w:val="center"/>
              <w:rPr>
                <w:sz w:val="18"/>
              </w:rPr>
            </w:pPr>
            <w:r>
              <w:rPr>
                <w:sz w:val="18"/>
              </w:rPr>
              <w:t>4.3.</w:t>
            </w:r>
          </w:p>
        </w:tc>
        <w:tc>
          <w:tcPr>
            <w:tcW w:w="1906" w:type="dxa"/>
          </w:tcPr>
          <w:p w:rsidR="00397014" w:rsidRDefault="00D512AB">
            <w:pPr>
              <w:jc w:val="both"/>
              <w:rPr>
                <w:sz w:val="18"/>
              </w:rPr>
            </w:pPr>
            <w:r>
              <w:rPr>
                <w:sz w:val="18"/>
              </w:rPr>
              <w:t>То же в % к отпуску в</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c>
          <w:tcPr>
            <w:tcW w:w="462" w:type="dxa"/>
          </w:tcPr>
          <w:p w:rsidR="00397014" w:rsidRDefault="00397014">
            <w:pPr>
              <w:jc w:val="center"/>
              <w:rPr>
                <w:sz w:val="18"/>
              </w:rPr>
            </w:pPr>
          </w:p>
        </w:tc>
        <w:tc>
          <w:tcPr>
            <w:tcW w:w="1906" w:type="dxa"/>
          </w:tcPr>
          <w:p w:rsidR="00397014" w:rsidRDefault="00D512AB">
            <w:pPr>
              <w:jc w:val="both"/>
              <w:rPr>
                <w:sz w:val="18"/>
              </w:rPr>
            </w:pPr>
            <w:r>
              <w:rPr>
                <w:sz w:val="18"/>
              </w:rPr>
              <w:t>сеть</w:t>
            </w: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360" w:type="dxa"/>
          </w:tcPr>
          <w:p w:rsidR="00397014" w:rsidRDefault="00397014">
            <w:pPr>
              <w:jc w:val="center"/>
              <w:rPr>
                <w:sz w:val="18"/>
              </w:rPr>
            </w:pPr>
          </w:p>
        </w:tc>
        <w:tc>
          <w:tcPr>
            <w:tcW w:w="401" w:type="dxa"/>
          </w:tcPr>
          <w:p w:rsidR="00397014" w:rsidRDefault="00397014">
            <w:pPr>
              <w:jc w:val="center"/>
              <w:rPr>
                <w:sz w:val="18"/>
              </w:rPr>
            </w:pPr>
          </w:p>
        </w:tc>
        <w:tc>
          <w:tcPr>
            <w:tcW w:w="357" w:type="dxa"/>
          </w:tcPr>
          <w:p w:rsidR="00397014" w:rsidRDefault="00397014">
            <w:pPr>
              <w:jc w:val="center"/>
              <w:rPr>
                <w:sz w:val="18"/>
              </w:rPr>
            </w:pPr>
          </w:p>
        </w:tc>
        <w:tc>
          <w:tcPr>
            <w:tcW w:w="536" w:type="dxa"/>
          </w:tcPr>
          <w:p w:rsidR="00397014" w:rsidRDefault="00397014">
            <w:pPr>
              <w:jc w:val="center"/>
              <w:rPr>
                <w:sz w:val="18"/>
              </w:rPr>
            </w:pPr>
          </w:p>
        </w:tc>
        <w:tc>
          <w:tcPr>
            <w:tcW w:w="326" w:type="dxa"/>
          </w:tcPr>
          <w:p w:rsidR="00397014" w:rsidRDefault="00397014">
            <w:pPr>
              <w:jc w:val="center"/>
              <w:rPr>
                <w:sz w:val="18"/>
              </w:rPr>
            </w:pPr>
          </w:p>
        </w:tc>
        <w:tc>
          <w:tcPr>
            <w:tcW w:w="360" w:type="dxa"/>
          </w:tcPr>
          <w:p w:rsidR="00397014" w:rsidRDefault="00397014">
            <w:pPr>
              <w:jc w:val="center"/>
              <w:rPr>
                <w:sz w:val="18"/>
              </w:rPr>
            </w:pPr>
          </w:p>
        </w:tc>
        <w:tc>
          <w:tcPr>
            <w:tcW w:w="375"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57" w:type="dxa"/>
          </w:tcPr>
          <w:p w:rsidR="00397014" w:rsidRDefault="00397014">
            <w:pPr>
              <w:jc w:val="center"/>
              <w:rPr>
                <w:sz w:val="18"/>
              </w:rPr>
            </w:pPr>
          </w:p>
        </w:tc>
        <w:tc>
          <w:tcPr>
            <w:tcW w:w="313" w:type="dxa"/>
          </w:tcPr>
          <w:p w:rsidR="00397014" w:rsidRDefault="00397014">
            <w:pPr>
              <w:jc w:val="center"/>
              <w:rPr>
                <w:sz w:val="18"/>
              </w:rPr>
            </w:pPr>
          </w:p>
        </w:tc>
        <w:tc>
          <w:tcPr>
            <w:tcW w:w="462" w:type="dxa"/>
          </w:tcPr>
          <w:p w:rsidR="00397014" w:rsidRDefault="00397014">
            <w:pPr>
              <w:jc w:val="center"/>
              <w:rPr>
                <w:sz w:val="18"/>
              </w:rPr>
            </w:pPr>
          </w:p>
        </w:tc>
      </w:tr>
      <w:tr w:rsidR="00397014">
        <w:trPr>
          <w:cantSplit/>
          <w:trHeight w:val="642"/>
        </w:trPr>
        <w:tc>
          <w:tcPr>
            <w:tcW w:w="462" w:type="dxa"/>
            <w:tcBorders>
              <w:bottom w:val="single" w:sz="4" w:space="0" w:color="auto"/>
            </w:tcBorders>
          </w:tcPr>
          <w:p w:rsidR="00397014" w:rsidRDefault="00D512AB">
            <w:pPr>
              <w:jc w:val="center"/>
              <w:rPr>
                <w:sz w:val="18"/>
              </w:rPr>
            </w:pPr>
            <w:r>
              <w:rPr>
                <w:sz w:val="18"/>
              </w:rPr>
              <w:t>5.</w:t>
            </w:r>
          </w:p>
        </w:tc>
        <w:tc>
          <w:tcPr>
            <w:tcW w:w="1906" w:type="dxa"/>
            <w:tcBorders>
              <w:bottom w:val="single" w:sz="4" w:space="0" w:color="auto"/>
            </w:tcBorders>
          </w:tcPr>
          <w:p w:rsidR="00397014" w:rsidRDefault="00D512AB">
            <w:pPr>
              <w:jc w:val="both"/>
              <w:rPr>
                <w:sz w:val="18"/>
              </w:rPr>
            </w:pPr>
            <w:r>
              <w:rPr>
                <w:sz w:val="18"/>
              </w:rPr>
              <w:t>Полезный отпуск теплоэнергии ЭСО</w:t>
            </w:r>
          </w:p>
          <w:p w:rsidR="00397014" w:rsidRDefault="00D512AB">
            <w:pPr>
              <w:jc w:val="both"/>
              <w:rPr>
                <w:sz w:val="18"/>
              </w:rPr>
            </w:pPr>
            <w:r>
              <w:rPr>
                <w:sz w:val="18"/>
              </w:rPr>
              <w:t>(п. 3 - п. 4), всего</w:t>
            </w: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401"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536" w:type="dxa"/>
            <w:tcBorders>
              <w:bottom w:val="single" w:sz="4" w:space="0" w:color="auto"/>
            </w:tcBorders>
          </w:tcPr>
          <w:p w:rsidR="00397014" w:rsidRDefault="00397014">
            <w:pPr>
              <w:jc w:val="center"/>
              <w:rPr>
                <w:sz w:val="18"/>
              </w:rPr>
            </w:pPr>
          </w:p>
        </w:tc>
        <w:tc>
          <w:tcPr>
            <w:tcW w:w="326" w:type="dxa"/>
            <w:tcBorders>
              <w:bottom w:val="single" w:sz="4" w:space="0" w:color="auto"/>
            </w:tcBorders>
          </w:tcPr>
          <w:p w:rsidR="00397014" w:rsidRDefault="00397014">
            <w:pPr>
              <w:jc w:val="center"/>
              <w:rPr>
                <w:sz w:val="18"/>
              </w:rPr>
            </w:pPr>
          </w:p>
        </w:tc>
        <w:tc>
          <w:tcPr>
            <w:tcW w:w="360" w:type="dxa"/>
            <w:tcBorders>
              <w:bottom w:val="single" w:sz="4" w:space="0" w:color="auto"/>
            </w:tcBorders>
          </w:tcPr>
          <w:p w:rsidR="00397014" w:rsidRDefault="00397014">
            <w:pPr>
              <w:jc w:val="center"/>
              <w:rPr>
                <w:sz w:val="18"/>
              </w:rPr>
            </w:pPr>
          </w:p>
        </w:tc>
        <w:tc>
          <w:tcPr>
            <w:tcW w:w="375"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357" w:type="dxa"/>
            <w:tcBorders>
              <w:bottom w:val="single" w:sz="4" w:space="0" w:color="auto"/>
            </w:tcBorders>
          </w:tcPr>
          <w:p w:rsidR="00397014" w:rsidRDefault="00397014">
            <w:pPr>
              <w:jc w:val="center"/>
              <w:rPr>
                <w:sz w:val="18"/>
              </w:rPr>
            </w:pPr>
          </w:p>
        </w:tc>
        <w:tc>
          <w:tcPr>
            <w:tcW w:w="313" w:type="dxa"/>
            <w:tcBorders>
              <w:bottom w:val="single" w:sz="4" w:space="0" w:color="auto"/>
            </w:tcBorders>
          </w:tcPr>
          <w:p w:rsidR="00397014" w:rsidRDefault="00397014">
            <w:pPr>
              <w:jc w:val="center"/>
              <w:rPr>
                <w:sz w:val="18"/>
              </w:rPr>
            </w:pPr>
          </w:p>
        </w:tc>
        <w:tc>
          <w:tcPr>
            <w:tcW w:w="462" w:type="dxa"/>
            <w:tcBorders>
              <w:bottom w:val="single" w:sz="4" w:space="0" w:color="auto"/>
            </w:tcBorders>
          </w:tcPr>
          <w:p w:rsidR="00397014" w:rsidRDefault="00397014">
            <w:pPr>
              <w:jc w:val="center"/>
              <w:rPr>
                <w:sz w:val="18"/>
              </w:rPr>
            </w:pPr>
          </w:p>
        </w:tc>
      </w:tr>
    </w:tbl>
    <w:p w:rsidR="00397014" w:rsidRDefault="00397014">
      <w:pPr>
        <w:ind w:firstLine="284"/>
        <w:jc w:val="both"/>
      </w:pPr>
    </w:p>
    <w:p w:rsidR="00397014" w:rsidRDefault="00D512AB">
      <w:pPr>
        <w:ind w:firstLine="284"/>
        <w:jc w:val="both"/>
        <w:rPr>
          <w:sz w:val="18"/>
        </w:rPr>
      </w:pPr>
      <w:r>
        <w:rPr>
          <w:b/>
          <w:bCs/>
          <w:sz w:val="18"/>
        </w:rPr>
        <w:t>Примечание.</w:t>
      </w:r>
      <w:r>
        <w:rPr>
          <w:sz w:val="18"/>
        </w:rPr>
        <w:t xml:space="preserve"> Заполняется всего и отдельно по каждой СЦТ.</w:t>
      </w:r>
    </w:p>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1.8</w:t>
      </w:r>
    </w:p>
    <w:p w:rsidR="00397014" w:rsidRDefault="00397014">
      <w:pPr>
        <w:ind w:firstLine="284"/>
        <w:jc w:val="both"/>
      </w:pPr>
    </w:p>
    <w:p w:rsidR="00397014" w:rsidRDefault="00D512AB">
      <w:pPr>
        <w:ind w:firstLine="284"/>
        <w:jc w:val="center"/>
        <w:rPr>
          <w:b/>
          <w:bCs/>
        </w:rPr>
      </w:pPr>
      <w:r>
        <w:rPr>
          <w:b/>
          <w:bCs/>
        </w:rPr>
        <w:t>Структура полезного отпуска тепловой энергии</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482"/>
        <w:gridCol w:w="2786"/>
        <w:gridCol w:w="1620"/>
        <w:gridCol w:w="966"/>
        <w:gridCol w:w="1486"/>
        <w:gridCol w:w="1029"/>
      </w:tblGrid>
      <w:tr w:rsidR="00397014">
        <w:trPr>
          <w:cantSplit/>
        </w:trPr>
        <w:tc>
          <w:tcPr>
            <w:tcW w:w="482"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w:t>
            </w:r>
          </w:p>
        </w:tc>
        <w:tc>
          <w:tcPr>
            <w:tcW w:w="2786"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Потребители</w:t>
            </w:r>
          </w:p>
        </w:tc>
        <w:tc>
          <w:tcPr>
            <w:tcW w:w="2586"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2515"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rPr>
          <w:cantSplit/>
        </w:trPr>
        <w:tc>
          <w:tcPr>
            <w:tcW w:w="482"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2786"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Расчетная (присоединенная) тепловая нагрузка (мощность), Гкал/час</w:t>
            </w:r>
          </w:p>
        </w:tc>
        <w:tc>
          <w:tcPr>
            <w:tcW w:w="96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Энергия, тыс. Гкал</w:t>
            </w:r>
          </w:p>
        </w:tc>
        <w:tc>
          <w:tcPr>
            <w:tcW w:w="148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Расчетная (присоединенная) тепловая нагрузка (мощность), Гкал/час</w:t>
            </w:r>
          </w:p>
        </w:tc>
        <w:tc>
          <w:tcPr>
            <w:tcW w:w="102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Энергия, тыс. Гкал</w:t>
            </w:r>
          </w:p>
        </w:tc>
      </w:tr>
      <w:tr w:rsidR="00397014">
        <w:tc>
          <w:tcPr>
            <w:tcW w:w="48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278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6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96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148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102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Всего отпущено потребителям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Горячая вода</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Отборный пар</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от 1,2 до 2,5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от 2,5 до 7,0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от 7,0 до 13,0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свыше 13,0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Острый и редуцированный</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4" w:space="0" w:color="auto"/>
              <w:right w:val="single" w:sz="6" w:space="0" w:color="auto"/>
            </w:tcBorders>
          </w:tcPr>
          <w:p w:rsidR="00397014" w:rsidRDefault="00D512AB">
            <w:pPr>
              <w:jc w:val="center"/>
            </w:pPr>
            <w:r>
              <w:t>1.1.</w:t>
            </w:r>
          </w:p>
        </w:tc>
        <w:tc>
          <w:tcPr>
            <w:tcW w:w="2786" w:type="dxa"/>
            <w:tcBorders>
              <w:top w:val="single" w:sz="6" w:space="0" w:color="auto"/>
              <w:left w:val="single" w:sz="6" w:space="0" w:color="auto"/>
              <w:bottom w:val="single" w:sz="4" w:space="0" w:color="auto"/>
              <w:right w:val="single" w:sz="6" w:space="0" w:color="auto"/>
            </w:tcBorders>
          </w:tcPr>
          <w:p w:rsidR="00397014" w:rsidRDefault="00D512AB">
            <w:pPr>
              <w:jc w:val="both"/>
            </w:pPr>
            <w:r>
              <w:t>В том числе</w:t>
            </w:r>
          </w:p>
        </w:tc>
        <w:tc>
          <w:tcPr>
            <w:tcW w:w="1620" w:type="dxa"/>
            <w:tcBorders>
              <w:top w:val="single" w:sz="6" w:space="0" w:color="auto"/>
              <w:left w:val="single" w:sz="6" w:space="0" w:color="auto"/>
              <w:bottom w:val="single" w:sz="4"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4"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4"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4" w:space="0" w:color="auto"/>
              <w:right w:val="single" w:sz="6" w:space="0" w:color="auto"/>
            </w:tcBorders>
          </w:tcPr>
          <w:p w:rsidR="00397014" w:rsidRDefault="00397014">
            <w:pPr>
              <w:jc w:val="center"/>
            </w:pPr>
          </w:p>
        </w:tc>
      </w:tr>
      <w:tr w:rsidR="00397014">
        <w:tc>
          <w:tcPr>
            <w:tcW w:w="482" w:type="dxa"/>
            <w:tcBorders>
              <w:top w:val="single" w:sz="4"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4" w:space="0" w:color="auto"/>
              <w:left w:val="single" w:sz="6" w:space="0" w:color="auto"/>
              <w:bottom w:val="single" w:sz="6" w:space="0" w:color="auto"/>
              <w:right w:val="single" w:sz="6" w:space="0" w:color="auto"/>
            </w:tcBorders>
          </w:tcPr>
          <w:p w:rsidR="00397014" w:rsidRDefault="00D512AB">
            <w:pPr>
              <w:jc w:val="both"/>
            </w:pPr>
            <w:r>
              <w:t>Бюджетные потребители</w:t>
            </w:r>
          </w:p>
        </w:tc>
        <w:tc>
          <w:tcPr>
            <w:tcW w:w="1620" w:type="dxa"/>
            <w:tcBorders>
              <w:top w:val="single" w:sz="4"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4"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4"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4"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Горячая вода</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Отборный пар</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от 1,2 до 2,5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от 2,5 до 7,0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от 7,0 до 13,0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 свыше 13,0 кгс/кв</w:t>
            </w:r>
            <w:r>
              <w:sym w:font="Symbol" w:char="F0D7"/>
            </w:r>
            <w:r>
              <w:t>см</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8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786" w:type="dxa"/>
            <w:tcBorders>
              <w:top w:val="single" w:sz="6" w:space="0" w:color="auto"/>
              <w:left w:val="single" w:sz="6" w:space="0" w:color="auto"/>
              <w:bottom w:val="single" w:sz="6" w:space="0" w:color="auto"/>
              <w:right w:val="single" w:sz="6" w:space="0" w:color="auto"/>
            </w:tcBorders>
          </w:tcPr>
          <w:p w:rsidR="00397014" w:rsidRDefault="00D512AB">
            <w:pPr>
              <w:jc w:val="both"/>
            </w:pPr>
            <w:r>
              <w:t>Острый и редуцированный</w:t>
            </w: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8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29"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both"/>
        <w:rPr>
          <w:sz w:val="18"/>
        </w:rPr>
      </w:pPr>
      <w:r>
        <w:rPr>
          <w:b/>
          <w:bCs/>
          <w:sz w:val="18"/>
        </w:rPr>
        <w:t>Примечание.</w:t>
      </w:r>
      <w:r>
        <w:rPr>
          <w:sz w:val="18"/>
        </w:rPr>
        <w:t xml:space="preserve"> Заполняется всего и отдельно по каждой СЦТ.</w:t>
      </w:r>
    </w:p>
    <w:p w:rsidR="00397014" w:rsidRDefault="00397014">
      <w:pPr>
        <w:ind w:firstLine="284"/>
        <w:jc w:val="both"/>
      </w:pPr>
    </w:p>
    <w:p w:rsidR="00397014" w:rsidRDefault="00D512AB">
      <w:pPr>
        <w:ind w:firstLine="284"/>
        <w:jc w:val="right"/>
      </w:pPr>
      <w:r>
        <w:t>Таблица № П 1.9</w:t>
      </w:r>
    </w:p>
    <w:p w:rsidR="00397014" w:rsidRDefault="00397014">
      <w:pPr>
        <w:ind w:firstLine="284"/>
        <w:jc w:val="both"/>
      </w:pPr>
    </w:p>
    <w:p w:rsidR="00397014" w:rsidRDefault="00D512AB">
      <w:pPr>
        <w:ind w:firstLine="284"/>
        <w:jc w:val="center"/>
        <w:rPr>
          <w:b/>
          <w:bCs/>
        </w:rPr>
      </w:pPr>
      <w:r>
        <w:rPr>
          <w:b/>
          <w:bCs/>
        </w:rPr>
        <w:t>Расчет расхода топлива по электростанциям (котельным)</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341"/>
        <w:gridCol w:w="1291"/>
        <w:gridCol w:w="518"/>
        <w:gridCol w:w="697"/>
        <w:gridCol w:w="399"/>
        <w:gridCol w:w="459"/>
        <w:gridCol w:w="399"/>
        <w:gridCol w:w="399"/>
        <w:gridCol w:w="578"/>
        <w:gridCol w:w="459"/>
        <w:gridCol w:w="518"/>
        <w:gridCol w:w="697"/>
        <w:gridCol w:w="578"/>
        <w:gridCol w:w="518"/>
        <w:gridCol w:w="518"/>
      </w:tblGrid>
      <w:tr w:rsidR="00397014">
        <w:trPr>
          <w:cantSplit/>
        </w:trPr>
        <w:tc>
          <w:tcPr>
            <w:tcW w:w="675"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п/п</w:t>
            </w:r>
          </w:p>
        </w:tc>
        <w:tc>
          <w:tcPr>
            <w:tcW w:w="2835"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Предприятие</w:t>
            </w:r>
          </w:p>
        </w:tc>
        <w:tc>
          <w:tcPr>
            <w:tcW w:w="8100" w:type="dxa"/>
            <w:gridSpan w:val="8"/>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Электрическая энергия</w:t>
            </w:r>
          </w:p>
        </w:tc>
        <w:tc>
          <w:tcPr>
            <w:tcW w:w="4860" w:type="dxa"/>
            <w:gridSpan w:val="4"/>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Тепловая энергия</w:t>
            </w:r>
          </w:p>
        </w:tc>
        <w:tc>
          <w:tcPr>
            <w:tcW w:w="108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Расход условного топлива всего, тыс. тут</w:t>
            </w:r>
          </w:p>
        </w:tc>
      </w:tr>
      <w:tr w:rsidR="00397014">
        <w:trPr>
          <w:cantSplit/>
          <w:trHeight w:val="2510"/>
        </w:trPr>
        <w:tc>
          <w:tcPr>
            <w:tcW w:w="341"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291"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Выработка электроэнергии, млн. кВт</w:t>
            </w:r>
            <w:r>
              <w:rPr>
                <w:sz w:val="18"/>
              </w:rPr>
              <w:sym w:font="Symbol" w:char="F0D7"/>
            </w:r>
            <w:r>
              <w:rPr>
                <w:sz w:val="18"/>
              </w:rPr>
              <w:t>ч</w:t>
            </w:r>
          </w:p>
        </w:tc>
        <w:tc>
          <w:tcPr>
            <w:tcW w:w="148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Расход электроэнергии на собственные нужды всего, млн. кВт</w:t>
            </w:r>
            <w:r>
              <w:rPr>
                <w:sz w:val="18"/>
              </w:rPr>
              <w:sym w:font="Symbol" w:char="F0D7"/>
            </w:r>
            <w:r>
              <w:rPr>
                <w:sz w:val="18"/>
              </w:rPr>
              <w:t>ч</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То же в %</w:t>
            </w:r>
          </w:p>
        </w:tc>
        <w:tc>
          <w:tcPr>
            <w:tcW w:w="94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 том числе на электроэнергию</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То же в %</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Отпуск с шин, млн. кВт</w:t>
            </w:r>
            <w:r>
              <w:rPr>
                <w:sz w:val="18"/>
              </w:rPr>
              <w:sym w:font="Symbol" w:char="F0D7"/>
            </w:r>
            <w:r>
              <w:rPr>
                <w:sz w:val="18"/>
              </w:rPr>
              <w:t>ч</w:t>
            </w:r>
          </w:p>
        </w:tc>
        <w:tc>
          <w:tcPr>
            <w:tcW w:w="121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Удельный расход условного топлива, г/кВт</w:t>
            </w:r>
            <w:r>
              <w:rPr>
                <w:sz w:val="18"/>
              </w:rPr>
              <w:sym w:font="Symbol" w:char="F0D7"/>
            </w:r>
            <w:r>
              <w:rPr>
                <w:sz w:val="18"/>
              </w:rPr>
              <w:t>ч</w:t>
            </w:r>
          </w:p>
        </w:tc>
        <w:tc>
          <w:tcPr>
            <w:tcW w:w="94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Расход условного топлива, тыс. тут</w:t>
            </w: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Отпуск теплоэнергии, тыс. Гкал</w:t>
            </w:r>
          </w:p>
        </w:tc>
        <w:tc>
          <w:tcPr>
            <w:tcW w:w="148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Собственные (производственные) нужды, кВт</w:t>
            </w:r>
            <w:r>
              <w:rPr>
                <w:sz w:val="18"/>
              </w:rPr>
              <w:sym w:font="Symbol" w:char="F0D7"/>
            </w:r>
            <w:r>
              <w:rPr>
                <w:sz w:val="18"/>
              </w:rPr>
              <w:t>ч/Гкал</w:t>
            </w:r>
          </w:p>
        </w:tc>
        <w:tc>
          <w:tcPr>
            <w:tcW w:w="121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Удельный расход условного топлива, г/кВт</w:t>
            </w:r>
            <w:r>
              <w:rPr>
                <w:sz w:val="18"/>
              </w:rPr>
              <w:sym w:font="Symbol" w:char="F0D7"/>
            </w:r>
            <w:r>
              <w:rPr>
                <w:sz w:val="18"/>
              </w:rPr>
              <w:t>ч.</w:t>
            </w: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Расход условного топлива, тыс. тут</w:t>
            </w:r>
          </w:p>
        </w:tc>
        <w:tc>
          <w:tcPr>
            <w:tcW w:w="108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283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148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81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94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81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81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121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94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148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121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14</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15</w:t>
            </w:r>
          </w:p>
        </w:tc>
      </w:tr>
      <w:tr w:rsidR="00397014">
        <w:tc>
          <w:tcPr>
            <w:tcW w:w="17550" w:type="dxa"/>
            <w:gridSpan w:val="15"/>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Базовый период</w:t>
            </w: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Котельная</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 по ЭСО (ПЭ)</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т.ч.</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3.2.</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Котельные</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17550" w:type="dxa"/>
            <w:gridSpan w:val="15"/>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Период регулирования</w:t>
            </w: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Котельная</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 по ЭСО (ПЭ)</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т.ч.</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3.1.</w:t>
            </w:r>
          </w:p>
        </w:tc>
        <w:tc>
          <w:tcPr>
            <w:tcW w:w="2835"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675" w:type="dxa"/>
            <w:tcBorders>
              <w:top w:val="single" w:sz="6" w:space="0" w:color="auto"/>
              <w:left w:val="single" w:sz="6" w:space="0" w:color="auto"/>
              <w:bottom w:val="single" w:sz="4" w:space="0" w:color="auto"/>
              <w:right w:val="single" w:sz="6" w:space="0" w:color="auto"/>
            </w:tcBorders>
          </w:tcPr>
          <w:p w:rsidR="00397014" w:rsidRDefault="00D512AB">
            <w:pPr>
              <w:jc w:val="center"/>
              <w:rPr>
                <w:sz w:val="18"/>
              </w:rPr>
            </w:pPr>
            <w:r>
              <w:rPr>
                <w:sz w:val="18"/>
              </w:rPr>
              <w:t>3.2.</w:t>
            </w:r>
          </w:p>
        </w:tc>
        <w:tc>
          <w:tcPr>
            <w:tcW w:w="2835" w:type="dxa"/>
            <w:tcBorders>
              <w:top w:val="single" w:sz="6" w:space="0" w:color="auto"/>
              <w:left w:val="single" w:sz="6" w:space="0" w:color="auto"/>
              <w:bottom w:val="single" w:sz="4" w:space="0" w:color="auto"/>
              <w:right w:val="single" w:sz="6" w:space="0" w:color="auto"/>
            </w:tcBorders>
          </w:tcPr>
          <w:p w:rsidR="00397014" w:rsidRDefault="00D512AB">
            <w:pPr>
              <w:jc w:val="both"/>
              <w:rPr>
                <w:sz w:val="18"/>
              </w:rPr>
            </w:pPr>
            <w:r>
              <w:rPr>
                <w:sz w:val="18"/>
              </w:rPr>
              <w:t>Котельные</w:t>
            </w:r>
          </w:p>
        </w:tc>
        <w:tc>
          <w:tcPr>
            <w:tcW w:w="108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81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945"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485"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215"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r>
    </w:tbl>
    <w:p w:rsidR="00397014" w:rsidRDefault="00397014">
      <w:pPr>
        <w:ind w:firstLine="284"/>
        <w:jc w:val="both"/>
      </w:pPr>
    </w:p>
    <w:p w:rsidR="00397014" w:rsidRDefault="00D512AB">
      <w:pPr>
        <w:ind w:firstLine="284"/>
        <w:jc w:val="right"/>
      </w:pPr>
      <w:r>
        <w:t>Таблица № П 1.10</w:t>
      </w:r>
    </w:p>
    <w:p w:rsidR="00397014" w:rsidRDefault="00397014">
      <w:pPr>
        <w:ind w:firstLine="284"/>
        <w:jc w:val="both"/>
      </w:pPr>
    </w:p>
    <w:p w:rsidR="00397014" w:rsidRDefault="00D512AB">
      <w:pPr>
        <w:ind w:firstLine="284"/>
        <w:jc w:val="center"/>
        <w:rPr>
          <w:b/>
          <w:bCs/>
        </w:rPr>
      </w:pPr>
      <w:r>
        <w:rPr>
          <w:b/>
          <w:bCs/>
        </w:rPr>
        <w:t>Расчет баланса топлива</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862"/>
        <w:gridCol w:w="786"/>
        <w:gridCol w:w="540"/>
        <w:gridCol w:w="360"/>
        <w:gridCol w:w="360"/>
        <w:gridCol w:w="360"/>
        <w:gridCol w:w="360"/>
        <w:gridCol w:w="540"/>
        <w:gridCol w:w="360"/>
        <w:gridCol w:w="540"/>
        <w:gridCol w:w="540"/>
        <w:gridCol w:w="360"/>
        <w:gridCol w:w="540"/>
        <w:gridCol w:w="360"/>
        <w:gridCol w:w="360"/>
        <w:gridCol w:w="360"/>
        <w:gridCol w:w="360"/>
        <w:gridCol w:w="421"/>
      </w:tblGrid>
      <w:tr w:rsidR="00397014">
        <w:trPr>
          <w:cantSplit/>
        </w:trPr>
        <w:tc>
          <w:tcPr>
            <w:tcW w:w="862"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Электростанция (котельная)</w:t>
            </w:r>
          </w:p>
        </w:tc>
        <w:tc>
          <w:tcPr>
            <w:tcW w:w="786"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Вид топлива</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Остаток на начало периода</w:t>
            </w:r>
          </w:p>
        </w:tc>
        <w:tc>
          <w:tcPr>
            <w:tcW w:w="3060" w:type="dxa"/>
            <w:gridSpan w:val="7"/>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Приход натурального топлива*</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Расход натурального топлива</w:t>
            </w:r>
          </w:p>
        </w:tc>
        <w:tc>
          <w:tcPr>
            <w:tcW w:w="1141"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Остаток на конец периода</w:t>
            </w:r>
          </w:p>
        </w:tc>
      </w:tr>
      <w:tr w:rsidR="00397014">
        <w:trPr>
          <w:cantSplit/>
          <w:trHeight w:val="2013"/>
        </w:trPr>
        <w:tc>
          <w:tcPr>
            <w:tcW w:w="862"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86"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 тыс. 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Цена, руб./т.н.т.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Стоимость, тыс. руб.</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 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Цена франко станция</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Дальность перевозки</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Тариф на перевозку</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Норматив потерь при перевозке</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Цена франко станция назначения, руб./т.н.т.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Стоимость, тыс. руб.</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 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Цена, руб./т.н.т.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Стоимость, тыс. руб.</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 тыс. т.н.т.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Цена, руб./т.н.т.</w:t>
            </w:r>
          </w:p>
        </w:tc>
        <w:tc>
          <w:tcPr>
            <w:tcW w:w="42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Стоимость, тыс. руб.</w:t>
            </w:r>
          </w:p>
        </w:tc>
      </w:tr>
      <w:tr w:rsidR="00397014">
        <w:tc>
          <w:tcPr>
            <w:tcW w:w="86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78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17</w:t>
            </w:r>
          </w:p>
        </w:tc>
        <w:tc>
          <w:tcPr>
            <w:tcW w:w="4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18</w:t>
            </w:r>
          </w:p>
        </w:tc>
      </w:tr>
      <w:tr w:rsidR="00397014">
        <w:trPr>
          <w:cantSplit/>
          <w:trHeight w:val="1394"/>
        </w:trPr>
        <w:tc>
          <w:tcPr>
            <w:tcW w:w="862"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786"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3</w:t>
            </w:r>
            <w:r>
              <w:sym w:font="Symbol" w:char="F0D7"/>
            </w:r>
            <w:r>
              <w:rPr>
                <w:sz w:val="18"/>
              </w:rPr>
              <w:t>4</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(7+8</w:t>
            </w:r>
            <w:r>
              <w:sym w:font="Symbol" w:char="F0D7"/>
            </w:r>
            <w:r>
              <w:rPr>
                <w:sz w:val="18"/>
              </w:rPr>
              <w:t>9)</w:t>
            </w:r>
            <w:r>
              <w:sym w:font="Symbol" w:char="F0D7"/>
            </w:r>
            <w:r>
              <w:rPr>
                <w:sz w:val="18"/>
              </w:rPr>
              <w:t>(1+10)</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6</w:t>
            </w:r>
            <w:r>
              <w:sym w:font="Symbol" w:char="F0D7"/>
            </w:r>
            <w:r>
              <w:rPr>
                <w:sz w:val="18"/>
              </w:rPr>
              <w:t>11</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397014">
            <w:pPr>
              <w:ind w:left="113" w:right="113"/>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(5+12)/(3+6)</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13</w:t>
            </w:r>
            <w:r>
              <w:sym w:font="Symbol" w:char="F0D7"/>
            </w:r>
            <w:r>
              <w:rPr>
                <w:sz w:val="18"/>
              </w:rPr>
              <w:t>14</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3+6-13</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14</w:t>
            </w:r>
          </w:p>
        </w:tc>
        <w:tc>
          <w:tcPr>
            <w:tcW w:w="42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5+12-15</w:t>
            </w:r>
          </w:p>
        </w:tc>
      </w:tr>
      <w:tr w:rsidR="00397014">
        <w:tc>
          <w:tcPr>
            <w:tcW w:w="8369" w:type="dxa"/>
            <w:gridSpan w:val="18"/>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Базовый период</w:t>
            </w: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 1</w:t>
            </w: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и т.д.</w:t>
            </w: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 ЭСО (ПЭ)</w:t>
            </w: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369" w:type="dxa"/>
            <w:gridSpan w:val="18"/>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Период регулирования</w:t>
            </w: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 1</w:t>
            </w: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и т.д.</w:t>
            </w: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 ЭСО (ПЭ)</w:t>
            </w: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 ...</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862" w:type="dxa"/>
            <w:tcBorders>
              <w:top w:val="single" w:sz="6" w:space="0" w:color="auto"/>
              <w:left w:val="single" w:sz="6" w:space="0" w:color="auto"/>
              <w:bottom w:val="single" w:sz="4" w:space="0" w:color="auto"/>
              <w:right w:val="single" w:sz="6" w:space="0" w:color="auto"/>
            </w:tcBorders>
          </w:tcPr>
          <w:p w:rsidR="00397014" w:rsidRDefault="00397014">
            <w:pPr>
              <w:jc w:val="both"/>
              <w:rPr>
                <w:sz w:val="18"/>
              </w:rPr>
            </w:pPr>
          </w:p>
        </w:tc>
        <w:tc>
          <w:tcPr>
            <w:tcW w:w="786" w:type="dxa"/>
            <w:tcBorders>
              <w:top w:val="single" w:sz="6" w:space="0" w:color="auto"/>
              <w:left w:val="single" w:sz="6" w:space="0" w:color="auto"/>
              <w:bottom w:val="single" w:sz="4"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4" w:space="0" w:color="auto"/>
              <w:right w:val="single" w:sz="6" w:space="0" w:color="auto"/>
            </w:tcBorders>
          </w:tcPr>
          <w:p w:rsidR="00397014" w:rsidRDefault="00397014">
            <w:pPr>
              <w:jc w:val="center"/>
              <w:rPr>
                <w:sz w:val="18"/>
              </w:rPr>
            </w:pPr>
          </w:p>
        </w:tc>
      </w:tr>
    </w:tbl>
    <w:p w:rsidR="00397014" w:rsidRDefault="00D512AB">
      <w:pPr>
        <w:ind w:firstLine="284"/>
        <w:jc w:val="both"/>
      </w:pPr>
      <w:r>
        <w:t>_____________</w:t>
      </w:r>
    </w:p>
    <w:p w:rsidR="00397014" w:rsidRDefault="00D512AB">
      <w:pPr>
        <w:ind w:firstLine="284"/>
        <w:jc w:val="both"/>
        <w:rPr>
          <w:sz w:val="18"/>
        </w:rPr>
      </w:pPr>
      <w:r>
        <w:rPr>
          <w:sz w:val="18"/>
        </w:rPr>
        <w:t>* К таблице прилагается расшифровка по поставщикам топлива с указанием объемов поставок и согласованных (договорных) цен.</w:t>
      </w:r>
    </w:p>
    <w:p w:rsidR="00397014" w:rsidRDefault="00397014">
      <w:pPr>
        <w:ind w:firstLine="284"/>
        <w:jc w:val="both"/>
        <w:rPr>
          <w:sz w:val="18"/>
        </w:rPr>
      </w:pPr>
    </w:p>
    <w:p w:rsidR="00397014" w:rsidRDefault="00D512AB">
      <w:pPr>
        <w:ind w:firstLine="284"/>
        <w:jc w:val="right"/>
      </w:pPr>
      <w:r>
        <w:t>Таблица № П 1.11</w:t>
      </w:r>
    </w:p>
    <w:p w:rsidR="00397014" w:rsidRDefault="00397014">
      <w:pPr>
        <w:ind w:firstLine="284"/>
        <w:jc w:val="both"/>
      </w:pPr>
    </w:p>
    <w:p w:rsidR="00397014" w:rsidRDefault="00D512AB">
      <w:pPr>
        <w:ind w:firstLine="284"/>
        <w:jc w:val="center"/>
        <w:rPr>
          <w:b/>
          <w:bCs/>
        </w:rPr>
      </w:pPr>
      <w:r>
        <w:rPr>
          <w:b/>
          <w:bCs/>
        </w:rPr>
        <w:t>Расчет затрат на топливо для выработки электрической и тепловой энергии</w:t>
      </w:r>
    </w:p>
    <w:p w:rsidR="00397014" w:rsidRDefault="00397014">
      <w:pPr>
        <w:ind w:firstLine="284"/>
        <w:jc w:val="both"/>
        <w:rPr>
          <w:b/>
          <w:bCs/>
        </w:rPr>
      </w:pPr>
    </w:p>
    <w:tbl>
      <w:tblPr>
        <w:tblW w:w="5000" w:type="pct"/>
        <w:tblLayout w:type="fixed"/>
        <w:tblCellMar>
          <w:left w:w="28" w:type="dxa"/>
          <w:right w:w="28" w:type="dxa"/>
        </w:tblCellMar>
        <w:tblLook w:val="0000" w:firstRow="0" w:lastRow="0" w:firstColumn="0" w:lastColumn="0" w:noHBand="0" w:noVBand="0"/>
      </w:tblPr>
      <w:tblGrid>
        <w:gridCol w:w="1288"/>
        <w:gridCol w:w="1260"/>
        <w:gridCol w:w="540"/>
        <w:gridCol w:w="540"/>
        <w:gridCol w:w="540"/>
        <w:gridCol w:w="540"/>
        <w:gridCol w:w="540"/>
        <w:gridCol w:w="540"/>
        <w:gridCol w:w="540"/>
        <w:gridCol w:w="360"/>
        <w:gridCol w:w="540"/>
        <w:gridCol w:w="360"/>
        <w:gridCol w:w="360"/>
        <w:gridCol w:w="421"/>
      </w:tblGrid>
      <w:tr w:rsidR="00397014">
        <w:trPr>
          <w:cantSplit/>
        </w:trPr>
        <w:tc>
          <w:tcPr>
            <w:tcW w:w="1288"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Наименование электростанции (котельной)</w:t>
            </w:r>
          </w:p>
        </w:tc>
        <w:tc>
          <w:tcPr>
            <w:tcW w:w="126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Вид топлива</w:t>
            </w:r>
          </w:p>
        </w:tc>
        <w:tc>
          <w:tcPr>
            <w:tcW w:w="3240" w:type="dxa"/>
            <w:gridSpan w:val="6"/>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Расход топлива</w:t>
            </w:r>
          </w:p>
        </w:tc>
        <w:tc>
          <w:tcPr>
            <w:tcW w:w="54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Переводной коэффициент</w:t>
            </w:r>
          </w:p>
        </w:tc>
        <w:tc>
          <w:tcPr>
            <w:tcW w:w="900" w:type="dxa"/>
            <w:gridSpan w:val="2"/>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Цена топлива</w:t>
            </w:r>
          </w:p>
        </w:tc>
        <w:tc>
          <w:tcPr>
            <w:tcW w:w="1141"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Стоимость топлива</w:t>
            </w:r>
          </w:p>
        </w:tc>
      </w:tr>
      <w:tr w:rsidR="00397014">
        <w:trPr>
          <w:cantSplit/>
        </w:trPr>
        <w:tc>
          <w:tcPr>
            <w:tcW w:w="1288"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260"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тыс. тут</w:t>
            </w: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тыс. тнт (млн. м</w:t>
            </w:r>
            <w:r>
              <w:rPr>
                <w:sz w:val="18"/>
                <w:vertAlign w:val="superscript"/>
              </w:rPr>
              <w:t>3</w:t>
            </w:r>
            <w:r>
              <w:rPr>
                <w:sz w:val="18"/>
              </w:rPr>
              <w:t>)</w:t>
            </w:r>
          </w:p>
        </w:tc>
        <w:tc>
          <w:tcPr>
            <w:tcW w:w="540"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900" w:type="dxa"/>
            <w:gridSpan w:val="2"/>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тыс. руб.</w:t>
            </w:r>
          </w:p>
        </w:tc>
      </w:tr>
      <w:tr w:rsidR="00397014">
        <w:trPr>
          <w:cantSplit/>
          <w:trHeight w:val="1654"/>
        </w:trPr>
        <w:tc>
          <w:tcPr>
            <w:tcW w:w="1288"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2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540" w:type="dxa"/>
            <w:tcBorders>
              <w:top w:val="single" w:sz="6" w:space="0" w:color="auto"/>
              <w:left w:val="single" w:sz="6" w:space="0" w:color="auto"/>
              <w:bottom w:val="single" w:sz="4" w:space="0" w:color="auto"/>
              <w:right w:val="single" w:sz="6" w:space="0" w:color="auto"/>
            </w:tcBorders>
            <w:textDirection w:val="btLr"/>
            <w:vAlign w:val="center"/>
          </w:tcPr>
          <w:p w:rsidR="00397014" w:rsidRDefault="00D512AB">
            <w:pPr>
              <w:ind w:left="113" w:right="113"/>
              <w:jc w:val="center"/>
              <w:rPr>
                <w:sz w:val="18"/>
              </w:rPr>
            </w:pPr>
            <w:r>
              <w:rPr>
                <w:sz w:val="18"/>
              </w:rPr>
              <w:t>Электроэнергия</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Теплоэнергия</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Электроэнергия</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Теплоэнергия</w:t>
            </w:r>
          </w:p>
        </w:tc>
        <w:tc>
          <w:tcPr>
            <w:tcW w:w="54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руб./тнт</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руб./тут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Электроэнергия</w:t>
            </w:r>
          </w:p>
        </w:tc>
        <w:tc>
          <w:tcPr>
            <w:tcW w:w="42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Теплоэнергия</w:t>
            </w:r>
          </w:p>
        </w:tc>
      </w:tr>
      <w:tr w:rsidR="00397014">
        <w:tc>
          <w:tcPr>
            <w:tcW w:w="12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c>
          <w:tcPr>
            <w:tcW w:w="4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14</w:t>
            </w:r>
          </w:p>
        </w:tc>
      </w:tr>
      <w:tr w:rsidR="00397014">
        <w:trPr>
          <w:cantSplit/>
        </w:trPr>
        <w:tc>
          <w:tcPr>
            <w:tcW w:w="8369" w:type="dxa"/>
            <w:gridSpan w:val="14"/>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Базовый период</w:t>
            </w: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 1</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Газ</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и т.д.</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 ЭСО (ПЭ)</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Газ</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rPr>
          <w:cantSplit/>
        </w:trPr>
        <w:tc>
          <w:tcPr>
            <w:tcW w:w="8369" w:type="dxa"/>
            <w:gridSpan w:val="14"/>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Период регулирования</w:t>
            </w: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ТЭС 1</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Газ</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и т.д.</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 ЭСО (ПЭ)</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Газ</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Мазут</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Уголь</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Торф</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r w:rsidR="00397014">
        <w:tc>
          <w:tcPr>
            <w:tcW w:w="1288"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1.12</w:t>
      </w:r>
    </w:p>
    <w:p w:rsidR="00397014" w:rsidRDefault="00397014">
      <w:pPr>
        <w:ind w:firstLine="284"/>
        <w:jc w:val="both"/>
      </w:pPr>
    </w:p>
    <w:p w:rsidR="00397014" w:rsidRDefault="00D512AB">
      <w:pPr>
        <w:ind w:firstLine="284"/>
        <w:jc w:val="center"/>
        <w:rPr>
          <w:b/>
          <w:bCs/>
        </w:rPr>
      </w:pPr>
      <w:r>
        <w:rPr>
          <w:b/>
          <w:bCs/>
        </w:rPr>
        <w:t>Расчет стоимости покупной энергии на технологические цели</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0"/>
        <w:gridCol w:w="1362"/>
        <w:gridCol w:w="739"/>
        <w:gridCol w:w="607"/>
        <w:gridCol w:w="1440"/>
        <w:gridCol w:w="1260"/>
        <w:gridCol w:w="1080"/>
        <w:gridCol w:w="540"/>
        <w:gridCol w:w="360"/>
        <w:gridCol w:w="421"/>
      </w:tblGrid>
      <w:tr w:rsidR="00397014">
        <w:trPr>
          <w:cantSplit/>
        </w:trPr>
        <w:tc>
          <w:tcPr>
            <w:tcW w:w="56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п/п</w:t>
            </w:r>
          </w:p>
        </w:tc>
        <w:tc>
          <w:tcPr>
            <w:tcW w:w="1362"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Наименование поставщика</w:t>
            </w:r>
          </w:p>
        </w:tc>
        <w:tc>
          <w:tcPr>
            <w:tcW w:w="739"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Объем покупной энергии, млн. кВт</w:t>
            </w:r>
            <w:r>
              <w:rPr>
                <w:sz w:val="18"/>
              </w:rPr>
              <w:sym w:font="Symbol" w:char="F0D7"/>
            </w:r>
            <w:r>
              <w:rPr>
                <w:sz w:val="18"/>
              </w:rPr>
              <w:t>ч (тыс. Гкал)</w:t>
            </w:r>
          </w:p>
        </w:tc>
        <w:tc>
          <w:tcPr>
            <w:tcW w:w="607"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Расчетная мощность, тыс. кВт (Гкал/ч)</w:t>
            </w:r>
          </w:p>
        </w:tc>
        <w:tc>
          <w:tcPr>
            <w:tcW w:w="3780"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Тариф</w:t>
            </w:r>
          </w:p>
        </w:tc>
        <w:tc>
          <w:tcPr>
            <w:tcW w:w="1321" w:type="dxa"/>
            <w:gridSpan w:val="3"/>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Затраты на покупку, тыс. руб.</w:t>
            </w:r>
          </w:p>
        </w:tc>
      </w:tr>
      <w:tr w:rsidR="00397014">
        <w:trPr>
          <w:cantSplit/>
        </w:trPr>
        <w:tc>
          <w:tcPr>
            <w:tcW w:w="560"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362"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739"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607"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44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Одноставочный</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Двухставочный</w:t>
            </w:r>
          </w:p>
        </w:tc>
        <w:tc>
          <w:tcPr>
            <w:tcW w:w="1321" w:type="dxa"/>
            <w:gridSpan w:val="3"/>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r>
      <w:tr w:rsidR="00397014">
        <w:trPr>
          <w:cantSplit/>
        </w:trPr>
        <w:tc>
          <w:tcPr>
            <w:tcW w:w="560"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362"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739"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607"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44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Ставка за мощность</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Ставка за энергию</w:t>
            </w:r>
          </w:p>
        </w:tc>
        <w:tc>
          <w:tcPr>
            <w:tcW w:w="54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энергии</w:t>
            </w:r>
          </w:p>
        </w:tc>
        <w:tc>
          <w:tcPr>
            <w:tcW w:w="36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мощности</w:t>
            </w:r>
          </w:p>
        </w:tc>
        <w:tc>
          <w:tcPr>
            <w:tcW w:w="421"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всего</w:t>
            </w:r>
          </w:p>
        </w:tc>
      </w:tr>
      <w:tr w:rsidR="00397014">
        <w:trPr>
          <w:cantSplit/>
          <w:trHeight w:val="888"/>
        </w:trPr>
        <w:tc>
          <w:tcPr>
            <w:tcW w:w="5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362"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39"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607"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руб./т. кВт</w:t>
            </w:r>
            <w:r>
              <w:rPr>
                <w:sz w:val="18"/>
              </w:rPr>
              <w:sym w:font="Symbol" w:char="F0D7"/>
            </w:r>
            <w:r>
              <w:rPr>
                <w:sz w:val="18"/>
              </w:rPr>
              <w:t>ч (руб./Гкал)</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руб./кВт (тыс. руб./Гкал/ч)</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руб./т. кВт</w:t>
            </w:r>
            <w:r>
              <w:rPr>
                <w:sz w:val="18"/>
              </w:rPr>
              <w:sym w:font="Symbol" w:char="F0D7"/>
            </w:r>
            <w:r>
              <w:rPr>
                <w:sz w:val="18"/>
              </w:rPr>
              <w:t>ч (руб./Гкал)</w:t>
            </w:r>
          </w:p>
        </w:tc>
        <w:tc>
          <w:tcPr>
            <w:tcW w:w="54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421"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136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73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60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14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4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r>
      <w:tr w:rsidR="00397014">
        <w:trPr>
          <w:cantSplit/>
        </w:trPr>
        <w:tc>
          <w:tcPr>
            <w:tcW w:w="8369" w:type="dxa"/>
            <w:gridSpan w:val="10"/>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Базовый период</w:t>
            </w: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Электроэнергия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оптовый рынок</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1.2.</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поставщик 1</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1.3.</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w:t>
            </w:r>
          </w:p>
        </w:tc>
        <w:tc>
          <w:tcPr>
            <w:tcW w:w="13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Теплоэнергия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поставщик 1</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1.2.</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поставщик 2</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1.3.</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w:t>
            </w:r>
          </w:p>
        </w:tc>
        <w:tc>
          <w:tcPr>
            <w:tcW w:w="13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Итого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rPr>
          <w:cantSplit/>
        </w:trPr>
        <w:tc>
          <w:tcPr>
            <w:tcW w:w="8369" w:type="dxa"/>
            <w:gridSpan w:val="10"/>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Период регулирования</w:t>
            </w: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Электроэнергия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оптовый рынок</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1.2.</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поставщик 1</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1.3.</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w:t>
            </w:r>
          </w:p>
        </w:tc>
        <w:tc>
          <w:tcPr>
            <w:tcW w:w="13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Теплоэнергия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Всего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поставщик 1</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1.2.</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поставщик 2</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1.3.</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w:t>
            </w:r>
          </w:p>
        </w:tc>
        <w:tc>
          <w:tcPr>
            <w:tcW w:w="1362"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1362"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Итого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bl>
    <w:p w:rsidR="00397014" w:rsidRDefault="00397014">
      <w:pPr>
        <w:ind w:firstLine="284"/>
        <w:jc w:val="both"/>
      </w:pPr>
    </w:p>
    <w:p w:rsidR="00397014" w:rsidRDefault="00D512AB">
      <w:pPr>
        <w:ind w:firstLine="284"/>
        <w:jc w:val="both"/>
        <w:rPr>
          <w:sz w:val="18"/>
        </w:rPr>
      </w:pPr>
      <w:r>
        <w:rPr>
          <w:b/>
          <w:bCs/>
          <w:sz w:val="18"/>
        </w:rPr>
        <w:t>Примечание.</w:t>
      </w:r>
      <w:r>
        <w:rPr>
          <w:sz w:val="18"/>
        </w:rPr>
        <w:t xml:space="preserve"> При покупке электрической энергии по зонным тарифам столбцы 3, 5 и 10 заполняются по конкретному поставщику по периодам: пик, полупик, ночь.</w:t>
      </w:r>
    </w:p>
    <w:p w:rsidR="00397014" w:rsidRDefault="00D512AB">
      <w:pPr>
        <w:ind w:firstLine="284"/>
        <w:jc w:val="both"/>
        <w:rPr>
          <w:sz w:val="18"/>
        </w:rPr>
      </w:pPr>
      <w:r>
        <w:rPr>
          <w:sz w:val="18"/>
        </w:rPr>
        <w:t>При использовании одноставочного тарифа столбцы 4, 6, 7, 8 и 9 не заполняются.</w:t>
      </w:r>
    </w:p>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1.13</w:t>
      </w:r>
    </w:p>
    <w:p w:rsidR="00397014" w:rsidRDefault="00397014">
      <w:pPr>
        <w:ind w:firstLine="284"/>
        <w:jc w:val="both"/>
      </w:pPr>
    </w:p>
    <w:p w:rsidR="00397014" w:rsidRDefault="00D512AB">
      <w:pPr>
        <w:ind w:firstLine="284"/>
        <w:jc w:val="center"/>
        <w:rPr>
          <w:b/>
          <w:bCs/>
        </w:rPr>
      </w:pPr>
      <w:r>
        <w:rPr>
          <w:b/>
          <w:bCs/>
        </w:rPr>
        <w:t>Расчет суммы платы на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40"/>
        <w:gridCol w:w="2639"/>
        <w:gridCol w:w="1695"/>
        <w:gridCol w:w="1695"/>
        <w:gridCol w:w="1800"/>
      </w:tblGrid>
      <w:tr w:rsidR="00397014">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263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Наименование показателей</w:t>
            </w:r>
          </w:p>
        </w:tc>
        <w:tc>
          <w:tcPr>
            <w:tcW w:w="169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Объем электроэнергии, млн. кВт</w:t>
            </w:r>
            <w:r>
              <w:sym w:font="Symbol" w:char="F0D7"/>
            </w:r>
            <w:r>
              <w:t>ч</w:t>
            </w:r>
          </w:p>
        </w:tc>
        <w:tc>
          <w:tcPr>
            <w:tcW w:w="169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Размер платы за услуги, руб./тыс. кВт</w:t>
            </w:r>
            <w:r>
              <w:sym w:font="Symbol" w:char="F0D7"/>
            </w:r>
            <w:r>
              <w:t>ч</w:t>
            </w:r>
          </w:p>
        </w:tc>
        <w:tc>
          <w:tcPr>
            <w:tcW w:w="18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Сумма платы за услуги тыс. руб.</w:t>
            </w:r>
          </w:p>
        </w:tc>
      </w:tr>
      <w:tr w:rsidR="00397014">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2639"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695"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695"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800"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r>
      <w:tr w:rsidR="00397014">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639" w:type="dxa"/>
            <w:tcBorders>
              <w:top w:val="single" w:sz="6" w:space="0" w:color="auto"/>
              <w:left w:val="single" w:sz="6" w:space="0" w:color="auto"/>
              <w:bottom w:val="single" w:sz="6" w:space="0" w:color="auto"/>
              <w:right w:val="single" w:sz="6" w:space="0" w:color="auto"/>
            </w:tcBorders>
          </w:tcPr>
          <w:p w:rsidR="00397014" w:rsidRDefault="00D512AB">
            <w:pPr>
              <w:jc w:val="both"/>
            </w:pPr>
            <w:r>
              <w:t>Базовый период</w:t>
            </w: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6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639" w:type="dxa"/>
            <w:tcBorders>
              <w:top w:val="single" w:sz="6" w:space="0" w:color="auto"/>
              <w:left w:val="single" w:sz="6" w:space="0" w:color="auto"/>
              <w:bottom w:val="single" w:sz="6" w:space="0" w:color="auto"/>
              <w:right w:val="single" w:sz="6" w:space="0" w:color="auto"/>
            </w:tcBorders>
          </w:tcPr>
          <w:p w:rsidR="00397014" w:rsidRDefault="00D512AB">
            <w:pPr>
              <w:jc w:val="both"/>
            </w:pPr>
            <w:r>
              <w:t>Период регулирования</w:t>
            </w: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26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9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1.14</w:t>
      </w:r>
    </w:p>
    <w:p w:rsidR="00397014" w:rsidRDefault="00397014">
      <w:pPr>
        <w:ind w:firstLine="284"/>
        <w:jc w:val="right"/>
      </w:pPr>
    </w:p>
    <w:p w:rsidR="00397014" w:rsidRDefault="00D512AB">
      <w:pPr>
        <w:ind w:firstLine="284"/>
        <w:jc w:val="center"/>
        <w:rPr>
          <w:b/>
          <w:bCs/>
        </w:rPr>
      </w:pPr>
      <w:r>
        <w:rPr>
          <w:b/>
          <w:bCs/>
        </w:rPr>
        <w:t>Расчет суммы платы за пользование водными объектами предприятиями гидроэнергетики (водный налог)</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02"/>
        <w:gridCol w:w="3846"/>
        <w:gridCol w:w="1440"/>
        <w:gridCol w:w="1620"/>
        <w:gridCol w:w="961"/>
      </w:tblGrid>
      <w:tr w:rsidR="00397014">
        <w:tc>
          <w:tcPr>
            <w:tcW w:w="502" w:type="dxa"/>
            <w:tcBorders>
              <w:top w:val="single" w:sz="4"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3846" w:type="dxa"/>
            <w:tcBorders>
              <w:top w:val="single" w:sz="4" w:space="0" w:color="auto"/>
              <w:left w:val="single" w:sz="6" w:space="0" w:color="auto"/>
              <w:bottom w:val="single" w:sz="6" w:space="0" w:color="auto"/>
              <w:right w:val="single" w:sz="6" w:space="0" w:color="auto"/>
            </w:tcBorders>
            <w:vAlign w:val="center"/>
          </w:tcPr>
          <w:p w:rsidR="00397014" w:rsidRDefault="00D512AB">
            <w:pPr>
              <w:jc w:val="center"/>
            </w:pPr>
            <w:r>
              <w:t>Наименование показателей</w:t>
            </w:r>
          </w:p>
        </w:tc>
        <w:tc>
          <w:tcPr>
            <w:tcW w:w="1440" w:type="dxa"/>
            <w:tcBorders>
              <w:top w:val="single" w:sz="4" w:space="0" w:color="auto"/>
              <w:left w:val="single" w:sz="6" w:space="0" w:color="auto"/>
              <w:bottom w:val="single" w:sz="6" w:space="0" w:color="auto"/>
              <w:right w:val="single" w:sz="6" w:space="0" w:color="auto"/>
            </w:tcBorders>
            <w:vAlign w:val="center"/>
          </w:tcPr>
          <w:p w:rsidR="00397014" w:rsidRDefault="00D512AB">
            <w:pPr>
              <w:jc w:val="center"/>
            </w:pPr>
            <w:r>
              <w:t>Выработка электроэнергии</w:t>
            </w:r>
          </w:p>
          <w:p w:rsidR="00397014" w:rsidRDefault="00D512AB">
            <w:pPr>
              <w:jc w:val="center"/>
            </w:pPr>
            <w:r>
              <w:t>млн. кВт</w:t>
            </w:r>
            <w:r>
              <w:sym w:font="Symbol" w:char="F0D7"/>
            </w:r>
            <w:r>
              <w:t>ч</w:t>
            </w:r>
          </w:p>
        </w:tc>
        <w:tc>
          <w:tcPr>
            <w:tcW w:w="1620" w:type="dxa"/>
            <w:tcBorders>
              <w:top w:val="single" w:sz="4" w:space="0" w:color="auto"/>
              <w:left w:val="single" w:sz="6" w:space="0" w:color="auto"/>
              <w:bottom w:val="single" w:sz="6" w:space="0" w:color="auto"/>
              <w:right w:val="single" w:sz="6" w:space="0" w:color="auto"/>
            </w:tcBorders>
            <w:vAlign w:val="center"/>
          </w:tcPr>
          <w:p w:rsidR="00397014" w:rsidRDefault="00D512AB">
            <w:pPr>
              <w:jc w:val="center"/>
            </w:pPr>
            <w:r>
              <w:t>Ставка водного налога</w:t>
            </w:r>
          </w:p>
          <w:p w:rsidR="00397014" w:rsidRDefault="00D512AB">
            <w:pPr>
              <w:jc w:val="center"/>
            </w:pPr>
            <w:r>
              <w:t>коп./ кВт</w:t>
            </w:r>
            <w:r>
              <w:sym w:font="Symbol" w:char="F0D7"/>
            </w:r>
            <w:r>
              <w:t>ч</w:t>
            </w:r>
          </w:p>
        </w:tc>
        <w:tc>
          <w:tcPr>
            <w:tcW w:w="961" w:type="dxa"/>
            <w:tcBorders>
              <w:top w:val="single" w:sz="4" w:space="0" w:color="auto"/>
              <w:left w:val="single" w:sz="6" w:space="0" w:color="auto"/>
              <w:bottom w:val="single" w:sz="6" w:space="0" w:color="auto"/>
              <w:right w:val="single" w:sz="6" w:space="0" w:color="auto"/>
            </w:tcBorders>
            <w:vAlign w:val="center"/>
          </w:tcPr>
          <w:p w:rsidR="00397014" w:rsidRDefault="00D512AB">
            <w:pPr>
              <w:jc w:val="center"/>
            </w:pPr>
            <w:r>
              <w:t>Сумма платы</w:t>
            </w:r>
          </w:p>
          <w:p w:rsidR="00397014" w:rsidRDefault="00D512AB">
            <w:pPr>
              <w:jc w:val="center"/>
            </w:pPr>
            <w:r>
              <w:t>тыс. руб.</w:t>
            </w: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3846"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620"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961"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6" w:type="dxa"/>
            <w:tcBorders>
              <w:top w:val="single" w:sz="6" w:space="0" w:color="auto"/>
              <w:left w:val="single" w:sz="6" w:space="0" w:color="auto"/>
              <w:bottom w:val="single" w:sz="6" w:space="0" w:color="auto"/>
              <w:right w:val="single" w:sz="6" w:space="0" w:color="auto"/>
            </w:tcBorders>
          </w:tcPr>
          <w:p w:rsidR="00397014" w:rsidRDefault="00D512AB">
            <w:pPr>
              <w:jc w:val="both"/>
            </w:pPr>
            <w:r>
              <w:t>Базовый период</w:t>
            </w: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3846" w:type="dxa"/>
            <w:tcBorders>
              <w:top w:val="single" w:sz="6" w:space="0" w:color="auto"/>
              <w:left w:val="single" w:sz="6" w:space="0" w:color="auto"/>
              <w:bottom w:val="single" w:sz="6" w:space="0" w:color="auto"/>
              <w:right w:val="single" w:sz="6" w:space="0" w:color="auto"/>
            </w:tcBorders>
          </w:tcPr>
          <w:p w:rsidR="00397014" w:rsidRDefault="00D512AB">
            <w:pPr>
              <w:jc w:val="both"/>
            </w:pPr>
            <w:r>
              <w:t>ГЭС ПЭ (энергоснабжающей организации)</w:t>
            </w: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6"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6" w:type="dxa"/>
            <w:tcBorders>
              <w:top w:val="single" w:sz="6" w:space="0" w:color="auto"/>
              <w:left w:val="single" w:sz="6" w:space="0" w:color="auto"/>
              <w:bottom w:val="single" w:sz="6" w:space="0" w:color="auto"/>
              <w:right w:val="single" w:sz="6" w:space="0" w:color="auto"/>
            </w:tcBorders>
          </w:tcPr>
          <w:p w:rsidR="00397014" w:rsidRDefault="00D512AB">
            <w:pPr>
              <w:jc w:val="both"/>
            </w:pPr>
            <w:r>
              <w:t>Период регулирования</w:t>
            </w: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3846" w:type="dxa"/>
            <w:tcBorders>
              <w:top w:val="single" w:sz="6" w:space="0" w:color="auto"/>
              <w:left w:val="single" w:sz="6" w:space="0" w:color="auto"/>
              <w:bottom w:val="single" w:sz="6" w:space="0" w:color="auto"/>
              <w:right w:val="single" w:sz="6" w:space="0" w:color="auto"/>
            </w:tcBorders>
          </w:tcPr>
          <w:p w:rsidR="00397014" w:rsidRDefault="00D512AB">
            <w:pPr>
              <w:jc w:val="both"/>
            </w:pPr>
            <w:r>
              <w:t>ГЭС ПЭ (энергоснабжающей организации)</w:t>
            </w: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02"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84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6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1.15</w:t>
      </w:r>
    </w:p>
    <w:p w:rsidR="00397014" w:rsidRDefault="00397014">
      <w:pPr>
        <w:ind w:firstLine="284"/>
        <w:jc w:val="both"/>
      </w:pPr>
    </w:p>
    <w:p w:rsidR="00397014" w:rsidRDefault="00D512AB">
      <w:pPr>
        <w:ind w:firstLine="284"/>
        <w:jc w:val="center"/>
        <w:rPr>
          <w:b/>
          <w:bCs/>
        </w:rPr>
      </w:pPr>
      <w:r>
        <w:rPr>
          <w:b/>
          <w:bCs/>
        </w:rPr>
        <w:t>Смета расходов*</w:t>
      </w:r>
    </w:p>
    <w:p w:rsidR="00397014" w:rsidRDefault="00D512AB">
      <w:pPr>
        <w:ind w:firstLine="284"/>
        <w:jc w:val="both"/>
      </w:pPr>
      <w:r>
        <w:t>_____________</w:t>
      </w:r>
    </w:p>
    <w:p w:rsidR="00397014" w:rsidRDefault="00D512AB">
      <w:pPr>
        <w:ind w:firstLine="284"/>
        <w:jc w:val="both"/>
        <w:rPr>
          <w:sz w:val="18"/>
        </w:rPr>
      </w:pPr>
      <w:r>
        <w:rPr>
          <w:sz w:val="18"/>
        </w:rPr>
        <w:t>* Заполняется в целом и отдельно по: производству электрической энергии, производству тепловой энергии, передаче электрической энергии, передаче тепловой энергии.</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703"/>
        <w:gridCol w:w="5610"/>
        <w:gridCol w:w="740"/>
        <w:gridCol w:w="1316"/>
      </w:tblGrid>
      <w:tr w:rsidR="00397014">
        <w:tc>
          <w:tcPr>
            <w:tcW w:w="70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п.п.</w:t>
            </w:r>
          </w:p>
        </w:tc>
        <w:tc>
          <w:tcPr>
            <w:tcW w:w="563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Наименование показателя</w:t>
            </w:r>
          </w:p>
        </w:tc>
        <w:tc>
          <w:tcPr>
            <w:tcW w:w="74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c>
          <w:tcPr>
            <w:tcW w:w="70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63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74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Сырье, основные материалы</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Вспомогательные материалы</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 на ремонт</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Работы и услуги производственного характера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 на ремонт</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Топливо на технологические цели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Энергия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5.1.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Энергия на технологические цели(покупная энергия Таблица</w:t>
            </w:r>
          </w:p>
          <w:p w:rsidR="00397014" w:rsidRDefault="00D512AB">
            <w:pPr>
              <w:jc w:val="both"/>
            </w:pPr>
            <w:r>
              <w:t>№ П 1.12)</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5.2.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Энергия на хозяйственные нужды</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Затраты на оплату труда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 на ремонт</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социальные нужды</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 на ремонт</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основных средств</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Прочие затраты всего, в том числе:</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9.3.</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 (сбросы)</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9.4.</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Оплата за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9.5.</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9.6.</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Водный налог (ГЭС)</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9.7.</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9.7.1.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 на землю</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9.7.2.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 на пользователей автодорог</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9.8.</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9.8.1.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расходов</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 на ремонт</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периоде регулирования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Расчетные расходы по производству продукции (услуг)</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 электрическая энергия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13.1.1.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производство электроэнергии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13.1.2.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покупная электроэнергия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13.1.3.</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передача электроэнергии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 тепловая энергия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13.2.1.</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производство теплоэнергии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13.2.2.</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покупная теплоэнергия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13.2.3.</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передача теплоэнергии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06" w:type="dxa"/>
            <w:tcBorders>
              <w:top w:val="single" w:sz="6" w:space="0" w:color="auto"/>
              <w:left w:val="single" w:sz="6" w:space="0" w:color="auto"/>
              <w:bottom w:val="single" w:sz="6" w:space="0" w:color="auto"/>
              <w:right w:val="single" w:sz="6" w:space="0" w:color="auto"/>
            </w:tcBorders>
          </w:tcPr>
          <w:p w:rsidR="00397014" w:rsidRDefault="00D512AB">
            <w:pPr>
              <w:jc w:val="center"/>
            </w:pPr>
            <w:r>
              <w:t>13.3.</w:t>
            </w:r>
          </w:p>
        </w:tc>
        <w:tc>
          <w:tcPr>
            <w:tcW w:w="5633" w:type="dxa"/>
            <w:tcBorders>
              <w:top w:val="single" w:sz="6" w:space="0" w:color="auto"/>
              <w:left w:val="single" w:sz="6" w:space="0" w:color="auto"/>
              <w:bottom w:val="single" w:sz="6" w:space="0" w:color="auto"/>
              <w:right w:val="single" w:sz="6" w:space="0" w:color="auto"/>
            </w:tcBorders>
          </w:tcPr>
          <w:p w:rsidR="00397014" w:rsidRDefault="00D512AB">
            <w:pPr>
              <w:jc w:val="both"/>
            </w:pPr>
            <w:r>
              <w:t>- прочая продукция</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1.16</w:t>
      </w:r>
    </w:p>
    <w:p w:rsidR="00397014" w:rsidRDefault="00397014">
      <w:pPr>
        <w:ind w:firstLine="284"/>
        <w:jc w:val="both"/>
      </w:pPr>
    </w:p>
    <w:p w:rsidR="00397014" w:rsidRDefault="00D512AB">
      <w:pPr>
        <w:ind w:firstLine="284"/>
        <w:jc w:val="center"/>
        <w:rPr>
          <w:b/>
          <w:bCs/>
        </w:rPr>
      </w:pPr>
      <w:r>
        <w:rPr>
          <w:b/>
          <w:bCs/>
        </w:rPr>
        <w:t>Расчет расходов на оплату труда*</w:t>
      </w:r>
    </w:p>
    <w:p w:rsidR="00397014" w:rsidRDefault="00D512AB">
      <w:pPr>
        <w:ind w:firstLine="284"/>
        <w:jc w:val="both"/>
      </w:pPr>
      <w:r>
        <w:t>_____________</w:t>
      </w:r>
    </w:p>
    <w:p w:rsidR="00397014" w:rsidRDefault="00D512AB">
      <w:pPr>
        <w:ind w:firstLine="284"/>
        <w:jc w:val="both"/>
      </w:pPr>
      <w:r>
        <w:t xml:space="preserve">* </w:t>
      </w:r>
      <w:r>
        <w:rPr>
          <w:sz w:val="18"/>
        </w:rPr>
        <w:t>Заполняется в целом и отдельно по: производству электрической энергии, производству тепловой энергии, передаче электрической энергии, передаче тепловой энергии.</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748"/>
        <w:gridCol w:w="4500"/>
        <w:gridCol w:w="900"/>
        <w:gridCol w:w="900"/>
        <w:gridCol w:w="1321"/>
      </w:tblGrid>
      <w:tr w:rsidR="00397014">
        <w:tc>
          <w:tcPr>
            <w:tcW w:w="74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w:t>
            </w:r>
          </w:p>
        </w:tc>
        <w:tc>
          <w:tcPr>
            <w:tcW w:w="45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Показатели</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Ед. изм.</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c>
          <w:tcPr>
            <w:tcW w:w="74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45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Численность</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Численность ППП</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чел.</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Средняя оплата труда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Тарифная ставка рабочего 1 разряда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Дефлятор по заработной плате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2.3.</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Тарифная ставка рабочего 1 разряда с учетом дефлятора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2.4.</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Средняя ступень оплаты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2.5.</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Тарифный коэффициент, соответствующий ступени по оплате труда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2.6.</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Среднемесячная тарифная ставка ППП</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2.7.</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Выплаты, связанные с режимом работы с условиями труда 1 работника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2.7.1.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процент выплаты</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2.7.2.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выплат</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2.8.</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Текущее премирование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2.8.1.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процент выплаты</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2.8.2.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выплат</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2.9.</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Вознаграждение за выслугу лет</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2.9.1.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процент выплаты</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2.9.2.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выплат</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2.10.</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Выплаты по итогам года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2.10.1.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процент выплаты</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2.10.2.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выплат</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Выплаты по районному коэффициенту и северные надбавки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2.11.1.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процент выплаты</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2.11.2.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выплат</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2.12.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среднемесячная оплата труда на 1работника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Расчет средств на оплату труда ППП (включенного в себестоимость)</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3.1.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Льготный проезд к месту отдыха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3.2.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По Постановлению от 03.11.94 № 1206</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3.3.</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средства на оплату труда ППП</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Расчет средств на оплату труда непромышленного персонала (включенного в балансовую прибыль)</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4.1.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Численность, принятая для расчета (базовый период - фактическая)</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чел.</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4.2.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Среднемесячная оплата труда на 1работника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4.3.</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Льготный проезд к месту отдыха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4.4.</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По Постановлению от 03.11.94 № 1206</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4.5.</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средства на оплату труда непромышленного персонала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Расчет по денежным выплатам</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5.1.</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Численность всего, принятая для расчета (базовый период - фактическая)</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чел.</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5.2.</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Денежные выплаты на 1 работника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5.3.</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по денежным выплатам</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Итого средства на потребление</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74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450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Среднемесячный доход на 1 работника</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1.17</w:t>
      </w:r>
    </w:p>
    <w:p w:rsidR="00397014" w:rsidRDefault="00397014">
      <w:pPr>
        <w:ind w:firstLine="284"/>
        <w:jc w:val="both"/>
      </w:pPr>
    </w:p>
    <w:p w:rsidR="00397014" w:rsidRDefault="00D512AB">
      <w:pPr>
        <w:ind w:firstLine="284"/>
        <w:jc w:val="center"/>
        <w:rPr>
          <w:b/>
          <w:bCs/>
        </w:rPr>
      </w:pPr>
      <w:r>
        <w:rPr>
          <w:b/>
          <w:bCs/>
        </w:rPr>
        <w:t>Расчет амортизационных отчислений на восстановление основных производственных фондов*</w:t>
      </w:r>
    </w:p>
    <w:p w:rsidR="00397014" w:rsidRDefault="00D512AB">
      <w:pPr>
        <w:ind w:firstLine="284"/>
        <w:jc w:val="both"/>
      </w:pPr>
      <w:r>
        <w:t>_____________</w:t>
      </w:r>
    </w:p>
    <w:p w:rsidR="00397014" w:rsidRDefault="00D512AB">
      <w:pPr>
        <w:ind w:firstLine="284"/>
        <w:jc w:val="both"/>
        <w:rPr>
          <w:sz w:val="18"/>
        </w:rPr>
      </w:pPr>
      <w:r>
        <w:t xml:space="preserve">* </w:t>
      </w:r>
      <w:r>
        <w:rPr>
          <w:sz w:val="18"/>
        </w:rPr>
        <w:t>Заполняется в целом и отдельно по: производству электрической энергии, производству тепловой энергии, передаче электрической энергии, по передаче тепловой энергии.</w:t>
      </w: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388"/>
        <w:gridCol w:w="4140"/>
        <w:gridCol w:w="1652"/>
        <w:gridCol w:w="2189"/>
      </w:tblGrid>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п/п</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center"/>
            </w:pPr>
            <w:r>
              <w:t>Показатели</w:t>
            </w:r>
          </w:p>
        </w:tc>
        <w:tc>
          <w:tcPr>
            <w:tcW w:w="1652" w:type="dxa"/>
            <w:tcBorders>
              <w:top w:val="single" w:sz="6" w:space="0" w:color="auto"/>
              <w:left w:val="single" w:sz="6" w:space="0" w:color="auto"/>
              <w:bottom w:val="single" w:sz="6" w:space="0" w:color="auto"/>
              <w:right w:val="single" w:sz="6" w:space="0" w:color="auto"/>
            </w:tcBorders>
          </w:tcPr>
          <w:p w:rsidR="00397014" w:rsidRDefault="00D512AB">
            <w:pPr>
              <w:jc w:val="center"/>
            </w:pPr>
            <w:r>
              <w:t>Базовый период</w:t>
            </w:r>
          </w:p>
        </w:tc>
        <w:tc>
          <w:tcPr>
            <w:tcW w:w="2189" w:type="dxa"/>
            <w:tcBorders>
              <w:top w:val="single" w:sz="6" w:space="0" w:color="auto"/>
              <w:left w:val="single" w:sz="6" w:space="0" w:color="auto"/>
              <w:bottom w:val="single" w:sz="6" w:space="0" w:color="auto"/>
              <w:right w:val="single" w:sz="6" w:space="0" w:color="auto"/>
            </w:tcBorders>
          </w:tcPr>
          <w:p w:rsidR="00397014" w:rsidRDefault="00D512AB">
            <w:pPr>
              <w:jc w:val="center"/>
            </w:pPr>
            <w:r>
              <w:t>Период регулирования</w:t>
            </w: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Балансовая стоимость основных производственных фондов на начало периода регулирования</w:t>
            </w:r>
          </w:p>
        </w:tc>
        <w:tc>
          <w:tcPr>
            <w:tcW w:w="165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8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Ввод основных производственных фондов</w:t>
            </w:r>
          </w:p>
        </w:tc>
        <w:tc>
          <w:tcPr>
            <w:tcW w:w="165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8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Выбытие основных производственных фондов</w:t>
            </w:r>
          </w:p>
        </w:tc>
        <w:tc>
          <w:tcPr>
            <w:tcW w:w="165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8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Средняя за отчетный период стоимость основных производственных фондов</w:t>
            </w:r>
          </w:p>
        </w:tc>
        <w:tc>
          <w:tcPr>
            <w:tcW w:w="165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8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Средняя норма амортизации</w:t>
            </w:r>
          </w:p>
        </w:tc>
        <w:tc>
          <w:tcPr>
            <w:tcW w:w="165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8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14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амортизационных отчислений</w:t>
            </w:r>
          </w:p>
        </w:tc>
        <w:tc>
          <w:tcPr>
            <w:tcW w:w="165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8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both"/>
      </w:pPr>
      <w:r>
        <w:rPr>
          <w:b/>
          <w:bCs/>
          <w:sz w:val="18"/>
        </w:rPr>
        <w:t>Примечание.</w:t>
      </w:r>
      <w:r>
        <w:rPr>
          <w:sz w:val="18"/>
        </w:rPr>
        <w:t xml:space="preserve"> При заполнении таблицы по передаче электрической энергии справочно указывается первоначальная стоимость основных фондов по уровням напряжения (ВН, СН1, СН11, НН).</w:t>
      </w:r>
    </w:p>
    <w:p w:rsidR="00397014" w:rsidRDefault="00397014">
      <w:pPr>
        <w:ind w:firstLine="284"/>
        <w:jc w:val="both"/>
      </w:pPr>
    </w:p>
    <w:p w:rsidR="00397014" w:rsidRDefault="00D512AB">
      <w:pPr>
        <w:ind w:firstLine="284"/>
        <w:jc w:val="right"/>
      </w:pPr>
      <w:r>
        <w:t>Таблица № П 1.17.1</w:t>
      </w:r>
    </w:p>
    <w:p w:rsidR="00397014" w:rsidRDefault="00397014">
      <w:pPr>
        <w:ind w:firstLine="284"/>
        <w:jc w:val="right"/>
      </w:pPr>
    </w:p>
    <w:p w:rsidR="00397014" w:rsidRDefault="00D512AB">
      <w:pPr>
        <w:ind w:firstLine="284"/>
        <w:jc w:val="center"/>
        <w:rPr>
          <w:b/>
          <w:bCs/>
        </w:rPr>
      </w:pPr>
      <w:r>
        <w:rPr>
          <w:b/>
          <w:bCs/>
        </w:rPr>
        <w:t>Расчет среднегодовой стоимости основных производственных фондов по линиям электропередач и подстанциям</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2908"/>
        <w:gridCol w:w="1080"/>
        <w:gridCol w:w="1080"/>
        <w:gridCol w:w="900"/>
        <w:gridCol w:w="900"/>
        <w:gridCol w:w="732"/>
        <w:gridCol w:w="769"/>
      </w:tblGrid>
      <w:tr w:rsidR="00397014">
        <w:trPr>
          <w:cantSplit/>
          <w:trHeight w:val="1709"/>
        </w:trPr>
        <w:tc>
          <w:tcPr>
            <w:tcW w:w="2908" w:type="dxa"/>
            <w:tcBorders>
              <w:top w:val="single" w:sz="6" w:space="0" w:color="auto"/>
              <w:left w:val="single" w:sz="6" w:space="0" w:color="auto"/>
              <w:bottom w:val="single" w:sz="6" w:space="0" w:color="auto"/>
              <w:right w:val="single" w:sz="6" w:space="0" w:color="auto"/>
            </w:tcBorders>
            <w:vAlign w:val="center"/>
          </w:tcPr>
          <w:p w:rsidR="00397014" w:rsidRDefault="00397014">
            <w:pPr>
              <w:jc w:val="both"/>
              <w:rPr>
                <w:sz w:val="18"/>
              </w:rPr>
            </w:pP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Стоимость на начало регулируемого периода</w:t>
            </w: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Ввод основных производственных фондов</w:t>
            </w: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Выбытие основных производственных фондов</w:t>
            </w: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Стоимость на конец регулируемого периода</w:t>
            </w:r>
          </w:p>
        </w:tc>
        <w:tc>
          <w:tcPr>
            <w:tcW w:w="732"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Среднегодовая стоимость</w:t>
            </w:r>
          </w:p>
        </w:tc>
        <w:tc>
          <w:tcPr>
            <w:tcW w:w="769"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Амортизация</w:t>
            </w: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1. Линии электропередач</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ВЛЭП </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КЛЭП </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2. Подстанции </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Всего (стр. 1 + стр. 2)</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2908"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1.18</w:t>
      </w:r>
    </w:p>
    <w:p w:rsidR="00397014" w:rsidRDefault="00397014">
      <w:pPr>
        <w:ind w:firstLine="284"/>
        <w:jc w:val="both"/>
      </w:pPr>
    </w:p>
    <w:p w:rsidR="00397014" w:rsidRDefault="00D512AB">
      <w:pPr>
        <w:ind w:firstLine="284"/>
        <w:jc w:val="center"/>
        <w:rPr>
          <w:b/>
          <w:bCs/>
        </w:rPr>
      </w:pPr>
      <w:r>
        <w:rPr>
          <w:b/>
          <w:bCs/>
        </w:rPr>
        <w:t>Калькуляция расходов, связанных с производством и передачей электрической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5580"/>
        <w:gridCol w:w="900"/>
        <w:gridCol w:w="1321"/>
      </w:tblGrid>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п.п.</w:t>
            </w:r>
          </w:p>
        </w:tc>
        <w:tc>
          <w:tcPr>
            <w:tcW w:w="55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Калькуляционные статьи затрат</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5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Топливо на технологические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Вода на технологические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Основная оплата труда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Дополнительная оплата труда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 нужды с оплаты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содержанию и эксплуатации оборудования,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производственного оборудования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расходы по содержанию и эксплуатации оборудования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подготовке и освоению производства(пусковые работы)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Цеховые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Общехозяйственные расходы,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 (сбросы)загрязняющих веществ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Оплата за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9.5.</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9.6.</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землю</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9.7.</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9.7.1.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Водный налог (ГЭС)</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Покупная электроэнергия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Относимая на условно-постоянные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Относимая на переменные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 регулирования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производственные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15.</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электроэнергии, млн. кВт</w:t>
            </w:r>
            <w:r>
              <w:sym w:font="Symbol" w:char="F0D7"/>
            </w:r>
            <w:r>
              <w:t>ч</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16.</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Удельные расходы, руб./тыс. кВт</w:t>
            </w:r>
            <w:r>
              <w:sym w:font="Symbol" w:char="F0D7"/>
            </w:r>
            <w:r>
              <w:t>ч</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переменная составляющая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топливная составляющая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водный налог</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покупная электроэнергия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17.</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Условно-постоянные расходы,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17.1.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По источникам энергии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17.2.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По сетям</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17.3.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общехозяйственных расходов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1.18.1</w:t>
      </w:r>
    </w:p>
    <w:p w:rsidR="00397014" w:rsidRDefault="00397014">
      <w:pPr>
        <w:ind w:firstLine="284"/>
        <w:jc w:val="both"/>
      </w:pPr>
    </w:p>
    <w:p w:rsidR="00397014" w:rsidRDefault="00D512AB">
      <w:pPr>
        <w:ind w:firstLine="284"/>
        <w:jc w:val="center"/>
        <w:rPr>
          <w:b/>
          <w:bCs/>
        </w:rPr>
      </w:pPr>
      <w:r>
        <w:rPr>
          <w:b/>
          <w:bCs/>
        </w:rPr>
        <w:t>Калькуляция расходов, связанных с производством электрической энергии ЭСО (ПЭ)</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5580"/>
        <w:gridCol w:w="900"/>
        <w:gridCol w:w="1321"/>
      </w:tblGrid>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п.п.</w:t>
            </w:r>
          </w:p>
        </w:tc>
        <w:tc>
          <w:tcPr>
            <w:tcW w:w="55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Калькуляционные статьи затрат</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5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Топливо на технологические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Вода на технологические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Основная оплата труда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Дополнительная оплата труда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 нужды с оплаты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содержанию и эксплуатации оборудования,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производственного оборудования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расходы по содержанию и эксплуатации оборудования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подготовке и освоению производства (пусковые работы)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Цеховые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Общехозяйственные расходы,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 (сбросы) загрязняющих веществ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9.5.</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землю</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9.6.</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9.6.1.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Водный налог (ГЭС)</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периоде регулирования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Итого производственные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Отпуск электроэнергии с шин, млн. кВт</w:t>
            </w:r>
            <w:r>
              <w:sym w:font="Symbol" w:char="F0D7"/>
            </w:r>
            <w:r>
              <w:t>ч</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15.</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Удельные расходы, руб./тыс. кВт</w:t>
            </w:r>
            <w:r>
              <w:sym w:font="Symbol" w:char="F0D7"/>
            </w:r>
            <w:r>
              <w:t>ч,</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переменная составляющая,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топливная составляющая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 водный налог</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16.</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Условно-постоянные расходы,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16.1.</w:t>
            </w:r>
          </w:p>
        </w:tc>
        <w:tc>
          <w:tcPr>
            <w:tcW w:w="5580"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общехозяйственных расходов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1.18.2</w:t>
      </w:r>
    </w:p>
    <w:p w:rsidR="00397014" w:rsidRDefault="00397014">
      <w:pPr>
        <w:ind w:firstLine="284"/>
        <w:jc w:val="both"/>
      </w:pPr>
    </w:p>
    <w:p w:rsidR="00397014" w:rsidRDefault="00D512AB">
      <w:pPr>
        <w:ind w:firstLine="284"/>
        <w:jc w:val="center"/>
        <w:rPr>
          <w:b/>
          <w:bCs/>
        </w:rPr>
      </w:pPr>
      <w:r>
        <w:rPr>
          <w:b/>
          <w:bCs/>
        </w:rPr>
        <w:t>Калькуляция расходов, связанных с передачей электрической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4841"/>
        <w:gridCol w:w="692"/>
        <w:gridCol w:w="788"/>
        <w:gridCol w:w="692"/>
        <w:gridCol w:w="788"/>
      </w:tblGrid>
      <w:tr w:rsidR="00397014">
        <w:trPr>
          <w:cantSplit/>
        </w:trPr>
        <w:tc>
          <w:tcPr>
            <w:tcW w:w="568"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п.п.</w:t>
            </w:r>
          </w:p>
        </w:tc>
        <w:tc>
          <w:tcPr>
            <w:tcW w:w="4841"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Калькуляционные статьи затрат</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rPr>
          <w:cantSplit/>
        </w:trPr>
        <w:tc>
          <w:tcPr>
            <w:tcW w:w="568"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4841"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69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w:t>
            </w:r>
          </w:p>
        </w:tc>
        <w:tc>
          <w:tcPr>
            <w:tcW w:w="7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из них расходы на сбыт</w:t>
            </w:r>
          </w:p>
        </w:tc>
        <w:tc>
          <w:tcPr>
            <w:tcW w:w="69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w:t>
            </w:r>
          </w:p>
        </w:tc>
        <w:tc>
          <w:tcPr>
            <w:tcW w:w="7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из них расходы на сбыт</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484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69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7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69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7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Основная оплата труда производственных рабочих</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Дополнительная оплата труда производственных рабочих</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 нужды с оплаты производственных рабочих</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содержанию и эксплуатации оборудования, в том числе: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4.1.</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производственного оборудования</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4.2.</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4.3.</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расходы по содержанию и эксплуатации оборудования</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подготовке и освоению производства (пусковые работы)</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Цеховые расходы</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Общехозяйственные расходы, всего в том числе: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7.1.</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7.2.</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7.3.</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 (сбросы) загрязняющих веществ</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7.4.</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7.5.</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 всего, в том числе: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землю</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7.6.</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 в том числе: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7.6.1.</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периоде регулирования</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производственные расходы</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электроэнергии, млн. кВт</w:t>
            </w:r>
            <w:r>
              <w:sym w:font="Symbol" w:char="F0D7"/>
            </w:r>
            <w:r>
              <w:t>ч</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Удельные расходы, руб./тыс. кВт</w:t>
            </w:r>
            <w:r>
              <w:sym w:font="Symbol" w:char="F0D7"/>
            </w:r>
            <w:r>
              <w:t>ч</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Условно-постоянные затраты, в том числе:</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13.1.</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общехозяйственных расходов</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4841" w:type="dxa"/>
            <w:tcBorders>
              <w:top w:val="single" w:sz="6" w:space="0" w:color="auto"/>
              <w:left w:val="single" w:sz="6" w:space="0" w:color="auto"/>
              <w:bottom w:val="single" w:sz="6" w:space="0" w:color="auto"/>
              <w:right w:val="single" w:sz="6" w:space="0" w:color="auto"/>
            </w:tcBorders>
          </w:tcPr>
          <w:p w:rsidR="00397014" w:rsidRDefault="00D512AB">
            <w:pPr>
              <w:jc w:val="both"/>
            </w:pPr>
            <w:r>
              <w:t>Оплата за услуги по организации функционирования и развитию ЕЭС России, оперативно-диспетчерскому управлению в электроэнергетике, организации функционирования торговой системы оптового рынка электрической энергии (мощности), передаче электрической энергии по единой национальной (общероссийской) электрической сети</w:t>
            </w: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9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1.19</w:t>
      </w:r>
    </w:p>
    <w:p w:rsidR="00397014" w:rsidRDefault="00397014">
      <w:pPr>
        <w:ind w:firstLine="284"/>
        <w:jc w:val="both"/>
      </w:pPr>
    </w:p>
    <w:p w:rsidR="00397014" w:rsidRDefault="00D512AB">
      <w:pPr>
        <w:ind w:firstLine="284"/>
        <w:jc w:val="center"/>
        <w:rPr>
          <w:b/>
          <w:bCs/>
        </w:rPr>
      </w:pPr>
      <w:r>
        <w:rPr>
          <w:b/>
          <w:bCs/>
        </w:rPr>
        <w:t>Калькуляция расходов, связанных с производством и передачей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800"/>
        <w:gridCol w:w="5348"/>
        <w:gridCol w:w="900"/>
        <w:gridCol w:w="1321"/>
      </w:tblGrid>
      <w:tr w:rsidR="00397014">
        <w:tc>
          <w:tcPr>
            <w:tcW w:w="8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п.п.</w:t>
            </w:r>
          </w:p>
        </w:tc>
        <w:tc>
          <w:tcPr>
            <w:tcW w:w="534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Калькуляционные статьи затрат</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321"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Топливо на технологические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Вода на технологические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Основная оплата труда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Дополнительная оплата труда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 нужды с оплаты производственных рабочих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содержанию и эксплуатации оборудования,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производственного оборудования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6.3.</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расходы по содержанию и эксплуатации оборудования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подготовке и освоению производства (пусковые работы)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Цеховые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Общехозяйственные расходы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9.2.</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9.3.</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 (сбросы) загрязняющих веществ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9.4.</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9.5.</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землю</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9.6.</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9.6.1.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Покупная энергия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10.1.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Относимая на условно-постоянные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10.2.</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Относимая на переменные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 регулирования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Итого производственные расходы</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теплоэнергии, тыс. Гкал</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15.</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Удельные расходы, руб./Гкал</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из них</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переменная составляющая,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 топливная составляющая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 покупная теплоэнергия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16.</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Условно-постоянные расходы, 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16.1.</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По источникам энергии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16.2.</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По сетям</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00" w:type="dxa"/>
            <w:tcBorders>
              <w:top w:val="single" w:sz="6" w:space="0" w:color="auto"/>
              <w:left w:val="single" w:sz="6" w:space="0" w:color="auto"/>
              <w:bottom w:val="single" w:sz="6" w:space="0" w:color="auto"/>
              <w:right w:val="single" w:sz="6" w:space="0" w:color="auto"/>
            </w:tcBorders>
          </w:tcPr>
          <w:p w:rsidR="00397014" w:rsidRDefault="00D512AB">
            <w:pPr>
              <w:jc w:val="center"/>
            </w:pPr>
            <w:r>
              <w:t>16.3.</w:t>
            </w:r>
          </w:p>
        </w:tc>
        <w:tc>
          <w:tcPr>
            <w:tcW w:w="5348"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общехозяйственных расходов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1.19.1</w:t>
      </w:r>
    </w:p>
    <w:p w:rsidR="00397014" w:rsidRDefault="00397014">
      <w:pPr>
        <w:ind w:firstLine="284"/>
        <w:jc w:val="both"/>
        <w:rPr>
          <w:b/>
          <w:bCs/>
        </w:rPr>
      </w:pPr>
    </w:p>
    <w:p w:rsidR="00397014" w:rsidRDefault="00D512AB">
      <w:pPr>
        <w:ind w:firstLine="284"/>
        <w:jc w:val="center"/>
        <w:rPr>
          <w:b/>
          <w:bCs/>
        </w:rPr>
      </w:pPr>
      <w:r>
        <w:rPr>
          <w:b/>
          <w:bCs/>
        </w:rPr>
        <w:t>Калькуляция расходов, связанных с производством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607"/>
        <w:gridCol w:w="4299"/>
        <w:gridCol w:w="555"/>
        <w:gridCol w:w="1047"/>
        <w:gridCol w:w="900"/>
        <w:gridCol w:w="961"/>
      </w:tblGrid>
      <w:tr w:rsidR="00397014">
        <w:trPr>
          <w:cantSplit/>
        </w:trPr>
        <w:tc>
          <w:tcPr>
            <w:tcW w:w="607"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п.п.</w:t>
            </w:r>
          </w:p>
        </w:tc>
        <w:tc>
          <w:tcPr>
            <w:tcW w:w="4299"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Калькуляционные статьи затрат</w:t>
            </w:r>
          </w:p>
        </w:tc>
        <w:tc>
          <w:tcPr>
            <w:tcW w:w="1602"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861"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rPr>
          <w:cantSplit/>
        </w:trPr>
        <w:tc>
          <w:tcPr>
            <w:tcW w:w="607"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4299"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55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w:t>
            </w:r>
          </w:p>
        </w:tc>
        <w:tc>
          <w:tcPr>
            <w:tcW w:w="104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из них расходы на сбыт</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w:t>
            </w:r>
          </w:p>
        </w:tc>
        <w:tc>
          <w:tcPr>
            <w:tcW w:w="96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из них расходы на сбыт</w:t>
            </w:r>
          </w:p>
        </w:tc>
      </w:tr>
      <w:tr w:rsidR="00397014">
        <w:tc>
          <w:tcPr>
            <w:tcW w:w="60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429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55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04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96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Топливо на технологические цели, всего:</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Вода на технологические цели</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Основная оплата труда производственных рабочих</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Дополнительная оплата труда производственных рабочих</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 нужды с оплаты производственных рабочих</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содержанию и эксплуатации оборудования, в том числе: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производственного оборудования</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6.3.</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расходы по содержанию и эксплуатации оборудования</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подготовке и освоению производства (пусковые работы)</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Цеховые расходы</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Общехозяйственные расходы всего, в том числе: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9.1.</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9.2.</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9.3.</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выбросы(сбросы) загрязняющих веществ</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9.4.</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9.5.</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сборы)всего, в том числе: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землю</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9.6.</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 в том числе: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9.6.1.</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периоде регулирования</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Итого производственные расходы</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Отпуск теплоэнергии с коллекторов, тыс. Гкал</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Удельные расходы, руб./Гкал.,</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 топливная составляющая</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15.</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Условно-постоянные расходы, в том числе:</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7" w:type="dxa"/>
            <w:tcBorders>
              <w:top w:val="single" w:sz="6" w:space="0" w:color="auto"/>
              <w:left w:val="single" w:sz="6" w:space="0" w:color="auto"/>
              <w:bottom w:val="single" w:sz="6" w:space="0" w:color="auto"/>
              <w:right w:val="single" w:sz="6" w:space="0" w:color="auto"/>
            </w:tcBorders>
          </w:tcPr>
          <w:p w:rsidR="00397014" w:rsidRDefault="00D512AB">
            <w:pPr>
              <w:jc w:val="center"/>
            </w:pPr>
            <w:r>
              <w:t>15.1.</w:t>
            </w:r>
          </w:p>
        </w:tc>
        <w:tc>
          <w:tcPr>
            <w:tcW w:w="4299"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общехозяйственных расходов</w:t>
            </w:r>
          </w:p>
        </w:tc>
        <w:tc>
          <w:tcPr>
            <w:tcW w:w="555"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04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jc w:val="both"/>
      </w:pPr>
    </w:p>
    <w:p w:rsidR="00397014" w:rsidRDefault="00D512AB">
      <w:pPr>
        <w:ind w:firstLine="284"/>
        <w:jc w:val="right"/>
      </w:pPr>
      <w:r>
        <w:t>Таблица № П 1.19.2</w:t>
      </w:r>
    </w:p>
    <w:p w:rsidR="00397014" w:rsidRDefault="00397014">
      <w:pPr>
        <w:ind w:firstLine="284"/>
        <w:jc w:val="both"/>
      </w:pPr>
    </w:p>
    <w:p w:rsidR="00397014" w:rsidRDefault="00D512AB">
      <w:pPr>
        <w:ind w:firstLine="284"/>
        <w:jc w:val="center"/>
        <w:rPr>
          <w:b/>
          <w:bCs/>
        </w:rPr>
      </w:pPr>
      <w:r>
        <w:rPr>
          <w:b/>
          <w:bCs/>
        </w:rPr>
        <w:t>Калькуляция расходов, по передаче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606"/>
        <w:gridCol w:w="4642"/>
        <w:gridCol w:w="739"/>
        <w:gridCol w:w="881"/>
        <w:gridCol w:w="738"/>
        <w:gridCol w:w="763"/>
      </w:tblGrid>
      <w:tr w:rsidR="00397014">
        <w:trPr>
          <w:cantSplit/>
        </w:trPr>
        <w:tc>
          <w:tcPr>
            <w:tcW w:w="606"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п.п.</w:t>
            </w:r>
          </w:p>
        </w:tc>
        <w:tc>
          <w:tcPr>
            <w:tcW w:w="4642"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Калькуляционные статьи затрат</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501"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rPr>
          <w:cantSplit/>
        </w:trPr>
        <w:tc>
          <w:tcPr>
            <w:tcW w:w="606"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4642"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3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w:t>
            </w:r>
          </w:p>
        </w:tc>
        <w:tc>
          <w:tcPr>
            <w:tcW w:w="88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из них расходы на сбыт</w:t>
            </w:r>
          </w:p>
        </w:tc>
        <w:tc>
          <w:tcPr>
            <w:tcW w:w="73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w:t>
            </w:r>
          </w:p>
        </w:tc>
        <w:tc>
          <w:tcPr>
            <w:tcW w:w="7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из них расходы на сбыт</w:t>
            </w:r>
          </w:p>
        </w:tc>
      </w:tr>
      <w:tr w:rsidR="00397014">
        <w:tc>
          <w:tcPr>
            <w:tcW w:w="60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464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73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88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73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7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на компенсацию затрат (потерь) ресурсов на технологические цели, всего:</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p w:rsidR="00397014" w:rsidRDefault="00D512AB">
            <w:pPr>
              <w:jc w:val="both"/>
            </w:pPr>
            <w:r>
              <w:t>- затрат (потерь) теплоносителей (пар, гор. вода)</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 потерь тепловой энергии</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 затрат электроэнергии</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Основная оплата труда производственных рабочих</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Дополнительная оплата труда производственных рабочих</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на соц. нужды с оплаты производственных рабочих</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содержанию и эксплуатации оборудования, 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5.1.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амортизация производственного оборудования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5.2.</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5.3.</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расходы по содержанию и эксплуатации оборудования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Расходы по подготовке и освоению производства (пусковые работы)</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Цеховые расходы</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Общехозяйственные расходы, всего 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Целевые средства на НИОКР</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8.2.</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на страхование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8.3.</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предельно допустимые выбросы (сбросы) загрязняющих веществ</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8.4.</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Отчисления в ремонтный фонд в случае его формирования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8.5.</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Непроизводственные расходы (налоги и другие обязательные платежи и сборы) всего, 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землю</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 налог на пользователей автодорог</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8.6.</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Другие затраты, относимые на себестоимость продукции всего, 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8.6.1.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Арендная плата</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9.</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Недополученный по независящим причинам доход</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Избыток средств, полученный в предыдущем периоде регулирования</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rPr>
                <w:b/>
                <w:bCs/>
              </w:rPr>
            </w:pPr>
            <w:r>
              <w:rPr>
                <w:b/>
                <w:bCs/>
              </w:rPr>
              <w:t>Итого производственные расходы</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тепловой энергии, тыс. Гкал</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Удельные расходы, руб./Гкал</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Условно-постоянные расходы, в том числе:</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14.1.</w:t>
            </w:r>
          </w:p>
        </w:tc>
        <w:tc>
          <w:tcPr>
            <w:tcW w:w="4642" w:type="dxa"/>
            <w:tcBorders>
              <w:top w:val="single" w:sz="6" w:space="0" w:color="auto"/>
              <w:left w:val="single" w:sz="6" w:space="0" w:color="auto"/>
              <w:bottom w:val="single" w:sz="6" w:space="0" w:color="auto"/>
              <w:right w:val="single" w:sz="6" w:space="0" w:color="auto"/>
            </w:tcBorders>
          </w:tcPr>
          <w:p w:rsidR="00397014" w:rsidRDefault="00D512AB">
            <w:pPr>
              <w:jc w:val="both"/>
            </w:pPr>
            <w:r>
              <w:t>Сумма общехозяйственных расходов</w:t>
            </w:r>
          </w:p>
        </w:tc>
        <w:tc>
          <w:tcPr>
            <w:tcW w:w="73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88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3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63"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1.20</w:t>
      </w:r>
    </w:p>
    <w:p w:rsidR="00397014" w:rsidRDefault="00397014">
      <w:pPr>
        <w:ind w:firstLine="284"/>
        <w:jc w:val="both"/>
      </w:pPr>
    </w:p>
    <w:p w:rsidR="00397014" w:rsidRDefault="00D512AB">
      <w:pPr>
        <w:ind w:firstLine="284"/>
        <w:jc w:val="center"/>
        <w:rPr>
          <w:b/>
          <w:bCs/>
        </w:rPr>
      </w:pPr>
      <w:r>
        <w:rPr>
          <w:b/>
          <w:bCs/>
        </w:rPr>
        <w:t>Расчет источников финансирования капитальных вложений</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56"/>
        <w:gridCol w:w="5749"/>
        <w:gridCol w:w="743"/>
        <w:gridCol w:w="1321"/>
      </w:tblGrid>
      <w:tr w:rsidR="00397014">
        <w:tc>
          <w:tcPr>
            <w:tcW w:w="55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п.п.</w:t>
            </w:r>
          </w:p>
        </w:tc>
        <w:tc>
          <w:tcPr>
            <w:tcW w:w="57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Наименование</w:t>
            </w:r>
          </w:p>
        </w:tc>
        <w:tc>
          <w:tcPr>
            <w:tcW w:w="74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Базовый период</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Период регулирования</w:t>
            </w:r>
          </w:p>
        </w:tc>
      </w:tr>
      <w:tr w:rsidR="00397014">
        <w:tc>
          <w:tcPr>
            <w:tcW w:w="55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7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74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3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Объем капитальных вложений - всего</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 на производственное и научно-техническое развитие</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 на непроизводственное развитие</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Финансирование капитальных вложений</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из средств - всего</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2.1.</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Амортизационных отчислений на полное восстановление основных фондов (100%)</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2.2.</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Неиспользованных средств на начало года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2.3.</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Федерального бюджета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2.4.</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Местного бюджета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2.5.</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Регионального (республиканского, краевого, областного) бюджета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2.6.</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Прочих</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2.7.</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Средства, полученные от реализации ценных бумаг</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2.8.</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Кредитные средства</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2.9.</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Итого по пп. 2.1-2.8</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D512AB">
            <w:pPr>
              <w:jc w:val="center"/>
            </w:pPr>
            <w:r>
              <w:t>2.10.</w:t>
            </w: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(п. 1 - п. 2.9):</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 отнесенная на производство электрической 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 отнесенная на передачу электрической 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 отнесенная на производство тепловой 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5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749" w:type="dxa"/>
            <w:tcBorders>
              <w:top w:val="single" w:sz="6" w:space="0" w:color="auto"/>
              <w:left w:val="single" w:sz="6" w:space="0" w:color="auto"/>
              <w:bottom w:val="single" w:sz="6" w:space="0" w:color="auto"/>
              <w:right w:val="single" w:sz="6" w:space="0" w:color="auto"/>
            </w:tcBorders>
          </w:tcPr>
          <w:p w:rsidR="00397014" w:rsidRDefault="00D512AB">
            <w:pPr>
              <w:jc w:val="both"/>
            </w:pPr>
            <w:r>
              <w:t>- отнесенная на передачу тепловой энергии</w:t>
            </w:r>
          </w:p>
        </w:tc>
        <w:tc>
          <w:tcPr>
            <w:tcW w:w="74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2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1.20.1</w:t>
      </w:r>
    </w:p>
    <w:p w:rsidR="00397014" w:rsidRDefault="00397014">
      <w:pPr>
        <w:ind w:firstLine="284"/>
        <w:jc w:val="both"/>
      </w:pPr>
    </w:p>
    <w:p w:rsidR="00397014" w:rsidRDefault="00D512AB">
      <w:pPr>
        <w:ind w:firstLine="284"/>
        <w:jc w:val="center"/>
        <w:rPr>
          <w:b/>
          <w:bCs/>
        </w:rPr>
      </w:pPr>
      <w:r>
        <w:rPr>
          <w:b/>
          <w:bCs/>
        </w:rPr>
        <w:t>Справка о финансировании и освоении капитальных вложений по источникам электроэнергии (производство электроэнергии)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1507"/>
        <w:gridCol w:w="1278"/>
        <w:gridCol w:w="1163"/>
        <w:gridCol w:w="1840"/>
        <w:gridCol w:w="720"/>
        <w:gridCol w:w="900"/>
        <w:gridCol w:w="961"/>
      </w:tblGrid>
      <w:tr w:rsidR="00397014">
        <w:trPr>
          <w:cantSplit/>
        </w:trPr>
        <w:tc>
          <w:tcPr>
            <w:tcW w:w="1507"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Наименование строек</w:t>
            </w:r>
          </w:p>
        </w:tc>
        <w:tc>
          <w:tcPr>
            <w:tcW w:w="127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Утверждено на базовый период</w:t>
            </w:r>
          </w:p>
        </w:tc>
        <w:tc>
          <w:tcPr>
            <w:tcW w:w="3003"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 течение базового периода</w:t>
            </w:r>
          </w:p>
        </w:tc>
        <w:tc>
          <w:tcPr>
            <w:tcW w:w="72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Остаток финансирования</w:t>
            </w: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План на период регулирования</w:t>
            </w:r>
          </w:p>
        </w:tc>
        <w:tc>
          <w:tcPr>
            <w:tcW w:w="961"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Источник финансирования</w:t>
            </w:r>
          </w:p>
        </w:tc>
      </w:tr>
      <w:tr w:rsidR="00397014">
        <w:trPr>
          <w:cantSplit/>
          <w:trHeight w:val="1560"/>
        </w:trPr>
        <w:tc>
          <w:tcPr>
            <w:tcW w:w="1507"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278"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1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Освоено фактически</w:t>
            </w:r>
          </w:p>
        </w:tc>
        <w:tc>
          <w:tcPr>
            <w:tcW w:w="18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Профинансировано</w:t>
            </w:r>
          </w:p>
        </w:tc>
        <w:tc>
          <w:tcPr>
            <w:tcW w:w="72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961" w:type="dxa"/>
            <w:vMerge/>
            <w:tcBorders>
              <w:top w:val="nil"/>
              <w:left w:val="single" w:sz="6" w:space="0" w:color="auto"/>
              <w:bottom w:val="single" w:sz="6" w:space="0" w:color="auto"/>
              <w:right w:val="single" w:sz="6" w:space="0" w:color="auto"/>
            </w:tcBorders>
            <w:vAlign w:val="center"/>
          </w:tcPr>
          <w:p w:rsidR="00397014" w:rsidRDefault="00397014">
            <w:pPr>
              <w:jc w:val="center"/>
            </w:pPr>
          </w:p>
        </w:tc>
      </w:tr>
      <w:tr w:rsidR="00397014">
        <w:tc>
          <w:tcPr>
            <w:tcW w:w="150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127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1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8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7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96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D512AB">
            <w:pPr>
              <w:jc w:val="both"/>
            </w:pPr>
            <w:r>
              <w:t>Всего</w:t>
            </w: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1.20.2</w:t>
      </w:r>
    </w:p>
    <w:p w:rsidR="00397014" w:rsidRDefault="00397014">
      <w:pPr>
        <w:ind w:firstLine="284"/>
        <w:jc w:val="both"/>
      </w:pPr>
    </w:p>
    <w:p w:rsidR="00397014" w:rsidRDefault="00D512AB">
      <w:pPr>
        <w:ind w:firstLine="284"/>
        <w:jc w:val="center"/>
        <w:rPr>
          <w:b/>
          <w:bCs/>
        </w:rPr>
      </w:pPr>
      <w:r>
        <w:rPr>
          <w:b/>
          <w:bCs/>
        </w:rPr>
        <w:t>Справка о финансировании и освоении капитальных вложений по источникам тепловой энергии (производство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1507"/>
        <w:gridCol w:w="1278"/>
        <w:gridCol w:w="1163"/>
        <w:gridCol w:w="1840"/>
        <w:gridCol w:w="900"/>
        <w:gridCol w:w="900"/>
        <w:gridCol w:w="781"/>
      </w:tblGrid>
      <w:tr w:rsidR="00397014">
        <w:trPr>
          <w:cantSplit/>
        </w:trPr>
        <w:tc>
          <w:tcPr>
            <w:tcW w:w="1507"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Наименование строек</w:t>
            </w:r>
          </w:p>
        </w:tc>
        <w:tc>
          <w:tcPr>
            <w:tcW w:w="127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Утверждено на базовый период</w:t>
            </w:r>
          </w:p>
        </w:tc>
        <w:tc>
          <w:tcPr>
            <w:tcW w:w="3003"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 течение базового периода</w:t>
            </w: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Остаток финансирования</w:t>
            </w: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План на период регулирования</w:t>
            </w:r>
          </w:p>
        </w:tc>
        <w:tc>
          <w:tcPr>
            <w:tcW w:w="781"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Источник финансирования</w:t>
            </w:r>
          </w:p>
        </w:tc>
      </w:tr>
      <w:tr w:rsidR="00397014">
        <w:trPr>
          <w:cantSplit/>
          <w:trHeight w:val="1578"/>
        </w:trPr>
        <w:tc>
          <w:tcPr>
            <w:tcW w:w="1507"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278"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1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Освоено фактически</w:t>
            </w:r>
          </w:p>
        </w:tc>
        <w:tc>
          <w:tcPr>
            <w:tcW w:w="18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Профинансировано</w:t>
            </w: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81"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r>
      <w:tr w:rsidR="00397014">
        <w:tc>
          <w:tcPr>
            <w:tcW w:w="150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127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1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8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78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D512AB">
            <w:pPr>
              <w:jc w:val="both"/>
            </w:pPr>
            <w:r>
              <w:t>Всего</w:t>
            </w: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1.20.3</w:t>
      </w:r>
    </w:p>
    <w:p w:rsidR="00397014" w:rsidRDefault="00397014">
      <w:pPr>
        <w:ind w:firstLine="284"/>
        <w:jc w:val="both"/>
      </w:pPr>
    </w:p>
    <w:p w:rsidR="00397014" w:rsidRDefault="00D512AB">
      <w:pPr>
        <w:ind w:firstLine="284"/>
        <w:jc w:val="center"/>
        <w:rPr>
          <w:b/>
          <w:bCs/>
        </w:rPr>
      </w:pPr>
      <w:r>
        <w:rPr>
          <w:b/>
          <w:bCs/>
        </w:rPr>
        <w:t>Справка о финансировании и освоении капитальных вложений в электросетевое строительство (передача электроэнергии)</w:t>
      </w:r>
    </w:p>
    <w:p w:rsidR="00397014" w:rsidRDefault="00397014">
      <w:pPr>
        <w:ind w:firstLine="284"/>
        <w:jc w:val="both"/>
        <w:rPr>
          <w:b/>
          <w:bCs/>
        </w:rPr>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1507"/>
        <w:gridCol w:w="1278"/>
        <w:gridCol w:w="1163"/>
        <w:gridCol w:w="1840"/>
        <w:gridCol w:w="900"/>
        <w:gridCol w:w="900"/>
        <w:gridCol w:w="781"/>
      </w:tblGrid>
      <w:tr w:rsidR="00397014">
        <w:trPr>
          <w:cantSplit/>
        </w:trPr>
        <w:tc>
          <w:tcPr>
            <w:tcW w:w="1507"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Наименование строек</w:t>
            </w:r>
          </w:p>
        </w:tc>
        <w:tc>
          <w:tcPr>
            <w:tcW w:w="127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Утверждено на базовый период</w:t>
            </w:r>
          </w:p>
        </w:tc>
        <w:tc>
          <w:tcPr>
            <w:tcW w:w="3003"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 течение базового периода</w:t>
            </w: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Остаток финансирования</w:t>
            </w: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План на период регулирования</w:t>
            </w:r>
          </w:p>
        </w:tc>
        <w:tc>
          <w:tcPr>
            <w:tcW w:w="781"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Источник финансирования</w:t>
            </w:r>
          </w:p>
        </w:tc>
      </w:tr>
      <w:tr w:rsidR="00397014">
        <w:trPr>
          <w:cantSplit/>
          <w:trHeight w:val="1540"/>
        </w:trPr>
        <w:tc>
          <w:tcPr>
            <w:tcW w:w="1507"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278"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1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Освоено фактически</w:t>
            </w:r>
          </w:p>
        </w:tc>
        <w:tc>
          <w:tcPr>
            <w:tcW w:w="18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Профинансировано</w:t>
            </w: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781" w:type="dxa"/>
            <w:vMerge/>
            <w:tcBorders>
              <w:top w:val="nil"/>
              <w:left w:val="single" w:sz="6" w:space="0" w:color="auto"/>
              <w:bottom w:val="single" w:sz="6" w:space="0" w:color="auto"/>
              <w:right w:val="single" w:sz="6" w:space="0" w:color="auto"/>
            </w:tcBorders>
            <w:vAlign w:val="center"/>
          </w:tcPr>
          <w:p w:rsidR="00397014" w:rsidRDefault="00397014">
            <w:pPr>
              <w:jc w:val="center"/>
            </w:pPr>
          </w:p>
        </w:tc>
      </w:tr>
      <w:tr w:rsidR="00397014">
        <w:tc>
          <w:tcPr>
            <w:tcW w:w="150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127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16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8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78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D512AB">
            <w:pPr>
              <w:jc w:val="both"/>
            </w:pPr>
            <w:r>
              <w:t>Всего</w:t>
            </w: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50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27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63"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8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1.20.4</w:t>
      </w:r>
    </w:p>
    <w:p w:rsidR="00397014" w:rsidRDefault="00397014">
      <w:pPr>
        <w:ind w:firstLine="284"/>
        <w:jc w:val="both"/>
      </w:pPr>
    </w:p>
    <w:p w:rsidR="00397014" w:rsidRDefault="00D512AB">
      <w:pPr>
        <w:ind w:firstLine="284"/>
        <w:jc w:val="center"/>
        <w:rPr>
          <w:b/>
          <w:bCs/>
        </w:rPr>
      </w:pPr>
      <w:r>
        <w:rPr>
          <w:b/>
          <w:bCs/>
        </w:rPr>
        <w:t>Справка о финансировании и освоении капитальных вложений в теплосетевое строительство (передача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1484"/>
        <w:gridCol w:w="1391"/>
        <w:gridCol w:w="1144"/>
        <w:gridCol w:w="1949"/>
        <w:gridCol w:w="900"/>
        <w:gridCol w:w="720"/>
        <w:gridCol w:w="781"/>
      </w:tblGrid>
      <w:tr w:rsidR="00397014">
        <w:trPr>
          <w:cantSplit/>
        </w:trPr>
        <w:tc>
          <w:tcPr>
            <w:tcW w:w="1484"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Наименование строек</w:t>
            </w:r>
          </w:p>
        </w:tc>
        <w:tc>
          <w:tcPr>
            <w:tcW w:w="1391"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Утверждено на базовый период</w:t>
            </w:r>
          </w:p>
        </w:tc>
        <w:tc>
          <w:tcPr>
            <w:tcW w:w="3093"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 течение базового периода</w:t>
            </w: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Остаток финансирования</w:t>
            </w:r>
          </w:p>
        </w:tc>
        <w:tc>
          <w:tcPr>
            <w:tcW w:w="72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План на период регулирования</w:t>
            </w:r>
          </w:p>
        </w:tc>
        <w:tc>
          <w:tcPr>
            <w:tcW w:w="781"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pPr>
            <w:r>
              <w:t>Источник финансирования</w:t>
            </w:r>
          </w:p>
        </w:tc>
      </w:tr>
      <w:tr w:rsidR="00397014">
        <w:trPr>
          <w:cantSplit/>
          <w:trHeight w:val="1422"/>
        </w:trPr>
        <w:tc>
          <w:tcPr>
            <w:tcW w:w="1484"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391"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14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Освоено фактически</w:t>
            </w:r>
          </w:p>
        </w:tc>
        <w:tc>
          <w:tcPr>
            <w:tcW w:w="19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Профинансировано</w:t>
            </w: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72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781" w:type="dxa"/>
            <w:vMerge/>
            <w:tcBorders>
              <w:top w:val="nil"/>
              <w:left w:val="single" w:sz="6" w:space="0" w:color="auto"/>
              <w:bottom w:val="single" w:sz="6" w:space="0" w:color="auto"/>
              <w:right w:val="single" w:sz="6" w:space="0" w:color="auto"/>
            </w:tcBorders>
            <w:vAlign w:val="center"/>
          </w:tcPr>
          <w:p w:rsidR="00397014" w:rsidRDefault="00397014">
            <w:pPr>
              <w:jc w:val="center"/>
            </w:pPr>
          </w:p>
        </w:tc>
      </w:tr>
      <w:tr w:rsidR="00397014">
        <w:tc>
          <w:tcPr>
            <w:tcW w:w="148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139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14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9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7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78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r>
      <w:tr w:rsidR="00397014">
        <w:tc>
          <w:tcPr>
            <w:tcW w:w="1484" w:type="dxa"/>
            <w:tcBorders>
              <w:top w:val="single" w:sz="6" w:space="0" w:color="auto"/>
              <w:left w:val="single" w:sz="6" w:space="0" w:color="auto"/>
              <w:bottom w:val="single" w:sz="6" w:space="0" w:color="auto"/>
              <w:right w:val="single" w:sz="6" w:space="0" w:color="auto"/>
            </w:tcBorders>
          </w:tcPr>
          <w:p w:rsidR="00397014" w:rsidRDefault="00D512AB">
            <w:pPr>
              <w:jc w:val="both"/>
            </w:pPr>
            <w:r>
              <w:t>Всего</w:t>
            </w:r>
          </w:p>
        </w:tc>
        <w:tc>
          <w:tcPr>
            <w:tcW w:w="139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4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9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484"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139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4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9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148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39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14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9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1.21</w:t>
      </w:r>
    </w:p>
    <w:p w:rsidR="00397014" w:rsidRDefault="00397014">
      <w:pPr>
        <w:ind w:firstLine="284"/>
        <w:jc w:val="both"/>
      </w:pPr>
    </w:p>
    <w:p w:rsidR="00397014" w:rsidRDefault="00D512AB">
      <w:pPr>
        <w:ind w:firstLine="284"/>
        <w:jc w:val="center"/>
        <w:rPr>
          <w:b/>
          <w:bCs/>
        </w:rPr>
      </w:pPr>
      <w:r>
        <w:rPr>
          <w:b/>
          <w:bCs/>
        </w:rPr>
        <w:t>Расчет балансовой прибыли, принимаемой при установлении тарифов на электрическую и тепловую энергию</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606"/>
        <w:gridCol w:w="5185"/>
        <w:gridCol w:w="1032"/>
        <w:gridCol w:w="1546"/>
      </w:tblGrid>
      <w:tr w:rsidR="00397014">
        <w:tc>
          <w:tcPr>
            <w:tcW w:w="60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518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Наименование</w:t>
            </w:r>
          </w:p>
        </w:tc>
        <w:tc>
          <w:tcPr>
            <w:tcW w:w="103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54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c>
          <w:tcPr>
            <w:tcW w:w="60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18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03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54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rPr>
          <w:cantSplit/>
        </w:trPr>
        <w:tc>
          <w:tcPr>
            <w:tcW w:w="606" w:type="dxa"/>
            <w:tcBorders>
              <w:top w:val="single" w:sz="6" w:space="0" w:color="auto"/>
              <w:left w:val="single" w:sz="6" w:space="0" w:color="auto"/>
              <w:bottom w:val="single" w:sz="4" w:space="0" w:color="auto"/>
              <w:right w:val="single" w:sz="6" w:space="0" w:color="auto"/>
            </w:tcBorders>
          </w:tcPr>
          <w:p w:rsidR="00397014" w:rsidRDefault="00D512AB">
            <w:pPr>
              <w:jc w:val="center"/>
            </w:pPr>
            <w:r>
              <w:t>1.</w:t>
            </w:r>
          </w:p>
        </w:tc>
        <w:tc>
          <w:tcPr>
            <w:tcW w:w="5185" w:type="dxa"/>
            <w:tcBorders>
              <w:top w:val="single" w:sz="6" w:space="0" w:color="auto"/>
              <w:left w:val="single" w:sz="6" w:space="0" w:color="auto"/>
              <w:bottom w:val="single" w:sz="4" w:space="0" w:color="auto"/>
              <w:right w:val="single" w:sz="6" w:space="0" w:color="auto"/>
            </w:tcBorders>
          </w:tcPr>
          <w:p w:rsidR="00397014" w:rsidRDefault="00D512AB">
            <w:pPr>
              <w:jc w:val="both"/>
            </w:pPr>
            <w:r>
              <w:t>Прибыль на развитие производства</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06" w:type="dxa"/>
            <w:tcBorders>
              <w:top w:val="single" w:sz="4" w:space="0" w:color="auto"/>
              <w:left w:val="single" w:sz="6" w:space="0" w:color="auto"/>
              <w:bottom w:val="single" w:sz="4" w:space="0" w:color="auto"/>
              <w:right w:val="single" w:sz="6" w:space="0" w:color="auto"/>
            </w:tcBorders>
          </w:tcPr>
          <w:p w:rsidR="00397014" w:rsidRDefault="00397014">
            <w:pPr>
              <w:jc w:val="center"/>
            </w:pPr>
          </w:p>
        </w:tc>
        <w:tc>
          <w:tcPr>
            <w:tcW w:w="5185" w:type="dxa"/>
            <w:tcBorders>
              <w:top w:val="single" w:sz="4" w:space="0" w:color="auto"/>
              <w:left w:val="single" w:sz="6" w:space="0" w:color="auto"/>
              <w:bottom w:val="single" w:sz="4" w:space="0" w:color="auto"/>
              <w:right w:val="single" w:sz="6" w:space="0" w:color="auto"/>
            </w:tcBorders>
          </w:tcPr>
          <w:p w:rsidR="00397014" w:rsidRDefault="00D512AB">
            <w:pPr>
              <w:jc w:val="both"/>
            </w:pPr>
            <w:r>
              <w:t>в том числе:</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06" w:type="dxa"/>
            <w:tcBorders>
              <w:top w:val="single" w:sz="4"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4"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социальное развитие</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поощрение</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Дивиденды по акциям</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прочие цели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 за пользование кредитом</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услуги банка</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(с расшифровкой)</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облагаемая налогом</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Налоги, сборы, платежи - всего</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на прибыль</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на имущество</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06" w:type="dxa"/>
            <w:tcBorders>
              <w:top w:val="single" w:sz="6" w:space="0" w:color="auto"/>
              <w:left w:val="single" w:sz="6" w:space="0" w:color="auto"/>
              <w:bottom w:val="single" w:sz="4" w:space="0" w:color="auto"/>
              <w:right w:val="single" w:sz="6" w:space="0" w:color="auto"/>
            </w:tcBorders>
          </w:tcPr>
          <w:p w:rsidR="00397014" w:rsidRDefault="00397014">
            <w:pPr>
              <w:jc w:val="center"/>
            </w:pPr>
          </w:p>
        </w:tc>
        <w:tc>
          <w:tcPr>
            <w:tcW w:w="5185" w:type="dxa"/>
            <w:tcBorders>
              <w:top w:val="single" w:sz="6" w:space="0" w:color="auto"/>
              <w:left w:val="single" w:sz="6" w:space="0" w:color="auto"/>
              <w:bottom w:val="single" w:sz="4" w:space="0" w:color="auto"/>
              <w:right w:val="single" w:sz="6" w:space="0" w:color="auto"/>
            </w:tcBorders>
          </w:tcPr>
          <w:p w:rsidR="00397014" w:rsidRDefault="00D512AB">
            <w:pPr>
              <w:jc w:val="both"/>
            </w:pPr>
            <w:r>
              <w:t>- плата за выбросы загрязняющих веществ</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06" w:type="dxa"/>
            <w:tcBorders>
              <w:top w:val="single" w:sz="4" w:space="0" w:color="auto"/>
              <w:left w:val="single" w:sz="6" w:space="0" w:color="auto"/>
              <w:bottom w:val="single" w:sz="6" w:space="0" w:color="auto"/>
              <w:right w:val="single" w:sz="6" w:space="0" w:color="auto"/>
            </w:tcBorders>
          </w:tcPr>
          <w:p w:rsidR="00397014" w:rsidRDefault="00397014">
            <w:pPr>
              <w:jc w:val="center"/>
            </w:pPr>
          </w:p>
        </w:tc>
        <w:tc>
          <w:tcPr>
            <w:tcW w:w="5185" w:type="dxa"/>
            <w:tcBorders>
              <w:top w:val="single" w:sz="4" w:space="0" w:color="auto"/>
              <w:left w:val="single" w:sz="6" w:space="0" w:color="auto"/>
              <w:bottom w:val="single" w:sz="6" w:space="0" w:color="auto"/>
              <w:right w:val="single" w:sz="6" w:space="0" w:color="auto"/>
            </w:tcBorders>
          </w:tcPr>
          <w:p w:rsidR="00397014" w:rsidRDefault="00D512AB">
            <w:pPr>
              <w:jc w:val="both"/>
            </w:pPr>
            <w:r>
              <w:t>- другие налоги и обязательные сборы и платежи (с расшифровкой)</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от товарной продукции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8.1.</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За счет реализации электрической энергии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8.1.1.</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производство электрической энергии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8.1.2.</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передача электрической энергии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8.2.</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За счет реализации тепловой энергии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8.2.1.</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производство тепловой энергии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06" w:type="dxa"/>
            <w:tcBorders>
              <w:top w:val="single" w:sz="6" w:space="0" w:color="auto"/>
              <w:left w:val="single" w:sz="6" w:space="0" w:color="auto"/>
              <w:bottom w:val="single" w:sz="6" w:space="0" w:color="auto"/>
              <w:right w:val="single" w:sz="6" w:space="0" w:color="auto"/>
            </w:tcBorders>
          </w:tcPr>
          <w:p w:rsidR="00397014" w:rsidRDefault="00D512AB">
            <w:pPr>
              <w:jc w:val="center"/>
            </w:pPr>
            <w:r>
              <w:t>8.2.2.</w:t>
            </w:r>
          </w:p>
        </w:tc>
        <w:tc>
          <w:tcPr>
            <w:tcW w:w="5185" w:type="dxa"/>
            <w:tcBorders>
              <w:top w:val="single" w:sz="6" w:space="0" w:color="auto"/>
              <w:left w:val="single" w:sz="6" w:space="0" w:color="auto"/>
              <w:bottom w:val="single" w:sz="6" w:space="0" w:color="auto"/>
              <w:right w:val="single" w:sz="6" w:space="0" w:color="auto"/>
            </w:tcBorders>
          </w:tcPr>
          <w:p w:rsidR="00397014" w:rsidRDefault="00D512AB">
            <w:pPr>
              <w:jc w:val="both"/>
            </w:pPr>
            <w:r>
              <w:t>- передача тепловой энергии</w:t>
            </w:r>
          </w:p>
        </w:tc>
        <w:tc>
          <w:tcPr>
            <w:tcW w:w="103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46"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1.21.1</w:t>
      </w:r>
    </w:p>
    <w:p w:rsidR="00397014" w:rsidRDefault="00397014">
      <w:pPr>
        <w:ind w:firstLine="284"/>
        <w:jc w:val="both"/>
      </w:pPr>
    </w:p>
    <w:p w:rsidR="00397014" w:rsidRDefault="00D512AB">
      <w:pPr>
        <w:ind w:firstLine="284"/>
        <w:jc w:val="center"/>
        <w:rPr>
          <w:b/>
          <w:bCs/>
        </w:rPr>
      </w:pPr>
      <w:r>
        <w:rPr>
          <w:b/>
          <w:bCs/>
        </w:rPr>
        <w:t>Расчет балансовой прибыли, принимаемой при установлении тарифов на производство электрической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5400"/>
        <w:gridCol w:w="900"/>
        <w:gridCol w:w="1501"/>
      </w:tblGrid>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54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Наименование</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5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4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5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D512AB">
            <w:pPr>
              <w:jc w:val="center"/>
            </w:pPr>
            <w:r>
              <w:t>1.</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развитие производства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nil"/>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D512AB">
            <w:pPr>
              <w:jc w:val="center"/>
            </w:pPr>
            <w:r>
              <w:t>2.</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социальное развитие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nil"/>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поощрение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Дивиденды по акциям</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прочие цели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 за пользование кредитом</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услуги банка</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(с расшифровкой)</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облагаемая налогом</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Налоги, сборы, платежи - всего</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на прибыль</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на имущество</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плата за выбросы загрязняющих веществ</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налоги и обязательные сборы и платежи (с расшифровкой)</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40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от товарной продукции</w:t>
            </w: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50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1.21.2</w:t>
      </w:r>
    </w:p>
    <w:p w:rsidR="00397014" w:rsidRDefault="00397014">
      <w:pPr>
        <w:ind w:firstLine="284"/>
        <w:jc w:val="both"/>
      </w:pPr>
    </w:p>
    <w:p w:rsidR="00397014" w:rsidRDefault="00D512AB">
      <w:pPr>
        <w:ind w:firstLine="284"/>
        <w:jc w:val="center"/>
        <w:rPr>
          <w:b/>
          <w:bCs/>
        </w:rPr>
      </w:pPr>
      <w:r>
        <w:rPr>
          <w:b/>
          <w:bCs/>
        </w:rPr>
        <w:t>Расчет балансовой прибыли, принимаемой при установлении тарифов на производство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5346"/>
        <w:gridCol w:w="967"/>
        <w:gridCol w:w="1488"/>
      </w:tblGrid>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п.п.</w:t>
            </w:r>
          </w:p>
        </w:tc>
        <w:tc>
          <w:tcPr>
            <w:tcW w:w="534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Наименование</w:t>
            </w:r>
          </w:p>
        </w:tc>
        <w:tc>
          <w:tcPr>
            <w:tcW w:w="9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14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34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9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48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D512AB">
            <w:pPr>
              <w:jc w:val="center"/>
            </w:pPr>
            <w:r>
              <w:t>1.</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развитие производства</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nil"/>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D512AB">
            <w:pPr>
              <w:jc w:val="center"/>
            </w:pPr>
            <w:r>
              <w:t>2.</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социальное развитие</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nil"/>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поощрение</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Дивиденды по акциям</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прочие цели</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 за пользование кредитом</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услуги банка</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(с расшифровкой)</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облагаемая налогом</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Налоги, сборы, платежи - всего</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на прибыль</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на имущество</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плата за выбросы загрязняющих веществ</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налоги и обязательные сборы и платежи (с расшифровкой)</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346"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от товарной продукции</w:t>
            </w:r>
          </w:p>
        </w:tc>
        <w:tc>
          <w:tcPr>
            <w:tcW w:w="967"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88"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1.21.3</w:t>
      </w:r>
    </w:p>
    <w:p w:rsidR="00397014" w:rsidRDefault="00397014">
      <w:pPr>
        <w:ind w:firstLine="284"/>
        <w:jc w:val="both"/>
      </w:pPr>
    </w:p>
    <w:p w:rsidR="00397014" w:rsidRDefault="00D512AB">
      <w:pPr>
        <w:ind w:firstLine="284"/>
        <w:jc w:val="center"/>
        <w:rPr>
          <w:b/>
          <w:bCs/>
        </w:rPr>
      </w:pPr>
      <w:r>
        <w:rPr>
          <w:b/>
          <w:bCs/>
        </w:rPr>
        <w:t>Расчет балансовой прибыли, принимаемой при установлении тарифов на передачу электрической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3250"/>
        <w:gridCol w:w="774"/>
        <w:gridCol w:w="1462"/>
        <w:gridCol w:w="900"/>
        <w:gridCol w:w="1415"/>
      </w:tblGrid>
      <w:tr w:rsidR="00397014">
        <w:trPr>
          <w:cantSplit/>
        </w:trPr>
        <w:tc>
          <w:tcPr>
            <w:tcW w:w="56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п.п.</w:t>
            </w:r>
          </w:p>
        </w:tc>
        <w:tc>
          <w:tcPr>
            <w:tcW w:w="3250"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Наименование</w:t>
            </w:r>
          </w:p>
        </w:tc>
        <w:tc>
          <w:tcPr>
            <w:tcW w:w="2236"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Базовый период</w:t>
            </w:r>
          </w:p>
        </w:tc>
        <w:tc>
          <w:tcPr>
            <w:tcW w:w="2315"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Период регулирования</w:t>
            </w:r>
          </w:p>
        </w:tc>
      </w:tr>
      <w:tr w:rsidR="00397014">
        <w:trPr>
          <w:cantSplit/>
        </w:trPr>
        <w:tc>
          <w:tcPr>
            <w:tcW w:w="568"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25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77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всего</w:t>
            </w:r>
          </w:p>
        </w:tc>
        <w:tc>
          <w:tcPr>
            <w:tcW w:w="146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из них на сбыт</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всего</w:t>
            </w:r>
          </w:p>
        </w:tc>
        <w:tc>
          <w:tcPr>
            <w:tcW w:w="141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из них на сбыт</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325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77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46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141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D512AB">
            <w:pPr>
              <w:jc w:val="center"/>
            </w:pPr>
            <w:r>
              <w:t>1.</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развитие производства</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nil"/>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D512AB">
            <w:pPr>
              <w:jc w:val="center"/>
            </w:pPr>
            <w:r>
              <w:t>2.</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социальное развитие</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nil"/>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поощрение</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Дивиденды по акциям</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прочие цели</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 за пользование кредитом</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услуги банка</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(с расшифровкой)</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облагаемая налогом</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Налоги, сборы, платежи- всего</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на прибыль</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на имущество</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val="restart"/>
            <w:tcBorders>
              <w:top w:val="single" w:sz="6" w:space="0" w:color="auto"/>
              <w:left w:val="single" w:sz="6" w:space="0" w:color="auto"/>
              <w:bottom w:val="nil"/>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плата за выбросы загрязняющих веществ</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568" w:type="dxa"/>
            <w:vMerge/>
            <w:tcBorders>
              <w:top w:val="nil"/>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налоги и обязательные сборы и платежи (с расшифровкой)</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от товарной продукции,</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ВН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СН11</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250" w:type="dxa"/>
            <w:tcBorders>
              <w:top w:val="single" w:sz="6" w:space="0" w:color="auto"/>
              <w:left w:val="single" w:sz="6" w:space="0" w:color="auto"/>
              <w:bottom w:val="single" w:sz="6" w:space="0" w:color="auto"/>
              <w:right w:val="single" w:sz="6" w:space="0" w:color="auto"/>
            </w:tcBorders>
          </w:tcPr>
          <w:p w:rsidR="00397014" w:rsidRDefault="00D512AB">
            <w:pPr>
              <w:jc w:val="both"/>
            </w:pPr>
            <w:r>
              <w:t>НН</w:t>
            </w:r>
          </w:p>
        </w:tc>
        <w:tc>
          <w:tcPr>
            <w:tcW w:w="774"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6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4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1.21.4</w:t>
      </w:r>
    </w:p>
    <w:p w:rsidR="00397014" w:rsidRDefault="00397014">
      <w:pPr>
        <w:ind w:firstLine="284"/>
        <w:jc w:val="both"/>
      </w:pPr>
    </w:p>
    <w:p w:rsidR="00397014" w:rsidRDefault="00D512AB">
      <w:pPr>
        <w:ind w:firstLine="284"/>
        <w:jc w:val="center"/>
        <w:rPr>
          <w:b/>
          <w:bCs/>
        </w:rPr>
      </w:pPr>
      <w:r>
        <w:rPr>
          <w:b/>
          <w:bCs/>
        </w:rPr>
        <w:t>Расчет балансовой прибыли, принимаемой при установлении тарифов на передачу тепловой энергии</w:t>
      </w:r>
    </w:p>
    <w:p w:rsidR="00397014" w:rsidRDefault="00397014">
      <w:pPr>
        <w:ind w:firstLine="284"/>
        <w:jc w:val="both"/>
      </w:pPr>
    </w:p>
    <w:p w:rsidR="00397014" w:rsidRDefault="00D512AB">
      <w:pPr>
        <w:ind w:firstLine="284"/>
        <w:jc w:val="right"/>
      </w:pPr>
      <w:r>
        <w:t>тыс. руб.</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471"/>
        <w:gridCol w:w="4253"/>
        <w:gridCol w:w="1530"/>
        <w:gridCol w:w="2115"/>
      </w:tblGrid>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п.п.</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center"/>
            </w:pPr>
            <w:r>
              <w:t>Наименование</w:t>
            </w:r>
          </w:p>
        </w:tc>
        <w:tc>
          <w:tcPr>
            <w:tcW w:w="1530" w:type="dxa"/>
            <w:tcBorders>
              <w:top w:val="single" w:sz="6" w:space="0" w:color="auto"/>
              <w:left w:val="single" w:sz="6" w:space="0" w:color="auto"/>
              <w:bottom w:val="single" w:sz="6" w:space="0" w:color="auto"/>
              <w:right w:val="single" w:sz="6" w:space="0" w:color="auto"/>
            </w:tcBorders>
          </w:tcPr>
          <w:p w:rsidR="00397014" w:rsidRDefault="00D512AB">
            <w:pPr>
              <w:jc w:val="center"/>
            </w:pPr>
            <w:r>
              <w:t>Базовый период</w:t>
            </w:r>
          </w:p>
        </w:tc>
        <w:tc>
          <w:tcPr>
            <w:tcW w:w="2115" w:type="dxa"/>
            <w:tcBorders>
              <w:top w:val="single" w:sz="6" w:space="0" w:color="auto"/>
              <w:left w:val="single" w:sz="6" w:space="0" w:color="auto"/>
              <w:bottom w:val="single" w:sz="6" w:space="0" w:color="auto"/>
              <w:right w:val="single" w:sz="6" w:space="0" w:color="auto"/>
            </w:tcBorders>
          </w:tcPr>
          <w:p w:rsidR="00397014" w:rsidRDefault="00D512AB">
            <w:pPr>
              <w:jc w:val="center"/>
            </w:pPr>
            <w:r>
              <w:t>Период регулирования</w:t>
            </w: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53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2115"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развитие производства</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социальное развитие</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капитальные вложения</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поощрение</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Дивиденды по акциям</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на прочие цели</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 за пользование кредитом</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услуги банка</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(с расшифровкой)</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облагаемая налогом</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Налоги, сборы, платежи-</w:t>
            </w:r>
          </w:p>
          <w:p w:rsidR="00397014" w:rsidRDefault="00D512AB">
            <w:pPr>
              <w:jc w:val="both"/>
            </w:pPr>
            <w:r>
              <w:t>всего</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на прибыль</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на имущество</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471" w:type="dxa"/>
            <w:vMerge w:val="restart"/>
            <w:tcBorders>
              <w:top w:val="single" w:sz="6" w:space="0" w:color="auto"/>
              <w:left w:val="single" w:sz="6" w:space="0" w:color="auto"/>
              <w:bottom w:val="nil"/>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плата за выбросы загрязняющих веществ</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471" w:type="dxa"/>
            <w:vMerge/>
            <w:tcBorders>
              <w:top w:val="nil"/>
              <w:left w:val="single" w:sz="6" w:space="0" w:color="auto"/>
              <w:bottom w:val="single" w:sz="6" w:space="0" w:color="auto"/>
              <w:right w:val="single" w:sz="6" w:space="0" w:color="auto"/>
            </w:tcBorders>
          </w:tcPr>
          <w:p w:rsidR="00397014" w:rsidRDefault="00397014">
            <w:pPr>
              <w:jc w:val="center"/>
            </w:pP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 другие налоги и обязательные сборы и платежи (с расшифровкой)</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Прибыль от товарной продукции, в том числе</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471" w:type="dxa"/>
            <w:tcBorders>
              <w:top w:val="single" w:sz="6" w:space="0" w:color="auto"/>
              <w:left w:val="single" w:sz="6" w:space="0" w:color="auto"/>
              <w:bottom w:val="single" w:sz="6" w:space="0" w:color="auto"/>
              <w:right w:val="single" w:sz="6" w:space="0" w:color="auto"/>
            </w:tcBorders>
          </w:tcPr>
          <w:p w:rsidR="00397014" w:rsidRDefault="00D512AB">
            <w:pPr>
              <w:jc w:val="center"/>
            </w:pPr>
            <w:r>
              <w:t>8.1.</w:t>
            </w:r>
          </w:p>
        </w:tc>
        <w:tc>
          <w:tcPr>
            <w:tcW w:w="4253" w:type="dxa"/>
            <w:tcBorders>
              <w:top w:val="single" w:sz="6" w:space="0" w:color="auto"/>
              <w:left w:val="single" w:sz="6" w:space="0" w:color="auto"/>
              <w:bottom w:val="single" w:sz="6" w:space="0" w:color="auto"/>
              <w:right w:val="single" w:sz="6" w:space="0" w:color="auto"/>
            </w:tcBorders>
          </w:tcPr>
          <w:p w:rsidR="00397014" w:rsidRDefault="00D512AB">
            <w:pPr>
              <w:jc w:val="both"/>
            </w:pPr>
            <w:r>
              <w:t>отнесенная на сбытовую деятельность</w:t>
            </w:r>
          </w:p>
        </w:tc>
        <w:tc>
          <w:tcPr>
            <w:tcW w:w="153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2115"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right"/>
      </w:pPr>
      <w:r>
        <w:t>Таблица № П 1.22</w:t>
      </w:r>
    </w:p>
    <w:p w:rsidR="00397014" w:rsidRDefault="00397014">
      <w:pPr>
        <w:ind w:firstLine="284"/>
        <w:jc w:val="both"/>
      </w:pPr>
    </w:p>
    <w:p w:rsidR="00397014" w:rsidRDefault="00D512AB">
      <w:pPr>
        <w:ind w:firstLine="284"/>
        <w:jc w:val="center"/>
        <w:rPr>
          <w:b/>
          <w:bCs/>
        </w:rPr>
      </w:pPr>
      <w:r>
        <w:rPr>
          <w:b/>
          <w:bCs/>
        </w:rPr>
        <w:t>Расчет экономически обоснованного тарифа продажи ЭСО (ПЭ)</w:t>
      </w:r>
    </w:p>
    <w:p w:rsidR="00397014" w:rsidRDefault="00397014">
      <w:pPr>
        <w:ind w:firstLine="284"/>
        <w:jc w:val="both"/>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6"/>
        <w:gridCol w:w="2880"/>
        <w:gridCol w:w="1080"/>
        <w:gridCol w:w="540"/>
        <w:gridCol w:w="900"/>
        <w:gridCol w:w="900"/>
        <w:gridCol w:w="720"/>
        <w:gridCol w:w="360"/>
        <w:gridCol w:w="393"/>
      </w:tblGrid>
      <w:tr w:rsidR="00397014">
        <w:trPr>
          <w:cantSplit/>
        </w:trPr>
        <w:tc>
          <w:tcPr>
            <w:tcW w:w="596" w:type="dxa"/>
            <w:vMerge w:val="restart"/>
            <w:vAlign w:val="center"/>
          </w:tcPr>
          <w:p w:rsidR="00397014" w:rsidRDefault="00D512AB">
            <w:pPr>
              <w:jc w:val="center"/>
              <w:rPr>
                <w:sz w:val="18"/>
              </w:rPr>
            </w:pPr>
            <w:r>
              <w:rPr>
                <w:sz w:val="18"/>
              </w:rPr>
              <w:t>п.п.</w:t>
            </w:r>
          </w:p>
        </w:tc>
        <w:tc>
          <w:tcPr>
            <w:tcW w:w="2880" w:type="dxa"/>
            <w:vMerge w:val="restart"/>
            <w:vAlign w:val="center"/>
          </w:tcPr>
          <w:p w:rsidR="00397014" w:rsidRDefault="00D512AB">
            <w:pPr>
              <w:jc w:val="center"/>
              <w:rPr>
                <w:sz w:val="18"/>
              </w:rPr>
            </w:pPr>
            <w:r>
              <w:rPr>
                <w:sz w:val="18"/>
              </w:rPr>
              <w:t>Показатели</w:t>
            </w:r>
          </w:p>
        </w:tc>
        <w:tc>
          <w:tcPr>
            <w:tcW w:w="1080" w:type="dxa"/>
            <w:vMerge w:val="restart"/>
            <w:vAlign w:val="center"/>
          </w:tcPr>
          <w:p w:rsidR="00397014" w:rsidRDefault="00D512AB">
            <w:pPr>
              <w:jc w:val="center"/>
              <w:rPr>
                <w:sz w:val="18"/>
              </w:rPr>
            </w:pPr>
            <w:r>
              <w:rPr>
                <w:sz w:val="18"/>
              </w:rPr>
              <w:t>Ед. изм.</w:t>
            </w:r>
          </w:p>
        </w:tc>
        <w:tc>
          <w:tcPr>
            <w:tcW w:w="540" w:type="dxa"/>
            <w:vMerge w:val="restart"/>
            <w:textDirection w:val="btLr"/>
            <w:vAlign w:val="center"/>
          </w:tcPr>
          <w:p w:rsidR="00397014" w:rsidRDefault="00D512AB">
            <w:pPr>
              <w:ind w:left="113" w:right="113"/>
              <w:jc w:val="center"/>
              <w:rPr>
                <w:sz w:val="18"/>
              </w:rPr>
            </w:pPr>
            <w:r>
              <w:rPr>
                <w:sz w:val="18"/>
              </w:rPr>
              <w:t>Электроэнергия</w:t>
            </w:r>
          </w:p>
        </w:tc>
        <w:tc>
          <w:tcPr>
            <w:tcW w:w="2880" w:type="dxa"/>
            <w:gridSpan w:val="4"/>
            <w:vAlign w:val="center"/>
          </w:tcPr>
          <w:p w:rsidR="00397014" w:rsidRDefault="00D512AB">
            <w:pPr>
              <w:jc w:val="center"/>
              <w:rPr>
                <w:sz w:val="18"/>
              </w:rPr>
            </w:pPr>
            <w:r>
              <w:rPr>
                <w:sz w:val="18"/>
              </w:rPr>
              <w:t>Теплоэнергия</w:t>
            </w:r>
          </w:p>
        </w:tc>
        <w:tc>
          <w:tcPr>
            <w:tcW w:w="393" w:type="dxa"/>
            <w:vMerge w:val="restart"/>
            <w:textDirection w:val="btLr"/>
            <w:vAlign w:val="center"/>
          </w:tcPr>
          <w:p w:rsidR="00397014" w:rsidRDefault="00D512AB">
            <w:pPr>
              <w:ind w:left="113" w:right="113"/>
              <w:jc w:val="center"/>
              <w:rPr>
                <w:sz w:val="18"/>
              </w:rPr>
            </w:pPr>
            <w:r>
              <w:rPr>
                <w:sz w:val="18"/>
              </w:rPr>
              <w:t>Всего</w:t>
            </w:r>
          </w:p>
        </w:tc>
      </w:tr>
      <w:tr w:rsidR="00397014">
        <w:trPr>
          <w:cantSplit/>
          <w:trHeight w:val="2070"/>
        </w:trPr>
        <w:tc>
          <w:tcPr>
            <w:tcW w:w="596" w:type="dxa"/>
            <w:vMerge/>
            <w:tcBorders>
              <w:bottom w:val="single" w:sz="4" w:space="0" w:color="auto"/>
            </w:tcBorders>
            <w:vAlign w:val="center"/>
          </w:tcPr>
          <w:p w:rsidR="00397014" w:rsidRDefault="00397014">
            <w:pPr>
              <w:jc w:val="center"/>
              <w:rPr>
                <w:sz w:val="18"/>
              </w:rPr>
            </w:pPr>
          </w:p>
        </w:tc>
        <w:tc>
          <w:tcPr>
            <w:tcW w:w="2880" w:type="dxa"/>
            <w:vMerge/>
            <w:tcBorders>
              <w:bottom w:val="single" w:sz="4" w:space="0" w:color="auto"/>
            </w:tcBorders>
            <w:vAlign w:val="center"/>
          </w:tcPr>
          <w:p w:rsidR="00397014" w:rsidRDefault="00397014">
            <w:pPr>
              <w:jc w:val="both"/>
              <w:rPr>
                <w:sz w:val="18"/>
              </w:rPr>
            </w:pPr>
          </w:p>
        </w:tc>
        <w:tc>
          <w:tcPr>
            <w:tcW w:w="1080" w:type="dxa"/>
            <w:vMerge/>
            <w:tcBorders>
              <w:bottom w:val="single" w:sz="4" w:space="0" w:color="auto"/>
            </w:tcBorders>
            <w:vAlign w:val="center"/>
          </w:tcPr>
          <w:p w:rsidR="00397014" w:rsidRDefault="00397014">
            <w:pPr>
              <w:jc w:val="center"/>
              <w:rPr>
                <w:sz w:val="18"/>
              </w:rPr>
            </w:pPr>
          </w:p>
        </w:tc>
        <w:tc>
          <w:tcPr>
            <w:tcW w:w="540" w:type="dxa"/>
            <w:vMerge/>
            <w:tcBorders>
              <w:bottom w:val="single" w:sz="4" w:space="0" w:color="auto"/>
            </w:tcBorders>
            <w:vAlign w:val="center"/>
          </w:tcPr>
          <w:p w:rsidR="00397014" w:rsidRDefault="00397014">
            <w:pPr>
              <w:jc w:val="center"/>
              <w:rPr>
                <w:sz w:val="18"/>
              </w:rPr>
            </w:pPr>
          </w:p>
        </w:tc>
        <w:tc>
          <w:tcPr>
            <w:tcW w:w="900" w:type="dxa"/>
            <w:tcBorders>
              <w:bottom w:val="single" w:sz="4" w:space="0" w:color="auto"/>
            </w:tcBorders>
            <w:textDirection w:val="btLr"/>
            <w:vAlign w:val="center"/>
          </w:tcPr>
          <w:p w:rsidR="00397014" w:rsidRDefault="00D512AB">
            <w:pPr>
              <w:ind w:left="113" w:right="113"/>
              <w:jc w:val="center"/>
              <w:rPr>
                <w:sz w:val="18"/>
              </w:rPr>
            </w:pPr>
            <w:r>
              <w:rPr>
                <w:sz w:val="18"/>
              </w:rPr>
              <w:t>Система централизованного теплоснабжения № ...</w:t>
            </w:r>
          </w:p>
        </w:tc>
        <w:tc>
          <w:tcPr>
            <w:tcW w:w="900" w:type="dxa"/>
            <w:tcBorders>
              <w:bottom w:val="single" w:sz="4" w:space="0" w:color="auto"/>
            </w:tcBorders>
            <w:textDirection w:val="btLr"/>
            <w:vAlign w:val="center"/>
          </w:tcPr>
          <w:p w:rsidR="00397014" w:rsidRDefault="00D512AB">
            <w:pPr>
              <w:ind w:left="113" w:right="113"/>
              <w:jc w:val="center"/>
              <w:rPr>
                <w:sz w:val="18"/>
              </w:rPr>
            </w:pPr>
            <w:r>
              <w:rPr>
                <w:sz w:val="18"/>
              </w:rPr>
              <w:t>Система централизованного теплоснабжения № ...</w:t>
            </w:r>
          </w:p>
        </w:tc>
        <w:tc>
          <w:tcPr>
            <w:tcW w:w="720" w:type="dxa"/>
            <w:tcBorders>
              <w:bottom w:val="single" w:sz="4" w:space="0" w:color="auto"/>
            </w:tcBorders>
            <w:textDirection w:val="btLr"/>
            <w:vAlign w:val="center"/>
          </w:tcPr>
          <w:p w:rsidR="00397014" w:rsidRDefault="00D512AB">
            <w:pPr>
              <w:ind w:left="113" w:right="113"/>
              <w:jc w:val="center"/>
              <w:rPr>
                <w:sz w:val="18"/>
              </w:rPr>
            </w:pPr>
            <w:r>
              <w:rPr>
                <w:sz w:val="18"/>
              </w:rPr>
              <w:t>Система централизованного теплоснабжения № ...</w:t>
            </w:r>
          </w:p>
        </w:tc>
        <w:tc>
          <w:tcPr>
            <w:tcW w:w="360" w:type="dxa"/>
            <w:tcBorders>
              <w:bottom w:val="single" w:sz="4" w:space="0" w:color="auto"/>
            </w:tcBorders>
            <w:textDirection w:val="btLr"/>
            <w:vAlign w:val="center"/>
          </w:tcPr>
          <w:p w:rsidR="00397014" w:rsidRDefault="00D512AB">
            <w:pPr>
              <w:ind w:left="113" w:right="113"/>
              <w:jc w:val="center"/>
              <w:rPr>
                <w:sz w:val="18"/>
              </w:rPr>
            </w:pPr>
            <w:r>
              <w:rPr>
                <w:sz w:val="18"/>
              </w:rPr>
              <w:t>Всего:</w:t>
            </w:r>
          </w:p>
        </w:tc>
        <w:tc>
          <w:tcPr>
            <w:tcW w:w="393" w:type="dxa"/>
            <w:vMerge/>
            <w:tcBorders>
              <w:bottom w:val="single" w:sz="4" w:space="0" w:color="auto"/>
            </w:tcBorders>
            <w:vAlign w:val="center"/>
          </w:tcPr>
          <w:p w:rsidR="00397014" w:rsidRDefault="00397014">
            <w:pPr>
              <w:jc w:val="center"/>
              <w:rPr>
                <w:sz w:val="18"/>
              </w:rPr>
            </w:pPr>
          </w:p>
        </w:tc>
      </w:tr>
      <w:tr w:rsidR="00397014">
        <w:tc>
          <w:tcPr>
            <w:tcW w:w="596" w:type="dxa"/>
            <w:vAlign w:val="center"/>
          </w:tcPr>
          <w:p w:rsidR="00397014" w:rsidRDefault="00D512AB">
            <w:pPr>
              <w:jc w:val="center"/>
            </w:pPr>
            <w:r>
              <w:t>1</w:t>
            </w:r>
          </w:p>
        </w:tc>
        <w:tc>
          <w:tcPr>
            <w:tcW w:w="2880" w:type="dxa"/>
            <w:vAlign w:val="center"/>
          </w:tcPr>
          <w:p w:rsidR="00397014" w:rsidRDefault="00D512AB">
            <w:pPr>
              <w:jc w:val="center"/>
            </w:pPr>
            <w:r>
              <w:t>2</w:t>
            </w:r>
          </w:p>
        </w:tc>
        <w:tc>
          <w:tcPr>
            <w:tcW w:w="1080" w:type="dxa"/>
            <w:vAlign w:val="center"/>
          </w:tcPr>
          <w:p w:rsidR="00397014" w:rsidRDefault="00D512AB">
            <w:pPr>
              <w:jc w:val="center"/>
            </w:pPr>
            <w:r>
              <w:t>3</w:t>
            </w:r>
          </w:p>
        </w:tc>
        <w:tc>
          <w:tcPr>
            <w:tcW w:w="540" w:type="dxa"/>
            <w:vAlign w:val="center"/>
          </w:tcPr>
          <w:p w:rsidR="00397014" w:rsidRDefault="00D512AB">
            <w:pPr>
              <w:jc w:val="center"/>
            </w:pPr>
            <w:r>
              <w:t>4</w:t>
            </w:r>
          </w:p>
        </w:tc>
        <w:tc>
          <w:tcPr>
            <w:tcW w:w="900" w:type="dxa"/>
            <w:vAlign w:val="center"/>
          </w:tcPr>
          <w:p w:rsidR="00397014" w:rsidRDefault="00D512AB">
            <w:pPr>
              <w:jc w:val="center"/>
            </w:pPr>
            <w:r>
              <w:t>5</w:t>
            </w:r>
          </w:p>
        </w:tc>
        <w:tc>
          <w:tcPr>
            <w:tcW w:w="900" w:type="dxa"/>
            <w:vAlign w:val="center"/>
          </w:tcPr>
          <w:p w:rsidR="00397014" w:rsidRDefault="00D512AB">
            <w:pPr>
              <w:jc w:val="center"/>
            </w:pPr>
            <w:r>
              <w:t>6</w:t>
            </w:r>
          </w:p>
        </w:tc>
        <w:tc>
          <w:tcPr>
            <w:tcW w:w="720" w:type="dxa"/>
            <w:vAlign w:val="center"/>
          </w:tcPr>
          <w:p w:rsidR="00397014" w:rsidRDefault="00D512AB">
            <w:pPr>
              <w:jc w:val="center"/>
            </w:pPr>
            <w:r>
              <w:t>7</w:t>
            </w:r>
          </w:p>
        </w:tc>
        <w:tc>
          <w:tcPr>
            <w:tcW w:w="360" w:type="dxa"/>
            <w:vAlign w:val="center"/>
          </w:tcPr>
          <w:p w:rsidR="00397014" w:rsidRDefault="00D512AB">
            <w:pPr>
              <w:jc w:val="center"/>
            </w:pPr>
            <w:r>
              <w:t>8</w:t>
            </w:r>
          </w:p>
        </w:tc>
        <w:tc>
          <w:tcPr>
            <w:tcW w:w="393" w:type="dxa"/>
            <w:vAlign w:val="center"/>
          </w:tcPr>
          <w:p w:rsidR="00397014" w:rsidRDefault="00D512AB">
            <w:pPr>
              <w:jc w:val="center"/>
            </w:pPr>
            <w:r>
              <w:t>9</w:t>
            </w:r>
          </w:p>
        </w:tc>
      </w:tr>
      <w:tr w:rsidR="00397014">
        <w:trPr>
          <w:cantSplit/>
        </w:trPr>
        <w:tc>
          <w:tcPr>
            <w:tcW w:w="596" w:type="dxa"/>
          </w:tcPr>
          <w:p w:rsidR="00397014" w:rsidRDefault="00D512AB">
            <w:pPr>
              <w:jc w:val="center"/>
            </w:pPr>
            <w:r>
              <w:t>1.</w:t>
            </w:r>
          </w:p>
        </w:tc>
        <w:tc>
          <w:tcPr>
            <w:tcW w:w="2880" w:type="dxa"/>
          </w:tcPr>
          <w:p w:rsidR="00397014" w:rsidRDefault="00D512AB">
            <w:pPr>
              <w:jc w:val="both"/>
            </w:pPr>
            <w:r>
              <w:t>Условно-переменные расходы</w:t>
            </w:r>
          </w:p>
        </w:tc>
        <w:tc>
          <w:tcPr>
            <w:tcW w:w="1080" w:type="dxa"/>
            <w:vMerge w:val="restart"/>
          </w:tcPr>
          <w:p w:rsidR="00397014" w:rsidRDefault="00D512AB">
            <w:pPr>
              <w:jc w:val="center"/>
            </w:pPr>
            <w:r>
              <w:t>тыс. руб.</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1.1.</w:t>
            </w:r>
          </w:p>
        </w:tc>
        <w:tc>
          <w:tcPr>
            <w:tcW w:w="2880" w:type="dxa"/>
          </w:tcPr>
          <w:p w:rsidR="00397014" w:rsidRDefault="00D512AB">
            <w:pPr>
              <w:jc w:val="both"/>
            </w:pPr>
            <w:r>
              <w:t>Электростанции ЭСО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1.2.</w:t>
            </w:r>
          </w:p>
        </w:tc>
        <w:tc>
          <w:tcPr>
            <w:tcW w:w="2880" w:type="dxa"/>
          </w:tcPr>
          <w:p w:rsidR="00397014" w:rsidRDefault="00D512AB">
            <w:pPr>
              <w:jc w:val="both"/>
            </w:pPr>
            <w:r>
              <w:t>С оптового рынка</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1.3.</w:t>
            </w:r>
          </w:p>
        </w:tc>
        <w:tc>
          <w:tcPr>
            <w:tcW w:w="2880" w:type="dxa"/>
          </w:tcPr>
          <w:p w:rsidR="00397014" w:rsidRDefault="00D512AB">
            <w:pPr>
              <w:jc w:val="both"/>
            </w:pPr>
            <w:r>
              <w:t>ПЭ1 -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w:t>
            </w:r>
          </w:p>
        </w:tc>
        <w:tc>
          <w:tcPr>
            <w:tcW w:w="2880" w:type="dxa"/>
          </w:tcPr>
          <w:p w:rsidR="00397014" w:rsidRDefault="00D512AB">
            <w:pPr>
              <w:jc w:val="both"/>
            </w:pPr>
            <w:r>
              <w:t>…</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2.</w:t>
            </w:r>
          </w:p>
        </w:tc>
        <w:tc>
          <w:tcPr>
            <w:tcW w:w="2880" w:type="dxa"/>
          </w:tcPr>
          <w:p w:rsidR="00397014" w:rsidRDefault="00D512AB">
            <w:pPr>
              <w:jc w:val="both"/>
            </w:pPr>
            <w:r>
              <w:t>Условно-постоянные расходы</w:t>
            </w:r>
          </w:p>
        </w:tc>
        <w:tc>
          <w:tcPr>
            <w:tcW w:w="1080" w:type="dxa"/>
            <w:vMerge w:val="restart"/>
          </w:tcPr>
          <w:p w:rsidR="00397014" w:rsidRDefault="00D512AB">
            <w:pPr>
              <w:jc w:val="center"/>
            </w:pPr>
            <w:r>
              <w:t>тыс. руб.</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2.1.</w:t>
            </w:r>
          </w:p>
        </w:tc>
        <w:tc>
          <w:tcPr>
            <w:tcW w:w="2880" w:type="dxa"/>
          </w:tcPr>
          <w:p w:rsidR="00397014" w:rsidRDefault="00D512AB">
            <w:pPr>
              <w:jc w:val="both"/>
            </w:pPr>
            <w:r>
              <w:t>Электростанции ЭСО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2.2.</w:t>
            </w:r>
          </w:p>
        </w:tc>
        <w:tc>
          <w:tcPr>
            <w:tcW w:w="2880" w:type="dxa"/>
          </w:tcPr>
          <w:p w:rsidR="00397014" w:rsidRDefault="00D512AB">
            <w:pPr>
              <w:jc w:val="both"/>
            </w:pPr>
            <w:r>
              <w:t>С оптового рынка</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2.3.</w:t>
            </w:r>
          </w:p>
        </w:tc>
        <w:tc>
          <w:tcPr>
            <w:tcW w:w="2880" w:type="dxa"/>
          </w:tcPr>
          <w:p w:rsidR="00397014" w:rsidRDefault="00D512AB">
            <w:pPr>
              <w:jc w:val="both"/>
            </w:pPr>
            <w:r>
              <w:t>ПЭ1 -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w:t>
            </w:r>
          </w:p>
        </w:tc>
        <w:tc>
          <w:tcPr>
            <w:tcW w:w="2880" w:type="dxa"/>
          </w:tcPr>
          <w:p w:rsidR="00397014" w:rsidRDefault="00D512AB">
            <w:pPr>
              <w:jc w:val="both"/>
            </w:pPr>
            <w:r>
              <w:t>…</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3.</w:t>
            </w:r>
          </w:p>
        </w:tc>
        <w:tc>
          <w:tcPr>
            <w:tcW w:w="2880" w:type="dxa"/>
          </w:tcPr>
          <w:p w:rsidR="00397014" w:rsidRDefault="00D512AB">
            <w:pPr>
              <w:jc w:val="both"/>
            </w:pPr>
            <w:r>
              <w:t>Расходы всего (п. 1 + п. 2)</w:t>
            </w:r>
          </w:p>
        </w:tc>
        <w:tc>
          <w:tcPr>
            <w:tcW w:w="1080" w:type="dxa"/>
            <w:vMerge w:val="restart"/>
          </w:tcPr>
          <w:p w:rsidR="00397014" w:rsidRDefault="00D512AB">
            <w:pPr>
              <w:jc w:val="center"/>
            </w:pPr>
            <w:r>
              <w:t>тыс. руб.</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3.1.</w:t>
            </w:r>
          </w:p>
        </w:tc>
        <w:tc>
          <w:tcPr>
            <w:tcW w:w="2880" w:type="dxa"/>
          </w:tcPr>
          <w:p w:rsidR="00397014" w:rsidRDefault="00D512AB">
            <w:pPr>
              <w:jc w:val="both"/>
            </w:pPr>
            <w:r>
              <w:t>Электростанции ЭСО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3.2.</w:t>
            </w: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3.3.</w:t>
            </w:r>
          </w:p>
        </w:tc>
        <w:tc>
          <w:tcPr>
            <w:tcW w:w="2880" w:type="dxa"/>
          </w:tcPr>
          <w:p w:rsidR="00397014" w:rsidRDefault="00D512AB">
            <w:pPr>
              <w:jc w:val="both"/>
            </w:pPr>
            <w:r>
              <w:t>С оптового рынка</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ПЭ1 -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w:t>
            </w:r>
          </w:p>
        </w:tc>
        <w:tc>
          <w:tcPr>
            <w:tcW w:w="2880" w:type="dxa"/>
          </w:tcPr>
          <w:p w:rsidR="00397014" w:rsidRDefault="00D512AB">
            <w:pPr>
              <w:jc w:val="both"/>
            </w:pPr>
            <w:r>
              <w:t>…</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4.</w:t>
            </w:r>
          </w:p>
        </w:tc>
        <w:tc>
          <w:tcPr>
            <w:tcW w:w="2880" w:type="dxa"/>
          </w:tcPr>
          <w:p w:rsidR="00397014" w:rsidRDefault="00D512AB">
            <w:pPr>
              <w:jc w:val="both"/>
            </w:pPr>
            <w:r>
              <w:t>Прибыль</w:t>
            </w:r>
          </w:p>
        </w:tc>
        <w:tc>
          <w:tcPr>
            <w:tcW w:w="1080" w:type="dxa"/>
            <w:vMerge w:val="restart"/>
          </w:tcPr>
          <w:p w:rsidR="00397014" w:rsidRDefault="00D512AB">
            <w:pPr>
              <w:jc w:val="center"/>
            </w:pPr>
            <w:r>
              <w:t>тыс. руб.</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w:t>
            </w:r>
          </w:p>
        </w:tc>
        <w:tc>
          <w:tcPr>
            <w:tcW w:w="2880" w:type="dxa"/>
          </w:tcPr>
          <w:p w:rsidR="00397014" w:rsidRDefault="00D512AB">
            <w:pPr>
              <w:jc w:val="both"/>
            </w:pPr>
            <w:r>
              <w:t>…</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Borders>
              <w:bottom w:val="single" w:sz="4" w:space="0" w:color="auto"/>
            </w:tcBorders>
          </w:tcPr>
          <w:p w:rsidR="00397014" w:rsidRDefault="00D512AB">
            <w:pPr>
              <w:jc w:val="center"/>
            </w:pPr>
            <w:r>
              <w:t>5.</w:t>
            </w:r>
          </w:p>
        </w:tc>
        <w:tc>
          <w:tcPr>
            <w:tcW w:w="2880" w:type="dxa"/>
            <w:tcBorders>
              <w:bottom w:val="single" w:sz="4" w:space="0" w:color="auto"/>
            </w:tcBorders>
          </w:tcPr>
          <w:p w:rsidR="00397014" w:rsidRDefault="00D512AB">
            <w:pPr>
              <w:jc w:val="both"/>
            </w:pPr>
            <w:r>
              <w:t>Рентабельность (п. 4/п. 3</w:t>
            </w:r>
            <w:r>
              <w:sym w:font="Symbol" w:char="F0D7"/>
            </w:r>
            <w:r>
              <w:t>100%)</w:t>
            </w:r>
          </w:p>
        </w:tc>
        <w:tc>
          <w:tcPr>
            <w:tcW w:w="1080" w:type="dxa"/>
            <w:vMerge w:val="restart"/>
            <w:tcBorders>
              <w:bottom w:val="single" w:sz="4" w:space="0" w:color="auto"/>
            </w:tcBorders>
          </w:tcPr>
          <w:p w:rsidR="00397014" w:rsidRDefault="00D512AB">
            <w:pPr>
              <w:jc w:val="center"/>
            </w:pPr>
            <w:r>
              <w:t>%</w:t>
            </w:r>
          </w:p>
        </w:tc>
        <w:tc>
          <w:tcPr>
            <w:tcW w:w="540" w:type="dxa"/>
            <w:tcBorders>
              <w:bottom w:val="single" w:sz="4" w:space="0" w:color="auto"/>
            </w:tcBorders>
          </w:tcPr>
          <w:p w:rsidR="00397014" w:rsidRDefault="00397014">
            <w:pPr>
              <w:jc w:val="center"/>
            </w:pPr>
          </w:p>
        </w:tc>
        <w:tc>
          <w:tcPr>
            <w:tcW w:w="900" w:type="dxa"/>
            <w:tcBorders>
              <w:bottom w:val="single" w:sz="4" w:space="0" w:color="auto"/>
            </w:tcBorders>
          </w:tcPr>
          <w:p w:rsidR="00397014" w:rsidRDefault="00397014">
            <w:pPr>
              <w:jc w:val="center"/>
            </w:pPr>
          </w:p>
        </w:tc>
        <w:tc>
          <w:tcPr>
            <w:tcW w:w="900" w:type="dxa"/>
            <w:tcBorders>
              <w:bottom w:val="single" w:sz="4" w:space="0" w:color="auto"/>
            </w:tcBorders>
          </w:tcPr>
          <w:p w:rsidR="00397014" w:rsidRDefault="00397014">
            <w:pPr>
              <w:jc w:val="center"/>
            </w:pPr>
          </w:p>
        </w:tc>
        <w:tc>
          <w:tcPr>
            <w:tcW w:w="720" w:type="dxa"/>
            <w:tcBorders>
              <w:bottom w:val="single" w:sz="4" w:space="0" w:color="auto"/>
            </w:tcBorders>
          </w:tcPr>
          <w:p w:rsidR="00397014" w:rsidRDefault="00397014">
            <w:pPr>
              <w:jc w:val="center"/>
            </w:pPr>
          </w:p>
        </w:tc>
        <w:tc>
          <w:tcPr>
            <w:tcW w:w="360" w:type="dxa"/>
            <w:tcBorders>
              <w:bottom w:val="single" w:sz="4" w:space="0" w:color="auto"/>
            </w:tcBorders>
          </w:tcPr>
          <w:p w:rsidR="00397014" w:rsidRDefault="00397014">
            <w:pPr>
              <w:jc w:val="center"/>
            </w:pPr>
          </w:p>
        </w:tc>
        <w:tc>
          <w:tcPr>
            <w:tcW w:w="393" w:type="dxa"/>
            <w:tcBorders>
              <w:bottom w:val="single" w:sz="4" w:space="0" w:color="auto"/>
            </w:tcBorders>
          </w:tcPr>
          <w:p w:rsidR="00397014" w:rsidRDefault="00397014">
            <w:pPr>
              <w:jc w:val="center"/>
            </w:pPr>
          </w:p>
        </w:tc>
      </w:tr>
      <w:tr w:rsidR="00397014">
        <w:trPr>
          <w:cantSplit/>
        </w:trPr>
        <w:tc>
          <w:tcPr>
            <w:tcW w:w="596" w:type="dxa"/>
          </w:tcPr>
          <w:p w:rsidR="00397014" w:rsidRDefault="00D512AB">
            <w:pPr>
              <w:jc w:val="center"/>
            </w:pPr>
            <w:r>
              <w:t>5.1.</w:t>
            </w:r>
          </w:p>
        </w:tc>
        <w:tc>
          <w:tcPr>
            <w:tcW w:w="2880" w:type="dxa"/>
          </w:tcPr>
          <w:p w:rsidR="00397014" w:rsidRDefault="00D512AB">
            <w:pPr>
              <w:jc w:val="both"/>
            </w:pPr>
            <w:r>
              <w:t>Электростанции ЭСО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5.2.</w:t>
            </w:r>
          </w:p>
        </w:tc>
        <w:tc>
          <w:tcPr>
            <w:tcW w:w="2880" w:type="dxa"/>
          </w:tcPr>
          <w:p w:rsidR="00397014" w:rsidRDefault="00D512AB">
            <w:pPr>
              <w:jc w:val="both"/>
            </w:pPr>
            <w:r>
              <w:t>С оптового рынка</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5.3.</w:t>
            </w:r>
          </w:p>
        </w:tc>
        <w:tc>
          <w:tcPr>
            <w:tcW w:w="2880" w:type="dxa"/>
          </w:tcPr>
          <w:p w:rsidR="00397014" w:rsidRDefault="00D512AB">
            <w:pPr>
              <w:jc w:val="both"/>
            </w:pPr>
            <w:r>
              <w:t>ПЭ1 - всего</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397014">
            <w:pPr>
              <w:jc w:val="center"/>
            </w:pPr>
          </w:p>
        </w:tc>
        <w:tc>
          <w:tcPr>
            <w:tcW w:w="2880" w:type="dxa"/>
          </w:tcPr>
          <w:p w:rsidR="00397014" w:rsidRDefault="00D512AB">
            <w:pPr>
              <w:jc w:val="both"/>
            </w:pPr>
            <w:r>
              <w:t>в т.ч. по источникам</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Pr>
        <w:tc>
          <w:tcPr>
            <w:tcW w:w="596" w:type="dxa"/>
          </w:tcPr>
          <w:p w:rsidR="00397014" w:rsidRDefault="00D512AB">
            <w:pPr>
              <w:jc w:val="center"/>
            </w:pPr>
            <w:r>
              <w:t>…</w:t>
            </w:r>
          </w:p>
        </w:tc>
        <w:tc>
          <w:tcPr>
            <w:tcW w:w="2880" w:type="dxa"/>
          </w:tcPr>
          <w:p w:rsidR="00397014" w:rsidRDefault="00D512AB">
            <w:pPr>
              <w:jc w:val="both"/>
            </w:pPr>
            <w:r>
              <w:t>…</w:t>
            </w:r>
          </w:p>
        </w:tc>
        <w:tc>
          <w:tcPr>
            <w:tcW w:w="108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Продолжение Таблицы № П 1.22</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6"/>
        <w:gridCol w:w="2700"/>
        <w:gridCol w:w="1260"/>
        <w:gridCol w:w="540"/>
        <w:gridCol w:w="900"/>
        <w:gridCol w:w="900"/>
        <w:gridCol w:w="720"/>
        <w:gridCol w:w="360"/>
        <w:gridCol w:w="393"/>
      </w:tblGrid>
      <w:tr w:rsidR="00397014">
        <w:trPr>
          <w:cantSplit/>
        </w:trPr>
        <w:tc>
          <w:tcPr>
            <w:tcW w:w="596" w:type="dxa"/>
            <w:vMerge w:val="restart"/>
            <w:vAlign w:val="center"/>
          </w:tcPr>
          <w:p w:rsidR="00397014" w:rsidRDefault="00D512AB">
            <w:pPr>
              <w:jc w:val="center"/>
              <w:rPr>
                <w:sz w:val="18"/>
              </w:rPr>
            </w:pPr>
            <w:r>
              <w:rPr>
                <w:sz w:val="18"/>
              </w:rPr>
              <w:t>п.п.</w:t>
            </w:r>
          </w:p>
        </w:tc>
        <w:tc>
          <w:tcPr>
            <w:tcW w:w="2700" w:type="dxa"/>
            <w:vMerge w:val="restart"/>
            <w:vAlign w:val="center"/>
          </w:tcPr>
          <w:p w:rsidR="00397014" w:rsidRDefault="00D512AB">
            <w:pPr>
              <w:jc w:val="center"/>
              <w:rPr>
                <w:sz w:val="18"/>
              </w:rPr>
            </w:pPr>
            <w:r>
              <w:rPr>
                <w:sz w:val="18"/>
              </w:rPr>
              <w:t>Показатели</w:t>
            </w:r>
          </w:p>
        </w:tc>
        <w:tc>
          <w:tcPr>
            <w:tcW w:w="1260" w:type="dxa"/>
            <w:vMerge w:val="restart"/>
            <w:vAlign w:val="center"/>
          </w:tcPr>
          <w:p w:rsidR="00397014" w:rsidRDefault="00D512AB">
            <w:pPr>
              <w:jc w:val="center"/>
              <w:rPr>
                <w:sz w:val="18"/>
              </w:rPr>
            </w:pPr>
            <w:r>
              <w:rPr>
                <w:sz w:val="18"/>
              </w:rPr>
              <w:t>Ед. изм.</w:t>
            </w:r>
          </w:p>
        </w:tc>
        <w:tc>
          <w:tcPr>
            <w:tcW w:w="540" w:type="dxa"/>
            <w:vMerge w:val="restart"/>
            <w:textDirection w:val="btLr"/>
            <w:vAlign w:val="center"/>
          </w:tcPr>
          <w:p w:rsidR="00397014" w:rsidRDefault="00D512AB">
            <w:pPr>
              <w:ind w:left="113" w:right="113"/>
              <w:jc w:val="center"/>
              <w:rPr>
                <w:sz w:val="18"/>
              </w:rPr>
            </w:pPr>
            <w:r>
              <w:rPr>
                <w:sz w:val="18"/>
              </w:rPr>
              <w:t>Электроэнергия</w:t>
            </w:r>
          </w:p>
        </w:tc>
        <w:tc>
          <w:tcPr>
            <w:tcW w:w="2880" w:type="dxa"/>
            <w:gridSpan w:val="4"/>
            <w:vAlign w:val="center"/>
          </w:tcPr>
          <w:p w:rsidR="00397014" w:rsidRDefault="00D512AB">
            <w:pPr>
              <w:jc w:val="center"/>
              <w:rPr>
                <w:sz w:val="18"/>
              </w:rPr>
            </w:pPr>
            <w:r>
              <w:rPr>
                <w:sz w:val="18"/>
              </w:rPr>
              <w:t>Теплоэнергия</w:t>
            </w:r>
          </w:p>
        </w:tc>
        <w:tc>
          <w:tcPr>
            <w:tcW w:w="393" w:type="dxa"/>
            <w:vMerge w:val="restart"/>
            <w:textDirection w:val="btLr"/>
            <w:vAlign w:val="center"/>
          </w:tcPr>
          <w:p w:rsidR="00397014" w:rsidRDefault="00D512AB">
            <w:pPr>
              <w:ind w:left="113" w:right="113"/>
              <w:jc w:val="center"/>
              <w:rPr>
                <w:sz w:val="18"/>
              </w:rPr>
            </w:pPr>
            <w:r>
              <w:rPr>
                <w:sz w:val="18"/>
              </w:rPr>
              <w:t>Всего</w:t>
            </w:r>
          </w:p>
        </w:tc>
      </w:tr>
      <w:tr w:rsidR="00397014">
        <w:trPr>
          <w:cantSplit/>
          <w:trHeight w:val="1655"/>
        </w:trPr>
        <w:tc>
          <w:tcPr>
            <w:tcW w:w="596" w:type="dxa"/>
            <w:vMerge/>
            <w:tcBorders>
              <w:bottom w:val="single" w:sz="4" w:space="0" w:color="auto"/>
            </w:tcBorders>
            <w:vAlign w:val="center"/>
          </w:tcPr>
          <w:p w:rsidR="00397014" w:rsidRDefault="00397014">
            <w:pPr>
              <w:jc w:val="center"/>
              <w:rPr>
                <w:sz w:val="18"/>
              </w:rPr>
            </w:pPr>
          </w:p>
        </w:tc>
        <w:tc>
          <w:tcPr>
            <w:tcW w:w="2700" w:type="dxa"/>
            <w:vMerge/>
            <w:tcBorders>
              <w:bottom w:val="single" w:sz="4" w:space="0" w:color="auto"/>
            </w:tcBorders>
            <w:vAlign w:val="center"/>
          </w:tcPr>
          <w:p w:rsidR="00397014" w:rsidRDefault="00397014">
            <w:pPr>
              <w:jc w:val="both"/>
              <w:rPr>
                <w:sz w:val="18"/>
              </w:rPr>
            </w:pPr>
          </w:p>
        </w:tc>
        <w:tc>
          <w:tcPr>
            <w:tcW w:w="1260" w:type="dxa"/>
            <w:vMerge/>
            <w:tcBorders>
              <w:bottom w:val="single" w:sz="4" w:space="0" w:color="auto"/>
            </w:tcBorders>
            <w:vAlign w:val="center"/>
          </w:tcPr>
          <w:p w:rsidR="00397014" w:rsidRDefault="00397014">
            <w:pPr>
              <w:jc w:val="center"/>
              <w:rPr>
                <w:sz w:val="18"/>
              </w:rPr>
            </w:pPr>
          </w:p>
        </w:tc>
        <w:tc>
          <w:tcPr>
            <w:tcW w:w="540" w:type="dxa"/>
            <w:vMerge/>
            <w:tcBorders>
              <w:bottom w:val="single" w:sz="4" w:space="0" w:color="auto"/>
            </w:tcBorders>
            <w:vAlign w:val="center"/>
          </w:tcPr>
          <w:p w:rsidR="00397014" w:rsidRDefault="00397014">
            <w:pPr>
              <w:jc w:val="center"/>
              <w:rPr>
                <w:sz w:val="18"/>
              </w:rPr>
            </w:pPr>
          </w:p>
        </w:tc>
        <w:tc>
          <w:tcPr>
            <w:tcW w:w="900" w:type="dxa"/>
            <w:tcBorders>
              <w:bottom w:val="single" w:sz="4" w:space="0" w:color="auto"/>
            </w:tcBorders>
            <w:textDirection w:val="btLr"/>
            <w:vAlign w:val="center"/>
          </w:tcPr>
          <w:p w:rsidR="00397014" w:rsidRDefault="00D512AB">
            <w:pPr>
              <w:ind w:left="113" w:right="113"/>
              <w:jc w:val="center"/>
              <w:rPr>
                <w:sz w:val="18"/>
              </w:rPr>
            </w:pPr>
            <w:r>
              <w:rPr>
                <w:sz w:val="18"/>
              </w:rPr>
              <w:t>Узел теплоснабжения № 1</w:t>
            </w:r>
          </w:p>
        </w:tc>
        <w:tc>
          <w:tcPr>
            <w:tcW w:w="900" w:type="dxa"/>
            <w:tcBorders>
              <w:bottom w:val="single" w:sz="4" w:space="0" w:color="auto"/>
            </w:tcBorders>
            <w:textDirection w:val="btLr"/>
            <w:vAlign w:val="center"/>
          </w:tcPr>
          <w:p w:rsidR="00397014" w:rsidRDefault="00D512AB">
            <w:pPr>
              <w:ind w:left="113" w:right="113"/>
              <w:jc w:val="center"/>
              <w:rPr>
                <w:sz w:val="18"/>
              </w:rPr>
            </w:pPr>
            <w:r>
              <w:rPr>
                <w:sz w:val="18"/>
              </w:rPr>
              <w:t>Узел теплоснабжения № 2</w:t>
            </w:r>
          </w:p>
        </w:tc>
        <w:tc>
          <w:tcPr>
            <w:tcW w:w="720" w:type="dxa"/>
            <w:tcBorders>
              <w:bottom w:val="single" w:sz="4" w:space="0" w:color="auto"/>
            </w:tcBorders>
            <w:textDirection w:val="btLr"/>
            <w:vAlign w:val="center"/>
          </w:tcPr>
          <w:p w:rsidR="00397014" w:rsidRDefault="00D512AB">
            <w:pPr>
              <w:ind w:left="113" w:right="113"/>
              <w:jc w:val="center"/>
              <w:rPr>
                <w:sz w:val="18"/>
              </w:rPr>
            </w:pPr>
            <w:r>
              <w:rPr>
                <w:sz w:val="18"/>
              </w:rPr>
              <w:t>Узел теплоснабжения № …</w:t>
            </w:r>
          </w:p>
        </w:tc>
        <w:tc>
          <w:tcPr>
            <w:tcW w:w="360" w:type="dxa"/>
            <w:tcBorders>
              <w:bottom w:val="single" w:sz="4" w:space="0" w:color="auto"/>
            </w:tcBorders>
            <w:textDirection w:val="btLr"/>
            <w:vAlign w:val="center"/>
          </w:tcPr>
          <w:p w:rsidR="00397014" w:rsidRDefault="00D512AB">
            <w:pPr>
              <w:ind w:left="113" w:right="113"/>
              <w:jc w:val="center"/>
              <w:rPr>
                <w:sz w:val="18"/>
              </w:rPr>
            </w:pPr>
            <w:r>
              <w:rPr>
                <w:sz w:val="18"/>
              </w:rPr>
              <w:t>Всего:</w:t>
            </w:r>
          </w:p>
        </w:tc>
        <w:tc>
          <w:tcPr>
            <w:tcW w:w="393" w:type="dxa"/>
            <w:vMerge/>
            <w:tcBorders>
              <w:bottom w:val="single" w:sz="4" w:space="0" w:color="auto"/>
            </w:tcBorders>
            <w:vAlign w:val="center"/>
          </w:tcPr>
          <w:p w:rsidR="00397014" w:rsidRDefault="00397014">
            <w:pPr>
              <w:jc w:val="center"/>
              <w:rPr>
                <w:sz w:val="18"/>
              </w:rPr>
            </w:pPr>
          </w:p>
        </w:tc>
      </w:tr>
      <w:tr w:rsidR="00397014">
        <w:trPr>
          <w:cantSplit/>
        </w:trPr>
        <w:tc>
          <w:tcPr>
            <w:tcW w:w="596" w:type="dxa"/>
            <w:tcBorders>
              <w:bottom w:val="single" w:sz="4" w:space="0" w:color="auto"/>
            </w:tcBorders>
            <w:vAlign w:val="center"/>
          </w:tcPr>
          <w:p w:rsidR="00397014" w:rsidRDefault="00D512AB">
            <w:pPr>
              <w:jc w:val="center"/>
              <w:rPr>
                <w:sz w:val="18"/>
              </w:rPr>
            </w:pPr>
            <w:r>
              <w:rPr>
                <w:sz w:val="18"/>
              </w:rPr>
              <w:t>1</w:t>
            </w:r>
          </w:p>
        </w:tc>
        <w:tc>
          <w:tcPr>
            <w:tcW w:w="2700" w:type="dxa"/>
            <w:tcBorders>
              <w:bottom w:val="single" w:sz="4" w:space="0" w:color="auto"/>
            </w:tcBorders>
            <w:vAlign w:val="center"/>
          </w:tcPr>
          <w:p w:rsidR="00397014" w:rsidRDefault="00D512AB">
            <w:pPr>
              <w:jc w:val="center"/>
              <w:rPr>
                <w:sz w:val="18"/>
              </w:rPr>
            </w:pPr>
            <w:r>
              <w:rPr>
                <w:sz w:val="18"/>
              </w:rPr>
              <w:t>2</w:t>
            </w:r>
          </w:p>
        </w:tc>
        <w:tc>
          <w:tcPr>
            <w:tcW w:w="1260" w:type="dxa"/>
            <w:tcBorders>
              <w:bottom w:val="single" w:sz="4" w:space="0" w:color="auto"/>
            </w:tcBorders>
            <w:vAlign w:val="center"/>
          </w:tcPr>
          <w:p w:rsidR="00397014" w:rsidRDefault="00D512AB">
            <w:pPr>
              <w:jc w:val="center"/>
              <w:rPr>
                <w:sz w:val="18"/>
              </w:rPr>
            </w:pPr>
            <w:r>
              <w:rPr>
                <w:sz w:val="18"/>
              </w:rPr>
              <w:t>3</w:t>
            </w:r>
          </w:p>
        </w:tc>
        <w:tc>
          <w:tcPr>
            <w:tcW w:w="540" w:type="dxa"/>
            <w:tcBorders>
              <w:bottom w:val="single" w:sz="4" w:space="0" w:color="auto"/>
            </w:tcBorders>
            <w:vAlign w:val="center"/>
          </w:tcPr>
          <w:p w:rsidR="00397014" w:rsidRDefault="00D512AB">
            <w:pPr>
              <w:jc w:val="center"/>
              <w:rPr>
                <w:sz w:val="18"/>
              </w:rPr>
            </w:pPr>
            <w:r>
              <w:rPr>
                <w:sz w:val="18"/>
              </w:rPr>
              <w:t>4</w:t>
            </w:r>
          </w:p>
        </w:tc>
        <w:tc>
          <w:tcPr>
            <w:tcW w:w="900" w:type="dxa"/>
            <w:tcBorders>
              <w:bottom w:val="single" w:sz="4" w:space="0" w:color="auto"/>
            </w:tcBorders>
            <w:vAlign w:val="center"/>
          </w:tcPr>
          <w:p w:rsidR="00397014" w:rsidRDefault="00D512AB">
            <w:pPr>
              <w:jc w:val="center"/>
              <w:rPr>
                <w:sz w:val="18"/>
              </w:rPr>
            </w:pPr>
            <w:r>
              <w:rPr>
                <w:sz w:val="18"/>
              </w:rPr>
              <w:t>5</w:t>
            </w:r>
          </w:p>
        </w:tc>
        <w:tc>
          <w:tcPr>
            <w:tcW w:w="900" w:type="dxa"/>
            <w:tcBorders>
              <w:bottom w:val="single" w:sz="4" w:space="0" w:color="auto"/>
            </w:tcBorders>
            <w:vAlign w:val="center"/>
          </w:tcPr>
          <w:p w:rsidR="00397014" w:rsidRDefault="00D512AB">
            <w:pPr>
              <w:jc w:val="center"/>
              <w:rPr>
                <w:sz w:val="18"/>
              </w:rPr>
            </w:pPr>
            <w:r>
              <w:rPr>
                <w:sz w:val="18"/>
              </w:rPr>
              <w:t>6</w:t>
            </w:r>
          </w:p>
        </w:tc>
        <w:tc>
          <w:tcPr>
            <w:tcW w:w="720" w:type="dxa"/>
            <w:tcBorders>
              <w:bottom w:val="single" w:sz="4" w:space="0" w:color="auto"/>
            </w:tcBorders>
            <w:vAlign w:val="center"/>
          </w:tcPr>
          <w:p w:rsidR="00397014" w:rsidRDefault="00D512AB">
            <w:pPr>
              <w:jc w:val="center"/>
              <w:rPr>
                <w:sz w:val="18"/>
              </w:rPr>
            </w:pPr>
            <w:r>
              <w:rPr>
                <w:sz w:val="18"/>
              </w:rPr>
              <w:t>7</w:t>
            </w:r>
          </w:p>
        </w:tc>
        <w:tc>
          <w:tcPr>
            <w:tcW w:w="360" w:type="dxa"/>
            <w:tcBorders>
              <w:bottom w:val="single" w:sz="4" w:space="0" w:color="auto"/>
            </w:tcBorders>
            <w:vAlign w:val="center"/>
          </w:tcPr>
          <w:p w:rsidR="00397014" w:rsidRDefault="00D512AB">
            <w:pPr>
              <w:jc w:val="center"/>
              <w:rPr>
                <w:sz w:val="18"/>
              </w:rPr>
            </w:pPr>
            <w:r>
              <w:rPr>
                <w:sz w:val="18"/>
              </w:rPr>
              <w:t>8</w:t>
            </w:r>
          </w:p>
        </w:tc>
        <w:tc>
          <w:tcPr>
            <w:tcW w:w="393" w:type="dxa"/>
            <w:tcBorders>
              <w:bottom w:val="single" w:sz="4" w:space="0" w:color="auto"/>
            </w:tcBorders>
            <w:vAlign w:val="center"/>
          </w:tcPr>
          <w:p w:rsidR="00397014" w:rsidRDefault="00D512AB">
            <w:pPr>
              <w:jc w:val="center"/>
              <w:rPr>
                <w:sz w:val="18"/>
              </w:rPr>
            </w:pPr>
            <w:r>
              <w:rPr>
                <w:sz w:val="18"/>
              </w:rPr>
              <w:t>9</w:t>
            </w:r>
          </w:p>
        </w:tc>
      </w:tr>
      <w:tr w:rsidR="00397014">
        <w:trPr>
          <w:cantSplit/>
          <w:trHeight w:val="20"/>
        </w:trPr>
        <w:tc>
          <w:tcPr>
            <w:tcW w:w="596" w:type="dxa"/>
          </w:tcPr>
          <w:p w:rsidR="00397014" w:rsidRDefault="00D512AB">
            <w:pPr>
              <w:jc w:val="center"/>
            </w:pPr>
            <w:r>
              <w:t>6.</w:t>
            </w:r>
          </w:p>
        </w:tc>
        <w:tc>
          <w:tcPr>
            <w:tcW w:w="2700" w:type="dxa"/>
          </w:tcPr>
          <w:p w:rsidR="00397014" w:rsidRDefault="00D512AB">
            <w:pPr>
              <w:jc w:val="both"/>
            </w:pPr>
            <w:r>
              <w:t>Необходимая валовая выручка</w:t>
            </w:r>
          </w:p>
        </w:tc>
        <w:tc>
          <w:tcPr>
            <w:tcW w:w="1260" w:type="dxa"/>
            <w:vMerge w:val="restart"/>
          </w:tcPr>
          <w:p w:rsidR="00397014" w:rsidRDefault="00D512AB">
            <w:pPr>
              <w:jc w:val="center"/>
            </w:pPr>
            <w:r>
              <w:t>тыс. руб.</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6.1.</w:t>
            </w:r>
          </w:p>
        </w:tc>
        <w:tc>
          <w:tcPr>
            <w:tcW w:w="2700" w:type="dxa"/>
          </w:tcPr>
          <w:p w:rsidR="00397014" w:rsidRDefault="00D512AB">
            <w:pPr>
              <w:jc w:val="both"/>
            </w:pPr>
            <w:r>
              <w:t>Электростанции ЭСО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6.2.</w:t>
            </w:r>
          </w:p>
        </w:tc>
        <w:tc>
          <w:tcPr>
            <w:tcW w:w="2700" w:type="dxa"/>
          </w:tcPr>
          <w:p w:rsidR="00397014" w:rsidRDefault="00D512AB">
            <w:pPr>
              <w:jc w:val="both"/>
            </w:pPr>
            <w:r>
              <w:t>С оптового рынка</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6.3.</w:t>
            </w:r>
          </w:p>
        </w:tc>
        <w:tc>
          <w:tcPr>
            <w:tcW w:w="2700" w:type="dxa"/>
          </w:tcPr>
          <w:p w:rsidR="00397014" w:rsidRDefault="00D512AB">
            <w:pPr>
              <w:jc w:val="both"/>
            </w:pPr>
            <w:r>
              <w:t>ПЭ1-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w:t>
            </w:r>
          </w:p>
        </w:tc>
        <w:tc>
          <w:tcPr>
            <w:tcW w:w="2700" w:type="dxa"/>
          </w:tcPr>
          <w:p w:rsidR="00397014" w:rsidRDefault="00D512AB">
            <w:pPr>
              <w:jc w:val="both"/>
            </w:pPr>
            <w:r>
              <w:t>...</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7.</w:t>
            </w:r>
          </w:p>
        </w:tc>
        <w:tc>
          <w:tcPr>
            <w:tcW w:w="2700" w:type="dxa"/>
          </w:tcPr>
          <w:p w:rsidR="00397014" w:rsidRDefault="00D512AB">
            <w:pPr>
              <w:jc w:val="both"/>
            </w:pPr>
            <w:r>
              <w:t>Установленная мощность, тыс. кВт</w:t>
            </w:r>
          </w:p>
        </w:tc>
        <w:tc>
          <w:tcPr>
            <w:tcW w:w="1260" w:type="dxa"/>
            <w:vMerge w:val="restart"/>
          </w:tcPr>
          <w:p w:rsidR="00397014" w:rsidRDefault="00D512AB">
            <w:pPr>
              <w:jc w:val="center"/>
            </w:pPr>
            <w:r>
              <w:t>тыс. кВт (Гкал/час)</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7.1.</w:t>
            </w:r>
          </w:p>
        </w:tc>
        <w:tc>
          <w:tcPr>
            <w:tcW w:w="2700" w:type="dxa"/>
          </w:tcPr>
          <w:p w:rsidR="00397014" w:rsidRDefault="00D512AB">
            <w:pPr>
              <w:jc w:val="both"/>
            </w:pPr>
            <w:r>
              <w:t>Электростанции ЭСО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7.2.</w:t>
            </w:r>
          </w:p>
        </w:tc>
        <w:tc>
          <w:tcPr>
            <w:tcW w:w="2700" w:type="dxa"/>
          </w:tcPr>
          <w:p w:rsidR="00397014" w:rsidRDefault="00D512AB">
            <w:pPr>
              <w:jc w:val="both"/>
            </w:pPr>
            <w:r>
              <w:t>С оптового рынка</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7.3.</w:t>
            </w:r>
          </w:p>
        </w:tc>
        <w:tc>
          <w:tcPr>
            <w:tcW w:w="2700" w:type="dxa"/>
          </w:tcPr>
          <w:p w:rsidR="00397014" w:rsidRDefault="00D512AB">
            <w:pPr>
              <w:jc w:val="both"/>
            </w:pPr>
            <w:r>
              <w:t>ПЭ1 -всего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w:t>
            </w:r>
          </w:p>
        </w:tc>
        <w:tc>
          <w:tcPr>
            <w:tcW w:w="2700" w:type="dxa"/>
          </w:tcPr>
          <w:p w:rsidR="00397014" w:rsidRDefault="00D512AB">
            <w:pPr>
              <w:jc w:val="both"/>
            </w:pPr>
            <w:r>
              <w:t>…</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8.</w:t>
            </w:r>
          </w:p>
        </w:tc>
        <w:tc>
          <w:tcPr>
            <w:tcW w:w="2700" w:type="dxa"/>
          </w:tcPr>
          <w:p w:rsidR="00397014" w:rsidRDefault="00D512AB">
            <w:pPr>
              <w:jc w:val="both"/>
            </w:pPr>
            <w:r>
              <w:t>Отпуск энергии</w:t>
            </w:r>
          </w:p>
        </w:tc>
        <w:tc>
          <w:tcPr>
            <w:tcW w:w="1260" w:type="dxa"/>
            <w:vMerge w:val="restart"/>
          </w:tcPr>
          <w:p w:rsidR="00397014" w:rsidRDefault="00D512AB">
            <w:pPr>
              <w:jc w:val="center"/>
            </w:pPr>
            <w:r>
              <w:t>млн. кВт</w:t>
            </w:r>
            <w:r>
              <w:sym w:font="Symbol" w:char="F0D7"/>
            </w:r>
            <w:r>
              <w:t>ч (тыс. Гкал).</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8.1.</w:t>
            </w:r>
          </w:p>
        </w:tc>
        <w:tc>
          <w:tcPr>
            <w:tcW w:w="2700" w:type="dxa"/>
          </w:tcPr>
          <w:p w:rsidR="00397014" w:rsidRDefault="00D512AB">
            <w:pPr>
              <w:jc w:val="both"/>
            </w:pPr>
            <w:r>
              <w:t>Электростанции ЭСО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8.2.</w:t>
            </w:r>
          </w:p>
        </w:tc>
        <w:tc>
          <w:tcPr>
            <w:tcW w:w="2700" w:type="dxa"/>
          </w:tcPr>
          <w:p w:rsidR="00397014" w:rsidRDefault="00D512AB">
            <w:pPr>
              <w:jc w:val="both"/>
            </w:pPr>
            <w:r>
              <w:t>С оптового рынка</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8.3.</w:t>
            </w:r>
          </w:p>
        </w:tc>
        <w:tc>
          <w:tcPr>
            <w:tcW w:w="2700" w:type="dxa"/>
          </w:tcPr>
          <w:p w:rsidR="00397014" w:rsidRDefault="00D512AB">
            <w:pPr>
              <w:jc w:val="both"/>
            </w:pPr>
            <w:r>
              <w:t>ПЭ1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w:t>
            </w:r>
          </w:p>
        </w:tc>
        <w:tc>
          <w:tcPr>
            <w:tcW w:w="2700" w:type="dxa"/>
          </w:tcPr>
          <w:p w:rsidR="00397014" w:rsidRDefault="00D512AB">
            <w:pPr>
              <w:jc w:val="both"/>
            </w:pPr>
            <w:r>
              <w:t>…</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Borders>
              <w:bottom w:val="single" w:sz="4" w:space="0" w:color="auto"/>
            </w:tcBorders>
          </w:tcPr>
          <w:p w:rsidR="00397014" w:rsidRDefault="00D512AB">
            <w:pPr>
              <w:jc w:val="center"/>
            </w:pPr>
            <w:r>
              <w:t>9.</w:t>
            </w:r>
          </w:p>
        </w:tc>
        <w:tc>
          <w:tcPr>
            <w:tcW w:w="2700" w:type="dxa"/>
            <w:tcBorders>
              <w:bottom w:val="single" w:sz="4" w:space="0" w:color="auto"/>
            </w:tcBorders>
          </w:tcPr>
          <w:p w:rsidR="00397014" w:rsidRDefault="00D512AB">
            <w:pPr>
              <w:jc w:val="both"/>
            </w:pPr>
            <w:r>
              <w:t>Средний одноставочный тариф продажи Т</w:t>
            </w:r>
            <w:r>
              <w:rPr>
                <w:vertAlign w:val="subscript"/>
              </w:rPr>
              <w:t>(</w:t>
            </w:r>
            <w:r>
              <w:rPr>
                <w:i/>
                <w:vertAlign w:val="subscript"/>
              </w:rPr>
              <w:t>гк</w:t>
            </w:r>
            <w:r>
              <w:rPr>
                <w:vertAlign w:val="subscript"/>
              </w:rPr>
              <w:t>(</w:t>
            </w:r>
            <w:r>
              <w:rPr>
                <w:i/>
                <w:vertAlign w:val="subscript"/>
              </w:rPr>
              <w:t>ср</w:t>
            </w:r>
            <w:r>
              <w:rPr>
                <w:vertAlign w:val="subscript"/>
              </w:rPr>
              <w:t>))</w:t>
            </w:r>
          </w:p>
        </w:tc>
        <w:tc>
          <w:tcPr>
            <w:tcW w:w="1260" w:type="dxa"/>
            <w:tcBorders>
              <w:bottom w:val="single" w:sz="4" w:space="0" w:color="auto"/>
            </w:tcBorders>
          </w:tcPr>
          <w:p w:rsidR="00397014" w:rsidRDefault="00D512AB">
            <w:pPr>
              <w:jc w:val="center"/>
              <w:rPr>
                <w:sz w:val="18"/>
              </w:rPr>
            </w:pPr>
            <w:r>
              <w:rPr>
                <w:sz w:val="18"/>
              </w:rPr>
              <w:t>руб./тыс. кВт</w:t>
            </w:r>
            <w:r>
              <w:rPr>
                <w:sz w:val="18"/>
              </w:rPr>
              <w:sym w:font="Symbol" w:char="F0D7"/>
            </w:r>
            <w:r>
              <w:rPr>
                <w:sz w:val="18"/>
              </w:rPr>
              <w:t>ч (руб./Гкал)</w:t>
            </w:r>
          </w:p>
        </w:tc>
        <w:tc>
          <w:tcPr>
            <w:tcW w:w="540" w:type="dxa"/>
            <w:tcBorders>
              <w:bottom w:val="single" w:sz="4" w:space="0" w:color="auto"/>
            </w:tcBorders>
          </w:tcPr>
          <w:p w:rsidR="00397014" w:rsidRDefault="00397014">
            <w:pPr>
              <w:jc w:val="center"/>
            </w:pPr>
          </w:p>
        </w:tc>
        <w:tc>
          <w:tcPr>
            <w:tcW w:w="900" w:type="dxa"/>
            <w:tcBorders>
              <w:bottom w:val="single" w:sz="4" w:space="0" w:color="auto"/>
            </w:tcBorders>
          </w:tcPr>
          <w:p w:rsidR="00397014" w:rsidRDefault="00397014">
            <w:pPr>
              <w:jc w:val="center"/>
            </w:pPr>
          </w:p>
        </w:tc>
        <w:tc>
          <w:tcPr>
            <w:tcW w:w="900" w:type="dxa"/>
            <w:tcBorders>
              <w:bottom w:val="single" w:sz="4" w:space="0" w:color="auto"/>
            </w:tcBorders>
          </w:tcPr>
          <w:p w:rsidR="00397014" w:rsidRDefault="00397014">
            <w:pPr>
              <w:jc w:val="center"/>
            </w:pPr>
          </w:p>
        </w:tc>
        <w:tc>
          <w:tcPr>
            <w:tcW w:w="720" w:type="dxa"/>
            <w:tcBorders>
              <w:bottom w:val="single" w:sz="4" w:space="0" w:color="auto"/>
            </w:tcBorders>
          </w:tcPr>
          <w:p w:rsidR="00397014" w:rsidRDefault="00397014">
            <w:pPr>
              <w:jc w:val="center"/>
            </w:pPr>
          </w:p>
        </w:tc>
        <w:tc>
          <w:tcPr>
            <w:tcW w:w="360" w:type="dxa"/>
            <w:tcBorders>
              <w:bottom w:val="single" w:sz="4" w:space="0" w:color="auto"/>
            </w:tcBorders>
          </w:tcPr>
          <w:p w:rsidR="00397014" w:rsidRDefault="00397014">
            <w:pPr>
              <w:jc w:val="center"/>
            </w:pPr>
          </w:p>
        </w:tc>
        <w:tc>
          <w:tcPr>
            <w:tcW w:w="393" w:type="dxa"/>
            <w:tcBorders>
              <w:bottom w:val="single" w:sz="4" w:space="0" w:color="auto"/>
            </w:tcBorders>
          </w:tcPr>
          <w:p w:rsidR="00397014" w:rsidRDefault="00397014">
            <w:pPr>
              <w:jc w:val="center"/>
            </w:pPr>
          </w:p>
        </w:tc>
      </w:tr>
      <w:tr w:rsidR="00397014">
        <w:trPr>
          <w:cantSplit/>
          <w:trHeight w:val="20"/>
        </w:trPr>
        <w:tc>
          <w:tcPr>
            <w:tcW w:w="596" w:type="dxa"/>
          </w:tcPr>
          <w:p w:rsidR="00397014" w:rsidRDefault="00D512AB">
            <w:pPr>
              <w:jc w:val="center"/>
            </w:pPr>
            <w:r>
              <w:t>9.1.</w:t>
            </w:r>
          </w:p>
        </w:tc>
        <w:tc>
          <w:tcPr>
            <w:tcW w:w="2700" w:type="dxa"/>
          </w:tcPr>
          <w:p w:rsidR="00397014" w:rsidRDefault="00D512AB">
            <w:pPr>
              <w:jc w:val="both"/>
            </w:pPr>
            <w:r>
              <w:t>Электростанции ЭСО - всего</w:t>
            </w:r>
          </w:p>
        </w:tc>
        <w:tc>
          <w:tcPr>
            <w:tcW w:w="1260" w:type="dxa"/>
            <w:vMerge w:val="restart"/>
          </w:tcPr>
          <w:p w:rsidR="00397014" w:rsidRDefault="00D512AB">
            <w:pPr>
              <w:jc w:val="center"/>
            </w:pPr>
            <w:r>
              <w:rPr>
                <w:sz w:val="18"/>
              </w:rPr>
              <w:t>руб./тыс. кВт</w:t>
            </w:r>
            <w:r>
              <w:rPr>
                <w:sz w:val="18"/>
              </w:rPr>
              <w:sym w:font="Symbol" w:char="F0D7"/>
            </w:r>
            <w:r>
              <w:rPr>
                <w:sz w:val="18"/>
              </w:rPr>
              <w:t>ч</w:t>
            </w:r>
            <w:r>
              <w:t xml:space="preserve"> </w:t>
            </w:r>
            <w:r>
              <w:rPr>
                <w:sz w:val="18"/>
              </w:rPr>
              <w:t>(руб./Гкал/час)</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9.2.</w:t>
            </w:r>
          </w:p>
        </w:tc>
        <w:tc>
          <w:tcPr>
            <w:tcW w:w="2700" w:type="dxa"/>
          </w:tcPr>
          <w:p w:rsidR="00397014" w:rsidRDefault="00D512AB">
            <w:pPr>
              <w:jc w:val="both"/>
            </w:pPr>
            <w:r>
              <w:t>С оптового рынка</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9.3.</w:t>
            </w:r>
          </w:p>
        </w:tc>
        <w:tc>
          <w:tcPr>
            <w:tcW w:w="2700" w:type="dxa"/>
          </w:tcPr>
          <w:p w:rsidR="00397014" w:rsidRDefault="00D512AB">
            <w:pPr>
              <w:jc w:val="both"/>
            </w:pPr>
            <w:r>
              <w:t>ПЭ1 -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 xml:space="preserve">в т.ч. по источникам </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(расчетный)</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w:t>
            </w:r>
          </w:p>
        </w:tc>
        <w:tc>
          <w:tcPr>
            <w:tcW w:w="2700" w:type="dxa"/>
          </w:tcPr>
          <w:p w:rsidR="00397014" w:rsidRDefault="00D512AB">
            <w:pPr>
              <w:jc w:val="both"/>
            </w:pPr>
            <w:r>
              <w:t>…</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10.</w:t>
            </w:r>
          </w:p>
        </w:tc>
        <w:tc>
          <w:tcPr>
            <w:tcW w:w="2700" w:type="dxa"/>
          </w:tcPr>
          <w:p w:rsidR="00397014" w:rsidRDefault="00D512AB">
            <w:pPr>
              <w:jc w:val="both"/>
            </w:pPr>
            <w:r>
              <w:t>Ставка за мощность</w:t>
            </w:r>
          </w:p>
        </w:tc>
        <w:tc>
          <w:tcPr>
            <w:tcW w:w="1260" w:type="dxa"/>
            <w:vMerge w:val="restart"/>
          </w:tcPr>
          <w:p w:rsidR="00397014" w:rsidRDefault="00D512AB">
            <w:pPr>
              <w:jc w:val="center"/>
            </w:pPr>
            <w:r>
              <w:rPr>
                <w:sz w:val="18"/>
              </w:rPr>
              <w:t>руб./тыс. кВт</w:t>
            </w:r>
            <w:r>
              <w:rPr>
                <w:sz w:val="18"/>
              </w:rPr>
              <w:sym w:font="Symbol" w:char="F0D7"/>
            </w:r>
            <w:r>
              <w:rPr>
                <w:sz w:val="18"/>
              </w:rPr>
              <w:t>ч</w:t>
            </w:r>
            <w:r>
              <w:t xml:space="preserve"> </w:t>
            </w:r>
            <w:r>
              <w:rPr>
                <w:sz w:val="18"/>
              </w:rPr>
              <w:t>(руб./Гкал/час)</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10.1.</w:t>
            </w:r>
          </w:p>
        </w:tc>
        <w:tc>
          <w:tcPr>
            <w:tcW w:w="2700" w:type="dxa"/>
          </w:tcPr>
          <w:p w:rsidR="00397014" w:rsidRDefault="00D512AB">
            <w:pPr>
              <w:jc w:val="both"/>
            </w:pPr>
            <w:r>
              <w:t>Электростанции ЭСО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10.2.</w:t>
            </w:r>
          </w:p>
        </w:tc>
        <w:tc>
          <w:tcPr>
            <w:tcW w:w="2700" w:type="dxa"/>
          </w:tcPr>
          <w:p w:rsidR="00397014" w:rsidRDefault="00D512AB">
            <w:pPr>
              <w:jc w:val="both"/>
            </w:pPr>
            <w:r>
              <w:t>С оптового рынка</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10.3.</w:t>
            </w:r>
          </w:p>
        </w:tc>
        <w:tc>
          <w:tcPr>
            <w:tcW w:w="2700" w:type="dxa"/>
          </w:tcPr>
          <w:p w:rsidR="00397014" w:rsidRDefault="00D512AB">
            <w:pPr>
              <w:jc w:val="both"/>
            </w:pPr>
            <w:r>
              <w:t>ПЭ1 -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 (расчетный)</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w:t>
            </w:r>
          </w:p>
        </w:tc>
        <w:tc>
          <w:tcPr>
            <w:tcW w:w="2700" w:type="dxa"/>
          </w:tcPr>
          <w:p w:rsidR="00397014" w:rsidRDefault="00D512AB">
            <w:pPr>
              <w:jc w:val="both"/>
            </w:pPr>
            <w:r>
              <w:t>…</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11.</w:t>
            </w:r>
          </w:p>
        </w:tc>
        <w:tc>
          <w:tcPr>
            <w:tcW w:w="2700" w:type="dxa"/>
          </w:tcPr>
          <w:p w:rsidR="00397014" w:rsidRDefault="00D512AB">
            <w:pPr>
              <w:jc w:val="both"/>
            </w:pPr>
            <w:r>
              <w:t>Ставка за энергию</w:t>
            </w:r>
          </w:p>
        </w:tc>
        <w:tc>
          <w:tcPr>
            <w:tcW w:w="1260" w:type="dxa"/>
            <w:vMerge w:val="restart"/>
          </w:tcPr>
          <w:p w:rsidR="00397014" w:rsidRDefault="00D512AB">
            <w:pPr>
              <w:jc w:val="center"/>
            </w:pPr>
            <w:r>
              <w:rPr>
                <w:sz w:val="18"/>
              </w:rPr>
              <w:t>руб./тыс. кВт</w:t>
            </w:r>
            <w:r>
              <w:rPr>
                <w:sz w:val="18"/>
              </w:rPr>
              <w:sym w:font="Symbol" w:char="F0D7"/>
            </w:r>
            <w:r>
              <w:rPr>
                <w:sz w:val="18"/>
              </w:rPr>
              <w:t>ч</w:t>
            </w:r>
            <w:r>
              <w:t xml:space="preserve"> </w:t>
            </w:r>
            <w:r>
              <w:rPr>
                <w:sz w:val="18"/>
              </w:rPr>
              <w:t>(руб./Гкал/час)</w:t>
            </w: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11.1.</w:t>
            </w:r>
          </w:p>
        </w:tc>
        <w:tc>
          <w:tcPr>
            <w:tcW w:w="2700" w:type="dxa"/>
          </w:tcPr>
          <w:p w:rsidR="00397014" w:rsidRDefault="00D512AB">
            <w:pPr>
              <w:jc w:val="both"/>
            </w:pPr>
            <w:r>
              <w:t>Электростанции ЭСО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11.2.</w:t>
            </w:r>
          </w:p>
        </w:tc>
        <w:tc>
          <w:tcPr>
            <w:tcW w:w="2700" w:type="dxa"/>
          </w:tcPr>
          <w:p w:rsidR="00397014" w:rsidRDefault="00D512AB">
            <w:pPr>
              <w:jc w:val="both"/>
            </w:pPr>
            <w:r>
              <w:t>С оптового рынка</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11.3.</w:t>
            </w:r>
          </w:p>
        </w:tc>
        <w:tc>
          <w:tcPr>
            <w:tcW w:w="2700" w:type="dxa"/>
          </w:tcPr>
          <w:p w:rsidR="00397014" w:rsidRDefault="00D512AB">
            <w:pPr>
              <w:jc w:val="both"/>
            </w:pPr>
            <w:r>
              <w:t>ПЭ1 - всего</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397014">
            <w:pPr>
              <w:jc w:val="center"/>
            </w:pPr>
          </w:p>
        </w:tc>
        <w:tc>
          <w:tcPr>
            <w:tcW w:w="2700" w:type="dxa"/>
          </w:tcPr>
          <w:p w:rsidR="00397014" w:rsidRDefault="00D512AB">
            <w:pPr>
              <w:jc w:val="both"/>
            </w:pPr>
            <w:r>
              <w:t>в т.ч. по источникам (расчетный)</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r w:rsidR="00397014">
        <w:trPr>
          <w:cantSplit/>
          <w:trHeight w:val="20"/>
        </w:trPr>
        <w:tc>
          <w:tcPr>
            <w:tcW w:w="596" w:type="dxa"/>
          </w:tcPr>
          <w:p w:rsidR="00397014" w:rsidRDefault="00D512AB">
            <w:pPr>
              <w:jc w:val="center"/>
            </w:pPr>
            <w:r>
              <w:t>…</w:t>
            </w:r>
          </w:p>
        </w:tc>
        <w:tc>
          <w:tcPr>
            <w:tcW w:w="2700" w:type="dxa"/>
          </w:tcPr>
          <w:p w:rsidR="00397014" w:rsidRDefault="00D512AB">
            <w:pPr>
              <w:jc w:val="both"/>
            </w:pPr>
            <w:r>
              <w:t>…</w:t>
            </w:r>
          </w:p>
        </w:tc>
        <w:tc>
          <w:tcPr>
            <w:tcW w:w="1260" w:type="dxa"/>
            <w:vMerge/>
          </w:tcPr>
          <w:p w:rsidR="00397014" w:rsidRDefault="00397014">
            <w:pPr>
              <w:jc w:val="center"/>
            </w:pPr>
          </w:p>
        </w:tc>
        <w:tc>
          <w:tcPr>
            <w:tcW w:w="540" w:type="dxa"/>
          </w:tcPr>
          <w:p w:rsidR="00397014" w:rsidRDefault="00397014">
            <w:pPr>
              <w:jc w:val="center"/>
            </w:pPr>
          </w:p>
        </w:tc>
        <w:tc>
          <w:tcPr>
            <w:tcW w:w="900" w:type="dxa"/>
          </w:tcPr>
          <w:p w:rsidR="00397014" w:rsidRDefault="00397014">
            <w:pPr>
              <w:jc w:val="center"/>
            </w:pPr>
          </w:p>
        </w:tc>
        <w:tc>
          <w:tcPr>
            <w:tcW w:w="900" w:type="dxa"/>
          </w:tcPr>
          <w:p w:rsidR="00397014" w:rsidRDefault="00397014">
            <w:pPr>
              <w:jc w:val="center"/>
            </w:pPr>
          </w:p>
        </w:tc>
        <w:tc>
          <w:tcPr>
            <w:tcW w:w="720" w:type="dxa"/>
          </w:tcPr>
          <w:p w:rsidR="00397014" w:rsidRDefault="00397014">
            <w:pPr>
              <w:jc w:val="center"/>
            </w:pPr>
          </w:p>
        </w:tc>
        <w:tc>
          <w:tcPr>
            <w:tcW w:w="360" w:type="dxa"/>
          </w:tcPr>
          <w:p w:rsidR="00397014" w:rsidRDefault="00397014">
            <w:pPr>
              <w:jc w:val="center"/>
            </w:pPr>
          </w:p>
        </w:tc>
        <w:tc>
          <w:tcPr>
            <w:tcW w:w="393" w:type="dxa"/>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1.23</w:t>
      </w:r>
    </w:p>
    <w:p w:rsidR="00397014" w:rsidRDefault="00397014">
      <w:pPr>
        <w:ind w:firstLine="284"/>
        <w:jc w:val="both"/>
      </w:pPr>
    </w:p>
    <w:p w:rsidR="00397014" w:rsidRDefault="00D512AB">
      <w:pPr>
        <w:ind w:firstLine="284"/>
        <w:jc w:val="center"/>
        <w:rPr>
          <w:b/>
          <w:bCs/>
        </w:rPr>
      </w:pPr>
      <w:r>
        <w:rPr>
          <w:b/>
          <w:bCs/>
        </w:rPr>
        <w:t>Расчет экономически обоснованного тарифа покупки электроэнергии потребителями</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819"/>
        <w:gridCol w:w="5149"/>
        <w:gridCol w:w="1080"/>
        <w:gridCol w:w="540"/>
        <w:gridCol w:w="781"/>
      </w:tblGrid>
      <w:tr w:rsidR="00397014">
        <w:trPr>
          <w:cantSplit/>
          <w:trHeight w:val="1540"/>
        </w:trPr>
        <w:tc>
          <w:tcPr>
            <w:tcW w:w="81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п.п.</w:t>
            </w:r>
          </w:p>
        </w:tc>
        <w:tc>
          <w:tcPr>
            <w:tcW w:w="5149" w:type="dxa"/>
            <w:tcBorders>
              <w:top w:val="single" w:sz="6" w:space="0" w:color="auto"/>
              <w:left w:val="single" w:sz="6" w:space="0" w:color="auto"/>
              <w:bottom w:val="single" w:sz="6" w:space="0" w:color="auto"/>
              <w:right w:val="single" w:sz="6" w:space="0" w:color="auto"/>
            </w:tcBorders>
            <w:vAlign w:val="center"/>
          </w:tcPr>
          <w:p w:rsidR="00397014" w:rsidRDefault="00397014">
            <w:pPr>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Единицы измерения</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Базовый период</w:t>
            </w:r>
          </w:p>
        </w:tc>
        <w:tc>
          <w:tcPr>
            <w:tcW w:w="78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Период регулирования</w:t>
            </w:r>
          </w:p>
        </w:tc>
      </w:tr>
      <w:tr w:rsidR="00397014">
        <w:tc>
          <w:tcPr>
            <w:tcW w:w="81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1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78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Полезный отпуск электрической энергии потребителям, всего</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Потребителям группы 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1.1.1.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 по базовой части тарифа (п. 1.1</w:t>
            </w:r>
            <w:r>
              <w:sym w:font="Symbol" w:char="F0D7"/>
            </w:r>
            <w:r>
              <w:t>п. 3)</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Потребителям групп 2-3</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Заявленная (расчетная) мощность потребителей, всего</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МВт</w:t>
            </w:r>
            <w:r>
              <w:sym w:font="Symbol" w:char="F0D7"/>
            </w:r>
            <w:r>
              <w:t>мес.</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в т.ч.</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2.1.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Потребителям группы 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МВт</w:t>
            </w:r>
            <w:r>
              <w:sym w:font="Symbol" w:char="F0D7"/>
            </w:r>
            <w:r>
              <w:t>мес.</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2.1.1.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 по базовой части тарифа (п. 2.1</w:t>
            </w:r>
            <w:r>
              <w:sym w:font="Symbol" w:char="F0D7"/>
            </w:r>
            <w:r>
              <w:t>п. 3)</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МВт</w:t>
            </w:r>
            <w:r>
              <w:sym w:font="Symbol" w:char="F0D7"/>
            </w:r>
            <w:r>
              <w:t>мес.</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2.2.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Потребителям групп 2-3</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МВт</w:t>
            </w:r>
            <w:r>
              <w:sym w:font="Symbol" w:char="F0D7"/>
            </w:r>
            <w:r>
              <w:t>мес.</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Доля полезного отпуска потребителей группы 1 в общем полезном отпуске потребителям. К1 = п. 1.1/п. 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Базовая часть тарифа группы 1 (п. 4.1</w:t>
            </w:r>
            <w:r>
              <w:sym w:font="Symbol" w:char="F0D7"/>
            </w:r>
            <w:r>
              <w:t>п. 1.1.1 + п. 4.2</w:t>
            </w:r>
            <w:r>
              <w:sym w:font="Symbol" w:char="F0D7"/>
            </w:r>
            <w:r>
              <w:t>п. 2.1.1</w:t>
            </w:r>
            <w:r>
              <w:sym w:font="Symbol" w:char="F0D7"/>
            </w:r>
            <w:r>
              <w:t>М)/п. 1.1.1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4.1.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энергию</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4.2.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мощность</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Оставшаяся часть тарифа группы 1 (п. 5.1</w:t>
            </w:r>
            <w:r>
              <w:sym w:font="Symbol" w:char="F0D7"/>
            </w:r>
            <w:r>
              <w:t>(п. 1.1 - п. 1.1.1) + п. 5.2</w:t>
            </w:r>
            <w:r>
              <w:sym w:font="Symbol" w:char="F0D7"/>
            </w:r>
            <w:r>
              <w:t>(п. 2.1 - п. 2.1.1)</w:t>
            </w:r>
            <w:r>
              <w:sym w:font="Symbol" w:char="F0D7"/>
            </w:r>
            <w:r>
              <w:t>М)/(п. 1.1 - п. 1.1.1)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5.1.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энергию</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5.2.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мощность</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Тариф покупки электроэнергии потребителями группы 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энергию (п. 4.1</w:t>
            </w:r>
            <w:r>
              <w:sym w:font="Symbol" w:char="F0D7"/>
            </w:r>
            <w:r>
              <w:t>п. 1.1.1 + п. 5.1</w:t>
            </w:r>
            <w:r>
              <w:sym w:font="Symbol" w:char="F0D7"/>
            </w:r>
            <w:r>
              <w:t>(п. 1.1 - п. 1.1.1))/п. 1.1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мощность (п. 4.2</w:t>
            </w:r>
            <w:r>
              <w:sym w:font="Symbol" w:char="F0D7"/>
            </w:r>
            <w:r>
              <w:t>п. 2.1.1 + п. 5.2</w:t>
            </w:r>
            <w:r>
              <w:sym w:font="Symbol" w:char="F0D7"/>
            </w:r>
            <w:r>
              <w:t>(п. 2.1 - п. 2.1.1))/п. 2.1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Тариф покупки электроэнергии потребителями групп 2-3 (п. 1.2</w:t>
            </w:r>
            <w:r>
              <w:sym w:font="Symbol" w:char="F0D7"/>
            </w:r>
            <w:r>
              <w:t>п. 7.1 + п. 2.2</w:t>
            </w:r>
            <w:r>
              <w:sym w:font="Symbol" w:char="F0D7"/>
            </w:r>
            <w:r>
              <w:t>п. 7.2)/п. 1.2</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7.1.</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энергию</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819" w:type="dxa"/>
            <w:tcBorders>
              <w:top w:val="single" w:sz="6" w:space="0" w:color="auto"/>
              <w:left w:val="single" w:sz="6" w:space="0" w:color="auto"/>
              <w:bottom w:val="single" w:sz="6" w:space="0" w:color="auto"/>
              <w:right w:val="single" w:sz="6" w:space="0" w:color="auto"/>
            </w:tcBorders>
          </w:tcPr>
          <w:p w:rsidR="00397014" w:rsidRDefault="00D512AB">
            <w:pPr>
              <w:jc w:val="center"/>
            </w:pPr>
            <w:r>
              <w:t>7.2.</w:t>
            </w:r>
          </w:p>
        </w:tc>
        <w:tc>
          <w:tcPr>
            <w:tcW w:w="5149" w:type="dxa"/>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мощность</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81"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1.24</w:t>
      </w:r>
    </w:p>
    <w:p w:rsidR="00397014" w:rsidRDefault="00397014">
      <w:pPr>
        <w:ind w:firstLine="284"/>
        <w:jc w:val="both"/>
      </w:pPr>
    </w:p>
    <w:p w:rsidR="00397014" w:rsidRDefault="00D512AB">
      <w:pPr>
        <w:ind w:firstLine="284"/>
        <w:jc w:val="center"/>
        <w:rPr>
          <w:b/>
          <w:bCs/>
        </w:rPr>
      </w:pPr>
      <w:r>
        <w:rPr>
          <w:b/>
          <w:bCs/>
        </w:rPr>
        <w:t>Расчет платы за услуги по содержанию электрических сетей</w:t>
      </w:r>
    </w:p>
    <w:p w:rsidR="00397014" w:rsidRDefault="00397014">
      <w:pPr>
        <w:ind w:firstLine="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700"/>
        <w:gridCol w:w="1260"/>
        <w:gridCol w:w="720"/>
        <w:gridCol w:w="1080"/>
        <w:gridCol w:w="1080"/>
        <w:gridCol w:w="961"/>
      </w:tblGrid>
      <w:tr w:rsidR="00397014">
        <w:trPr>
          <w:cantSplit/>
        </w:trPr>
        <w:tc>
          <w:tcPr>
            <w:tcW w:w="568" w:type="dxa"/>
            <w:vMerge w:val="restart"/>
            <w:vAlign w:val="center"/>
          </w:tcPr>
          <w:p w:rsidR="00397014" w:rsidRDefault="00D512AB">
            <w:pPr>
              <w:jc w:val="center"/>
            </w:pPr>
            <w:r>
              <w:t>п.п.</w:t>
            </w:r>
          </w:p>
        </w:tc>
        <w:tc>
          <w:tcPr>
            <w:tcW w:w="2700" w:type="dxa"/>
            <w:vMerge w:val="restart"/>
            <w:vAlign w:val="center"/>
          </w:tcPr>
          <w:p w:rsidR="00397014" w:rsidRDefault="00397014">
            <w:pPr>
              <w:jc w:val="both"/>
            </w:pPr>
          </w:p>
        </w:tc>
        <w:tc>
          <w:tcPr>
            <w:tcW w:w="1260" w:type="dxa"/>
            <w:vMerge w:val="restart"/>
            <w:vAlign w:val="center"/>
          </w:tcPr>
          <w:p w:rsidR="00397014" w:rsidRDefault="00D512AB">
            <w:pPr>
              <w:jc w:val="center"/>
            </w:pPr>
            <w:r>
              <w:t>Единицы измерения</w:t>
            </w:r>
          </w:p>
        </w:tc>
        <w:tc>
          <w:tcPr>
            <w:tcW w:w="1800" w:type="dxa"/>
            <w:gridSpan w:val="2"/>
            <w:vAlign w:val="center"/>
          </w:tcPr>
          <w:p w:rsidR="00397014" w:rsidRDefault="00D512AB">
            <w:pPr>
              <w:jc w:val="center"/>
            </w:pPr>
            <w:r>
              <w:t xml:space="preserve">Базовый период </w:t>
            </w:r>
          </w:p>
        </w:tc>
        <w:tc>
          <w:tcPr>
            <w:tcW w:w="2041" w:type="dxa"/>
            <w:gridSpan w:val="2"/>
            <w:tcBorders>
              <w:bottom w:val="single" w:sz="4" w:space="0" w:color="auto"/>
            </w:tcBorders>
            <w:vAlign w:val="center"/>
          </w:tcPr>
          <w:p w:rsidR="00397014" w:rsidRDefault="00D512AB">
            <w:pPr>
              <w:jc w:val="center"/>
            </w:pPr>
            <w:r>
              <w:t>Период регулирования</w:t>
            </w:r>
          </w:p>
        </w:tc>
      </w:tr>
      <w:tr w:rsidR="00397014">
        <w:trPr>
          <w:cantSplit/>
        </w:trPr>
        <w:tc>
          <w:tcPr>
            <w:tcW w:w="568" w:type="dxa"/>
            <w:vMerge/>
            <w:tcBorders>
              <w:bottom w:val="single" w:sz="4" w:space="0" w:color="auto"/>
            </w:tcBorders>
            <w:vAlign w:val="center"/>
          </w:tcPr>
          <w:p w:rsidR="00397014" w:rsidRDefault="00397014">
            <w:pPr>
              <w:jc w:val="center"/>
            </w:pPr>
          </w:p>
        </w:tc>
        <w:tc>
          <w:tcPr>
            <w:tcW w:w="2700" w:type="dxa"/>
            <w:vMerge/>
            <w:tcBorders>
              <w:bottom w:val="single" w:sz="4" w:space="0" w:color="auto"/>
            </w:tcBorders>
            <w:vAlign w:val="center"/>
          </w:tcPr>
          <w:p w:rsidR="00397014" w:rsidRDefault="00397014">
            <w:pPr>
              <w:jc w:val="both"/>
            </w:pPr>
          </w:p>
        </w:tc>
        <w:tc>
          <w:tcPr>
            <w:tcW w:w="1260" w:type="dxa"/>
            <w:vMerge/>
            <w:tcBorders>
              <w:bottom w:val="single" w:sz="4" w:space="0" w:color="auto"/>
            </w:tcBorders>
            <w:vAlign w:val="center"/>
          </w:tcPr>
          <w:p w:rsidR="00397014" w:rsidRDefault="00397014">
            <w:pPr>
              <w:jc w:val="center"/>
            </w:pPr>
          </w:p>
        </w:tc>
        <w:tc>
          <w:tcPr>
            <w:tcW w:w="720" w:type="dxa"/>
            <w:tcBorders>
              <w:bottom w:val="single" w:sz="4" w:space="0" w:color="auto"/>
            </w:tcBorders>
            <w:vAlign w:val="center"/>
          </w:tcPr>
          <w:p w:rsidR="00397014" w:rsidRDefault="00D512AB">
            <w:pPr>
              <w:jc w:val="center"/>
            </w:pPr>
            <w:r>
              <w:t>всего</w:t>
            </w:r>
          </w:p>
        </w:tc>
        <w:tc>
          <w:tcPr>
            <w:tcW w:w="1080" w:type="dxa"/>
            <w:tcBorders>
              <w:bottom w:val="single" w:sz="4" w:space="0" w:color="auto"/>
            </w:tcBorders>
            <w:vAlign w:val="center"/>
          </w:tcPr>
          <w:p w:rsidR="00397014" w:rsidRDefault="00D512AB">
            <w:pPr>
              <w:jc w:val="center"/>
            </w:pPr>
            <w:r>
              <w:t>из них на сбыт</w:t>
            </w:r>
          </w:p>
        </w:tc>
        <w:tc>
          <w:tcPr>
            <w:tcW w:w="1080" w:type="dxa"/>
            <w:tcBorders>
              <w:bottom w:val="single" w:sz="4" w:space="0" w:color="auto"/>
            </w:tcBorders>
            <w:vAlign w:val="center"/>
          </w:tcPr>
          <w:p w:rsidR="00397014" w:rsidRDefault="00D512AB">
            <w:pPr>
              <w:jc w:val="center"/>
            </w:pPr>
            <w:r>
              <w:t>всего</w:t>
            </w:r>
          </w:p>
        </w:tc>
        <w:tc>
          <w:tcPr>
            <w:tcW w:w="961" w:type="dxa"/>
            <w:tcBorders>
              <w:bottom w:val="single" w:sz="4" w:space="0" w:color="auto"/>
            </w:tcBorders>
            <w:vAlign w:val="center"/>
          </w:tcPr>
          <w:p w:rsidR="00397014" w:rsidRDefault="00D512AB">
            <w:pPr>
              <w:jc w:val="center"/>
            </w:pPr>
            <w:r>
              <w:t>из них на сбыт</w:t>
            </w:r>
          </w:p>
        </w:tc>
      </w:tr>
      <w:tr w:rsidR="00397014">
        <w:tc>
          <w:tcPr>
            <w:tcW w:w="568" w:type="dxa"/>
            <w:vAlign w:val="center"/>
          </w:tcPr>
          <w:p w:rsidR="00397014" w:rsidRDefault="00D512AB">
            <w:pPr>
              <w:jc w:val="center"/>
            </w:pPr>
            <w:r>
              <w:t>1</w:t>
            </w:r>
          </w:p>
        </w:tc>
        <w:tc>
          <w:tcPr>
            <w:tcW w:w="2700" w:type="dxa"/>
            <w:vAlign w:val="center"/>
          </w:tcPr>
          <w:p w:rsidR="00397014" w:rsidRDefault="00D512AB">
            <w:pPr>
              <w:jc w:val="center"/>
            </w:pPr>
            <w:r>
              <w:t>2</w:t>
            </w:r>
          </w:p>
        </w:tc>
        <w:tc>
          <w:tcPr>
            <w:tcW w:w="1260" w:type="dxa"/>
            <w:vAlign w:val="center"/>
          </w:tcPr>
          <w:p w:rsidR="00397014" w:rsidRDefault="00D512AB">
            <w:pPr>
              <w:jc w:val="center"/>
            </w:pPr>
            <w:r>
              <w:t>3</w:t>
            </w:r>
          </w:p>
        </w:tc>
        <w:tc>
          <w:tcPr>
            <w:tcW w:w="720" w:type="dxa"/>
            <w:vAlign w:val="center"/>
          </w:tcPr>
          <w:p w:rsidR="00397014" w:rsidRDefault="00D512AB">
            <w:pPr>
              <w:jc w:val="center"/>
            </w:pPr>
            <w:r>
              <w:t>4</w:t>
            </w:r>
          </w:p>
        </w:tc>
        <w:tc>
          <w:tcPr>
            <w:tcW w:w="1080" w:type="dxa"/>
            <w:vAlign w:val="center"/>
          </w:tcPr>
          <w:p w:rsidR="00397014" w:rsidRDefault="00D512AB">
            <w:pPr>
              <w:jc w:val="center"/>
            </w:pPr>
            <w:r>
              <w:t>5</w:t>
            </w:r>
          </w:p>
        </w:tc>
        <w:tc>
          <w:tcPr>
            <w:tcW w:w="1080" w:type="dxa"/>
            <w:vAlign w:val="center"/>
          </w:tcPr>
          <w:p w:rsidR="00397014" w:rsidRDefault="00D512AB">
            <w:pPr>
              <w:jc w:val="center"/>
            </w:pPr>
            <w:r>
              <w:t>6</w:t>
            </w:r>
          </w:p>
        </w:tc>
        <w:tc>
          <w:tcPr>
            <w:tcW w:w="961" w:type="dxa"/>
            <w:vAlign w:val="center"/>
          </w:tcPr>
          <w:p w:rsidR="00397014" w:rsidRDefault="00D512AB">
            <w:pPr>
              <w:jc w:val="center"/>
            </w:pPr>
            <w:r>
              <w:t>7</w:t>
            </w:r>
          </w:p>
        </w:tc>
      </w:tr>
      <w:tr w:rsidR="00397014">
        <w:trPr>
          <w:cantSplit/>
        </w:trPr>
        <w:tc>
          <w:tcPr>
            <w:tcW w:w="568" w:type="dxa"/>
            <w:tcBorders>
              <w:bottom w:val="single" w:sz="4" w:space="0" w:color="auto"/>
            </w:tcBorders>
          </w:tcPr>
          <w:p w:rsidR="00397014" w:rsidRDefault="00D512AB">
            <w:pPr>
              <w:jc w:val="center"/>
            </w:pPr>
            <w:r>
              <w:t>1.</w:t>
            </w:r>
          </w:p>
        </w:tc>
        <w:tc>
          <w:tcPr>
            <w:tcW w:w="2700" w:type="dxa"/>
            <w:tcBorders>
              <w:bottom w:val="single" w:sz="4" w:space="0" w:color="auto"/>
            </w:tcBorders>
          </w:tcPr>
          <w:p w:rsidR="00397014" w:rsidRDefault="00D512AB">
            <w:pPr>
              <w:jc w:val="both"/>
            </w:pPr>
            <w:r>
              <w:t>Расходы, отнесенные на передачу электрической энергии (п. 11 табл. П 1.18.2)</w:t>
            </w:r>
          </w:p>
        </w:tc>
        <w:tc>
          <w:tcPr>
            <w:tcW w:w="1260" w:type="dxa"/>
            <w:tcBorders>
              <w:bottom w:val="single" w:sz="4" w:space="0" w:color="auto"/>
            </w:tcBorders>
          </w:tcPr>
          <w:p w:rsidR="00397014" w:rsidRDefault="00D512AB">
            <w:pPr>
              <w:jc w:val="center"/>
            </w:pPr>
            <w:r>
              <w:t>тыс. руб.</w:t>
            </w:r>
          </w:p>
        </w:tc>
        <w:tc>
          <w:tcPr>
            <w:tcW w:w="72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961" w:type="dxa"/>
            <w:tcBorders>
              <w:bottom w:val="single" w:sz="4" w:space="0" w:color="auto"/>
            </w:tcBorders>
          </w:tcPr>
          <w:p w:rsidR="00397014" w:rsidRDefault="00397014">
            <w:pPr>
              <w:jc w:val="center"/>
            </w:pPr>
          </w:p>
        </w:tc>
      </w:tr>
      <w:tr w:rsidR="00397014">
        <w:tc>
          <w:tcPr>
            <w:tcW w:w="568" w:type="dxa"/>
          </w:tcPr>
          <w:p w:rsidR="00397014" w:rsidRDefault="00D512AB">
            <w:pPr>
              <w:jc w:val="center"/>
            </w:pPr>
            <w:r>
              <w:t>1.1.</w:t>
            </w:r>
          </w:p>
        </w:tc>
        <w:tc>
          <w:tcPr>
            <w:tcW w:w="2700" w:type="dxa"/>
          </w:tcPr>
          <w:p w:rsidR="00397014" w:rsidRDefault="00D512AB">
            <w:pPr>
              <w:jc w:val="both"/>
            </w:pPr>
            <w:r>
              <w:t>ВН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1.2.</w:t>
            </w:r>
          </w:p>
        </w:tc>
        <w:tc>
          <w:tcPr>
            <w:tcW w:w="2700" w:type="dxa"/>
          </w:tcPr>
          <w:p w:rsidR="00397014" w:rsidRDefault="00D512AB">
            <w:pPr>
              <w:jc w:val="both"/>
            </w:pPr>
            <w:r>
              <w:t>СН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в т.ч. СН1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СН11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1.3.</w:t>
            </w:r>
          </w:p>
        </w:tc>
        <w:tc>
          <w:tcPr>
            <w:tcW w:w="2700" w:type="dxa"/>
          </w:tcPr>
          <w:p w:rsidR="00397014" w:rsidRDefault="00D512AB">
            <w:pPr>
              <w:jc w:val="both"/>
            </w:pPr>
            <w:r>
              <w:t>НН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rPr>
          <w:cantSplit/>
        </w:trPr>
        <w:tc>
          <w:tcPr>
            <w:tcW w:w="568" w:type="dxa"/>
            <w:tcBorders>
              <w:bottom w:val="single" w:sz="4" w:space="0" w:color="auto"/>
            </w:tcBorders>
          </w:tcPr>
          <w:p w:rsidR="00397014" w:rsidRDefault="00D512AB">
            <w:pPr>
              <w:jc w:val="center"/>
            </w:pPr>
            <w:r>
              <w:t>2.</w:t>
            </w:r>
          </w:p>
        </w:tc>
        <w:tc>
          <w:tcPr>
            <w:tcW w:w="2700" w:type="dxa"/>
            <w:tcBorders>
              <w:bottom w:val="single" w:sz="4" w:space="0" w:color="auto"/>
            </w:tcBorders>
          </w:tcPr>
          <w:p w:rsidR="00397014" w:rsidRDefault="00D512AB">
            <w:pPr>
              <w:jc w:val="both"/>
            </w:pPr>
            <w:r>
              <w:t>Прибыль, отнесенная на передачу электрической энергии (п. 8 табл. П 1.21.3)</w:t>
            </w:r>
          </w:p>
        </w:tc>
        <w:tc>
          <w:tcPr>
            <w:tcW w:w="1260" w:type="dxa"/>
            <w:tcBorders>
              <w:bottom w:val="single" w:sz="4" w:space="0" w:color="auto"/>
            </w:tcBorders>
          </w:tcPr>
          <w:p w:rsidR="00397014" w:rsidRDefault="00D512AB">
            <w:pPr>
              <w:jc w:val="center"/>
            </w:pPr>
            <w:r>
              <w:t>тыс. руб.</w:t>
            </w:r>
          </w:p>
        </w:tc>
        <w:tc>
          <w:tcPr>
            <w:tcW w:w="72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961" w:type="dxa"/>
            <w:tcBorders>
              <w:bottom w:val="single" w:sz="4" w:space="0" w:color="auto"/>
            </w:tcBorders>
          </w:tcPr>
          <w:p w:rsidR="00397014" w:rsidRDefault="00397014">
            <w:pPr>
              <w:jc w:val="center"/>
            </w:pPr>
          </w:p>
        </w:tc>
      </w:tr>
      <w:tr w:rsidR="00397014">
        <w:tc>
          <w:tcPr>
            <w:tcW w:w="568" w:type="dxa"/>
          </w:tcPr>
          <w:p w:rsidR="00397014" w:rsidRDefault="00D512AB">
            <w:pPr>
              <w:jc w:val="center"/>
            </w:pPr>
            <w:r>
              <w:t>2.1.</w:t>
            </w:r>
          </w:p>
        </w:tc>
        <w:tc>
          <w:tcPr>
            <w:tcW w:w="2700" w:type="dxa"/>
          </w:tcPr>
          <w:p w:rsidR="00397014" w:rsidRDefault="00D512AB">
            <w:pPr>
              <w:jc w:val="both"/>
            </w:pPr>
            <w:r>
              <w:t>ВН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2.2.</w:t>
            </w:r>
          </w:p>
        </w:tc>
        <w:tc>
          <w:tcPr>
            <w:tcW w:w="2700" w:type="dxa"/>
          </w:tcPr>
          <w:p w:rsidR="00397014" w:rsidRDefault="00D512AB">
            <w:pPr>
              <w:jc w:val="both"/>
            </w:pPr>
            <w:r>
              <w:t>СН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в т.ч. СН1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СН11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2.3.</w:t>
            </w:r>
          </w:p>
        </w:tc>
        <w:tc>
          <w:tcPr>
            <w:tcW w:w="2700" w:type="dxa"/>
          </w:tcPr>
          <w:p w:rsidR="00397014" w:rsidRDefault="00D512AB">
            <w:pPr>
              <w:jc w:val="both"/>
            </w:pPr>
            <w:r>
              <w:t>НН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rPr>
          <w:cantSplit/>
        </w:trPr>
        <w:tc>
          <w:tcPr>
            <w:tcW w:w="568" w:type="dxa"/>
            <w:tcBorders>
              <w:bottom w:val="single" w:sz="4" w:space="0" w:color="auto"/>
            </w:tcBorders>
          </w:tcPr>
          <w:p w:rsidR="00397014" w:rsidRDefault="00D512AB">
            <w:pPr>
              <w:jc w:val="center"/>
            </w:pPr>
            <w:r>
              <w:t>3.</w:t>
            </w:r>
          </w:p>
        </w:tc>
        <w:tc>
          <w:tcPr>
            <w:tcW w:w="2700" w:type="dxa"/>
            <w:tcBorders>
              <w:bottom w:val="single" w:sz="4" w:space="0" w:color="auto"/>
            </w:tcBorders>
          </w:tcPr>
          <w:p w:rsidR="00397014" w:rsidRDefault="00D512AB">
            <w:pPr>
              <w:jc w:val="both"/>
            </w:pPr>
            <w:r>
              <w:t>Рентабельность</w:t>
            </w:r>
          </w:p>
          <w:p w:rsidR="00397014" w:rsidRDefault="00D512AB">
            <w:pPr>
              <w:jc w:val="both"/>
            </w:pPr>
            <w:r>
              <w:t>(п. 2/п. 1</w:t>
            </w:r>
            <w:r>
              <w:sym w:font="Symbol" w:char="00D7"/>
            </w:r>
            <w:r>
              <w:t>100%)</w:t>
            </w:r>
          </w:p>
        </w:tc>
        <w:tc>
          <w:tcPr>
            <w:tcW w:w="1260" w:type="dxa"/>
            <w:tcBorders>
              <w:bottom w:val="single" w:sz="4" w:space="0" w:color="auto"/>
            </w:tcBorders>
          </w:tcPr>
          <w:p w:rsidR="00397014" w:rsidRDefault="00D512AB">
            <w:pPr>
              <w:jc w:val="center"/>
            </w:pPr>
            <w:r>
              <w:t>%</w:t>
            </w:r>
          </w:p>
        </w:tc>
        <w:tc>
          <w:tcPr>
            <w:tcW w:w="72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961" w:type="dxa"/>
            <w:tcBorders>
              <w:bottom w:val="single" w:sz="4" w:space="0" w:color="auto"/>
            </w:tcBorders>
          </w:tcPr>
          <w:p w:rsidR="00397014" w:rsidRDefault="00397014">
            <w:pPr>
              <w:jc w:val="center"/>
            </w:pPr>
          </w:p>
        </w:tc>
      </w:tr>
      <w:tr w:rsidR="00397014">
        <w:trPr>
          <w:cantSplit/>
        </w:trPr>
        <w:tc>
          <w:tcPr>
            <w:tcW w:w="568" w:type="dxa"/>
            <w:tcBorders>
              <w:bottom w:val="single" w:sz="4" w:space="0" w:color="auto"/>
            </w:tcBorders>
          </w:tcPr>
          <w:p w:rsidR="00397014" w:rsidRDefault="00D512AB">
            <w:pPr>
              <w:jc w:val="center"/>
            </w:pPr>
            <w:r>
              <w:t>4.</w:t>
            </w:r>
          </w:p>
        </w:tc>
        <w:tc>
          <w:tcPr>
            <w:tcW w:w="2700" w:type="dxa"/>
            <w:tcBorders>
              <w:bottom w:val="single" w:sz="4" w:space="0" w:color="auto"/>
            </w:tcBorders>
          </w:tcPr>
          <w:p w:rsidR="00397014" w:rsidRDefault="00D512AB">
            <w:pPr>
              <w:jc w:val="both"/>
            </w:pPr>
            <w:r>
              <w:t>Необходимая валовая выручка, отнесенная на передачу электрической энергии (п. 1 + п. 2)</w:t>
            </w:r>
          </w:p>
        </w:tc>
        <w:tc>
          <w:tcPr>
            <w:tcW w:w="1260" w:type="dxa"/>
            <w:tcBorders>
              <w:bottom w:val="single" w:sz="4" w:space="0" w:color="auto"/>
            </w:tcBorders>
          </w:tcPr>
          <w:p w:rsidR="00397014" w:rsidRDefault="00D512AB">
            <w:pPr>
              <w:jc w:val="center"/>
            </w:pPr>
            <w:r>
              <w:t>тыс. руб.</w:t>
            </w:r>
          </w:p>
        </w:tc>
        <w:tc>
          <w:tcPr>
            <w:tcW w:w="72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961" w:type="dxa"/>
            <w:tcBorders>
              <w:bottom w:val="single" w:sz="4" w:space="0" w:color="auto"/>
            </w:tcBorders>
          </w:tcPr>
          <w:p w:rsidR="00397014" w:rsidRDefault="00397014">
            <w:pPr>
              <w:jc w:val="center"/>
            </w:pPr>
          </w:p>
        </w:tc>
      </w:tr>
      <w:tr w:rsidR="00397014">
        <w:tc>
          <w:tcPr>
            <w:tcW w:w="568" w:type="dxa"/>
          </w:tcPr>
          <w:p w:rsidR="00397014" w:rsidRDefault="00D512AB">
            <w:pPr>
              <w:jc w:val="center"/>
            </w:pPr>
            <w:r>
              <w:t>4.1.</w:t>
            </w:r>
          </w:p>
        </w:tc>
        <w:tc>
          <w:tcPr>
            <w:tcW w:w="2700" w:type="dxa"/>
          </w:tcPr>
          <w:p w:rsidR="00397014" w:rsidRDefault="00D512AB">
            <w:pPr>
              <w:jc w:val="both"/>
            </w:pPr>
            <w:r>
              <w:t>ВН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4.2.</w:t>
            </w:r>
          </w:p>
        </w:tc>
        <w:tc>
          <w:tcPr>
            <w:tcW w:w="2700" w:type="dxa"/>
          </w:tcPr>
          <w:p w:rsidR="00397014" w:rsidRDefault="00D512AB">
            <w:pPr>
              <w:jc w:val="both"/>
            </w:pPr>
            <w:r>
              <w:t>СН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в т.ч. СН1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СН11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4.3.</w:t>
            </w:r>
          </w:p>
        </w:tc>
        <w:tc>
          <w:tcPr>
            <w:tcW w:w="2700" w:type="dxa"/>
          </w:tcPr>
          <w:p w:rsidR="00397014" w:rsidRDefault="00D512AB">
            <w:pPr>
              <w:jc w:val="both"/>
            </w:pPr>
            <w:r>
              <w:t>НН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rPr>
          <w:cantSplit/>
        </w:trPr>
        <w:tc>
          <w:tcPr>
            <w:tcW w:w="568" w:type="dxa"/>
            <w:tcBorders>
              <w:bottom w:val="single" w:sz="4" w:space="0" w:color="auto"/>
            </w:tcBorders>
          </w:tcPr>
          <w:p w:rsidR="00397014" w:rsidRDefault="00D512AB">
            <w:pPr>
              <w:jc w:val="center"/>
            </w:pPr>
            <w:r>
              <w:t>5.</w:t>
            </w:r>
          </w:p>
        </w:tc>
        <w:tc>
          <w:tcPr>
            <w:tcW w:w="2700" w:type="dxa"/>
            <w:tcBorders>
              <w:bottom w:val="single" w:sz="4" w:space="0" w:color="auto"/>
            </w:tcBorders>
          </w:tcPr>
          <w:p w:rsidR="00397014" w:rsidRDefault="00D512AB">
            <w:pPr>
              <w:jc w:val="both"/>
            </w:pPr>
            <w:r>
              <w:t>Плата за услуги на содержание электрических сетей по диапазонам напряжения в расчете на 1 МВт согласно формулам (31)-(33)</w:t>
            </w:r>
          </w:p>
        </w:tc>
        <w:tc>
          <w:tcPr>
            <w:tcW w:w="1260" w:type="dxa"/>
            <w:tcBorders>
              <w:bottom w:val="single" w:sz="4" w:space="0" w:color="auto"/>
            </w:tcBorders>
          </w:tcPr>
          <w:p w:rsidR="00397014" w:rsidRDefault="00D512AB">
            <w:pPr>
              <w:jc w:val="center"/>
              <w:rPr>
                <w:sz w:val="18"/>
              </w:rPr>
            </w:pPr>
            <w:r>
              <w:rPr>
                <w:sz w:val="18"/>
              </w:rPr>
              <w:t>руб./МВт</w:t>
            </w:r>
            <w:r>
              <w:rPr>
                <w:sz w:val="18"/>
              </w:rPr>
              <w:sym w:font="Symbol" w:char="00D7"/>
            </w:r>
            <w:r>
              <w:rPr>
                <w:sz w:val="18"/>
              </w:rPr>
              <w:t>мес.</w:t>
            </w:r>
          </w:p>
        </w:tc>
        <w:tc>
          <w:tcPr>
            <w:tcW w:w="72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961" w:type="dxa"/>
            <w:tcBorders>
              <w:bottom w:val="single" w:sz="4" w:space="0" w:color="auto"/>
            </w:tcBorders>
          </w:tcPr>
          <w:p w:rsidR="00397014" w:rsidRDefault="00397014">
            <w:pPr>
              <w:jc w:val="center"/>
            </w:pPr>
          </w:p>
        </w:tc>
      </w:tr>
      <w:tr w:rsidR="00397014">
        <w:tc>
          <w:tcPr>
            <w:tcW w:w="568" w:type="dxa"/>
          </w:tcPr>
          <w:p w:rsidR="00397014" w:rsidRDefault="00D512AB">
            <w:pPr>
              <w:jc w:val="center"/>
            </w:pPr>
            <w:r>
              <w:t>5.1.</w:t>
            </w:r>
          </w:p>
        </w:tc>
        <w:tc>
          <w:tcPr>
            <w:tcW w:w="2700" w:type="dxa"/>
          </w:tcPr>
          <w:p w:rsidR="00397014" w:rsidRDefault="00D512AB">
            <w:pPr>
              <w:jc w:val="both"/>
            </w:pPr>
            <w:r>
              <w:t>ВН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5.2.</w:t>
            </w:r>
          </w:p>
        </w:tc>
        <w:tc>
          <w:tcPr>
            <w:tcW w:w="2700" w:type="dxa"/>
          </w:tcPr>
          <w:p w:rsidR="00397014" w:rsidRDefault="00D512AB">
            <w:pPr>
              <w:jc w:val="both"/>
            </w:pPr>
            <w:r>
              <w:t>СН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в т.ч. СН1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СН11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5.3.</w:t>
            </w:r>
          </w:p>
        </w:tc>
        <w:tc>
          <w:tcPr>
            <w:tcW w:w="2700" w:type="dxa"/>
          </w:tcPr>
          <w:p w:rsidR="00397014" w:rsidRDefault="00D512AB">
            <w:pPr>
              <w:jc w:val="both"/>
            </w:pPr>
            <w:r>
              <w:t>НН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rPr>
          <w:cantSplit/>
        </w:trPr>
        <w:tc>
          <w:tcPr>
            <w:tcW w:w="568" w:type="dxa"/>
            <w:tcBorders>
              <w:bottom w:val="single" w:sz="4" w:space="0" w:color="auto"/>
            </w:tcBorders>
          </w:tcPr>
          <w:p w:rsidR="00397014" w:rsidRDefault="00D512AB">
            <w:pPr>
              <w:jc w:val="center"/>
            </w:pPr>
            <w:r>
              <w:t>6.</w:t>
            </w:r>
          </w:p>
        </w:tc>
        <w:tc>
          <w:tcPr>
            <w:tcW w:w="2700" w:type="dxa"/>
            <w:tcBorders>
              <w:bottom w:val="single" w:sz="4" w:space="0" w:color="auto"/>
            </w:tcBorders>
          </w:tcPr>
          <w:p w:rsidR="00397014" w:rsidRDefault="00D512AB">
            <w:pPr>
              <w:jc w:val="both"/>
            </w:pPr>
            <w:r>
              <w:t>Плата за услуги на содержание электрических сетей по диапазонам напряжения в расчете на 1 МВт</w:t>
            </w:r>
            <w:r>
              <w:sym w:font="Symbol" w:char="00D7"/>
            </w:r>
            <w:r>
              <w:t>ч согласно формулам (34)-(36)</w:t>
            </w:r>
          </w:p>
        </w:tc>
        <w:tc>
          <w:tcPr>
            <w:tcW w:w="1260" w:type="dxa"/>
            <w:tcBorders>
              <w:bottom w:val="single" w:sz="4" w:space="0" w:color="auto"/>
            </w:tcBorders>
          </w:tcPr>
          <w:p w:rsidR="00397014" w:rsidRDefault="00D512AB">
            <w:pPr>
              <w:jc w:val="center"/>
            </w:pPr>
            <w:r>
              <w:t>руб./МВт</w:t>
            </w:r>
            <w:r>
              <w:sym w:font="Symbol" w:char="00D7"/>
            </w:r>
            <w:r>
              <w:t>ч</w:t>
            </w:r>
          </w:p>
        </w:tc>
        <w:tc>
          <w:tcPr>
            <w:tcW w:w="72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1080" w:type="dxa"/>
            <w:tcBorders>
              <w:bottom w:val="single" w:sz="4" w:space="0" w:color="auto"/>
            </w:tcBorders>
          </w:tcPr>
          <w:p w:rsidR="00397014" w:rsidRDefault="00397014">
            <w:pPr>
              <w:jc w:val="center"/>
            </w:pPr>
          </w:p>
        </w:tc>
        <w:tc>
          <w:tcPr>
            <w:tcW w:w="961" w:type="dxa"/>
            <w:tcBorders>
              <w:bottom w:val="single" w:sz="4" w:space="0" w:color="auto"/>
            </w:tcBorders>
          </w:tcPr>
          <w:p w:rsidR="00397014" w:rsidRDefault="00397014">
            <w:pPr>
              <w:jc w:val="center"/>
            </w:pPr>
          </w:p>
        </w:tc>
      </w:tr>
      <w:tr w:rsidR="00397014">
        <w:tc>
          <w:tcPr>
            <w:tcW w:w="568" w:type="dxa"/>
          </w:tcPr>
          <w:p w:rsidR="00397014" w:rsidRDefault="00D512AB">
            <w:pPr>
              <w:jc w:val="center"/>
            </w:pPr>
            <w:r>
              <w:t>6.1.</w:t>
            </w:r>
          </w:p>
        </w:tc>
        <w:tc>
          <w:tcPr>
            <w:tcW w:w="2700" w:type="dxa"/>
          </w:tcPr>
          <w:p w:rsidR="00397014" w:rsidRDefault="00D512AB">
            <w:pPr>
              <w:jc w:val="both"/>
            </w:pPr>
            <w:r>
              <w:t>ВН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6.2.</w:t>
            </w:r>
          </w:p>
        </w:tc>
        <w:tc>
          <w:tcPr>
            <w:tcW w:w="2700" w:type="dxa"/>
          </w:tcPr>
          <w:p w:rsidR="00397014" w:rsidRDefault="00D512AB">
            <w:pPr>
              <w:jc w:val="both"/>
            </w:pPr>
            <w:r>
              <w:t>СН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в т.ч. СН1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397014">
            <w:pPr>
              <w:jc w:val="center"/>
            </w:pPr>
          </w:p>
        </w:tc>
        <w:tc>
          <w:tcPr>
            <w:tcW w:w="2700" w:type="dxa"/>
          </w:tcPr>
          <w:p w:rsidR="00397014" w:rsidRDefault="00D512AB">
            <w:pPr>
              <w:jc w:val="both"/>
            </w:pPr>
            <w:r>
              <w:t>СН11</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r w:rsidR="00397014">
        <w:tc>
          <w:tcPr>
            <w:tcW w:w="568" w:type="dxa"/>
          </w:tcPr>
          <w:p w:rsidR="00397014" w:rsidRDefault="00D512AB">
            <w:pPr>
              <w:jc w:val="center"/>
            </w:pPr>
            <w:r>
              <w:t>6.3.</w:t>
            </w:r>
          </w:p>
        </w:tc>
        <w:tc>
          <w:tcPr>
            <w:tcW w:w="2700" w:type="dxa"/>
          </w:tcPr>
          <w:p w:rsidR="00397014" w:rsidRDefault="00D512AB">
            <w:pPr>
              <w:jc w:val="both"/>
            </w:pPr>
            <w:r>
              <w:t>НН</w:t>
            </w:r>
          </w:p>
        </w:tc>
        <w:tc>
          <w:tcPr>
            <w:tcW w:w="1260" w:type="dxa"/>
          </w:tcPr>
          <w:p w:rsidR="00397014" w:rsidRDefault="00397014">
            <w:pPr>
              <w:jc w:val="center"/>
            </w:pPr>
          </w:p>
        </w:tc>
        <w:tc>
          <w:tcPr>
            <w:tcW w:w="720" w:type="dxa"/>
          </w:tcPr>
          <w:p w:rsidR="00397014" w:rsidRDefault="00397014">
            <w:pPr>
              <w:jc w:val="center"/>
            </w:pPr>
          </w:p>
        </w:tc>
        <w:tc>
          <w:tcPr>
            <w:tcW w:w="1080" w:type="dxa"/>
          </w:tcPr>
          <w:p w:rsidR="00397014" w:rsidRDefault="00397014">
            <w:pPr>
              <w:jc w:val="center"/>
            </w:pPr>
          </w:p>
        </w:tc>
        <w:tc>
          <w:tcPr>
            <w:tcW w:w="1080" w:type="dxa"/>
          </w:tcPr>
          <w:p w:rsidR="00397014" w:rsidRDefault="00397014">
            <w:pPr>
              <w:jc w:val="center"/>
            </w:pPr>
          </w:p>
        </w:tc>
        <w:tc>
          <w:tcPr>
            <w:tcW w:w="961" w:type="dxa"/>
          </w:tcPr>
          <w:p w:rsidR="00397014" w:rsidRDefault="00397014">
            <w:pPr>
              <w:jc w:val="cente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1.24.1</w:t>
      </w:r>
    </w:p>
    <w:p w:rsidR="00397014" w:rsidRDefault="00397014">
      <w:pPr>
        <w:ind w:firstLine="284"/>
        <w:jc w:val="both"/>
      </w:pPr>
    </w:p>
    <w:p w:rsidR="00397014" w:rsidRDefault="00D512AB">
      <w:pPr>
        <w:ind w:firstLine="284"/>
        <w:jc w:val="center"/>
        <w:rPr>
          <w:b/>
          <w:bCs/>
        </w:rPr>
      </w:pPr>
      <w:r>
        <w:rPr>
          <w:b/>
          <w:bCs/>
        </w:rPr>
        <w:t>Расчет платы за услуги по передаче тепловой энергии</w:t>
      </w:r>
    </w:p>
    <w:p w:rsidR="00397014" w:rsidRDefault="00397014">
      <w:pPr>
        <w:ind w:firstLine="284"/>
        <w:jc w:val="both"/>
        <w:rPr>
          <w:b/>
          <w:bCs/>
        </w:rPr>
      </w:pPr>
    </w:p>
    <w:tbl>
      <w:tblPr>
        <w:tblW w:w="5000" w:type="pct"/>
        <w:tblLayout w:type="fixed"/>
        <w:tblCellMar>
          <w:left w:w="28" w:type="dxa"/>
          <w:right w:w="28" w:type="dxa"/>
        </w:tblCellMar>
        <w:tblLook w:val="0000" w:firstRow="0" w:lastRow="0" w:firstColumn="0" w:lastColumn="0" w:noHBand="0" w:noVBand="0"/>
      </w:tblPr>
      <w:tblGrid>
        <w:gridCol w:w="632"/>
        <w:gridCol w:w="2816"/>
        <w:gridCol w:w="900"/>
        <w:gridCol w:w="720"/>
        <w:gridCol w:w="720"/>
        <w:gridCol w:w="511"/>
        <w:gridCol w:w="749"/>
        <w:gridCol w:w="602"/>
        <w:gridCol w:w="719"/>
      </w:tblGrid>
      <w:tr w:rsidR="00397014">
        <w:trPr>
          <w:cantSplit/>
        </w:trPr>
        <w:tc>
          <w:tcPr>
            <w:tcW w:w="632"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п.п.</w:t>
            </w:r>
          </w:p>
        </w:tc>
        <w:tc>
          <w:tcPr>
            <w:tcW w:w="2816" w:type="dxa"/>
            <w:vMerge w:val="restart"/>
            <w:tcBorders>
              <w:top w:val="single" w:sz="6" w:space="0" w:color="auto"/>
              <w:left w:val="single" w:sz="6" w:space="0" w:color="auto"/>
              <w:bottom w:val="nil"/>
              <w:right w:val="single" w:sz="6" w:space="0" w:color="auto"/>
            </w:tcBorders>
            <w:vAlign w:val="center"/>
          </w:tcPr>
          <w:p w:rsidR="00397014" w:rsidRDefault="00397014">
            <w:pPr>
              <w:jc w:val="center"/>
              <w:rPr>
                <w:sz w:val="18"/>
              </w:rPr>
            </w:pPr>
          </w:p>
        </w:tc>
        <w:tc>
          <w:tcPr>
            <w:tcW w:w="90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Единицы измерения</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Водяные тепловые сети</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Паровые тепловые сети</w:t>
            </w:r>
          </w:p>
        </w:tc>
        <w:tc>
          <w:tcPr>
            <w:tcW w:w="1321"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 по ЭСО (теплосетевой организации)</w:t>
            </w:r>
          </w:p>
        </w:tc>
      </w:tr>
      <w:tr w:rsidR="00397014">
        <w:trPr>
          <w:cantSplit/>
          <w:trHeight w:val="1474"/>
        </w:trPr>
        <w:tc>
          <w:tcPr>
            <w:tcW w:w="632"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2816"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90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Базовый период</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Период регулирования</w:t>
            </w:r>
          </w:p>
        </w:tc>
        <w:tc>
          <w:tcPr>
            <w:tcW w:w="51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Базовый период</w:t>
            </w:r>
          </w:p>
        </w:tc>
        <w:tc>
          <w:tcPr>
            <w:tcW w:w="749"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Период регулирования</w:t>
            </w:r>
          </w:p>
        </w:tc>
        <w:tc>
          <w:tcPr>
            <w:tcW w:w="602"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Базовый период</w:t>
            </w:r>
          </w:p>
        </w:tc>
        <w:tc>
          <w:tcPr>
            <w:tcW w:w="719"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Период регулирования</w:t>
            </w:r>
          </w:p>
        </w:tc>
      </w:tr>
      <w:tr w:rsidR="00397014">
        <w:tc>
          <w:tcPr>
            <w:tcW w:w="63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281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90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7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7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51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74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c>
          <w:tcPr>
            <w:tcW w:w="602"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8</w:t>
            </w:r>
          </w:p>
        </w:tc>
        <w:tc>
          <w:tcPr>
            <w:tcW w:w="71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9</w:t>
            </w:r>
          </w:p>
        </w:tc>
      </w:tr>
      <w:tr w:rsidR="00397014">
        <w:trPr>
          <w:cantSplit/>
        </w:trPr>
        <w:tc>
          <w:tcPr>
            <w:tcW w:w="632" w:type="dxa"/>
            <w:tcBorders>
              <w:top w:val="single" w:sz="6" w:space="0" w:color="auto"/>
              <w:left w:val="single" w:sz="6" w:space="0" w:color="auto"/>
              <w:bottom w:val="single" w:sz="4" w:space="0" w:color="auto"/>
              <w:right w:val="single" w:sz="6" w:space="0" w:color="auto"/>
            </w:tcBorders>
          </w:tcPr>
          <w:p w:rsidR="00397014" w:rsidRDefault="00D512AB">
            <w:pPr>
              <w:jc w:val="center"/>
            </w:pPr>
            <w:r>
              <w:t>1.</w:t>
            </w:r>
          </w:p>
        </w:tc>
        <w:tc>
          <w:tcPr>
            <w:tcW w:w="2816" w:type="dxa"/>
            <w:tcBorders>
              <w:top w:val="single" w:sz="6" w:space="0" w:color="auto"/>
              <w:left w:val="single" w:sz="6" w:space="0" w:color="auto"/>
              <w:bottom w:val="single" w:sz="4" w:space="0" w:color="auto"/>
              <w:right w:val="single" w:sz="6" w:space="0" w:color="auto"/>
            </w:tcBorders>
          </w:tcPr>
          <w:p w:rsidR="00397014" w:rsidRDefault="00D512AB">
            <w:pPr>
              <w:jc w:val="both"/>
            </w:pPr>
            <w:r>
              <w:t xml:space="preserve">Затраты, отнесенные на передачу тепловой энергии (п. 11 табл. П 1.19.2), в т.ч.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val="restart"/>
            <w:tcBorders>
              <w:top w:val="single" w:sz="4" w:space="0" w:color="auto"/>
              <w:left w:val="single" w:sz="4" w:space="0" w:color="auto"/>
              <w:bottom w:val="nil"/>
              <w:right w:val="single" w:sz="6" w:space="0" w:color="auto"/>
            </w:tcBorders>
          </w:tcPr>
          <w:p w:rsidR="00397014" w:rsidRDefault="00397014">
            <w:pPr>
              <w:jc w:val="center"/>
            </w:pPr>
          </w:p>
        </w:tc>
        <w:tc>
          <w:tcPr>
            <w:tcW w:w="2816" w:type="dxa"/>
            <w:tcBorders>
              <w:top w:val="single" w:sz="4" w:space="0" w:color="auto"/>
              <w:left w:val="single" w:sz="6" w:space="0" w:color="auto"/>
              <w:bottom w:val="single" w:sz="6" w:space="0" w:color="auto"/>
              <w:right w:val="single" w:sz="6" w:space="0" w:color="auto"/>
            </w:tcBorders>
          </w:tcPr>
          <w:p w:rsidR="00397014" w:rsidRDefault="00D512AB">
            <w:pPr>
              <w:jc w:val="both"/>
            </w:pPr>
            <w:r>
              <w:t xml:space="preserve">1.1. Вода на технологические цели: - всего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tcBorders>
              <w:top w:val="nil"/>
              <w:left w:val="single" w:sz="4" w:space="0" w:color="auto"/>
              <w:bottom w:val="single" w:sz="4" w:space="0" w:color="auto"/>
              <w:right w:val="single" w:sz="6" w:space="0" w:color="auto"/>
            </w:tcBorders>
          </w:tcPr>
          <w:p w:rsidR="00397014" w:rsidRDefault="00397014">
            <w:pPr>
              <w:jc w:val="center"/>
            </w:pP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 в т.ч. на компенсацию потерь сетевой воды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val="restart"/>
            <w:tcBorders>
              <w:top w:val="single" w:sz="4" w:space="0" w:color="auto"/>
              <w:left w:val="single" w:sz="4" w:space="0" w:color="auto"/>
              <w:right w:val="single" w:sz="6" w:space="0" w:color="auto"/>
            </w:tcBorders>
          </w:tcPr>
          <w:p w:rsidR="00397014" w:rsidRDefault="00397014">
            <w:pPr>
              <w:jc w:val="center"/>
            </w:pP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1.2. Покупная энергия на производственные и хозяйственные нужды: всего, в т.ч.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tcBorders>
              <w:left w:val="single" w:sz="4" w:space="0" w:color="auto"/>
              <w:right w:val="single" w:sz="6" w:space="0" w:color="auto"/>
            </w:tcBorders>
          </w:tcPr>
          <w:p w:rsidR="00397014" w:rsidRDefault="00397014">
            <w:pPr>
              <w:jc w:val="center"/>
            </w:pP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 на компенсацию потерь тепловой энергии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tcBorders>
              <w:left w:val="single" w:sz="4" w:space="0" w:color="auto"/>
              <w:right w:val="single" w:sz="6" w:space="0" w:color="auto"/>
            </w:tcBorders>
          </w:tcPr>
          <w:p w:rsidR="00397014" w:rsidRDefault="00397014">
            <w:pPr>
              <w:jc w:val="center"/>
            </w:pPr>
          </w:p>
        </w:tc>
        <w:tc>
          <w:tcPr>
            <w:tcW w:w="2816" w:type="dxa"/>
            <w:tcBorders>
              <w:top w:val="single" w:sz="6" w:space="0" w:color="auto"/>
              <w:left w:val="single" w:sz="6" w:space="0" w:color="auto"/>
              <w:bottom w:val="single" w:sz="4" w:space="0" w:color="auto"/>
              <w:right w:val="single" w:sz="6" w:space="0" w:color="auto"/>
            </w:tcBorders>
          </w:tcPr>
          <w:p w:rsidR="00397014" w:rsidRDefault="00D512AB">
            <w:pPr>
              <w:jc w:val="both"/>
            </w:pPr>
            <w:r>
              <w:t xml:space="preserve">- на компенсацию затрат электроэнергии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tcBorders>
              <w:left w:val="single" w:sz="4" w:space="0" w:color="auto"/>
              <w:right w:val="single" w:sz="6" w:space="0" w:color="auto"/>
            </w:tcBorders>
          </w:tcPr>
          <w:p w:rsidR="00397014" w:rsidRDefault="00397014">
            <w:pPr>
              <w:jc w:val="center"/>
            </w:pPr>
          </w:p>
        </w:tc>
        <w:tc>
          <w:tcPr>
            <w:tcW w:w="2816" w:type="dxa"/>
            <w:tcBorders>
              <w:top w:val="single" w:sz="6" w:space="0" w:color="auto"/>
              <w:left w:val="single" w:sz="6" w:space="0" w:color="auto"/>
              <w:bottom w:val="single" w:sz="4"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rPr>
          <w:cantSplit/>
        </w:trPr>
        <w:tc>
          <w:tcPr>
            <w:tcW w:w="632" w:type="dxa"/>
            <w:vMerge/>
            <w:tcBorders>
              <w:left w:val="single" w:sz="4" w:space="0" w:color="auto"/>
              <w:bottom w:val="single" w:sz="4" w:space="0" w:color="auto"/>
              <w:right w:val="single" w:sz="6" w:space="0" w:color="auto"/>
            </w:tcBorders>
          </w:tcPr>
          <w:p w:rsidR="00397014" w:rsidRDefault="00397014">
            <w:pPr>
              <w:jc w:val="center"/>
            </w:pPr>
          </w:p>
        </w:tc>
        <w:tc>
          <w:tcPr>
            <w:tcW w:w="2816" w:type="dxa"/>
            <w:tcBorders>
              <w:top w:val="single" w:sz="6" w:space="0" w:color="auto"/>
              <w:left w:val="single" w:sz="6" w:space="0" w:color="auto"/>
              <w:bottom w:val="single" w:sz="4" w:space="0" w:color="auto"/>
              <w:right w:val="single" w:sz="6" w:space="0" w:color="auto"/>
            </w:tcBorders>
          </w:tcPr>
          <w:p w:rsidR="00397014" w:rsidRDefault="00397014">
            <w:pPr>
              <w:jc w:val="both"/>
            </w:pPr>
          </w:p>
        </w:tc>
        <w:tc>
          <w:tcPr>
            <w:tcW w:w="90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32"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Прибыль, отнесенная на передачу тепловой энергии (п. 8 табл. П 1.21.4)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32"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Рентабельность (п. 2/п. 1</w:t>
            </w:r>
            <w:r>
              <w:sym w:font="Symbol" w:char="F0D7"/>
            </w:r>
            <w:r>
              <w:t xml:space="preserve">100%)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32"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Необходимая валовая выручка, отнесенная на передачу тепловой энергии(п. 1 + п. 2)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32"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Расчетная (присоединенная) тепловая мощность (нагрузка) по договорам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pPr>
            <w:r>
              <w:t>Гкал/ч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r w:rsidR="00397014">
        <w:tc>
          <w:tcPr>
            <w:tcW w:w="632"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2816"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Плата за услуги по передаче тепловой энергии согласно формуле (44) </w:t>
            </w:r>
          </w:p>
        </w:tc>
        <w:tc>
          <w:tcPr>
            <w:tcW w:w="900" w:type="dxa"/>
            <w:tcBorders>
              <w:top w:val="single" w:sz="6" w:space="0" w:color="auto"/>
              <w:left w:val="single" w:sz="6" w:space="0" w:color="auto"/>
              <w:bottom w:val="single" w:sz="6" w:space="0" w:color="auto"/>
              <w:right w:val="single" w:sz="6" w:space="0" w:color="auto"/>
            </w:tcBorders>
          </w:tcPr>
          <w:p w:rsidR="00397014" w:rsidRDefault="00D512AB">
            <w:pPr>
              <w:jc w:val="center"/>
              <w:rPr>
                <w:u w:val="single"/>
              </w:rPr>
            </w:pPr>
            <w:r>
              <w:rPr>
                <w:u w:val="single"/>
              </w:rPr>
              <w:t>тыс. руб.</w:t>
            </w:r>
          </w:p>
          <w:p w:rsidR="00397014" w:rsidRDefault="00D512AB">
            <w:pPr>
              <w:jc w:val="center"/>
            </w:pPr>
            <w:r>
              <w:t>Гкал/ч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511"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49"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602"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719" w:type="dxa"/>
            <w:tcBorders>
              <w:top w:val="single" w:sz="6" w:space="0" w:color="auto"/>
              <w:left w:val="single" w:sz="6" w:space="0" w:color="auto"/>
              <w:bottom w:val="single" w:sz="6" w:space="0" w:color="auto"/>
              <w:right w:val="single" w:sz="6" w:space="0" w:color="auto"/>
            </w:tcBorders>
          </w:tcPr>
          <w:p w:rsidR="00397014" w:rsidRDefault="00397014">
            <w:pPr>
              <w:jc w:val="both"/>
            </w:pPr>
          </w:p>
        </w:tc>
      </w:tr>
    </w:tbl>
    <w:p w:rsidR="00397014" w:rsidRDefault="00397014">
      <w:pPr>
        <w:ind w:firstLine="284"/>
        <w:jc w:val="both"/>
      </w:pPr>
    </w:p>
    <w:p w:rsidR="00397014" w:rsidRDefault="00D512AB">
      <w:pPr>
        <w:ind w:firstLine="284"/>
        <w:jc w:val="both"/>
        <w:rPr>
          <w:sz w:val="18"/>
        </w:rPr>
      </w:pPr>
      <w:r>
        <w:rPr>
          <w:sz w:val="18"/>
        </w:rPr>
        <w:t>Примечание. Заполняется всего и отдельно по каждой СЦТ.</w:t>
      </w:r>
    </w:p>
    <w:p w:rsidR="00397014" w:rsidRDefault="00397014">
      <w:pPr>
        <w:ind w:firstLine="284"/>
        <w:jc w:val="both"/>
      </w:pPr>
    </w:p>
    <w:p w:rsidR="00397014" w:rsidRDefault="00D512AB">
      <w:pPr>
        <w:ind w:firstLine="284"/>
        <w:jc w:val="right"/>
      </w:pPr>
      <w:r>
        <w:t>Таблица № П 1.25</w:t>
      </w:r>
    </w:p>
    <w:p w:rsidR="00397014" w:rsidRDefault="00397014">
      <w:pPr>
        <w:ind w:firstLine="284"/>
        <w:jc w:val="both"/>
      </w:pPr>
    </w:p>
    <w:p w:rsidR="00397014" w:rsidRDefault="00D512AB">
      <w:pPr>
        <w:ind w:firstLine="284"/>
        <w:jc w:val="center"/>
        <w:rPr>
          <w:b/>
          <w:bCs/>
        </w:rPr>
      </w:pPr>
      <w:r>
        <w:rPr>
          <w:b/>
          <w:bCs/>
        </w:rPr>
        <w:t>Расчет ставки по оплате технологического расхода (потерь) электрической энергии на ее передачу по сетям</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4140"/>
        <w:gridCol w:w="1260"/>
        <w:gridCol w:w="900"/>
        <w:gridCol w:w="1321"/>
      </w:tblGrid>
      <w:tr w:rsidR="00397014">
        <w:tc>
          <w:tcPr>
            <w:tcW w:w="748" w:type="dxa"/>
            <w:tcBorders>
              <w:bottom w:val="single" w:sz="4" w:space="0" w:color="auto"/>
            </w:tcBorders>
            <w:vAlign w:val="center"/>
          </w:tcPr>
          <w:p w:rsidR="00397014" w:rsidRDefault="00D512AB">
            <w:pPr>
              <w:jc w:val="center"/>
              <w:rPr>
                <w:sz w:val="18"/>
              </w:rPr>
            </w:pPr>
            <w:r>
              <w:rPr>
                <w:sz w:val="18"/>
              </w:rPr>
              <w:t>п.п.</w:t>
            </w:r>
          </w:p>
        </w:tc>
        <w:tc>
          <w:tcPr>
            <w:tcW w:w="4140" w:type="dxa"/>
            <w:tcBorders>
              <w:bottom w:val="single" w:sz="4" w:space="0" w:color="auto"/>
            </w:tcBorders>
            <w:vAlign w:val="center"/>
          </w:tcPr>
          <w:p w:rsidR="00397014" w:rsidRDefault="00397014">
            <w:pPr>
              <w:jc w:val="both"/>
              <w:rPr>
                <w:sz w:val="18"/>
              </w:rPr>
            </w:pPr>
          </w:p>
        </w:tc>
        <w:tc>
          <w:tcPr>
            <w:tcW w:w="1260" w:type="dxa"/>
            <w:tcBorders>
              <w:bottom w:val="single" w:sz="4" w:space="0" w:color="auto"/>
            </w:tcBorders>
            <w:vAlign w:val="center"/>
          </w:tcPr>
          <w:p w:rsidR="00397014" w:rsidRDefault="00D512AB">
            <w:pPr>
              <w:jc w:val="center"/>
              <w:rPr>
                <w:sz w:val="18"/>
              </w:rPr>
            </w:pPr>
            <w:r>
              <w:rPr>
                <w:sz w:val="18"/>
              </w:rPr>
              <w:t>Единицы измерения</w:t>
            </w:r>
          </w:p>
        </w:tc>
        <w:tc>
          <w:tcPr>
            <w:tcW w:w="900" w:type="dxa"/>
            <w:tcBorders>
              <w:bottom w:val="single" w:sz="4" w:space="0" w:color="auto"/>
            </w:tcBorders>
            <w:vAlign w:val="center"/>
          </w:tcPr>
          <w:p w:rsidR="00397014" w:rsidRDefault="00D512AB">
            <w:pPr>
              <w:jc w:val="center"/>
              <w:rPr>
                <w:sz w:val="18"/>
              </w:rPr>
            </w:pPr>
            <w:r>
              <w:rPr>
                <w:sz w:val="18"/>
              </w:rPr>
              <w:t>Базовый период</w:t>
            </w:r>
          </w:p>
        </w:tc>
        <w:tc>
          <w:tcPr>
            <w:tcW w:w="1321" w:type="dxa"/>
            <w:tcBorders>
              <w:bottom w:val="single" w:sz="4" w:space="0" w:color="auto"/>
            </w:tcBorders>
            <w:vAlign w:val="center"/>
          </w:tcPr>
          <w:p w:rsidR="00397014" w:rsidRDefault="00D512AB">
            <w:pPr>
              <w:jc w:val="center"/>
              <w:rPr>
                <w:sz w:val="18"/>
              </w:rPr>
            </w:pPr>
            <w:r>
              <w:rPr>
                <w:sz w:val="18"/>
              </w:rPr>
              <w:t>Период регулирования</w:t>
            </w:r>
          </w:p>
        </w:tc>
      </w:tr>
      <w:tr w:rsidR="00397014">
        <w:tc>
          <w:tcPr>
            <w:tcW w:w="748" w:type="dxa"/>
            <w:vAlign w:val="center"/>
          </w:tcPr>
          <w:p w:rsidR="00397014" w:rsidRDefault="00D512AB">
            <w:pPr>
              <w:jc w:val="center"/>
            </w:pPr>
            <w:r>
              <w:t>1</w:t>
            </w:r>
          </w:p>
        </w:tc>
        <w:tc>
          <w:tcPr>
            <w:tcW w:w="4140" w:type="dxa"/>
            <w:vAlign w:val="center"/>
          </w:tcPr>
          <w:p w:rsidR="00397014" w:rsidRDefault="00D512AB">
            <w:pPr>
              <w:jc w:val="center"/>
            </w:pPr>
            <w:r>
              <w:t>2</w:t>
            </w:r>
          </w:p>
        </w:tc>
        <w:tc>
          <w:tcPr>
            <w:tcW w:w="1260" w:type="dxa"/>
            <w:vAlign w:val="center"/>
          </w:tcPr>
          <w:p w:rsidR="00397014" w:rsidRDefault="00D512AB">
            <w:pPr>
              <w:jc w:val="center"/>
            </w:pPr>
            <w:r>
              <w:t>3</w:t>
            </w:r>
          </w:p>
        </w:tc>
        <w:tc>
          <w:tcPr>
            <w:tcW w:w="900" w:type="dxa"/>
            <w:vAlign w:val="center"/>
          </w:tcPr>
          <w:p w:rsidR="00397014" w:rsidRDefault="00D512AB">
            <w:pPr>
              <w:jc w:val="center"/>
            </w:pPr>
            <w:r>
              <w:t>4</w:t>
            </w:r>
          </w:p>
        </w:tc>
        <w:tc>
          <w:tcPr>
            <w:tcW w:w="1321" w:type="dxa"/>
            <w:vAlign w:val="center"/>
          </w:tcPr>
          <w:p w:rsidR="00397014" w:rsidRDefault="00D512AB">
            <w:pPr>
              <w:jc w:val="center"/>
            </w:pPr>
            <w:r>
              <w:t>5</w:t>
            </w:r>
          </w:p>
        </w:tc>
      </w:tr>
      <w:tr w:rsidR="00397014">
        <w:trPr>
          <w:cantSplit/>
        </w:trPr>
        <w:tc>
          <w:tcPr>
            <w:tcW w:w="748" w:type="dxa"/>
            <w:tcBorders>
              <w:bottom w:val="single" w:sz="4" w:space="0" w:color="auto"/>
            </w:tcBorders>
          </w:tcPr>
          <w:p w:rsidR="00397014" w:rsidRDefault="00D512AB">
            <w:pPr>
              <w:jc w:val="center"/>
            </w:pPr>
            <w:r>
              <w:t>1.</w:t>
            </w:r>
          </w:p>
        </w:tc>
        <w:tc>
          <w:tcPr>
            <w:tcW w:w="4140" w:type="dxa"/>
            <w:tcBorders>
              <w:bottom w:val="single" w:sz="4" w:space="0" w:color="auto"/>
            </w:tcBorders>
          </w:tcPr>
          <w:p w:rsidR="00397014" w:rsidRDefault="00D512AB">
            <w:pPr>
              <w:jc w:val="both"/>
            </w:pPr>
            <w:r>
              <w:t>Средневзвешенный тариф на электрическую энергию</w:t>
            </w:r>
          </w:p>
        </w:tc>
        <w:tc>
          <w:tcPr>
            <w:tcW w:w="1260" w:type="dxa"/>
            <w:tcBorders>
              <w:bottom w:val="single" w:sz="4" w:space="0" w:color="auto"/>
            </w:tcBorders>
          </w:tcPr>
          <w:p w:rsidR="00397014" w:rsidRDefault="00D512AB">
            <w:pPr>
              <w:jc w:val="center"/>
            </w:pPr>
            <w:r>
              <w:t>руб./ МВт</w:t>
            </w:r>
            <w:r>
              <w:sym w:font="Symbol" w:char="F0D7"/>
            </w:r>
            <w:r>
              <w:t>ч</w:t>
            </w:r>
          </w:p>
        </w:tc>
        <w:tc>
          <w:tcPr>
            <w:tcW w:w="900" w:type="dxa"/>
            <w:tcBorders>
              <w:bottom w:val="single" w:sz="4" w:space="0" w:color="auto"/>
            </w:tcBorders>
          </w:tcPr>
          <w:p w:rsidR="00397014" w:rsidRDefault="00397014">
            <w:pPr>
              <w:jc w:val="center"/>
            </w:pPr>
          </w:p>
        </w:tc>
        <w:tc>
          <w:tcPr>
            <w:tcW w:w="1321" w:type="dxa"/>
            <w:tcBorders>
              <w:bottom w:val="single" w:sz="4" w:space="0" w:color="auto"/>
            </w:tcBorders>
          </w:tcPr>
          <w:p w:rsidR="00397014" w:rsidRDefault="00397014">
            <w:pPr>
              <w:jc w:val="center"/>
            </w:pPr>
          </w:p>
        </w:tc>
      </w:tr>
      <w:tr w:rsidR="00397014">
        <w:trPr>
          <w:cantSplit/>
          <w:trHeight w:val="230"/>
        </w:trPr>
        <w:tc>
          <w:tcPr>
            <w:tcW w:w="748" w:type="dxa"/>
            <w:vMerge w:val="restart"/>
          </w:tcPr>
          <w:p w:rsidR="00397014" w:rsidRDefault="00D512AB">
            <w:pPr>
              <w:jc w:val="center"/>
            </w:pPr>
            <w:r>
              <w:t>2.</w:t>
            </w:r>
          </w:p>
        </w:tc>
        <w:tc>
          <w:tcPr>
            <w:tcW w:w="4140" w:type="dxa"/>
            <w:vMerge w:val="restart"/>
          </w:tcPr>
          <w:p w:rsidR="00397014" w:rsidRDefault="00D512AB">
            <w:pPr>
              <w:jc w:val="both"/>
            </w:pPr>
            <w:r>
              <w:t>Отпуск электрической энергии в сеть с учетом величины сальдо-перетока электроэнергии</w:t>
            </w:r>
          </w:p>
        </w:tc>
        <w:tc>
          <w:tcPr>
            <w:tcW w:w="1260" w:type="dxa"/>
            <w:vMerge w:val="restart"/>
          </w:tcPr>
          <w:p w:rsidR="00397014" w:rsidRDefault="00D512AB">
            <w:pPr>
              <w:jc w:val="center"/>
            </w:pPr>
            <w:r>
              <w:t>млн. кВт</w:t>
            </w:r>
            <w:r>
              <w:sym w:font="Symbol" w:char="F0D7"/>
            </w:r>
            <w:r>
              <w:t>ч</w:t>
            </w:r>
          </w:p>
        </w:tc>
        <w:tc>
          <w:tcPr>
            <w:tcW w:w="900" w:type="dxa"/>
            <w:vMerge w:val="restart"/>
          </w:tcPr>
          <w:p w:rsidR="00397014" w:rsidRDefault="00397014">
            <w:pPr>
              <w:jc w:val="center"/>
            </w:pPr>
          </w:p>
        </w:tc>
        <w:tc>
          <w:tcPr>
            <w:tcW w:w="1321" w:type="dxa"/>
            <w:vMerge w:val="restart"/>
          </w:tcPr>
          <w:p w:rsidR="00397014" w:rsidRDefault="00397014">
            <w:pPr>
              <w:jc w:val="center"/>
            </w:pPr>
          </w:p>
        </w:tc>
      </w:tr>
      <w:tr w:rsidR="00397014">
        <w:trPr>
          <w:cantSplit/>
          <w:trHeight w:val="230"/>
        </w:trPr>
        <w:tc>
          <w:tcPr>
            <w:tcW w:w="748" w:type="dxa"/>
            <w:vMerge/>
          </w:tcPr>
          <w:p w:rsidR="00397014" w:rsidRDefault="00397014">
            <w:pPr>
              <w:jc w:val="center"/>
            </w:pPr>
          </w:p>
        </w:tc>
        <w:tc>
          <w:tcPr>
            <w:tcW w:w="4140" w:type="dxa"/>
            <w:vMerge/>
          </w:tcPr>
          <w:p w:rsidR="00397014" w:rsidRDefault="00397014">
            <w:pPr>
              <w:jc w:val="both"/>
            </w:pPr>
          </w:p>
        </w:tc>
        <w:tc>
          <w:tcPr>
            <w:tcW w:w="1260" w:type="dxa"/>
            <w:vMerge/>
          </w:tcPr>
          <w:p w:rsidR="00397014" w:rsidRDefault="00397014">
            <w:pPr>
              <w:jc w:val="center"/>
            </w:pPr>
          </w:p>
        </w:tc>
        <w:tc>
          <w:tcPr>
            <w:tcW w:w="900" w:type="dxa"/>
            <w:vMerge/>
          </w:tcPr>
          <w:p w:rsidR="00397014" w:rsidRDefault="00397014">
            <w:pPr>
              <w:jc w:val="center"/>
            </w:pPr>
          </w:p>
        </w:tc>
        <w:tc>
          <w:tcPr>
            <w:tcW w:w="1321" w:type="dxa"/>
            <w:vMerge/>
          </w:tcPr>
          <w:p w:rsidR="00397014" w:rsidRDefault="00397014">
            <w:pPr>
              <w:jc w:val="center"/>
            </w:pPr>
          </w:p>
        </w:tc>
      </w:tr>
      <w:tr w:rsidR="00397014">
        <w:tc>
          <w:tcPr>
            <w:tcW w:w="748" w:type="dxa"/>
          </w:tcPr>
          <w:p w:rsidR="00397014" w:rsidRDefault="00D512AB">
            <w:pPr>
              <w:jc w:val="center"/>
            </w:pPr>
            <w:r>
              <w:t>2.1.</w:t>
            </w:r>
          </w:p>
        </w:tc>
        <w:tc>
          <w:tcPr>
            <w:tcW w:w="4140" w:type="dxa"/>
          </w:tcPr>
          <w:p w:rsidR="00397014" w:rsidRDefault="00D512AB">
            <w:pPr>
              <w:jc w:val="both"/>
            </w:pPr>
            <w:r>
              <w:t>ВН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2.2.</w:t>
            </w:r>
          </w:p>
        </w:tc>
        <w:tc>
          <w:tcPr>
            <w:tcW w:w="4140" w:type="dxa"/>
          </w:tcPr>
          <w:p w:rsidR="00397014" w:rsidRDefault="00D512AB">
            <w:pPr>
              <w:jc w:val="both"/>
            </w:pPr>
            <w:r>
              <w:t>СН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в т.ч. СН1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СН11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2.3.</w:t>
            </w:r>
          </w:p>
        </w:tc>
        <w:tc>
          <w:tcPr>
            <w:tcW w:w="4140" w:type="dxa"/>
          </w:tcPr>
          <w:p w:rsidR="00397014" w:rsidRDefault="00D512AB">
            <w:pPr>
              <w:jc w:val="both"/>
            </w:pPr>
            <w:r>
              <w:t>НН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3.</w:t>
            </w:r>
          </w:p>
        </w:tc>
        <w:tc>
          <w:tcPr>
            <w:tcW w:w="4140" w:type="dxa"/>
          </w:tcPr>
          <w:p w:rsidR="00397014" w:rsidRDefault="00D512AB">
            <w:pPr>
              <w:jc w:val="both"/>
            </w:pPr>
            <w:r>
              <w:t>Потери электрической энергии</w:t>
            </w:r>
          </w:p>
        </w:tc>
        <w:tc>
          <w:tcPr>
            <w:tcW w:w="1260" w:type="dxa"/>
          </w:tcPr>
          <w:p w:rsidR="00397014" w:rsidRDefault="00D512AB">
            <w:pPr>
              <w:jc w:val="center"/>
            </w:pPr>
            <w:r>
              <w:t>%</w:t>
            </w: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3.1.</w:t>
            </w:r>
          </w:p>
        </w:tc>
        <w:tc>
          <w:tcPr>
            <w:tcW w:w="4140" w:type="dxa"/>
          </w:tcPr>
          <w:p w:rsidR="00397014" w:rsidRDefault="00D512AB">
            <w:pPr>
              <w:jc w:val="both"/>
            </w:pPr>
            <w:r>
              <w:t>ВН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3.2.</w:t>
            </w:r>
          </w:p>
        </w:tc>
        <w:tc>
          <w:tcPr>
            <w:tcW w:w="4140" w:type="dxa"/>
          </w:tcPr>
          <w:p w:rsidR="00397014" w:rsidRDefault="00D512AB">
            <w:pPr>
              <w:jc w:val="both"/>
            </w:pPr>
            <w:r>
              <w:t>СН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в т.ч. СН1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СН11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3.3.</w:t>
            </w:r>
          </w:p>
        </w:tc>
        <w:tc>
          <w:tcPr>
            <w:tcW w:w="4140" w:type="dxa"/>
          </w:tcPr>
          <w:p w:rsidR="00397014" w:rsidRDefault="00D512AB">
            <w:pPr>
              <w:jc w:val="both"/>
            </w:pPr>
            <w:r>
              <w:t>НН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rPr>
          <w:cantSplit/>
        </w:trPr>
        <w:tc>
          <w:tcPr>
            <w:tcW w:w="748" w:type="dxa"/>
            <w:tcBorders>
              <w:bottom w:val="single" w:sz="4" w:space="0" w:color="auto"/>
            </w:tcBorders>
          </w:tcPr>
          <w:p w:rsidR="00397014" w:rsidRDefault="00D512AB">
            <w:pPr>
              <w:jc w:val="center"/>
            </w:pPr>
            <w:r>
              <w:t>4.</w:t>
            </w:r>
          </w:p>
        </w:tc>
        <w:tc>
          <w:tcPr>
            <w:tcW w:w="4140" w:type="dxa"/>
            <w:tcBorders>
              <w:bottom w:val="single" w:sz="4" w:space="0" w:color="auto"/>
            </w:tcBorders>
          </w:tcPr>
          <w:p w:rsidR="00397014" w:rsidRDefault="00D512AB">
            <w:pPr>
              <w:jc w:val="both"/>
            </w:pPr>
            <w:r>
              <w:t>Полезный отпуск электрической энергии</w:t>
            </w:r>
          </w:p>
        </w:tc>
        <w:tc>
          <w:tcPr>
            <w:tcW w:w="1260" w:type="dxa"/>
            <w:tcBorders>
              <w:bottom w:val="single" w:sz="4" w:space="0" w:color="auto"/>
            </w:tcBorders>
          </w:tcPr>
          <w:p w:rsidR="00397014" w:rsidRDefault="00D512AB">
            <w:pPr>
              <w:jc w:val="center"/>
            </w:pPr>
            <w:r>
              <w:t>млн. кВт</w:t>
            </w:r>
            <w:r>
              <w:sym w:font="Symbol" w:char="F0D7"/>
            </w:r>
            <w:r>
              <w:t>ч</w:t>
            </w:r>
          </w:p>
        </w:tc>
        <w:tc>
          <w:tcPr>
            <w:tcW w:w="900" w:type="dxa"/>
            <w:tcBorders>
              <w:bottom w:val="single" w:sz="4" w:space="0" w:color="auto"/>
            </w:tcBorders>
          </w:tcPr>
          <w:p w:rsidR="00397014" w:rsidRDefault="00397014">
            <w:pPr>
              <w:jc w:val="center"/>
            </w:pPr>
          </w:p>
        </w:tc>
        <w:tc>
          <w:tcPr>
            <w:tcW w:w="1321" w:type="dxa"/>
            <w:tcBorders>
              <w:bottom w:val="single" w:sz="4" w:space="0" w:color="auto"/>
            </w:tcBorders>
          </w:tcPr>
          <w:p w:rsidR="00397014" w:rsidRDefault="00397014">
            <w:pPr>
              <w:jc w:val="center"/>
            </w:pPr>
          </w:p>
        </w:tc>
      </w:tr>
      <w:tr w:rsidR="00397014">
        <w:tc>
          <w:tcPr>
            <w:tcW w:w="748" w:type="dxa"/>
          </w:tcPr>
          <w:p w:rsidR="00397014" w:rsidRDefault="00D512AB">
            <w:pPr>
              <w:jc w:val="center"/>
            </w:pPr>
            <w:r>
              <w:t>4.1.</w:t>
            </w:r>
          </w:p>
        </w:tc>
        <w:tc>
          <w:tcPr>
            <w:tcW w:w="4140" w:type="dxa"/>
          </w:tcPr>
          <w:p w:rsidR="00397014" w:rsidRDefault="00D512AB">
            <w:pPr>
              <w:jc w:val="both"/>
            </w:pPr>
            <w:r>
              <w:t>ВН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4.2.</w:t>
            </w:r>
          </w:p>
        </w:tc>
        <w:tc>
          <w:tcPr>
            <w:tcW w:w="4140" w:type="dxa"/>
          </w:tcPr>
          <w:p w:rsidR="00397014" w:rsidRDefault="00D512AB">
            <w:pPr>
              <w:jc w:val="both"/>
            </w:pPr>
            <w:r>
              <w:t>СН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в т.ч. СН1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СН11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4.3.</w:t>
            </w:r>
          </w:p>
        </w:tc>
        <w:tc>
          <w:tcPr>
            <w:tcW w:w="4140" w:type="dxa"/>
          </w:tcPr>
          <w:p w:rsidR="00397014" w:rsidRDefault="00D512AB">
            <w:pPr>
              <w:jc w:val="both"/>
            </w:pPr>
            <w:r>
              <w:t>НН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5.</w:t>
            </w:r>
          </w:p>
        </w:tc>
        <w:tc>
          <w:tcPr>
            <w:tcW w:w="4140" w:type="dxa"/>
          </w:tcPr>
          <w:p w:rsidR="00397014" w:rsidRDefault="00D512AB">
            <w:pPr>
              <w:jc w:val="both"/>
            </w:pPr>
            <w:r>
              <w:t>Расходы на компенсацию потерь</w:t>
            </w:r>
          </w:p>
        </w:tc>
        <w:tc>
          <w:tcPr>
            <w:tcW w:w="1260" w:type="dxa"/>
          </w:tcPr>
          <w:p w:rsidR="00397014" w:rsidRDefault="00D512AB">
            <w:pPr>
              <w:jc w:val="center"/>
            </w:pPr>
            <w:r>
              <w:t>тыс. руб.</w:t>
            </w: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5.1.</w:t>
            </w:r>
          </w:p>
        </w:tc>
        <w:tc>
          <w:tcPr>
            <w:tcW w:w="4140" w:type="dxa"/>
          </w:tcPr>
          <w:p w:rsidR="00397014" w:rsidRDefault="00D512AB">
            <w:pPr>
              <w:jc w:val="both"/>
            </w:pPr>
            <w:r>
              <w:t>ВН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5.2.</w:t>
            </w:r>
          </w:p>
        </w:tc>
        <w:tc>
          <w:tcPr>
            <w:tcW w:w="4140" w:type="dxa"/>
          </w:tcPr>
          <w:p w:rsidR="00397014" w:rsidRDefault="00D512AB">
            <w:pPr>
              <w:jc w:val="both"/>
            </w:pPr>
            <w:r>
              <w:t>СН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в т.ч. СН1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СН11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5.3.</w:t>
            </w:r>
          </w:p>
        </w:tc>
        <w:tc>
          <w:tcPr>
            <w:tcW w:w="4140" w:type="dxa"/>
          </w:tcPr>
          <w:p w:rsidR="00397014" w:rsidRDefault="00D512AB">
            <w:pPr>
              <w:jc w:val="both"/>
            </w:pPr>
            <w:r>
              <w:t>НН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rPr>
          <w:cantSplit/>
          <w:trHeight w:val="707"/>
        </w:trPr>
        <w:tc>
          <w:tcPr>
            <w:tcW w:w="748" w:type="dxa"/>
            <w:tcBorders>
              <w:bottom w:val="single" w:sz="4" w:space="0" w:color="auto"/>
            </w:tcBorders>
          </w:tcPr>
          <w:p w:rsidR="00397014" w:rsidRDefault="00D512AB">
            <w:pPr>
              <w:jc w:val="center"/>
            </w:pPr>
            <w:r>
              <w:t>6.</w:t>
            </w:r>
          </w:p>
        </w:tc>
        <w:tc>
          <w:tcPr>
            <w:tcW w:w="4140" w:type="dxa"/>
            <w:tcBorders>
              <w:bottom w:val="single" w:sz="4" w:space="0" w:color="auto"/>
            </w:tcBorders>
          </w:tcPr>
          <w:p w:rsidR="00397014" w:rsidRDefault="00D512AB">
            <w:pPr>
              <w:jc w:val="both"/>
            </w:pPr>
            <w:r>
              <w:t>Ставка на оплату технологического расхода (потерь) электрической энергии на ее передачу по сетям</w:t>
            </w:r>
          </w:p>
        </w:tc>
        <w:tc>
          <w:tcPr>
            <w:tcW w:w="1260" w:type="dxa"/>
            <w:tcBorders>
              <w:bottom w:val="single" w:sz="4" w:space="0" w:color="auto"/>
            </w:tcBorders>
          </w:tcPr>
          <w:p w:rsidR="00397014" w:rsidRDefault="00D512AB">
            <w:pPr>
              <w:jc w:val="center"/>
            </w:pPr>
            <w:r>
              <w:t>руб./МВт</w:t>
            </w:r>
            <w:r>
              <w:sym w:font="Symbol" w:char="F0D7"/>
            </w:r>
            <w:r>
              <w:t>ч</w:t>
            </w:r>
          </w:p>
        </w:tc>
        <w:tc>
          <w:tcPr>
            <w:tcW w:w="900" w:type="dxa"/>
            <w:tcBorders>
              <w:bottom w:val="single" w:sz="4" w:space="0" w:color="auto"/>
            </w:tcBorders>
          </w:tcPr>
          <w:p w:rsidR="00397014" w:rsidRDefault="00397014">
            <w:pPr>
              <w:jc w:val="center"/>
            </w:pPr>
          </w:p>
        </w:tc>
        <w:tc>
          <w:tcPr>
            <w:tcW w:w="1321" w:type="dxa"/>
            <w:tcBorders>
              <w:bottom w:val="single" w:sz="4" w:space="0" w:color="auto"/>
            </w:tcBorders>
          </w:tcPr>
          <w:p w:rsidR="00397014" w:rsidRDefault="00397014">
            <w:pPr>
              <w:jc w:val="center"/>
            </w:pPr>
          </w:p>
        </w:tc>
      </w:tr>
      <w:tr w:rsidR="00397014">
        <w:tc>
          <w:tcPr>
            <w:tcW w:w="748" w:type="dxa"/>
          </w:tcPr>
          <w:p w:rsidR="00397014" w:rsidRDefault="00D512AB">
            <w:pPr>
              <w:jc w:val="center"/>
            </w:pPr>
            <w:r>
              <w:t>6.1.</w:t>
            </w:r>
          </w:p>
        </w:tc>
        <w:tc>
          <w:tcPr>
            <w:tcW w:w="4140" w:type="dxa"/>
          </w:tcPr>
          <w:p w:rsidR="00397014" w:rsidRDefault="00D512AB">
            <w:pPr>
              <w:jc w:val="both"/>
            </w:pPr>
            <w:r>
              <w:t>ВН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6.2.</w:t>
            </w:r>
          </w:p>
        </w:tc>
        <w:tc>
          <w:tcPr>
            <w:tcW w:w="4140" w:type="dxa"/>
          </w:tcPr>
          <w:p w:rsidR="00397014" w:rsidRDefault="00D512AB">
            <w:pPr>
              <w:jc w:val="both"/>
            </w:pPr>
            <w:r>
              <w:t>СН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в т.ч. СН1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397014">
            <w:pPr>
              <w:jc w:val="center"/>
            </w:pPr>
          </w:p>
        </w:tc>
        <w:tc>
          <w:tcPr>
            <w:tcW w:w="4140" w:type="dxa"/>
          </w:tcPr>
          <w:p w:rsidR="00397014" w:rsidRDefault="00D512AB">
            <w:pPr>
              <w:jc w:val="both"/>
            </w:pPr>
            <w:r>
              <w:t>СН11</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r w:rsidR="00397014">
        <w:tc>
          <w:tcPr>
            <w:tcW w:w="748" w:type="dxa"/>
          </w:tcPr>
          <w:p w:rsidR="00397014" w:rsidRDefault="00D512AB">
            <w:pPr>
              <w:jc w:val="center"/>
            </w:pPr>
            <w:r>
              <w:t>6.3.</w:t>
            </w:r>
          </w:p>
        </w:tc>
        <w:tc>
          <w:tcPr>
            <w:tcW w:w="4140" w:type="dxa"/>
          </w:tcPr>
          <w:p w:rsidR="00397014" w:rsidRDefault="00D512AB">
            <w:pPr>
              <w:jc w:val="both"/>
            </w:pPr>
            <w:r>
              <w:t>НН</w:t>
            </w:r>
          </w:p>
        </w:tc>
        <w:tc>
          <w:tcPr>
            <w:tcW w:w="1260" w:type="dxa"/>
          </w:tcPr>
          <w:p w:rsidR="00397014" w:rsidRDefault="00397014">
            <w:pPr>
              <w:jc w:val="center"/>
            </w:pPr>
          </w:p>
        </w:tc>
        <w:tc>
          <w:tcPr>
            <w:tcW w:w="900" w:type="dxa"/>
          </w:tcPr>
          <w:p w:rsidR="00397014" w:rsidRDefault="00397014">
            <w:pPr>
              <w:jc w:val="center"/>
            </w:pPr>
          </w:p>
        </w:tc>
        <w:tc>
          <w:tcPr>
            <w:tcW w:w="1321" w:type="dxa"/>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1.26</w:t>
      </w:r>
    </w:p>
    <w:p w:rsidR="00397014" w:rsidRDefault="00397014">
      <w:pPr>
        <w:ind w:firstLine="284"/>
        <w:jc w:val="both"/>
      </w:pPr>
    </w:p>
    <w:p w:rsidR="00397014" w:rsidRDefault="00D512AB">
      <w:pPr>
        <w:ind w:firstLine="284"/>
        <w:jc w:val="center"/>
        <w:rPr>
          <w:b/>
          <w:bCs/>
        </w:rPr>
      </w:pPr>
      <w:r>
        <w:rPr>
          <w:b/>
          <w:bCs/>
        </w:rPr>
        <w:t>Расчет дифференцированных по времени суток ставок платы за электрическую энергию</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7"/>
        <w:gridCol w:w="5041"/>
        <w:gridCol w:w="1440"/>
        <w:gridCol w:w="720"/>
        <w:gridCol w:w="601"/>
      </w:tblGrid>
      <w:tr w:rsidR="00397014">
        <w:trPr>
          <w:cantSplit/>
          <w:trHeight w:val="1574"/>
        </w:trPr>
        <w:tc>
          <w:tcPr>
            <w:tcW w:w="567" w:type="dxa"/>
            <w:tcBorders>
              <w:top w:val="single" w:sz="6" w:space="0" w:color="auto"/>
              <w:left w:val="single" w:sz="6" w:space="0" w:color="auto"/>
              <w:bottom w:val="single" w:sz="6" w:space="0" w:color="auto"/>
              <w:right w:val="single" w:sz="6" w:space="0" w:color="auto"/>
            </w:tcBorders>
            <w:vAlign w:val="center"/>
          </w:tcPr>
          <w:p w:rsidR="00397014" w:rsidRDefault="00397014">
            <w:pPr>
              <w:jc w:val="center"/>
              <w:rPr>
                <w:sz w:val="18"/>
              </w:rPr>
            </w:pPr>
          </w:p>
        </w:tc>
        <w:tc>
          <w:tcPr>
            <w:tcW w:w="5041" w:type="dxa"/>
            <w:tcBorders>
              <w:top w:val="single" w:sz="6" w:space="0" w:color="auto"/>
              <w:left w:val="single" w:sz="6" w:space="0" w:color="auto"/>
              <w:bottom w:val="single" w:sz="6" w:space="0" w:color="auto"/>
              <w:right w:val="single" w:sz="6" w:space="0" w:color="auto"/>
            </w:tcBorders>
            <w:vAlign w:val="center"/>
          </w:tcPr>
          <w:p w:rsidR="00397014" w:rsidRDefault="00397014">
            <w:pPr>
              <w:jc w:val="center"/>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Единицы измерения</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Базовый период</w:t>
            </w:r>
          </w:p>
        </w:tc>
        <w:tc>
          <w:tcPr>
            <w:tcW w:w="60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Период регулирования</w:t>
            </w:r>
          </w:p>
        </w:tc>
      </w:tr>
      <w:tr w:rsidR="00397014">
        <w:tc>
          <w:tcPr>
            <w:tcW w:w="5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504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4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72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6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Полезный отпуск электроэнергии ПЭ (энергоснабжающей организации), всего, в т.ч.: </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 в период ночных провалов графика нагрузки; </w:t>
            </w:r>
          </w:p>
        </w:tc>
        <w:tc>
          <w:tcPr>
            <w:tcW w:w="14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в часы максимальных (пиковых) нагрузок;</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 в остальное время суток (полупик). </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Height w:val="691"/>
        </w:trPr>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Условно-переменные расходы электроэнергии, отпущенной ПЭ (энергоснабжающей организацией) в период ночных провалов графика нагрузки</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Средний одноставочный тариф на электроэнергию по ПЭ (энергоснабжающей организации) </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руб./тыс.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Тарифная ставка за электроэнергию в ночной зоне - тариф ночь(п. 4/п. 1.1) </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руб./тыс.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Тарифная ставка за электроэнергию в полупиковой зоне - тариф полупик (п. 5/п. 1.3) </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руб./тыс.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7"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5041" w:type="dxa"/>
            <w:tcBorders>
              <w:top w:val="single" w:sz="6" w:space="0" w:color="auto"/>
              <w:left w:val="single" w:sz="6" w:space="0" w:color="auto"/>
              <w:bottom w:val="single" w:sz="6" w:space="0" w:color="auto"/>
              <w:right w:val="single" w:sz="6" w:space="0" w:color="auto"/>
            </w:tcBorders>
          </w:tcPr>
          <w:p w:rsidR="00397014" w:rsidRDefault="00D512AB">
            <w:pPr>
              <w:jc w:val="both"/>
            </w:pPr>
            <w:r>
              <w:t>Тарифная ставка за электроэнергию в пиковой зоне - тариф пик ((п. 5</w:t>
            </w:r>
            <w:r>
              <w:sym w:font="Symbol" w:char="F0D7"/>
            </w:r>
            <w:r>
              <w:t>п. 1 - п. 6</w:t>
            </w:r>
            <w:r>
              <w:sym w:font="Symbol" w:char="F0D7"/>
            </w:r>
            <w:r>
              <w:t>п. 1.1 - п. 7</w:t>
            </w:r>
            <w:r>
              <w:sym w:font="Symbol" w:char="F0D7"/>
            </w:r>
            <w:r>
              <w:t xml:space="preserve"> п. 1.3)/п. 1.2) </w:t>
            </w:r>
          </w:p>
        </w:tc>
        <w:tc>
          <w:tcPr>
            <w:tcW w:w="1440"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руб./тыс. кВт</w:t>
            </w:r>
            <w:r>
              <w:sym w:font="Symbol" w:char="F0D7"/>
            </w:r>
            <w:r>
              <w:t>ч</w:t>
            </w:r>
          </w:p>
        </w:tc>
        <w:tc>
          <w:tcPr>
            <w:tcW w:w="72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60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1.27</w:t>
      </w:r>
    </w:p>
    <w:p w:rsidR="00397014" w:rsidRDefault="00397014">
      <w:pPr>
        <w:ind w:firstLine="284"/>
        <w:jc w:val="both"/>
      </w:pPr>
    </w:p>
    <w:p w:rsidR="00397014" w:rsidRDefault="00D512AB">
      <w:pPr>
        <w:ind w:firstLine="284"/>
        <w:jc w:val="center"/>
        <w:rPr>
          <w:b/>
          <w:bCs/>
        </w:rPr>
      </w:pPr>
      <w:r>
        <w:rPr>
          <w:b/>
          <w:bCs/>
        </w:rPr>
        <w:t>Экономически обоснованные тарифы на электрическую энергию (мощность) по группам потребителей</w:t>
      </w:r>
    </w:p>
    <w:p w:rsidR="00397014" w:rsidRDefault="00397014">
      <w:pPr>
        <w:ind w:firstLine="284"/>
        <w:jc w:val="both"/>
        <w:rPr>
          <w:b/>
          <w:bCs/>
        </w:rPr>
      </w:pPr>
    </w:p>
    <w:tbl>
      <w:tblPr>
        <w:tblW w:w="5000" w:type="pct"/>
        <w:tblLayout w:type="fixed"/>
        <w:tblCellMar>
          <w:left w:w="28" w:type="dxa"/>
          <w:right w:w="28" w:type="dxa"/>
        </w:tblCellMar>
        <w:tblLook w:val="0000" w:firstRow="0" w:lastRow="0" w:firstColumn="0" w:lastColumn="0" w:noHBand="0" w:noVBand="0"/>
      </w:tblPr>
      <w:tblGrid>
        <w:gridCol w:w="497"/>
        <w:gridCol w:w="71"/>
        <w:gridCol w:w="1343"/>
        <w:gridCol w:w="1177"/>
        <w:gridCol w:w="360"/>
        <w:gridCol w:w="360"/>
        <w:gridCol w:w="360"/>
        <w:gridCol w:w="360"/>
        <w:gridCol w:w="360"/>
        <w:gridCol w:w="360"/>
        <w:gridCol w:w="360"/>
        <w:gridCol w:w="360"/>
        <w:gridCol w:w="360"/>
        <w:gridCol w:w="360"/>
        <w:gridCol w:w="360"/>
        <w:gridCol w:w="360"/>
        <w:gridCol w:w="293"/>
        <w:gridCol w:w="367"/>
        <w:gridCol w:w="301"/>
      </w:tblGrid>
      <w:tr w:rsidR="00397014">
        <w:trPr>
          <w:cantSplit/>
        </w:trPr>
        <w:tc>
          <w:tcPr>
            <w:tcW w:w="568" w:type="dxa"/>
            <w:gridSpan w:val="2"/>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w:t>
            </w:r>
          </w:p>
        </w:tc>
        <w:tc>
          <w:tcPr>
            <w:tcW w:w="1343"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Группа потребителей</w:t>
            </w:r>
          </w:p>
        </w:tc>
        <w:tc>
          <w:tcPr>
            <w:tcW w:w="1177"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Ед. изм.</w:t>
            </w:r>
          </w:p>
        </w:tc>
        <w:tc>
          <w:tcPr>
            <w:tcW w:w="1800" w:type="dxa"/>
            <w:gridSpan w:val="5"/>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Базовые потребители</w:t>
            </w:r>
          </w:p>
        </w:tc>
        <w:tc>
          <w:tcPr>
            <w:tcW w:w="1800"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 том числе</w:t>
            </w:r>
          </w:p>
        </w:tc>
        <w:tc>
          <w:tcPr>
            <w:tcW w:w="1681" w:type="dxa"/>
            <w:gridSpan w:val="5"/>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Население</w:t>
            </w:r>
          </w:p>
        </w:tc>
      </w:tr>
      <w:tr w:rsidR="00397014">
        <w:trPr>
          <w:cantSplit/>
        </w:trPr>
        <w:tc>
          <w:tcPr>
            <w:tcW w:w="568" w:type="dxa"/>
            <w:gridSpan w:val="2"/>
            <w:vMerge/>
            <w:tcBorders>
              <w:top w:val="nil"/>
              <w:left w:val="single" w:sz="6" w:space="0" w:color="auto"/>
              <w:bottom w:val="nil"/>
              <w:right w:val="single" w:sz="6" w:space="0" w:color="auto"/>
            </w:tcBorders>
            <w:vAlign w:val="center"/>
          </w:tcPr>
          <w:p w:rsidR="00397014" w:rsidRDefault="00397014">
            <w:pPr>
              <w:jc w:val="center"/>
              <w:rPr>
                <w:sz w:val="18"/>
              </w:rPr>
            </w:pPr>
          </w:p>
        </w:tc>
        <w:tc>
          <w:tcPr>
            <w:tcW w:w="1343"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177"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800" w:type="dxa"/>
            <w:gridSpan w:val="5"/>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800"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Потребитель 1</w:t>
            </w:r>
          </w:p>
        </w:tc>
        <w:tc>
          <w:tcPr>
            <w:tcW w:w="1681" w:type="dxa"/>
            <w:gridSpan w:val="5"/>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r>
      <w:tr w:rsidR="00397014">
        <w:trPr>
          <w:cantSplit/>
          <w:trHeight w:val="1134"/>
        </w:trPr>
        <w:tc>
          <w:tcPr>
            <w:tcW w:w="568" w:type="dxa"/>
            <w:gridSpan w:val="2"/>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343"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177"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293"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67"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0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r>
      <w:tr w:rsidR="00397014">
        <w:tc>
          <w:tcPr>
            <w:tcW w:w="568"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134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117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15</w:t>
            </w:r>
          </w:p>
        </w:tc>
        <w:tc>
          <w:tcPr>
            <w:tcW w:w="29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16</w:t>
            </w:r>
          </w:p>
        </w:tc>
        <w:tc>
          <w:tcPr>
            <w:tcW w:w="3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17</w:t>
            </w:r>
          </w:p>
        </w:tc>
        <w:tc>
          <w:tcPr>
            <w:tcW w:w="3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18</w:t>
            </w: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Объем полезного отпуска</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млн. кВт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Заявленная мощность</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МВт</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Тариф на покупку электрической энергии</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3.1.</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3.2.</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Стоимость единицы услуг</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4.1.</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услуги по передаче электрической энергии</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4.1.1.</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на содержание электросетей</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4.1.2.</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по оплате потерь</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4.2.</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иные услуги</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Средний одноставочный тариф п. 3 + п. 4</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5.1.</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мощность п. 3.1 + п. 4.1.1 +п. 4.2</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5.2.</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энергию п. 3.2 + п. 4.1.2</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Товарная продукция всего п. 5</w:t>
            </w:r>
            <w: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117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6.1.</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электроэнергию(мощность)</w:t>
            </w:r>
          </w:p>
          <w:p w:rsidR="00397014" w:rsidRDefault="00D512AB">
            <w:pPr>
              <w:jc w:val="both"/>
              <w:rPr>
                <w:sz w:val="18"/>
              </w:rPr>
            </w:pPr>
            <w:r>
              <w:rPr>
                <w:sz w:val="18"/>
              </w:rPr>
              <w:t>п. 3</w:t>
            </w:r>
            <w: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568"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6.2.</w:t>
            </w:r>
          </w:p>
        </w:tc>
        <w:tc>
          <w:tcPr>
            <w:tcW w:w="1343"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услуги</w:t>
            </w:r>
          </w:p>
          <w:p w:rsidR="00397014" w:rsidRDefault="00D512AB">
            <w:pPr>
              <w:jc w:val="both"/>
              <w:rPr>
                <w:sz w:val="18"/>
              </w:rPr>
            </w:pPr>
            <w:r>
              <w:rPr>
                <w:sz w:val="18"/>
              </w:rPr>
              <w:t>п. 4</w:t>
            </w:r>
            <w: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1911" w:type="dxa"/>
            <w:gridSpan w:val="3"/>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 же п. 6</w:t>
            </w:r>
          </w:p>
        </w:tc>
        <w:tc>
          <w:tcPr>
            <w:tcW w:w="117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6.1.</w:t>
            </w:r>
          </w:p>
        </w:tc>
        <w:tc>
          <w:tcPr>
            <w:tcW w:w="1414" w:type="dxa"/>
            <w:gridSpan w:val="2"/>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мощность п. 5.1</w:t>
            </w:r>
            <w:r>
              <w:sym w:font="Symbol" w:char="F0D7"/>
            </w:r>
            <w:r>
              <w:rPr>
                <w:sz w:val="18"/>
              </w:rPr>
              <w:t>п. 2 х М</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6.2.</w:t>
            </w:r>
          </w:p>
        </w:tc>
        <w:tc>
          <w:tcPr>
            <w:tcW w:w="1414" w:type="dxa"/>
            <w:gridSpan w:val="2"/>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электрическую энергию</w:t>
            </w:r>
          </w:p>
          <w:p w:rsidR="00397014" w:rsidRDefault="00D512AB">
            <w:pPr>
              <w:jc w:val="both"/>
              <w:rPr>
                <w:sz w:val="18"/>
              </w:rPr>
            </w:pPr>
            <w:r>
              <w:rPr>
                <w:sz w:val="18"/>
              </w:rPr>
              <w:t>п. 5.2</w:t>
            </w:r>
            <w: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9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bl>
    <w:p w:rsidR="00397014" w:rsidRDefault="00397014">
      <w:pPr>
        <w:ind w:firstLine="284"/>
        <w:jc w:val="both"/>
      </w:pPr>
    </w:p>
    <w:p w:rsidR="00397014" w:rsidRDefault="00D512AB">
      <w:pPr>
        <w:ind w:firstLine="284"/>
        <w:jc w:val="right"/>
      </w:pPr>
      <w:r>
        <w:t>Продолжение Таблицы № П 1.27</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498"/>
        <w:gridCol w:w="1416"/>
        <w:gridCol w:w="1179"/>
        <w:gridCol w:w="361"/>
        <w:gridCol w:w="361"/>
        <w:gridCol w:w="360"/>
        <w:gridCol w:w="360"/>
        <w:gridCol w:w="360"/>
        <w:gridCol w:w="353"/>
        <w:gridCol w:w="360"/>
        <w:gridCol w:w="360"/>
        <w:gridCol w:w="360"/>
        <w:gridCol w:w="360"/>
        <w:gridCol w:w="279"/>
        <w:gridCol w:w="367"/>
        <w:gridCol w:w="367"/>
        <w:gridCol w:w="367"/>
        <w:gridCol w:w="301"/>
      </w:tblGrid>
      <w:tr w:rsidR="00397014">
        <w:trPr>
          <w:cantSplit/>
        </w:trPr>
        <w:tc>
          <w:tcPr>
            <w:tcW w:w="497"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w:t>
            </w:r>
          </w:p>
        </w:tc>
        <w:tc>
          <w:tcPr>
            <w:tcW w:w="1414"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Группа потребителей</w:t>
            </w:r>
          </w:p>
        </w:tc>
        <w:tc>
          <w:tcPr>
            <w:tcW w:w="1177"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Ед. изм.</w:t>
            </w:r>
          </w:p>
        </w:tc>
        <w:tc>
          <w:tcPr>
            <w:tcW w:w="1800" w:type="dxa"/>
            <w:gridSpan w:val="5"/>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Прочие</w:t>
            </w:r>
          </w:p>
        </w:tc>
        <w:tc>
          <w:tcPr>
            <w:tcW w:w="1793"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 том числе</w:t>
            </w:r>
          </w:p>
        </w:tc>
        <w:tc>
          <w:tcPr>
            <w:tcW w:w="1681" w:type="dxa"/>
            <w:gridSpan w:val="5"/>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Всего собственным потребителям</w:t>
            </w:r>
          </w:p>
        </w:tc>
      </w:tr>
      <w:tr w:rsidR="00397014">
        <w:trPr>
          <w:cantSplit/>
        </w:trPr>
        <w:tc>
          <w:tcPr>
            <w:tcW w:w="498"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416"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179"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802" w:type="dxa"/>
            <w:gridSpan w:val="5"/>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793"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Бюджетные потребители</w:t>
            </w:r>
          </w:p>
        </w:tc>
        <w:tc>
          <w:tcPr>
            <w:tcW w:w="1681" w:type="dxa"/>
            <w:gridSpan w:val="5"/>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r>
      <w:tr w:rsidR="00397014">
        <w:trPr>
          <w:cantSplit/>
          <w:trHeight w:val="687"/>
        </w:trPr>
        <w:tc>
          <w:tcPr>
            <w:tcW w:w="498"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416"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179"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c>
          <w:tcPr>
            <w:tcW w:w="353"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c>
          <w:tcPr>
            <w:tcW w:w="279"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Всего</w:t>
            </w:r>
          </w:p>
        </w:tc>
        <w:tc>
          <w:tcPr>
            <w:tcW w:w="367"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367"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67"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0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r>
      <w:tr w:rsidR="00397014">
        <w:tc>
          <w:tcPr>
            <w:tcW w:w="49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1414"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117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35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c>
          <w:tcPr>
            <w:tcW w:w="279"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14</w:t>
            </w:r>
          </w:p>
        </w:tc>
        <w:tc>
          <w:tcPr>
            <w:tcW w:w="3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15</w:t>
            </w:r>
          </w:p>
        </w:tc>
        <w:tc>
          <w:tcPr>
            <w:tcW w:w="3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16</w:t>
            </w:r>
          </w:p>
        </w:tc>
        <w:tc>
          <w:tcPr>
            <w:tcW w:w="36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17</w:t>
            </w:r>
          </w:p>
        </w:tc>
        <w:tc>
          <w:tcPr>
            <w:tcW w:w="30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18</w:t>
            </w: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Объем полезного отпуска</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млн. кВт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Заявленная мощность</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МВт</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Тариф на покупку электрической энергии</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Стоимость единицы услуг</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услуги по передаче электрической энергии</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4.1.1.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на содержание электросетей</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4.1.2.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по оплате потерь</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иные услуги</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Средний одноставочный тариф п. 3 + п. 4</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мощность п. 3.1 + п. 4.1.1 + п. 4.2</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энергию п. 3.2 + п. 4.1.2</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Товарная продукция всего п. 5</w:t>
            </w:r>
            <w:r>
              <w:rPr>
                <w:sz w:val="18"/>
              </w:rP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117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электроэнергию (мощность)</w:t>
            </w:r>
          </w:p>
          <w:p w:rsidR="00397014" w:rsidRDefault="00D512AB">
            <w:pPr>
              <w:jc w:val="both"/>
              <w:rPr>
                <w:sz w:val="18"/>
              </w:rPr>
            </w:pPr>
            <w:r>
              <w:rPr>
                <w:sz w:val="18"/>
              </w:rPr>
              <w:t>п. 3</w:t>
            </w:r>
            <w:r>
              <w:rPr>
                <w:sz w:val="18"/>
              </w:rP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услуги п. 4</w:t>
            </w:r>
            <w:r>
              <w:rPr>
                <w:sz w:val="18"/>
              </w:rPr>
              <w:sym w:font="Symbol" w:char="F0D7"/>
            </w:r>
            <w:r>
              <w:rPr>
                <w:sz w:val="18"/>
              </w:rPr>
              <w:t>п. 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1911" w:type="dxa"/>
            <w:gridSpan w:val="2"/>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 же п. 6</w:t>
            </w:r>
          </w:p>
        </w:tc>
        <w:tc>
          <w:tcPr>
            <w:tcW w:w="117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6.1.</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мощность п. 5.1</w:t>
            </w:r>
            <w:r>
              <w:rPr>
                <w:sz w:val="18"/>
              </w:rPr>
              <w:sym w:font="Symbol" w:char="F0D7"/>
            </w:r>
            <w:r>
              <w:rPr>
                <w:sz w:val="18"/>
              </w:rPr>
              <w:t>п. 2</w:t>
            </w:r>
            <w:r>
              <w:rPr>
                <w:sz w:val="18"/>
              </w:rPr>
              <w:sym w:font="Symbol" w:char="F0D7"/>
            </w:r>
            <w:r>
              <w:rPr>
                <w:sz w:val="18"/>
              </w:rPr>
              <w:t>М</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49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6.2.</w:t>
            </w:r>
          </w:p>
        </w:tc>
        <w:tc>
          <w:tcPr>
            <w:tcW w:w="1414"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электрическую энергию п. 5.2</w:t>
            </w:r>
            <w:r>
              <w:rPr>
                <w:sz w:val="18"/>
              </w:rPr>
              <w:sym w:font="Symbol" w:char="F0D7"/>
            </w:r>
            <w:r>
              <w:rPr>
                <w:sz w:val="18"/>
              </w:rPr>
              <w:t>п.1</w:t>
            </w:r>
          </w:p>
        </w:tc>
        <w:tc>
          <w:tcPr>
            <w:tcW w:w="117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79"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0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bl>
    <w:p w:rsidR="00397014" w:rsidRDefault="00397014">
      <w:pPr>
        <w:ind w:firstLine="284"/>
        <w:jc w:val="both"/>
      </w:pPr>
    </w:p>
    <w:p w:rsidR="00397014" w:rsidRDefault="00D512AB">
      <w:pPr>
        <w:ind w:firstLine="284"/>
        <w:jc w:val="right"/>
      </w:pPr>
      <w:r>
        <w:t>Продолжение Таблицы № П 1.27</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568"/>
        <w:gridCol w:w="67"/>
        <w:gridCol w:w="1856"/>
        <w:gridCol w:w="1497"/>
        <w:gridCol w:w="360"/>
        <w:gridCol w:w="465"/>
        <w:gridCol w:w="540"/>
        <w:gridCol w:w="540"/>
        <w:gridCol w:w="540"/>
        <w:gridCol w:w="435"/>
        <w:gridCol w:w="360"/>
        <w:gridCol w:w="360"/>
        <w:gridCol w:w="360"/>
        <w:gridCol w:w="421"/>
      </w:tblGrid>
      <w:tr w:rsidR="00397014">
        <w:trPr>
          <w:cantSplit/>
        </w:trPr>
        <w:tc>
          <w:tcPr>
            <w:tcW w:w="568"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w:t>
            </w:r>
          </w:p>
        </w:tc>
        <w:tc>
          <w:tcPr>
            <w:tcW w:w="1923" w:type="dxa"/>
            <w:gridSpan w:val="2"/>
            <w:vMerge w:val="restart"/>
            <w:tcBorders>
              <w:top w:val="single" w:sz="6" w:space="0" w:color="auto"/>
              <w:left w:val="single" w:sz="6" w:space="0" w:color="auto"/>
              <w:bottom w:val="nil"/>
              <w:right w:val="single" w:sz="6" w:space="0" w:color="auto"/>
            </w:tcBorders>
            <w:vAlign w:val="center"/>
          </w:tcPr>
          <w:p w:rsidR="00397014" w:rsidRDefault="00D512AB">
            <w:pPr>
              <w:jc w:val="center"/>
            </w:pPr>
            <w:r>
              <w:t>Группа потребителей</w:t>
            </w:r>
          </w:p>
        </w:tc>
        <w:tc>
          <w:tcPr>
            <w:tcW w:w="1497"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Ед. изм.</w:t>
            </w:r>
          </w:p>
        </w:tc>
        <w:tc>
          <w:tcPr>
            <w:tcW w:w="2445"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Потребителям по прямым договорам (субъектам оптового рынка)</w:t>
            </w:r>
          </w:p>
        </w:tc>
        <w:tc>
          <w:tcPr>
            <w:tcW w:w="1936"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Всего</w:t>
            </w:r>
          </w:p>
        </w:tc>
      </w:tr>
      <w:tr w:rsidR="00397014">
        <w:trPr>
          <w:cantSplit/>
          <w:trHeight w:val="821"/>
        </w:trPr>
        <w:tc>
          <w:tcPr>
            <w:tcW w:w="568"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923" w:type="dxa"/>
            <w:gridSpan w:val="2"/>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497"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46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c>
          <w:tcPr>
            <w:tcW w:w="435"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Всего</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ВН</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СН11</w:t>
            </w:r>
          </w:p>
        </w:tc>
        <w:tc>
          <w:tcPr>
            <w:tcW w:w="42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pPr>
            <w:r>
              <w:t>НН</w:t>
            </w:r>
          </w:p>
        </w:tc>
      </w:tr>
      <w:tr w:rsidR="00397014">
        <w:tc>
          <w:tcPr>
            <w:tcW w:w="56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1923" w:type="dxa"/>
            <w:gridSpan w:val="2"/>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49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46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w:t>
            </w:r>
          </w:p>
        </w:tc>
        <w:tc>
          <w:tcPr>
            <w:tcW w:w="54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8</w:t>
            </w:r>
          </w:p>
        </w:tc>
        <w:tc>
          <w:tcPr>
            <w:tcW w:w="43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10</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12</w:t>
            </w:r>
          </w:p>
        </w:tc>
        <w:tc>
          <w:tcPr>
            <w:tcW w:w="4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13</w:t>
            </w: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Объем полезного отпуска</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млн. кВт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Заявленная мощность</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МВт</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Тариф на покупку электрической энергии</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65"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3.1.</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Ставка за мощность</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65"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3.2.</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Ставка за энергию</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65"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Стоимость единицы услуг</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4.1.</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Плата за услуги по передаче электрической энергии</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4.1.1.</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Ставка на содержание электросетей</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4.1.2.</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Ставка по оплате потерь</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4.2.</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иные услуги</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65"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Средний одноставочный тариф п. 3 + п. 4</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5.1.</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Плата за мощность п. 3.1 + п. 4.1.1 + п. 4.2</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мес.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5 2</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Плата за энергию п.3.2 + п. 4.1.2</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руб./МВт</w:t>
            </w:r>
            <w:r>
              <w:sym w:font="Symbol" w:char="F0D7"/>
            </w:r>
            <w:r>
              <w:t>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Товарная продукция всего п. 5</w:t>
            </w:r>
            <w:r>
              <w:sym w:font="Symbol" w:char="F0D7"/>
            </w:r>
            <w:r>
              <w:t>п. 1</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в том числе</w:t>
            </w:r>
          </w:p>
        </w:tc>
        <w:tc>
          <w:tcPr>
            <w:tcW w:w="149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 за электроэнергию(мощность) п. 3</w:t>
            </w:r>
            <w:r>
              <w:sym w:font="Symbol" w:char="F0D7"/>
            </w:r>
            <w:r>
              <w:t>п. 1</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65"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54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568" w:type="dxa"/>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1923" w:type="dxa"/>
            <w:gridSpan w:val="2"/>
            <w:tcBorders>
              <w:top w:val="single" w:sz="6" w:space="0" w:color="auto"/>
              <w:left w:val="single" w:sz="6" w:space="0" w:color="auto"/>
              <w:bottom w:val="single" w:sz="6" w:space="0" w:color="auto"/>
              <w:right w:val="single" w:sz="6" w:space="0" w:color="auto"/>
            </w:tcBorders>
          </w:tcPr>
          <w:p w:rsidR="00397014" w:rsidRDefault="00D512AB">
            <w:pPr>
              <w:jc w:val="both"/>
            </w:pPr>
            <w:r>
              <w:t>- за услуги п. 4</w:t>
            </w:r>
            <w:r>
              <w:sym w:font="Symbol" w:char="F0D7"/>
            </w:r>
            <w:r>
              <w:t>п. 1</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2491" w:type="dxa"/>
            <w:gridSpan w:val="3"/>
            <w:tcBorders>
              <w:top w:val="single" w:sz="6" w:space="0" w:color="auto"/>
              <w:left w:val="single" w:sz="6" w:space="0" w:color="auto"/>
              <w:bottom w:val="single" w:sz="6" w:space="0" w:color="auto"/>
              <w:right w:val="single" w:sz="6" w:space="0" w:color="auto"/>
            </w:tcBorders>
          </w:tcPr>
          <w:p w:rsidR="00397014" w:rsidRDefault="00D512AB">
            <w:pPr>
              <w:jc w:val="both"/>
            </w:pPr>
            <w:r>
              <w:t>То же п. 6</w:t>
            </w:r>
          </w:p>
        </w:tc>
        <w:tc>
          <w:tcPr>
            <w:tcW w:w="1497"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35"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pPr>
            <w:r>
              <w:t>6.1.</w:t>
            </w:r>
          </w:p>
        </w:tc>
        <w:tc>
          <w:tcPr>
            <w:tcW w:w="1856" w:type="dxa"/>
            <w:tcBorders>
              <w:top w:val="single" w:sz="6" w:space="0" w:color="auto"/>
              <w:left w:val="single" w:sz="6" w:space="0" w:color="auto"/>
              <w:bottom w:val="single" w:sz="6" w:space="0" w:color="auto"/>
              <w:right w:val="single" w:sz="6" w:space="0" w:color="auto"/>
            </w:tcBorders>
          </w:tcPr>
          <w:p w:rsidR="00397014" w:rsidRDefault="00D512AB">
            <w:pPr>
              <w:jc w:val="both"/>
            </w:pPr>
            <w:r>
              <w:t>- за мощность п. 5.1</w:t>
            </w:r>
            <w:r>
              <w:sym w:font="Symbol" w:char="F0D7"/>
            </w:r>
            <w:r>
              <w:t>п. 2</w:t>
            </w:r>
            <w:r>
              <w:sym w:font="Symbol" w:char="F0D7"/>
            </w:r>
            <w:r>
              <w:t>М</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635" w:type="dxa"/>
            <w:gridSpan w:val="2"/>
            <w:tcBorders>
              <w:top w:val="single" w:sz="6" w:space="0" w:color="auto"/>
              <w:left w:val="single" w:sz="6" w:space="0" w:color="auto"/>
              <w:bottom w:val="single" w:sz="6" w:space="0" w:color="auto"/>
              <w:right w:val="single" w:sz="6" w:space="0" w:color="auto"/>
            </w:tcBorders>
          </w:tcPr>
          <w:p w:rsidR="00397014" w:rsidRDefault="00D512AB">
            <w:pPr>
              <w:jc w:val="center"/>
            </w:pPr>
            <w:r>
              <w:t>6.2.</w:t>
            </w:r>
          </w:p>
        </w:tc>
        <w:tc>
          <w:tcPr>
            <w:tcW w:w="1856" w:type="dxa"/>
            <w:tcBorders>
              <w:top w:val="single" w:sz="6" w:space="0" w:color="auto"/>
              <w:left w:val="single" w:sz="6" w:space="0" w:color="auto"/>
              <w:bottom w:val="single" w:sz="6" w:space="0" w:color="auto"/>
              <w:right w:val="single" w:sz="6" w:space="0" w:color="auto"/>
            </w:tcBorders>
          </w:tcPr>
          <w:p w:rsidR="00397014" w:rsidRDefault="00D512AB">
            <w:pPr>
              <w:jc w:val="both"/>
            </w:pPr>
            <w:r>
              <w:t>- за электрическую энергию п. 5.2</w:t>
            </w:r>
            <w:r>
              <w:sym w:font="Symbol" w:char="F0D7"/>
            </w:r>
            <w:r>
              <w:t>п. 1</w:t>
            </w:r>
          </w:p>
        </w:tc>
        <w:tc>
          <w:tcPr>
            <w:tcW w:w="1497"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6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54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35"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2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1.28</w:t>
      </w:r>
    </w:p>
    <w:p w:rsidR="00397014" w:rsidRDefault="00397014">
      <w:pPr>
        <w:ind w:firstLine="284"/>
        <w:jc w:val="both"/>
      </w:pPr>
    </w:p>
    <w:p w:rsidR="00397014" w:rsidRDefault="00D512AB">
      <w:pPr>
        <w:ind w:firstLine="284"/>
        <w:jc w:val="center"/>
        <w:rPr>
          <w:b/>
          <w:bCs/>
        </w:rPr>
      </w:pPr>
      <w:r>
        <w:rPr>
          <w:b/>
          <w:bCs/>
        </w:rPr>
        <w:t>Расчет одноставочных экономически обоснованных тарифов на тепловую энергию по СЦТ (ЭСО)</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3600"/>
        <w:gridCol w:w="893"/>
        <w:gridCol w:w="1087"/>
        <w:gridCol w:w="900"/>
        <w:gridCol w:w="720"/>
        <w:gridCol w:w="781"/>
      </w:tblGrid>
      <w:tr w:rsidR="00397014">
        <w:trPr>
          <w:cantSplit/>
          <w:trHeight w:val="1719"/>
        </w:trPr>
        <w:tc>
          <w:tcPr>
            <w:tcW w:w="388" w:type="dxa"/>
            <w:tcBorders>
              <w:bottom w:val="single" w:sz="4" w:space="0" w:color="auto"/>
            </w:tcBorders>
            <w:vAlign w:val="center"/>
          </w:tcPr>
          <w:p w:rsidR="00397014" w:rsidRDefault="00397014">
            <w:pPr>
              <w:jc w:val="center"/>
              <w:rPr>
                <w:sz w:val="18"/>
              </w:rPr>
            </w:pPr>
          </w:p>
        </w:tc>
        <w:tc>
          <w:tcPr>
            <w:tcW w:w="3600" w:type="dxa"/>
            <w:tcBorders>
              <w:bottom w:val="single" w:sz="4" w:space="0" w:color="auto"/>
            </w:tcBorders>
            <w:vAlign w:val="center"/>
          </w:tcPr>
          <w:p w:rsidR="00397014" w:rsidRDefault="00D512AB">
            <w:pPr>
              <w:jc w:val="center"/>
              <w:rPr>
                <w:sz w:val="18"/>
              </w:rPr>
            </w:pPr>
            <w:r>
              <w:rPr>
                <w:sz w:val="18"/>
              </w:rPr>
              <w:t>Потребители</w:t>
            </w:r>
          </w:p>
        </w:tc>
        <w:tc>
          <w:tcPr>
            <w:tcW w:w="893" w:type="dxa"/>
            <w:tcBorders>
              <w:bottom w:val="single" w:sz="4" w:space="0" w:color="auto"/>
            </w:tcBorders>
            <w:textDirection w:val="btLr"/>
            <w:vAlign w:val="center"/>
          </w:tcPr>
          <w:p w:rsidR="00397014" w:rsidRDefault="00D512AB">
            <w:pPr>
              <w:ind w:left="113" w:right="113"/>
              <w:jc w:val="center"/>
              <w:rPr>
                <w:sz w:val="18"/>
              </w:rPr>
            </w:pPr>
            <w:r>
              <w:rPr>
                <w:sz w:val="18"/>
              </w:rPr>
              <w:t>Энергия, тыс. руб./Гкал</w:t>
            </w:r>
          </w:p>
        </w:tc>
        <w:tc>
          <w:tcPr>
            <w:tcW w:w="1087" w:type="dxa"/>
            <w:tcBorders>
              <w:bottom w:val="single" w:sz="4" w:space="0" w:color="auto"/>
            </w:tcBorders>
            <w:textDirection w:val="btLr"/>
            <w:vAlign w:val="center"/>
          </w:tcPr>
          <w:p w:rsidR="00397014" w:rsidRDefault="00D512AB">
            <w:pPr>
              <w:ind w:left="113" w:right="113"/>
              <w:jc w:val="center"/>
              <w:rPr>
                <w:sz w:val="18"/>
              </w:rPr>
            </w:pPr>
            <w:r>
              <w:rPr>
                <w:sz w:val="18"/>
              </w:rPr>
              <w:t>Ставка за мощность, тыс. руб./Гкал/час</w:t>
            </w:r>
          </w:p>
        </w:tc>
        <w:tc>
          <w:tcPr>
            <w:tcW w:w="900" w:type="dxa"/>
            <w:tcBorders>
              <w:bottom w:val="single" w:sz="4" w:space="0" w:color="auto"/>
            </w:tcBorders>
            <w:textDirection w:val="btLr"/>
            <w:vAlign w:val="center"/>
          </w:tcPr>
          <w:p w:rsidR="00397014" w:rsidRDefault="00D512AB">
            <w:pPr>
              <w:ind w:left="113" w:right="113"/>
              <w:jc w:val="center"/>
              <w:rPr>
                <w:sz w:val="18"/>
              </w:rPr>
            </w:pPr>
            <w:r>
              <w:rPr>
                <w:sz w:val="18"/>
              </w:rPr>
              <w:t>Ставка за энергию, руб./Гкал</w:t>
            </w:r>
          </w:p>
        </w:tc>
        <w:tc>
          <w:tcPr>
            <w:tcW w:w="720" w:type="dxa"/>
            <w:tcBorders>
              <w:bottom w:val="single" w:sz="4" w:space="0" w:color="auto"/>
            </w:tcBorders>
            <w:textDirection w:val="btLr"/>
            <w:vAlign w:val="center"/>
          </w:tcPr>
          <w:p w:rsidR="00397014" w:rsidRDefault="00D512AB">
            <w:pPr>
              <w:ind w:left="113" w:right="113"/>
              <w:jc w:val="center"/>
              <w:rPr>
                <w:sz w:val="18"/>
              </w:rPr>
            </w:pPr>
            <w:r>
              <w:rPr>
                <w:sz w:val="18"/>
              </w:rPr>
              <w:t>Одноставочный тариф руб./ Гкал</w:t>
            </w:r>
          </w:p>
        </w:tc>
        <w:tc>
          <w:tcPr>
            <w:tcW w:w="781" w:type="dxa"/>
            <w:tcBorders>
              <w:bottom w:val="single" w:sz="4" w:space="0" w:color="auto"/>
            </w:tcBorders>
            <w:textDirection w:val="btLr"/>
            <w:vAlign w:val="center"/>
          </w:tcPr>
          <w:p w:rsidR="00397014" w:rsidRDefault="00D512AB">
            <w:pPr>
              <w:ind w:left="113" w:right="113"/>
              <w:jc w:val="center"/>
              <w:rPr>
                <w:sz w:val="18"/>
              </w:rPr>
            </w:pPr>
            <w:r>
              <w:rPr>
                <w:sz w:val="18"/>
              </w:rPr>
              <w:t>Сумма реализации, тыс. руб.</w:t>
            </w:r>
          </w:p>
        </w:tc>
      </w:tr>
      <w:tr w:rsidR="00397014">
        <w:tc>
          <w:tcPr>
            <w:tcW w:w="388" w:type="dxa"/>
            <w:tcBorders>
              <w:bottom w:val="single" w:sz="4" w:space="0" w:color="auto"/>
            </w:tcBorders>
            <w:vAlign w:val="center"/>
          </w:tcPr>
          <w:p w:rsidR="00397014" w:rsidRDefault="00D512AB">
            <w:pPr>
              <w:jc w:val="center"/>
            </w:pPr>
            <w:r>
              <w:t>1</w:t>
            </w:r>
          </w:p>
        </w:tc>
        <w:tc>
          <w:tcPr>
            <w:tcW w:w="3600" w:type="dxa"/>
            <w:tcBorders>
              <w:bottom w:val="single" w:sz="4" w:space="0" w:color="auto"/>
            </w:tcBorders>
            <w:vAlign w:val="center"/>
          </w:tcPr>
          <w:p w:rsidR="00397014" w:rsidRDefault="00D512AB">
            <w:pPr>
              <w:jc w:val="center"/>
            </w:pPr>
            <w:r>
              <w:t>2</w:t>
            </w:r>
          </w:p>
        </w:tc>
        <w:tc>
          <w:tcPr>
            <w:tcW w:w="893" w:type="dxa"/>
            <w:tcBorders>
              <w:bottom w:val="single" w:sz="4" w:space="0" w:color="auto"/>
            </w:tcBorders>
            <w:vAlign w:val="center"/>
          </w:tcPr>
          <w:p w:rsidR="00397014" w:rsidRDefault="00D512AB">
            <w:pPr>
              <w:jc w:val="center"/>
            </w:pPr>
            <w:r>
              <w:t>3</w:t>
            </w:r>
          </w:p>
        </w:tc>
        <w:tc>
          <w:tcPr>
            <w:tcW w:w="1087" w:type="dxa"/>
            <w:tcBorders>
              <w:bottom w:val="single" w:sz="4" w:space="0" w:color="auto"/>
            </w:tcBorders>
            <w:vAlign w:val="center"/>
          </w:tcPr>
          <w:p w:rsidR="00397014" w:rsidRDefault="00D512AB">
            <w:pPr>
              <w:jc w:val="center"/>
            </w:pPr>
            <w:r>
              <w:t>4</w:t>
            </w:r>
          </w:p>
        </w:tc>
        <w:tc>
          <w:tcPr>
            <w:tcW w:w="900" w:type="dxa"/>
            <w:tcBorders>
              <w:bottom w:val="single" w:sz="4" w:space="0" w:color="auto"/>
            </w:tcBorders>
            <w:vAlign w:val="center"/>
          </w:tcPr>
          <w:p w:rsidR="00397014" w:rsidRDefault="00D512AB">
            <w:pPr>
              <w:jc w:val="center"/>
            </w:pPr>
            <w:r>
              <w:t>5</w:t>
            </w:r>
          </w:p>
        </w:tc>
        <w:tc>
          <w:tcPr>
            <w:tcW w:w="720" w:type="dxa"/>
            <w:tcBorders>
              <w:bottom w:val="single" w:sz="4" w:space="0" w:color="auto"/>
            </w:tcBorders>
            <w:vAlign w:val="center"/>
          </w:tcPr>
          <w:p w:rsidR="00397014" w:rsidRDefault="00D512AB">
            <w:pPr>
              <w:jc w:val="center"/>
            </w:pPr>
            <w:r>
              <w:t>6</w:t>
            </w:r>
          </w:p>
        </w:tc>
        <w:tc>
          <w:tcPr>
            <w:tcW w:w="781" w:type="dxa"/>
            <w:tcBorders>
              <w:bottom w:val="single" w:sz="4" w:space="0" w:color="auto"/>
            </w:tcBorders>
            <w:vAlign w:val="center"/>
          </w:tcPr>
          <w:p w:rsidR="00397014" w:rsidRDefault="00D512AB">
            <w:pPr>
              <w:jc w:val="center"/>
            </w:pPr>
            <w:r>
              <w:t>7</w:t>
            </w:r>
          </w:p>
        </w:tc>
      </w:tr>
      <w:tr w:rsidR="00397014">
        <w:trPr>
          <w:cantSplit/>
          <w:trHeight w:val="707"/>
        </w:trPr>
        <w:tc>
          <w:tcPr>
            <w:tcW w:w="388" w:type="dxa"/>
            <w:tcBorders>
              <w:bottom w:val="nil"/>
            </w:tcBorders>
          </w:tcPr>
          <w:p w:rsidR="00397014" w:rsidRDefault="00D512AB">
            <w:pPr>
              <w:jc w:val="center"/>
            </w:pPr>
            <w:r>
              <w:t>1.</w:t>
            </w:r>
          </w:p>
        </w:tc>
        <w:tc>
          <w:tcPr>
            <w:tcW w:w="3600" w:type="dxa"/>
            <w:tcBorders>
              <w:bottom w:val="nil"/>
            </w:tcBorders>
          </w:tcPr>
          <w:p w:rsidR="00397014" w:rsidRDefault="00D512AB">
            <w:pPr>
              <w:jc w:val="both"/>
            </w:pPr>
            <w:r>
              <w:t>Потребитель, получающий тепловую энергию непосредственно с коллекторов ТЭЦ и котельных</w:t>
            </w:r>
          </w:p>
        </w:tc>
        <w:tc>
          <w:tcPr>
            <w:tcW w:w="893" w:type="dxa"/>
            <w:tcBorders>
              <w:bottom w:val="nil"/>
            </w:tcBorders>
          </w:tcPr>
          <w:p w:rsidR="00397014" w:rsidRDefault="00397014">
            <w:pPr>
              <w:jc w:val="center"/>
            </w:pPr>
          </w:p>
        </w:tc>
        <w:tc>
          <w:tcPr>
            <w:tcW w:w="1087" w:type="dxa"/>
            <w:tcBorders>
              <w:bottom w:val="nil"/>
            </w:tcBorders>
          </w:tcPr>
          <w:p w:rsidR="00397014" w:rsidRDefault="00397014">
            <w:pPr>
              <w:jc w:val="center"/>
            </w:pPr>
          </w:p>
        </w:tc>
        <w:tc>
          <w:tcPr>
            <w:tcW w:w="900" w:type="dxa"/>
            <w:tcBorders>
              <w:bottom w:val="nil"/>
            </w:tcBorders>
          </w:tcPr>
          <w:p w:rsidR="00397014" w:rsidRDefault="00397014">
            <w:pPr>
              <w:jc w:val="center"/>
            </w:pPr>
          </w:p>
        </w:tc>
        <w:tc>
          <w:tcPr>
            <w:tcW w:w="720" w:type="dxa"/>
            <w:tcBorders>
              <w:bottom w:val="nil"/>
            </w:tcBorders>
          </w:tcPr>
          <w:p w:rsidR="00397014" w:rsidRDefault="00397014">
            <w:pPr>
              <w:jc w:val="center"/>
            </w:pPr>
          </w:p>
        </w:tc>
        <w:tc>
          <w:tcPr>
            <w:tcW w:w="781" w:type="dxa"/>
            <w:tcBorders>
              <w:bottom w:val="nil"/>
            </w:tcBorders>
          </w:tcPr>
          <w:p w:rsidR="00397014" w:rsidRDefault="00397014">
            <w:pPr>
              <w:jc w:val="center"/>
            </w:pPr>
          </w:p>
        </w:tc>
      </w:tr>
      <w:tr w:rsidR="00397014">
        <w:tc>
          <w:tcPr>
            <w:tcW w:w="388" w:type="dxa"/>
            <w:tcBorders>
              <w:top w:val="nil"/>
              <w:bottom w:val="nil"/>
            </w:tcBorders>
          </w:tcPr>
          <w:p w:rsidR="00397014" w:rsidRDefault="00397014">
            <w:pPr>
              <w:jc w:val="center"/>
            </w:pPr>
          </w:p>
        </w:tc>
        <w:tc>
          <w:tcPr>
            <w:tcW w:w="3600" w:type="dxa"/>
            <w:tcBorders>
              <w:top w:val="nil"/>
              <w:bottom w:val="nil"/>
            </w:tcBorders>
          </w:tcPr>
          <w:p w:rsidR="00397014" w:rsidRDefault="00D512AB">
            <w:pPr>
              <w:jc w:val="both"/>
            </w:pPr>
            <w:r>
              <w:t>- горячая вода</w:t>
            </w:r>
          </w:p>
        </w:tc>
        <w:tc>
          <w:tcPr>
            <w:tcW w:w="893" w:type="dxa"/>
            <w:tcBorders>
              <w:top w:val="nil"/>
              <w:bottom w:val="nil"/>
            </w:tcBorders>
          </w:tcPr>
          <w:p w:rsidR="00397014" w:rsidRDefault="00397014">
            <w:pPr>
              <w:jc w:val="center"/>
            </w:pPr>
          </w:p>
        </w:tc>
        <w:tc>
          <w:tcPr>
            <w:tcW w:w="1087" w:type="dxa"/>
            <w:tcBorders>
              <w:top w:val="nil"/>
              <w:bottom w:val="nil"/>
            </w:tcBorders>
          </w:tcPr>
          <w:p w:rsidR="00397014" w:rsidRDefault="00397014">
            <w:pPr>
              <w:jc w:val="center"/>
            </w:pPr>
          </w:p>
        </w:tc>
        <w:tc>
          <w:tcPr>
            <w:tcW w:w="900" w:type="dxa"/>
            <w:tcBorders>
              <w:top w:val="nil"/>
              <w:bottom w:val="nil"/>
            </w:tcBorders>
          </w:tcPr>
          <w:p w:rsidR="00397014" w:rsidRDefault="00397014">
            <w:pPr>
              <w:jc w:val="center"/>
            </w:pPr>
          </w:p>
        </w:tc>
        <w:tc>
          <w:tcPr>
            <w:tcW w:w="720" w:type="dxa"/>
            <w:tcBorders>
              <w:top w:val="nil"/>
              <w:bottom w:val="nil"/>
            </w:tcBorders>
          </w:tcPr>
          <w:p w:rsidR="00397014" w:rsidRDefault="00397014">
            <w:pPr>
              <w:jc w:val="center"/>
            </w:pPr>
          </w:p>
        </w:tc>
        <w:tc>
          <w:tcPr>
            <w:tcW w:w="781" w:type="dxa"/>
            <w:tcBorders>
              <w:top w:val="nil"/>
              <w:bottom w:val="nil"/>
            </w:tcBorders>
          </w:tcPr>
          <w:p w:rsidR="00397014" w:rsidRDefault="00397014">
            <w:pPr>
              <w:jc w:val="center"/>
            </w:pPr>
          </w:p>
        </w:tc>
      </w:tr>
      <w:tr w:rsidR="00397014">
        <w:tc>
          <w:tcPr>
            <w:tcW w:w="388" w:type="dxa"/>
            <w:tcBorders>
              <w:top w:val="nil"/>
              <w:bottom w:val="nil"/>
            </w:tcBorders>
          </w:tcPr>
          <w:p w:rsidR="00397014" w:rsidRDefault="00397014">
            <w:pPr>
              <w:jc w:val="center"/>
            </w:pPr>
          </w:p>
        </w:tc>
        <w:tc>
          <w:tcPr>
            <w:tcW w:w="3600" w:type="dxa"/>
            <w:tcBorders>
              <w:top w:val="nil"/>
              <w:bottom w:val="nil"/>
            </w:tcBorders>
          </w:tcPr>
          <w:p w:rsidR="00397014" w:rsidRDefault="00D512AB">
            <w:pPr>
              <w:jc w:val="both"/>
            </w:pPr>
            <w:r>
              <w:t>- пар от 1,2 до 2,5 кгс/см</w:t>
            </w:r>
            <w:r>
              <w:rPr>
                <w:vertAlign w:val="superscript"/>
              </w:rPr>
              <w:t>2</w:t>
            </w:r>
          </w:p>
        </w:tc>
        <w:tc>
          <w:tcPr>
            <w:tcW w:w="893" w:type="dxa"/>
            <w:tcBorders>
              <w:top w:val="nil"/>
              <w:bottom w:val="nil"/>
            </w:tcBorders>
          </w:tcPr>
          <w:p w:rsidR="00397014" w:rsidRDefault="00397014">
            <w:pPr>
              <w:jc w:val="center"/>
            </w:pPr>
          </w:p>
        </w:tc>
        <w:tc>
          <w:tcPr>
            <w:tcW w:w="1087" w:type="dxa"/>
            <w:tcBorders>
              <w:top w:val="nil"/>
              <w:bottom w:val="nil"/>
            </w:tcBorders>
          </w:tcPr>
          <w:p w:rsidR="00397014" w:rsidRDefault="00397014">
            <w:pPr>
              <w:jc w:val="center"/>
            </w:pPr>
          </w:p>
        </w:tc>
        <w:tc>
          <w:tcPr>
            <w:tcW w:w="900" w:type="dxa"/>
            <w:tcBorders>
              <w:top w:val="nil"/>
              <w:bottom w:val="nil"/>
            </w:tcBorders>
          </w:tcPr>
          <w:p w:rsidR="00397014" w:rsidRDefault="00397014">
            <w:pPr>
              <w:jc w:val="center"/>
            </w:pPr>
          </w:p>
        </w:tc>
        <w:tc>
          <w:tcPr>
            <w:tcW w:w="720" w:type="dxa"/>
            <w:tcBorders>
              <w:top w:val="nil"/>
              <w:bottom w:val="nil"/>
            </w:tcBorders>
          </w:tcPr>
          <w:p w:rsidR="00397014" w:rsidRDefault="00397014">
            <w:pPr>
              <w:jc w:val="center"/>
            </w:pPr>
          </w:p>
        </w:tc>
        <w:tc>
          <w:tcPr>
            <w:tcW w:w="781" w:type="dxa"/>
            <w:tcBorders>
              <w:top w:val="nil"/>
              <w:bottom w:val="nil"/>
            </w:tcBorders>
          </w:tcPr>
          <w:p w:rsidR="00397014" w:rsidRDefault="00397014">
            <w:pPr>
              <w:jc w:val="center"/>
            </w:pPr>
          </w:p>
        </w:tc>
      </w:tr>
      <w:tr w:rsidR="00397014">
        <w:tc>
          <w:tcPr>
            <w:tcW w:w="388" w:type="dxa"/>
            <w:tcBorders>
              <w:top w:val="nil"/>
              <w:bottom w:val="nil"/>
            </w:tcBorders>
          </w:tcPr>
          <w:p w:rsidR="00397014" w:rsidRDefault="00397014">
            <w:pPr>
              <w:jc w:val="center"/>
            </w:pPr>
          </w:p>
        </w:tc>
        <w:tc>
          <w:tcPr>
            <w:tcW w:w="3600" w:type="dxa"/>
            <w:tcBorders>
              <w:top w:val="nil"/>
              <w:bottom w:val="nil"/>
            </w:tcBorders>
          </w:tcPr>
          <w:p w:rsidR="00397014" w:rsidRDefault="00D512AB">
            <w:pPr>
              <w:jc w:val="both"/>
            </w:pPr>
            <w:r>
              <w:t>- пар от 2,5 до 7,0 кгс/см</w:t>
            </w:r>
            <w:r>
              <w:rPr>
                <w:vertAlign w:val="superscript"/>
              </w:rPr>
              <w:t>2</w:t>
            </w:r>
          </w:p>
        </w:tc>
        <w:tc>
          <w:tcPr>
            <w:tcW w:w="893" w:type="dxa"/>
            <w:tcBorders>
              <w:top w:val="nil"/>
              <w:bottom w:val="nil"/>
            </w:tcBorders>
          </w:tcPr>
          <w:p w:rsidR="00397014" w:rsidRDefault="00397014">
            <w:pPr>
              <w:jc w:val="center"/>
            </w:pPr>
          </w:p>
        </w:tc>
        <w:tc>
          <w:tcPr>
            <w:tcW w:w="1087" w:type="dxa"/>
            <w:tcBorders>
              <w:top w:val="nil"/>
              <w:bottom w:val="nil"/>
            </w:tcBorders>
          </w:tcPr>
          <w:p w:rsidR="00397014" w:rsidRDefault="00397014">
            <w:pPr>
              <w:jc w:val="center"/>
            </w:pPr>
          </w:p>
        </w:tc>
        <w:tc>
          <w:tcPr>
            <w:tcW w:w="900" w:type="dxa"/>
            <w:tcBorders>
              <w:top w:val="nil"/>
              <w:bottom w:val="nil"/>
            </w:tcBorders>
          </w:tcPr>
          <w:p w:rsidR="00397014" w:rsidRDefault="00397014">
            <w:pPr>
              <w:jc w:val="center"/>
            </w:pPr>
          </w:p>
        </w:tc>
        <w:tc>
          <w:tcPr>
            <w:tcW w:w="720" w:type="dxa"/>
            <w:tcBorders>
              <w:top w:val="nil"/>
              <w:bottom w:val="nil"/>
            </w:tcBorders>
          </w:tcPr>
          <w:p w:rsidR="00397014" w:rsidRDefault="00397014">
            <w:pPr>
              <w:jc w:val="center"/>
            </w:pPr>
          </w:p>
        </w:tc>
        <w:tc>
          <w:tcPr>
            <w:tcW w:w="781" w:type="dxa"/>
            <w:tcBorders>
              <w:top w:val="nil"/>
              <w:bottom w:val="nil"/>
            </w:tcBorders>
          </w:tcPr>
          <w:p w:rsidR="00397014" w:rsidRDefault="00397014">
            <w:pPr>
              <w:jc w:val="center"/>
            </w:pPr>
          </w:p>
        </w:tc>
      </w:tr>
      <w:tr w:rsidR="00397014">
        <w:tc>
          <w:tcPr>
            <w:tcW w:w="388" w:type="dxa"/>
            <w:tcBorders>
              <w:top w:val="nil"/>
              <w:bottom w:val="nil"/>
            </w:tcBorders>
          </w:tcPr>
          <w:p w:rsidR="00397014" w:rsidRDefault="00397014">
            <w:pPr>
              <w:jc w:val="center"/>
            </w:pPr>
          </w:p>
        </w:tc>
        <w:tc>
          <w:tcPr>
            <w:tcW w:w="3600" w:type="dxa"/>
            <w:tcBorders>
              <w:top w:val="nil"/>
              <w:bottom w:val="nil"/>
            </w:tcBorders>
          </w:tcPr>
          <w:p w:rsidR="00397014" w:rsidRDefault="00D512AB">
            <w:pPr>
              <w:jc w:val="both"/>
            </w:pPr>
            <w:r>
              <w:t>- пар от 7,0 до 13,0 кгс/см</w:t>
            </w:r>
            <w:r>
              <w:rPr>
                <w:vertAlign w:val="superscript"/>
              </w:rPr>
              <w:t>2</w:t>
            </w:r>
          </w:p>
        </w:tc>
        <w:tc>
          <w:tcPr>
            <w:tcW w:w="893" w:type="dxa"/>
            <w:tcBorders>
              <w:top w:val="nil"/>
              <w:bottom w:val="nil"/>
            </w:tcBorders>
          </w:tcPr>
          <w:p w:rsidR="00397014" w:rsidRDefault="00397014">
            <w:pPr>
              <w:jc w:val="center"/>
            </w:pPr>
          </w:p>
        </w:tc>
        <w:tc>
          <w:tcPr>
            <w:tcW w:w="1087" w:type="dxa"/>
            <w:tcBorders>
              <w:top w:val="nil"/>
              <w:bottom w:val="nil"/>
            </w:tcBorders>
          </w:tcPr>
          <w:p w:rsidR="00397014" w:rsidRDefault="00397014">
            <w:pPr>
              <w:jc w:val="center"/>
            </w:pPr>
          </w:p>
        </w:tc>
        <w:tc>
          <w:tcPr>
            <w:tcW w:w="900" w:type="dxa"/>
            <w:tcBorders>
              <w:top w:val="nil"/>
              <w:bottom w:val="nil"/>
            </w:tcBorders>
          </w:tcPr>
          <w:p w:rsidR="00397014" w:rsidRDefault="00397014">
            <w:pPr>
              <w:jc w:val="center"/>
            </w:pPr>
          </w:p>
        </w:tc>
        <w:tc>
          <w:tcPr>
            <w:tcW w:w="720" w:type="dxa"/>
            <w:tcBorders>
              <w:top w:val="nil"/>
              <w:bottom w:val="nil"/>
            </w:tcBorders>
          </w:tcPr>
          <w:p w:rsidR="00397014" w:rsidRDefault="00397014">
            <w:pPr>
              <w:jc w:val="center"/>
            </w:pPr>
          </w:p>
        </w:tc>
        <w:tc>
          <w:tcPr>
            <w:tcW w:w="781" w:type="dxa"/>
            <w:tcBorders>
              <w:top w:val="nil"/>
              <w:bottom w:val="nil"/>
            </w:tcBorders>
          </w:tcPr>
          <w:p w:rsidR="00397014" w:rsidRDefault="00397014">
            <w:pPr>
              <w:jc w:val="center"/>
            </w:pPr>
          </w:p>
        </w:tc>
      </w:tr>
      <w:tr w:rsidR="00397014">
        <w:tc>
          <w:tcPr>
            <w:tcW w:w="388" w:type="dxa"/>
            <w:tcBorders>
              <w:top w:val="nil"/>
              <w:bottom w:val="nil"/>
            </w:tcBorders>
          </w:tcPr>
          <w:p w:rsidR="00397014" w:rsidRDefault="00397014">
            <w:pPr>
              <w:jc w:val="center"/>
            </w:pPr>
          </w:p>
        </w:tc>
        <w:tc>
          <w:tcPr>
            <w:tcW w:w="3600" w:type="dxa"/>
            <w:tcBorders>
              <w:top w:val="nil"/>
              <w:bottom w:val="nil"/>
            </w:tcBorders>
          </w:tcPr>
          <w:p w:rsidR="00397014" w:rsidRDefault="00D512AB">
            <w:pPr>
              <w:jc w:val="both"/>
            </w:pPr>
            <w:r>
              <w:t>- пар свыше 13,0 кгс/см</w:t>
            </w:r>
            <w:r>
              <w:rPr>
                <w:vertAlign w:val="superscript"/>
              </w:rPr>
              <w:t>2</w:t>
            </w:r>
          </w:p>
        </w:tc>
        <w:tc>
          <w:tcPr>
            <w:tcW w:w="893" w:type="dxa"/>
            <w:tcBorders>
              <w:top w:val="nil"/>
              <w:bottom w:val="nil"/>
            </w:tcBorders>
          </w:tcPr>
          <w:p w:rsidR="00397014" w:rsidRDefault="00397014">
            <w:pPr>
              <w:jc w:val="center"/>
            </w:pPr>
          </w:p>
        </w:tc>
        <w:tc>
          <w:tcPr>
            <w:tcW w:w="1087" w:type="dxa"/>
            <w:tcBorders>
              <w:top w:val="nil"/>
              <w:bottom w:val="nil"/>
            </w:tcBorders>
          </w:tcPr>
          <w:p w:rsidR="00397014" w:rsidRDefault="00397014">
            <w:pPr>
              <w:jc w:val="center"/>
            </w:pPr>
          </w:p>
        </w:tc>
        <w:tc>
          <w:tcPr>
            <w:tcW w:w="900" w:type="dxa"/>
            <w:tcBorders>
              <w:top w:val="nil"/>
              <w:bottom w:val="nil"/>
            </w:tcBorders>
          </w:tcPr>
          <w:p w:rsidR="00397014" w:rsidRDefault="00397014">
            <w:pPr>
              <w:jc w:val="center"/>
            </w:pPr>
          </w:p>
        </w:tc>
        <w:tc>
          <w:tcPr>
            <w:tcW w:w="720" w:type="dxa"/>
            <w:tcBorders>
              <w:top w:val="nil"/>
              <w:bottom w:val="nil"/>
            </w:tcBorders>
          </w:tcPr>
          <w:p w:rsidR="00397014" w:rsidRDefault="00397014">
            <w:pPr>
              <w:jc w:val="center"/>
            </w:pPr>
          </w:p>
        </w:tc>
        <w:tc>
          <w:tcPr>
            <w:tcW w:w="781" w:type="dxa"/>
            <w:tcBorders>
              <w:top w:val="nil"/>
              <w:bottom w:val="nil"/>
            </w:tcBorders>
          </w:tcPr>
          <w:p w:rsidR="00397014" w:rsidRDefault="00397014">
            <w:pPr>
              <w:jc w:val="center"/>
            </w:pPr>
          </w:p>
        </w:tc>
      </w:tr>
      <w:tr w:rsidR="00397014">
        <w:tc>
          <w:tcPr>
            <w:tcW w:w="388" w:type="dxa"/>
            <w:tcBorders>
              <w:top w:val="nil"/>
            </w:tcBorders>
          </w:tcPr>
          <w:p w:rsidR="00397014" w:rsidRDefault="00397014">
            <w:pPr>
              <w:jc w:val="center"/>
            </w:pPr>
          </w:p>
        </w:tc>
        <w:tc>
          <w:tcPr>
            <w:tcW w:w="3600" w:type="dxa"/>
            <w:tcBorders>
              <w:top w:val="nil"/>
            </w:tcBorders>
          </w:tcPr>
          <w:p w:rsidR="00397014" w:rsidRDefault="00D512AB">
            <w:pPr>
              <w:jc w:val="both"/>
            </w:pPr>
            <w:r>
              <w:t>- острый и редуцированный пар</w:t>
            </w:r>
          </w:p>
        </w:tc>
        <w:tc>
          <w:tcPr>
            <w:tcW w:w="893" w:type="dxa"/>
            <w:tcBorders>
              <w:top w:val="nil"/>
            </w:tcBorders>
          </w:tcPr>
          <w:p w:rsidR="00397014" w:rsidRDefault="00397014">
            <w:pPr>
              <w:jc w:val="center"/>
            </w:pPr>
          </w:p>
        </w:tc>
        <w:tc>
          <w:tcPr>
            <w:tcW w:w="1087" w:type="dxa"/>
            <w:tcBorders>
              <w:top w:val="nil"/>
            </w:tcBorders>
          </w:tcPr>
          <w:p w:rsidR="00397014" w:rsidRDefault="00397014">
            <w:pPr>
              <w:jc w:val="center"/>
            </w:pPr>
          </w:p>
        </w:tc>
        <w:tc>
          <w:tcPr>
            <w:tcW w:w="900" w:type="dxa"/>
            <w:tcBorders>
              <w:top w:val="nil"/>
            </w:tcBorders>
          </w:tcPr>
          <w:p w:rsidR="00397014" w:rsidRDefault="00397014">
            <w:pPr>
              <w:jc w:val="center"/>
            </w:pPr>
          </w:p>
        </w:tc>
        <w:tc>
          <w:tcPr>
            <w:tcW w:w="720" w:type="dxa"/>
            <w:tcBorders>
              <w:top w:val="nil"/>
            </w:tcBorders>
          </w:tcPr>
          <w:p w:rsidR="00397014" w:rsidRDefault="00397014">
            <w:pPr>
              <w:jc w:val="center"/>
            </w:pPr>
          </w:p>
        </w:tc>
        <w:tc>
          <w:tcPr>
            <w:tcW w:w="781" w:type="dxa"/>
            <w:tcBorders>
              <w:top w:val="nil"/>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1.28.1</w:t>
      </w:r>
    </w:p>
    <w:p w:rsidR="00397014" w:rsidRDefault="00397014">
      <w:pPr>
        <w:ind w:firstLine="284"/>
        <w:jc w:val="both"/>
      </w:pPr>
    </w:p>
    <w:p w:rsidR="00397014" w:rsidRDefault="00D512AB">
      <w:pPr>
        <w:ind w:firstLine="284"/>
        <w:jc w:val="center"/>
        <w:rPr>
          <w:b/>
          <w:bCs/>
        </w:rPr>
      </w:pPr>
      <w:r>
        <w:rPr>
          <w:b/>
          <w:bCs/>
        </w:rPr>
        <w:t>Расчет ставок платы за тепловую мощность для потребителей пара и горячей воды по СЦТ (ЭСО)</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388"/>
        <w:gridCol w:w="4758"/>
        <w:gridCol w:w="1264"/>
        <w:gridCol w:w="923"/>
        <w:gridCol w:w="1036"/>
      </w:tblGrid>
      <w:tr w:rsidR="00397014">
        <w:tc>
          <w:tcPr>
            <w:tcW w:w="388"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4758" w:type="dxa"/>
            <w:tcBorders>
              <w:top w:val="single" w:sz="6" w:space="0" w:color="auto"/>
              <w:left w:val="single" w:sz="6" w:space="0" w:color="auto"/>
              <w:bottom w:val="single" w:sz="6" w:space="0" w:color="auto"/>
              <w:right w:val="single" w:sz="6" w:space="0" w:color="auto"/>
            </w:tcBorders>
          </w:tcPr>
          <w:p w:rsidR="00397014" w:rsidRDefault="00397014">
            <w:pPr>
              <w:jc w:val="both"/>
            </w:pPr>
          </w:p>
        </w:tc>
        <w:tc>
          <w:tcPr>
            <w:tcW w:w="1264" w:type="dxa"/>
            <w:tcBorders>
              <w:top w:val="single" w:sz="6" w:space="0" w:color="auto"/>
              <w:left w:val="single" w:sz="6" w:space="0" w:color="auto"/>
              <w:bottom w:val="single" w:sz="6" w:space="0" w:color="auto"/>
              <w:right w:val="single" w:sz="6" w:space="0" w:color="auto"/>
            </w:tcBorders>
          </w:tcPr>
          <w:p w:rsidR="00397014" w:rsidRDefault="00D512AB">
            <w:pPr>
              <w:jc w:val="center"/>
            </w:pPr>
            <w:r>
              <w:t>Единицы измерения</w:t>
            </w:r>
          </w:p>
        </w:tc>
        <w:tc>
          <w:tcPr>
            <w:tcW w:w="923" w:type="dxa"/>
            <w:tcBorders>
              <w:top w:val="single" w:sz="6" w:space="0" w:color="auto"/>
              <w:left w:val="single" w:sz="6" w:space="0" w:color="auto"/>
              <w:bottom w:val="single" w:sz="6" w:space="0" w:color="auto"/>
              <w:right w:val="single" w:sz="6" w:space="0" w:color="auto"/>
            </w:tcBorders>
          </w:tcPr>
          <w:p w:rsidR="00397014" w:rsidRDefault="00D512AB">
            <w:pPr>
              <w:jc w:val="center"/>
            </w:pPr>
            <w:r>
              <w:t>Базовый период</w:t>
            </w:r>
          </w:p>
        </w:tc>
        <w:tc>
          <w:tcPr>
            <w:tcW w:w="1036" w:type="dxa"/>
            <w:tcBorders>
              <w:top w:val="single" w:sz="6" w:space="0" w:color="auto"/>
              <w:left w:val="single" w:sz="6" w:space="0" w:color="auto"/>
              <w:bottom w:val="single" w:sz="6" w:space="0" w:color="auto"/>
              <w:right w:val="single" w:sz="6" w:space="0" w:color="auto"/>
            </w:tcBorders>
          </w:tcPr>
          <w:p w:rsidR="00397014" w:rsidRDefault="00D512AB">
            <w:pPr>
              <w:jc w:val="center"/>
            </w:pPr>
            <w:r>
              <w:t>Период регулир.</w:t>
            </w: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75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1264"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923" w:type="dxa"/>
            <w:tcBorders>
              <w:top w:val="single" w:sz="6" w:space="0" w:color="auto"/>
              <w:left w:val="single" w:sz="6" w:space="0" w:color="auto"/>
              <w:bottom w:val="single" w:sz="6" w:space="0" w:color="auto"/>
              <w:right w:val="single" w:sz="6" w:space="0" w:color="auto"/>
            </w:tcBorders>
          </w:tcPr>
          <w:p w:rsidR="00397014" w:rsidRDefault="00D512AB">
            <w:pPr>
              <w:jc w:val="center"/>
            </w:pPr>
            <w:r>
              <w:t>4</w:t>
            </w:r>
          </w:p>
        </w:tc>
        <w:tc>
          <w:tcPr>
            <w:tcW w:w="1036" w:type="dxa"/>
            <w:tcBorders>
              <w:top w:val="single" w:sz="6" w:space="0" w:color="auto"/>
              <w:left w:val="single" w:sz="6" w:space="0" w:color="auto"/>
              <w:bottom w:val="single" w:sz="6" w:space="0" w:color="auto"/>
              <w:right w:val="single" w:sz="6" w:space="0" w:color="auto"/>
            </w:tcBorders>
          </w:tcPr>
          <w:p w:rsidR="00397014" w:rsidRDefault="00D512AB">
            <w:pPr>
              <w:jc w:val="center"/>
            </w:pPr>
            <w:r>
              <w:t>5</w:t>
            </w: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1</w:t>
            </w:r>
          </w:p>
        </w:tc>
        <w:tc>
          <w:tcPr>
            <w:tcW w:w="4758"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Общая составляющая постоянных расходов и прибыли энергоснабжающей организации </w:t>
            </w:r>
          </w:p>
        </w:tc>
        <w:tc>
          <w:tcPr>
            <w:tcW w:w="1264" w:type="dxa"/>
            <w:tcBorders>
              <w:top w:val="single" w:sz="6" w:space="0" w:color="auto"/>
              <w:left w:val="single" w:sz="6" w:space="0" w:color="auto"/>
              <w:bottom w:val="single" w:sz="6" w:space="0" w:color="auto"/>
              <w:right w:val="single" w:sz="6" w:space="0" w:color="auto"/>
            </w:tcBorders>
          </w:tcPr>
          <w:p w:rsidR="00397014" w:rsidRDefault="00D512AB">
            <w:pPr>
              <w:jc w:val="center"/>
            </w:pPr>
            <w:r>
              <w:t>тыс. руб.</w:t>
            </w:r>
          </w:p>
        </w:tc>
        <w:tc>
          <w:tcPr>
            <w:tcW w:w="92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3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2</w:t>
            </w:r>
          </w:p>
        </w:tc>
        <w:tc>
          <w:tcPr>
            <w:tcW w:w="4758"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Средняя за период регулирования тепловая нагрузка (в виде пара и горячей воды)всех потребителей </w:t>
            </w:r>
          </w:p>
        </w:tc>
        <w:tc>
          <w:tcPr>
            <w:tcW w:w="1264" w:type="dxa"/>
            <w:tcBorders>
              <w:top w:val="single" w:sz="6" w:space="0" w:color="auto"/>
              <w:left w:val="single" w:sz="6" w:space="0" w:color="auto"/>
              <w:bottom w:val="single" w:sz="6" w:space="0" w:color="auto"/>
              <w:right w:val="single" w:sz="6" w:space="0" w:color="auto"/>
            </w:tcBorders>
          </w:tcPr>
          <w:p w:rsidR="00397014" w:rsidRDefault="00D512AB">
            <w:pPr>
              <w:jc w:val="center"/>
            </w:pPr>
            <w:r>
              <w:t>Гкал/час</w:t>
            </w:r>
          </w:p>
        </w:tc>
        <w:tc>
          <w:tcPr>
            <w:tcW w:w="92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3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388"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4758" w:type="dxa"/>
            <w:tcBorders>
              <w:top w:val="single" w:sz="6" w:space="0" w:color="auto"/>
              <w:left w:val="single" w:sz="6" w:space="0" w:color="auto"/>
              <w:bottom w:val="single" w:sz="6" w:space="0" w:color="auto"/>
              <w:right w:val="single" w:sz="6" w:space="0" w:color="auto"/>
            </w:tcBorders>
          </w:tcPr>
          <w:p w:rsidR="00397014" w:rsidRDefault="00D512AB">
            <w:pPr>
              <w:jc w:val="both"/>
            </w:pPr>
            <w:r>
              <w:t xml:space="preserve">Общая ставка платы за тепловую мощность </w:t>
            </w:r>
          </w:p>
        </w:tc>
        <w:tc>
          <w:tcPr>
            <w:tcW w:w="1264" w:type="dxa"/>
            <w:tcBorders>
              <w:top w:val="single" w:sz="6" w:space="0" w:color="auto"/>
              <w:left w:val="single" w:sz="6" w:space="0" w:color="auto"/>
              <w:bottom w:val="single" w:sz="6" w:space="0" w:color="auto"/>
              <w:right w:val="single" w:sz="6" w:space="0" w:color="auto"/>
            </w:tcBorders>
          </w:tcPr>
          <w:p w:rsidR="00397014" w:rsidRDefault="00D512AB">
            <w:pPr>
              <w:jc w:val="center"/>
            </w:pPr>
            <w:r>
              <w:t>руб./Гкал/час</w:t>
            </w:r>
          </w:p>
        </w:tc>
        <w:tc>
          <w:tcPr>
            <w:tcW w:w="923"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1036"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1.28.2</w:t>
      </w:r>
    </w:p>
    <w:p w:rsidR="00397014" w:rsidRDefault="00397014">
      <w:pPr>
        <w:ind w:firstLine="284"/>
        <w:jc w:val="both"/>
      </w:pPr>
    </w:p>
    <w:p w:rsidR="00397014" w:rsidRDefault="00D512AB">
      <w:pPr>
        <w:ind w:firstLine="284"/>
        <w:jc w:val="center"/>
        <w:rPr>
          <w:b/>
          <w:bCs/>
        </w:rPr>
      </w:pPr>
      <w:r>
        <w:rPr>
          <w:b/>
          <w:bCs/>
        </w:rPr>
        <w:t>Расчет дифференцированных ставок за тепловую энергию для потребителей пара различных параметров и горячей воды по СЦТ (ЭСО)</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140"/>
        <w:gridCol w:w="1440"/>
        <w:gridCol w:w="1080"/>
        <w:gridCol w:w="1141"/>
      </w:tblGrid>
      <w:tr w:rsidR="00397014">
        <w:trPr>
          <w:cantSplit/>
          <w:trHeight w:val="468"/>
        </w:trPr>
        <w:tc>
          <w:tcPr>
            <w:tcW w:w="568" w:type="dxa"/>
            <w:tcBorders>
              <w:bottom w:val="single" w:sz="4" w:space="0" w:color="auto"/>
            </w:tcBorders>
            <w:vAlign w:val="center"/>
          </w:tcPr>
          <w:p w:rsidR="00397014" w:rsidRDefault="00397014">
            <w:pPr>
              <w:jc w:val="center"/>
            </w:pPr>
          </w:p>
        </w:tc>
        <w:tc>
          <w:tcPr>
            <w:tcW w:w="4140" w:type="dxa"/>
            <w:tcBorders>
              <w:bottom w:val="single" w:sz="4" w:space="0" w:color="auto"/>
            </w:tcBorders>
            <w:vAlign w:val="center"/>
          </w:tcPr>
          <w:p w:rsidR="00397014" w:rsidRDefault="00397014">
            <w:pPr>
              <w:jc w:val="center"/>
            </w:pPr>
          </w:p>
        </w:tc>
        <w:tc>
          <w:tcPr>
            <w:tcW w:w="1440" w:type="dxa"/>
            <w:tcBorders>
              <w:bottom w:val="single" w:sz="4" w:space="0" w:color="auto"/>
            </w:tcBorders>
            <w:vAlign w:val="center"/>
          </w:tcPr>
          <w:p w:rsidR="00397014" w:rsidRDefault="00D512AB">
            <w:pPr>
              <w:jc w:val="center"/>
            </w:pPr>
            <w:r>
              <w:t>Единицы измерения</w:t>
            </w:r>
          </w:p>
        </w:tc>
        <w:tc>
          <w:tcPr>
            <w:tcW w:w="1080" w:type="dxa"/>
            <w:tcBorders>
              <w:bottom w:val="single" w:sz="4" w:space="0" w:color="auto"/>
            </w:tcBorders>
            <w:vAlign w:val="center"/>
          </w:tcPr>
          <w:p w:rsidR="00397014" w:rsidRDefault="00D512AB">
            <w:pPr>
              <w:jc w:val="center"/>
            </w:pPr>
            <w:r>
              <w:t>Базовый период</w:t>
            </w:r>
          </w:p>
        </w:tc>
        <w:tc>
          <w:tcPr>
            <w:tcW w:w="1141" w:type="dxa"/>
            <w:tcBorders>
              <w:bottom w:val="single" w:sz="4" w:space="0" w:color="auto"/>
            </w:tcBorders>
            <w:vAlign w:val="center"/>
          </w:tcPr>
          <w:p w:rsidR="00397014" w:rsidRDefault="00D512AB">
            <w:pPr>
              <w:jc w:val="center"/>
            </w:pPr>
            <w:r>
              <w:t>Период регулир.</w:t>
            </w:r>
          </w:p>
        </w:tc>
      </w:tr>
      <w:tr w:rsidR="00397014">
        <w:tc>
          <w:tcPr>
            <w:tcW w:w="568" w:type="dxa"/>
            <w:tcBorders>
              <w:bottom w:val="single" w:sz="4" w:space="0" w:color="auto"/>
            </w:tcBorders>
            <w:vAlign w:val="center"/>
          </w:tcPr>
          <w:p w:rsidR="00397014" w:rsidRDefault="00D512AB">
            <w:pPr>
              <w:jc w:val="center"/>
            </w:pPr>
            <w:r>
              <w:t>1</w:t>
            </w:r>
          </w:p>
        </w:tc>
        <w:tc>
          <w:tcPr>
            <w:tcW w:w="4140" w:type="dxa"/>
            <w:tcBorders>
              <w:bottom w:val="single" w:sz="4" w:space="0" w:color="auto"/>
            </w:tcBorders>
            <w:vAlign w:val="center"/>
          </w:tcPr>
          <w:p w:rsidR="00397014" w:rsidRDefault="00D512AB">
            <w:pPr>
              <w:jc w:val="center"/>
            </w:pPr>
            <w:r>
              <w:t>2</w:t>
            </w:r>
          </w:p>
        </w:tc>
        <w:tc>
          <w:tcPr>
            <w:tcW w:w="1440" w:type="dxa"/>
            <w:tcBorders>
              <w:bottom w:val="single" w:sz="4" w:space="0" w:color="auto"/>
            </w:tcBorders>
            <w:vAlign w:val="center"/>
          </w:tcPr>
          <w:p w:rsidR="00397014" w:rsidRDefault="00D512AB">
            <w:pPr>
              <w:jc w:val="center"/>
            </w:pPr>
            <w:r>
              <w:t>3</w:t>
            </w:r>
          </w:p>
        </w:tc>
        <w:tc>
          <w:tcPr>
            <w:tcW w:w="1080" w:type="dxa"/>
            <w:tcBorders>
              <w:bottom w:val="single" w:sz="4" w:space="0" w:color="auto"/>
            </w:tcBorders>
            <w:vAlign w:val="center"/>
          </w:tcPr>
          <w:p w:rsidR="00397014" w:rsidRDefault="00D512AB">
            <w:pPr>
              <w:jc w:val="center"/>
            </w:pPr>
            <w:r>
              <w:t>4</w:t>
            </w:r>
          </w:p>
        </w:tc>
        <w:tc>
          <w:tcPr>
            <w:tcW w:w="1141" w:type="dxa"/>
            <w:tcBorders>
              <w:bottom w:val="single" w:sz="4" w:space="0" w:color="auto"/>
            </w:tcBorders>
            <w:vAlign w:val="center"/>
          </w:tcPr>
          <w:p w:rsidR="00397014" w:rsidRDefault="00D512AB">
            <w:pPr>
              <w:jc w:val="center"/>
            </w:pPr>
            <w:r>
              <w:t>5</w:t>
            </w:r>
          </w:p>
        </w:tc>
      </w:tr>
      <w:tr w:rsidR="00397014">
        <w:trPr>
          <w:cantSplit/>
        </w:trPr>
        <w:tc>
          <w:tcPr>
            <w:tcW w:w="568" w:type="dxa"/>
            <w:tcBorders>
              <w:bottom w:val="nil"/>
            </w:tcBorders>
          </w:tcPr>
          <w:p w:rsidR="00397014" w:rsidRDefault="00D512AB">
            <w:pPr>
              <w:jc w:val="center"/>
            </w:pPr>
            <w:r>
              <w:t>1</w:t>
            </w:r>
          </w:p>
        </w:tc>
        <w:tc>
          <w:tcPr>
            <w:tcW w:w="4140" w:type="dxa"/>
            <w:vMerge w:val="restart"/>
          </w:tcPr>
          <w:p w:rsidR="00397014" w:rsidRDefault="00D512AB">
            <w:pPr>
              <w:jc w:val="both"/>
            </w:pPr>
            <w:r>
              <w:t>Приведенный удельный расход топлива на 1 Гкал теплоэнергии, отпущенной с коллекторов ГЭС</w:t>
            </w:r>
          </w:p>
        </w:tc>
        <w:tc>
          <w:tcPr>
            <w:tcW w:w="1440" w:type="dxa"/>
            <w:tcBorders>
              <w:bottom w:val="nil"/>
            </w:tcBorders>
          </w:tcPr>
          <w:p w:rsidR="00397014" w:rsidRDefault="00D512AB">
            <w:pPr>
              <w:jc w:val="center"/>
            </w:pPr>
            <w:r>
              <w:t>кг/Гкал</w:t>
            </w:r>
          </w:p>
        </w:tc>
        <w:tc>
          <w:tcPr>
            <w:tcW w:w="1080" w:type="dxa"/>
            <w:tcBorders>
              <w:bottom w:val="nil"/>
            </w:tcBorders>
          </w:tcPr>
          <w:p w:rsidR="00397014" w:rsidRDefault="00397014">
            <w:pPr>
              <w:jc w:val="center"/>
            </w:pPr>
          </w:p>
        </w:tc>
        <w:tc>
          <w:tcPr>
            <w:tcW w:w="1141" w:type="dxa"/>
            <w:tcBorders>
              <w:bottom w:val="nil"/>
            </w:tcBorders>
          </w:tcPr>
          <w:p w:rsidR="00397014" w:rsidRDefault="00397014">
            <w:pPr>
              <w:jc w:val="center"/>
            </w:pPr>
          </w:p>
        </w:tc>
      </w:tr>
      <w:tr w:rsidR="00397014">
        <w:trPr>
          <w:cantSplit/>
        </w:trPr>
        <w:tc>
          <w:tcPr>
            <w:tcW w:w="568" w:type="dxa"/>
            <w:tcBorders>
              <w:top w:val="nil"/>
              <w:bottom w:val="nil"/>
            </w:tcBorders>
          </w:tcPr>
          <w:p w:rsidR="00397014" w:rsidRDefault="00397014">
            <w:pPr>
              <w:jc w:val="center"/>
            </w:pPr>
          </w:p>
        </w:tc>
        <w:tc>
          <w:tcPr>
            <w:tcW w:w="4140" w:type="dxa"/>
            <w:vMerge/>
          </w:tcPr>
          <w:p w:rsidR="00397014" w:rsidRDefault="00397014">
            <w:pPr>
              <w:jc w:val="both"/>
            </w:pP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rPr>
          <w:cantSplit/>
        </w:trPr>
        <w:tc>
          <w:tcPr>
            <w:tcW w:w="568" w:type="dxa"/>
            <w:tcBorders>
              <w:top w:val="nil"/>
              <w:bottom w:val="nil"/>
            </w:tcBorders>
          </w:tcPr>
          <w:p w:rsidR="00397014" w:rsidRDefault="00397014">
            <w:pPr>
              <w:jc w:val="center"/>
            </w:pPr>
          </w:p>
        </w:tc>
        <w:tc>
          <w:tcPr>
            <w:tcW w:w="4140" w:type="dxa"/>
            <w:vMerge/>
            <w:tcBorders>
              <w:bottom w:val="nil"/>
            </w:tcBorders>
          </w:tcPr>
          <w:p w:rsidR="00397014" w:rsidRDefault="00397014">
            <w:pPr>
              <w:jc w:val="both"/>
            </w:pP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rPr>
          <w:cantSplit/>
        </w:trPr>
        <w:tc>
          <w:tcPr>
            <w:tcW w:w="568" w:type="dxa"/>
            <w:tcBorders>
              <w:top w:val="nil"/>
              <w:bottom w:val="nil"/>
            </w:tcBorders>
          </w:tcPr>
          <w:p w:rsidR="00397014" w:rsidRDefault="00D512AB">
            <w:pPr>
              <w:jc w:val="center"/>
            </w:pPr>
            <w:r>
              <w:t>2</w:t>
            </w:r>
          </w:p>
        </w:tc>
        <w:tc>
          <w:tcPr>
            <w:tcW w:w="4140" w:type="dxa"/>
            <w:vMerge w:val="restart"/>
            <w:tcBorders>
              <w:top w:val="nil"/>
            </w:tcBorders>
          </w:tcPr>
          <w:p w:rsidR="00397014" w:rsidRDefault="00D512AB">
            <w:pPr>
              <w:jc w:val="both"/>
            </w:pPr>
            <w:r>
              <w:t>Тарифные ставки за энергию для потребителей пара</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rPr>
          <w:cantSplit/>
        </w:trPr>
        <w:tc>
          <w:tcPr>
            <w:tcW w:w="568" w:type="dxa"/>
            <w:tcBorders>
              <w:top w:val="nil"/>
              <w:bottom w:val="nil"/>
            </w:tcBorders>
          </w:tcPr>
          <w:p w:rsidR="00397014" w:rsidRDefault="00397014">
            <w:pPr>
              <w:jc w:val="center"/>
            </w:pPr>
          </w:p>
        </w:tc>
        <w:tc>
          <w:tcPr>
            <w:tcW w:w="4140" w:type="dxa"/>
            <w:vMerge/>
            <w:tcBorders>
              <w:bottom w:val="nil"/>
            </w:tcBorders>
          </w:tcPr>
          <w:p w:rsidR="00397014" w:rsidRDefault="00397014">
            <w:pPr>
              <w:jc w:val="both"/>
            </w:pP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 отборный пар от 1,2 до 2,5 кгс/см</w:t>
            </w:r>
            <w:r>
              <w:rPr>
                <w:vertAlign w:val="superscript"/>
              </w:rPr>
              <w:t>2</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 отборный пар от 2,5 до 7,0 кгс/см</w:t>
            </w:r>
            <w:r>
              <w:rPr>
                <w:vertAlign w:val="superscript"/>
              </w:rPr>
              <w:t>2</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 отборный пар от 7,0 до 13,0 кгс/см</w:t>
            </w:r>
            <w:r>
              <w:rPr>
                <w:vertAlign w:val="superscript"/>
              </w:rPr>
              <w:t>2</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 отборный пар свыше 13,0 кгс/см</w:t>
            </w:r>
            <w:r>
              <w:rPr>
                <w:vertAlign w:val="superscript"/>
              </w:rPr>
              <w:t>2</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 острый и редуцированный пар</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D512AB">
            <w:pPr>
              <w:jc w:val="center"/>
            </w:pPr>
            <w:r>
              <w:t>3</w:t>
            </w:r>
          </w:p>
        </w:tc>
        <w:tc>
          <w:tcPr>
            <w:tcW w:w="4140" w:type="dxa"/>
            <w:tcBorders>
              <w:top w:val="nil"/>
              <w:bottom w:val="nil"/>
            </w:tcBorders>
          </w:tcPr>
          <w:p w:rsidR="00397014" w:rsidRDefault="00D512AB">
            <w:pPr>
              <w:jc w:val="both"/>
            </w:pPr>
            <w:r>
              <w:t>Тарифная ставка за энергию для</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потребителей горячей воды с</w:t>
            </w: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397014">
            <w:pPr>
              <w:jc w:val="center"/>
            </w:pPr>
          </w:p>
        </w:tc>
        <w:tc>
          <w:tcPr>
            <w:tcW w:w="4140" w:type="dxa"/>
            <w:tcBorders>
              <w:top w:val="nil"/>
              <w:bottom w:val="nil"/>
            </w:tcBorders>
          </w:tcPr>
          <w:p w:rsidR="00397014" w:rsidRDefault="00D512AB">
            <w:pPr>
              <w:jc w:val="both"/>
            </w:pPr>
            <w:r>
              <w:t>коллекторов ГЭС</w:t>
            </w: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rPr>
          <w:cantSplit/>
        </w:trPr>
        <w:tc>
          <w:tcPr>
            <w:tcW w:w="568" w:type="dxa"/>
            <w:tcBorders>
              <w:top w:val="nil"/>
              <w:bottom w:val="nil"/>
            </w:tcBorders>
          </w:tcPr>
          <w:p w:rsidR="00397014" w:rsidRDefault="00D512AB">
            <w:pPr>
              <w:jc w:val="center"/>
            </w:pPr>
            <w:r>
              <w:t>4</w:t>
            </w:r>
          </w:p>
        </w:tc>
        <w:tc>
          <w:tcPr>
            <w:tcW w:w="4140" w:type="dxa"/>
            <w:vMerge w:val="restart"/>
            <w:tcBorders>
              <w:top w:val="nil"/>
              <w:bottom w:val="nil"/>
            </w:tcBorders>
          </w:tcPr>
          <w:p w:rsidR="00397014" w:rsidRDefault="00D512AB">
            <w:pPr>
              <w:jc w:val="both"/>
            </w:pPr>
            <w:r>
              <w:t>Удельный расход топлива на 1 Гкал теплоэнергии, отпущенной в виде горячей воды</w:t>
            </w:r>
          </w:p>
        </w:tc>
        <w:tc>
          <w:tcPr>
            <w:tcW w:w="1440" w:type="dxa"/>
            <w:tcBorders>
              <w:top w:val="nil"/>
              <w:bottom w:val="nil"/>
            </w:tcBorders>
          </w:tcPr>
          <w:p w:rsidR="00397014" w:rsidRDefault="00D512AB">
            <w:pPr>
              <w:jc w:val="center"/>
            </w:pPr>
            <w:r>
              <w:t>кг/Гкал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rPr>
          <w:cantSplit/>
        </w:trPr>
        <w:tc>
          <w:tcPr>
            <w:tcW w:w="568" w:type="dxa"/>
            <w:tcBorders>
              <w:top w:val="nil"/>
              <w:bottom w:val="nil"/>
            </w:tcBorders>
          </w:tcPr>
          <w:p w:rsidR="00397014" w:rsidRDefault="00397014">
            <w:pPr>
              <w:jc w:val="center"/>
            </w:pPr>
          </w:p>
        </w:tc>
        <w:tc>
          <w:tcPr>
            <w:tcW w:w="4140" w:type="dxa"/>
            <w:vMerge/>
            <w:tcBorders>
              <w:bottom w:val="nil"/>
            </w:tcBorders>
          </w:tcPr>
          <w:p w:rsidR="00397014" w:rsidRDefault="00397014">
            <w:pPr>
              <w:jc w:val="both"/>
            </w:pP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rPr>
          <w:cantSplit/>
        </w:trPr>
        <w:tc>
          <w:tcPr>
            <w:tcW w:w="568" w:type="dxa"/>
            <w:tcBorders>
              <w:top w:val="nil"/>
              <w:bottom w:val="nil"/>
            </w:tcBorders>
          </w:tcPr>
          <w:p w:rsidR="00397014" w:rsidRDefault="00397014">
            <w:pPr>
              <w:jc w:val="center"/>
            </w:pPr>
          </w:p>
        </w:tc>
        <w:tc>
          <w:tcPr>
            <w:tcW w:w="4140" w:type="dxa"/>
            <w:vMerge/>
            <w:tcBorders>
              <w:bottom w:val="nil"/>
            </w:tcBorders>
          </w:tcPr>
          <w:p w:rsidR="00397014" w:rsidRDefault="00397014">
            <w:pPr>
              <w:jc w:val="both"/>
            </w:pPr>
          </w:p>
        </w:tc>
        <w:tc>
          <w:tcPr>
            <w:tcW w:w="1440" w:type="dxa"/>
            <w:tcBorders>
              <w:top w:val="nil"/>
              <w:bottom w:val="nil"/>
            </w:tcBorders>
          </w:tcPr>
          <w:p w:rsidR="00397014" w:rsidRDefault="00397014">
            <w:pPr>
              <w:jc w:val="center"/>
            </w:pP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bottom w:val="nil"/>
            </w:tcBorders>
          </w:tcPr>
          <w:p w:rsidR="00397014" w:rsidRDefault="00D512AB">
            <w:pPr>
              <w:jc w:val="center"/>
            </w:pPr>
            <w:r>
              <w:t>5</w:t>
            </w:r>
          </w:p>
        </w:tc>
        <w:tc>
          <w:tcPr>
            <w:tcW w:w="4140" w:type="dxa"/>
            <w:tcBorders>
              <w:top w:val="nil"/>
              <w:bottom w:val="nil"/>
            </w:tcBorders>
          </w:tcPr>
          <w:p w:rsidR="00397014" w:rsidRDefault="00D512AB">
            <w:pPr>
              <w:jc w:val="both"/>
            </w:pPr>
            <w:r>
              <w:t>Тарифные ставки за энергию для</w:t>
            </w:r>
          </w:p>
        </w:tc>
        <w:tc>
          <w:tcPr>
            <w:tcW w:w="1440" w:type="dxa"/>
            <w:tcBorders>
              <w:top w:val="nil"/>
              <w:bottom w:val="nil"/>
            </w:tcBorders>
          </w:tcPr>
          <w:p w:rsidR="00397014" w:rsidRDefault="00D512AB">
            <w:pPr>
              <w:jc w:val="center"/>
            </w:pPr>
            <w:r>
              <w:t>руб./Гкал</w:t>
            </w:r>
          </w:p>
        </w:tc>
        <w:tc>
          <w:tcPr>
            <w:tcW w:w="1080" w:type="dxa"/>
            <w:tcBorders>
              <w:top w:val="nil"/>
              <w:bottom w:val="nil"/>
            </w:tcBorders>
          </w:tcPr>
          <w:p w:rsidR="00397014" w:rsidRDefault="00397014">
            <w:pPr>
              <w:jc w:val="center"/>
            </w:pPr>
          </w:p>
        </w:tc>
        <w:tc>
          <w:tcPr>
            <w:tcW w:w="1141" w:type="dxa"/>
            <w:tcBorders>
              <w:top w:val="nil"/>
              <w:bottom w:val="nil"/>
            </w:tcBorders>
          </w:tcPr>
          <w:p w:rsidR="00397014" w:rsidRDefault="00397014">
            <w:pPr>
              <w:jc w:val="center"/>
            </w:pPr>
          </w:p>
        </w:tc>
      </w:tr>
      <w:tr w:rsidR="00397014">
        <w:tc>
          <w:tcPr>
            <w:tcW w:w="568" w:type="dxa"/>
            <w:tcBorders>
              <w:top w:val="nil"/>
            </w:tcBorders>
          </w:tcPr>
          <w:p w:rsidR="00397014" w:rsidRDefault="00397014">
            <w:pPr>
              <w:jc w:val="center"/>
            </w:pPr>
          </w:p>
        </w:tc>
        <w:tc>
          <w:tcPr>
            <w:tcW w:w="4140" w:type="dxa"/>
            <w:tcBorders>
              <w:top w:val="nil"/>
            </w:tcBorders>
          </w:tcPr>
          <w:p w:rsidR="00397014" w:rsidRDefault="00D512AB">
            <w:pPr>
              <w:jc w:val="both"/>
            </w:pPr>
            <w:r>
              <w:t>потребителей горячей воды</w:t>
            </w:r>
          </w:p>
        </w:tc>
        <w:tc>
          <w:tcPr>
            <w:tcW w:w="1440" w:type="dxa"/>
            <w:tcBorders>
              <w:top w:val="nil"/>
            </w:tcBorders>
          </w:tcPr>
          <w:p w:rsidR="00397014" w:rsidRDefault="00397014">
            <w:pPr>
              <w:jc w:val="center"/>
            </w:pPr>
          </w:p>
        </w:tc>
        <w:tc>
          <w:tcPr>
            <w:tcW w:w="1080" w:type="dxa"/>
            <w:tcBorders>
              <w:top w:val="nil"/>
            </w:tcBorders>
          </w:tcPr>
          <w:p w:rsidR="00397014" w:rsidRDefault="00397014">
            <w:pPr>
              <w:jc w:val="center"/>
            </w:pPr>
          </w:p>
        </w:tc>
        <w:tc>
          <w:tcPr>
            <w:tcW w:w="1141" w:type="dxa"/>
            <w:tcBorders>
              <w:top w:val="nil"/>
            </w:tcBorders>
          </w:tcPr>
          <w:p w:rsidR="00397014" w:rsidRDefault="00397014">
            <w:pPr>
              <w:jc w:val="center"/>
            </w:pPr>
          </w:p>
        </w:tc>
      </w:tr>
    </w:tbl>
    <w:p w:rsidR="00397014" w:rsidRDefault="00397014">
      <w:pPr>
        <w:ind w:firstLine="284"/>
        <w:jc w:val="both"/>
      </w:pPr>
    </w:p>
    <w:p w:rsidR="00397014" w:rsidRDefault="00D512AB">
      <w:pPr>
        <w:ind w:firstLine="284"/>
        <w:jc w:val="right"/>
      </w:pPr>
      <w:r>
        <w:t>Таблица № П 1.28.3</w:t>
      </w:r>
    </w:p>
    <w:p w:rsidR="00397014" w:rsidRDefault="00397014">
      <w:pPr>
        <w:ind w:firstLine="284"/>
        <w:jc w:val="both"/>
      </w:pPr>
    </w:p>
    <w:p w:rsidR="00397014" w:rsidRDefault="00D512AB">
      <w:pPr>
        <w:ind w:firstLine="284"/>
        <w:jc w:val="center"/>
        <w:rPr>
          <w:b/>
          <w:bCs/>
        </w:rPr>
      </w:pPr>
      <w:r>
        <w:rPr>
          <w:b/>
          <w:bCs/>
        </w:rPr>
        <w:t>Расчет экономически обоснованных тарифов на тепловую энергию (мощность) по группам потребителей</w:t>
      </w:r>
    </w:p>
    <w:p w:rsidR="00397014" w:rsidRDefault="00397014">
      <w:pPr>
        <w:ind w:firstLine="284"/>
        <w:jc w:val="both"/>
      </w:pPr>
    </w:p>
    <w:tbl>
      <w:tblPr>
        <w:tblW w:w="4984" w:type="pct"/>
        <w:tblLayout w:type="fixed"/>
        <w:tblCellMar>
          <w:left w:w="28" w:type="dxa"/>
          <w:right w:w="28" w:type="dxa"/>
        </w:tblCellMar>
        <w:tblLook w:val="0000" w:firstRow="0" w:lastRow="0" w:firstColumn="0" w:lastColumn="0" w:noHBand="0" w:noVBand="0"/>
      </w:tblPr>
      <w:tblGrid>
        <w:gridCol w:w="387"/>
        <w:gridCol w:w="1621"/>
        <w:gridCol w:w="1080"/>
        <w:gridCol w:w="360"/>
        <w:gridCol w:w="360"/>
        <w:gridCol w:w="360"/>
        <w:gridCol w:w="360"/>
        <w:gridCol w:w="333"/>
        <w:gridCol w:w="360"/>
        <w:gridCol w:w="360"/>
        <w:gridCol w:w="360"/>
        <w:gridCol w:w="360"/>
        <w:gridCol w:w="360"/>
        <w:gridCol w:w="360"/>
        <w:gridCol w:w="360"/>
        <w:gridCol w:w="360"/>
        <w:gridCol w:w="360"/>
        <w:gridCol w:w="241"/>
      </w:tblGrid>
      <w:tr w:rsidR="00397014">
        <w:trPr>
          <w:cantSplit/>
        </w:trPr>
        <w:tc>
          <w:tcPr>
            <w:tcW w:w="387"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w:t>
            </w:r>
          </w:p>
        </w:tc>
        <w:tc>
          <w:tcPr>
            <w:tcW w:w="1621"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Группа потребителей</w:t>
            </w:r>
          </w:p>
        </w:tc>
        <w:tc>
          <w:tcPr>
            <w:tcW w:w="108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Ед. изм.</w:t>
            </w:r>
          </w:p>
        </w:tc>
        <w:tc>
          <w:tcPr>
            <w:tcW w:w="36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Всего</w:t>
            </w:r>
          </w:p>
        </w:tc>
        <w:tc>
          <w:tcPr>
            <w:tcW w:w="2493" w:type="dxa"/>
            <w:gridSpan w:val="7"/>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Всего по потребителям</w:t>
            </w:r>
          </w:p>
        </w:tc>
        <w:tc>
          <w:tcPr>
            <w:tcW w:w="2401" w:type="dxa"/>
            <w:gridSpan w:val="7"/>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 том числе бюджетные потребители</w:t>
            </w:r>
          </w:p>
        </w:tc>
      </w:tr>
      <w:tr w:rsidR="00397014">
        <w:trPr>
          <w:cantSplit/>
        </w:trPr>
        <w:tc>
          <w:tcPr>
            <w:tcW w:w="387"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621"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1080"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360" w:type="dxa"/>
            <w:vMerge/>
            <w:tcBorders>
              <w:top w:val="nil"/>
              <w:left w:val="single" w:sz="6" w:space="0" w:color="auto"/>
              <w:bottom w:val="nil"/>
              <w:right w:val="single" w:sz="6" w:space="0" w:color="auto"/>
            </w:tcBorders>
            <w:vAlign w:val="center"/>
          </w:tcPr>
          <w:p w:rsidR="00397014" w:rsidRDefault="00397014">
            <w:pPr>
              <w:jc w:val="center"/>
              <w:rPr>
                <w:sz w:val="18"/>
              </w:rPr>
            </w:pPr>
          </w:p>
        </w:tc>
        <w:tc>
          <w:tcPr>
            <w:tcW w:w="36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горячая вода</w:t>
            </w:r>
          </w:p>
        </w:tc>
        <w:tc>
          <w:tcPr>
            <w:tcW w:w="36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отборный пар</w:t>
            </w:r>
          </w:p>
        </w:tc>
        <w:tc>
          <w:tcPr>
            <w:tcW w:w="1773"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 том числе</w:t>
            </w:r>
          </w:p>
        </w:tc>
        <w:tc>
          <w:tcPr>
            <w:tcW w:w="36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горячая вода</w:t>
            </w:r>
          </w:p>
        </w:tc>
        <w:tc>
          <w:tcPr>
            <w:tcW w:w="360"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отборный пар</w:t>
            </w:r>
          </w:p>
        </w:tc>
        <w:tc>
          <w:tcPr>
            <w:tcW w:w="1681" w:type="dxa"/>
            <w:gridSpan w:val="5"/>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в том числе</w:t>
            </w:r>
          </w:p>
        </w:tc>
      </w:tr>
      <w:tr w:rsidR="00397014">
        <w:trPr>
          <w:cantSplit/>
          <w:trHeight w:val="2578"/>
        </w:trPr>
        <w:tc>
          <w:tcPr>
            <w:tcW w:w="387"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621"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08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1,2-2,5 кг/см</w:t>
            </w:r>
            <w:r>
              <w:rPr>
                <w:sz w:val="18"/>
                <w:vertAlign w:val="superscript"/>
              </w:rPr>
              <w:t>2</w:t>
            </w:r>
          </w:p>
        </w:tc>
        <w:tc>
          <w:tcPr>
            <w:tcW w:w="333"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2,5-7,0 кг/см</w:t>
            </w:r>
            <w:r>
              <w:rPr>
                <w:sz w:val="18"/>
                <w:vertAlign w:val="superscript"/>
              </w:rPr>
              <w:t>2</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7,0-13,0 кг см</w:t>
            </w:r>
            <w:r>
              <w:rPr>
                <w:sz w:val="18"/>
                <w:vertAlign w:val="superscript"/>
              </w:rPr>
              <w:t>2</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&gt; 13 кг/см</w:t>
            </w:r>
            <w:r>
              <w:rPr>
                <w:sz w:val="18"/>
                <w:vertAlign w:val="superscript"/>
              </w:rPr>
              <w:t>2</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острый и редуцированный</w:t>
            </w:r>
          </w:p>
        </w:tc>
        <w:tc>
          <w:tcPr>
            <w:tcW w:w="3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1,2-2,5 кг/ см</w:t>
            </w:r>
            <w:r>
              <w:rPr>
                <w:sz w:val="18"/>
                <w:vertAlign w:val="superscript"/>
              </w:rPr>
              <w:t>2</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2,5-7,0 кг/см</w:t>
            </w:r>
            <w:r>
              <w:rPr>
                <w:sz w:val="18"/>
                <w:vertAlign w:val="superscript"/>
              </w:rPr>
              <w:t>2</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7,0-13,0 кг/см</w:t>
            </w:r>
            <w:r>
              <w:rPr>
                <w:sz w:val="18"/>
                <w:vertAlign w:val="superscript"/>
              </w:rPr>
              <w:t>2</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&gt; 13 кг/см</w:t>
            </w:r>
            <w:r>
              <w:rPr>
                <w:sz w:val="18"/>
                <w:vertAlign w:val="superscript"/>
              </w:rPr>
              <w:t>2</w:t>
            </w:r>
          </w:p>
        </w:tc>
        <w:tc>
          <w:tcPr>
            <w:tcW w:w="241"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острый и редуцированный</w:t>
            </w:r>
          </w:p>
        </w:tc>
      </w:tr>
      <w:tr w:rsidR="00397014">
        <w:tc>
          <w:tcPr>
            <w:tcW w:w="38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162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33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14</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15</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16</w:t>
            </w:r>
          </w:p>
        </w:tc>
        <w:tc>
          <w:tcPr>
            <w:tcW w:w="3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17</w:t>
            </w:r>
          </w:p>
        </w:tc>
        <w:tc>
          <w:tcPr>
            <w:tcW w:w="24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18</w:t>
            </w: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Объем полезного отпуска</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Гкал</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Расчетная (присоединенная) тепловая мощность (нагрузка)</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Гкал/час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6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Тариф на покупку тепловой энергии</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руб./Гкал</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3.1.</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p w:rsidR="00397014" w:rsidRDefault="00D512AB">
            <w:pPr>
              <w:jc w:val="center"/>
              <w:rPr>
                <w:sz w:val="18"/>
              </w:rPr>
            </w:pPr>
            <w:r>
              <w:rPr>
                <w:sz w:val="18"/>
              </w:rPr>
              <w:t>Гкал/час</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3.2.</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руб./Гкал</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6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4.</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Средний одноставочный тариф</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руб./Гкал</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6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5.</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Плата за услуги по передаче тепловой энергии</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p w:rsidR="00397014" w:rsidRDefault="00D512AB">
            <w:pPr>
              <w:jc w:val="center"/>
              <w:rPr>
                <w:sz w:val="18"/>
              </w:rPr>
            </w:pPr>
            <w:r>
              <w:rPr>
                <w:sz w:val="18"/>
              </w:rPr>
              <w:t>Гкал/ч</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621" w:type="dxa"/>
            <w:tcBorders>
              <w:top w:val="single" w:sz="6" w:space="0" w:color="auto"/>
              <w:left w:val="single" w:sz="6" w:space="0" w:color="auto"/>
              <w:bottom w:val="single" w:sz="6" w:space="0" w:color="auto"/>
              <w:right w:val="single" w:sz="6" w:space="0" w:color="auto"/>
            </w:tcBorders>
          </w:tcPr>
          <w:p w:rsidR="00397014" w:rsidRDefault="00397014">
            <w:pPr>
              <w:jc w:val="both"/>
              <w:rPr>
                <w:sz w:val="18"/>
              </w:rPr>
            </w:pP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Товарная продукция всего</w:t>
            </w:r>
          </w:p>
          <w:p w:rsidR="00397014" w:rsidRDefault="00D512AB">
            <w:pPr>
              <w:jc w:val="both"/>
              <w:rPr>
                <w:sz w:val="18"/>
              </w:rPr>
            </w:pPr>
            <w:r>
              <w:rPr>
                <w:sz w:val="18"/>
              </w:rPr>
              <w:t>п. 5</w:t>
            </w:r>
            <w:r>
              <w:rPr>
                <w:sz w:val="18"/>
              </w:rPr>
              <w:sym w:font="Symbol" w:char="F0D7"/>
            </w:r>
            <w:r>
              <w:rPr>
                <w:sz w:val="18"/>
              </w:rPr>
              <w:t>п. 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6.1.</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тепловую энергию п. 3</w:t>
            </w:r>
            <w:r>
              <w:rPr>
                <w:sz w:val="18"/>
              </w:rPr>
              <w:sym w:font="Symbol" w:char="F0D7"/>
            </w:r>
            <w:r>
              <w:rPr>
                <w:sz w:val="18"/>
              </w:rPr>
              <w:t>п. 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87"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6.2.</w:t>
            </w:r>
          </w:p>
        </w:tc>
        <w:tc>
          <w:tcPr>
            <w:tcW w:w="1621"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 за услуги п. 4</w:t>
            </w:r>
            <w:r>
              <w:rPr>
                <w:sz w:val="18"/>
              </w:rPr>
              <w:sym w:font="Symbol" w:char="F0D7"/>
            </w:r>
            <w:r>
              <w:rPr>
                <w:sz w:val="18"/>
              </w:rPr>
              <w:t>1</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тыс. руб.</w:t>
            </w: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3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241"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Таблица № П 1.29</w:t>
      </w:r>
    </w:p>
    <w:p w:rsidR="00397014" w:rsidRDefault="00397014">
      <w:pPr>
        <w:ind w:firstLine="284"/>
        <w:jc w:val="both"/>
      </w:pPr>
    </w:p>
    <w:p w:rsidR="00397014" w:rsidRDefault="00D512AB">
      <w:pPr>
        <w:ind w:firstLine="284"/>
        <w:jc w:val="center"/>
        <w:rPr>
          <w:b/>
          <w:bCs/>
        </w:rPr>
      </w:pPr>
      <w:r>
        <w:rPr>
          <w:b/>
          <w:bCs/>
        </w:rPr>
        <w:t>Укрупненная структура тарифа на электрическую энергию для потребителей</w:t>
      </w:r>
    </w:p>
    <w:p w:rsidR="00397014" w:rsidRDefault="00397014">
      <w:pPr>
        <w:ind w:firstLine="284"/>
        <w:jc w:val="both"/>
      </w:pPr>
    </w:p>
    <w:tbl>
      <w:tblPr>
        <w:tblW w:w="5045" w:type="pct"/>
        <w:tblLayout w:type="fixed"/>
        <w:tblCellMar>
          <w:left w:w="28" w:type="dxa"/>
          <w:right w:w="28" w:type="dxa"/>
        </w:tblCellMar>
        <w:tblLook w:val="0000" w:firstRow="0" w:lastRow="0" w:firstColumn="0" w:lastColumn="0" w:noHBand="0" w:noVBand="0"/>
      </w:tblPr>
      <w:tblGrid>
        <w:gridCol w:w="370"/>
        <w:gridCol w:w="1818"/>
        <w:gridCol w:w="1260"/>
        <w:gridCol w:w="795"/>
        <w:gridCol w:w="757"/>
        <w:gridCol w:w="715"/>
        <w:gridCol w:w="358"/>
        <w:gridCol w:w="358"/>
        <w:gridCol w:w="343"/>
        <w:gridCol w:w="358"/>
        <w:gridCol w:w="358"/>
        <w:gridCol w:w="536"/>
        <w:gridCol w:w="418"/>
      </w:tblGrid>
      <w:tr w:rsidR="00397014">
        <w:trPr>
          <w:cantSplit/>
        </w:trPr>
        <w:tc>
          <w:tcPr>
            <w:tcW w:w="37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w:t>
            </w:r>
          </w:p>
        </w:tc>
        <w:tc>
          <w:tcPr>
            <w:tcW w:w="1818"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Показатель</w:t>
            </w:r>
          </w:p>
        </w:tc>
        <w:tc>
          <w:tcPr>
            <w:tcW w:w="1260" w:type="dxa"/>
            <w:vMerge w:val="restart"/>
            <w:tcBorders>
              <w:top w:val="single" w:sz="6" w:space="0" w:color="auto"/>
              <w:left w:val="single" w:sz="6" w:space="0" w:color="auto"/>
              <w:bottom w:val="nil"/>
              <w:right w:val="single" w:sz="6" w:space="0" w:color="auto"/>
            </w:tcBorders>
            <w:vAlign w:val="center"/>
          </w:tcPr>
          <w:p w:rsidR="00397014" w:rsidRDefault="00D512AB">
            <w:pPr>
              <w:jc w:val="center"/>
              <w:rPr>
                <w:sz w:val="18"/>
              </w:rPr>
            </w:pPr>
            <w:r>
              <w:rPr>
                <w:sz w:val="18"/>
              </w:rPr>
              <w:t>Ед. изм.</w:t>
            </w:r>
          </w:p>
        </w:tc>
        <w:tc>
          <w:tcPr>
            <w:tcW w:w="795"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Стоимость покупки единицы электроэнергии</w:t>
            </w:r>
          </w:p>
        </w:tc>
        <w:tc>
          <w:tcPr>
            <w:tcW w:w="757"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Стоимость услуг, всего</w:t>
            </w:r>
          </w:p>
        </w:tc>
        <w:tc>
          <w:tcPr>
            <w:tcW w:w="715" w:type="dxa"/>
            <w:vMerge w:val="restart"/>
            <w:tcBorders>
              <w:top w:val="single" w:sz="6" w:space="0" w:color="auto"/>
              <w:left w:val="single" w:sz="6" w:space="0" w:color="auto"/>
              <w:bottom w:val="nil"/>
              <w:right w:val="single" w:sz="6" w:space="0" w:color="auto"/>
            </w:tcBorders>
            <w:textDirection w:val="btLr"/>
            <w:vAlign w:val="center"/>
          </w:tcPr>
          <w:p w:rsidR="00397014" w:rsidRDefault="00D512AB">
            <w:pPr>
              <w:ind w:left="113" w:right="113"/>
              <w:jc w:val="center"/>
              <w:rPr>
                <w:sz w:val="18"/>
              </w:rPr>
            </w:pPr>
            <w:r>
              <w:rPr>
                <w:sz w:val="18"/>
              </w:rPr>
              <w:t>Стоимость услуг по передаче</w:t>
            </w:r>
          </w:p>
        </w:tc>
        <w:tc>
          <w:tcPr>
            <w:tcW w:w="1417" w:type="dxa"/>
            <w:gridSpan w:val="4"/>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Диапазоны напряжения</w:t>
            </w:r>
          </w:p>
        </w:tc>
        <w:tc>
          <w:tcPr>
            <w:tcW w:w="1312" w:type="dxa"/>
            <w:gridSpan w:val="3"/>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Зонные тарифы</w:t>
            </w:r>
          </w:p>
        </w:tc>
      </w:tr>
      <w:tr w:rsidR="00397014">
        <w:trPr>
          <w:cantSplit/>
          <w:trHeight w:val="1504"/>
        </w:trPr>
        <w:tc>
          <w:tcPr>
            <w:tcW w:w="37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818"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1260"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95"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57"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715" w:type="dxa"/>
            <w:vMerge/>
            <w:tcBorders>
              <w:top w:val="nil"/>
              <w:left w:val="single" w:sz="6" w:space="0" w:color="auto"/>
              <w:bottom w:val="single" w:sz="6" w:space="0" w:color="auto"/>
              <w:right w:val="single" w:sz="6" w:space="0" w:color="auto"/>
            </w:tcBorders>
            <w:vAlign w:val="center"/>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ВН</w:t>
            </w:r>
          </w:p>
        </w:tc>
        <w:tc>
          <w:tcPr>
            <w:tcW w:w="35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w:t>
            </w:r>
          </w:p>
        </w:tc>
        <w:tc>
          <w:tcPr>
            <w:tcW w:w="343"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СН11</w:t>
            </w:r>
          </w:p>
        </w:tc>
        <w:tc>
          <w:tcPr>
            <w:tcW w:w="35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НН</w:t>
            </w:r>
          </w:p>
        </w:tc>
        <w:tc>
          <w:tcPr>
            <w:tcW w:w="35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Ночная зона</w:t>
            </w:r>
          </w:p>
        </w:tc>
        <w:tc>
          <w:tcPr>
            <w:tcW w:w="536"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Полупиковая зона</w:t>
            </w:r>
          </w:p>
        </w:tc>
        <w:tc>
          <w:tcPr>
            <w:tcW w:w="418" w:type="dxa"/>
            <w:tcBorders>
              <w:top w:val="single" w:sz="6" w:space="0" w:color="auto"/>
              <w:left w:val="single" w:sz="6" w:space="0" w:color="auto"/>
              <w:bottom w:val="single" w:sz="6" w:space="0" w:color="auto"/>
              <w:right w:val="single" w:sz="6" w:space="0" w:color="auto"/>
            </w:tcBorders>
            <w:textDirection w:val="btLr"/>
            <w:vAlign w:val="center"/>
          </w:tcPr>
          <w:p w:rsidR="00397014" w:rsidRDefault="00D512AB">
            <w:pPr>
              <w:ind w:left="113" w:right="113"/>
              <w:jc w:val="center"/>
              <w:rPr>
                <w:sz w:val="18"/>
              </w:rPr>
            </w:pPr>
            <w:r>
              <w:rPr>
                <w:sz w:val="18"/>
              </w:rPr>
              <w:t>Пиковая зона</w:t>
            </w:r>
          </w:p>
        </w:tc>
      </w:tr>
      <w:tr w:rsidR="00397014">
        <w:tc>
          <w:tcPr>
            <w:tcW w:w="37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w:t>
            </w:r>
          </w:p>
        </w:tc>
        <w:tc>
          <w:tcPr>
            <w:tcW w:w="181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2</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3</w:t>
            </w:r>
          </w:p>
        </w:tc>
        <w:tc>
          <w:tcPr>
            <w:tcW w:w="79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4</w:t>
            </w:r>
          </w:p>
        </w:tc>
        <w:tc>
          <w:tcPr>
            <w:tcW w:w="757"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5</w:t>
            </w:r>
          </w:p>
        </w:tc>
        <w:tc>
          <w:tcPr>
            <w:tcW w:w="71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6</w:t>
            </w:r>
          </w:p>
        </w:tc>
        <w:tc>
          <w:tcPr>
            <w:tcW w:w="35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7</w:t>
            </w:r>
          </w:p>
        </w:tc>
        <w:tc>
          <w:tcPr>
            <w:tcW w:w="35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8</w:t>
            </w:r>
          </w:p>
        </w:tc>
        <w:tc>
          <w:tcPr>
            <w:tcW w:w="34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9</w:t>
            </w:r>
          </w:p>
        </w:tc>
        <w:tc>
          <w:tcPr>
            <w:tcW w:w="35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10</w:t>
            </w:r>
          </w:p>
        </w:tc>
        <w:tc>
          <w:tcPr>
            <w:tcW w:w="35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11</w:t>
            </w:r>
          </w:p>
        </w:tc>
        <w:tc>
          <w:tcPr>
            <w:tcW w:w="536"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12</w:t>
            </w:r>
          </w:p>
        </w:tc>
        <w:tc>
          <w:tcPr>
            <w:tcW w:w="418"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rPr>
                <w:sz w:val="18"/>
              </w:rPr>
            </w:pPr>
            <w:r>
              <w:rPr>
                <w:sz w:val="18"/>
              </w:rPr>
              <w:t>13</w:t>
            </w: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Базовые потребители</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1.1.</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Потребитель 1</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Одноставочный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Двухставочный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1.2.</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Потребитель 2</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Одноставочный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Двухставочный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1.3.</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2.</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Население</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Одноставочный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Прочие потребители</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Одноставочный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Двухставочный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3.1.</w:t>
            </w: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В том числе бюджетные потребители</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Одноставочный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Двухставочный тариф</w:t>
            </w:r>
          </w:p>
        </w:tc>
        <w:tc>
          <w:tcPr>
            <w:tcW w:w="126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мощность</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руб./МВт</w:t>
            </w:r>
            <w:r>
              <w:rPr>
                <w:sz w:val="18"/>
              </w:rPr>
              <w:sym w:font="Symbol" w:char="F0D7"/>
            </w:r>
            <w:r>
              <w:rPr>
                <w:sz w:val="18"/>
              </w:rPr>
              <w:t>мес.</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r w:rsidR="00397014">
        <w:tc>
          <w:tcPr>
            <w:tcW w:w="370"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1818" w:type="dxa"/>
            <w:tcBorders>
              <w:top w:val="single" w:sz="6" w:space="0" w:color="auto"/>
              <w:left w:val="single" w:sz="6" w:space="0" w:color="auto"/>
              <w:bottom w:val="single" w:sz="6" w:space="0" w:color="auto"/>
              <w:right w:val="single" w:sz="6" w:space="0" w:color="auto"/>
            </w:tcBorders>
          </w:tcPr>
          <w:p w:rsidR="00397014" w:rsidRDefault="00D512AB">
            <w:pPr>
              <w:jc w:val="both"/>
              <w:rPr>
                <w:sz w:val="18"/>
              </w:rPr>
            </w:pPr>
            <w:r>
              <w:rPr>
                <w:sz w:val="18"/>
              </w:rPr>
              <w:t>Ставка за энергию</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rPr>
                <w:sz w:val="18"/>
              </w:rPr>
            </w:pPr>
            <w:r>
              <w:rPr>
                <w:sz w:val="18"/>
              </w:rPr>
              <w:t>руб./тыс. кВт</w:t>
            </w:r>
            <w:r>
              <w:rPr>
                <w:sz w:val="18"/>
              </w:rPr>
              <w:sym w:font="Symbol" w:char="F0D7"/>
            </w:r>
            <w:r>
              <w:rPr>
                <w:sz w:val="18"/>
              </w:rPr>
              <w:t>ч</w:t>
            </w:r>
          </w:p>
        </w:tc>
        <w:tc>
          <w:tcPr>
            <w:tcW w:w="79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57"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715"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43"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35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536"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c>
          <w:tcPr>
            <w:tcW w:w="418" w:type="dxa"/>
            <w:tcBorders>
              <w:top w:val="single" w:sz="6" w:space="0" w:color="auto"/>
              <w:left w:val="single" w:sz="6" w:space="0" w:color="auto"/>
              <w:bottom w:val="single" w:sz="6" w:space="0" w:color="auto"/>
              <w:right w:val="single" w:sz="6" w:space="0" w:color="auto"/>
            </w:tcBorders>
          </w:tcPr>
          <w:p w:rsidR="00397014" w:rsidRDefault="00397014">
            <w:pPr>
              <w:jc w:val="center"/>
              <w:rPr>
                <w:sz w:val="18"/>
              </w:rPr>
            </w:pPr>
          </w:p>
        </w:tc>
      </w:tr>
    </w:tbl>
    <w:p w:rsidR="00397014" w:rsidRDefault="00397014">
      <w:pPr>
        <w:ind w:firstLine="284"/>
        <w:jc w:val="both"/>
        <w:sectPr w:rsidR="00397014">
          <w:pgSz w:w="11907" w:h="16840" w:code="9"/>
          <w:pgMar w:top="1440" w:right="1797" w:bottom="1440" w:left="1797" w:header="720" w:footer="720" w:gutter="0"/>
          <w:cols w:space="720"/>
        </w:sectPr>
      </w:pPr>
    </w:p>
    <w:p w:rsidR="00397014" w:rsidRDefault="00D512AB">
      <w:pPr>
        <w:ind w:firstLine="284"/>
        <w:jc w:val="right"/>
      </w:pPr>
      <w:r>
        <w:t>Приложение 2</w:t>
      </w:r>
    </w:p>
    <w:p w:rsidR="00397014" w:rsidRDefault="00397014">
      <w:pPr>
        <w:ind w:firstLine="284"/>
        <w:jc w:val="right"/>
      </w:pPr>
    </w:p>
    <w:p w:rsidR="00397014" w:rsidRDefault="00D512AB">
      <w:pPr>
        <w:ind w:firstLine="284"/>
        <w:jc w:val="right"/>
      </w:pPr>
      <w:r>
        <w:t>Таблица № П 2.1</w:t>
      </w:r>
    </w:p>
    <w:p w:rsidR="00397014" w:rsidRDefault="00397014">
      <w:pPr>
        <w:ind w:firstLine="284"/>
        <w:jc w:val="right"/>
      </w:pPr>
    </w:p>
    <w:p w:rsidR="00397014" w:rsidRDefault="00D512AB">
      <w:pPr>
        <w:ind w:firstLine="284"/>
        <w:jc w:val="center"/>
        <w:rPr>
          <w:b/>
          <w:bCs/>
        </w:rPr>
      </w:pPr>
      <w:r>
        <w:rPr>
          <w:b/>
          <w:bCs/>
        </w:rPr>
        <w:t>Система условных единиц для распределения общей суммы тарифной выручки по классам напряжения</w:t>
      </w:r>
    </w:p>
    <w:p w:rsidR="00397014" w:rsidRDefault="00397014">
      <w:pPr>
        <w:ind w:firstLine="284"/>
        <w:jc w:val="center"/>
        <w:rPr>
          <w:lang w:val="en-US"/>
        </w:rPr>
      </w:pPr>
    </w:p>
    <w:p w:rsidR="00397014" w:rsidRDefault="00D512AB">
      <w:pPr>
        <w:ind w:firstLine="284"/>
        <w:jc w:val="center"/>
        <w:rPr>
          <w:b/>
          <w:bCs/>
        </w:rPr>
      </w:pPr>
      <w:r>
        <w:rPr>
          <w:b/>
          <w:bCs/>
        </w:rPr>
        <w:t>Объем воздушных линий электропередач (ВЛЭП) и кабельных линий электропередач (КЛЭП) в условных единицах в зависимости от протяженности, напряжения, конструктивного использования и материала опор</w:t>
      </w:r>
    </w:p>
    <w:p w:rsidR="00397014" w:rsidRDefault="00397014">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5"/>
        <w:gridCol w:w="1524"/>
        <w:gridCol w:w="869"/>
        <w:gridCol w:w="1588"/>
        <w:gridCol w:w="1395"/>
        <w:gridCol w:w="925"/>
        <w:gridCol w:w="1193"/>
      </w:tblGrid>
      <w:tr w:rsidR="00397014">
        <w:trPr>
          <w:cantSplit/>
          <w:trHeight w:val="1548"/>
        </w:trPr>
        <w:tc>
          <w:tcPr>
            <w:tcW w:w="875" w:type="dxa"/>
            <w:vMerge w:val="restart"/>
            <w:vAlign w:val="center"/>
          </w:tcPr>
          <w:p w:rsidR="00397014" w:rsidRDefault="00397014">
            <w:pPr>
              <w:jc w:val="center"/>
              <w:rPr>
                <w:sz w:val="18"/>
              </w:rPr>
            </w:pPr>
          </w:p>
        </w:tc>
        <w:tc>
          <w:tcPr>
            <w:tcW w:w="1524" w:type="dxa"/>
            <w:vMerge w:val="restart"/>
            <w:vAlign w:val="center"/>
          </w:tcPr>
          <w:p w:rsidR="00397014" w:rsidRDefault="00D512AB">
            <w:pPr>
              <w:jc w:val="center"/>
              <w:rPr>
                <w:sz w:val="18"/>
              </w:rPr>
            </w:pPr>
            <w:r>
              <w:rPr>
                <w:sz w:val="18"/>
              </w:rPr>
              <w:t>Напряжение, кВ</w:t>
            </w:r>
          </w:p>
        </w:tc>
        <w:tc>
          <w:tcPr>
            <w:tcW w:w="869" w:type="dxa"/>
            <w:vMerge w:val="restart"/>
            <w:textDirection w:val="btLr"/>
            <w:vAlign w:val="center"/>
          </w:tcPr>
          <w:p w:rsidR="00397014" w:rsidRDefault="00D512AB">
            <w:pPr>
              <w:ind w:left="113" w:right="113"/>
              <w:jc w:val="center"/>
              <w:rPr>
                <w:sz w:val="18"/>
              </w:rPr>
            </w:pPr>
            <w:r>
              <w:rPr>
                <w:sz w:val="18"/>
              </w:rPr>
              <w:t>Количество цепей на опоре</w:t>
            </w:r>
          </w:p>
        </w:tc>
        <w:tc>
          <w:tcPr>
            <w:tcW w:w="1588" w:type="dxa"/>
            <w:vMerge w:val="restart"/>
            <w:vAlign w:val="center"/>
          </w:tcPr>
          <w:p w:rsidR="00397014" w:rsidRDefault="00D512AB">
            <w:pPr>
              <w:jc w:val="center"/>
              <w:rPr>
                <w:sz w:val="18"/>
              </w:rPr>
            </w:pPr>
            <w:r>
              <w:rPr>
                <w:sz w:val="18"/>
              </w:rPr>
              <w:t>Материал опор</w:t>
            </w:r>
          </w:p>
        </w:tc>
        <w:tc>
          <w:tcPr>
            <w:tcW w:w="1395" w:type="dxa"/>
            <w:tcBorders>
              <w:bottom w:val="single" w:sz="4" w:space="0" w:color="auto"/>
            </w:tcBorders>
            <w:vAlign w:val="center"/>
          </w:tcPr>
          <w:p w:rsidR="00397014" w:rsidRDefault="00D512AB">
            <w:pPr>
              <w:jc w:val="center"/>
              <w:rPr>
                <w:sz w:val="18"/>
              </w:rPr>
            </w:pPr>
            <w:r>
              <w:rPr>
                <w:sz w:val="18"/>
              </w:rPr>
              <w:t>Количество условных единиц (у) на 100 км трассы ЛЭП</w:t>
            </w:r>
          </w:p>
        </w:tc>
        <w:tc>
          <w:tcPr>
            <w:tcW w:w="925" w:type="dxa"/>
            <w:tcBorders>
              <w:bottom w:val="single" w:sz="4" w:space="0" w:color="auto"/>
            </w:tcBorders>
            <w:textDirection w:val="btLr"/>
            <w:vAlign w:val="center"/>
          </w:tcPr>
          <w:p w:rsidR="00397014" w:rsidRDefault="00D512AB">
            <w:pPr>
              <w:ind w:left="113" w:right="113"/>
              <w:jc w:val="center"/>
              <w:rPr>
                <w:sz w:val="18"/>
              </w:rPr>
            </w:pPr>
            <w:r>
              <w:rPr>
                <w:sz w:val="18"/>
              </w:rPr>
              <w:t>Протяженность</w:t>
            </w:r>
          </w:p>
        </w:tc>
        <w:tc>
          <w:tcPr>
            <w:tcW w:w="1193" w:type="dxa"/>
            <w:tcBorders>
              <w:bottom w:val="single" w:sz="4" w:space="0" w:color="auto"/>
            </w:tcBorders>
            <w:vAlign w:val="center"/>
          </w:tcPr>
          <w:p w:rsidR="00397014" w:rsidRDefault="00D512AB">
            <w:pPr>
              <w:jc w:val="center"/>
              <w:rPr>
                <w:sz w:val="18"/>
              </w:rPr>
            </w:pPr>
            <w:r>
              <w:rPr>
                <w:sz w:val="18"/>
              </w:rPr>
              <w:t>Объем условных единиц</w:t>
            </w:r>
          </w:p>
        </w:tc>
      </w:tr>
      <w:tr w:rsidR="00397014">
        <w:trPr>
          <w:cantSplit/>
          <w:trHeight w:val="177"/>
        </w:trPr>
        <w:tc>
          <w:tcPr>
            <w:tcW w:w="875" w:type="dxa"/>
            <w:vMerge/>
            <w:tcBorders>
              <w:bottom w:val="single" w:sz="4" w:space="0" w:color="auto"/>
            </w:tcBorders>
            <w:vAlign w:val="center"/>
          </w:tcPr>
          <w:p w:rsidR="00397014" w:rsidRDefault="00397014">
            <w:pPr>
              <w:jc w:val="center"/>
            </w:pPr>
          </w:p>
        </w:tc>
        <w:tc>
          <w:tcPr>
            <w:tcW w:w="1524" w:type="dxa"/>
            <w:vMerge/>
            <w:tcBorders>
              <w:bottom w:val="single" w:sz="4" w:space="0" w:color="auto"/>
            </w:tcBorders>
            <w:vAlign w:val="center"/>
          </w:tcPr>
          <w:p w:rsidR="00397014" w:rsidRDefault="00397014">
            <w:pPr>
              <w:jc w:val="center"/>
            </w:pPr>
          </w:p>
        </w:tc>
        <w:tc>
          <w:tcPr>
            <w:tcW w:w="869" w:type="dxa"/>
            <w:vMerge/>
            <w:tcBorders>
              <w:bottom w:val="single" w:sz="4" w:space="0" w:color="auto"/>
            </w:tcBorders>
            <w:vAlign w:val="center"/>
          </w:tcPr>
          <w:p w:rsidR="00397014" w:rsidRDefault="00397014">
            <w:pPr>
              <w:jc w:val="center"/>
            </w:pPr>
          </w:p>
        </w:tc>
        <w:tc>
          <w:tcPr>
            <w:tcW w:w="1588" w:type="dxa"/>
            <w:vMerge/>
            <w:tcBorders>
              <w:bottom w:val="single" w:sz="4" w:space="0" w:color="auto"/>
            </w:tcBorders>
            <w:vAlign w:val="center"/>
          </w:tcPr>
          <w:p w:rsidR="00397014" w:rsidRDefault="00397014">
            <w:pPr>
              <w:jc w:val="center"/>
            </w:pPr>
          </w:p>
        </w:tc>
        <w:tc>
          <w:tcPr>
            <w:tcW w:w="1395" w:type="dxa"/>
            <w:tcBorders>
              <w:bottom w:val="single" w:sz="4" w:space="0" w:color="auto"/>
            </w:tcBorders>
            <w:vAlign w:val="center"/>
          </w:tcPr>
          <w:p w:rsidR="00397014" w:rsidRDefault="00D512AB">
            <w:pPr>
              <w:jc w:val="center"/>
            </w:pPr>
            <w:r>
              <w:t>у/100 км</w:t>
            </w:r>
          </w:p>
        </w:tc>
        <w:tc>
          <w:tcPr>
            <w:tcW w:w="925" w:type="dxa"/>
            <w:tcBorders>
              <w:bottom w:val="single" w:sz="4" w:space="0" w:color="auto"/>
            </w:tcBorders>
            <w:vAlign w:val="center"/>
          </w:tcPr>
          <w:p w:rsidR="00397014" w:rsidRDefault="00D512AB">
            <w:pPr>
              <w:jc w:val="center"/>
            </w:pPr>
            <w:r>
              <w:t>км</w:t>
            </w:r>
          </w:p>
        </w:tc>
        <w:tc>
          <w:tcPr>
            <w:tcW w:w="1193" w:type="dxa"/>
            <w:tcBorders>
              <w:bottom w:val="single" w:sz="4" w:space="0" w:color="auto"/>
            </w:tcBorders>
            <w:vAlign w:val="center"/>
          </w:tcPr>
          <w:p w:rsidR="00397014" w:rsidRDefault="00D512AB">
            <w:pPr>
              <w:jc w:val="center"/>
            </w:pPr>
            <w:r>
              <w:t>у</w:t>
            </w:r>
          </w:p>
        </w:tc>
      </w:tr>
      <w:tr w:rsidR="00397014">
        <w:trPr>
          <w:cantSplit/>
        </w:trPr>
        <w:tc>
          <w:tcPr>
            <w:tcW w:w="875" w:type="dxa"/>
            <w:tcBorders>
              <w:bottom w:val="single" w:sz="4" w:space="0" w:color="auto"/>
            </w:tcBorders>
            <w:vAlign w:val="center"/>
          </w:tcPr>
          <w:p w:rsidR="00397014" w:rsidRDefault="00D512AB">
            <w:pPr>
              <w:jc w:val="center"/>
            </w:pPr>
            <w:r>
              <w:t>1</w:t>
            </w:r>
          </w:p>
        </w:tc>
        <w:tc>
          <w:tcPr>
            <w:tcW w:w="1524" w:type="dxa"/>
            <w:tcBorders>
              <w:bottom w:val="single" w:sz="4" w:space="0" w:color="auto"/>
            </w:tcBorders>
            <w:vAlign w:val="center"/>
          </w:tcPr>
          <w:p w:rsidR="00397014" w:rsidRDefault="00D512AB">
            <w:pPr>
              <w:jc w:val="center"/>
            </w:pPr>
            <w:r>
              <w:t>2</w:t>
            </w:r>
          </w:p>
        </w:tc>
        <w:tc>
          <w:tcPr>
            <w:tcW w:w="869" w:type="dxa"/>
            <w:tcBorders>
              <w:bottom w:val="single" w:sz="4" w:space="0" w:color="auto"/>
            </w:tcBorders>
            <w:vAlign w:val="center"/>
          </w:tcPr>
          <w:p w:rsidR="00397014" w:rsidRDefault="00D512AB">
            <w:pPr>
              <w:jc w:val="center"/>
            </w:pPr>
            <w:r>
              <w:t>3</w:t>
            </w:r>
          </w:p>
        </w:tc>
        <w:tc>
          <w:tcPr>
            <w:tcW w:w="1588" w:type="dxa"/>
            <w:tcBorders>
              <w:bottom w:val="single" w:sz="4" w:space="0" w:color="auto"/>
            </w:tcBorders>
            <w:vAlign w:val="center"/>
          </w:tcPr>
          <w:p w:rsidR="00397014" w:rsidRDefault="00D512AB">
            <w:pPr>
              <w:jc w:val="center"/>
            </w:pPr>
            <w:r>
              <w:t>4</w:t>
            </w:r>
          </w:p>
        </w:tc>
        <w:tc>
          <w:tcPr>
            <w:tcW w:w="1395" w:type="dxa"/>
            <w:tcBorders>
              <w:bottom w:val="single" w:sz="4" w:space="0" w:color="auto"/>
            </w:tcBorders>
            <w:vAlign w:val="center"/>
          </w:tcPr>
          <w:p w:rsidR="00397014" w:rsidRDefault="00D512AB">
            <w:pPr>
              <w:jc w:val="center"/>
            </w:pPr>
            <w:r>
              <w:t>5</w:t>
            </w:r>
          </w:p>
        </w:tc>
        <w:tc>
          <w:tcPr>
            <w:tcW w:w="925" w:type="dxa"/>
            <w:tcBorders>
              <w:bottom w:val="single" w:sz="4" w:space="0" w:color="auto"/>
            </w:tcBorders>
            <w:vAlign w:val="center"/>
          </w:tcPr>
          <w:p w:rsidR="00397014" w:rsidRDefault="00D512AB">
            <w:pPr>
              <w:jc w:val="center"/>
            </w:pPr>
            <w:r>
              <w:t>6</w:t>
            </w:r>
          </w:p>
        </w:tc>
        <w:tc>
          <w:tcPr>
            <w:tcW w:w="1193" w:type="dxa"/>
            <w:tcBorders>
              <w:bottom w:val="single" w:sz="4" w:space="0" w:color="auto"/>
            </w:tcBorders>
            <w:vAlign w:val="center"/>
          </w:tcPr>
          <w:p w:rsidR="00397014" w:rsidRDefault="00D512AB">
            <w:pPr>
              <w:jc w:val="center"/>
            </w:pPr>
            <w:r>
              <w:t>7 = 5</w:t>
            </w:r>
            <w:r>
              <w:sym w:font="Symbol" w:char="F0D7"/>
            </w:r>
            <w:r>
              <w:t>6/100</w:t>
            </w:r>
          </w:p>
        </w:tc>
      </w:tr>
      <w:tr w:rsidR="00397014">
        <w:trPr>
          <w:cantSplit/>
        </w:trPr>
        <w:tc>
          <w:tcPr>
            <w:tcW w:w="875" w:type="dxa"/>
            <w:vMerge w:val="restart"/>
          </w:tcPr>
          <w:p w:rsidR="00397014" w:rsidRDefault="00D512AB">
            <w:pPr>
              <w:jc w:val="center"/>
            </w:pPr>
            <w:r>
              <w:t>ВЛЭП</w:t>
            </w:r>
          </w:p>
        </w:tc>
        <w:tc>
          <w:tcPr>
            <w:tcW w:w="1524" w:type="dxa"/>
          </w:tcPr>
          <w:p w:rsidR="00397014" w:rsidRDefault="00D512AB">
            <w:pPr>
              <w:jc w:val="center"/>
            </w:pPr>
            <w:r>
              <w:t>1150</w:t>
            </w:r>
          </w:p>
        </w:tc>
        <w:tc>
          <w:tcPr>
            <w:tcW w:w="869" w:type="dxa"/>
          </w:tcPr>
          <w:p w:rsidR="00397014" w:rsidRDefault="00D512AB">
            <w:pPr>
              <w:jc w:val="center"/>
            </w:pPr>
            <w:r>
              <w:t>-</w:t>
            </w:r>
          </w:p>
        </w:tc>
        <w:tc>
          <w:tcPr>
            <w:tcW w:w="1588" w:type="dxa"/>
          </w:tcPr>
          <w:p w:rsidR="00397014" w:rsidRDefault="00D512AB">
            <w:pPr>
              <w:jc w:val="center"/>
            </w:pPr>
            <w:r>
              <w:t>металл</w:t>
            </w:r>
          </w:p>
        </w:tc>
        <w:tc>
          <w:tcPr>
            <w:tcW w:w="1395" w:type="dxa"/>
          </w:tcPr>
          <w:p w:rsidR="00397014" w:rsidRDefault="00D512AB">
            <w:pPr>
              <w:jc w:val="center"/>
            </w:pPr>
            <w:r>
              <w:t>800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tcPr>
          <w:p w:rsidR="00397014" w:rsidRDefault="00D512AB">
            <w:pPr>
              <w:jc w:val="center"/>
            </w:pPr>
            <w:r>
              <w:t>750</w:t>
            </w:r>
          </w:p>
        </w:tc>
        <w:tc>
          <w:tcPr>
            <w:tcW w:w="869" w:type="dxa"/>
          </w:tcPr>
          <w:p w:rsidR="00397014" w:rsidRDefault="00D512AB">
            <w:pPr>
              <w:jc w:val="center"/>
            </w:pPr>
            <w:r>
              <w:t>1</w:t>
            </w:r>
          </w:p>
        </w:tc>
        <w:tc>
          <w:tcPr>
            <w:tcW w:w="1588" w:type="dxa"/>
          </w:tcPr>
          <w:p w:rsidR="00397014" w:rsidRDefault="00D512AB">
            <w:pPr>
              <w:jc w:val="center"/>
            </w:pPr>
            <w:r>
              <w:t>металл</w:t>
            </w:r>
          </w:p>
        </w:tc>
        <w:tc>
          <w:tcPr>
            <w:tcW w:w="1395" w:type="dxa"/>
          </w:tcPr>
          <w:p w:rsidR="00397014" w:rsidRDefault="00D512AB">
            <w:pPr>
              <w:jc w:val="center"/>
            </w:pPr>
            <w:r>
              <w:t>600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val="restart"/>
          </w:tcPr>
          <w:p w:rsidR="00397014" w:rsidRDefault="00D512AB">
            <w:pPr>
              <w:jc w:val="center"/>
            </w:pPr>
            <w:r>
              <w:t>400-500</w:t>
            </w:r>
          </w:p>
        </w:tc>
        <w:tc>
          <w:tcPr>
            <w:tcW w:w="869" w:type="dxa"/>
            <w:vMerge w:val="restart"/>
          </w:tcPr>
          <w:p w:rsidR="00397014" w:rsidRDefault="00D512AB">
            <w:pPr>
              <w:jc w:val="center"/>
            </w:pPr>
            <w:r>
              <w:t>1</w:t>
            </w:r>
          </w:p>
        </w:tc>
        <w:tc>
          <w:tcPr>
            <w:tcW w:w="1588" w:type="dxa"/>
          </w:tcPr>
          <w:p w:rsidR="00397014" w:rsidRDefault="00D512AB">
            <w:pPr>
              <w:jc w:val="center"/>
            </w:pPr>
            <w:r>
              <w:t>металл</w:t>
            </w:r>
          </w:p>
        </w:tc>
        <w:tc>
          <w:tcPr>
            <w:tcW w:w="1395" w:type="dxa"/>
          </w:tcPr>
          <w:p w:rsidR="00397014" w:rsidRDefault="00D512AB">
            <w:pPr>
              <w:jc w:val="center"/>
            </w:pPr>
            <w:r>
              <w:t>400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300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val="restart"/>
          </w:tcPr>
          <w:p w:rsidR="00397014" w:rsidRDefault="00D512AB">
            <w:pPr>
              <w:jc w:val="center"/>
            </w:pPr>
            <w:r>
              <w:t>330</w:t>
            </w:r>
          </w:p>
        </w:tc>
        <w:tc>
          <w:tcPr>
            <w:tcW w:w="869" w:type="dxa"/>
            <w:vMerge w:val="restart"/>
          </w:tcPr>
          <w:p w:rsidR="00397014" w:rsidRDefault="00D512AB">
            <w:pPr>
              <w:jc w:val="center"/>
            </w:pPr>
            <w:r>
              <w:t>1</w:t>
            </w:r>
          </w:p>
        </w:tc>
        <w:tc>
          <w:tcPr>
            <w:tcW w:w="1588" w:type="dxa"/>
          </w:tcPr>
          <w:p w:rsidR="00397014" w:rsidRDefault="00D512AB">
            <w:pPr>
              <w:jc w:val="center"/>
            </w:pPr>
            <w:r>
              <w:t>металл</w:t>
            </w:r>
          </w:p>
        </w:tc>
        <w:tc>
          <w:tcPr>
            <w:tcW w:w="1395" w:type="dxa"/>
          </w:tcPr>
          <w:p w:rsidR="00397014" w:rsidRDefault="00D512AB">
            <w:pPr>
              <w:jc w:val="center"/>
            </w:pPr>
            <w:r>
              <w:t>230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170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val="restart"/>
          </w:tcPr>
          <w:p w:rsidR="00397014" w:rsidRDefault="00D512AB">
            <w:pPr>
              <w:jc w:val="center"/>
            </w:pPr>
            <w:r>
              <w:t>2</w:t>
            </w:r>
          </w:p>
        </w:tc>
        <w:tc>
          <w:tcPr>
            <w:tcW w:w="1588" w:type="dxa"/>
          </w:tcPr>
          <w:p w:rsidR="00397014" w:rsidRDefault="00D512AB">
            <w:pPr>
              <w:jc w:val="center"/>
            </w:pPr>
            <w:r>
              <w:t>металл</w:t>
            </w:r>
          </w:p>
        </w:tc>
        <w:tc>
          <w:tcPr>
            <w:tcW w:w="1395" w:type="dxa"/>
          </w:tcPr>
          <w:p w:rsidR="00397014" w:rsidRDefault="00D512AB">
            <w:pPr>
              <w:jc w:val="center"/>
            </w:pPr>
            <w:r>
              <w:t>290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210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val="restart"/>
          </w:tcPr>
          <w:p w:rsidR="00397014" w:rsidRDefault="00D512AB">
            <w:pPr>
              <w:jc w:val="center"/>
            </w:pPr>
            <w:r>
              <w:t>220</w:t>
            </w:r>
          </w:p>
        </w:tc>
        <w:tc>
          <w:tcPr>
            <w:tcW w:w="869" w:type="dxa"/>
            <w:vMerge w:val="restart"/>
          </w:tcPr>
          <w:p w:rsidR="00397014" w:rsidRDefault="00D512AB">
            <w:pPr>
              <w:jc w:val="center"/>
            </w:pPr>
            <w:r>
              <w:t>1</w:t>
            </w:r>
          </w:p>
        </w:tc>
        <w:tc>
          <w:tcPr>
            <w:tcW w:w="1588" w:type="dxa"/>
          </w:tcPr>
          <w:p w:rsidR="00397014" w:rsidRDefault="00D512AB">
            <w:pPr>
              <w:jc w:val="center"/>
            </w:pPr>
            <w:r>
              <w:t>дерево</w:t>
            </w:r>
          </w:p>
        </w:tc>
        <w:tc>
          <w:tcPr>
            <w:tcW w:w="1395" w:type="dxa"/>
          </w:tcPr>
          <w:p w:rsidR="00397014" w:rsidRDefault="00D512AB">
            <w:pPr>
              <w:jc w:val="center"/>
            </w:pPr>
            <w:r>
              <w:t>260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металл</w:t>
            </w:r>
          </w:p>
        </w:tc>
        <w:tc>
          <w:tcPr>
            <w:tcW w:w="1395" w:type="dxa"/>
          </w:tcPr>
          <w:p w:rsidR="00397014" w:rsidRDefault="00D512AB">
            <w:pPr>
              <w:jc w:val="center"/>
            </w:pPr>
            <w:r>
              <w:t>210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140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val="restart"/>
          </w:tcPr>
          <w:p w:rsidR="00397014" w:rsidRDefault="00D512AB">
            <w:pPr>
              <w:jc w:val="center"/>
            </w:pPr>
            <w:r>
              <w:t>2</w:t>
            </w:r>
          </w:p>
        </w:tc>
        <w:tc>
          <w:tcPr>
            <w:tcW w:w="1588" w:type="dxa"/>
          </w:tcPr>
          <w:p w:rsidR="00397014" w:rsidRDefault="00D512AB">
            <w:pPr>
              <w:jc w:val="center"/>
            </w:pPr>
            <w:r>
              <w:t>металл</w:t>
            </w:r>
          </w:p>
        </w:tc>
        <w:tc>
          <w:tcPr>
            <w:tcW w:w="1395" w:type="dxa"/>
          </w:tcPr>
          <w:p w:rsidR="00397014" w:rsidRDefault="00D512AB">
            <w:pPr>
              <w:jc w:val="center"/>
            </w:pPr>
            <w:r>
              <w:t>270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180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val="restart"/>
          </w:tcPr>
          <w:p w:rsidR="00397014" w:rsidRDefault="00D512AB">
            <w:pPr>
              <w:jc w:val="center"/>
            </w:pPr>
            <w:r>
              <w:t>110-150</w:t>
            </w:r>
          </w:p>
        </w:tc>
        <w:tc>
          <w:tcPr>
            <w:tcW w:w="869" w:type="dxa"/>
            <w:vMerge w:val="restart"/>
          </w:tcPr>
          <w:p w:rsidR="00397014" w:rsidRDefault="00D512AB">
            <w:pPr>
              <w:jc w:val="center"/>
            </w:pPr>
            <w:r>
              <w:t>1</w:t>
            </w:r>
          </w:p>
        </w:tc>
        <w:tc>
          <w:tcPr>
            <w:tcW w:w="1588" w:type="dxa"/>
          </w:tcPr>
          <w:p w:rsidR="00397014" w:rsidRDefault="00D512AB">
            <w:pPr>
              <w:jc w:val="center"/>
            </w:pPr>
            <w:r>
              <w:t>дерево</w:t>
            </w:r>
          </w:p>
        </w:tc>
        <w:tc>
          <w:tcPr>
            <w:tcW w:w="1395" w:type="dxa"/>
          </w:tcPr>
          <w:p w:rsidR="00397014" w:rsidRDefault="00D512AB">
            <w:pPr>
              <w:jc w:val="center"/>
            </w:pPr>
            <w:r>
              <w:t>180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металл</w:t>
            </w:r>
          </w:p>
        </w:tc>
        <w:tc>
          <w:tcPr>
            <w:tcW w:w="1395" w:type="dxa"/>
          </w:tcPr>
          <w:p w:rsidR="00397014" w:rsidRDefault="00D512AB">
            <w:pPr>
              <w:jc w:val="center"/>
            </w:pPr>
            <w:r>
              <w:t>160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130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val="restart"/>
          </w:tcPr>
          <w:p w:rsidR="00397014" w:rsidRDefault="00D512AB">
            <w:pPr>
              <w:jc w:val="center"/>
            </w:pPr>
            <w:r>
              <w:t>2</w:t>
            </w:r>
          </w:p>
        </w:tc>
        <w:tc>
          <w:tcPr>
            <w:tcW w:w="1588" w:type="dxa"/>
          </w:tcPr>
          <w:p w:rsidR="00397014" w:rsidRDefault="00D512AB">
            <w:pPr>
              <w:jc w:val="center"/>
            </w:pPr>
            <w:r>
              <w:t>металл</w:t>
            </w:r>
          </w:p>
        </w:tc>
        <w:tc>
          <w:tcPr>
            <w:tcW w:w="1395" w:type="dxa"/>
          </w:tcPr>
          <w:p w:rsidR="00397014" w:rsidRDefault="00D512AB">
            <w:pPr>
              <w:jc w:val="center"/>
            </w:pPr>
            <w:r>
              <w:t>190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160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val="restart"/>
          </w:tcPr>
          <w:p w:rsidR="00397014" w:rsidRDefault="00D512AB">
            <w:pPr>
              <w:jc w:val="center"/>
            </w:pPr>
            <w:r>
              <w:t>КЛЭП</w:t>
            </w:r>
          </w:p>
        </w:tc>
        <w:tc>
          <w:tcPr>
            <w:tcW w:w="1524" w:type="dxa"/>
          </w:tcPr>
          <w:p w:rsidR="00397014" w:rsidRDefault="00D512AB">
            <w:pPr>
              <w:jc w:val="center"/>
            </w:pPr>
            <w:r>
              <w:t>220</w:t>
            </w:r>
          </w:p>
        </w:tc>
        <w:tc>
          <w:tcPr>
            <w:tcW w:w="869" w:type="dxa"/>
          </w:tcPr>
          <w:p w:rsidR="00397014" w:rsidRDefault="00D512AB">
            <w:pPr>
              <w:jc w:val="center"/>
            </w:pPr>
            <w:r>
              <w:t>-</w:t>
            </w:r>
          </w:p>
        </w:tc>
        <w:tc>
          <w:tcPr>
            <w:tcW w:w="1588" w:type="dxa"/>
          </w:tcPr>
          <w:p w:rsidR="00397014" w:rsidRDefault="00D512AB">
            <w:pPr>
              <w:jc w:val="center"/>
            </w:pPr>
            <w:r>
              <w:t>-</w:t>
            </w:r>
          </w:p>
        </w:tc>
        <w:tc>
          <w:tcPr>
            <w:tcW w:w="1395" w:type="dxa"/>
          </w:tcPr>
          <w:p w:rsidR="00397014" w:rsidRDefault="00D512AB">
            <w:pPr>
              <w:jc w:val="center"/>
            </w:pPr>
            <w:r>
              <w:t>3000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tcPr>
          <w:p w:rsidR="00397014" w:rsidRDefault="00D512AB">
            <w:pPr>
              <w:jc w:val="center"/>
            </w:pPr>
            <w:r>
              <w:t>110</w:t>
            </w:r>
          </w:p>
        </w:tc>
        <w:tc>
          <w:tcPr>
            <w:tcW w:w="869" w:type="dxa"/>
          </w:tcPr>
          <w:p w:rsidR="00397014" w:rsidRDefault="00D512AB">
            <w:pPr>
              <w:jc w:val="center"/>
            </w:pPr>
            <w:r>
              <w:t>-</w:t>
            </w:r>
          </w:p>
        </w:tc>
        <w:tc>
          <w:tcPr>
            <w:tcW w:w="1588" w:type="dxa"/>
          </w:tcPr>
          <w:p w:rsidR="00397014" w:rsidRDefault="00D512AB">
            <w:pPr>
              <w:jc w:val="center"/>
            </w:pPr>
            <w:r>
              <w:t>-</w:t>
            </w:r>
          </w:p>
        </w:tc>
        <w:tc>
          <w:tcPr>
            <w:tcW w:w="1395" w:type="dxa"/>
          </w:tcPr>
          <w:p w:rsidR="00397014" w:rsidRDefault="00D512AB">
            <w:pPr>
              <w:jc w:val="center"/>
            </w:pPr>
            <w:r>
              <w:t>2300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7176" w:type="dxa"/>
            <w:gridSpan w:val="6"/>
          </w:tcPr>
          <w:p w:rsidR="00397014" w:rsidRDefault="00D512AB">
            <w:pPr>
              <w:jc w:val="both"/>
            </w:pPr>
            <w:r>
              <w:t>ВН, всего</w:t>
            </w:r>
          </w:p>
        </w:tc>
        <w:tc>
          <w:tcPr>
            <w:tcW w:w="1193" w:type="dxa"/>
          </w:tcPr>
          <w:p w:rsidR="00397014" w:rsidRDefault="00397014">
            <w:pPr>
              <w:jc w:val="center"/>
            </w:pPr>
          </w:p>
        </w:tc>
      </w:tr>
      <w:tr w:rsidR="00397014">
        <w:trPr>
          <w:cantSplit/>
        </w:trPr>
        <w:tc>
          <w:tcPr>
            <w:tcW w:w="875" w:type="dxa"/>
            <w:vMerge w:val="restart"/>
          </w:tcPr>
          <w:p w:rsidR="00397014" w:rsidRDefault="00D512AB">
            <w:pPr>
              <w:jc w:val="center"/>
            </w:pPr>
            <w:r>
              <w:t>ВЛЭП</w:t>
            </w:r>
          </w:p>
        </w:tc>
        <w:tc>
          <w:tcPr>
            <w:tcW w:w="1524" w:type="dxa"/>
            <w:vMerge w:val="restart"/>
          </w:tcPr>
          <w:p w:rsidR="00397014" w:rsidRDefault="00D512AB">
            <w:pPr>
              <w:jc w:val="center"/>
            </w:pPr>
            <w:r>
              <w:t>35</w:t>
            </w:r>
          </w:p>
        </w:tc>
        <w:tc>
          <w:tcPr>
            <w:tcW w:w="869" w:type="dxa"/>
            <w:vMerge w:val="restart"/>
          </w:tcPr>
          <w:p w:rsidR="00397014" w:rsidRDefault="00D512AB">
            <w:pPr>
              <w:jc w:val="center"/>
            </w:pPr>
            <w:r>
              <w:t>1</w:t>
            </w:r>
          </w:p>
        </w:tc>
        <w:tc>
          <w:tcPr>
            <w:tcW w:w="1588" w:type="dxa"/>
          </w:tcPr>
          <w:p w:rsidR="00397014" w:rsidRDefault="00D512AB">
            <w:pPr>
              <w:jc w:val="center"/>
            </w:pPr>
            <w:r>
              <w:t>дерево</w:t>
            </w:r>
          </w:p>
        </w:tc>
        <w:tc>
          <w:tcPr>
            <w:tcW w:w="1395" w:type="dxa"/>
          </w:tcPr>
          <w:p w:rsidR="00397014" w:rsidRDefault="00D512AB">
            <w:pPr>
              <w:jc w:val="center"/>
            </w:pPr>
            <w:r>
              <w:t>170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металл</w:t>
            </w:r>
          </w:p>
        </w:tc>
        <w:tc>
          <w:tcPr>
            <w:tcW w:w="1395" w:type="dxa"/>
          </w:tcPr>
          <w:p w:rsidR="00397014" w:rsidRDefault="00D512AB">
            <w:pPr>
              <w:jc w:val="center"/>
            </w:pPr>
            <w:r>
              <w:t>140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120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val="restart"/>
          </w:tcPr>
          <w:p w:rsidR="00397014" w:rsidRDefault="00D512AB">
            <w:pPr>
              <w:jc w:val="center"/>
            </w:pPr>
            <w:r>
              <w:t>2</w:t>
            </w:r>
          </w:p>
        </w:tc>
        <w:tc>
          <w:tcPr>
            <w:tcW w:w="1588" w:type="dxa"/>
          </w:tcPr>
          <w:p w:rsidR="00397014" w:rsidRDefault="00D512AB">
            <w:pPr>
              <w:jc w:val="center"/>
            </w:pPr>
            <w:r>
              <w:t>металл</w:t>
            </w:r>
          </w:p>
        </w:tc>
        <w:tc>
          <w:tcPr>
            <w:tcW w:w="1395" w:type="dxa"/>
          </w:tcPr>
          <w:p w:rsidR="00397014" w:rsidRDefault="00D512AB">
            <w:pPr>
              <w:jc w:val="center"/>
            </w:pPr>
            <w:r>
              <w:t>180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tcPr>
          <w:p w:rsidR="00397014" w:rsidRDefault="00397014">
            <w:pPr>
              <w:jc w:val="center"/>
            </w:pPr>
          </w:p>
        </w:tc>
        <w:tc>
          <w:tcPr>
            <w:tcW w:w="869" w:type="dxa"/>
            <w:vMerge/>
          </w:tcPr>
          <w:p w:rsidR="00397014" w:rsidRDefault="00397014">
            <w:pPr>
              <w:jc w:val="center"/>
            </w:pPr>
          </w:p>
        </w:tc>
        <w:tc>
          <w:tcPr>
            <w:tcW w:w="1588" w:type="dxa"/>
          </w:tcPr>
          <w:p w:rsidR="00397014" w:rsidRDefault="00D512AB">
            <w:pPr>
              <w:jc w:val="center"/>
            </w:pPr>
            <w:r>
              <w:t>ж/бетон</w:t>
            </w:r>
          </w:p>
        </w:tc>
        <w:tc>
          <w:tcPr>
            <w:tcW w:w="1395" w:type="dxa"/>
          </w:tcPr>
          <w:p w:rsidR="00397014" w:rsidRDefault="00D512AB">
            <w:pPr>
              <w:jc w:val="center"/>
            </w:pPr>
            <w:r>
              <w:t>150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vMerge w:val="restart"/>
          </w:tcPr>
          <w:p w:rsidR="00397014" w:rsidRDefault="00D512AB">
            <w:pPr>
              <w:jc w:val="center"/>
            </w:pPr>
            <w:r>
              <w:t>1-20</w:t>
            </w:r>
          </w:p>
        </w:tc>
        <w:tc>
          <w:tcPr>
            <w:tcW w:w="869" w:type="dxa"/>
            <w:vMerge w:val="restart"/>
          </w:tcPr>
          <w:p w:rsidR="00397014" w:rsidRDefault="00D512AB">
            <w:pPr>
              <w:jc w:val="center"/>
            </w:pPr>
            <w:r>
              <w:t>-</w:t>
            </w:r>
          </w:p>
        </w:tc>
        <w:tc>
          <w:tcPr>
            <w:tcW w:w="1588" w:type="dxa"/>
          </w:tcPr>
          <w:p w:rsidR="00397014" w:rsidRDefault="00D512AB">
            <w:pPr>
              <w:jc w:val="center"/>
            </w:pPr>
            <w:r>
              <w:t>дерево</w:t>
            </w:r>
          </w:p>
        </w:tc>
        <w:tc>
          <w:tcPr>
            <w:tcW w:w="1395" w:type="dxa"/>
          </w:tcPr>
          <w:p w:rsidR="00397014" w:rsidRDefault="00D512AB">
            <w:pPr>
              <w:jc w:val="center"/>
            </w:pPr>
            <w:r>
              <w:t>160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Borders>
              <w:bottom w:val="single" w:sz="4" w:space="0" w:color="auto"/>
            </w:tcBorders>
          </w:tcPr>
          <w:p w:rsidR="00397014" w:rsidRDefault="00397014">
            <w:pPr>
              <w:jc w:val="center"/>
            </w:pPr>
          </w:p>
        </w:tc>
        <w:tc>
          <w:tcPr>
            <w:tcW w:w="1524" w:type="dxa"/>
            <w:vMerge/>
            <w:tcBorders>
              <w:bottom w:val="single" w:sz="4" w:space="0" w:color="auto"/>
            </w:tcBorders>
          </w:tcPr>
          <w:p w:rsidR="00397014" w:rsidRDefault="00397014">
            <w:pPr>
              <w:jc w:val="center"/>
            </w:pPr>
          </w:p>
        </w:tc>
        <w:tc>
          <w:tcPr>
            <w:tcW w:w="869" w:type="dxa"/>
            <w:vMerge/>
            <w:tcBorders>
              <w:bottom w:val="single" w:sz="4" w:space="0" w:color="auto"/>
            </w:tcBorders>
          </w:tcPr>
          <w:p w:rsidR="00397014" w:rsidRDefault="00397014">
            <w:pPr>
              <w:jc w:val="center"/>
            </w:pPr>
          </w:p>
        </w:tc>
        <w:tc>
          <w:tcPr>
            <w:tcW w:w="1588" w:type="dxa"/>
            <w:tcBorders>
              <w:bottom w:val="single" w:sz="4" w:space="0" w:color="auto"/>
            </w:tcBorders>
          </w:tcPr>
          <w:p w:rsidR="00397014" w:rsidRDefault="00D512AB">
            <w:pPr>
              <w:jc w:val="center"/>
            </w:pPr>
            <w:r>
              <w:t>дерево на ж/б пасынках</w:t>
            </w:r>
          </w:p>
        </w:tc>
        <w:tc>
          <w:tcPr>
            <w:tcW w:w="1395" w:type="dxa"/>
            <w:tcBorders>
              <w:bottom w:val="single" w:sz="4" w:space="0" w:color="auto"/>
            </w:tcBorders>
          </w:tcPr>
          <w:p w:rsidR="00397014" w:rsidRDefault="00D512AB">
            <w:pPr>
              <w:jc w:val="center"/>
            </w:pPr>
            <w:r>
              <w:t>140</w:t>
            </w:r>
          </w:p>
        </w:tc>
        <w:tc>
          <w:tcPr>
            <w:tcW w:w="925" w:type="dxa"/>
            <w:tcBorders>
              <w:bottom w:val="single" w:sz="4" w:space="0" w:color="auto"/>
            </w:tcBorders>
          </w:tcPr>
          <w:p w:rsidR="00397014" w:rsidRDefault="00397014">
            <w:pPr>
              <w:jc w:val="center"/>
            </w:pPr>
          </w:p>
        </w:tc>
        <w:tc>
          <w:tcPr>
            <w:tcW w:w="1193" w:type="dxa"/>
            <w:tcBorders>
              <w:bottom w:val="single" w:sz="4" w:space="0" w:color="auto"/>
            </w:tcBorders>
          </w:tcPr>
          <w:p w:rsidR="00397014" w:rsidRDefault="00397014">
            <w:pPr>
              <w:jc w:val="center"/>
            </w:pPr>
          </w:p>
        </w:tc>
      </w:tr>
      <w:tr w:rsidR="00397014">
        <w:trPr>
          <w:cantSplit/>
        </w:trPr>
        <w:tc>
          <w:tcPr>
            <w:tcW w:w="875" w:type="dxa"/>
            <w:vMerge/>
            <w:tcBorders>
              <w:bottom w:val="single" w:sz="4" w:space="0" w:color="auto"/>
            </w:tcBorders>
          </w:tcPr>
          <w:p w:rsidR="00397014" w:rsidRDefault="00397014">
            <w:pPr>
              <w:jc w:val="center"/>
            </w:pPr>
          </w:p>
        </w:tc>
        <w:tc>
          <w:tcPr>
            <w:tcW w:w="1524" w:type="dxa"/>
            <w:vMerge/>
            <w:tcBorders>
              <w:bottom w:val="single" w:sz="4" w:space="0" w:color="auto"/>
            </w:tcBorders>
          </w:tcPr>
          <w:p w:rsidR="00397014" w:rsidRDefault="00397014">
            <w:pPr>
              <w:jc w:val="center"/>
            </w:pPr>
          </w:p>
        </w:tc>
        <w:tc>
          <w:tcPr>
            <w:tcW w:w="869" w:type="dxa"/>
            <w:vMerge/>
            <w:tcBorders>
              <w:bottom w:val="single" w:sz="4" w:space="0" w:color="auto"/>
            </w:tcBorders>
          </w:tcPr>
          <w:p w:rsidR="00397014" w:rsidRDefault="00397014">
            <w:pPr>
              <w:jc w:val="center"/>
            </w:pPr>
          </w:p>
        </w:tc>
        <w:tc>
          <w:tcPr>
            <w:tcW w:w="1588" w:type="dxa"/>
            <w:tcBorders>
              <w:bottom w:val="single" w:sz="4" w:space="0" w:color="auto"/>
            </w:tcBorders>
          </w:tcPr>
          <w:p w:rsidR="00397014" w:rsidRDefault="00D512AB">
            <w:pPr>
              <w:jc w:val="center"/>
            </w:pPr>
            <w:r>
              <w:t>ж/бетон, металл</w:t>
            </w:r>
          </w:p>
        </w:tc>
        <w:tc>
          <w:tcPr>
            <w:tcW w:w="1395" w:type="dxa"/>
            <w:tcBorders>
              <w:bottom w:val="single" w:sz="4" w:space="0" w:color="auto"/>
            </w:tcBorders>
          </w:tcPr>
          <w:p w:rsidR="00397014" w:rsidRDefault="00D512AB">
            <w:pPr>
              <w:jc w:val="center"/>
            </w:pPr>
            <w:r>
              <w:t>110</w:t>
            </w:r>
          </w:p>
        </w:tc>
        <w:tc>
          <w:tcPr>
            <w:tcW w:w="925" w:type="dxa"/>
            <w:tcBorders>
              <w:bottom w:val="single" w:sz="4" w:space="0" w:color="auto"/>
            </w:tcBorders>
          </w:tcPr>
          <w:p w:rsidR="00397014" w:rsidRDefault="00397014">
            <w:pPr>
              <w:jc w:val="center"/>
            </w:pPr>
          </w:p>
        </w:tc>
        <w:tc>
          <w:tcPr>
            <w:tcW w:w="1193" w:type="dxa"/>
            <w:tcBorders>
              <w:bottom w:val="single" w:sz="4" w:space="0" w:color="auto"/>
            </w:tcBorders>
          </w:tcPr>
          <w:p w:rsidR="00397014" w:rsidRDefault="00397014">
            <w:pPr>
              <w:jc w:val="center"/>
            </w:pPr>
          </w:p>
        </w:tc>
      </w:tr>
      <w:tr w:rsidR="00397014">
        <w:trPr>
          <w:cantSplit/>
        </w:trPr>
        <w:tc>
          <w:tcPr>
            <w:tcW w:w="875" w:type="dxa"/>
            <w:vMerge w:val="restart"/>
          </w:tcPr>
          <w:p w:rsidR="00397014" w:rsidRDefault="00D512AB">
            <w:pPr>
              <w:jc w:val="center"/>
            </w:pPr>
            <w:r>
              <w:t>КЛЭП</w:t>
            </w:r>
          </w:p>
        </w:tc>
        <w:tc>
          <w:tcPr>
            <w:tcW w:w="1524" w:type="dxa"/>
          </w:tcPr>
          <w:p w:rsidR="00397014" w:rsidRDefault="00D512AB">
            <w:pPr>
              <w:jc w:val="center"/>
            </w:pPr>
            <w:r>
              <w:t>20-35</w:t>
            </w:r>
          </w:p>
        </w:tc>
        <w:tc>
          <w:tcPr>
            <w:tcW w:w="869" w:type="dxa"/>
          </w:tcPr>
          <w:p w:rsidR="00397014" w:rsidRDefault="00D512AB">
            <w:pPr>
              <w:jc w:val="center"/>
            </w:pPr>
            <w:r>
              <w:t>-</w:t>
            </w:r>
          </w:p>
        </w:tc>
        <w:tc>
          <w:tcPr>
            <w:tcW w:w="1588" w:type="dxa"/>
          </w:tcPr>
          <w:p w:rsidR="00397014" w:rsidRDefault="00D512AB">
            <w:pPr>
              <w:jc w:val="center"/>
            </w:pPr>
            <w:r>
              <w:t>-</w:t>
            </w:r>
          </w:p>
        </w:tc>
        <w:tc>
          <w:tcPr>
            <w:tcW w:w="1395" w:type="dxa"/>
          </w:tcPr>
          <w:p w:rsidR="00397014" w:rsidRDefault="00D512AB">
            <w:pPr>
              <w:jc w:val="center"/>
            </w:pPr>
            <w:r>
              <w:t>470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Pr>
          <w:p w:rsidR="00397014" w:rsidRDefault="00397014">
            <w:pPr>
              <w:jc w:val="center"/>
            </w:pPr>
          </w:p>
        </w:tc>
        <w:tc>
          <w:tcPr>
            <w:tcW w:w="1524" w:type="dxa"/>
          </w:tcPr>
          <w:p w:rsidR="00397014" w:rsidRDefault="00D512AB">
            <w:pPr>
              <w:jc w:val="center"/>
            </w:pPr>
            <w:r>
              <w:t>3-10</w:t>
            </w:r>
          </w:p>
        </w:tc>
        <w:tc>
          <w:tcPr>
            <w:tcW w:w="869" w:type="dxa"/>
          </w:tcPr>
          <w:p w:rsidR="00397014" w:rsidRDefault="00D512AB">
            <w:pPr>
              <w:jc w:val="center"/>
            </w:pPr>
            <w:r>
              <w:t>-</w:t>
            </w:r>
          </w:p>
        </w:tc>
        <w:tc>
          <w:tcPr>
            <w:tcW w:w="1588" w:type="dxa"/>
          </w:tcPr>
          <w:p w:rsidR="00397014" w:rsidRDefault="00D512AB">
            <w:pPr>
              <w:jc w:val="center"/>
            </w:pPr>
            <w:r>
              <w:t>-</w:t>
            </w:r>
          </w:p>
        </w:tc>
        <w:tc>
          <w:tcPr>
            <w:tcW w:w="1395" w:type="dxa"/>
          </w:tcPr>
          <w:p w:rsidR="00397014" w:rsidRDefault="00D512AB">
            <w:pPr>
              <w:jc w:val="center"/>
            </w:pPr>
            <w:r>
              <w:t>350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7176" w:type="dxa"/>
            <w:gridSpan w:val="6"/>
          </w:tcPr>
          <w:p w:rsidR="00397014" w:rsidRDefault="00D512AB">
            <w:pPr>
              <w:jc w:val="both"/>
            </w:pPr>
            <w:r>
              <w:t>СН, всего</w:t>
            </w:r>
          </w:p>
        </w:tc>
        <w:tc>
          <w:tcPr>
            <w:tcW w:w="1193" w:type="dxa"/>
          </w:tcPr>
          <w:p w:rsidR="00397014" w:rsidRDefault="00397014">
            <w:pPr>
              <w:jc w:val="center"/>
            </w:pPr>
          </w:p>
        </w:tc>
      </w:tr>
      <w:tr w:rsidR="00397014">
        <w:trPr>
          <w:cantSplit/>
        </w:trPr>
        <w:tc>
          <w:tcPr>
            <w:tcW w:w="875" w:type="dxa"/>
            <w:vMerge w:val="restart"/>
          </w:tcPr>
          <w:p w:rsidR="00397014" w:rsidRDefault="00D512AB">
            <w:pPr>
              <w:jc w:val="center"/>
            </w:pPr>
            <w:r>
              <w:t>ВЛЭП</w:t>
            </w:r>
          </w:p>
        </w:tc>
        <w:tc>
          <w:tcPr>
            <w:tcW w:w="1524" w:type="dxa"/>
            <w:vMerge w:val="restart"/>
          </w:tcPr>
          <w:p w:rsidR="00397014" w:rsidRDefault="00D512AB">
            <w:pPr>
              <w:jc w:val="center"/>
            </w:pPr>
            <w:r>
              <w:t>0,4 кВ</w:t>
            </w:r>
          </w:p>
        </w:tc>
        <w:tc>
          <w:tcPr>
            <w:tcW w:w="869" w:type="dxa"/>
            <w:vMerge w:val="restart"/>
          </w:tcPr>
          <w:p w:rsidR="00397014" w:rsidRDefault="00D512AB">
            <w:pPr>
              <w:jc w:val="center"/>
            </w:pPr>
            <w:r>
              <w:t>-</w:t>
            </w:r>
          </w:p>
        </w:tc>
        <w:tc>
          <w:tcPr>
            <w:tcW w:w="1588" w:type="dxa"/>
          </w:tcPr>
          <w:p w:rsidR="00397014" w:rsidRDefault="00D512AB">
            <w:pPr>
              <w:jc w:val="center"/>
            </w:pPr>
            <w:r>
              <w:t>дерево</w:t>
            </w:r>
          </w:p>
        </w:tc>
        <w:tc>
          <w:tcPr>
            <w:tcW w:w="1395" w:type="dxa"/>
          </w:tcPr>
          <w:p w:rsidR="00397014" w:rsidRDefault="00D512AB">
            <w:pPr>
              <w:jc w:val="center"/>
            </w:pPr>
            <w:r>
              <w:t>260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875" w:type="dxa"/>
            <w:vMerge/>
            <w:tcBorders>
              <w:bottom w:val="single" w:sz="4" w:space="0" w:color="auto"/>
            </w:tcBorders>
          </w:tcPr>
          <w:p w:rsidR="00397014" w:rsidRDefault="00397014">
            <w:pPr>
              <w:jc w:val="center"/>
            </w:pPr>
          </w:p>
        </w:tc>
        <w:tc>
          <w:tcPr>
            <w:tcW w:w="1524" w:type="dxa"/>
            <w:vMerge/>
            <w:tcBorders>
              <w:bottom w:val="single" w:sz="4" w:space="0" w:color="auto"/>
            </w:tcBorders>
          </w:tcPr>
          <w:p w:rsidR="00397014" w:rsidRDefault="00397014">
            <w:pPr>
              <w:jc w:val="center"/>
            </w:pPr>
          </w:p>
        </w:tc>
        <w:tc>
          <w:tcPr>
            <w:tcW w:w="869" w:type="dxa"/>
            <w:vMerge/>
            <w:tcBorders>
              <w:bottom w:val="single" w:sz="4" w:space="0" w:color="auto"/>
            </w:tcBorders>
          </w:tcPr>
          <w:p w:rsidR="00397014" w:rsidRDefault="00397014">
            <w:pPr>
              <w:jc w:val="center"/>
            </w:pPr>
          </w:p>
        </w:tc>
        <w:tc>
          <w:tcPr>
            <w:tcW w:w="1588" w:type="dxa"/>
            <w:tcBorders>
              <w:bottom w:val="single" w:sz="4" w:space="0" w:color="auto"/>
            </w:tcBorders>
          </w:tcPr>
          <w:p w:rsidR="00397014" w:rsidRDefault="00D512AB">
            <w:pPr>
              <w:jc w:val="center"/>
            </w:pPr>
            <w:r>
              <w:t>дерево на ж/б пасынках</w:t>
            </w:r>
          </w:p>
        </w:tc>
        <w:tc>
          <w:tcPr>
            <w:tcW w:w="1395" w:type="dxa"/>
            <w:tcBorders>
              <w:bottom w:val="single" w:sz="4" w:space="0" w:color="auto"/>
            </w:tcBorders>
          </w:tcPr>
          <w:p w:rsidR="00397014" w:rsidRDefault="00D512AB">
            <w:pPr>
              <w:jc w:val="center"/>
            </w:pPr>
            <w:r>
              <w:t>220</w:t>
            </w:r>
          </w:p>
        </w:tc>
        <w:tc>
          <w:tcPr>
            <w:tcW w:w="925" w:type="dxa"/>
            <w:tcBorders>
              <w:bottom w:val="single" w:sz="4" w:space="0" w:color="auto"/>
            </w:tcBorders>
          </w:tcPr>
          <w:p w:rsidR="00397014" w:rsidRDefault="00397014">
            <w:pPr>
              <w:jc w:val="center"/>
            </w:pPr>
          </w:p>
        </w:tc>
        <w:tc>
          <w:tcPr>
            <w:tcW w:w="1193" w:type="dxa"/>
            <w:tcBorders>
              <w:bottom w:val="single" w:sz="4" w:space="0" w:color="auto"/>
            </w:tcBorders>
          </w:tcPr>
          <w:p w:rsidR="00397014" w:rsidRDefault="00397014">
            <w:pPr>
              <w:jc w:val="center"/>
            </w:pPr>
          </w:p>
        </w:tc>
      </w:tr>
      <w:tr w:rsidR="00397014">
        <w:trPr>
          <w:cantSplit/>
        </w:trPr>
        <w:tc>
          <w:tcPr>
            <w:tcW w:w="875" w:type="dxa"/>
            <w:vMerge/>
            <w:tcBorders>
              <w:bottom w:val="single" w:sz="4" w:space="0" w:color="auto"/>
            </w:tcBorders>
          </w:tcPr>
          <w:p w:rsidR="00397014" w:rsidRDefault="00397014">
            <w:pPr>
              <w:jc w:val="center"/>
            </w:pPr>
          </w:p>
        </w:tc>
        <w:tc>
          <w:tcPr>
            <w:tcW w:w="1524" w:type="dxa"/>
            <w:vMerge/>
            <w:tcBorders>
              <w:bottom w:val="single" w:sz="4" w:space="0" w:color="auto"/>
            </w:tcBorders>
          </w:tcPr>
          <w:p w:rsidR="00397014" w:rsidRDefault="00397014">
            <w:pPr>
              <w:jc w:val="center"/>
            </w:pPr>
          </w:p>
        </w:tc>
        <w:tc>
          <w:tcPr>
            <w:tcW w:w="869" w:type="dxa"/>
            <w:vMerge/>
            <w:tcBorders>
              <w:bottom w:val="single" w:sz="4" w:space="0" w:color="auto"/>
            </w:tcBorders>
          </w:tcPr>
          <w:p w:rsidR="00397014" w:rsidRDefault="00397014">
            <w:pPr>
              <w:jc w:val="center"/>
            </w:pPr>
          </w:p>
        </w:tc>
        <w:tc>
          <w:tcPr>
            <w:tcW w:w="1588" w:type="dxa"/>
            <w:tcBorders>
              <w:bottom w:val="single" w:sz="4" w:space="0" w:color="auto"/>
            </w:tcBorders>
          </w:tcPr>
          <w:p w:rsidR="00397014" w:rsidRDefault="00D512AB">
            <w:pPr>
              <w:jc w:val="center"/>
            </w:pPr>
            <w:r>
              <w:t>ж/бетон, металл</w:t>
            </w:r>
          </w:p>
        </w:tc>
        <w:tc>
          <w:tcPr>
            <w:tcW w:w="1395" w:type="dxa"/>
            <w:tcBorders>
              <w:bottom w:val="single" w:sz="4" w:space="0" w:color="auto"/>
            </w:tcBorders>
          </w:tcPr>
          <w:p w:rsidR="00397014" w:rsidRDefault="00D512AB">
            <w:pPr>
              <w:jc w:val="center"/>
            </w:pPr>
            <w:r>
              <w:t>150</w:t>
            </w:r>
          </w:p>
        </w:tc>
        <w:tc>
          <w:tcPr>
            <w:tcW w:w="925" w:type="dxa"/>
            <w:tcBorders>
              <w:bottom w:val="single" w:sz="4" w:space="0" w:color="auto"/>
            </w:tcBorders>
          </w:tcPr>
          <w:p w:rsidR="00397014" w:rsidRDefault="00397014">
            <w:pPr>
              <w:jc w:val="center"/>
            </w:pPr>
          </w:p>
        </w:tc>
        <w:tc>
          <w:tcPr>
            <w:tcW w:w="1193" w:type="dxa"/>
            <w:tcBorders>
              <w:bottom w:val="single" w:sz="4" w:space="0" w:color="auto"/>
            </w:tcBorders>
          </w:tcPr>
          <w:p w:rsidR="00397014" w:rsidRDefault="00397014">
            <w:pPr>
              <w:jc w:val="center"/>
            </w:pPr>
          </w:p>
        </w:tc>
      </w:tr>
      <w:tr w:rsidR="00397014">
        <w:tc>
          <w:tcPr>
            <w:tcW w:w="875" w:type="dxa"/>
          </w:tcPr>
          <w:p w:rsidR="00397014" w:rsidRDefault="00D512AB">
            <w:pPr>
              <w:jc w:val="center"/>
            </w:pPr>
            <w:r>
              <w:t>КЛЭП</w:t>
            </w:r>
          </w:p>
        </w:tc>
        <w:tc>
          <w:tcPr>
            <w:tcW w:w="1524" w:type="dxa"/>
          </w:tcPr>
          <w:p w:rsidR="00397014" w:rsidRDefault="00D512AB">
            <w:pPr>
              <w:jc w:val="center"/>
            </w:pPr>
            <w:r>
              <w:t>до 1 кВ</w:t>
            </w:r>
          </w:p>
        </w:tc>
        <w:tc>
          <w:tcPr>
            <w:tcW w:w="869" w:type="dxa"/>
          </w:tcPr>
          <w:p w:rsidR="00397014" w:rsidRDefault="00D512AB">
            <w:pPr>
              <w:jc w:val="center"/>
            </w:pPr>
            <w:r>
              <w:t>-</w:t>
            </w:r>
          </w:p>
        </w:tc>
        <w:tc>
          <w:tcPr>
            <w:tcW w:w="1588" w:type="dxa"/>
          </w:tcPr>
          <w:p w:rsidR="00397014" w:rsidRDefault="00D512AB">
            <w:pPr>
              <w:jc w:val="center"/>
            </w:pPr>
            <w:r>
              <w:t>-</w:t>
            </w:r>
          </w:p>
        </w:tc>
        <w:tc>
          <w:tcPr>
            <w:tcW w:w="1395" w:type="dxa"/>
          </w:tcPr>
          <w:p w:rsidR="00397014" w:rsidRDefault="00D512AB">
            <w:pPr>
              <w:jc w:val="center"/>
            </w:pPr>
            <w:r>
              <w:t>270</w:t>
            </w:r>
          </w:p>
        </w:tc>
        <w:tc>
          <w:tcPr>
            <w:tcW w:w="925" w:type="dxa"/>
          </w:tcPr>
          <w:p w:rsidR="00397014" w:rsidRDefault="00397014">
            <w:pPr>
              <w:jc w:val="center"/>
            </w:pPr>
          </w:p>
        </w:tc>
        <w:tc>
          <w:tcPr>
            <w:tcW w:w="1193" w:type="dxa"/>
          </w:tcPr>
          <w:p w:rsidR="00397014" w:rsidRDefault="00397014">
            <w:pPr>
              <w:jc w:val="center"/>
            </w:pPr>
          </w:p>
        </w:tc>
      </w:tr>
      <w:tr w:rsidR="00397014">
        <w:trPr>
          <w:cantSplit/>
        </w:trPr>
        <w:tc>
          <w:tcPr>
            <w:tcW w:w="7176" w:type="dxa"/>
            <w:gridSpan w:val="6"/>
          </w:tcPr>
          <w:p w:rsidR="00397014" w:rsidRDefault="00D512AB">
            <w:pPr>
              <w:jc w:val="both"/>
            </w:pPr>
            <w:r>
              <w:t>НН, всего</w:t>
            </w:r>
          </w:p>
        </w:tc>
        <w:tc>
          <w:tcPr>
            <w:tcW w:w="1193" w:type="dxa"/>
          </w:tcPr>
          <w:p w:rsidR="00397014" w:rsidRDefault="00397014">
            <w:pPr>
              <w:jc w:val="center"/>
            </w:pPr>
          </w:p>
        </w:tc>
      </w:tr>
    </w:tbl>
    <w:p w:rsidR="00397014" w:rsidRDefault="00397014">
      <w:pPr>
        <w:ind w:firstLine="284"/>
        <w:jc w:val="both"/>
      </w:pPr>
    </w:p>
    <w:p w:rsidR="00397014" w:rsidRDefault="00D512AB">
      <w:pPr>
        <w:ind w:firstLine="284"/>
        <w:jc w:val="both"/>
        <w:rPr>
          <w:b/>
          <w:bCs/>
          <w:sz w:val="18"/>
        </w:rPr>
      </w:pPr>
      <w:r>
        <w:rPr>
          <w:b/>
          <w:bCs/>
          <w:sz w:val="18"/>
        </w:rPr>
        <w:t>Примечание.</w:t>
      </w:r>
    </w:p>
    <w:p w:rsidR="00397014" w:rsidRDefault="00D512AB">
      <w:pPr>
        <w:ind w:firstLine="284"/>
        <w:jc w:val="both"/>
        <w:rPr>
          <w:sz w:val="18"/>
        </w:rPr>
      </w:pPr>
      <w:r>
        <w:rPr>
          <w:sz w:val="18"/>
        </w:rPr>
        <w:t>При расчете условных единиц протяженность ВЛЭП - 0,4 кВ от линии до ввода в здании не учитывается.</w:t>
      </w:r>
    </w:p>
    <w:p w:rsidR="00397014" w:rsidRDefault="00D512AB">
      <w:pPr>
        <w:ind w:firstLine="284"/>
        <w:jc w:val="both"/>
        <w:rPr>
          <w:sz w:val="18"/>
        </w:rPr>
      </w:pPr>
      <w:r>
        <w:rPr>
          <w:sz w:val="18"/>
        </w:rPr>
        <w:t>Условные единицы по ВЛЭП - 0,4 кВ учитывают трудозатраты на обслуживание и ремонт:</w:t>
      </w:r>
    </w:p>
    <w:p w:rsidR="00397014" w:rsidRDefault="00D512AB">
      <w:pPr>
        <w:ind w:firstLine="284"/>
        <w:jc w:val="both"/>
        <w:rPr>
          <w:sz w:val="18"/>
        </w:rPr>
      </w:pPr>
      <w:r>
        <w:rPr>
          <w:sz w:val="18"/>
        </w:rPr>
        <w:t>а) воздушных линий в здание и</w:t>
      </w:r>
    </w:p>
    <w:p w:rsidR="00397014" w:rsidRDefault="00D512AB">
      <w:pPr>
        <w:ind w:firstLine="284"/>
        <w:jc w:val="both"/>
        <w:rPr>
          <w:sz w:val="18"/>
        </w:rPr>
      </w:pPr>
      <w:r>
        <w:rPr>
          <w:sz w:val="18"/>
        </w:rPr>
        <w:t>б) линий с совместной подвеской проводов.</w:t>
      </w:r>
    </w:p>
    <w:p w:rsidR="00397014" w:rsidRDefault="00D512AB">
      <w:pPr>
        <w:ind w:firstLine="284"/>
        <w:jc w:val="both"/>
        <w:rPr>
          <w:sz w:val="18"/>
        </w:rPr>
      </w:pPr>
      <w:r>
        <w:rPr>
          <w:sz w:val="18"/>
        </w:rPr>
        <w:t>- Условные единицы по ВЛЭП 0,4-20 кВ учитывают трудозатраты оперативного персонала распределительных сетей 0,4-20 кВ.</w:t>
      </w:r>
    </w:p>
    <w:p w:rsidR="00397014" w:rsidRDefault="00D512AB">
      <w:pPr>
        <w:ind w:firstLine="284"/>
        <w:jc w:val="both"/>
        <w:rPr>
          <w:sz w:val="18"/>
        </w:rPr>
      </w:pPr>
      <w:r>
        <w:rPr>
          <w:sz w:val="18"/>
        </w:rPr>
        <w:t>- Кабельные вводы учтены в условных единицах КЛЭП напряжением до 1 кВ.</w:t>
      </w:r>
    </w:p>
    <w:p w:rsidR="00397014" w:rsidRDefault="00397014">
      <w:pPr>
        <w:ind w:firstLine="284"/>
        <w:jc w:val="both"/>
      </w:pPr>
    </w:p>
    <w:p w:rsidR="00397014" w:rsidRDefault="00D512AB">
      <w:pPr>
        <w:ind w:firstLine="284"/>
        <w:jc w:val="right"/>
      </w:pPr>
      <w:r>
        <w:t>Таблица № П 2.2</w:t>
      </w:r>
    </w:p>
    <w:p w:rsidR="00397014" w:rsidRDefault="00397014">
      <w:pPr>
        <w:ind w:firstLine="284"/>
        <w:jc w:val="both"/>
      </w:pPr>
    </w:p>
    <w:p w:rsidR="00397014" w:rsidRDefault="00D512AB">
      <w:pPr>
        <w:ind w:firstLine="284"/>
        <w:jc w:val="center"/>
        <w:rPr>
          <w:b/>
          <w:bCs/>
        </w:rPr>
      </w:pPr>
      <w:r>
        <w:rPr>
          <w:b/>
          <w:bCs/>
        </w:rPr>
        <w:t>Объем подстанций 35-1150 кВ, трансформаторных подстанций (ТП), комплексных трансформаторных подстанций (КТП) и распределительных пунктов (РП) 0,4-20 кВ в условных единицах</w:t>
      </w:r>
    </w:p>
    <w:p w:rsidR="00397014" w:rsidRDefault="00397014">
      <w:pPr>
        <w:ind w:firstLine="284"/>
        <w:jc w:val="both"/>
      </w:pPr>
    </w:p>
    <w:tbl>
      <w:tblPr>
        <w:tblW w:w="5000" w:type="pct"/>
        <w:tblLayout w:type="fixed"/>
        <w:tblCellMar>
          <w:left w:w="28" w:type="dxa"/>
          <w:right w:w="28" w:type="dxa"/>
        </w:tblCellMar>
        <w:tblLook w:val="0000" w:firstRow="0" w:lastRow="0" w:firstColumn="0" w:lastColumn="0" w:noHBand="0" w:noVBand="0"/>
      </w:tblPr>
      <w:tblGrid>
        <w:gridCol w:w="435"/>
        <w:gridCol w:w="2113"/>
        <w:gridCol w:w="1260"/>
        <w:gridCol w:w="1260"/>
        <w:gridCol w:w="1260"/>
        <w:gridCol w:w="1080"/>
        <w:gridCol w:w="961"/>
      </w:tblGrid>
      <w:tr w:rsidR="00397014">
        <w:trPr>
          <w:cantSplit/>
        </w:trPr>
        <w:tc>
          <w:tcPr>
            <w:tcW w:w="435"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п/п</w:t>
            </w:r>
          </w:p>
        </w:tc>
        <w:tc>
          <w:tcPr>
            <w:tcW w:w="2113"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Наименование</w:t>
            </w:r>
          </w:p>
        </w:tc>
        <w:tc>
          <w:tcPr>
            <w:tcW w:w="1260"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Единица измерения</w:t>
            </w:r>
          </w:p>
        </w:tc>
        <w:tc>
          <w:tcPr>
            <w:tcW w:w="1260" w:type="dxa"/>
            <w:vMerge w:val="restart"/>
            <w:tcBorders>
              <w:top w:val="single" w:sz="6" w:space="0" w:color="auto"/>
              <w:left w:val="single" w:sz="6" w:space="0" w:color="auto"/>
              <w:bottom w:val="nil"/>
              <w:right w:val="single" w:sz="6" w:space="0" w:color="auto"/>
            </w:tcBorders>
            <w:vAlign w:val="center"/>
          </w:tcPr>
          <w:p w:rsidR="00397014" w:rsidRDefault="00D512AB">
            <w:pPr>
              <w:jc w:val="center"/>
            </w:pPr>
            <w:r>
              <w:t>Напряжение, кВ</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Количество условных единиц (у) на единицу измерения</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Количество единиц измерения</w:t>
            </w:r>
          </w:p>
        </w:tc>
        <w:tc>
          <w:tcPr>
            <w:tcW w:w="96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Объем условных единиц</w:t>
            </w:r>
          </w:p>
        </w:tc>
      </w:tr>
      <w:tr w:rsidR="00397014">
        <w:trPr>
          <w:cantSplit/>
        </w:trPr>
        <w:tc>
          <w:tcPr>
            <w:tcW w:w="435"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26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260" w:type="dxa"/>
            <w:vMerge/>
            <w:tcBorders>
              <w:top w:val="nil"/>
              <w:left w:val="single" w:sz="6" w:space="0" w:color="auto"/>
              <w:bottom w:val="single" w:sz="6" w:space="0" w:color="auto"/>
              <w:right w:val="single" w:sz="6" w:space="0" w:color="auto"/>
            </w:tcBorders>
            <w:vAlign w:val="center"/>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у/ед. изм.</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ед. изм.</w:t>
            </w:r>
          </w:p>
        </w:tc>
        <w:tc>
          <w:tcPr>
            <w:tcW w:w="96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у</w:t>
            </w:r>
          </w:p>
        </w:tc>
      </w:tr>
      <w:tr w:rsidR="00397014">
        <w:tc>
          <w:tcPr>
            <w:tcW w:w="435"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1</w:t>
            </w:r>
          </w:p>
        </w:tc>
        <w:tc>
          <w:tcPr>
            <w:tcW w:w="2113"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2</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3</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4</w:t>
            </w:r>
          </w:p>
        </w:tc>
        <w:tc>
          <w:tcPr>
            <w:tcW w:w="126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5</w:t>
            </w:r>
          </w:p>
        </w:tc>
        <w:tc>
          <w:tcPr>
            <w:tcW w:w="1080"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6</w:t>
            </w:r>
          </w:p>
        </w:tc>
        <w:tc>
          <w:tcPr>
            <w:tcW w:w="961" w:type="dxa"/>
            <w:tcBorders>
              <w:top w:val="single" w:sz="6" w:space="0" w:color="auto"/>
              <w:left w:val="single" w:sz="6" w:space="0" w:color="auto"/>
              <w:bottom w:val="single" w:sz="6" w:space="0" w:color="auto"/>
              <w:right w:val="single" w:sz="6" w:space="0" w:color="auto"/>
            </w:tcBorders>
            <w:vAlign w:val="center"/>
          </w:tcPr>
          <w:p w:rsidR="00397014" w:rsidRDefault="00D512AB">
            <w:pPr>
              <w:jc w:val="center"/>
            </w:pPr>
            <w:r>
              <w:t>7 = 5</w:t>
            </w:r>
            <w:r>
              <w:sym w:font="Symbol" w:char="F0D7"/>
            </w:r>
            <w:r>
              <w:t>6</w:t>
            </w: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1</w:t>
            </w:r>
          </w:p>
        </w:tc>
        <w:tc>
          <w:tcPr>
            <w:tcW w:w="2113" w:type="dxa"/>
            <w:vMerge w:val="restart"/>
            <w:tcBorders>
              <w:top w:val="single" w:sz="6" w:space="0" w:color="auto"/>
              <w:left w:val="single" w:sz="6" w:space="0" w:color="auto"/>
              <w:bottom w:val="nil"/>
              <w:right w:val="single" w:sz="6" w:space="0" w:color="auto"/>
            </w:tcBorders>
          </w:tcPr>
          <w:p w:rsidR="00397014" w:rsidRDefault="00D512AB">
            <w:pPr>
              <w:jc w:val="both"/>
            </w:pPr>
            <w:r>
              <w:t>Подстанция</w:t>
            </w:r>
          </w:p>
        </w:tc>
        <w:tc>
          <w:tcPr>
            <w:tcW w:w="1260" w:type="dxa"/>
            <w:vMerge w:val="restart"/>
            <w:tcBorders>
              <w:top w:val="single" w:sz="6" w:space="0" w:color="auto"/>
              <w:left w:val="single" w:sz="6" w:space="0" w:color="auto"/>
              <w:bottom w:val="nil"/>
              <w:right w:val="single" w:sz="6" w:space="0" w:color="auto"/>
            </w:tcBorders>
          </w:tcPr>
          <w:p w:rsidR="00397014" w:rsidRDefault="00D512AB">
            <w:pPr>
              <w:jc w:val="center"/>
            </w:pPr>
            <w:r>
              <w:t>П/ст</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1000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750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600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400-500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500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330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250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210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110-150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105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tcPr>
          <w:p w:rsidR="00397014" w:rsidRDefault="00397014">
            <w:pPr>
              <w:jc w:val="both"/>
            </w:pPr>
          </w:p>
        </w:tc>
        <w:tc>
          <w:tcPr>
            <w:tcW w:w="1260" w:type="dxa"/>
            <w:vMerge/>
            <w:tcBorders>
              <w:top w:val="nil"/>
              <w:left w:val="single" w:sz="6" w:space="0" w:color="auto"/>
              <w:bottom w:val="single" w:sz="6" w:space="0" w:color="auto"/>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75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2</w:t>
            </w:r>
          </w:p>
        </w:tc>
        <w:tc>
          <w:tcPr>
            <w:tcW w:w="2113" w:type="dxa"/>
            <w:vMerge w:val="restart"/>
            <w:tcBorders>
              <w:top w:val="single" w:sz="6" w:space="0" w:color="auto"/>
              <w:left w:val="single" w:sz="6" w:space="0" w:color="auto"/>
              <w:bottom w:val="nil"/>
              <w:right w:val="single" w:sz="6" w:space="0" w:color="auto"/>
            </w:tcBorders>
          </w:tcPr>
          <w:p w:rsidR="00397014" w:rsidRDefault="00D512AB">
            <w:pPr>
              <w:jc w:val="both"/>
            </w:pPr>
            <w:r>
              <w:t>Силовой трансформатор или реактор (одно- или трехфазный), или вольтодобавочный трансформатор</w:t>
            </w:r>
          </w:p>
        </w:tc>
        <w:tc>
          <w:tcPr>
            <w:tcW w:w="1260" w:type="dxa"/>
            <w:vMerge w:val="restart"/>
            <w:tcBorders>
              <w:top w:val="single" w:sz="6" w:space="0" w:color="auto"/>
              <w:left w:val="single" w:sz="6" w:space="0" w:color="auto"/>
              <w:bottom w:val="nil"/>
              <w:right w:val="single" w:sz="6" w:space="0" w:color="auto"/>
            </w:tcBorders>
          </w:tcPr>
          <w:p w:rsidR="00397014" w:rsidRDefault="00D512AB">
            <w:pPr>
              <w:jc w:val="center"/>
            </w:pPr>
            <w:r>
              <w:t>Единица оборудования</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60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750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43</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400-500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28</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330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18</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110-150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7,8</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tcPr>
          <w:p w:rsidR="00397014" w:rsidRDefault="00397014">
            <w:pPr>
              <w:jc w:val="both"/>
            </w:pPr>
          </w:p>
        </w:tc>
        <w:tc>
          <w:tcPr>
            <w:tcW w:w="1260" w:type="dxa"/>
            <w:vMerge/>
            <w:tcBorders>
              <w:top w:val="nil"/>
              <w:left w:val="single" w:sz="6" w:space="0" w:color="auto"/>
              <w:bottom w:val="single" w:sz="6" w:space="0" w:color="auto"/>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3</w:t>
            </w:r>
          </w:p>
        </w:tc>
        <w:tc>
          <w:tcPr>
            <w:tcW w:w="2113" w:type="dxa"/>
            <w:vMerge w:val="restart"/>
            <w:tcBorders>
              <w:top w:val="single" w:sz="6" w:space="0" w:color="auto"/>
              <w:left w:val="single" w:sz="6" w:space="0" w:color="auto"/>
              <w:bottom w:val="nil"/>
              <w:right w:val="single" w:sz="6" w:space="0" w:color="auto"/>
            </w:tcBorders>
          </w:tcPr>
          <w:p w:rsidR="00397014" w:rsidRDefault="00D512AB">
            <w:pPr>
              <w:jc w:val="both"/>
            </w:pPr>
            <w:r>
              <w:t>Воздушный выключатель</w:t>
            </w:r>
          </w:p>
        </w:tc>
        <w:tc>
          <w:tcPr>
            <w:tcW w:w="1260" w:type="dxa"/>
            <w:vMerge w:val="restart"/>
            <w:tcBorders>
              <w:top w:val="single" w:sz="6" w:space="0" w:color="auto"/>
              <w:left w:val="single" w:sz="6" w:space="0" w:color="auto"/>
              <w:bottom w:val="nil"/>
              <w:right w:val="single" w:sz="6" w:space="0" w:color="auto"/>
            </w:tcBorders>
          </w:tcPr>
          <w:p w:rsidR="00397014" w:rsidRDefault="00D512AB">
            <w:pPr>
              <w:jc w:val="center"/>
            </w:pPr>
            <w:r>
              <w:t>3 фазы</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180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750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130</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400-500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88</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330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66</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43</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110-150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26</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tcPr>
          <w:p w:rsidR="00397014" w:rsidRDefault="00397014">
            <w:pPr>
              <w:jc w:val="both"/>
            </w:pPr>
          </w:p>
        </w:tc>
        <w:tc>
          <w:tcPr>
            <w:tcW w:w="1260" w:type="dxa"/>
            <w:vMerge/>
            <w:tcBorders>
              <w:top w:val="nil"/>
              <w:left w:val="single" w:sz="6" w:space="0" w:color="auto"/>
              <w:bottom w:val="single" w:sz="6" w:space="0" w:color="auto"/>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5,5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4</w:t>
            </w:r>
          </w:p>
        </w:tc>
        <w:tc>
          <w:tcPr>
            <w:tcW w:w="2113" w:type="dxa"/>
            <w:vMerge w:val="restart"/>
            <w:tcBorders>
              <w:top w:val="single" w:sz="6" w:space="0" w:color="auto"/>
              <w:left w:val="single" w:sz="6" w:space="0" w:color="auto"/>
              <w:bottom w:val="nil"/>
              <w:right w:val="single" w:sz="6" w:space="0" w:color="auto"/>
            </w:tcBorders>
          </w:tcPr>
          <w:p w:rsidR="00397014" w:rsidRDefault="00D512AB">
            <w:pPr>
              <w:jc w:val="both"/>
            </w:pPr>
            <w:r>
              <w:t>Масляный выключатель</w:t>
            </w:r>
          </w:p>
        </w:tc>
        <w:tc>
          <w:tcPr>
            <w:tcW w:w="1260" w:type="dxa"/>
            <w:vMerge w:val="restart"/>
            <w:tcBorders>
              <w:top w:val="single" w:sz="6" w:space="0" w:color="auto"/>
              <w:left w:val="single" w:sz="6" w:space="0" w:color="auto"/>
              <w:bottom w:val="nil"/>
              <w:right w:val="single" w:sz="6" w:space="0" w:color="auto"/>
            </w:tcBorders>
          </w:tcPr>
          <w:p w:rsidR="00397014" w:rsidRDefault="00D512AB">
            <w:pPr>
              <w:jc w:val="center"/>
            </w:pPr>
            <w:r>
              <w:t>"</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23</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110-150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14</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6,4</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tcPr>
          <w:p w:rsidR="00397014" w:rsidRDefault="00397014">
            <w:pPr>
              <w:jc w:val="both"/>
            </w:pPr>
          </w:p>
        </w:tc>
        <w:tc>
          <w:tcPr>
            <w:tcW w:w="1260" w:type="dxa"/>
            <w:vMerge/>
            <w:tcBorders>
              <w:top w:val="nil"/>
              <w:left w:val="single" w:sz="6" w:space="0" w:color="auto"/>
              <w:bottom w:val="single" w:sz="6" w:space="0" w:color="auto"/>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3,1</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5</w:t>
            </w:r>
          </w:p>
        </w:tc>
        <w:tc>
          <w:tcPr>
            <w:tcW w:w="2113" w:type="dxa"/>
            <w:vMerge w:val="restart"/>
            <w:tcBorders>
              <w:top w:val="single" w:sz="6" w:space="0" w:color="auto"/>
              <w:left w:val="single" w:sz="6" w:space="0" w:color="auto"/>
              <w:bottom w:val="nil"/>
              <w:right w:val="single" w:sz="6" w:space="0" w:color="auto"/>
            </w:tcBorders>
          </w:tcPr>
          <w:p w:rsidR="00397014" w:rsidRDefault="00D512AB">
            <w:pPr>
              <w:jc w:val="both"/>
            </w:pPr>
            <w:r>
              <w:t>Отделитель с короткозамыкателем</w:t>
            </w:r>
          </w:p>
        </w:tc>
        <w:tc>
          <w:tcPr>
            <w:tcW w:w="1260" w:type="dxa"/>
            <w:vMerge w:val="restart"/>
            <w:tcBorders>
              <w:top w:val="single" w:sz="6" w:space="0" w:color="auto"/>
              <w:left w:val="single" w:sz="6" w:space="0" w:color="auto"/>
              <w:bottom w:val="nil"/>
              <w:right w:val="single" w:sz="6" w:space="0" w:color="auto"/>
            </w:tcBorders>
          </w:tcPr>
          <w:p w:rsidR="00397014" w:rsidRDefault="00D512AB">
            <w:pPr>
              <w:jc w:val="center"/>
            </w:pPr>
            <w:r>
              <w:t>Единица оборудования</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400-500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330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24</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19</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2113" w:type="dxa"/>
            <w:vMerge/>
            <w:tcBorders>
              <w:top w:val="nil"/>
              <w:left w:val="single" w:sz="6" w:space="0" w:color="auto"/>
              <w:bottom w:val="nil"/>
              <w:right w:val="single" w:sz="6" w:space="0" w:color="auto"/>
            </w:tcBorders>
          </w:tcPr>
          <w:p w:rsidR="00397014" w:rsidRDefault="00397014">
            <w:pPr>
              <w:jc w:val="both"/>
            </w:pPr>
          </w:p>
        </w:tc>
        <w:tc>
          <w:tcPr>
            <w:tcW w:w="1260" w:type="dxa"/>
            <w:vMerge/>
            <w:tcBorders>
              <w:top w:val="nil"/>
              <w:left w:val="single" w:sz="6" w:space="0" w:color="auto"/>
              <w:bottom w:val="nil"/>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110-150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9,5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tcPr>
          <w:p w:rsidR="00397014" w:rsidRDefault="00397014">
            <w:pPr>
              <w:jc w:val="both"/>
            </w:pPr>
          </w:p>
        </w:tc>
        <w:tc>
          <w:tcPr>
            <w:tcW w:w="1260" w:type="dxa"/>
            <w:vMerge/>
            <w:tcBorders>
              <w:top w:val="nil"/>
              <w:left w:val="single" w:sz="6" w:space="0" w:color="auto"/>
              <w:bottom w:val="single" w:sz="6" w:space="0" w:color="auto"/>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4,7</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6</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Выключатель нагрузки</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2,3</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7</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Синхронный компенсатор мощн. 50 Мвар</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26</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8</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То же, 50 Мвар и более</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48</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9</w:t>
            </w:r>
          </w:p>
        </w:tc>
        <w:tc>
          <w:tcPr>
            <w:tcW w:w="2113" w:type="dxa"/>
            <w:vMerge w:val="restart"/>
            <w:tcBorders>
              <w:top w:val="single" w:sz="6" w:space="0" w:color="auto"/>
              <w:left w:val="single" w:sz="6" w:space="0" w:color="auto"/>
              <w:bottom w:val="nil"/>
              <w:right w:val="single" w:sz="6" w:space="0" w:color="auto"/>
            </w:tcBorders>
          </w:tcPr>
          <w:p w:rsidR="00397014" w:rsidRDefault="00D512AB">
            <w:pPr>
              <w:jc w:val="both"/>
            </w:pPr>
            <w:r>
              <w:t>Статические конденсаторы</w:t>
            </w:r>
          </w:p>
        </w:tc>
        <w:tc>
          <w:tcPr>
            <w:tcW w:w="1260" w:type="dxa"/>
            <w:vMerge w:val="restart"/>
            <w:tcBorders>
              <w:top w:val="single" w:sz="6" w:space="0" w:color="auto"/>
              <w:left w:val="single" w:sz="6" w:space="0" w:color="auto"/>
              <w:bottom w:val="nil"/>
              <w:right w:val="single" w:sz="6" w:space="0" w:color="auto"/>
            </w:tcBorders>
          </w:tcPr>
          <w:p w:rsidR="00397014" w:rsidRDefault="00D512AB">
            <w:pPr>
              <w:jc w:val="center"/>
            </w:pPr>
            <w:r>
              <w:t>100 конд.</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2,4</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2113" w:type="dxa"/>
            <w:vMerge/>
            <w:tcBorders>
              <w:top w:val="nil"/>
              <w:left w:val="single" w:sz="6" w:space="0" w:color="auto"/>
              <w:bottom w:val="single" w:sz="6" w:space="0" w:color="auto"/>
              <w:right w:val="single" w:sz="6" w:space="0" w:color="auto"/>
            </w:tcBorders>
          </w:tcPr>
          <w:p w:rsidR="00397014" w:rsidRDefault="00397014">
            <w:pPr>
              <w:jc w:val="both"/>
            </w:pPr>
          </w:p>
        </w:tc>
        <w:tc>
          <w:tcPr>
            <w:tcW w:w="1260" w:type="dxa"/>
            <w:vMerge/>
            <w:tcBorders>
              <w:top w:val="nil"/>
              <w:left w:val="single" w:sz="6" w:space="0" w:color="auto"/>
              <w:bottom w:val="single" w:sz="6" w:space="0" w:color="auto"/>
              <w:right w:val="single" w:sz="6" w:space="0" w:color="auto"/>
            </w:tcBorders>
          </w:tcPr>
          <w:p w:rsidR="00397014" w:rsidRDefault="00397014">
            <w:pPr>
              <w:jc w:val="center"/>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2,4</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10</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Мачтовая (столбовая) ТП</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ТП</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11</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Однотрансформаторная ТП, КТП</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ТП, КТП</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2,3</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12</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Двухтрансформаторная ТП, КТП</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ТП, КТП</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1-20</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c>
          <w:tcPr>
            <w:tcW w:w="435" w:type="dxa"/>
            <w:tcBorders>
              <w:top w:val="single" w:sz="6" w:space="0" w:color="auto"/>
              <w:left w:val="single" w:sz="6" w:space="0" w:color="auto"/>
              <w:bottom w:val="single" w:sz="6" w:space="0" w:color="auto"/>
              <w:right w:val="single" w:sz="6" w:space="0" w:color="auto"/>
            </w:tcBorders>
          </w:tcPr>
          <w:p w:rsidR="00397014" w:rsidRDefault="00D512AB">
            <w:pPr>
              <w:jc w:val="center"/>
            </w:pPr>
            <w:r>
              <w:t>13</w:t>
            </w:r>
          </w:p>
        </w:tc>
        <w:tc>
          <w:tcPr>
            <w:tcW w:w="2113" w:type="dxa"/>
            <w:tcBorders>
              <w:top w:val="single" w:sz="6" w:space="0" w:color="auto"/>
              <w:left w:val="single" w:sz="6" w:space="0" w:color="auto"/>
              <w:bottom w:val="single" w:sz="6" w:space="0" w:color="auto"/>
              <w:right w:val="single" w:sz="6" w:space="0" w:color="auto"/>
            </w:tcBorders>
          </w:tcPr>
          <w:p w:rsidR="00397014" w:rsidRDefault="00D512AB">
            <w:pPr>
              <w:jc w:val="both"/>
            </w:pPr>
            <w:r>
              <w:t>Однотрансформаторная подстанция 34/0,4 кВ</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п/ст</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3,5</w:t>
            </w:r>
          </w:p>
        </w:tc>
        <w:tc>
          <w:tcPr>
            <w:tcW w:w="1080" w:type="dxa"/>
            <w:tcBorders>
              <w:top w:val="single" w:sz="6" w:space="0" w:color="auto"/>
              <w:left w:val="single" w:sz="6" w:space="0" w:color="auto"/>
              <w:bottom w:val="single" w:sz="6" w:space="0" w:color="auto"/>
              <w:right w:val="single" w:sz="6" w:space="0" w:color="auto"/>
            </w:tcBorders>
          </w:tcPr>
          <w:p w:rsidR="00397014" w:rsidRDefault="00397014">
            <w:pPr>
              <w:jc w:val="center"/>
            </w:pP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val="restart"/>
            <w:tcBorders>
              <w:top w:val="single" w:sz="6" w:space="0" w:color="auto"/>
              <w:left w:val="single" w:sz="6" w:space="0" w:color="auto"/>
              <w:bottom w:val="nil"/>
              <w:right w:val="single" w:sz="6" w:space="0" w:color="auto"/>
            </w:tcBorders>
          </w:tcPr>
          <w:p w:rsidR="00397014" w:rsidRDefault="00D512AB">
            <w:pPr>
              <w:jc w:val="center"/>
            </w:pPr>
            <w:r>
              <w:t>14</w:t>
            </w:r>
          </w:p>
        </w:tc>
        <w:tc>
          <w:tcPr>
            <w:tcW w:w="3373" w:type="dxa"/>
            <w:gridSpan w:val="2"/>
            <w:vMerge w:val="restart"/>
            <w:tcBorders>
              <w:top w:val="single" w:sz="6" w:space="0" w:color="auto"/>
              <w:left w:val="single" w:sz="6" w:space="0" w:color="auto"/>
              <w:bottom w:val="nil"/>
              <w:right w:val="single" w:sz="6" w:space="0" w:color="auto"/>
            </w:tcBorders>
          </w:tcPr>
          <w:p w:rsidR="00397014" w:rsidRDefault="00D512AB">
            <w:pPr>
              <w:jc w:val="both"/>
            </w:pPr>
            <w:r>
              <w:t>Итого</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ВН</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nil"/>
              <w:right w:val="single" w:sz="6" w:space="0" w:color="auto"/>
            </w:tcBorders>
          </w:tcPr>
          <w:p w:rsidR="00397014" w:rsidRDefault="00397014">
            <w:pPr>
              <w:jc w:val="center"/>
            </w:pPr>
          </w:p>
        </w:tc>
        <w:tc>
          <w:tcPr>
            <w:tcW w:w="3373" w:type="dxa"/>
            <w:gridSpan w:val="2"/>
            <w:vMerge/>
            <w:tcBorders>
              <w:top w:val="nil"/>
              <w:left w:val="single" w:sz="6" w:space="0" w:color="auto"/>
              <w:bottom w:val="nil"/>
              <w:right w:val="single" w:sz="6" w:space="0" w:color="auto"/>
            </w:tcBorders>
          </w:tcPr>
          <w:p w:rsidR="00397014" w:rsidRDefault="00397014">
            <w:pPr>
              <w:jc w:val="both"/>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СН</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r w:rsidR="00397014">
        <w:trPr>
          <w:cantSplit/>
        </w:trPr>
        <w:tc>
          <w:tcPr>
            <w:tcW w:w="435" w:type="dxa"/>
            <w:vMerge/>
            <w:tcBorders>
              <w:top w:val="nil"/>
              <w:left w:val="single" w:sz="6" w:space="0" w:color="auto"/>
              <w:bottom w:val="single" w:sz="6" w:space="0" w:color="auto"/>
              <w:right w:val="single" w:sz="6" w:space="0" w:color="auto"/>
            </w:tcBorders>
          </w:tcPr>
          <w:p w:rsidR="00397014" w:rsidRDefault="00397014">
            <w:pPr>
              <w:jc w:val="center"/>
            </w:pPr>
          </w:p>
        </w:tc>
        <w:tc>
          <w:tcPr>
            <w:tcW w:w="3373" w:type="dxa"/>
            <w:gridSpan w:val="2"/>
            <w:vMerge/>
            <w:tcBorders>
              <w:top w:val="nil"/>
              <w:left w:val="single" w:sz="6" w:space="0" w:color="auto"/>
              <w:bottom w:val="single" w:sz="6" w:space="0" w:color="auto"/>
              <w:right w:val="single" w:sz="6" w:space="0" w:color="auto"/>
            </w:tcBorders>
          </w:tcPr>
          <w:p w:rsidR="00397014" w:rsidRDefault="00397014">
            <w:pPr>
              <w:jc w:val="both"/>
            </w:pP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НН</w:t>
            </w:r>
          </w:p>
        </w:tc>
        <w:tc>
          <w:tcPr>
            <w:tcW w:w="126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1080" w:type="dxa"/>
            <w:tcBorders>
              <w:top w:val="single" w:sz="6" w:space="0" w:color="auto"/>
              <w:left w:val="single" w:sz="6" w:space="0" w:color="auto"/>
              <w:bottom w:val="single" w:sz="6" w:space="0" w:color="auto"/>
              <w:right w:val="single" w:sz="6" w:space="0" w:color="auto"/>
            </w:tcBorders>
          </w:tcPr>
          <w:p w:rsidR="00397014" w:rsidRDefault="00D512AB">
            <w:pPr>
              <w:jc w:val="center"/>
            </w:pPr>
            <w:r>
              <w:t>-</w:t>
            </w:r>
          </w:p>
        </w:tc>
        <w:tc>
          <w:tcPr>
            <w:tcW w:w="961" w:type="dxa"/>
            <w:tcBorders>
              <w:top w:val="single" w:sz="6" w:space="0" w:color="auto"/>
              <w:left w:val="single" w:sz="6" w:space="0" w:color="auto"/>
              <w:bottom w:val="single" w:sz="6" w:space="0" w:color="auto"/>
              <w:right w:val="single" w:sz="6" w:space="0" w:color="auto"/>
            </w:tcBorders>
          </w:tcPr>
          <w:p w:rsidR="00397014" w:rsidRDefault="00397014">
            <w:pPr>
              <w:jc w:val="center"/>
            </w:pPr>
          </w:p>
        </w:tc>
      </w:tr>
    </w:tbl>
    <w:p w:rsidR="00397014" w:rsidRDefault="00397014">
      <w:pPr>
        <w:ind w:firstLine="284"/>
        <w:jc w:val="both"/>
      </w:pPr>
    </w:p>
    <w:p w:rsidR="00397014" w:rsidRDefault="00D512AB">
      <w:pPr>
        <w:ind w:firstLine="284"/>
        <w:jc w:val="both"/>
        <w:rPr>
          <w:b/>
          <w:bCs/>
          <w:sz w:val="18"/>
        </w:rPr>
      </w:pPr>
      <w:r>
        <w:rPr>
          <w:b/>
          <w:bCs/>
          <w:sz w:val="18"/>
        </w:rPr>
        <w:t>Примечание:</w:t>
      </w:r>
    </w:p>
    <w:p w:rsidR="00397014" w:rsidRDefault="00D512AB">
      <w:pPr>
        <w:ind w:firstLine="284"/>
        <w:jc w:val="both"/>
        <w:rPr>
          <w:sz w:val="18"/>
        </w:rPr>
      </w:pPr>
      <w:r>
        <w:rPr>
          <w:sz w:val="18"/>
        </w:rPr>
        <w:t>В п. 1 учтены трудозатраты оперативного персонала подстанций напряжением 35-1150 кВ.</w:t>
      </w:r>
    </w:p>
    <w:p w:rsidR="00397014" w:rsidRDefault="00D512AB">
      <w:pPr>
        <w:ind w:firstLine="284"/>
        <w:jc w:val="both"/>
        <w:rPr>
          <w:sz w:val="18"/>
        </w:rPr>
      </w:pPr>
      <w:r>
        <w:rPr>
          <w:sz w:val="18"/>
        </w:rPr>
        <w:t>Условные единицы по п.п. 2-9 учитывают трудозатраты по обслуживанию и ремонту оборудования, не включенного в номенклатуру условных единиц (трансформаторы напряжения, аккумуляторные батареи, сборные шины и т.д.), резервного оборудования.</w:t>
      </w:r>
    </w:p>
    <w:p w:rsidR="00397014" w:rsidRDefault="00D512AB">
      <w:pPr>
        <w:ind w:firstLine="284"/>
        <w:jc w:val="both"/>
        <w:rPr>
          <w:sz w:val="18"/>
        </w:rPr>
      </w:pPr>
      <w:r>
        <w:rPr>
          <w:sz w:val="18"/>
        </w:rPr>
        <w:t>Условные единицы по п. 2 "Силовые трансформаторы 1-20 кВ" определяются только для трансформаторов, используемых для собственных нужд подстанций 35-1150 кВ.</w:t>
      </w:r>
    </w:p>
    <w:p w:rsidR="00397014" w:rsidRDefault="00D512AB">
      <w:pPr>
        <w:ind w:firstLine="284"/>
        <w:jc w:val="both"/>
        <w:rPr>
          <w:sz w:val="18"/>
        </w:rPr>
      </w:pPr>
      <w:r>
        <w:rPr>
          <w:sz w:val="18"/>
        </w:rPr>
        <w:t>По п. п. 3-6 учтены дополнительные трудозатраты на обслуживание и ремонт устройств релейной защиты и автоматики, а для воздушных выключателей (п. 3) - дополнительно трудозатраты по обслуживанию и ремонту компрессорных установок.</w:t>
      </w:r>
    </w:p>
    <w:p w:rsidR="00397014" w:rsidRDefault="00D512AB">
      <w:pPr>
        <w:ind w:firstLine="284"/>
        <w:jc w:val="both"/>
        <w:rPr>
          <w:sz w:val="18"/>
        </w:rPr>
      </w:pPr>
      <w:r>
        <w:rPr>
          <w:sz w:val="18"/>
        </w:rPr>
        <w:t>Значение условных единиц п.п. 4 и 6 "Масляные выключатели 1-20 кВ" и "Выключатели нагрузки 1-20 кВ" относятся к коммутационным аппаратам, установленным в распределительных устройствах 1-20 кВ подстанций 35-1150 кВ, ТП, КТП и РП 1-20 кВ, а также к секционирующим коммутационным аппаратам на линиях 1-20 кВ.</w:t>
      </w:r>
    </w:p>
    <w:p w:rsidR="00397014" w:rsidRDefault="00D512AB">
      <w:pPr>
        <w:ind w:firstLine="284"/>
        <w:jc w:val="both"/>
        <w:rPr>
          <w:sz w:val="18"/>
        </w:rPr>
      </w:pPr>
      <w:r>
        <w:rPr>
          <w:sz w:val="18"/>
        </w:rPr>
        <w:t>Объем РП 1-20 кВ в условных единицах определяется по количеству установленных масляных выключателей (п. 4) и выключателей нагрузки (п. 6). При установке в РП трансформаторов 1-20/0,4 кВ дополнительные объемы обслуживания определяются по п. 11 или 12.</w:t>
      </w:r>
    </w:p>
    <w:p w:rsidR="00397014" w:rsidRDefault="00D512AB">
      <w:pPr>
        <w:ind w:firstLine="284"/>
        <w:jc w:val="both"/>
        <w:rPr>
          <w:sz w:val="18"/>
        </w:rPr>
      </w:pPr>
      <w:r>
        <w:rPr>
          <w:sz w:val="18"/>
        </w:rPr>
        <w:t>По п.п. 10-12 дополнительно учтены трудозатраты оперативного персонала распределительных сетей 0,4-20 кВ.</w:t>
      </w:r>
    </w:p>
    <w:p w:rsidR="00397014" w:rsidRDefault="00D512AB">
      <w:pPr>
        <w:ind w:firstLine="284"/>
        <w:jc w:val="both"/>
        <w:rPr>
          <w:sz w:val="18"/>
        </w:rPr>
      </w:pPr>
      <w:r>
        <w:rPr>
          <w:sz w:val="18"/>
        </w:rPr>
        <w:t>По п.п. 1, 2 условные единицы относятся на уровень напряжения, соответствующий первичному напряжению.</w:t>
      </w:r>
    </w:p>
    <w:p w:rsidR="00397014" w:rsidRDefault="00D512AB">
      <w:pPr>
        <w:ind w:firstLine="284"/>
        <w:jc w:val="both"/>
        <w:rPr>
          <w:sz w:val="18"/>
        </w:rPr>
      </w:pPr>
      <w:r>
        <w:rPr>
          <w:sz w:val="18"/>
        </w:rPr>
        <w:t>Условные единицы электрооборудования понизительных подстанций относятся на уровень высшего напряжения подстанций.</w:t>
      </w:r>
    </w:p>
    <w:p w:rsidR="00397014" w:rsidRDefault="00397014">
      <w:pPr>
        <w:ind w:firstLine="284"/>
        <w:jc w:val="both"/>
      </w:pPr>
    </w:p>
    <w:p w:rsidR="00397014" w:rsidRDefault="00397014">
      <w:pPr>
        <w:ind w:firstLine="284"/>
        <w:jc w:val="both"/>
      </w:pPr>
    </w:p>
    <w:p w:rsidR="00397014" w:rsidRDefault="00D512AB">
      <w:pPr>
        <w:ind w:firstLine="284"/>
        <w:jc w:val="right"/>
      </w:pPr>
      <w:r>
        <w:t>Приложение 3</w:t>
      </w:r>
    </w:p>
    <w:p w:rsidR="00397014" w:rsidRDefault="00397014">
      <w:pPr>
        <w:ind w:firstLine="284"/>
        <w:jc w:val="both"/>
      </w:pPr>
    </w:p>
    <w:p w:rsidR="00397014" w:rsidRDefault="00D512AB">
      <w:pPr>
        <w:ind w:firstLine="284"/>
        <w:jc w:val="center"/>
        <w:rPr>
          <w:b/>
          <w:bCs/>
        </w:rPr>
      </w:pPr>
      <w:r>
        <w:rPr>
          <w:b/>
          <w:bCs/>
        </w:rPr>
        <w:t>Раздельный учет в НВВ</w:t>
      </w:r>
      <w:r>
        <w:rPr>
          <w:b/>
          <w:bCs/>
          <w:i/>
          <w:vertAlign w:val="subscript"/>
        </w:rPr>
        <w:t>вн</w:t>
      </w:r>
      <w:r>
        <w:rPr>
          <w:b/>
          <w:bCs/>
        </w:rPr>
        <w:t xml:space="preserve"> расходов на содержание объектов электросетевого хозяйства, относимых к единой национальной (общероссийской) электрической сети (ЕНЭС) (индекс ВН</w:t>
      </w:r>
      <w:r>
        <w:rPr>
          <w:b/>
          <w:bCs/>
          <w:vertAlign w:val="subscript"/>
        </w:rPr>
        <w:t>1</w:t>
      </w:r>
      <w:r>
        <w:rPr>
          <w:b/>
          <w:bCs/>
        </w:rPr>
        <w:t>) и не относимых к ЕНЭС (индекс ВН</w:t>
      </w:r>
      <w:r>
        <w:rPr>
          <w:b/>
          <w:bCs/>
          <w:vertAlign w:val="subscript"/>
        </w:rPr>
        <w:t>11</w:t>
      </w:r>
      <w:r>
        <w:rPr>
          <w:b/>
          <w:bCs/>
        </w:rPr>
        <w:t>)</w:t>
      </w:r>
    </w:p>
    <w:p w:rsidR="00397014" w:rsidRDefault="00397014">
      <w:pPr>
        <w:ind w:firstLine="284"/>
        <w:jc w:val="both"/>
      </w:pPr>
    </w:p>
    <w:p w:rsidR="00397014" w:rsidRDefault="00D512AB">
      <w:pPr>
        <w:ind w:firstLine="284"/>
        <w:jc w:val="right"/>
      </w:pPr>
      <w:r>
        <w:rPr>
          <w:i/>
          <w:iCs/>
        </w:rPr>
        <w:t>НВВ</w:t>
      </w:r>
      <w:r>
        <w:rPr>
          <w:i/>
          <w:iCs/>
          <w:vertAlign w:val="subscript"/>
        </w:rPr>
        <w:t>вн</w:t>
      </w:r>
      <w:r>
        <w:rPr>
          <w:vertAlign w:val="subscript"/>
        </w:rPr>
        <w:t xml:space="preserve"> </w:t>
      </w:r>
      <w:r>
        <w:t xml:space="preserve">= </w:t>
      </w:r>
      <w:r>
        <w:rPr>
          <w:i/>
          <w:iCs/>
        </w:rPr>
        <w:t>НВВ</w:t>
      </w:r>
      <w:r>
        <w:rPr>
          <w:i/>
          <w:iCs/>
          <w:vertAlign w:val="subscript"/>
        </w:rPr>
        <w:t>вн1</w:t>
      </w:r>
      <w:r>
        <w:t xml:space="preserve"> + </w:t>
      </w:r>
      <w:r>
        <w:rPr>
          <w:i/>
          <w:iCs/>
        </w:rPr>
        <w:t>НВВ</w:t>
      </w:r>
      <w:r>
        <w:rPr>
          <w:i/>
          <w:iCs/>
          <w:vertAlign w:val="subscript"/>
        </w:rPr>
        <w:t>вн11</w:t>
      </w:r>
      <w:r>
        <w:t>,                                                     (1)</w:t>
      </w:r>
    </w:p>
    <w:p w:rsidR="00397014" w:rsidRDefault="00D512AB">
      <w:pPr>
        <w:ind w:firstLine="284"/>
        <w:jc w:val="right"/>
      </w:pPr>
      <w:r>
        <w:rPr>
          <w:position w:val="-10"/>
        </w:rPr>
        <w:object w:dxaOrig="1719" w:dyaOrig="340">
          <v:shape id="_x0000_i1200" type="#_x0000_t75" style="width:86.25pt;height:17.25pt" o:ole="">
            <v:imagedata r:id="rId350" o:title=""/>
          </v:shape>
          <o:OLEObject Type="Embed" ProgID="Equation.DSMT4" ShapeID="_x0000_i1200" DrawAspect="Content" ObjectID="_1468501529" r:id="rId351"/>
        </w:object>
      </w:r>
      <w:r>
        <w:t>,                                                        (2)</w:t>
      </w:r>
    </w:p>
    <w:p w:rsidR="00397014" w:rsidRDefault="00D512AB">
      <w:pPr>
        <w:ind w:firstLine="284"/>
        <w:jc w:val="right"/>
      </w:pPr>
      <w:r>
        <w:rPr>
          <w:position w:val="-10"/>
        </w:rPr>
        <w:object w:dxaOrig="1939" w:dyaOrig="340">
          <v:shape id="_x0000_i1201" type="#_x0000_t75" style="width:96.75pt;height:17.25pt" o:ole="">
            <v:imagedata r:id="rId352" o:title=""/>
          </v:shape>
          <o:OLEObject Type="Embed" ProgID="Equation.DSMT4" ShapeID="_x0000_i1201" DrawAspect="Content" ObjectID="_1468501530" r:id="rId353"/>
        </w:object>
      </w:r>
      <w:r>
        <w:t>,                                                       (3)</w:t>
      </w:r>
    </w:p>
    <w:p w:rsidR="00397014" w:rsidRDefault="00D512AB">
      <w:pPr>
        <w:ind w:firstLine="284"/>
        <w:jc w:val="right"/>
      </w:pPr>
      <w:r>
        <w:rPr>
          <w:position w:val="-10"/>
        </w:rPr>
        <w:object w:dxaOrig="1480" w:dyaOrig="340">
          <v:shape id="_x0000_i1202" type="#_x0000_t75" style="width:74.25pt;height:17.25pt" o:ole="">
            <v:imagedata r:id="rId354" o:title=""/>
          </v:shape>
          <o:OLEObject Type="Embed" ProgID="Equation.DSMT4" ShapeID="_x0000_i1202" DrawAspect="Content" ObjectID="_1468501531" r:id="rId355"/>
        </w:object>
      </w:r>
      <w:r>
        <w:t>,                                                           (4)</w:t>
      </w:r>
    </w:p>
    <w:p w:rsidR="00397014" w:rsidRDefault="00D512AB">
      <w:pPr>
        <w:ind w:firstLine="284"/>
        <w:jc w:val="right"/>
      </w:pPr>
      <w:r>
        <w:rPr>
          <w:position w:val="-10"/>
        </w:rPr>
        <w:object w:dxaOrig="1500" w:dyaOrig="340">
          <v:shape id="_x0000_i1203" type="#_x0000_t75" style="width:75pt;height:17.25pt" o:ole="">
            <v:imagedata r:id="rId356" o:title=""/>
          </v:shape>
          <o:OLEObject Type="Embed" ProgID="Equation.DSMT4" ShapeID="_x0000_i1203" DrawAspect="Content" ObjectID="_1468501532" r:id="rId357"/>
        </w:object>
      </w:r>
      <w:r>
        <w:t>,                                                          (5)</w:t>
      </w:r>
    </w:p>
    <w:p w:rsidR="00397014" w:rsidRDefault="00D512AB">
      <w:pPr>
        <w:ind w:firstLine="284"/>
        <w:jc w:val="right"/>
      </w:pPr>
      <w:r>
        <w:rPr>
          <w:i/>
          <w:iCs/>
        </w:rPr>
        <w:t>У</w:t>
      </w:r>
      <w:r>
        <w:rPr>
          <w:i/>
          <w:vertAlign w:val="subscript"/>
        </w:rPr>
        <w:t>вн</w:t>
      </w:r>
      <w:r>
        <w:t xml:space="preserve"> = </w:t>
      </w:r>
      <w:r>
        <w:rPr>
          <w:i/>
          <w:iCs/>
        </w:rPr>
        <w:t>У</w:t>
      </w:r>
      <w:r>
        <w:rPr>
          <w:i/>
          <w:vertAlign w:val="subscript"/>
        </w:rPr>
        <w:t>вн</w:t>
      </w:r>
      <w:r>
        <w:rPr>
          <w:vertAlign w:val="subscript"/>
        </w:rPr>
        <w:t>1</w:t>
      </w:r>
      <w:r>
        <w:t xml:space="preserve"> + </w:t>
      </w:r>
      <w:r>
        <w:rPr>
          <w:i/>
          <w:iCs/>
        </w:rPr>
        <w:t>У</w:t>
      </w:r>
      <w:r>
        <w:rPr>
          <w:i/>
          <w:vertAlign w:val="subscript"/>
        </w:rPr>
        <w:t>вн</w:t>
      </w:r>
      <w:r>
        <w:rPr>
          <w:vertAlign w:val="subscript"/>
        </w:rPr>
        <w:t>11</w:t>
      </w:r>
      <w:r>
        <w:t>,                                                            (6)</w:t>
      </w:r>
    </w:p>
    <w:p w:rsidR="00397014" w:rsidRDefault="00D512AB">
      <w:pPr>
        <w:ind w:firstLine="284"/>
        <w:jc w:val="right"/>
      </w:pPr>
      <w:r>
        <w:rPr>
          <w:i/>
          <w:iCs/>
        </w:rPr>
        <w:t>НИ</w:t>
      </w:r>
      <w:r>
        <w:rPr>
          <w:i/>
          <w:iCs/>
          <w:vertAlign w:val="subscript"/>
        </w:rPr>
        <w:t>вн</w:t>
      </w:r>
      <w:r>
        <w:t xml:space="preserve"> = </w:t>
      </w:r>
      <w:r>
        <w:rPr>
          <w:i/>
          <w:iCs/>
        </w:rPr>
        <w:t>НИ</w:t>
      </w:r>
      <w:r>
        <w:rPr>
          <w:i/>
          <w:iCs/>
          <w:vertAlign w:val="subscript"/>
        </w:rPr>
        <w:t>вн1</w:t>
      </w:r>
      <w:r>
        <w:t xml:space="preserve"> + </w:t>
      </w:r>
      <w:r>
        <w:rPr>
          <w:i/>
          <w:iCs/>
        </w:rPr>
        <w:t>НИ</w:t>
      </w:r>
      <w:r>
        <w:rPr>
          <w:i/>
          <w:iCs/>
          <w:vertAlign w:val="subscript"/>
        </w:rPr>
        <w:t>вн11</w:t>
      </w:r>
      <w:r>
        <w:t>,                                                       (7)</w:t>
      </w:r>
    </w:p>
    <w:p w:rsidR="00397014" w:rsidRDefault="00D512AB">
      <w:pPr>
        <w:ind w:firstLine="284"/>
        <w:jc w:val="right"/>
      </w:pPr>
      <w:r>
        <w:rPr>
          <w:i/>
          <w:iCs/>
        </w:rPr>
        <w:t>НЗ</w:t>
      </w:r>
      <w:r>
        <w:rPr>
          <w:i/>
          <w:iCs/>
          <w:vertAlign w:val="subscript"/>
        </w:rPr>
        <w:t>вн</w:t>
      </w:r>
      <w:r>
        <w:t xml:space="preserve"> = </w:t>
      </w:r>
      <w:r>
        <w:rPr>
          <w:i/>
          <w:iCs/>
        </w:rPr>
        <w:t>НЗ</w:t>
      </w:r>
      <w:r>
        <w:rPr>
          <w:i/>
          <w:iCs/>
          <w:vertAlign w:val="subscript"/>
        </w:rPr>
        <w:t>вн1</w:t>
      </w:r>
      <w:r>
        <w:t xml:space="preserve"> + </w:t>
      </w:r>
      <w:r>
        <w:rPr>
          <w:i/>
          <w:iCs/>
        </w:rPr>
        <w:t>НЗ</w:t>
      </w:r>
      <w:r>
        <w:rPr>
          <w:i/>
          <w:iCs/>
          <w:vertAlign w:val="subscript"/>
        </w:rPr>
        <w:t>вн11</w:t>
      </w:r>
      <w:r>
        <w:t>,                                                        (8)</w:t>
      </w:r>
    </w:p>
    <w:p w:rsidR="00397014" w:rsidRDefault="00D512AB">
      <w:pPr>
        <w:ind w:firstLine="284"/>
        <w:jc w:val="right"/>
      </w:pPr>
      <w:r>
        <w:rPr>
          <w:i/>
          <w:iCs/>
        </w:rPr>
        <w:t>А</w:t>
      </w:r>
      <w:r>
        <w:rPr>
          <w:i/>
          <w:vertAlign w:val="subscript"/>
        </w:rPr>
        <w:t>вн</w:t>
      </w:r>
      <w:r>
        <w:t xml:space="preserve"> = </w:t>
      </w:r>
      <w:r>
        <w:rPr>
          <w:i/>
          <w:iCs/>
        </w:rPr>
        <w:t>А</w:t>
      </w:r>
      <w:r>
        <w:rPr>
          <w:i/>
          <w:vertAlign w:val="subscript"/>
        </w:rPr>
        <w:t>вн</w:t>
      </w:r>
      <w:r>
        <w:rPr>
          <w:vertAlign w:val="subscript"/>
        </w:rPr>
        <w:t>1</w:t>
      </w:r>
      <w:r>
        <w:t xml:space="preserve"> + </w:t>
      </w:r>
      <w:r>
        <w:rPr>
          <w:i/>
          <w:iCs/>
        </w:rPr>
        <w:t>А</w:t>
      </w:r>
      <w:r>
        <w:rPr>
          <w:i/>
          <w:vertAlign w:val="subscript"/>
        </w:rPr>
        <w:t>вн</w:t>
      </w:r>
      <w:r>
        <w:rPr>
          <w:vertAlign w:val="subscript"/>
        </w:rPr>
        <w:t>11</w:t>
      </w:r>
      <w:r>
        <w:t>,                                                           (9)</w:t>
      </w:r>
    </w:p>
    <w:p w:rsidR="00397014" w:rsidRDefault="00D512AB">
      <w:pPr>
        <w:ind w:firstLine="284"/>
        <w:jc w:val="right"/>
      </w:pPr>
      <w:r>
        <w:rPr>
          <w:i/>
          <w:iCs/>
        </w:rPr>
        <w:t>ПРН</w:t>
      </w:r>
      <w:r>
        <w:rPr>
          <w:i/>
          <w:iCs/>
          <w:vertAlign w:val="subscript"/>
        </w:rPr>
        <w:t>вн</w:t>
      </w:r>
      <w:r>
        <w:t xml:space="preserve"> = </w:t>
      </w:r>
      <w:r>
        <w:rPr>
          <w:i/>
          <w:iCs/>
        </w:rPr>
        <w:t>ПРН</w:t>
      </w:r>
      <w:r>
        <w:rPr>
          <w:i/>
          <w:iCs/>
          <w:vertAlign w:val="subscript"/>
        </w:rPr>
        <w:t>вн1</w:t>
      </w:r>
      <w:r>
        <w:t xml:space="preserve"> + </w:t>
      </w:r>
      <w:r>
        <w:rPr>
          <w:i/>
          <w:iCs/>
        </w:rPr>
        <w:t>ПРН</w:t>
      </w:r>
      <w:r>
        <w:rPr>
          <w:i/>
          <w:iCs/>
          <w:vertAlign w:val="subscript"/>
        </w:rPr>
        <w:t>вн11</w:t>
      </w:r>
      <w:r>
        <w:t>,                                                   (10)</w:t>
      </w:r>
    </w:p>
    <w:p w:rsidR="00397014" w:rsidRDefault="00D512AB">
      <w:pPr>
        <w:ind w:firstLine="284"/>
        <w:jc w:val="right"/>
      </w:pPr>
      <w:r>
        <w:rPr>
          <w:position w:val="-26"/>
        </w:rPr>
        <w:object w:dxaOrig="2320" w:dyaOrig="600">
          <v:shape id="_x0000_i1204" type="#_x0000_t75" style="width:116.25pt;height:30pt" o:ole="">
            <v:imagedata r:id="rId358" o:title=""/>
          </v:shape>
          <o:OLEObject Type="Embed" ProgID="Equation.DSMT4" ShapeID="_x0000_i1204" DrawAspect="Content" ObjectID="_1468501533" r:id="rId359"/>
        </w:object>
      </w:r>
      <w:r>
        <w:t>,                                                 (11)</w:t>
      </w:r>
    </w:p>
    <w:p w:rsidR="00397014" w:rsidRDefault="00D512AB">
      <w:pPr>
        <w:ind w:firstLine="284"/>
        <w:jc w:val="right"/>
      </w:pPr>
      <w:r>
        <w:rPr>
          <w:position w:val="-26"/>
        </w:rPr>
        <w:object w:dxaOrig="2460" w:dyaOrig="600">
          <v:shape id="_x0000_i1205" type="#_x0000_t75" style="width:123pt;height:30pt" o:ole="">
            <v:imagedata r:id="rId360" o:title=""/>
          </v:shape>
          <o:OLEObject Type="Embed" ProgID="Equation.DSMT4" ShapeID="_x0000_i1205" DrawAspect="Content" ObjectID="_1468501534" r:id="rId361"/>
        </w:object>
      </w:r>
      <w:r>
        <w:t>.                                                (12)</w:t>
      </w:r>
    </w:p>
    <w:p w:rsidR="00397014" w:rsidRDefault="00397014">
      <w:pPr>
        <w:ind w:firstLine="284"/>
        <w:jc w:val="both"/>
      </w:pPr>
    </w:p>
    <w:p w:rsidR="00397014" w:rsidRDefault="00397014">
      <w:pPr>
        <w:ind w:firstLine="284"/>
        <w:jc w:val="both"/>
      </w:pPr>
    </w:p>
    <w:p w:rsidR="00397014" w:rsidRDefault="00D512AB">
      <w:pPr>
        <w:ind w:firstLine="284"/>
        <w:jc w:val="right"/>
      </w:pPr>
      <w:r>
        <w:t>Приложение 4</w:t>
      </w:r>
    </w:p>
    <w:p w:rsidR="00397014" w:rsidRDefault="00397014">
      <w:pPr>
        <w:ind w:firstLine="284"/>
        <w:jc w:val="both"/>
      </w:pPr>
    </w:p>
    <w:p w:rsidR="00397014" w:rsidRDefault="00D512AB">
      <w:pPr>
        <w:ind w:firstLine="284"/>
        <w:jc w:val="center"/>
        <w:rPr>
          <w:b/>
          <w:bCs/>
        </w:rPr>
      </w:pPr>
      <w:r>
        <w:rPr>
          <w:b/>
          <w:bCs/>
        </w:rPr>
        <w:t>I. Определение нормативных эксплуатационных технологических затрат и потерь теплоносителей</w:t>
      </w:r>
    </w:p>
    <w:p w:rsidR="00397014" w:rsidRDefault="00397014">
      <w:pPr>
        <w:ind w:firstLine="284"/>
        <w:jc w:val="both"/>
      </w:pPr>
    </w:p>
    <w:p w:rsidR="00397014" w:rsidRDefault="00D512AB">
      <w:pPr>
        <w:ind w:firstLine="284"/>
        <w:jc w:val="both"/>
      </w:pPr>
      <w:r>
        <w:t>1. Теплоноситель "вода"</w:t>
      </w:r>
    </w:p>
    <w:p w:rsidR="00397014" w:rsidRDefault="00D512AB">
      <w:pPr>
        <w:ind w:firstLine="284"/>
        <w:jc w:val="both"/>
      </w:pPr>
      <w:r>
        <w:t>1.1. К эксплуатационным технологическим затратам сетевой воды относятся:</w:t>
      </w:r>
    </w:p>
    <w:p w:rsidR="00397014" w:rsidRDefault="00D512AB">
      <w:pPr>
        <w:ind w:firstLine="284"/>
        <w:jc w:val="both"/>
      </w:pPr>
      <w:r>
        <w:t>- затраты теплоносителя на заполнение трубопроводов тепловых сетей перед пуском после плановых ремонтов, а также при подключении новых участков тепловых сетей;</w:t>
      </w:r>
    </w:p>
    <w:p w:rsidR="00397014" w:rsidRDefault="00D512AB">
      <w:pPr>
        <w:ind w:firstLine="284"/>
        <w:jc w:val="both"/>
      </w:pPr>
      <w:r>
        <w:t>- технологические сливы теплоносителя средствами автоматического регулирования тепловой нагрузки и защиты;</w:t>
      </w:r>
    </w:p>
    <w:p w:rsidR="00397014" w:rsidRDefault="00D512AB">
      <w:pPr>
        <w:ind w:firstLine="284"/>
        <w:jc w:val="both"/>
      </w:pPr>
      <w:r>
        <w:t>- технически обоснованный расход теплоносителя на плановые эксплуатационные испытания.</w:t>
      </w:r>
    </w:p>
    <w:p w:rsidR="00397014" w:rsidRDefault="00D512AB">
      <w:pPr>
        <w:ind w:firstLine="284"/>
        <w:jc w:val="both"/>
      </w:pPr>
      <w:r>
        <w:t>1.2. К утечке теплоносителя относятся технически неизбежные в процессе передачи и распределения тепловой энергии потери теплоносителя через неплотности в арматуре и трубопроводах тепловых сетей в регламентированных нормативными актами технической эксплуатации электрических станций и сетей пределах.</w:t>
      </w:r>
    </w:p>
    <w:p w:rsidR="00397014" w:rsidRDefault="00D512AB">
      <w:pPr>
        <w:ind w:firstLine="284"/>
        <w:jc w:val="both"/>
      </w:pPr>
      <w:r>
        <w:t>Нормативные значения годовых потерь теплоносителя с его утечкой определяются по формуле:</w:t>
      </w:r>
    </w:p>
    <w:p w:rsidR="00397014" w:rsidRDefault="00D512AB">
      <w:pPr>
        <w:ind w:firstLine="284"/>
        <w:jc w:val="right"/>
      </w:pPr>
      <w:r>
        <w:rPr>
          <w:position w:val="-22"/>
        </w:rPr>
        <w:object w:dxaOrig="3120" w:dyaOrig="580">
          <v:shape id="_x0000_i1206" type="#_x0000_t75" style="width:156pt;height:29.25pt" o:ole="">
            <v:imagedata r:id="rId362" o:title=""/>
          </v:shape>
          <o:OLEObject Type="Embed" ProgID="Equation.DSMT4" ShapeID="_x0000_i1206" DrawAspect="Content" ObjectID="_1468501535" r:id="rId363"/>
        </w:object>
      </w:r>
      <w:r>
        <w:t>, м</w:t>
      </w:r>
      <w:r>
        <w:rPr>
          <w:vertAlign w:val="superscript"/>
        </w:rPr>
        <w:t>3</w:t>
      </w:r>
      <w:r>
        <w:t>,                                            (1)</w:t>
      </w:r>
    </w:p>
    <w:p w:rsidR="00397014" w:rsidRDefault="00D512AB">
      <w:pPr>
        <w:ind w:firstLine="284"/>
        <w:jc w:val="both"/>
      </w:pPr>
      <w:r>
        <w:t>где:</w:t>
      </w:r>
    </w:p>
    <w:p w:rsidR="00397014" w:rsidRDefault="00D512AB">
      <w:pPr>
        <w:ind w:firstLine="284"/>
        <w:jc w:val="both"/>
      </w:pPr>
      <w:r>
        <w:sym w:font="Symbol" w:char="F061"/>
      </w:r>
      <w:r>
        <w:t xml:space="preserve"> - норма среднегодовой утечки теплоносителя (мчм</w:t>
      </w:r>
      <w:r>
        <w:rPr>
          <w:vertAlign w:val="superscript"/>
        </w:rPr>
        <w:t>3</w:t>
      </w:r>
      <w:r>
        <w:t>), установленная правилами технической эксплуатации электрических станций и сетей и правилами технической эксплуатации тепловых энергоустановок в пределах 0,25% среднегодовой емкости трубопроводов тепловой сети в час;</w:t>
      </w:r>
    </w:p>
    <w:p w:rsidR="00397014" w:rsidRDefault="00D512AB">
      <w:pPr>
        <w:ind w:firstLine="284"/>
        <w:jc w:val="both"/>
      </w:pPr>
      <w:r>
        <w:rPr>
          <w:i/>
          <w:iCs/>
        </w:rPr>
        <w:t>V</w:t>
      </w:r>
      <w:r>
        <w:rPr>
          <w:i/>
          <w:vertAlign w:val="subscript"/>
        </w:rPr>
        <w:t>ср</w:t>
      </w:r>
      <w:r>
        <w:rPr>
          <w:vertAlign w:val="subscript"/>
        </w:rPr>
        <w:t>.</w:t>
      </w:r>
      <w:r>
        <w:rPr>
          <w:i/>
          <w:vertAlign w:val="subscript"/>
        </w:rPr>
        <w:t>год</w:t>
      </w:r>
      <w:r>
        <w:t xml:space="preserve"> - среднегодовая емкость тепловой сети, м</w:t>
      </w:r>
      <w:r>
        <w:rPr>
          <w:vertAlign w:val="superscript"/>
        </w:rPr>
        <w:t>3</w:t>
      </w:r>
      <w:r>
        <w:t>;</w:t>
      </w:r>
    </w:p>
    <w:p w:rsidR="00397014" w:rsidRDefault="00D512AB">
      <w:pPr>
        <w:ind w:firstLine="284"/>
        <w:jc w:val="both"/>
      </w:pPr>
      <w:r>
        <w:rPr>
          <w:i/>
          <w:iCs/>
          <w:lang w:val="en-US"/>
        </w:rPr>
        <w:t>n</w:t>
      </w:r>
      <w:r>
        <w:rPr>
          <w:i/>
          <w:vertAlign w:val="subscript"/>
        </w:rPr>
        <w:t>год</w:t>
      </w:r>
      <w:r>
        <w:t xml:space="preserve"> - продолжительность функционирования тепловой сети в течение года, ч;</w:t>
      </w:r>
    </w:p>
    <w:p w:rsidR="00397014" w:rsidRDefault="00D512AB">
      <w:pPr>
        <w:ind w:firstLine="284"/>
        <w:jc w:val="both"/>
      </w:pPr>
      <w:r>
        <w:rPr>
          <w:i/>
          <w:iCs/>
        </w:rPr>
        <w:t>m</w:t>
      </w:r>
      <w:r>
        <w:rPr>
          <w:i/>
          <w:vertAlign w:val="subscript"/>
        </w:rPr>
        <w:t>у</w:t>
      </w:r>
      <w:r>
        <w:rPr>
          <w:vertAlign w:val="subscript"/>
        </w:rPr>
        <w:t>.</w:t>
      </w:r>
      <w:r>
        <w:rPr>
          <w:i/>
          <w:vertAlign w:val="subscript"/>
        </w:rPr>
        <w:t>год</w:t>
      </w:r>
      <w:r>
        <w:rPr>
          <w:vertAlign w:val="subscript"/>
        </w:rPr>
        <w:t>.</w:t>
      </w:r>
      <w:r>
        <w:rPr>
          <w:i/>
          <w:vertAlign w:val="subscript"/>
        </w:rPr>
        <w:t>н</w:t>
      </w:r>
      <w:r>
        <w:t xml:space="preserve"> - среднечасовая годовая норма потерь теплоносителя, обусловленных утечкой, м</w:t>
      </w:r>
      <w:r>
        <w:rPr>
          <w:vertAlign w:val="superscript"/>
        </w:rPr>
        <w:t>3</w:t>
      </w:r>
      <w:r>
        <w:t>/ч.</w:t>
      </w:r>
    </w:p>
    <w:p w:rsidR="00397014" w:rsidRDefault="00D512AB">
      <w:pPr>
        <w:ind w:firstLine="284"/>
        <w:jc w:val="both"/>
      </w:pPr>
      <w:r>
        <w:t>Значение среднегодовой емкости тепловых сетей определяется по формуле:</w:t>
      </w:r>
    </w:p>
    <w:p w:rsidR="00397014" w:rsidRDefault="00D512AB">
      <w:pPr>
        <w:ind w:firstLine="284"/>
        <w:jc w:val="right"/>
      </w:pPr>
      <w:r>
        <w:rPr>
          <w:position w:val="-26"/>
        </w:rPr>
        <w:object w:dxaOrig="3159" w:dyaOrig="600">
          <v:shape id="_x0000_i1207" type="#_x0000_t75" style="width:158.25pt;height:30pt" o:ole="">
            <v:imagedata r:id="rId364" o:title=""/>
          </v:shape>
          <o:OLEObject Type="Embed" ProgID="Equation.DSMT4" ShapeID="_x0000_i1207" DrawAspect="Content" ObjectID="_1468501536" r:id="rId365"/>
        </w:object>
      </w:r>
      <w:r>
        <w:t>, м</w:t>
      </w:r>
      <w:r>
        <w:rPr>
          <w:vertAlign w:val="superscript"/>
        </w:rPr>
        <w:t>3</w:t>
      </w:r>
      <w:r>
        <w:t>,                                           (2)</w:t>
      </w:r>
    </w:p>
    <w:p w:rsidR="00397014" w:rsidRDefault="00D512AB">
      <w:pPr>
        <w:ind w:firstLine="284"/>
        <w:jc w:val="both"/>
      </w:pPr>
      <w:r>
        <w:t>где:</w:t>
      </w:r>
    </w:p>
    <w:p w:rsidR="00397014" w:rsidRDefault="00D512AB">
      <w:pPr>
        <w:ind w:firstLine="284"/>
        <w:jc w:val="both"/>
      </w:pPr>
      <w:r>
        <w:rPr>
          <w:i/>
          <w:iCs/>
        </w:rPr>
        <w:t>V</w:t>
      </w:r>
      <w:r>
        <w:rPr>
          <w:i/>
          <w:vertAlign w:val="subscript"/>
        </w:rPr>
        <w:t>от</w:t>
      </w:r>
      <w:r>
        <w:t xml:space="preserve"> и </w:t>
      </w:r>
      <w:r>
        <w:rPr>
          <w:i/>
          <w:iCs/>
        </w:rPr>
        <w:t>V</w:t>
      </w:r>
      <w:r>
        <w:rPr>
          <w:i/>
          <w:vertAlign w:val="subscript"/>
        </w:rPr>
        <w:t>л</w:t>
      </w:r>
      <w:r>
        <w:t xml:space="preserve"> - емкость трубопроводов тепловой сети соответственно в отопительном и неотопительном периодах, м</w:t>
      </w:r>
      <w:r>
        <w:rPr>
          <w:vertAlign w:val="superscript"/>
        </w:rPr>
        <w:t>3</w:t>
      </w:r>
      <w:r>
        <w:t>;</w:t>
      </w:r>
    </w:p>
    <w:p w:rsidR="00397014" w:rsidRDefault="00D512AB">
      <w:pPr>
        <w:ind w:firstLine="284"/>
        <w:jc w:val="both"/>
      </w:pPr>
      <w:r>
        <w:rPr>
          <w:i/>
          <w:iCs/>
          <w:lang w:val="en-US"/>
        </w:rPr>
        <w:t>n</w:t>
      </w:r>
      <w:r>
        <w:rPr>
          <w:i/>
          <w:vertAlign w:val="subscript"/>
        </w:rPr>
        <w:t>от</w:t>
      </w:r>
      <w:r>
        <w:t xml:space="preserve"> и </w:t>
      </w:r>
      <w:r>
        <w:rPr>
          <w:i/>
          <w:iCs/>
          <w:lang w:val="en-US"/>
        </w:rPr>
        <w:t>n</w:t>
      </w:r>
      <w:r>
        <w:rPr>
          <w:i/>
          <w:vertAlign w:val="subscript"/>
        </w:rPr>
        <w:t>л</w:t>
      </w:r>
      <w:r>
        <w:t xml:space="preserve"> - продолжительность функционирования тепловой сети соответственно в отопительном и неотопительном периодах, ч.</w:t>
      </w:r>
    </w:p>
    <w:p w:rsidR="00397014" w:rsidRDefault="00D512AB">
      <w:pPr>
        <w:ind w:firstLine="284"/>
        <w:jc w:val="both"/>
      </w:pPr>
      <w:r>
        <w:t>1.3. Потери теплоносителя при авариях и других нарушениях нормального режима эксплуатации, а также превышающие нормативные значения показателей, приведенных выше, в утечку не включаются и являются непроизводительными потерями.</w:t>
      </w:r>
    </w:p>
    <w:p w:rsidR="00397014" w:rsidRDefault="00D512AB">
      <w:pPr>
        <w:ind w:firstLine="284"/>
        <w:jc w:val="both"/>
      </w:pPr>
      <w:r>
        <w:t>1.4. Технологические затраты теплоносителя, связанные с вводом в эксплуатацию трубопроводов тепловых сетей, как новых, так и после планового ремонта или реконструкции, принимаются условно в размере 1,5-кратной емкости тепловой сети, находящейся в ведении организации, осуществляющей передачу тепловой энергии и теплоносителей, с учетом требований нормативных актов по технической эксплуатации систем транспорта и распределения тепловой энергии (тепловых сетей) и нормативных актов по технической эксплуатации тепловых сетей систем коммунального теплоснабжения.</w:t>
      </w:r>
    </w:p>
    <w:p w:rsidR="00397014" w:rsidRDefault="00D512AB">
      <w:pPr>
        <w:ind w:firstLine="284"/>
        <w:jc w:val="both"/>
      </w:pPr>
      <w:r>
        <w:t>1.5. Технологические затраты теплоносителя, обусловленные его сливом приборами автоматики и защиты тепловых сетей и систем теплопотребления, определены конструкцией и технологией обеспечения нормального функционирования этих приборов.</w:t>
      </w:r>
    </w:p>
    <w:p w:rsidR="00397014" w:rsidRDefault="00D512AB">
      <w:pPr>
        <w:ind w:firstLine="284"/>
        <w:jc w:val="both"/>
      </w:pPr>
      <w:r>
        <w:t>Размеры затрат устанавливаются на основе паспортной информации или технических условий на указанные приборы и уточняются в результате их регулировки. Значения годовых потерь теплоносителя в результате слива из этих приборов определяются по формуле:</w:t>
      </w:r>
    </w:p>
    <w:p w:rsidR="00397014" w:rsidRDefault="00D512AB">
      <w:pPr>
        <w:ind w:firstLine="284"/>
        <w:jc w:val="right"/>
      </w:pPr>
      <w:r>
        <w:rPr>
          <w:i/>
          <w:iCs/>
          <w:lang w:val="en-US"/>
        </w:rPr>
        <w:t>G</w:t>
      </w:r>
      <w:r>
        <w:rPr>
          <w:i/>
          <w:vertAlign w:val="subscript"/>
        </w:rPr>
        <w:t>а</w:t>
      </w:r>
      <w:r>
        <w:rPr>
          <w:vertAlign w:val="subscript"/>
        </w:rPr>
        <w:t>.</w:t>
      </w:r>
      <w:r>
        <w:rPr>
          <w:i/>
          <w:vertAlign w:val="subscript"/>
        </w:rPr>
        <w:t>н</w:t>
      </w:r>
      <w:r>
        <w:t xml:space="preserve"> = </w:t>
      </w:r>
      <w:r>
        <w:sym w:font="Symbol" w:char="F053"/>
      </w:r>
      <w:r>
        <w:t>(</w:t>
      </w:r>
      <w:r>
        <w:rPr>
          <w:i/>
          <w:lang w:val="en-US"/>
        </w:rPr>
        <w:t>m</w:t>
      </w:r>
      <w:r>
        <w:rPr>
          <w:iCs/>
          <w:lang w:val="en-US"/>
        </w:rPr>
        <w:sym w:font="Symbol" w:char="F0D7"/>
      </w:r>
      <w:r>
        <w:rPr>
          <w:i/>
          <w:lang w:val="en-US"/>
        </w:rPr>
        <w:t>N</w:t>
      </w:r>
      <w:r>
        <w:rPr>
          <w:iCs/>
          <w:lang w:val="en-US"/>
        </w:rPr>
        <w:sym w:font="Symbol" w:char="F0D7"/>
      </w:r>
      <w:r>
        <w:rPr>
          <w:i/>
          <w:lang w:val="en-US"/>
        </w:rPr>
        <w:t>n</w:t>
      </w:r>
      <w:r>
        <w:t>), м</w:t>
      </w:r>
      <w:r>
        <w:rPr>
          <w:vertAlign w:val="superscript"/>
        </w:rPr>
        <w:t>3</w:t>
      </w:r>
      <w:r>
        <w:t xml:space="preserve">,          </w:t>
      </w:r>
      <w:r>
        <w:rPr>
          <w:lang w:val="en-US"/>
        </w:rPr>
        <w:t xml:space="preserve">        </w:t>
      </w:r>
      <w:r>
        <w:t xml:space="preserve">                                        (3)</w:t>
      </w:r>
    </w:p>
    <w:p w:rsidR="00397014" w:rsidRDefault="00D512AB">
      <w:pPr>
        <w:ind w:firstLine="284"/>
        <w:jc w:val="both"/>
      </w:pPr>
      <w:r>
        <w:t>где:</w:t>
      </w:r>
    </w:p>
    <w:p w:rsidR="00397014" w:rsidRDefault="00D512AB">
      <w:pPr>
        <w:ind w:firstLine="284"/>
        <w:jc w:val="both"/>
      </w:pPr>
      <w:r>
        <w:rPr>
          <w:i/>
          <w:iCs/>
        </w:rPr>
        <w:t>m</w:t>
      </w:r>
      <w:r>
        <w:t xml:space="preserve"> - технически обоснованный расход теплоносителя, сливаемого каждым из установленных типов средств автоматики или защиты, м</w:t>
      </w:r>
      <w:r>
        <w:rPr>
          <w:vertAlign w:val="superscript"/>
        </w:rPr>
        <w:t>3</w:t>
      </w:r>
      <w:r>
        <w:t>/ч;</w:t>
      </w:r>
    </w:p>
    <w:p w:rsidR="00397014" w:rsidRDefault="00D512AB">
      <w:pPr>
        <w:ind w:firstLine="284"/>
        <w:jc w:val="both"/>
      </w:pPr>
      <w:r>
        <w:rPr>
          <w:i/>
          <w:iCs/>
          <w:lang w:val="en-US"/>
        </w:rPr>
        <w:t>N</w:t>
      </w:r>
      <w:r>
        <w:t xml:space="preserve"> - количество функционирующих средств автоматики и защиты одного типа, шт.;</w:t>
      </w:r>
    </w:p>
    <w:p w:rsidR="00397014" w:rsidRDefault="00D512AB">
      <w:pPr>
        <w:ind w:firstLine="284"/>
        <w:jc w:val="both"/>
      </w:pPr>
      <w:r>
        <w:rPr>
          <w:i/>
          <w:iCs/>
          <w:lang w:val="en-US"/>
        </w:rPr>
        <w:t>n</w:t>
      </w:r>
      <w:r>
        <w:t xml:space="preserve"> - продолжительность функционирования однотипных средств автоматики и защиты в течение года, ч.</w:t>
      </w:r>
    </w:p>
    <w:p w:rsidR="00397014" w:rsidRDefault="00D512AB">
      <w:pPr>
        <w:ind w:firstLine="284"/>
        <w:jc w:val="both"/>
      </w:pPr>
      <w:r>
        <w:t>1.6. Технологические затраты теплоносителя при плановых эксплуатационных испытаниях тепловых сетей включают потери теплоносителя при выполнении подготовительных работ, отключении участков трубопроводов, их опорожнении и последующем заполнении. Нормирование этих затрат теплоносителя производится с учетом регламентируемой нормативными документами периодичности проведения упомянутых работ, а также эксплуатационных норм затрат, утвержденных в установленном порядке, для каждого вида работ в тепловых сетях и системах теплопотребления, находящихся на балансе организации, осуществляющей передачу тепловой энергии и теплоносителя.</w:t>
      </w:r>
    </w:p>
    <w:p w:rsidR="00397014" w:rsidRDefault="00D512AB">
      <w:pPr>
        <w:ind w:firstLine="284"/>
        <w:jc w:val="both"/>
      </w:pPr>
      <w:r>
        <w:t>2. Теплоноситель "пар"</w:t>
      </w:r>
    </w:p>
    <w:p w:rsidR="00397014" w:rsidRDefault="00D512AB">
      <w:pPr>
        <w:ind w:firstLine="284"/>
        <w:jc w:val="both"/>
      </w:pPr>
      <w:r>
        <w:t>2.1. Нормируемые потери пара могут быть определены по нормам для водяных тепловых сетей по формуле:</w:t>
      </w:r>
    </w:p>
    <w:p w:rsidR="00397014" w:rsidRDefault="00D512AB">
      <w:pPr>
        <w:ind w:firstLine="284"/>
        <w:jc w:val="right"/>
      </w:pPr>
      <w:r>
        <w:rPr>
          <w:position w:val="-14"/>
        </w:rPr>
        <w:object w:dxaOrig="2720" w:dyaOrig="380">
          <v:shape id="_x0000_i1208" type="#_x0000_t75" style="width:135.75pt;height:18.75pt" o:ole="">
            <v:imagedata r:id="rId366" o:title=""/>
          </v:shape>
          <o:OLEObject Type="Embed" ProgID="Equation.DSMT4" ShapeID="_x0000_i1208" DrawAspect="Content" ObjectID="_1468501537" r:id="rId367"/>
        </w:object>
      </w:r>
      <w:r>
        <w:t>, т,                                                 (4)</w:t>
      </w:r>
    </w:p>
    <w:p w:rsidR="00397014" w:rsidRDefault="00D512AB">
      <w:pPr>
        <w:ind w:firstLine="284"/>
        <w:jc w:val="both"/>
      </w:pPr>
      <w:r>
        <w:t>где:</w:t>
      </w:r>
    </w:p>
    <w:p w:rsidR="00397014" w:rsidRDefault="00D512AB">
      <w:pPr>
        <w:ind w:firstLine="284"/>
        <w:jc w:val="both"/>
      </w:pPr>
      <w:r>
        <w:sym w:font="Symbol" w:char="F072"/>
      </w:r>
      <w:r>
        <w:rPr>
          <w:i/>
          <w:vertAlign w:val="subscript"/>
        </w:rPr>
        <w:t>пар</w:t>
      </w:r>
      <w:r>
        <w:t xml:space="preserve"> - плотность пара при средних давлении и температуре по магистралям от источника тепла до потребителя, кг/м</w:t>
      </w:r>
      <w:r>
        <w:rPr>
          <w:vertAlign w:val="superscript"/>
        </w:rPr>
        <w:t>3</w:t>
      </w:r>
      <w:r>
        <w:t>;</w:t>
      </w:r>
    </w:p>
    <w:p w:rsidR="00397014" w:rsidRDefault="00D512AB">
      <w:pPr>
        <w:ind w:firstLine="284"/>
        <w:jc w:val="both"/>
      </w:pPr>
      <w:r>
        <w:rPr>
          <w:position w:val="-14"/>
        </w:rPr>
        <w:object w:dxaOrig="440" w:dyaOrig="380">
          <v:shape id="_x0000_i1209" type="#_x0000_t75" style="width:21.75pt;height:18.75pt" o:ole="">
            <v:imagedata r:id="rId368" o:title=""/>
          </v:shape>
          <o:OLEObject Type="Embed" ProgID="Equation.DSMT4" ShapeID="_x0000_i1209" DrawAspect="Content" ObjectID="_1468501538" r:id="rId369"/>
        </w:object>
      </w:r>
      <w:r>
        <w:t xml:space="preserve"> - среднегодовой объем паровых сетей, находящихся в ведении организации, осуществляющей передачу тепловой энергии и теплоносителя, м</w:t>
      </w:r>
      <w:r>
        <w:rPr>
          <w:vertAlign w:val="superscript"/>
        </w:rPr>
        <w:t>3</w:t>
      </w:r>
      <w:r>
        <w:t>, определяемый по формуле (2);</w:t>
      </w:r>
    </w:p>
    <w:p w:rsidR="00397014" w:rsidRDefault="00D512AB">
      <w:pPr>
        <w:ind w:firstLine="284"/>
        <w:jc w:val="both"/>
      </w:pPr>
      <w:r>
        <w:rPr>
          <w:i/>
          <w:iCs/>
          <w:lang w:val="en-US"/>
        </w:rPr>
        <w:t>n</w:t>
      </w:r>
      <w:r>
        <w:t xml:space="preserve"> - среднегодовое число часов работы паровых сетей, ч.</w:t>
      </w:r>
    </w:p>
    <w:p w:rsidR="00397014" w:rsidRDefault="00D512AB">
      <w:pPr>
        <w:ind w:firstLine="284"/>
        <w:jc w:val="both"/>
      </w:pPr>
      <w:r>
        <w:t xml:space="preserve">2.2. Среднее давление пара </w:t>
      </w:r>
      <w:r>
        <w:rPr>
          <w:i/>
          <w:iCs/>
        </w:rPr>
        <w:t>Р</w:t>
      </w:r>
      <w:r>
        <w:rPr>
          <w:i/>
          <w:vertAlign w:val="subscript"/>
        </w:rPr>
        <w:t>ср</w:t>
      </w:r>
      <w:r>
        <w:t xml:space="preserve"> в паровых сетях определяется по формуле:</w:t>
      </w:r>
    </w:p>
    <w:p w:rsidR="00397014" w:rsidRDefault="00D512AB">
      <w:pPr>
        <w:ind w:firstLine="284"/>
        <w:jc w:val="right"/>
      </w:pPr>
      <w:r>
        <w:rPr>
          <w:position w:val="-26"/>
        </w:rPr>
        <w:object w:dxaOrig="2100" w:dyaOrig="880">
          <v:shape id="_x0000_i1210" type="#_x0000_t75" style="width:105pt;height:44.25pt" o:ole="">
            <v:imagedata r:id="rId370" o:title=""/>
          </v:shape>
          <o:OLEObject Type="Embed" ProgID="Equation.DSMT4" ShapeID="_x0000_i1210" DrawAspect="Content" ObjectID="_1468501539" r:id="rId371"/>
        </w:object>
      </w:r>
      <w:r>
        <w:t>, кгс/см</w:t>
      </w:r>
      <w:r>
        <w:rPr>
          <w:vertAlign w:val="superscript"/>
        </w:rPr>
        <w:t>2</w:t>
      </w:r>
      <w:r>
        <w:t>,                                              (5)</w:t>
      </w:r>
    </w:p>
    <w:p w:rsidR="00397014" w:rsidRDefault="00D512AB">
      <w:pPr>
        <w:ind w:firstLine="284"/>
        <w:jc w:val="both"/>
      </w:pPr>
      <w:r>
        <w:t>где:</w:t>
      </w:r>
    </w:p>
    <w:p w:rsidR="00397014" w:rsidRDefault="00D512AB">
      <w:pPr>
        <w:ind w:firstLine="284"/>
        <w:jc w:val="both"/>
      </w:pPr>
      <w:r>
        <w:rPr>
          <w:i/>
          <w:iCs/>
        </w:rPr>
        <w:t>Р</w:t>
      </w:r>
      <w:r>
        <w:rPr>
          <w:i/>
          <w:vertAlign w:val="subscript"/>
        </w:rPr>
        <w:t>н</w:t>
      </w:r>
      <w:r>
        <w:t xml:space="preserve">, </w:t>
      </w:r>
      <w:r>
        <w:rPr>
          <w:i/>
          <w:iCs/>
        </w:rPr>
        <w:t>Р</w:t>
      </w:r>
      <w:r>
        <w:rPr>
          <w:i/>
          <w:vertAlign w:val="subscript"/>
        </w:rPr>
        <w:t>к</w:t>
      </w:r>
      <w:r>
        <w:t xml:space="preserve"> - соответственно, начальное и конечное давления пара на источнике теплоты и у потребителей по каждой паровой магистрали по периодам работы </w:t>
      </w:r>
      <w:r>
        <w:rPr>
          <w:i/>
          <w:iCs/>
          <w:lang w:val="en-US"/>
        </w:rPr>
        <w:t>n</w:t>
      </w:r>
      <w:r>
        <w:rPr>
          <w:i/>
          <w:vertAlign w:val="subscript"/>
          <w:lang w:val="en-US"/>
        </w:rPr>
        <w:t>const</w:t>
      </w:r>
      <w:r>
        <w:t xml:space="preserve"> (ч), с относительно постоянными значениями давлений, кгс/см</w:t>
      </w:r>
      <w:r>
        <w:rPr>
          <w:vertAlign w:val="superscript"/>
        </w:rPr>
        <w:t>2</w:t>
      </w:r>
      <w:r>
        <w:t>;</w:t>
      </w:r>
    </w:p>
    <w:p w:rsidR="00397014" w:rsidRDefault="00D512AB">
      <w:pPr>
        <w:ind w:firstLine="284"/>
        <w:jc w:val="both"/>
      </w:pPr>
      <w:r>
        <w:rPr>
          <w:i/>
          <w:iCs/>
          <w:lang w:val="en-US"/>
        </w:rPr>
        <w:t>n</w:t>
      </w:r>
      <w:r>
        <w:rPr>
          <w:i/>
          <w:vertAlign w:val="subscript"/>
        </w:rPr>
        <w:t>год</w:t>
      </w:r>
      <w:r>
        <w:t xml:space="preserve"> - число часов работы каждой паровой магистрали в течение года, ч;</w:t>
      </w:r>
    </w:p>
    <w:p w:rsidR="00397014" w:rsidRDefault="00D512AB">
      <w:pPr>
        <w:ind w:firstLine="284"/>
        <w:jc w:val="both"/>
      </w:pPr>
      <w:r>
        <w:rPr>
          <w:i/>
          <w:iCs/>
        </w:rPr>
        <w:t>k</w:t>
      </w:r>
      <w:r>
        <w:t xml:space="preserve"> - количество паровых магистралей.</w:t>
      </w:r>
    </w:p>
    <w:p w:rsidR="00397014" w:rsidRDefault="00D512AB">
      <w:pPr>
        <w:ind w:firstLine="284"/>
        <w:jc w:val="both"/>
      </w:pPr>
      <w:r>
        <w:t xml:space="preserve">Средняя температура пара </w:t>
      </w:r>
      <w:r>
        <w:rPr>
          <w:position w:val="-10"/>
        </w:rPr>
        <w:object w:dxaOrig="340" w:dyaOrig="340">
          <v:shape id="_x0000_i1211" type="#_x0000_t75" style="width:17.25pt;height:17.25pt" o:ole="">
            <v:imagedata r:id="rId372" o:title=""/>
          </v:shape>
          <o:OLEObject Type="Embed" ProgID="Equation.DSMT4" ShapeID="_x0000_i1211" DrawAspect="Content" ObjectID="_1468501540" r:id="rId373"/>
        </w:object>
      </w:r>
      <w:r>
        <w:t xml:space="preserve"> определяется по формуле:</w:t>
      </w:r>
    </w:p>
    <w:p w:rsidR="00397014" w:rsidRDefault="00D512AB">
      <w:pPr>
        <w:ind w:firstLine="284"/>
        <w:jc w:val="right"/>
      </w:pPr>
      <w:r>
        <w:rPr>
          <w:position w:val="-26"/>
        </w:rPr>
        <w:object w:dxaOrig="2079" w:dyaOrig="880">
          <v:shape id="_x0000_i1212" type="#_x0000_t75" style="width:104.25pt;height:44.25pt" o:ole="">
            <v:imagedata r:id="rId374" o:title=""/>
          </v:shape>
          <o:OLEObject Type="Embed" ProgID="Equation.DSMT4" ShapeID="_x0000_i1212" DrawAspect="Content" ObjectID="_1468501541" r:id="rId375"/>
        </w:object>
      </w:r>
      <w:r>
        <w:t xml:space="preserve">, </w:t>
      </w:r>
      <w:r>
        <w:sym w:font="Symbol" w:char="F0B0"/>
      </w:r>
      <w:r>
        <w:t>C,                                                  (6)</w:t>
      </w:r>
    </w:p>
    <w:p w:rsidR="00397014" w:rsidRDefault="00D512AB">
      <w:pPr>
        <w:ind w:firstLine="284"/>
        <w:jc w:val="both"/>
      </w:pPr>
      <w:r>
        <w:t>где:</w:t>
      </w:r>
    </w:p>
    <w:p w:rsidR="00397014" w:rsidRDefault="00D512AB">
      <w:pPr>
        <w:ind w:firstLine="284"/>
        <w:jc w:val="both"/>
      </w:pPr>
      <w:r>
        <w:rPr>
          <w:i/>
          <w:iCs/>
        </w:rPr>
        <w:t>Т</w:t>
      </w:r>
      <w:r>
        <w:rPr>
          <w:i/>
          <w:vertAlign w:val="subscript"/>
        </w:rPr>
        <w:t>н</w:t>
      </w:r>
      <w:r>
        <w:t xml:space="preserve">, </w:t>
      </w:r>
      <w:r>
        <w:rPr>
          <w:i/>
          <w:iCs/>
        </w:rPr>
        <w:t>Т</w:t>
      </w:r>
      <w:r>
        <w:rPr>
          <w:i/>
          <w:vertAlign w:val="subscript"/>
        </w:rPr>
        <w:t>к</w:t>
      </w:r>
      <w:r>
        <w:t xml:space="preserve"> - соответственно, начальная и конечная температуры пара на источнике теплоты и у потребителей по каждой паровой магистрали по периодам работы </w:t>
      </w:r>
      <w:r>
        <w:rPr>
          <w:i/>
          <w:lang w:val="en-US"/>
        </w:rPr>
        <w:t>n</w:t>
      </w:r>
      <w:r>
        <w:rPr>
          <w:iCs/>
          <w:vertAlign w:val="subscript"/>
          <w:lang w:val="en-US"/>
        </w:rPr>
        <w:t>const</w:t>
      </w:r>
      <w:r>
        <w:t xml:space="preserve"> (ч), с относительно постоянными значениями давления.</w:t>
      </w:r>
    </w:p>
    <w:p w:rsidR="00397014" w:rsidRDefault="00D512AB">
      <w:pPr>
        <w:ind w:firstLine="284"/>
        <w:jc w:val="both"/>
      </w:pPr>
      <w:r>
        <w:t xml:space="preserve">2.3. Потери конденсата учитываются по норме для водяных тепловых сетей в размере 0,0025 от среднегодового объема конденсатопроводов </w:t>
      </w:r>
      <w:r>
        <w:rPr>
          <w:position w:val="-10"/>
        </w:rPr>
        <w:object w:dxaOrig="460" w:dyaOrig="340">
          <v:shape id="_x0000_i1213" type="#_x0000_t75" style="width:23.25pt;height:17.25pt" o:ole="">
            <v:imagedata r:id="rId376" o:title=""/>
          </v:shape>
          <o:OLEObject Type="Embed" ProgID="Equation.DSMT4" ShapeID="_x0000_i1213" DrawAspect="Content" ObjectID="_1468501542" r:id="rId377"/>
        </w:object>
      </w:r>
      <w:r>
        <w:t>, м</w:t>
      </w:r>
      <w:r>
        <w:rPr>
          <w:vertAlign w:val="superscript"/>
        </w:rPr>
        <w:t>3</w:t>
      </w:r>
      <w:r>
        <w:t xml:space="preserve">/ч при соответствующей плотности воды (конденсата) </w:t>
      </w:r>
      <w:r>
        <w:sym w:font="Symbol" w:char="F072"/>
      </w:r>
      <w:r>
        <w:rPr>
          <w:i/>
          <w:vertAlign w:val="subscript"/>
        </w:rPr>
        <w:t>конд</w:t>
      </w:r>
      <w:r>
        <w:t>, по формуле:</w:t>
      </w:r>
    </w:p>
    <w:p w:rsidR="00397014" w:rsidRDefault="00D512AB">
      <w:pPr>
        <w:ind w:firstLine="284"/>
        <w:jc w:val="right"/>
      </w:pPr>
      <w:r>
        <w:rPr>
          <w:position w:val="-10"/>
        </w:rPr>
        <w:object w:dxaOrig="2780" w:dyaOrig="340">
          <v:shape id="_x0000_i1214" type="#_x0000_t75" style="width:138.75pt;height:17.25pt" o:ole="">
            <v:imagedata r:id="rId378" o:title=""/>
          </v:shape>
          <o:OLEObject Type="Embed" ProgID="Equation.DSMT4" ShapeID="_x0000_i1214" DrawAspect="Content" ObjectID="_1468501543" r:id="rId379"/>
        </w:object>
      </w:r>
      <w:r>
        <w:t>, т,                                              (7)</w:t>
      </w:r>
    </w:p>
    <w:p w:rsidR="00397014" w:rsidRDefault="00397014">
      <w:pPr>
        <w:ind w:firstLine="284"/>
        <w:jc w:val="both"/>
      </w:pPr>
    </w:p>
    <w:p w:rsidR="00397014" w:rsidRDefault="00D512AB">
      <w:pPr>
        <w:ind w:firstLine="284"/>
        <w:jc w:val="center"/>
        <w:rPr>
          <w:b/>
          <w:bCs/>
        </w:rPr>
      </w:pPr>
      <w:r>
        <w:rPr>
          <w:b/>
          <w:bCs/>
        </w:rPr>
        <w:t>II. Определение нормативных эксплуатационных технологических затрат и потерь тепловой энергии</w:t>
      </w:r>
    </w:p>
    <w:p w:rsidR="00397014" w:rsidRDefault="00397014">
      <w:pPr>
        <w:ind w:firstLine="284"/>
        <w:jc w:val="both"/>
      </w:pPr>
    </w:p>
    <w:p w:rsidR="00397014" w:rsidRDefault="00D512AB">
      <w:pPr>
        <w:ind w:firstLine="284"/>
        <w:jc w:val="both"/>
      </w:pPr>
      <w:r>
        <w:t>3. Нормативные затраты и потери тепловой энергии определяются двумя составляющими:</w:t>
      </w:r>
    </w:p>
    <w:p w:rsidR="00397014" w:rsidRDefault="00D512AB">
      <w:pPr>
        <w:ind w:firstLine="284"/>
        <w:jc w:val="both"/>
      </w:pPr>
      <w:r>
        <w:t>- затратами и потерями тепловой энергии с потерями теплоносителя;</w:t>
      </w:r>
    </w:p>
    <w:p w:rsidR="00397014" w:rsidRDefault="00D512AB">
      <w:pPr>
        <w:ind w:firstLine="284"/>
        <w:jc w:val="both"/>
      </w:pPr>
      <w:r>
        <w:t>- потерями тепловой энергии теплопередачей через теплоизоляционные конструкции трубопроводов и оборудование систем транспорта.</w:t>
      </w:r>
    </w:p>
    <w:p w:rsidR="00397014" w:rsidRDefault="00D512AB">
      <w:pPr>
        <w:ind w:firstLine="284"/>
        <w:jc w:val="both"/>
      </w:pPr>
      <w:r>
        <w:t>4. Определение нормативных эксплуатационных технологических затрат и потерь тепловой энергии с потерями теплоносителя "вода".</w:t>
      </w:r>
    </w:p>
    <w:p w:rsidR="00397014" w:rsidRDefault="00D512AB">
      <w:pPr>
        <w:ind w:firstLine="284"/>
        <w:jc w:val="both"/>
      </w:pPr>
      <w:r>
        <w:t>Потери тепловой энергии определяются по отдельным составляющим затрат и потерь сетевой воды в соответствии с п.п. 2, 3 настоящего Приложения с последующим суммированием.</w:t>
      </w:r>
    </w:p>
    <w:p w:rsidR="00397014" w:rsidRDefault="00D512AB">
      <w:pPr>
        <w:ind w:firstLine="284"/>
        <w:jc w:val="both"/>
      </w:pPr>
      <w:r>
        <w:t>4.1. Нормативные значения годовых технологических тепловых потерь с утечкой теплоносителя из трубопроводов тепловых сетей определяются по формуле:</w:t>
      </w:r>
    </w:p>
    <w:p w:rsidR="00397014" w:rsidRDefault="00D512AB">
      <w:pPr>
        <w:ind w:firstLine="284"/>
        <w:jc w:val="right"/>
      </w:pPr>
      <w:r>
        <w:rPr>
          <w:i/>
          <w:iCs/>
        </w:rPr>
        <w:t>Q</w:t>
      </w:r>
      <w:r>
        <w:rPr>
          <w:i/>
          <w:vertAlign w:val="subscript"/>
        </w:rPr>
        <w:t>у</w:t>
      </w:r>
      <w:r>
        <w:rPr>
          <w:vertAlign w:val="subscript"/>
        </w:rPr>
        <w:t>.</w:t>
      </w:r>
      <w:r>
        <w:rPr>
          <w:i/>
          <w:vertAlign w:val="subscript"/>
        </w:rPr>
        <w:t>н</w:t>
      </w:r>
      <w:r>
        <w:t xml:space="preserve"> = </w:t>
      </w:r>
      <w:r>
        <w:rPr>
          <w:i/>
          <w:iCs/>
          <w:lang w:val="en-US"/>
        </w:rPr>
        <w:t>m</w:t>
      </w:r>
      <w:r>
        <w:rPr>
          <w:i/>
          <w:vertAlign w:val="subscript"/>
        </w:rPr>
        <w:t>у</w:t>
      </w:r>
      <w:r>
        <w:rPr>
          <w:vertAlign w:val="subscript"/>
        </w:rPr>
        <w:t>.</w:t>
      </w:r>
      <w:r>
        <w:rPr>
          <w:i/>
          <w:vertAlign w:val="subscript"/>
        </w:rPr>
        <w:t>н</w:t>
      </w:r>
      <w:r>
        <w:sym w:font="Symbol" w:char="F0D7"/>
      </w:r>
      <w:r>
        <w:sym w:font="Symbol" w:char="F072"/>
      </w:r>
      <w:r>
        <w:rPr>
          <w:i/>
          <w:vertAlign w:val="subscript"/>
        </w:rPr>
        <w:t>год</w:t>
      </w:r>
      <w:r>
        <w:sym w:font="Symbol" w:char="F0D7"/>
      </w:r>
      <w:r>
        <w:rPr>
          <w:i/>
          <w:iCs/>
        </w:rPr>
        <w:t>с</w:t>
      </w:r>
      <w:r>
        <w:sym w:font="Symbol" w:char="F0D7"/>
      </w:r>
      <w:r>
        <w:t>[</w:t>
      </w:r>
      <w:r>
        <w:rPr>
          <w:i/>
          <w:iCs/>
          <w:lang w:val="en-US"/>
        </w:rPr>
        <w:t>b</w:t>
      </w:r>
      <w:r>
        <w:rPr>
          <w:lang w:val="en-US"/>
        </w:rPr>
        <w:sym w:font="Symbol" w:char="F0D7"/>
      </w:r>
      <w:r>
        <w:rPr>
          <w:i/>
          <w:iCs/>
          <w:lang w:val="en-US"/>
        </w:rPr>
        <w:t>t</w:t>
      </w:r>
      <w:r>
        <w:rPr>
          <w:vertAlign w:val="subscript"/>
        </w:rPr>
        <w:t>1</w:t>
      </w:r>
      <w:r>
        <w:rPr>
          <w:i/>
          <w:vertAlign w:val="subscript"/>
        </w:rPr>
        <w:t>год</w:t>
      </w:r>
      <w:r>
        <w:t xml:space="preserve"> + (1-</w:t>
      </w:r>
      <w:r>
        <w:rPr>
          <w:i/>
          <w:iCs/>
          <w:lang w:val="en-US"/>
        </w:rPr>
        <w:t>b</w:t>
      </w:r>
      <w:r>
        <w:t>)</w:t>
      </w:r>
      <w:r>
        <w:sym w:font="Symbol" w:char="F0D7"/>
      </w:r>
      <w:r>
        <w:rPr>
          <w:i/>
          <w:iCs/>
          <w:lang w:val="en-US"/>
        </w:rPr>
        <w:t>t</w:t>
      </w:r>
      <w:r>
        <w:rPr>
          <w:vertAlign w:val="subscript"/>
        </w:rPr>
        <w:t>2</w:t>
      </w:r>
      <w:r>
        <w:rPr>
          <w:i/>
          <w:vertAlign w:val="subscript"/>
        </w:rPr>
        <w:t>год</w:t>
      </w:r>
      <w:r>
        <w:t xml:space="preserve"> – </w:t>
      </w:r>
      <w:r>
        <w:rPr>
          <w:i/>
          <w:iCs/>
          <w:lang w:val="en-US"/>
        </w:rPr>
        <w:t>t</w:t>
      </w:r>
      <w:r>
        <w:rPr>
          <w:i/>
          <w:vertAlign w:val="subscript"/>
        </w:rPr>
        <w:t>х</w:t>
      </w:r>
      <w:r>
        <w:rPr>
          <w:vertAlign w:val="subscript"/>
        </w:rPr>
        <w:t>.</w:t>
      </w:r>
      <w:r>
        <w:rPr>
          <w:i/>
          <w:vertAlign w:val="subscript"/>
        </w:rPr>
        <w:t>год</w:t>
      </w:r>
      <w:r>
        <w:t>]</w:t>
      </w:r>
      <w:r>
        <w:sym w:font="Symbol" w:char="F0D7"/>
      </w:r>
      <w:r>
        <w:rPr>
          <w:i/>
          <w:iCs/>
          <w:lang w:val="en-US"/>
        </w:rPr>
        <w:t>n</w:t>
      </w:r>
      <w:r>
        <w:rPr>
          <w:i/>
          <w:vertAlign w:val="subscript"/>
        </w:rPr>
        <w:t>год</w:t>
      </w:r>
      <w:r>
        <w:sym w:font="Symbol" w:char="F0D7"/>
      </w:r>
      <w:r>
        <w:t>10</w:t>
      </w:r>
      <w:r>
        <w:rPr>
          <w:vertAlign w:val="superscript"/>
        </w:rPr>
        <w:t>-6</w:t>
      </w:r>
      <w:r>
        <w:t>, Гкал (ГДж),                (8)</w:t>
      </w:r>
    </w:p>
    <w:p w:rsidR="00397014" w:rsidRDefault="00D512AB">
      <w:pPr>
        <w:ind w:firstLine="284"/>
        <w:jc w:val="both"/>
      </w:pPr>
      <w:r>
        <w:t>где:</w:t>
      </w:r>
    </w:p>
    <w:p w:rsidR="00397014" w:rsidRDefault="00D512AB">
      <w:pPr>
        <w:ind w:firstLine="284"/>
        <w:jc w:val="both"/>
      </w:pPr>
      <w:r>
        <w:sym w:font="Symbol" w:char="F072"/>
      </w:r>
      <w:r>
        <w:rPr>
          <w:i/>
          <w:vertAlign w:val="subscript"/>
        </w:rPr>
        <w:t>год</w:t>
      </w:r>
      <w:r>
        <w:t>- среднегодовая плотность теплоносителя при среднем значении температуры теплоносителя в подающем и обратном трубопроводах тепловой сети, кг/м</w:t>
      </w:r>
      <w:r>
        <w:rPr>
          <w:vertAlign w:val="superscript"/>
        </w:rPr>
        <w:t>3</w:t>
      </w:r>
      <w:r>
        <w:t>;</w:t>
      </w:r>
    </w:p>
    <w:p w:rsidR="00397014" w:rsidRDefault="00D512AB">
      <w:pPr>
        <w:ind w:firstLine="284"/>
        <w:jc w:val="both"/>
      </w:pPr>
      <w:r>
        <w:rPr>
          <w:i/>
          <w:iCs/>
        </w:rPr>
        <w:t>t</w:t>
      </w:r>
      <w:r>
        <w:rPr>
          <w:vertAlign w:val="subscript"/>
        </w:rPr>
        <w:t>1</w:t>
      </w:r>
      <w:r>
        <w:rPr>
          <w:i/>
          <w:vertAlign w:val="subscript"/>
        </w:rPr>
        <w:t>год</w:t>
      </w:r>
      <w:r>
        <w:t xml:space="preserve">, </w:t>
      </w:r>
      <w:r>
        <w:rPr>
          <w:i/>
          <w:iCs/>
        </w:rPr>
        <w:t>t</w:t>
      </w:r>
      <w:r>
        <w:rPr>
          <w:vertAlign w:val="subscript"/>
        </w:rPr>
        <w:t>2</w:t>
      </w:r>
      <w:r>
        <w:rPr>
          <w:i/>
          <w:vertAlign w:val="subscript"/>
        </w:rPr>
        <w:t>год</w:t>
      </w:r>
      <w:r>
        <w:t xml:space="preserve"> - среднегодовые значения температуры теплоносителя в подающем и обратном трубопроводах тепловой сети, </w:t>
      </w:r>
      <w:r>
        <w:sym w:font="Symbol" w:char="F0B0"/>
      </w:r>
      <w:r>
        <w:t>С;</w:t>
      </w:r>
    </w:p>
    <w:p w:rsidR="00397014" w:rsidRDefault="00D512AB">
      <w:pPr>
        <w:ind w:firstLine="284"/>
        <w:jc w:val="both"/>
      </w:pPr>
      <w:r>
        <w:rPr>
          <w:i/>
          <w:iCs/>
        </w:rPr>
        <w:t>t</w:t>
      </w:r>
      <w:r>
        <w:rPr>
          <w:i/>
          <w:vertAlign w:val="subscript"/>
        </w:rPr>
        <w:t>х</w:t>
      </w:r>
      <w:r>
        <w:rPr>
          <w:vertAlign w:val="subscript"/>
        </w:rPr>
        <w:t>.</w:t>
      </w:r>
      <w:r>
        <w:rPr>
          <w:i/>
          <w:vertAlign w:val="subscript"/>
        </w:rPr>
        <w:t>год</w:t>
      </w:r>
      <w:r>
        <w:t xml:space="preserve"> - среднегодовое значение температуры холодной воды, подаваемой на источник теплоснабжения и используемой для подпитки тепловой сети, </w:t>
      </w:r>
      <w:r>
        <w:sym w:font="Symbol" w:char="F0B0"/>
      </w:r>
      <w:r>
        <w:t>С;</w:t>
      </w:r>
    </w:p>
    <w:p w:rsidR="00397014" w:rsidRDefault="00D512AB">
      <w:pPr>
        <w:ind w:firstLine="284"/>
        <w:jc w:val="both"/>
      </w:pPr>
      <w:r>
        <w:rPr>
          <w:i/>
          <w:iCs/>
        </w:rPr>
        <w:t>с</w:t>
      </w:r>
      <w:r>
        <w:t xml:space="preserve"> - удельная теплоемкость теплоносителя (сетевой воды), ккал/кг</w:t>
      </w:r>
      <w:r>
        <w:sym w:font="Symbol" w:char="F0D7"/>
      </w:r>
      <w:r>
        <w:sym w:font="Symbol" w:char="F0B0"/>
      </w:r>
      <w:r>
        <w:t>С;</w:t>
      </w:r>
    </w:p>
    <w:p w:rsidR="00397014" w:rsidRDefault="00D512AB">
      <w:pPr>
        <w:ind w:firstLine="284"/>
        <w:jc w:val="both"/>
      </w:pPr>
      <w:r>
        <w:rPr>
          <w:i/>
          <w:iCs/>
        </w:rPr>
        <w:t>b</w:t>
      </w:r>
      <w:r>
        <w:t xml:space="preserve"> - доля массового расхода теплоносителя, теряемого подающим трубопроводом (при отсутствии данных принимается в пределах от 0,5 до 0,75).</w:t>
      </w:r>
    </w:p>
    <w:p w:rsidR="00397014" w:rsidRDefault="00D512AB">
      <w:pPr>
        <w:ind w:firstLine="284"/>
        <w:jc w:val="both"/>
      </w:pPr>
      <w:r>
        <w:t>Среднегодовые значения температуры теплоносителя в подающем и обратном трубопроводах тепловой сети определяются как средние из ожидаемых среднемесячных значений температуры теплоносителя по применяемому в системе теплоснабжения графику регулирования тепловой нагрузки, соответствующих ожидаемым среднемесячным значениям температуры наружного воздуха на всем протяжении функционирования тепловой сети в течение года.</w:t>
      </w:r>
    </w:p>
    <w:p w:rsidR="00397014" w:rsidRDefault="00D512AB">
      <w:pPr>
        <w:ind w:firstLine="284"/>
        <w:jc w:val="both"/>
      </w:pPr>
      <w:r>
        <w:t>Ожидаемые среднемесячные значения температуры наружного воздуха определяются как средние из соответствующих статистических значений по информации метеорологической станции за последние 5 лет (при отсутствии таковой - в соответствии со строительными нормами и правилами по строительной климатологии или климатологическим справочником).</w:t>
      </w:r>
    </w:p>
    <w:p w:rsidR="00397014" w:rsidRDefault="00D512AB">
      <w:pPr>
        <w:ind w:firstLine="284"/>
        <w:jc w:val="both"/>
      </w:pPr>
      <w:r>
        <w:t>Среднегодовое значение температуры холодной воды, подаваемой на источник теплоснабжения для подпитки тепловой сети, определяется по формуле:</w:t>
      </w:r>
    </w:p>
    <w:p w:rsidR="00397014" w:rsidRDefault="00D512AB">
      <w:pPr>
        <w:ind w:firstLine="284"/>
        <w:jc w:val="right"/>
      </w:pPr>
      <w:r>
        <w:rPr>
          <w:position w:val="-26"/>
        </w:rPr>
        <w:object w:dxaOrig="2200" w:dyaOrig="600">
          <v:shape id="_x0000_i1215" type="#_x0000_t75" style="width:110.25pt;height:30pt" o:ole="">
            <v:imagedata r:id="rId380" o:title=""/>
          </v:shape>
          <o:OLEObject Type="Embed" ProgID="Equation.DSMT4" ShapeID="_x0000_i1215" DrawAspect="Content" ObjectID="_1468501544" r:id="rId381"/>
        </w:object>
      </w:r>
      <w:r>
        <w:t>,                                                         (9)</w:t>
      </w:r>
    </w:p>
    <w:p w:rsidR="00397014" w:rsidRDefault="00D512AB">
      <w:pPr>
        <w:ind w:firstLine="284"/>
        <w:jc w:val="both"/>
      </w:pPr>
      <w:r>
        <w:t>где:</w:t>
      </w:r>
    </w:p>
    <w:p w:rsidR="00397014" w:rsidRDefault="00D512AB">
      <w:pPr>
        <w:ind w:firstLine="284"/>
        <w:jc w:val="both"/>
      </w:pPr>
      <w:r>
        <w:rPr>
          <w:i/>
          <w:iCs/>
        </w:rPr>
        <w:t>t</w:t>
      </w:r>
      <w:r>
        <w:rPr>
          <w:i/>
          <w:vertAlign w:val="subscript"/>
        </w:rPr>
        <w:t>х</w:t>
      </w:r>
      <w:r>
        <w:rPr>
          <w:vertAlign w:val="subscript"/>
        </w:rPr>
        <w:t>.</w:t>
      </w:r>
      <w:r>
        <w:rPr>
          <w:i/>
          <w:vertAlign w:val="subscript"/>
        </w:rPr>
        <w:t>от</w:t>
      </w:r>
      <w:r>
        <w:t>,</w:t>
      </w:r>
      <w:r>
        <w:rPr>
          <w:i/>
          <w:iCs/>
        </w:rPr>
        <w:t xml:space="preserve"> t</w:t>
      </w:r>
      <w:r>
        <w:rPr>
          <w:i/>
          <w:vertAlign w:val="subscript"/>
        </w:rPr>
        <w:t>х</w:t>
      </w:r>
      <w:r>
        <w:rPr>
          <w:vertAlign w:val="subscript"/>
        </w:rPr>
        <w:t>.</w:t>
      </w:r>
      <w:r>
        <w:rPr>
          <w:i/>
          <w:vertAlign w:val="subscript"/>
        </w:rPr>
        <w:t>л</w:t>
      </w:r>
      <w:r>
        <w:t xml:space="preserve"> - значения температуры холодной воды, поступающей на источник теплоснабжения в отопительном и неотопительном периодах, </w:t>
      </w:r>
      <w:r>
        <w:sym w:font="Symbol" w:char="F0B0"/>
      </w:r>
      <w:r>
        <w:t xml:space="preserve">С (при отсутствии достоверной информации </w:t>
      </w:r>
      <w:r>
        <w:rPr>
          <w:i/>
          <w:iCs/>
        </w:rPr>
        <w:t>t</w:t>
      </w:r>
      <w:r>
        <w:t xml:space="preserve"> = 5 </w:t>
      </w:r>
      <w:r>
        <w:sym w:font="Symbol" w:char="F0B0"/>
      </w:r>
      <w:r>
        <w:t xml:space="preserve">С, </w:t>
      </w:r>
      <w:r>
        <w:rPr>
          <w:i/>
          <w:iCs/>
        </w:rPr>
        <w:t>t</w:t>
      </w:r>
      <w:r>
        <w:t xml:space="preserve"> = 15 </w:t>
      </w:r>
      <w:r>
        <w:sym w:font="Symbol" w:char="F0B0"/>
      </w:r>
      <w:r>
        <w:t>С).</w:t>
      </w:r>
    </w:p>
    <w:p w:rsidR="00397014" w:rsidRDefault="00D512AB">
      <w:pPr>
        <w:ind w:firstLine="284"/>
        <w:jc w:val="both"/>
      </w:pPr>
      <w:r>
        <w:t xml:space="preserve">4.2. Нормативные технологические затраты тепловой энергии на заполнение трубопроводов после проведения планового ремонта и пуск в эксплуатацию новых сетей определяются по формуле с учетом плотности воды </w:t>
      </w:r>
      <w:r>
        <w:sym w:font="Symbol" w:char="F072"/>
      </w:r>
      <w:r>
        <w:t>, используемой для заполнения:</w:t>
      </w:r>
    </w:p>
    <w:p w:rsidR="00397014" w:rsidRDefault="00D512AB">
      <w:pPr>
        <w:ind w:firstLine="284"/>
        <w:jc w:val="right"/>
      </w:pPr>
      <w:r>
        <w:rPr>
          <w:i/>
          <w:iCs/>
        </w:rPr>
        <w:t>Q</w:t>
      </w:r>
      <w:r>
        <w:rPr>
          <w:i/>
          <w:vertAlign w:val="subscript"/>
        </w:rPr>
        <w:t>зап</w:t>
      </w:r>
      <w:r>
        <w:t xml:space="preserve"> = 1,5</w:t>
      </w:r>
      <w:r>
        <w:sym w:font="Symbol" w:char="F0D7"/>
      </w:r>
      <w:r>
        <w:rPr>
          <w:i/>
          <w:iCs/>
        </w:rPr>
        <w:t>V</w:t>
      </w:r>
      <w:r>
        <w:rPr>
          <w:i/>
          <w:vertAlign w:val="subscript"/>
        </w:rPr>
        <w:t>тр</w:t>
      </w:r>
      <w:r>
        <w:sym w:font="Symbol" w:char="F0D7"/>
      </w:r>
      <w:r>
        <w:rPr>
          <w:i/>
          <w:iCs/>
        </w:rPr>
        <w:t>c</w:t>
      </w:r>
      <w:r>
        <w:sym w:font="Symbol" w:char="F0D7"/>
      </w:r>
      <w:r>
        <w:sym w:font="Symbol" w:char="F072"/>
      </w:r>
      <w:r>
        <w:sym w:font="Symbol" w:char="F0D7"/>
      </w:r>
      <w:r>
        <w:t>(</w:t>
      </w:r>
      <w:r>
        <w:rPr>
          <w:i/>
          <w:iCs/>
        </w:rPr>
        <w:t>t</w:t>
      </w:r>
      <w:r>
        <w:rPr>
          <w:i/>
          <w:vertAlign w:val="subscript"/>
        </w:rPr>
        <w:t>зап</w:t>
      </w:r>
      <w:r>
        <w:t xml:space="preserve"> – </w:t>
      </w:r>
      <w:r>
        <w:rPr>
          <w:i/>
          <w:iCs/>
        </w:rPr>
        <w:t>t</w:t>
      </w:r>
      <w:r>
        <w:rPr>
          <w:i/>
          <w:vertAlign w:val="subscript"/>
        </w:rPr>
        <w:t>х</w:t>
      </w:r>
      <w:r>
        <w:t>)</w:t>
      </w:r>
      <w:r>
        <w:sym w:font="Symbol" w:char="F0D7"/>
      </w:r>
      <w:r>
        <w:t>10</w:t>
      </w:r>
      <w:r>
        <w:rPr>
          <w:vertAlign w:val="superscript"/>
        </w:rPr>
        <w:t>-6</w:t>
      </w:r>
      <w:r>
        <w:t>, Гкал (ГДж),                                     (10)</w:t>
      </w:r>
    </w:p>
    <w:p w:rsidR="00397014" w:rsidRDefault="00D512AB">
      <w:pPr>
        <w:ind w:firstLine="284"/>
        <w:jc w:val="both"/>
      </w:pPr>
      <w:r>
        <w:t>где:</w:t>
      </w:r>
    </w:p>
    <w:p w:rsidR="00397014" w:rsidRDefault="00D512AB">
      <w:pPr>
        <w:ind w:firstLine="284"/>
        <w:jc w:val="both"/>
      </w:pPr>
      <w:r>
        <w:t>1,5</w:t>
      </w:r>
      <w:r>
        <w:sym w:font="Symbol" w:char="F0D7"/>
      </w:r>
      <w:r>
        <w:rPr>
          <w:i/>
          <w:iCs/>
        </w:rPr>
        <w:t>V</w:t>
      </w:r>
      <w:r>
        <w:rPr>
          <w:i/>
          <w:vertAlign w:val="subscript"/>
        </w:rPr>
        <w:t>тр</w:t>
      </w:r>
      <w:r>
        <w:t xml:space="preserve"> - затраты сетевой воды на заполнение трубопроводов и оборудования, находящегося на балансе организации, осуществляющей передачу тепловой энергии, м</w:t>
      </w:r>
      <w:r>
        <w:rPr>
          <w:vertAlign w:val="superscript"/>
        </w:rPr>
        <w:t>3</w:t>
      </w:r>
      <w:r>
        <w:t>;</w:t>
      </w:r>
    </w:p>
    <w:p w:rsidR="00397014" w:rsidRDefault="00D512AB">
      <w:pPr>
        <w:ind w:firstLine="284"/>
        <w:jc w:val="both"/>
      </w:pPr>
      <w:r>
        <w:rPr>
          <w:i/>
          <w:iCs/>
        </w:rPr>
        <w:t>t</w:t>
      </w:r>
      <w:r>
        <w:rPr>
          <w:i/>
          <w:vertAlign w:val="subscript"/>
        </w:rPr>
        <w:t>зап</w:t>
      </w:r>
      <w:r>
        <w:t xml:space="preserve">, </w:t>
      </w:r>
      <w:r>
        <w:rPr>
          <w:i/>
          <w:iCs/>
        </w:rPr>
        <w:t>t</w:t>
      </w:r>
      <w:r>
        <w:rPr>
          <w:i/>
          <w:vertAlign w:val="subscript"/>
        </w:rPr>
        <w:t>х</w:t>
      </w:r>
      <w:r>
        <w:t xml:space="preserve"> - соответственно, температуры сетевой воды при заполнении и холодной воды в этот период, </w:t>
      </w:r>
      <w:r>
        <w:sym w:font="Symbol" w:char="F0B0"/>
      </w:r>
      <w:r>
        <w:t>С.</w:t>
      </w:r>
    </w:p>
    <w:p w:rsidR="00397014" w:rsidRDefault="00D512AB">
      <w:pPr>
        <w:ind w:firstLine="284"/>
        <w:jc w:val="both"/>
      </w:pPr>
      <w:r>
        <w:t>4.3. Нормативные технологические затраты тепловой энергии со сливами из средств авторегулирования и защиты (САРЗ) определяются по формуле:</w:t>
      </w:r>
    </w:p>
    <w:p w:rsidR="00397014" w:rsidRDefault="00D512AB">
      <w:pPr>
        <w:ind w:firstLine="284"/>
        <w:jc w:val="right"/>
      </w:pPr>
      <w:r>
        <w:rPr>
          <w:position w:val="-10"/>
        </w:rPr>
        <w:object w:dxaOrig="2540" w:dyaOrig="340">
          <v:shape id="_x0000_i1216" type="#_x0000_t75" style="width:126.75pt;height:17.25pt" o:ole="">
            <v:imagedata r:id="rId382" o:title=""/>
          </v:shape>
          <o:OLEObject Type="Embed" ProgID="Equation.DSMT4" ShapeID="_x0000_i1216" DrawAspect="Content" ObjectID="_1468501545" r:id="rId383"/>
        </w:object>
      </w:r>
      <w:r>
        <w:t xml:space="preserve">, </w:t>
      </w:r>
      <w:r>
        <w:sym w:font="Symbol" w:char="F0B0"/>
      </w:r>
      <w:r>
        <w:t>С,                                                 (11)</w:t>
      </w:r>
    </w:p>
    <w:p w:rsidR="00397014" w:rsidRDefault="00D512AB">
      <w:pPr>
        <w:ind w:firstLine="284"/>
        <w:jc w:val="both"/>
      </w:pPr>
      <w:r>
        <w:t>где:</w:t>
      </w:r>
    </w:p>
    <w:p w:rsidR="00397014" w:rsidRDefault="00D512AB">
      <w:pPr>
        <w:ind w:firstLine="284"/>
        <w:jc w:val="both"/>
      </w:pPr>
      <w:r>
        <w:rPr>
          <w:i/>
          <w:iCs/>
        </w:rPr>
        <w:t>G</w:t>
      </w:r>
      <w:r>
        <w:rPr>
          <w:i/>
          <w:vertAlign w:val="subscript"/>
        </w:rPr>
        <w:t>а</w:t>
      </w:r>
      <w:r>
        <w:rPr>
          <w:vertAlign w:val="subscript"/>
        </w:rPr>
        <w:t>.</w:t>
      </w:r>
      <w:r>
        <w:rPr>
          <w:i/>
          <w:vertAlign w:val="subscript"/>
        </w:rPr>
        <w:t>н</w:t>
      </w:r>
      <w:r>
        <w:t xml:space="preserve"> - затраты сетевой воды со сливами из САРЗ, определяемые в соответствии с п. 2.6, м</w:t>
      </w:r>
      <w:r>
        <w:rPr>
          <w:vertAlign w:val="superscript"/>
        </w:rPr>
        <w:t>3</w:t>
      </w:r>
      <w:r>
        <w:t>;</w:t>
      </w:r>
    </w:p>
    <w:p w:rsidR="00397014" w:rsidRDefault="00D512AB">
      <w:pPr>
        <w:ind w:firstLine="284"/>
        <w:jc w:val="both"/>
      </w:pPr>
      <w:r>
        <w:rPr>
          <w:i/>
          <w:iCs/>
        </w:rPr>
        <w:t>t</w:t>
      </w:r>
      <w:r>
        <w:rPr>
          <w:i/>
          <w:vertAlign w:val="subscript"/>
        </w:rPr>
        <w:t>сл</w:t>
      </w:r>
      <w:r>
        <w:t xml:space="preserve">, </w:t>
      </w:r>
      <w:r>
        <w:rPr>
          <w:i/>
          <w:iCs/>
        </w:rPr>
        <w:t>t</w:t>
      </w:r>
      <w:r>
        <w:rPr>
          <w:i/>
          <w:vertAlign w:val="subscript"/>
        </w:rPr>
        <w:t>х</w:t>
      </w:r>
      <w:r>
        <w:t xml:space="preserve"> - температура сливаемой сетевой воды, определяемая в зависимости от места установка САРЗ, и температура холодной воды за этот же период, </w:t>
      </w:r>
      <w:r>
        <w:sym w:font="Symbol" w:char="F0B0"/>
      </w:r>
      <w:r>
        <w:t>С;</w:t>
      </w:r>
    </w:p>
    <w:p w:rsidR="00397014" w:rsidRDefault="00D512AB">
      <w:pPr>
        <w:ind w:firstLine="284"/>
        <w:jc w:val="both"/>
      </w:pPr>
      <w:r>
        <w:sym w:font="Symbol" w:char="F072"/>
      </w:r>
      <w:r>
        <w:t xml:space="preserve"> - среднегодовая плотность сетевой воды в подающем или в обратном трубопроводе, в зависимости от точек отбора сетевой воды, используемой в САРЗ.</w:t>
      </w:r>
    </w:p>
    <w:p w:rsidR="00397014" w:rsidRDefault="00D512AB">
      <w:pPr>
        <w:ind w:firstLine="284"/>
        <w:jc w:val="both"/>
      </w:pPr>
      <w:r>
        <w:t>4.4. Если установлены нормативы затрат сетевой воды на проведение плановых эксплуатационных испытаний (см. п. 2), то определяются потери тепловой энергии и с этой составляющей потерь сетевой воды по аналогичным формулам.</w:t>
      </w:r>
    </w:p>
    <w:p w:rsidR="00397014" w:rsidRDefault="00D512AB">
      <w:pPr>
        <w:ind w:firstLine="284"/>
        <w:jc w:val="both"/>
      </w:pPr>
      <w:r>
        <w:t>5. Определение нормативных эксплуатационных технологических потерь тепловой энергии с потерями теплоносителя "пар".</w:t>
      </w:r>
    </w:p>
    <w:p w:rsidR="00397014" w:rsidRDefault="00D512AB">
      <w:pPr>
        <w:ind w:firstLine="284"/>
        <w:jc w:val="both"/>
      </w:pPr>
      <w:r>
        <w:t>5.1. Нормативные потери тепловой энергии с потерями пара определяются по формуле:</w:t>
      </w:r>
    </w:p>
    <w:p w:rsidR="00397014" w:rsidRDefault="00D512AB">
      <w:pPr>
        <w:ind w:firstLine="284"/>
        <w:jc w:val="right"/>
      </w:pPr>
      <w:r>
        <w:rPr>
          <w:i/>
          <w:iCs/>
        </w:rPr>
        <w:t>Q</w:t>
      </w:r>
      <w:r>
        <w:rPr>
          <w:i/>
          <w:vertAlign w:val="subscript"/>
        </w:rPr>
        <w:t>пп</w:t>
      </w:r>
      <w:r>
        <w:t xml:space="preserve"> = </w:t>
      </w:r>
      <w:r>
        <w:rPr>
          <w:i/>
          <w:iCs/>
          <w:lang w:val="en-US"/>
        </w:rPr>
        <w:t>G</w:t>
      </w:r>
      <w:r>
        <w:rPr>
          <w:i/>
          <w:vertAlign w:val="subscript"/>
        </w:rPr>
        <w:t>пп</w:t>
      </w:r>
      <w:r>
        <w:sym w:font="Symbol" w:char="F0D7"/>
      </w:r>
      <w:r>
        <w:rPr>
          <w:i/>
          <w:iCs/>
        </w:rPr>
        <w:t>c</w:t>
      </w:r>
      <w:r>
        <w:sym w:font="Symbol" w:char="F0D7"/>
      </w:r>
      <w:r>
        <w:sym w:font="Symbol" w:char="F072"/>
      </w:r>
      <w:r>
        <w:rPr>
          <w:i/>
          <w:vertAlign w:val="subscript"/>
        </w:rPr>
        <w:t>пар</w:t>
      </w:r>
      <w:r>
        <w:sym w:font="Symbol" w:char="F0D7"/>
      </w:r>
      <w:r>
        <w:t>(</w:t>
      </w:r>
      <w:r>
        <w:rPr>
          <w:i/>
          <w:iCs/>
          <w:lang w:val="en-US"/>
        </w:rPr>
        <w:t>i</w:t>
      </w:r>
      <w:r>
        <w:rPr>
          <w:i/>
          <w:vertAlign w:val="subscript"/>
        </w:rPr>
        <w:t>зап</w:t>
      </w:r>
      <w:r>
        <w:t xml:space="preserve"> – </w:t>
      </w:r>
      <w:r>
        <w:rPr>
          <w:i/>
          <w:iCs/>
        </w:rPr>
        <w:t>i</w:t>
      </w:r>
      <w:r>
        <w:rPr>
          <w:i/>
          <w:vertAlign w:val="subscript"/>
        </w:rPr>
        <w:t>х</w:t>
      </w:r>
      <w:r>
        <w:t>)</w:t>
      </w:r>
      <w:r>
        <w:sym w:font="Symbol" w:char="F0D7"/>
      </w:r>
      <w:r>
        <w:t>10</w:t>
      </w:r>
      <w:r>
        <w:rPr>
          <w:vertAlign w:val="superscript"/>
        </w:rPr>
        <w:t>-6</w:t>
      </w:r>
      <w:r>
        <w:t>, Гкал (ГДж),                                     (12)</w:t>
      </w:r>
    </w:p>
    <w:p w:rsidR="00397014" w:rsidRDefault="00D512AB">
      <w:pPr>
        <w:ind w:firstLine="284"/>
        <w:jc w:val="both"/>
      </w:pPr>
      <w:r>
        <w:t>где:</w:t>
      </w:r>
    </w:p>
    <w:p w:rsidR="00397014" w:rsidRDefault="00D512AB">
      <w:pPr>
        <w:ind w:firstLine="284"/>
        <w:jc w:val="both"/>
      </w:pPr>
      <w:r>
        <w:rPr>
          <w:i/>
          <w:iCs/>
        </w:rPr>
        <w:t>G</w:t>
      </w:r>
      <w:r>
        <w:rPr>
          <w:i/>
          <w:vertAlign w:val="subscript"/>
        </w:rPr>
        <w:t>пп</w:t>
      </w:r>
      <w:r>
        <w:t xml:space="preserve"> - годовые потери пара, определяемые по формуле (4), м</w:t>
      </w:r>
      <w:r>
        <w:rPr>
          <w:vertAlign w:val="superscript"/>
        </w:rPr>
        <w:t>3</w:t>
      </w:r>
      <w:r>
        <w:t>;</w:t>
      </w:r>
    </w:p>
    <w:p w:rsidR="00397014" w:rsidRDefault="00D512AB">
      <w:pPr>
        <w:ind w:firstLine="284"/>
        <w:jc w:val="both"/>
      </w:pPr>
      <w:r>
        <w:rPr>
          <w:i/>
          <w:iCs/>
        </w:rPr>
        <w:t>i</w:t>
      </w:r>
      <w:r>
        <w:rPr>
          <w:i/>
          <w:vertAlign w:val="subscript"/>
        </w:rPr>
        <w:t>п</w:t>
      </w:r>
      <w:r>
        <w:t xml:space="preserve"> - энтальпия пара при средних значениях давления и температуры пара по магистралям на источнике теплоты и у потребителей, ккал/кг;</w:t>
      </w:r>
    </w:p>
    <w:p w:rsidR="00397014" w:rsidRDefault="00D512AB">
      <w:pPr>
        <w:ind w:firstLine="284"/>
        <w:jc w:val="both"/>
      </w:pPr>
      <w:r>
        <w:rPr>
          <w:i/>
          <w:iCs/>
        </w:rPr>
        <w:t>i</w:t>
      </w:r>
      <w:r>
        <w:rPr>
          <w:i/>
          <w:vertAlign w:val="subscript"/>
        </w:rPr>
        <w:t>х</w:t>
      </w:r>
      <w:r>
        <w:t xml:space="preserve"> - энтальпия холодной воды, ккал/кг (</w:t>
      </w:r>
      <w:r>
        <w:sym w:font="Symbol" w:char="F0B0"/>
      </w:r>
      <w:r>
        <w:t>С).</w:t>
      </w:r>
    </w:p>
    <w:p w:rsidR="00397014" w:rsidRDefault="00D512AB">
      <w:pPr>
        <w:ind w:firstLine="284"/>
        <w:jc w:val="both"/>
      </w:pPr>
      <w:r>
        <w:t>5.2. Нормативные потери тепловой энергии с потерями конденсата определяются по формуле:</w:t>
      </w:r>
    </w:p>
    <w:p w:rsidR="00397014" w:rsidRDefault="00D512AB">
      <w:pPr>
        <w:ind w:firstLine="284"/>
        <w:jc w:val="right"/>
      </w:pPr>
      <w:r>
        <w:rPr>
          <w:i/>
          <w:iCs/>
        </w:rPr>
        <w:t>Q</w:t>
      </w:r>
      <w:r>
        <w:rPr>
          <w:i/>
          <w:vertAlign w:val="subscript"/>
        </w:rPr>
        <w:t>конд</w:t>
      </w:r>
      <w:r>
        <w:t xml:space="preserve"> = </w:t>
      </w:r>
      <w:r>
        <w:rPr>
          <w:i/>
          <w:iCs/>
          <w:lang w:val="en-US"/>
        </w:rPr>
        <w:t>G</w:t>
      </w:r>
      <w:r>
        <w:rPr>
          <w:i/>
          <w:vertAlign w:val="subscript"/>
        </w:rPr>
        <w:t>пк</w:t>
      </w:r>
      <w:r>
        <w:sym w:font="Symbol" w:char="F0D7"/>
      </w:r>
      <w:r>
        <w:rPr>
          <w:i/>
          <w:iCs/>
        </w:rPr>
        <w:t>c</w:t>
      </w:r>
      <w:r>
        <w:sym w:font="Symbol" w:char="F0D7"/>
      </w:r>
      <w:r>
        <w:sym w:font="Symbol" w:char="F072"/>
      </w:r>
      <w:r>
        <w:rPr>
          <w:i/>
          <w:vertAlign w:val="subscript"/>
        </w:rPr>
        <w:t>пар</w:t>
      </w:r>
      <w:r>
        <w:sym w:font="Symbol" w:char="F0D7"/>
      </w:r>
      <w:r>
        <w:t>(</w:t>
      </w:r>
      <w:r>
        <w:rPr>
          <w:i/>
          <w:iCs/>
          <w:lang w:val="en-US"/>
        </w:rPr>
        <w:t>t</w:t>
      </w:r>
      <w:r>
        <w:rPr>
          <w:i/>
          <w:vertAlign w:val="subscript"/>
        </w:rPr>
        <w:t>к</w:t>
      </w:r>
      <w:r>
        <w:t xml:space="preserve"> – </w:t>
      </w:r>
      <w:r>
        <w:rPr>
          <w:i/>
          <w:iCs/>
          <w:lang w:val="en-US"/>
        </w:rPr>
        <w:t>t</w:t>
      </w:r>
      <w:r>
        <w:rPr>
          <w:i/>
          <w:vertAlign w:val="subscript"/>
        </w:rPr>
        <w:t>х</w:t>
      </w:r>
      <w:r>
        <w:t>)</w:t>
      </w:r>
      <w:r>
        <w:sym w:font="Symbol" w:char="F0D7"/>
      </w:r>
      <w:r>
        <w:t>10</w:t>
      </w:r>
      <w:r>
        <w:rPr>
          <w:vertAlign w:val="superscript"/>
        </w:rPr>
        <w:t>-6</w:t>
      </w:r>
      <w:r>
        <w:t>, Гкал (ГДж),                                     (13)</w:t>
      </w:r>
    </w:p>
    <w:p w:rsidR="00397014" w:rsidRDefault="00D512AB">
      <w:pPr>
        <w:ind w:firstLine="284"/>
        <w:jc w:val="both"/>
      </w:pPr>
      <w:r>
        <w:t>где:</w:t>
      </w:r>
    </w:p>
    <w:p w:rsidR="00397014" w:rsidRDefault="00D512AB">
      <w:pPr>
        <w:ind w:firstLine="284"/>
        <w:jc w:val="both"/>
      </w:pPr>
      <w:r>
        <w:rPr>
          <w:i/>
          <w:iCs/>
        </w:rPr>
        <w:t>Q</w:t>
      </w:r>
      <w:r>
        <w:rPr>
          <w:i/>
          <w:vertAlign w:val="subscript"/>
        </w:rPr>
        <w:t>пк</w:t>
      </w:r>
      <w:r>
        <w:t xml:space="preserve"> - годовые потери конденсата, определяемые по формуле (7), м</w:t>
      </w:r>
      <w:r>
        <w:rPr>
          <w:vertAlign w:val="superscript"/>
        </w:rPr>
        <w:t>3</w:t>
      </w:r>
      <w:r>
        <w:t>;</w:t>
      </w:r>
    </w:p>
    <w:p w:rsidR="00397014" w:rsidRDefault="00D512AB">
      <w:pPr>
        <w:ind w:firstLine="284"/>
        <w:jc w:val="both"/>
      </w:pPr>
      <w:r>
        <w:rPr>
          <w:i/>
          <w:iCs/>
        </w:rPr>
        <w:t>t</w:t>
      </w:r>
      <w:r>
        <w:rPr>
          <w:i/>
          <w:vertAlign w:val="subscript"/>
        </w:rPr>
        <w:t>к</w:t>
      </w:r>
      <w:r>
        <w:t xml:space="preserve">, </w:t>
      </w:r>
      <w:r>
        <w:rPr>
          <w:i/>
          <w:iCs/>
        </w:rPr>
        <w:t>t</w:t>
      </w:r>
      <w:r>
        <w:rPr>
          <w:i/>
          <w:vertAlign w:val="subscript"/>
        </w:rPr>
        <w:t>х</w:t>
      </w:r>
      <w:r>
        <w:t xml:space="preserve"> - средние за период работы паропроводов значения температуры конденсата и холодной воды, </w:t>
      </w:r>
      <w:r>
        <w:sym w:font="Symbol" w:char="F0B0"/>
      </w:r>
      <w:r>
        <w:t>С.</w:t>
      </w:r>
    </w:p>
    <w:p w:rsidR="00397014" w:rsidRDefault="00D512AB">
      <w:pPr>
        <w:ind w:firstLine="284"/>
        <w:jc w:val="both"/>
      </w:pPr>
      <w:r>
        <w:t>5.3. Определение нормативных технологических потерь тепловой энергии теплопередачей через теплоизоляционные конструкции трубопроводов тепловых сетей.</w:t>
      </w:r>
    </w:p>
    <w:p w:rsidR="00397014" w:rsidRDefault="00D512AB">
      <w:pPr>
        <w:ind w:firstLine="284"/>
        <w:jc w:val="both"/>
      </w:pPr>
      <w:r>
        <w:t>Эксплуатационные тепловые потери через теплоизоляционные конструкции трубопроводов тепловых сетей для средних за год условий функционирования нормируются на год, следующий после проведения тепловых испытаний на тепловые потери, и являются нормативной базой для нормирования тепловых потерь согласно действующим нормативным актам определения нормативных значений показателей функционирования водяных тепловых сетей коммунального теплоснабжения и нормативным актам по составлению энергетических характеристик для систем транспорта тепловой энергии.</w:t>
      </w:r>
    </w:p>
    <w:p w:rsidR="00397014" w:rsidRDefault="00D512AB">
      <w:pPr>
        <w:ind w:firstLine="284"/>
        <w:jc w:val="both"/>
      </w:pPr>
      <w:r>
        <w:t>5.4. Нормирование эксплуатационных тепловых потерь через изоляционные конструкции на расчетный период производится, исходя из значений часовых тепловых потерь при среднегодовых условиях функционирования тепловой сети.</w:t>
      </w:r>
    </w:p>
    <w:p w:rsidR="00397014" w:rsidRDefault="00D512AB">
      <w:pPr>
        <w:ind w:firstLine="284"/>
        <w:jc w:val="both"/>
      </w:pPr>
      <w:r>
        <w:t>Нормирование эксплуатационных часовых тепловых потерь производится в следующем порядке:</w:t>
      </w:r>
    </w:p>
    <w:p w:rsidR="00397014" w:rsidRDefault="00D512AB">
      <w:pPr>
        <w:ind w:firstLine="284"/>
        <w:jc w:val="both"/>
      </w:pPr>
      <w:r>
        <w:t>- для всех участков тепловой сети на основе сведений о конструктивных особенностях тепловой сети (типы прокладки, виды тепловой изоляции, диаметр трубопроводов, длина участков) и норм тепловых потерь, указанных в таблицах 1.1 и 1.2 настоящего приложения (если изоляция трубопроводов соответствует этим нормам) либо в таблицах 2.1-2.3 или 3.1-3.3 (если изоляция соответствует нормам, указанным в строительных нормах и правилах на тепловую изоляцию трубопроводов и оборудования), пересчетом табличных значений на среднегодовые условия функционирования;</w:t>
      </w:r>
    </w:p>
    <w:p w:rsidR="00397014" w:rsidRDefault="00D512AB">
      <w:pPr>
        <w:ind w:firstLine="284"/>
        <w:jc w:val="both"/>
      </w:pPr>
      <w:r>
        <w:t>- для участков тепловой сети, характерных для нее по типам прокладки и видам теплоизоляционных конструкций и подвергавшихся тепловым испытаниям, согласно действующим нормативным актам по определению тепловых потерь в водяных тепловых сетях, в качестве нормативных принимаются полученные в результате испытаний значения действительных (фактических) часовых тепловых потерь, пересчитанные на среднегодовые условия функционирования тепловой сети;</w:t>
      </w:r>
    </w:p>
    <w:p w:rsidR="00397014" w:rsidRDefault="00D512AB">
      <w:pPr>
        <w:ind w:firstLine="284"/>
        <w:jc w:val="both"/>
      </w:pPr>
      <w:r>
        <w:t>- для участков тепловой сети, аналогичных подвергавшимся тепловым испытаниям по типам прокладки, видам теплоизоляционных конструкций и условиям эксплуатации, в качестве нормативных принимаются значения часовых тепловых потерь, определенные по нормам тепловых потерь с введением поправочных коэффициентов, определенных по результатам тепловых испытаний;</w:t>
      </w:r>
    </w:p>
    <w:p w:rsidR="00397014" w:rsidRDefault="00D512AB">
      <w:pPr>
        <w:ind w:firstLine="284"/>
        <w:jc w:val="both"/>
      </w:pPr>
      <w:r>
        <w:t>- для участков тепловой сети, не имеющих аналогов среди участков, подвергавшихся тепловым испытаниям, в качестве нормативных принимаются значения часовых тепловых потерь, определенные теплотехническим расчетом для среднегодовых условий функционирования тепловой сети с учетом технического состояния с применением зависимостей, указанных в действующих нормативных актах по составлению энергетической характеристики для систем транспорта тепловой энергии по показателю "тепловые потери";</w:t>
      </w:r>
    </w:p>
    <w:p w:rsidR="00397014" w:rsidRDefault="00D512AB">
      <w:pPr>
        <w:ind w:firstLine="284"/>
        <w:jc w:val="both"/>
      </w:pPr>
      <w:r>
        <w:t>- для участков тепловой сети, вводимых в эксплуатацию после монтажа, реконструкции или капитального ремонта, с изменением типа или конструкции прокладки и теплоизоляционного слоя, в качестве нормативных принимаются значения часовых тепловых потерь при среднегодовых условиях функционирования тепловой сети, определенные теплотехническим расчетом на основе исполнительной технической документации.</w:t>
      </w:r>
    </w:p>
    <w:p w:rsidR="00397014" w:rsidRDefault="00D512AB">
      <w:pPr>
        <w:ind w:firstLine="284"/>
        <w:jc w:val="both"/>
      </w:pPr>
      <w:r>
        <w:t>5.5. Значения часовых тепловых потерь в тепловой сети в целом при среднегодовых условиях функционирования определяются суммированием значений часовых тепловых потерь на отдельных ее участках.</w:t>
      </w:r>
    </w:p>
    <w:p w:rsidR="00397014" w:rsidRDefault="00D512AB">
      <w:pPr>
        <w:ind w:firstLine="284"/>
        <w:jc w:val="both"/>
      </w:pPr>
      <w:r>
        <w:t>5.6. Значения часовых тепловых потерь по проектным нормам тепловых потерь для среднегодовых условий функционирования тепловой сети определяются по формулам:</w:t>
      </w:r>
    </w:p>
    <w:p w:rsidR="00397014" w:rsidRDefault="00D512AB">
      <w:pPr>
        <w:ind w:firstLine="284"/>
        <w:jc w:val="both"/>
      </w:pPr>
      <w:r>
        <w:t>- для теплопроводов подземной прокладки, по подающим и обратным трубопроводам вместе:</w:t>
      </w:r>
    </w:p>
    <w:p w:rsidR="00397014" w:rsidRDefault="00D512AB">
      <w:pPr>
        <w:ind w:firstLine="284"/>
        <w:jc w:val="right"/>
      </w:pPr>
      <w:r>
        <w:rPr>
          <w:position w:val="-22"/>
        </w:rPr>
        <w:object w:dxaOrig="2439" w:dyaOrig="540">
          <v:shape id="_x0000_i1217" type="#_x0000_t75" style="width:122.25pt;height:27pt" o:ole="">
            <v:imagedata r:id="rId384" o:title=""/>
          </v:shape>
          <o:OLEObject Type="Embed" ProgID="Equation.DSMT4" ShapeID="_x0000_i1217" DrawAspect="Content" ObjectID="_1468501546" r:id="rId385"/>
        </w:object>
      </w:r>
      <w:r>
        <w:t>, Гкал/ч (ГДж/ч),                                 (14)</w:t>
      </w:r>
    </w:p>
    <w:p w:rsidR="00397014" w:rsidRDefault="00D512AB">
      <w:pPr>
        <w:ind w:firstLine="284"/>
        <w:jc w:val="both"/>
      </w:pPr>
      <w:r>
        <w:t>- для теплопроводов надземной прокладки по подающим и обратным трубопроводам раздельно:</w:t>
      </w:r>
    </w:p>
    <w:p w:rsidR="00397014" w:rsidRDefault="00D512AB">
      <w:pPr>
        <w:ind w:firstLine="284"/>
        <w:jc w:val="right"/>
      </w:pPr>
      <w:r>
        <w:rPr>
          <w:position w:val="-22"/>
        </w:rPr>
        <w:object w:dxaOrig="2659" w:dyaOrig="540">
          <v:shape id="_x0000_i1218" type="#_x0000_t75" style="width:132.75pt;height:27pt" o:ole="">
            <v:imagedata r:id="rId386" o:title=""/>
          </v:shape>
          <o:OLEObject Type="Embed" ProgID="Equation.DSMT4" ShapeID="_x0000_i1218" DrawAspect="Content" ObjectID="_1468501547" r:id="rId387"/>
        </w:object>
      </w:r>
      <w:r>
        <w:t>, Гкал/ч (ГДж/ч),                            (15)</w:t>
      </w:r>
    </w:p>
    <w:p w:rsidR="00397014" w:rsidRDefault="00D512AB">
      <w:pPr>
        <w:ind w:firstLine="284"/>
        <w:jc w:val="right"/>
      </w:pPr>
      <w:r>
        <w:rPr>
          <w:position w:val="-22"/>
        </w:rPr>
        <w:object w:dxaOrig="2659" w:dyaOrig="540">
          <v:shape id="_x0000_i1219" type="#_x0000_t75" style="width:132.75pt;height:27pt" o:ole="">
            <v:imagedata r:id="rId388" o:title=""/>
          </v:shape>
          <o:OLEObject Type="Embed" ProgID="Equation.DSMT4" ShapeID="_x0000_i1219" DrawAspect="Content" ObjectID="_1468501548" r:id="rId389"/>
        </w:object>
      </w:r>
      <w:r>
        <w:t>, Гкал/ч (ГДж/ч),                          (15а)</w:t>
      </w:r>
    </w:p>
    <w:p w:rsidR="00397014" w:rsidRDefault="00D512AB">
      <w:pPr>
        <w:ind w:firstLine="284"/>
        <w:jc w:val="both"/>
      </w:pPr>
      <w:r>
        <w:t>где:</w:t>
      </w:r>
    </w:p>
    <w:p w:rsidR="00397014" w:rsidRDefault="00D512AB">
      <w:pPr>
        <w:ind w:firstLine="284"/>
        <w:jc w:val="both"/>
      </w:pPr>
      <w:r>
        <w:rPr>
          <w:i/>
          <w:iCs/>
        </w:rPr>
        <w:t>q</w:t>
      </w:r>
      <w:r>
        <w:rPr>
          <w:i/>
          <w:vertAlign w:val="subscript"/>
        </w:rPr>
        <w:t>из</w:t>
      </w:r>
      <w:r>
        <w:rPr>
          <w:vertAlign w:val="subscript"/>
        </w:rPr>
        <w:t>.</w:t>
      </w:r>
      <w:r>
        <w:rPr>
          <w:i/>
          <w:vertAlign w:val="subscript"/>
        </w:rPr>
        <w:t>н</w:t>
      </w:r>
      <w:r>
        <w:t xml:space="preserve">, </w:t>
      </w:r>
      <w:r>
        <w:rPr>
          <w:i/>
          <w:iCs/>
        </w:rPr>
        <w:t>q</w:t>
      </w:r>
      <w:r>
        <w:rPr>
          <w:i/>
          <w:vertAlign w:val="subscript"/>
        </w:rPr>
        <w:t>из</w:t>
      </w:r>
      <w:r>
        <w:rPr>
          <w:vertAlign w:val="subscript"/>
        </w:rPr>
        <w:t>.</w:t>
      </w:r>
      <w:r>
        <w:rPr>
          <w:i/>
          <w:vertAlign w:val="subscript"/>
        </w:rPr>
        <w:t>н</w:t>
      </w:r>
      <w:r>
        <w:rPr>
          <w:vertAlign w:val="subscript"/>
        </w:rPr>
        <w:t>.</w:t>
      </w:r>
      <w:r>
        <w:rPr>
          <w:i/>
          <w:vertAlign w:val="subscript"/>
        </w:rPr>
        <w:t>п</w:t>
      </w:r>
      <w:r>
        <w:t xml:space="preserve"> и </w:t>
      </w:r>
      <w:r>
        <w:rPr>
          <w:i/>
          <w:iCs/>
        </w:rPr>
        <w:t>q</w:t>
      </w:r>
      <w:r>
        <w:rPr>
          <w:i/>
          <w:vertAlign w:val="subscript"/>
        </w:rPr>
        <w:t>из</w:t>
      </w:r>
      <w:r>
        <w:rPr>
          <w:vertAlign w:val="subscript"/>
        </w:rPr>
        <w:t>.</w:t>
      </w:r>
      <w:r>
        <w:rPr>
          <w:i/>
          <w:vertAlign w:val="subscript"/>
        </w:rPr>
        <w:t>н</w:t>
      </w:r>
      <w:r>
        <w:rPr>
          <w:vertAlign w:val="subscript"/>
        </w:rPr>
        <w:t>.</w:t>
      </w:r>
      <w:r>
        <w:rPr>
          <w:i/>
          <w:vertAlign w:val="subscript"/>
        </w:rPr>
        <w:t>о</w:t>
      </w:r>
      <w:r>
        <w:t xml:space="preserve"> - удельные часовые тепловые потери трубопроводов каждого диаметра, определенные пересчетом табличных значений норм удельных часовых тепловых потерь на среднегодовые условия функционирования тепловой сети, подающих и обратных трубопроводов подземной прокладки - вместе, надземной - раздельно, ккал/м</w:t>
      </w:r>
      <w:r>
        <w:sym w:font="Symbol" w:char="F0D7"/>
      </w:r>
      <w:r>
        <w:t>ч (кДж/м</w:t>
      </w:r>
      <w:r>
        <w:sym w:font="Symbol" w:char="F0D7"/>
      </w:r>
      <w:r>
        <w:t>ч);</w:t>
      </w:r>
    </w:p>
    <w:p w:rsidR="00397014" w:rsidRDefault="00D512AB">
      <w:pPr>
        <w:ind w:firstLine="284"/>
        <w:jc w:val="both"/>
      </w:pPr>
      <w:r>
        <w:rPr>
          <w:i/>
          <w:iCs/>
        </w:rPr>
        <w:t>L</w:t>
      </w:r>
      <w:r>
        <w:t xml:space="preserve"> - длина трубопроводов участка тепловой сети подземной прокладки в двухтрубном исчислении, надземной - в однотрубном, м;</w:t>
      </w:r>
    </w:p>
    <w:p w:rsidR="00397014" w:rsidRDefault="00D512AB">
      <w:pPr>
        <w:ind w:firstLine="284"/>
        <w:jc w:val="both"/>
      </w:pPr>
      <w:r>
        <w:sym w:font="Symbol" w:char="F062"/>
      </w:r>
      <w:r>
        <w:t xml:space="preserve"> - коэффициент местных тепловых потерь, учитывающий потери запорной арматурой, компенсаторами, опорами (принимается 1,2 при диаметре трубопроводов до 150 мм и 1,15 - при диаметре 150 мм и более, а также при всех диаметрах трубопроводов бесканальной прокладки);</w:t>
      </w:r>
    </w:p>
    <w:p w:rsidR="00397014" w:rsidRDefault="00D512AB">
      <w:pPr>
        <w:ind w:firstLine="284"/>
        <w:jc w:val="both"/>
      </w:pPr>
      <w:r>
        <w:rPr>
          <w:i/>
          <w:iCs/>
        </w:rPr>
        <w:t>i</w:t>
      </w:r>
      <w:r>
        <w:t xml:space="preserve"> - количество участков трубопроводов различного диаметра.</w:t>
      </w:r>
    </w:p>
    <w:p w:rsidR="00397014" w:rsidRDefault="00D512AB">
      <w:pPr>
        <w:ind w:firstLine="284"/>
        <w:jc w:val="both"/>
      </w:pPr>
      <w:r>
        <w:t>5.7. Значения нормативных проектных удельных часовых тепловых потерь при среднегодовых значениях разности температуры теплоносителя и окружающей среды (грунта или воздуха), отличающихся от значений, приведенных в соответствующих нормах тепловых потерь, определяются линейной интерполяцией (или экстраполяцией).</w:t>
      </w:r>
    </w:p>
    <w:p w:rsidR="00397014" w:rsidRDefault="00D512AB">
      <w:pPr>
        <w:ind w:firstLine="284"/>
        <w:jc w:val="both"/>
      </w:pPr>
      <w:r>
        <w:t xml:space="preserve">5.8. Среднегодовые значения температуры теплоносителя в подающем и обратном трубопроводах тепловой сети </w:t>
      </w:r>
      <w:r>
        <w:rPr>
          <w:i/>
          <w:iCs/>
        </w:rPr>
        <w:t>t</w:t>
      </w:r>
      <w:r>
        <w:rPr>
          <w:i/>
          <w:vertAlign w:val="subscript"/>
        </w:rPr>
        <w:t>п</w:t>
      </w:r>
      <w:r>
        <w:rPr>
          <w:vertAlign w:val="subscript"/>
        </w:rPr>
        <w:t xml:space="preserve"> </w:t>
      </w:r>
      <w:r>
        <w:rPr>
          <w:i/>
          <w:vertAlign w:val="subscript"/>
        </w:rPr>
        <w:t>год</w:t>
      </w:r>
      <w:r>
        <w:t xml:space="preserve"> и </w:t>
      </w:r>
      <w:r>
        <w:rPr>
          <w:i/>
          <w:iCs/>
        </w:rPr>
        <w:t>t</w:t>
      </w:r>
      <w:r>
        <w:rPr>
          <w:i/>
          <w:vertAlign w:val="subscript"/>
        </w:rPr>
        <w:t>о</w:t>
      </w:r>
      <w:r>
        <w:rPr>
          <w:vertAlign w:val="subscript"/>
        </w:rPr>
        <w:t xml:space="preserve"> </w:t>
      </w:r>
      <w:r>
        <w:rPr>
          <w:i/>
          <w:vertAlign w:val="subscript"/>
        </w:rPr>
        <w:t>год</w:t>
      </w:r>
      <w:r>
        <w:t xml:space="preserve"> определяются как средние из ожидаемых среднемесячных значений температуры теплоносителя по действующему в системе теплоснабжения температурному графику регулирования тепловой нагрузки, соответствующих ожидаемым значениям температуры наружного воздуха.</w:t>
      </w:r>
    </w:p>
    <w:p w:rsidR="00397014" w:rsidRDefault="00D512AB">
      <w:pPr>
        <w:ind w:firstLine="284"/>
        <w:jc w:val="both"/>
      </w:pPr>
      <w:r>
        <w:t>Ожидаемые среднемесячные значения температуры наружного воздуха и грунта определяются как средние за последние 5 лет (по информации местной гидрометеорологической станции о статистических климатологических значениях температуры наружного воздуха и грунта на глубине заложения трубопроводов тепловых сетей) или, при отсутствии данных, с использованием строительных норм и правил по строительной климатологии и справочника по климату для соответствующего или ближайшего к нему объекта.</w:t>
      </w:r>
    </w:p>
    <w:p w:rsidR="00397014" w:rsidRDefault="00D512AB">
      <w:pPr>
        <w:ind w:firstLine="284"/>
        <w:jc w:val="both"/>
      </w:pPr>
      <w:r>
        <w:t>5.9. Значения нормативных часовых тепловых потерь участков тепловой сети, аналогичных участкам, подвергавшимся тепловым испытаниям (ан.исп.) по типам прокладки, видам изоляционных конструкций и условиям эксплуатации, определяются для трубопроводов подземной и надземной прокладки отдельно, по формулам:</w:t>
      </w:r>
    </w:p>
    <w:p w:rsidR="00397014" w:rsidRDefault="00D512AB">
      <w:pPr>
        <w:ind w:firstLine="284"/>
        <w:jc w:val="both"/>
      </w:pPr>
      <w:r>
        <w:t>- для теплопроводов подземной прокладки, по подающим и обратным трубопроводам вместе:</w:t>
      </w:r>
    </w:p>
    <w:p w:rsidR="00397014" w:rsidRDefault="00D512AB">
      <w:pPr>
        <w:ind w:firstLine="284"/>
        <w:jc w:val="right"/>
      </w:pPr>
      <w:r>
        <w:rPr>
          <w:position w:val="-22"/>
        </w:rPr>
        <w:object w:dxaOrig="3140" w:dyaOrig="540">
          <v:shape id="_x0000_i1220" type="#_x0000_t75" style="width:156.75pt;height:27pt" o:ole="">
            <v:imagedata r:id="rId390" o:title=""/>
          </v:shape>
          <o:OLEObject Type="Embed" ProgID="Equation.DSMT4" ShapeID="_x0000_i1220" DrawAspect="Content" ObjectID="_1468501549" r:id="rId391"/>
        </w:object>
      </w:r>
      <w:r>
        <w:t>, Гкал/ч (ГДж/ч),                        (16)</w:t>
      </w:r>
    </w:p>
    <w:p w:rsidR="00397014" w:rsidRDefault="00397014">
      <w:pPr>
        <w:ind w:firstLine="284"/>
        <w:jc w:val="both"/>
      </w:pPr>
    </w:p>
    <w:p w:rsidR="00397014" w:rsidRDefault="00D512AB">
      <w:pPr>
        <w:ind w:firstLine="284"/>
        <w:jc w:val="both"/>
      </w:pPr>
      <w:r>
        <w:rPr>
          <w:b/>
          <w:bCs/>
        </w:rPr>
        <w:t>(Измененная редакция, Изм. от 23 ноября 2004 г.)</w:t>
      </w:r>
    </w:p>
    <w:p w:rsidR="00397014" w:rsidRDefault="00397014">
      <w:pPr>
        <w:ind w:firstLine="284"/>
        <w:jc w:val="both"/>
      </w:pPr>
    </w:p>
    <w:p w:rsidR="00397014" w:rsidRDefault="00D512AB">
      <w:pPr>
        <w:ind w:firstLine="284"/>
        <w:jc w:val="both"/>
      </w:pPr>
      <w:r>
        <w:t>- для теплопроводов надземной прокладки по подающим и обратным трубопроводам раздельно:</w:t>
      </w:r>
    </w:p>
    <w:p w:rsidR="00397014" w:rsidRDefault="00D512AB">
      <w:pPr>
        <w:ind w:firstLine="284"/>
        <w:jc w:val="right"/>
      </w:pPr>
      <w:r>
        <w:rPr>
          <w:position w:val="-22"/>
        </w:rPr>
        <w:object w:dxaOrig="3460" w:dyaOrig="540">
          <v:shape id="_x0000_i1221" type="#_x0000_t75" style="width:173.25pt;height:27pt" o:ole="">
            <v:imagedata r:id="rId392" o:title=""/>
          </v:shape>
          <o:OLEObject Type="Embed" ProgID="Equation.DSMT4" ShapeID="_x0000_i1221" DrawAspect="Content" ObjectID="_1468501550" r:id="rId393"/>
        </w:object>
      </w:r>
      <w:r>
        <w:t>, Гкал/ч (ГДж/ч),                       (17)</w:t>
      </w:r>
    </w:p>
    <w:p w:rsidR="00397014" w:rsidRDefault="00397014">
      <w:pPr>
        <w:ind w:firstLine="284"/>
        <w:jc w:val="both"/>
      </w:pPr>
    </w:p>
    <w:p w:rsidR="00397014" w:rsidRDefault="00D512AB">
      <w:pPr>
        <w:ind w:firstLine="284"/>
        <w:jc w:val="both"/>
        <w:rPr>
          <w:b/>
          <w:bCs/>
        </w:rPr>
      </w:pPr>
      <w:r>
        <w:rPr>
          <w:b/>
          <w:bCs/>
        </w:rPr>
        <w:t>(Измененная редакция, Изм. от 23 ноября 2004 г.)</w:t>
      </w:r>
    </w:p>
    <w:p w:rsidR="00397014" w:rsidRDefault="00397014">
      <w:pPr>
        <w:ind w:firstLine="284"/>
        <w:jc w:val="both"/>
      </w:pPr>
    </w:p>
    <w:p w:rsidR="00397014" w:rsidRDefault="00D512AB">
      <w:pPr>
        <w:ind w:firstLine="284"/>
        <w:jc w:val="right"/>
      </w:pPr>
      <w:r>
        <w:rPr>
          <w:position w:val="-22"/>
        </w:rPr>
        <w:object w:dxaOrig="3440" w:dyaOrig="540">
          <v:shape id="_x0000_i1222" type="#_x0000_t75" style="width:171.75pt;height:27pt" o:ole="">
            <v:imagedata r:id="rId394" o:title=""/>
          </v:shape>
          <o:OLEObject Type="Embed" ProgID="Equation.DSMT4" ShapeID="_x0000_i1222" DrawAspect="Content" ObjectID="_1468501551" r:id="rId395"/>
        </w:object>
      </w:r>
      <w:r>
        <w:t>, Гкал/ч (ГДж/ч),                     (17а)</w:t>
      </w:r>
    </w:p>
    <w:p w:rsidR="00397014" w:rsidRDefault="00397014">
      <w:pPr>
        <w:ind w:firstLine="284"/>
        <w:jc w:val="both"/>
      </w:pPr>
    </w:p>
    <w:p w:rsidR="00397014" w:rsidRDefault="00D512AB">
      <w:pPr>
        <w:ind w:firstLine="284"/>
        <w:jc w:val="both"/>
      </w:pPr>
      <w:r>
        <w:rPr>
          <w:b/>
          <w:bCs/>
        </w:rPr>
        <w:t>(Измененная редакция, Изм. от 23 ноября 2004 г.)</w:t>
      </w:r>
    </w:p>
    <w:p w:rsidR="00397014" w:rsidRDefault="00397014">
      <w:pPr>
        <w:ind w:firstLine="284"/>
        <w:jc w:val="both"/>
      </w:pPr>
    </w:p>
    <w:p w:rsidR="00397014" w:rsidRDefault="00D512AB">
      <w:pPr>
        <w:ind w:firstLine="284"/>
        <w:jc w:val="both"/>
      </w:pPr>
      <w:r>
        <w:t>где:</w:t>
      </w:r>
    </w:p>
    <w:p w:rsidR="00397014" w:rsidRDefault="00D512AB">
      <w:pPr>
        <w:ind w:firstLine="284"/>
        <w:jc w:val="both"/>
      </w:pPr>
      <w:r>
        <w:rPr>
          <w:i/>
          <w:iCs/>
        </w:rPr>
        <w:t>k</w:t>
      </w:r>
      <w:r>
        <w:rPr>
          <w:i/>
          <w:vertAlign w:val="subscript"/>
        </w:rPr>
        <w:t>и</w:t>
      </w:r>
      <w:r>
        <w:t xml:space="preserve">, </w:t>
      </w:r>
      <w:r>
        <w:rPr>
          <w:i/>
          <w:iCs/>
        </w:rPr>
        <w:t>k</w:t>
      </w:r>
      <w:r>
        <w:rPr>
          <w:i/>
          <w:vertAlign w:val="subscript"/>
        </w:rPr>
        <w:t>и</w:t>
      </w:r>
      <w:r>
        <w:rPr>
          <w:vertAlign w:val="subscript"/>
        </w:rPr>
        <w:t>.</w:t>
      </w:r>
      <w:r>
        <w:rPr>
          <w:i/>
          <w:vertAlign w:val="subscript"/>
        </w:rPr>
        <w:t>п</w:t>
      </w:r>
      <w:r>
        <w:t xml:space="preserve"> и </w:t>
      </w:r>
      <w:r>
        <w:rPr>
          <w:i/>
          <w:iCs/>
        </w:rPr>
        <w:t>k</w:t>
      </w:r>
      <w:r>
        <w:rPr>
          <w:i/>
          <w:vertAlign w:val="subscript"/>
        </w:rPr>
        <w:t>и</w:t>
      </w:r>
      <w:r>
        <w:rPr>
          <w:vertAlign w:val="subscript"/>
        </w:rPr>
        <w:t>.</w:t>
      </w:r>
      <w:r>
        <w:rPr>
          <w:i/>
          <w:vertAlign w:val="subscript"/>
        </w:rPr>
        <w:t>о</w:t>
      </w:r>
      <w:r>
        <w:t xml:space="preserve"> - поправочные коэффициенты для определения нормативных часовых тепловых потерь, полученные по результатам тепловых испытаний.</w:t>
      </w:r>
    </w:p>
    <w:p w:rsidR="00397014" w:rsidRDefault="00D512AB">
      <w:pPr>
        <w:ind w:firstLine="284"/>
        <w:jc w:val="both"/>
      </w:pPr>
      <w:r>
        <w:t>5.10. Поправочные коэффициенты для участков тепловой сети, аналогичных подвергавшимся тепловым испытаниям по типам прокладки, видам теплоизоляционных конструкций и условиям эксплуатации, определяются по формулам:</w:t>
      </w:r>
    </w:p>
    <w:p w:rsidR="00397014" w:rsidRDefault="00D512AB">
      <w:pPr>
        <w:ind w:firstLine="284"/>
        <w:jc w:val="both"/>
      </w:pPr>
      <w:r>
        <w:t>- при подземной прокладке, подающие и обратные трубопроводы вместе:</w:t>
      </w:r>
    </w:p>
    <w:p w:rsidR="00397014" w:rsidRDefault="00D512AB">
      <w:pPr>
        <w:ind w:firstLine="284"/>
        <w:jc w:val="right"/>
      </w:pPr>
      <w:r>
        <w:rPr>
          <w:position w:val="-26"/>
        </w:rPr>
        <w:object w:dxaOrig="1120" w:dyaOrig="600">
          <v:shape id="_x0000_i1223" type="#_x0000_t75" style="width:56.25pt;height:30pt" o:ole="">
            <v:imagedata r:id="rId396" o:title=""/>
          </v:shape>
          <o:OLEObject Type="Embed" ProgID="Equation.DSMT4" ShapeID="_x0000_i1223" DrawAspect="Content" ObjectID="_1468501552" r:id="rId397"/>
        </w:object>
      </w:r>
      <w:r>
        <w:t>,                                                                  (18)</w:t>
      </w:r>
    </w:p>
    <w:p w:rsidR="00397014" w:rsidRDefault="00D512AB">
      <w:pPr>
        <w:ind w:firstLine="284"/>
        <w:jc w:val="both"/>
      </w:pPr>
      <w:r>
        <w:t>где:</w:t>
      </w:r>
    </w:p>
    <w:p w:rsidR="00397014" w:rsidRDefault="00D512AB">
      <w:pPr>
        <w:ind w:firstLine="284"/>
        <w:jc w:val="both"/>
      </w:pPr>
      <w:r>
        <w:rPr>
          <w:i/>
          <w:iCs/>
        </w:rPr>
        <w:t>Q</w:t>
      </w:r>
      <w:r>
        <w:rPr>
          <w:i/>
          <w:vertAlign w:val="subscript"/>
        </w:rPr>
        <w:t>из</w:t>
      </w:r>
      <w:r>
        <w:rPr>
          <w:vertAlign w:val="subscript"/>
        </w:rPr>
        <w:t>.</w:t>
      </w:r>
      <w:r>
        <w:rPr>
          <w:i/>
          <w:vertAlign w:val="subscript"/>
        </w:rPr>
        <w:t>год</w:t>
      </w:r>
      <w:r>
        <w:rPr>
          <w:vertAlign w:val="subscript"/>
        </w:rPr>
        <w:t>.</w:t>
      </w:r>
      <w:r>
        <w:rPr>
          <w:i/>
          <w:vertAlign w:val="subscript"/>
        </w:rPr>
        <w:t>и</w:t>
      </w:r>
      <w:r>
        <w:t xml:space="preserve"> и </w:t>
      </w:r>
      <w:r>
        <w:rPr>
          <w:i/>
          <w:iCs/>
        </w:rPr>
        <w:t>Q</w:t>
      </w:r>
      <w:r>
        <w:rPr>
          <w:i/>
          <w:vertAlign w:val="subscript"/>
        </w:rPr>
        <w:t>из</w:t>
      </w:r>
      <w:r>
        <w:rPr>
          <w:vertAlign w:val="subscript"/>
        </w:rPr>
        <w:t>.</w:t>
      </w:r>
      <w:r>
        <w:rPr>
          <w:i/>
          <w:vertAlign w:val="subscript"/>
        </w:rPr>
        <w:t>н</w:t>
      </w:r>
      <w:r>
        <w:rPr>
          <w:vertAlign w:val="subscript"/>
        </w:rPr>
        <w:t>.</w:t>
      </w:r>
      <w:r>
        <w:rPr>
          <w:i/>
          <w:vertAlign w:val="subscript"/>
        </w:rPr>
        <w:t>год</w:t>
      </w:r>
      <w:r>
        <w:t xml:space="preserve"> - соответственно тепловые потери, определенные тепловыми испытаниями, пересчитанные на среднегодовые условия функционирования каждого испытанного участка тепловой сети, и потери, определенные по проектным нормам тепловых потерь по формуле 14 для тех же участков, ккал/ч (кДж/ч);</w:t>
      </w:r>
    </w:p>
    <w:p w:rsidR="00397014" w:rsidRDefault="00D512AB">
      <w:pPr>
        <w:ind w:firstLine="284"/>
        <w:jc w:val="both"/>
      </w:pPr>
      <w:r>
        <w:t>- при надземной прокладке, и раздельном расположении подающих и обратных трубопроводов:</w:t>
      </w:r>
    </w:p>
    <w:p w:rsidR="00397014" w:rsidRDefault="00D512AB">
      <w:pPr>
        <w:ind w:firstLine="284"/>
        <w:jc w:val="right"/>
      </w:pPr>
      <w:r>
        <w:rPr>
          <w:position w:val="-26"/>
          <w:lang w:val="en-US"/>
        </w:rPr>
        <w:object w:dxaOrig="1340" w:dyaOrig="600">
          <v:shape id="_x0000_i1224" type="#_x0000_t75" style="width:66.75pt;height:30pt" o:ole="">
            <v:imagedata r:id="rId398" o:title=""/>
          </v:shape>
          <o:OLEObject Type="Embed" ProgID="Equation.DSMT4" ShapeID="_x0000_i1224" DrawAspect="Content" ObjectID="_1468501553" r:id="rId399"/>
        </w:object>
      </w:r>
      <w:r>
        <w:t>,                                                                (19)</w:t>
      </w:r>
    </w:p>
    <w:p w:rsidR="00397014" w:rsidRDefault="00D512AB">
      <w:pPr>
        <w:ind w:firstLine="284"/>
        <w:jc w:val="right"/>
      </w:pPr>
      <w:r>
        <w:rPr>
          <w:position w:val="-26"/>
        </w:rPr>
        <w:object w:dxaOrig="1340" w:dyaOrig="600">
          <v:shape id="_x0000_i1225" type="#_x0000_t75" style="width:66.75pt;height:30pt" o:ole="">
            <v:imagedata r:id="rId400" o:title=""/>
          </v:shape>
          <o:OLEObject Type="Embed" ProgID="Equation.DSMT4" ShapeID="_x0000_i1225" DrawAspect="Content" ObjectID="_1468501554" r:id="rId401"/>
        </w:object>
      </w:r>
      <w:r>
        <w:t>,                                                              (19а)</w:t>
      </w:r>
    </w:p>
    <w:p w:rsidR="00397014" w:rsidRDefault="00D512AB">
      <w:pPr>
        <w:ind w:firstLine="284"/>
        <w:jc w:val="both"/>
      </w:pPr>
      <w:r>
        <w:t>где:</w:t>
      </w:r>
    </w:p>
    <w:p w:rsidR="00397014" w:rsidRDefault="00D512AB">
      <w:pPr>
        <w:ind w:firstLine="284"/>
        <w:jc w:val="both"/>
      </w:pPr>
      <w:r>
        <w:rPr>
          <w:i/>
          <w:iCs/>
        </w:rPr>
        <w:t>Q</w:t>
      </w:r>
      <w:r>
        <w:rPr>
          <w:i/>
          <w:vertAlign w:val="subscript"/>
        </w:rPr>
        <w:t>из</w:t>
      </w:r>
      <w:r>
        <w:rPr>
          <w:vertAlign w:val="subscript"/>
        </w:rPr>
        <w:t>.</w:t>
      </w:r>
      <w:r>
        <w:rPr>
          <w:i/>
          <w:vertAlign w:val="subscript"/>
        </w:rPr>
        <w:t>год</w:t>
      </w:r>
      <w:r>
        <w:rPr>
          <w:vertAlign w:val="subscript"/>
        </w:rPr>
        <w:t>.</w:t>
      </w:r>
      <w:r>
        <w:rPr>
          <w:i/>
          <w:vertAlign w:val="subscript"/>
        </w:rPr>
        <w:t>п</w:t>
      </w:r>
      <w:r>
        <w:rPr>
          <w:vertAlign w:val="subscript"/>
        </w:rPr>
        <w:t>.</w:t>
      </w:r>
      <w:r>
        <w:rPr>
          <w:i/>
          <w:vertAlign w:val="subscript"/>
        </w:rPr>
        <w:t>и</w:t>
      </w:r>
      <w:r>
        <w:t xml:space="preserve"> и </w:t>
      </w:r>
      <w:r>
        <w:rPr>
          <w:i/>
          <w:iCs/>
        </w:rPr>
        <w:t>Q</w:t>
      </w:r>
      <w:r>
        <w:rPr>
          <w:i/>
          <w:vertAlign w:val="subscript"/>
        </w:rPr>
        <w:t>из</w:t>
      </w:r>
      <w:r>
        <w:rPr>
          <w:vertAlign w:val="subscript"/>
        </w:rPr>
        <w:t>.</w:t>
      </w:r>
      <w:r>
        <w:rPr>
          <w:i/>
          <w:vertAlign w:val="subscript"/>
        </w:rPr>
        <w:t>год</w:t>
      </w:r>
      <w:r>
        <w:rPr>
          <w:vertAlign w:val="subscript"/>
        </w:rPr>
        <w:t>.</w:t>
      </w:r>
      <w:r>
        <w:rPr>
          <w:i/>
          <w:vertAlign w:val="subscript"/>
        </w:rPr>
        <w:t>о</w:t>
      </w:r>
      <w:r>
        <w:rPr>
          <w:vertAlign w:val="subscript"/>
        </w:rPr>
        <w:t>.</w:t>
      </w:r>
      <w:r>
        <w:rPr>
          <w:i/>
          <w:vertAlign w:val="subscript"/>
        </w:rPr>
        <w:t>и</w:t>
      </w:r>
      <w:r>
        <w:t xml:space="preserve"> - соответственно тепловые потери, определенные тепловыми испытаниями и пересчитанные на среднегодовые условия функционирования каждого испытанного участка тепловой сети, для подающих и обратных трубопроводов, ккал/ч (кДж/ч);</w:t>
      </w:r>
    </w:p>
    <w:p w:rsidR="00397014" w:rsidRDefault="00D512AB">
      <w:pPr>
        <w:ind w:firstLine="284"/>
        <w:jc w:val="both"/>
      </w:pPr>
      <w:r>
        <w:rPr>
          <w:i/>
          <w:iCs/>
        </w:rPr>
        <w:t>Q</w:t>
      </w:r>
      <w:r>
        <w:rPr>
          <w:i/>
          <w:vertAlign w:val="subscript"/>
        </w:rPr>
        <w:t>из</w:t>
      </w:r>
      <w:r>
        <w:rPr>
          <w:vertAlign w:val="subscript"/>
        </w:rPr>
        <w:t>.</w:t>
      </w:r>
      <w:r>
        <w:rPr>
          <w:i/>
          <w:vertAlign w:val="subscript"/>
        </w:rPr>
        <w:t>год</w:t>
      </w:r>
      <w:r>
        <w:rPr>
          <w:vertAlign w:val="subscript"/>
        </w:rPr>
        <w:t>.</w:t>
      </w:r>
      <w:r>
        <w:rPr>
          <w:i/>
          <w:vertAlign w:val="subscript"/>
        </w:rPr>
        <w:t>п</w:t>
      </w:r>
      <w:r>
        <w:rPr>
          <w:vertAlign w:val="subscript"/>
        </w:rPr>
        <w:t>.</w:t>
      </w:r>
      <w:r>
        <w:rPr>
          <w:i/>
          <w:vertAlign w:val="subscript"/>
        </w:rPr>
        <w:t>н</w:t>
      </w:r>
      <w:r>
        <w:t xml:space="preserve"> и </w:t>
      </w:r>
      <w:r>
        <w:rPr>
          <w:i/>
          <w:iCs/>
        </w:rPr>
        <w:t>Q</w:t>
      </w:r>
      <w:r>
        <w:rPr>
          <w:i/>
          <w:vertAlign w:val="subscript"/>
        </w:rPr>
        <w:t>из</w:t>
      </w:r>
      <w:r>
        <w:rPr>
          <w:vertAlign w:val="subscript"/>
        </w:rPr>
        <w:t>.</w:t>
      </w:r>
      <w:r>
        <w:rPr>
          <w:i/>
          <w:vertAlign w:val="subscript"/>
        </w:rPr>
        <w:t>год</w:t>
      </w:r>
      <w:r>
        <w:rPr>
          <w:vertAlign w:val="subscript"/>
        </w:rPr>
        <w:t>.</w:t>
      </w:r>
      <w:r>
        <w:rPr>
          <w:i/>
          <w:vertAlign w:val="subscript"/>
        </w:rPr>
        <w:t>о</w:t>
      </w:r>
      <w:r>
        <w:rPr>
          <w:vertAlign w:val="subscript"/>
        </w:rPr>
        <w:t>.</w:t>
      </w:r>
      <w:r>
        <w:rPr>
          <w:i/>
          <w:vertAlign w:val="subscript"/>
        </w:rPr>
        <w:t>н</w:t>
      </w:r>
      <w:r>
        <w:t xml:space="preserve"> - тепловые потери, определенные по проектным нормам тепловых потерь по формулам 15 и 15а для тех же участков, ккал/ч (кДж/ч).</w:t>
      </w:r>
    </w:p>
    <w:p w:rsidR="00397014" w:rsidRDefault="00D512AB">
      <w:pPr>
        <w:ind w:firstLine="284"/>
        <w:jc w:val="both"/>
      </w:pPr>
      <w:r>
        <w:t>Максимальные значения поправочных коэффициентов к нормативным значениям не должны быть больше значений, приведенных в нормативном акте по составлению энергетических характеристик тепловых сетей и нормативном акте по определению нормативных значений показателей функционирования водяных тепловых сетей коммунального теплоснабжения.</w:t>
      </w:r>
    </w:p>
    <w:p w:rsidR="00397014" w:rsidRDefault="00D512AB">
      <w:pPr>
        <w:ind w:firstLine="284"/>
        <w:jc w:val="both"/>
      </w:pPr>
      <w:r>
        <w:t>Нормативные значения эксплуатационных тепловых потерь через изоляционные конструкции трубопроводов по периодам функционирования (отопительный и неотопительный) и за год в целом определяются как суммы нормативных значений эксплуатационных тепловых потерь за соответствующие месяцы.</w:t>
      </w:r>
    </w:p>
    <w:p w:rsidR="00397014" w:rsidRDefault="00D512AB">
      <w:pPr>
        <w:ind w:firstLine="284"/>
        <w:jc w:val="both"/>
      </w:pPr>
      <w:r>
        <w:t>6. Определение нормативных технологических потерь тепловой энергии через теплоизоляционную конструкцию при теплоносителе "пар".</w:t>
      </w:r>
    </w:p>
    <w:p w:rsidR="00397014" w:rsidRDefault="00D512AB">
      <w:pPr>
        <w:ind w:firstLine="284"/>
        <w:jc w:val="both"/>
      </w:pPr>
      <w:r>
        <w:t>Определение нормативных технологических потерь тепловой энергии через теплоизоляционные конструкции при теплоносителе "пар" принципиально не отличается от определения потерь тепловой энергии при теплоносителе "вода" и в общем виде определяются вышеприведенными положениями и формулами. Для учета особенностей пара, как теплоносителя, следует руководствоваться нормативными актами по определению тепловых потерь в водяных и паровых тепловых сетях, действующими в части, касающейся паровых сетей.</w:t>
      </w:r>
    </w:p>
    <w:p w:rsidR="00397014" w:rsidRDefault="00D512AB">
      <w:pPr>
        <w:ind w:firstLine="284"/>
        <w:jc w:val="both"/>
      </w:pPr>
      <w:r>
        <w:t>7. Определение нормативных технологических затрат электрической энергии на услуги по передаче тепловой энергии и теплоносителей.</w:t>
      </w:r>
    </w:p>
    <w:p w:rsidR="00397014" w:rsidRDefault="00D512AB">
      <w:pPr>
        <w:ind w:firstLine="284"/>
        <w:jc w:val="both"/>
      </w:pPr>
      <w:r>
        <w:t>7.1. Нормативные технологические затраты электрической энергии определяются затратами на привод насосного и другого оборудования, находящегося на балансе организации, осуществляющей передачу тепловой энергии и теплоносителя. К ним относятся:</w:t>
      </w:r>
    </w:p>
    <w:p w:rsidR="00397014" w:rsidRDefault="00D512AB">
      <w:pPr>
        <w:ind w:firstLine="284"/>
        <w:jc w:val="both"/>
      </w:pPr>
      <w:r>
        <w:t>- подкачивающие насосы на подающем и обратном трубопроводах тепловой сети;</w:t>
      </w:r>
    </w:p>
    <w:p w:rsidR="00397014" w:rsidRDefault="00D512AB">
      <w:pPr>
        <w:ind w:firstLine="284"/>
        <w:jc w:val="both"/>
      </w:pPr>
      <w:r>
        <w:t>- подмешивающие насосы на тепловой сети;</w:t>
      </w:r>
    </w:p>
    <w:p w:rsidR="00397014" w:rsidRDefault="00D512AB">
      <w:pPr>
        <w:ind w:firstLine="284"/>
        <w:jc w:val="both"/>
      </w:pPr>
      <w:r>
        <w:t>- дренажные насосы;</w:t>
      </w:r>
    </w:p>
    <w:p w:rsidR="00397014" w:rsidRDefault="00D512AB">
      <w:pPr>
        <w:ind w:firstLine="284"/>
        <w:jc w:val="both"/>
      </w:pPr>
      <w:r>
        <w:t>- насосы зарядки-разрядки баков-аккумуляторов;</w:t>
      </w:r>
    </w:p>
    <w:p w:rsidR="00397014" w:rsidRDefault="00D512AB">
      <w:pPr>
        <w:ind w:firstLine="284"/>
        <w:jc w:val="both"/>
      </w:pPr>
      <w:r>
        <w:t>- насосы отопления и горячего водоснабжения и насосы подпитки II контура отопления центральных тепловых пунктов (ЦТП);</w:t>
      </w:r>
    </w:p>
    <w:p w:rsidR="00397014" w:rsidRDefault="00D512AB">
      <w:pPr>
        <w:ind w:firstLine="284"/>
        <w:jc w:val="both"/>
      </w:pPr>
      <w:r>
        <w:t>- привод электрифицированной запорно-регулирующей арматуры.</w:t>
      </w:r>
    </w:p>
    <w:p w:rsidR="00397014" w:rsidRDefault="00D512AB">
      <w:pPr>
        <w:ind w:firstLine="284"/>
        <w:jc w:val="both"/>
      </w:pPr>
      <w:r>
        <w:t>7.2. Затраты электрической энергии определяются раздельно по каждому виду насосного оборудования по формуле:</w:t>
      </w:r>
    </w:p>
    <w:p w:rsidR="00397014" w:rsidRDefault="00D512AB">
      <w:pPr>
        <w:ind w:firstLine="284"/>
        <w:jc w:val="right"/>
      </w:pPr>
      <w:r>
        <w:rPr>
          <w:position w:val="-30"/>
        </w:rPr>
        <w:object w:dxaOrig="2220" w:dyaOrig="700">
          <v:shape id="_x0000_i1226" type="#_x0000_t75" style="width:111pt;height:35.25pt" o:ole="">
            <v:imagedata r:id="rId402" o:title=""/>
          </v:shape>
          <o:OLEObject Type="Embed" ProgID="Equation.DSMT4" ShapeID="_x0000_i1226" DrawAspect="Content" ObjectID="_1468501555" r:id="rId403"/>
        </w:object>
      </w:r>
      <w:r>
        <w:t>, кВт</w:t>
      </w:r>
      <w:r>
        <w:sym w:font="Symbol" w:char="F0D7"/>
      </w:r>
      <w:r>
        <w:t>ч,                                             (20)</w:t>
      </w:r>
    </w:p>
    <w:p w:rsidR="00397014" w:rsidRDefault="00D512AB">
      <w:pPr>
        <w:ind w:firstLine="284"/>
        <w:jc w:val="both"/>
      </w:pPr>
      <w:r>
        <w:t>где:</w:t>
      </w:r>
    </w:p>
    <w:p w:rsidR="00397014" w:rsidRDefault="00D512AB">
      <w:pPr>
        <w:ind w:firstLine="284"/>
        <w:jc w:val="both"/>
      </w:pPr>
      <w:r>
        <w:rPr>
          <w:i/>
          <w:iCs/>
        </w:rPr>
        <w:t>G</w:t>
      </w:r>
      <w:r>
        <w:rPr>
          <w:i/>
          <w:vertAlign w:val="subscript"/>
        </w:rPr>
        <w:t>р</w:t>
      </w:r>
      <w:r>
        <w:t xml:space="preserve"> - нормативный расход теплоносителя, перекачиваемого насосами, (м</w:t>
      </w:r>
      <w:r>
        <w:rPr>
          <w:vertAlign w:val="superscript"/>
        </w:rPr>
        <w:t>3</w:t>
      </w:r>
      <w:r>
        <w:t>/ч), определяемый в зависимости от их назначения;</w:t>
      </w:r>
    </w:p>
    <w:p w:rsidR="00397014" w:rsidRDefault="00D512AB">
      <w:pPr>
        <w:ind w:firstLine="284"/>
        <w:jc w:val="both"/>
      </w:pPr>
      <w:r>
        <w:rPr>
          <w:i/>
          <w:iCs/>
        </w:rPr>
        <w:t>Н</w:t>
      </w:r>
      <w:r>
        <w:rPr>
          <w:i/>
          <w:vertAlign w:val="subscript"/>
        </w:rPr>
        <w:t>р</w:t>
      </w:r>
      <w:r>
        <w:t xml:space="preserve"> - располагаемый напор, развиваемый насосами при нормативном расходе (м);</w:t>
      </w:r>
    </w:p>
    <w:p w:rsidR="00397014" w:rsidRDefault="00D512AB">
      <w:pPr>
        <w:ind w:firstLine="284"/>
        <w:jc w:val="both"/>
      </w:pPr>
      <w:r>
        <w:sym w:font="Symbol" w:char="F072"/>
      </w:r>
      <w:r>
        <w:t xml:space="preserve"> - плотность теплоносителя, кг/м</w:t>
      </w:r>
      <w:r>
        <w:rPr>
          <w:vertAlign w:val="superscript"/>
        </w:rPr>
        <w:t>3</w:t>
      </w:r>
      <w:r>
        <w:t>;</w:t>
      </w:r>
    </w:p>
    <w:p w:rsidR="00397014" w:rsidRDefault="00D512AB">
      <w:pPr>
        <w:ind w:firstLine="284"/>
        <w:jc w:val="both"/>
      </w:pPr>
      <w:r>
        <w:rPr>
          <w:i/>
          <w:iCs/>
          <w:lang w:val="en-US"/>
        </w:rPr>
        <w:t>n</w:t>
      </w:r>
      <w:r>
        <w:rPr>
          <w:i/>
          <w:vertAlign w:val="subscript"/>
        </w:rPr>
        <w:t>н</w:t>
      </w:r>
      <w:r>
        <w:t xml:space="preserve"> - число часов работы насосов при нормативных расходах и напорах;</w:t>
      </w:r>
    </w:p>
    <w:p w:rsidR="00397014" w:rsidRDefault="00D512AB">
      <w:pPr>
        <w:ind w:firstLine="284"/>
        <w:jc w:val="both"/>
      </w:pPr>
      <w:r>
        <w:sym w:font="Symbol" w:char="F068"/>
      </w:r>
      <w:r>
        <w:rPr>
          <w:i/>
          <w:vertAlign w:val="subscript"/>
        </w:rPr>
        <w:t>ну</w:t>
      </w:r>
      <w:r>
        <w:t xml:space="preserve"> - КПД насосной установки (насосов и электродвигателей);</w:t>
      </w:r>
    </w:p>
    <w:p w:rsidR="00397014" w:rsidRDefault="00D512AB">
      <w:pPr>
        <w:ind w:firstLine="284"/>
        <w:jc w:val="both"/>
      </w:pPr>
      <w:r>
        <w:rPr>
          <w:i/>
          <w:iCs/>
        </w:rPr>
        <w:t>k</w:t>
      </w:r>
      <w:r>
        <w:t xml:space="preserve"> - количество групп насосов.</w:t>
      </w:r>
    </w:p>
    <w:p w:rsidR="00397014" w:rsidRDefault="00D512AB">
      <w:pPr>
        <w:ind w:firstLine="284"/>
        <w:jc w:val="both"/>
      </w:pPr>
      <w:r>
        <w:t>Нормативные расходы теплоносителя, перекачиваемого насосными установками, определяются в соответствии с гидравлическим режимом. При этом располагаемые напоры принимаются согласно расчетному гидравлическому режиму функционирования тепловой сети.</w:t>
      </w:r>
    </w:p>
    <w:p w:rsidR="00397014" w:rsidRDefault="00D512AB">
      <w:pPr>
        <w:ind w:firstLine="284"/>
        <w:jc w:val="both"/>
      </w:pPr>
      <w:r>
        <w:t>7.3. Если насосная группа состоит из насосов одного типа, расход теплоносителя, перекачиваемого одним из этих насосов, определяется делением среднего за час суммарного значения расхода теплоносителя на количество рабочих насосов.</w:t>
      </w:r>
    </w:p>
    <w:p w:rsidR="00397014" w:rsidRDefault="00D512AB">
      <w:pPr>
        <w:ind w:firstLine="284"/>
        <w:jc w:val="both"/>
      </w:pPr>
      <w:r>
        <w:t>Если насосная группа состоит из насосов различных типов (или диаметры рабочих колес однотипных насосов различны), для определения расхода теплоносителя, перекачиваемого каждым из установленных насосов, необходимо построить результирующую характеристику насосов, при помощи которой можно определить расход теплоносителя, перекачиваемого каждым из насосов, при известном суммарном расходе перекачиваемого теплоносителя.</w:t>
      </w:r>
    </w:p>
    <w:p w:rsidR="00397014" w:rsidRDefault="00D512AB">
      <w:pPr>
        <w:ind w:firstLine="284"/>
        <w:jc w:val="both"/>
      </w:pPr>
      <w:r>
        <w:t>7.4. При дросселировании напора, развиваемого насосом (в клапане, задвижке или дроссельной диафрагме), значения напора, развиваемого насосом, и КПД насоса при определенном значении расхода перекачиваемого теплоносителя могут быть определены по результатам испытания насоса или его паспортной характеристике.</w:t>
      </w:r>
    </w:p>
    <w:p w:rsidR="00397014" w:rsidRDefault="00D512AB">
      <w:pPr>
        <w:ind w:firstLine="284"/>
        <w:jc w:val="both"/>
      </w:pPr>
      <w:r>
        <w:t>7.5. В случае регулирования напора и производительности насосов путем изменения частоты вращения их рабочих колес результирующая характеристика насосов насосной группы определяется по результатам гидравлического расчета тепловой сети следующим образом. Определяется расход теплоносителя для насосной группы и требуемый напор насосов, измененный по сравнению с паспортной характеристикой при полученном значении расхода теплоносителя. Найденные значения расхода теплоносителя для каждого из включенных в работу насосов и развиваемого ими при этом напора позволяют определить требуемую частоту вращения рабочих колес насосов по формуле:</w:t>
      </w:r>
    </w:p>
    <w:p w:rsidR="00397014" w:rsidRDefault="00D512AB">
      <w:pPr>
        <w:ind w:firstLine="284"/>
        <w:jc w:val="right"/>
      </w:pPr>
      <w:r>
        <w:rPr>
          <w:position w:val="-28"/>
        </w:rPr>
        <w:object w:dxaOrig="1840" w:dyaOrig="700">
          <v:shape id="_x0000_i1227" type="#_x0000_t75" style="width:92.25pt;height:35.25pt" o:ole="">
            <v:imagedata r:id="rId404" o:title=""/>
          </v:shape>
          <o:OLEObject Type="Embed" ProgID="Equation.DSMT4" ShapeID="_x0000_i1227" DrawAspect="Content" ObjectID="_1468501556" r:id="rId405"/>
        </w:object>
      </w:r>
      <w:r>
        <w:t>,                                                     (21)</w:t>
      </w:r>
    </w:p>
    <w:p w:rsidR="00397014" w:rsidRDefault="00D512AB">
      <w:pPr>
        <w:ind w:firstLine="284"/>
        <w:jc w:val="both"/>
      </w:pPr>
      <w:r>
        <w:t>где:</w:t>
      </w:r>
    </w:p>
    <w:p w:rsidR="00397014" w:rsidRDefault="00D512AB">
      <w:pPr>
        <w:ind w:firstLine="284"/>
        <w:jc w:val="both"/>
      </w:pPr>
      <w:r>
        <w:rPr>
          <w:i/>
          <w:iCs/>
        </w:rPr>
        <w:t>H</w:t>
      </w:r>
      <w:r>
        <w:rPr>
          <w:vertAlign w:val="subscript"/>
        </w:rPr>
        <w:t>1</w:t>
      </w:r>
      <w:r>
        <w:t xml:space="preserve"> и </w:t>
      </w:r>
      <w:r>
        <w:rPr>
          <w:i/>
          <w:iCs/>
        </w:rPr>
        <w:t>Н</w:t>
      </w:r>
      <w:r>
        <w:rPr>
          <w:vertAlign w:val="subscript"/>
        </w:rPr>
        <w:t>2</w:t>
      </w:r>
      <w:r>
        <w:t xml:space="preserve"> - соответственно напоры, развиваемые насосом при частотах вращения соответственно </w:t>
      </w:r>
      <w:r>
        <w:rPr>
          <w:i/>
          <w:iCs/>
          <w:lang w:val="en-US"/>
        </w:rPr>
        <w:t>n</w:t>
      </w:r>
      <w:r>
        <w:rPr>
          <w:vertAlign w:val="subscript"/>
        </w:rPr>
        <w:t>1</w:t>
      </w:r>
      <w:r>
        <w:t xml:space="preserve"> и </w:t>
      </w:r>
      <w:r>
        <w:rPr>
          <w:i/>
          <w:iCs/>
          <w:lang w:val="en-US"/>
        </w:rPr>
        <w:t>n</w:t>
      </w:r>
      <w:r>
        <w:rPr>
          <w:vertAlign w:val="subscript"/>
        </w:rPr>
        <w:t>2</w:t>
      </w:r>
      <w:r>
        <w:t>, м;</w:t>
      </w:r>
    </w:p>
    <w:p w:rsidR="00397014" w:rsidRDefault="00D512AB">
      <w:pPr>
        <w:ind w:firstLine="284"/>
        <w:jc w:val="both"/>
      </w:pPr>
      <w:r>
        <w:rPr>
          <w:i/>
          <w:iCs/>
        </w:rPr>
        <w:t>G</w:t>
      </w:r>
      <w:r>
        <w:rPr>
          <w:vertAlign w:val="subscript"/>
        </w:rPr>
        <w:t>1</w:t>
      </w:r>
      <w:r>
        <w:t xml:space="preserve"> и </w:t>
      </w:r>
      <w:r>
        <w:rPr>
          <w:i/>
          <w:iCs/>
        </w:rPr>
        <w:t>G</w:t>
      </w:r>
      <w:r>
        <w:rPr>
          <w:vertAlign w:val="subscript"/>
        </w:rPr>
        <w:t>2</w:t>
      </w:r>
      <w:r>
        <w:t xml:space="preserve"> - соответственно расходы теплоносителя при частотах вращения </w:t>
      </w:r>
      <w:r>
        <w:rPr>
          <w:i/>
          <w:iCs/>
          <w:lang w:val="en-US"/>
        </w:rPr>
        <w:t>n</w:t>
      </w:r>
      <w:r>
        <w:rPr>
          <w:vertAlign w:val="subscript"/>
        </w:rPr>
        <w:t>1</w:t>
      </w:r>
      <w:r>
        <w:t xml:space="preserve"> и </w:t>
      </w:r>
      <w:r>
        <w:rPr>
          <w:i/>
          <w:iCs/>
          <w:lang w:val="en-US"/>
        </w:rPr>
        <w:t>n</w:t>
      </w:r>
      <w:r>
        <w:rPr>
          <w:vertAlign w:val="subscript"/>
        </w:rPr>
        <w:t>2</w:t>
      </w:r>
      <w:r>
        <w:t>, м</w:t>
      </w:r>
      <w:r>
        <w:rPr>
          <w:vertAlign w:val="superscript"/>
        </w:rPr>
        <w:t>3</w:t>
      </w:r>
      <w:r>
        <w:t>/ч.</w:t>
      </w:r>
    </w:p>
    <w:p w:rsidR="00397014" w:rsidRDefault="00D512AB">
      <w:pPr>
        <w:ind w:firstLine="284"/>
        <w:jc w:val="both"/>
      </w:pPr>
      <w:r>
        <w:t>7.6. Мощность электродвигателей (кВт), необходимая для перекачки теплоносителя центробежными насосами, при измененной (по сравнению с номинальной) частоте вращения их рабочих колес, определяется по формуле (20) с подстановкой значений расхода перекачиваемого теплоносителя, напора, развиваемого насосом, соответствующих расчетной частоте вращения рабочих колес, и КПД преобразователя частоты (последний - в знаменатель формулы) без учета числа часов работы насосов.</w:t>
      </w:r>
    </w:p>
    <w:p w:rsidR="00397014" w:rsidRDefault="00D512AB">
      <w:pPr>
        <w:ind w:firstLine="284"/>
        <w:jc w:val="both"/>
      </w:pPr>
      <w:r>
        <w:t>7.7. При определении нормативного расхода электрической энергии значение расхода горячей воды, перекачиваемой циркуляционными насосами системы горячего водоснабжения, определяется по средней часовой за неделю тепловой нагрузки горячего водоснабжения и постоянно на протяжении сезона (отопительного или неотопительного периода).</w:t>
      </w:r>
    </w:p>
    <w:p w:rsidR="00397014" w:rsidRDefault="00D512AB">
      <w:pPr>
        <w:ind w:firstLine="284"/>
        <w:jc w:val="both"/>
      </w:pPr>
      <w:r>
        <w:t>7.8. При определении нормативного расхода электрической энергии подпиточных и циркуляционных насосов отопительных систем, подключенных к тепловой сети через теплообменники, значения расхода теплоносителя, перекачиваемого этими насосами, определяются емкостью этих систем и их теплопотреблением для каждого из характерных значений температуры наружного воздуха.</w:t>
      </w:r>
    </w:p>
    <w:p w:rsidR="00397014" w:rsidRDefault="00D512AB">
      <w:pPr>
        <w:ind w:firstLine="284"/>
        <w:jc w:val="both"/>
      </w:pPr>
      <w:r>
        <w:t>7.9. При определении нормативного расхода электрической энергии подкачивающих и подмешивающих насосов на ЦТП значения расхода теплоносителя, перекачиваемого этими насосами, и развиваемый ими напор определяются принципиальной схемой коммутации ЦТП, а также принципами их автоматизации.</w:t>
      </w:r>
    </w:p>
    <w:p w:rsidR="00397014" w:rsidRDefault="00D512AB">
      <w:pPr>
        <w:ind w:firstLine="284"/>
        <w:jc w:val="both"/>
      </w:pPr>
      <w:r>
        <w:t>7.10. Расходы сетевой воды, располагаемые напоры и продолжительность работы насосов зарядки-разрядки баков-аккумуляторов, если они не учтены в затратах на выработку энергии на источниках теплоты, определяются разработанными режимами работы баков-аккумуляторов в зависимости от режима водопотребления на горячее водоснабжение и мощности подпиточных устройств источников теплоты.</w:t>
      </w:r>
    </w:p>
    <w:p w:rsidR="00397014" w:rsidRDefault="00D512AB">
      <w:pPr>
        <w:ind w:firstLine="284"/>
        <w:jc w:val="both"/>
      </w:pPr>
      <w:r>
        <w:t>7.11. Затраты электрической энергии на привод запорно-регулирующей арматуры и средств автоматического регулирования и защиты определяются в зависимости от установленной мощности электродвигателей, назначения и числа часов работы оборудования, КПД привода по формуле:</w:t>
      </w:r>
    </w:p>
    <w:p w:rsidR="00397014" w:rsidRDefault="00D512AB">
      <w:pPr>
        <w:ind w:firstLine="284"/>
        <w:jc w:val="right"/>
      </w:pPr>
      <w:r>
        <w:rPr>
          <w:position w:val="-30"/>
        </w:rPr>
        <w:object w:dxaOrig="1900" w:dyaOrig="700">
          <v:shape id="_x0000_i1228" type="#_x0000_t75" style="width:95.25pt;height:35.25pt" o:ole="">
            <v:imagedata r:id="rId406" o:title=""/>
          </v:shape>
          <o:OLEObject Type="Embed" ProgID="Equation.DSMT4" ShapeID="_x0000_i1228" DrawAspect="Content" ObjectID="_1468501557" r:id="rId407"/>
        </w:object>
      </w:r>
      <w:r>
        <w:t>,                                                               (22)</w:t>
      </w:r>
    </w:p>
    <w:p w:rsidR="00397014" w:rsidRDefault="00D512AB">
      <w:pPr>
        <w:ind w:firstLine="284"/>
        <w:jc w:val="both"/>
      </w:pPr>
      <w:r>
        <w:t>где:</w:t>
      </w:r>
    </w:p>
    <w:p w:rsidR="00397014" w:rsidRDefault="00D512AB">
      <w:pPr>
        <w:ind w:firstLine="284"/>
        <w:jc w:val="both"/>
      </w:pPr>
      <w:r>
        <w:rPr>
          <w:i/>
          <w:iCs/>
        </w:rPr>
        <w:t>m</w:t>
      </w:r>
      <w:r>
        <w:rPr>
          <w:i/>
          <w:vertAlign w:val="subscript"/>
        </w:rPr>
        <w:t>пр</w:t>
      </w:r>
      <w:r>
        <w:t xml:space="preserve"> - количество однотипных приводов электрифицированного оборудования, шт.;</w:t>
      </w:r>
    </w:p>
    <w:p w:rsidR="00397014" w:rsidRDefault="00D512AB">
      <w:pPr>
        <w:ind w:firstLine="284"/>
        <w:jc w:val="both"/>
      </w:pPr>
      <w:r>
        <w:rPr>
          <w:lang w:val="en-US"/>
        </w:rPr>
        <w:t>N</w:t>
      </w:r>
      <w:r>
        <w:rPr>
          <w:i/>
          <w:vertAlign w:val="subscript"/>
        </w:rPr>
        <w:t>пр</w:t>
      </w:r>
      <w:r>
        <w:t xml:space="preserve"> - установленная мощность электроприводов, кВт;</w:t>
      </w:r>
    </w:p>
    <w:p w:rsidR="00397014" w:rsidRDefault="00D512AB">
      <w:pPr>
        <w:ind w:firstLine="284"/>
        <w:jc w:val="both"/>
      </w:pPr>
      <w:r>
        <w:rPr>
          <w:i/>
          <w:iCs/>
          <w:lang w:val="en-US"/>
        </w:rPr>
        <w:t>n</w:t>
      </w:r>
      <w:r>
        <w:rPr>
          <w:i/>
          <w:vertAlign w:val="subscript"/>
        </w:rPr>
        <w:t>пр</w:t>
      </w:r>
      <w:r>
        <w:t xml:space="preserve"> - КПД электроприводов;</w:t>
      </w:r>
    </w:p>
    <w:p w:rsidR="00397014" w:rsidRDefault="00D512AB">
      <w:pPr>
        <w:ind w:firstLine="284"/>
        <w:jc w:val="both"/>
      </w:pPr>
      <w:r>
        <w:sym w:font="Symbol" w:char="F068"/>
      </w:r>
      <w:r>
        <w:rPr>
          <w:i/>
          <w:vertAlign w:val="subscript"/>
        </w:rPr>
        <w:t>пр</w:t>
      </w:r>
      <w:r>
        <w:t xml:space="preserve"> - годовое число часов работы электроприводов каждого вида оборудования, ч;</w:t>
      </w:r>
    </w:p>
    <w:p w:rsidR="00397014" w:rsidRDefault="00D512AB">
      <w:pPr>
        <w:ind w:firstLine="284"/>
        <w:jc w:val="both"/>
      </w:pPr>
      <w:r>
        <w:rPr>
          <w:i/>
          <w:iCs/>
        </w:rPr>
        <w:t>k</w:t>
      </w:r>
      <w:r>
        <w:t xml:space="preserve"> - количество групп электрооборудования.</w:t>
      </w:r>
      <w:bookmarkStart w:id="0" w:name="_GoBack"/>
      <w:bookmarkEnd w:id="0"/>
    </w:p>
    <w:sectPr w:rsidR="00397014">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2AB"/>
    <w:rsid w:val="00397014"/>
    <w:rsid w:val="00CE30DC"/>
    <w:rsid w:val="00D51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0"/>
    <o:shapelayout v:ext="edit">
      <o:idmap v:ext="edit" data="1"/>
    </o:shapelayout>
  </w:shapeDefaults>
  <w:decimalSymbol w:val=","/>
  <w:listSeparator w:val=";"/>
  <w15:chartTrackingRefBased/>
  <w15:docId w15:val="{4B416BE1-8F08-4434-B2AC-436A3F77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cs="Arial"/>
      <w:szCs w:val="18"/>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48.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image" Target="media/image160.wmf"/><Relationship Id="rId366" Type="http://schemas.openxmlformats.org/officeDocument/2006/relationships/image" Target="media/image180.wmf"/><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68.bin"/><Relationship Id="rId377" Type="http://schemas.openxmlformats.org/officeDocument/2006/relationships/oleObject" Target="embeddings/oleObject189.bin"/><Relationship Id="rId5" Type="http://schemas.openxmlformats.org/officeDocument/2006/relationships/oleObject" Target="embeddings/oleObject1.bin"/><Relationship Id="rId181" Type="http://schemas.openxmlformats.org/officeDocument/2006/relationships/oleObject" Target="embeddings/oleObject89.bin"/><Relationship Id="rId237" Type="http://schemas.openxmlformats.org/officeDocument/2006/relationships/oleObject" Target="embeddings/oleObject117.bin"/><Relationship Id="rId402" Type="http://schemas.openxmlformats.org/officeDocument/2006/relationships/image" Target="media/image198.wmf"/><Relationship Id="rId279" Type="http://schemas.openxmlformats.org/officeDocument/2006/relationships/oleObject" Target="embeddings/oleObject138.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oleObject" Target="embeddings/oleObject41.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56.bin"/><Relationship Id="rId357" Type="http://schemas.openxmlformats.org/officeDocument/2006/relationships/oleObject" Target="embeddings/oleObject179.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00.bin"/><Relationship Id="rId259" Type="http://schemas.openxmlformats.org/officeDocument/2006/relationships/oleObject" Target="embeddings/oleObject128.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image" Target="media/image134.wmf"/><Relationship Id="rId326" Type="http://schemas.openxmlformats.org/officeDocument/2006/relationships/image" Target="media/image161.wmf"/><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image" Target="media/image181.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oleObject" Target="embeddings/oleObject139.bin"/><Relationship Id="rId337" Type="http://schemas.openxmlformats.org/officeDocument/2006/relationships/oleObject" Target="embeddings/oleObject169.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oleObject" Target="embeddings/oleObject190.bin"/><Relationship Id="rId7" Type="http://schemas.openxmlformats.org/officeDocument/2006/relationships/oleObject" Target="embeddings/oleObject2.bin"/><Relationship Id="rId183" Type="http://schemas.openxmlformats.org/officeDocument/2006/relationships/oleObject" Target="embeddings/oleObject90.bin"/><Relationship Id="rId239" Type="http://schemas.openxmlformats.org/officeDocument/2006/relationships/oleObject" Target="embeddings/oleObject118.bin"/><Relationship Id="rId390" Type="http://schemas.openxmlformats.org/officeDocument/2006/relationships/image" Target="media/image192.wmf"/><Relationship Id="rId404" Type="http://schemas.openxmlformats.org/officeDocument/2006/relationships/image" Target="media/image199.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image" Target="media/image171.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9.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57.bin"/><Relationship Id="rId359" Type="http://schemas.openxmlformats.org/officeDocument/2006/relationships/oleObject" Target="embeddings/oleObject180.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08.bin"/><Relationship Id="rId370" Type="http://schemas.openxmlformats.org/officeDocument/2006/relationships/image" Target="media/image182.wmf"/><Relationship Id="rId230" Type="http://schemas.openxmlformats.org/officeDocument/2006/relationships/image" Target="media/image114.wmf"/><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image" Target="media/image135.wmf"/><Relationship Id="rId328" Type="http://schemas.openxmlformats.org/officeDocument/2006/relationships/oleObject" Target="embeddings/oleObject164.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91.bin"/><Relationship Id="rId241" Type="http://schemas.openxmlformats.org/officeDocument/2006/relationships/oleObject" Target="embeddings/oleObject119.bin"/><Relationship Id="rId36" Type="http://schemas.openxmlformats.org/officeDocument/2006/relationships/image" Target="media/image17.wmf"/><Relationship Id="rId283" Type="http://schemas.openxmlformats.org/officeDocument/2006/relationships/oleObject" Target="embeddings/oleObject140.bin"/><Relationship Id="rId339" Type="http://schemas.openxmlformats.org/officeDocument/2006/relationships/oleObject" Target="embeddings/oleObject170.bin"/><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image" Target="media/image172.wmf"/><Relationship Id="rId406" Type="http://schemas.openxmlformats.org/officeDocument/2006/relationships/image" Target="media/image200.wmf"/><Relationship Id="rId9" Type="http://schemas.openxmlformats.org/officeDocument/2006/relationships/oleObject" Target="embeddings/oleObject3.bin"/><Relationship Id="rId210" Type="http://schemas.openxmlformats.org/officeDocument/2006/relationships/image" Target="media/image104.wmf"/><Relationship Id="rId392" Type="http://schemas.openxmlformats.org/officeDocument/2006/relationships/image" Target="media/image193.wmf"/><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181.bin"/><Relationship Id="rId196" Type="http://schemas.openxmlformats.org/officeDocument/2006/relationships/image" Target="media/image97.wmf"/><Relationship Id="rId16" Type="http://schemas.openxmlformats.org/officeDocument/2006/relationships/image" Target="media/image7.wmf"/><Relationship Id="rId221" Type="http://schemas.openxmlformats.org/officeDocument/2006/relationships/oleObject" Target="embeddings/oleObject109.bin"/><Relationship Id="rId263" Type="http://schemas.openxmlformats.org/officeDocument/2006/relationships/oleObject" Target="embeddings/oleObject130.bin"/><Relationship Id="rId319" Type="http://schemas.openxmlformats.org/officeDocument/2006/relationships/oleObject" Target="embeddings/oleObject158.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image" Target="media/image162.wmf"/><Relationship Id="rId165" Type="http://schemas.openxmlformats.org/officeDocument/2006/relationships/oleObject" Target="embeddings/oleObject81.bin"/><Relationship Id="rId372" Type="http://schemas.openxmlformats.org/officeDocument/2006/relationships/image" Target="media/image183.wmf"/><Relationship Id="rId232" Type="http://schemas.openxmlformats.org/officeDocument/2006/relationships/image" Target="media/image115.wmf"/><Relationship Id="rId274" Type="http://schemas.openxmlformats.org/officeDocument/2006/relationships/image" Target="media/image136.wmf"/><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6.wmf"/><Relationship Id="rId320" Type="http://schemas.openxmlformats.org/officeDocument/2006/relationships/image" Target="media/image159.wmf"/><Relationship Id="rId80" Type="http://schemas.openxmlformats.org/officeDocument/2006/relationships/image" Target="media/image39.wmf"/><Relationship Id="rId155" Type="http://schemas.openxmlformats.org/officeDocument/2006/relationships/oleObject" Target="embeddings/oleObject76.bin"/><Relationship Id="rId176" Type="http://schemas.openxmlformats.org/officeDocument/2006/relationships/image" Target="media/image87.wmf"/><Relationship Id="rId197" Type="http://schemas.openxmlformats.org/officeDocument/2006/relationships/oleObject" Target="embeddings/oleObject97.bin"/><Relationship Id="rId341" Type="http://schemas.openxmlformats.org/officeDocument/2006/relationships/oleObject" Target="embeddings/oleObject171.bin"/><Relationship Id="rId362" Type="http://schemas.openxmlformats.org/officeDocument/2006/relationships/image" Target="media/image178.wmf"/><Relationship Id="rId383" Type="http://schemas.openxmlformats.org/officeDocument/2006/relationships/oleObject" Target="embeddings/oleObject192.bin"/><Relationship Id="rId201" Type="http://schemas.openxmlformats.org/officeDocument/2006/relationships/oleObject" Target="embeddings/oleObject99.bin"/><Relationship Id="rId222" Type="http://schemas.openxmlformats.org/officeDocument/2006/relationships/image" Target="media/image110.wmf"/><Relationship Id="rId243" Type="http://schemas.openxmlformats.org/officeDocument/2006/relationships/oleObject" Target="embeddings/oleObject120.bin"/><Relationship Id="rId264" Type="http://schemas.openxmlformats.org/officeDocument/2006/relationships/image" Target="media/image131.wmf"/><Relationship Id="rId285" Type="http://schemas.openxmlformats.org/officeDocument/2006/relationships/oleObject" Target="embeddings/oleObject141.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1.wmf"/><Relationship Id="rId310" Type="http://schemas.openxmlformats.org/officeDocument/2006/relationships/image" Target="media/image154.wmf"/><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2.wmf"/><Relationship Id="rId187" Type="http://schemas.openxmlformats.org/officeDocument/2006/relationships/oleObject" Target="embeddings/oleObject92.bin"/><Relationship Id="rId331" Type="http://schemas.openxmlformats.org/officeDocument/2006/relationships/oleObject" Target="embeddings/oleObject166.bin"/><Relationship Id="rId352" Type="http://schemas.openxmlformats.org/officeDocument/2006/relationships/image" Target="media/image173.wmf"/><Relationship Id="rId373" Type="http://schemas.openxmlformats.org/officeDocument/2006/relationships/oleObject" Target="embeddings/oleObject187.bin"/><Relationship Id="rId394" Type="http://schemas.openxmlformats.org/officeDocument/2006/relationships/image" Target="media/image194.wmf"/><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5.bin"/><Relationship Id="rId254" Type="http://schemas.openxmlformats.org/officeDocument/2006/relationships/image" Target="media/image126.wmf"/><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275" Type="http://schemas.openxmlformats.org/officeDocument/2006/relationships/oleObject" Target="embeddings/oleObject136.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image" Target="media/image98.wmf"/><Relationship Id="rId321" Type="http://schemas.openxmlformats.org/officeDocument/2006/relationships/oleObject" Target="embeddings/oleObject159.bin"/><Relationship Id="rId342" Type="http://schemas.openxmlformats.org/officeDocument/2006/relationships/image" Target="media/image168.wmf"/><Relationship Id="rId363" Type="http://schemas.openxmlformats.org/officeDocument/2006/relationships/oleObject" Target="embeddings/oleObject182.bin"/><Relationship Id="rId384" Type="http://schemas.openxmlformats.org/officeDocument/2006/relationships/image" Target="media/image189.wmf"/><Relationship Id="rId202" Type="http://schemas.openxmlformats.org/officeDocument/2006/relationships/image" Target="media/image100.wmf"/><Relationship Id="rId223" Type="http://schemas.openxmlformats.org/officeDocument/2006/relationships/oleObject" Target="embeddings/oleObject110.bin"/><Relationship Id="rId244" Type="http://schemas.openxmlformats.org/officeDocument/2006/relationships/image" Target="media/image121.wmf"/><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oleObject" Target="embeddings/oleObject131.bin"/><Relationship Id="rId286" Type="http://schemas.openxmlformats.org/officeDocument/2006/relationships/image" Target="media/image142.wmf"/><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1.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wmf"/><Relationship Id="rId311" Type="http://schemas.openxmlformats.org/officeDocument/2006/relationships/oleObject" Target="embeddings/oleObject154.bin"/><Relationship Id="rId332" Type="http://schemas.openxmlformats.org/officeDocument/2006/relationships/image" Target="media/image163.wmf"/><Relationship Id="rId353" Type="http://schemas.openxmlformats.org/officeDocument/2006/relationships/oleObject" Target="embeddings/oleObject177.bin"/><Relationship Id="rId374" Type="http://schemas.openxmlformats.org/officeDocument/2006/relationships/image" Target="media/image184.wmf"/><Relationship Id="rId395" Type="http://schemas.openxmlformats.org/officeDocument/2006/relationships/oleObject" Target="embeddings/oleObject198.bin"/><Relationship Id="rId409" Type="http://schemas.openxmlformats.org/officeDocument/2006/relationships/theme" Target="theme/theme1.xml"/><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oleObject" Target="embeddings/oleObject105.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oleObject" Target="embeddings/oleObject126.bin"/><Relationship Id="rId276" Type="http://schemas.openxmlformats.org/officeDocument/2006/relationships/image" Target="media/image137.wmf"/><Relationship Id="rId297" Type="http://schemas.openxmlformats.org/officeDocument/2006/relationships/oleObject" Target="embeddings/oleObject147.bin"/><Relationship Id="rId40" Type="http://schemas.openxmlformats.org/officeDocument/2006/relationships/image" Target="media/image19.wmf"/><Relationship Id="rId115" Type="http://schemas.openxmlformats.org/officeDocument/2006/relationships/oleObject" Target="embeddings/oleObject56.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301" Type="http://schemas.openxmlformats.org/officeDocument/2006/relationships/oleObject" Target="embeddings/oleObject149.bin"/><Relationship Id="rId322" Type="http://schemas.openxmlformats.org/officeDocument/2006/relationships/oleObject" Target="embeddings/oleObject160.bin"/><Relationship Id="rId343" Type="http://schemas.openxmlformats.org/officeDocument/2006/relationships/oleObject" Target="embeddings/oleObject172.bin"/><Relationship Id="rId364" Type="http://schemas.openxmlformats.org/officeDocument/2006/relationships/image" Target="media/image179.wmf"/><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oleObject" Target="embeddings/oleObject193.bin"/><Relationship Id="rId19" Type="http://schemas.openxmlformats.org/officeDocument/2006/relationships/oleObject" Target="embeddings/oleObject8.bin"/><Relationship Id="rId224" Type="http://schemas.openxmlformats.org/officeDocument/2006/relationships/image" Target="media/image111.wmf"/><Relationship Id="rId245" Type="http://schemas.openxmlformats.org/officeDocument/2006/relationships/oleObject" Target="embeddings/oleObject121.bin"/><Relationship Id="rId266" Type="http://schemas.openxmlformats.org/officeDocument/2006/relationships/image" Target="media/image132.wmf"/><Relationship Id="rId287" Type="http://schemas.openxmlformats.org/officeDocument/2006/relationships/oleObject" Target="embeddings/oleObject142.bin"/><Relationship Id="rId30" Type="http://schemas.openxmlformats.org/officeDocument/2006/relationships/image" Target="media/image14.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67.bin"/><Relationship Id="rId354" Type="http://schemas.openxmlformats.org/officeDocument/2006/relationships/image" Target="media/image174.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oleObject" Target="embeddings/oleObject93.bin"/><Relationship Id="rId375" Type="http://schemas.openxmlformats.org/officeDocument/2006/relationships/oleObject" Target="embeddings/oleObject188.bin"/><Relationship Id="rId396" Type="http://schemas.openxmlformats.org/officeDocument/2006/relationships/image" Target="media/image195.wmf"/><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6.bin"/><Relationship Id="rId256" Type="http://schemas.openxmlformats.org/officeDocument/2006/relationships/image" Target="media/image127.wmf"/><Relationship Id="rId277" Type="http://schemas.openxmlformats.org/officeDocument/2006/relationships/oleObject" Target="embeddings/oleObject137.bin"/><Relationship Id="rId298" Type="http://schemas.openxmlformats.org/officeDocument/2006/relationships/image" Target="media/image148.wmf"/><Relationship Id="rId400" Type="http://schemas.openxmlformats.org/officeDocument/2006/relationships/image" Target="media/image197.wmf"/><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61.bin"/><Relationship Id="rId344" Type="http://schemas.openxmlformats.org/officeDocument/2006/relationships/image" Target="media/image169.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oleObject" Target="embeddings/oleObject88.bin"/><Relationship Id="rId365" Type="http://schemas.openxmlformats.org/officeDocument/2006/relationships/oleObject" Target="embeddings/oleObject183.bin"/><Relationship Id="rId386" Type="http://schemas.openxmlformats.org/officeDocument/2006/relationships/image" Target="media/image190.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1.bin"/><Relationship Id="rId246" Type="http://schemas.openxmlformats.org/officeDocument/2006/relationships/image" Target="media/image122.wmf"/><Relationship Id="rId267" Type="http://schemas.openxmlformats.org/officeDocument/2006/relationships/oleObject" Target="embeddings/oleObject132.bin"/><Relationship Id="rId288" Type="http://schemas.openxmlformats.org/officeDocument/2006/relationships/image" Target="media/image143.wmf"/><Relationship Id="rId106" Type="http://schemas.openxmlformats.org/officeDocument/2006/relationships/image" Target="media/image52.wmf"/><Relationship Id="rId127" Type="http://schemas.openxmlformats.org/officeDocument/2006/relationships/oleObject" Target="embeddings/oleObject62.bin"/><Relationship Id="rId313" Type="http://schemas.openxmlformats.org/officeDocument/2006/relationships/oleObject" Target="embeddings/oleObject155.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3.bin"/><Relationship Id="rId334" Type="http://schemas.openxmlformats.org/officeDocument/2006/relationships/image" Target="media/image164.wmf"/><Relationship Id="rId355" Type="http://schemas.openxmlformats.org/officeDocument/2006/relationships/oleObject" Target="embeddings/oleObject178.bin"/><Relationship Id="rId376" Type="http://schemas.openxmlformats.org/officeDocument/2006/relationships/image" Target="media/image185.wmf"/><Relationship Id="rId397" Type="http://schemas.openxmlformats.org/officeDocument/2006/relationships/oleObject" Target="embeddings/oleObject199.bin"/><Relationship Id="rId4" Type="http://schemas.openxmlformats.org/officeDocument/2006/relationships/image" Target="media/image1.wmf"/><Relationship Id="rId180" Type="http://schemas.openxmlformats.org/officeDocument/2006/relationships/image" Target="media/image89.wmf"/><Relationship Id="rId215" Type="http://schemas.openxmlformats.org/officeDocument/2006/relationships/oleObject" Target="embeddings/oleObject106.bin"/><Relationship Id="rId236" Type="http://schemas.openxmlformats.org/officeDocument/2006/relationships/image" Target="media/image117.wmf"/><Relationship Id="rId257" Type="http://schemas.openxmlformats.org/officeDocument/2006/relationships/oleObject" Target="embeddings/oleObject127.bin"/><Relationship Id="rId278" Type="http://schemas.openxmlformats.org/officeDocument/2006/relationships/image" Target="media/image138.wmf"/><Relationship Id="rId401" Type="http://schemas.openxmlformats.org/officeDocument/2006/relationships/oleObject" Target="embeddings/oleObject201.bin"/><Relationship Id="rId303" Type="http://schemas.openxmlformats.org/officeDocument/2006/relationships/oleObject" Target="embeddings/oleObject150.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73.bin"/><Relationship Id="rId387" Type="http://schemas.openxmlformats.org/officeDocument/2006/relationships/oleObject" Target="embeddings/oleObject194.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oleObject" Target="embeddings/oleObject52.bin"/><Relationship Id="rId289" Type="http://schemas.openxmlformats.org/officeDocument/2006/relationships/oleObject" Target="embeddings/oleObject143.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image" Target="media/image156.wmf"/><Relationship Id="rId356" Type="http://schemas.openxmlformats.org/officeDocument/2006/relationships/image" Target="media/image175.wmf"/><Relationship Id="rId398" Type="http://schemas.openxmlformats.org/officeDocument/2006/relationships/image" Target="media/image196.wmf"/><Relationship Id="rId95" Type="http://schemas.openxmlformats.org/officeDocument/2006/relationships/oleObject" Target="embeddings/oleObject46.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62.bin"/><Relationship Id="rId367" Type="http://schemas.openxmlformats.org/officeDocument/2006/relationships/oleObject" Target="embeddings/oleObject184.bin"/><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3.bin"/><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image" Target="media/image139.wmf"/><Relationship Id="rId336" Type="http://schemas.openxmlformats.org/officeDocument/2006/relationships/image" Target="media/image165.wmf"/><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6.wmf"/><Relationship Id="rId403" Type="http://schemas.openxmlformats.org/officeDocument/2006/relationships/oleObject" Target="embeddings/oleObject202.bin"/><Relationship Id="rId6" Type="http://schemas.openxmlformats.org/officeDocument/2006/relationships/image" Target="media/image2.wmf"/><Relationship Id="rId238" Type="http://schemas.openxmlformats.org/officeDocument/2006/relationships/image" Target="media/image118.wmf"/><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oleObject" Target="embeddings/oleObject174.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195.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3.bin"/><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image" Target="media/image176.wmf"/><Relationship Id="rId162" Type="http://schemas.openxmlformats.org/officeDocument/2006/relationships/image" Target="media/image80.wmf"/><Relationship Id="rId218" Type="http://schemas.openxmlformats.org/officeDocument/2006/relationships/image" Target="media/image108.wmf"/><Relationship Id="rId271" Type="http://schemas.openxmlformats.org/officeDocument/2006/relationships/oleObject" Target="embeddings/oleObject134.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oleObject" Target="embeddings/oleObject163.bin"/><Relationship Id="rId369" Type="http://schemas.openxmlformats.org/officeDocument/2006/relationships/oleObject" Target="embeddings/oleObject185.bin"/><Relationship Id="rId173" Type="http://schemas.openxmlformats.org/officeDocument/2006/relationships/oleObject" Target="embeddings/oleObject85.bin"/><Relationship Id="rId229" Type="http://schemas.openxmlformats.org/officeDocument/2006/relationships/oleObject" Target="embeddings/oleObject113.bin"/><Relationship Id="rId380" Type="http://schemas.openxmlformats.org/officeDocument/2006/relationships/image" Target="media/image187.wmf"/><Relationship Id="rId240" Type="http://schemas.openxmlformats.org/officeDocument/2006/relationships/image" Target="media/image119.wmf"/><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image" Target="media/image140.wmf"/><Relationship Id="rId338" Type="http://schemas.openxmlformats.org/officeDocument/2006/relationships/image" Target="media/image166.wmf"/><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196.bin"/><Relationship Id="rId405" Type="http://schemas.openxmlformats.org/officeDocument/2006/relationships/oleObject" Target="embeddings/oleObject203.bin"/><Relationship Id="rId251" Type="http://schemas.openxmlformats.org/officeDocument/2006/relationships/oleObject" Target="embeddings/oleObject124.bin"/><Relationship Id="rId46" Type="http://schemas.openxmlformats.org/officeDocument/2006/relationships/image" Target="media/image22.wmf"/><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oleObject" Target="embeddings/oleObject175.bin"/><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image" Target="media/image177.wmf"/><Relationship Id="rId220" Type="http://schemas.openxmlformats.org/officeDocument/2006/relationships/image" Target="media/image109.wmf"/><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oleObject" Target="embeddings/oleObject186.bin"/><Relationship Id="rId26" Type="http://schemas.openxmlformats.org/officeDocument/2006/relationships/image" Target="media/image12.wmf"/><Relationship Id="rId231" Type="http://schemas.openxmlformats.org/officeDocument/2006/relationships/oleObject" Target="embeddings/oleObject114.bin"/><Relationship Id="rId273" Type="http://schemas.openxmlformats.org/officeDocument/2006/relationships/oleObject" Target="embeddings/oleObject135.bin"/><Relationship Id="rId329" Type="http://schemas.openxmlformats.org/officeDocument/2006/relationships/oleObject" Target="embeddings/oleObject165.bin"/><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67.wmf"/><Relationship Id="rId200" Type="http://schemas.openxmlformats.org/officeDocument/2006/relationships/image" Target="media/image99.wmf"/><Relationship Id="rId382" Type="http://schemas.openxmlformats.org/officeDocument/2006/relationships/image" Target="media/image188.wmf"/><Relationship Id="rId242" Type="http://schemas.openxmlformats.org/officeDocument/2006/relationships/image" Target="media/image120.wmf"/><Relationship Id="rId284" Type="http://schemas.openxmlformats.org/officeDocument/2006/relationships/image" Target="media/image141.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176.bin"/><Relationship Id="rId393" Type="http://schemas.openxmlformats.org/officeDocument/2006/relationships/oleObject" Target="embeddings/oleObject197.bin"/><Relationship Id="rId407" Type="http://schemas.openxmlformats.org/officeDocument/2006/relationships/oleObject" Target="embeddings/oleObject204.bin"/><Relationship Id="rId211" Type="http://schemas.openxmlformats.org/officeDocument/2006/relationships/oleObject" Target="embeddings/oleObject104.bin"/><Relationship Id="rId253" Type="http://schemas.openxmlformats.org/officeDocument/2006/relationships/oleObject" Target="embeddings/oleObject125.bin"/><Relationship Id="rId295" Type="http://schemas.openxmlformats.org/officeDocument/2006/relationships/oleObject" Target="embeddings/oleObject146.bin"/><Relationship Id="rId309" Type="http://schemas.openxmlformats.org/officeDocument/2006/relationships/oleObject" Target="embeddings/oleObject15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26972</Words>
  <Characters>153745</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Методические указания по расчету регулируемых тарифов и цен на электрическую (тепловую) энергию на розничном (потребительском) рынке</vt:lpstr>
    </vt:vector>
  </TitlesOfParts>
  <Company>Служба НТИ</Company>
  <LinksUpToDate>false</LinksUpToDate>
  <CharactersWithSpaces>180357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расчету регулируемых тарифов и цен на электрическую (тепловую) энергию на розничном (потребительском) рынке</dc:title>
  <dc:subject/>
  <dc:creator>Александрова Марина Викторовна</dc:creator>
  <cp:keywords/>
  <dc:description/>
  <cp:lastModifiedBy>Irina</cp:lastModifiedBy>
  <cp:revision>2</cp:revision>
  <dcterms:created xsi:type="dcterms:W3CDTF">2014-08-02T13:09:00Z</dcterms:created>
  <dcterms:modified xsi:type="dcterms:W3CDTF">2014-08-02T13:09:00Z</dcterms:modified>
</cp:coreProperties>
</file>