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37F" w:rsidRDefault="004C737F" w:rsidP="004C737F">
      <w:pPr>
        <w:jc w:val="center"/>
      </w:pPr>
      <w:r w:rsidRPr="00935711">
        <w:rPr>
          <w:caps/>
        </w:rPr>
        <w:t>Федеральное агентство по образованию</w:t>
      </w:r>
      <w:r>
        <w:t xml:space="preserve"> </w:t>
      </w:r>
    </w:p>
    <w:p w:rsidR="004C737F" w:rsidRDefault="009D0BB4" w:rsidP="004C737F">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2pt;height:88.5pt;visibility:visible">
            <v:imagedata r:id="rId8" o:title=""/>
          </v:shape>
        </w:pict>
      </w:r>
    </w:p>
    <w:p w:rsidR="004C737F" w:rsidRDefault="004C737F" w:rsidP="004C737F">
      <w:pPr>
        <w:jc w:val="center"/>
      </w:pPr>
      <w:r>
        <w:t>Государственное образовательное учреждение высшего</w:t>
      </w:r>
    </w:p>
    <w:p w:rsidR="004C737F" w:rsidRDefault="004C737F" w:rsidP="004C737F">
      <w:pPr>
        <w:jc w:val="center"/>
      </w:pPr>
      <w:r>
        <w:t>профессионального образования</w:t>
      </w:r>
    </w:p>
    <w:p w:rsidR="004C737F" w:rsidRDefault="004C737F" w:rsidP="004C737F">
      <w:pPr>
        <w:jc w:val="center"/>
        <w:rPr>
          <w:caps/>
        </w:rPr>
      </w:pPr>
      <w:r w:rsidRPr="000E03A6">
        <w:rPr>
          <w:caps/>
        </w:rPr>
        <w:t>«Томский политехнический университет»</w:t>
      </w:r>
    </w:p>
    <w:p w:rsidR="004C737F" w:rsidRDefault="004C737F" w:rsidP="004C737F">
      <w:pPr>
        <w:jc w:val="center"/>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ind w:left="5103"/>
        <w:jc w:val="both"/>
      </w:pPr>
      <w:r w:rsidRPr="00635C35">
        <w:t xml:space="preserve">   УТВЕРЖДАЮ</w:t>
      </w:r>
    </w:p>
    <w:p w:rsidR="004C737F" w:rsidRPr="00635C35" w:rsidRDefault="004C737F" w:rsidP="004C737F">
      <w:pPr>
        <w:ind w:left="4536"/>
        <w:jc w:val="both"/>
      </w:pPr>
      <w:r w:rsidRPr="00635C35">
        <w:t xml:space="preserve">         Зав. каф. геофизических  методов</w:t>
      </w:r>
    </w:p>
    <w:p w:rsidR="004C737F" w:rsidRPr="00635C35" w:rsidRDefault="004C737F" w:rsidP="004C737F">
      <w:pPr>
        <w:ind w:left="4536"/>
        <w:jc w:val="both"/>
      </w:pPr>
      <w:r w:rsidRPr="00635C35">
        <w:t xml:space="preserve">         поисков и разведки  МПИ, проф.,</w:t>
      </w:r>
    </w:p>
    <w:p w:rsidR="004C737F" w:rsidRPr="00635C35" w:rsidRDefault="004C737F" w:rsidP="004C737F">
      <w:pPr>
        <w:ind w:left="4536"/>
        <w:jc w:val="both"/>
      </w:pPr>
      <w:r w:rsidRPr="00635C35">
        <w:t xml:space="preserve">          доктор  геол.-мин. наук</w:t>
      </w:r>
    </w:p>
    <w:p w:rsidR="004C737F" w:rsidRPr="00635C35" w:rsidRDefault="004C737F" w:rsidP="004C737F">
      <w:pPr>
        <w:ind w:left="4253"/>
        <w:jc w:val="both"/>
      </w:pPr>
      <w:r w:rsidRPr="00635C35">
        <w:t xml:space="preserve">              _______________ Л.Я.Ерофеев</w:t>
      </w:r>
    </w:p>
    <w:p w:rsidR="004C737F" w:rsidRPr="00635C35" w:rsidRDefault="004C737F" w:rsidP="004C737F">
      <w:pPr>
        <w:ind w:left="4536"/>
        <w:jc w:val="both"/>
      </w:pPr>
      <w:r w:rsidRPr="00635C35">
        <w:t xml:space="preserve"> </w:t>
      </w:r>
      <w:r>
        <w:t xml:space="preserve">          “_____”___________2005 </w:t>
      </w:r>
      <w:r w:rsidRPr="00635C35">
        <w:t>г.</w:t>
      </w: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center"/>
        <w:rPr>
          <w:b/>
          <w:caps/>
        </w:rPr>
      </w:pPr>
      <w:r w:rsidRPr="00635C35">
        <w:rPr>
          <w:b/>
          <w:caps/>
        </w:rPr>
        <w:t>Гравиразведка</w:t>
      </w:r>
    </w:p>
    <w:p w:rsidR="004C737F" w:rsidRDefault="004C737F" w:rsidP="004C737F">
      <w:pPr>
        <w:jc w:val="center"/>
        <w:rPr>
          <w:sz w:val="28"/>
          <w:szCs w:val="28"/>
        </w:rPr>
      </w:pPr>
      <w:r>
        <w:rPr>
          <w:sz w:val="28"/>
          <w:szCs w:val="28"/>
        </w:rPr>
        <w:t xml:space="preserve">Лабораторный практикум </w:t>
      </w:r>
    </w:p>
    <w:p w:rsidR="004C737F" w:rsidRPr="00635C35" w:rsidRDefault="004C737F" w:rsidP="004C737F">
      <w:pPr>
        <w:jc w:val="both"/>
      </w:pPr>
    </w:p>
    <w:p w:rsidR="004C737F" w:rsidRPr="00635C35" w:rsidRDefault="004C737F" w:rsidP="004C737F">
      <w:pPr>
        <w:jc w:val="center"/>
      </w:pPr>
      <w:r w:rsidRPr="00635C35">
        <w:t>Методические указания к выполнению лабораторных работ по курсу “</w:t>
      </w:r>
      <w:r>
        <w:t>Гравиразведка” для студентов специальностей 130201</w:t>
      </w:r>
      <w:r w:rsidRPr="00635C35">
        <w:t xml:space="preserve"> - геофизические методы поисков и разведки МПИ </w:t>
      </w:r>
      <w:r>
        <w:t xml:space="preserve">и 130202 – геофизические методы исследования скважин </w:t>
      </w:r>
      <w:r w:rsidRPr="00635C35">
        <w:t>очной и заочной формы обучения.</w:t>
      </w: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Default="004C737F" w:rsidP="004C737F">
      <w:pPr>
        <w:jc w:val="both"/>
      </w:pPr>
    </w:p>
    <w:p w:rsidR="004C737F"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Default="004C737F" w:rsidP="004C737F">
      <w:pPr>
        <w:ind w:left="284"/>
        <w:jc w:val="both"/>
      </w:pPr>
    </w:p>
    <w:p w:rsidR="004C737F" w:rsidRDefault="004C737F" w:rsidP="004C737F">
      <w:pPr>
        <w:ind w:left="284"/>
        <w:jc w:val="both"/>
      </w:pPr>
    </w:p>
    <w:p w:rsidR="004C737F" w:rsidRDefault="004C737F" w:rsidP="004C737F">
      <w:pPr>
        <w:ind w:left="284"/>
        <w:jc w:val="both"/>
      </w:pPr>
    </w:p>
    <w:p w:rsidR="004C737F" w:rsidRDefault="004C737F" w:rsidP="004C737F">
      <w:pPr>
        <w:ind w:left="284"/>
        <w:jc w:val="both"/>
      </w:pPr>
    </w:p>
    <w:p w:rsidR="004C737F" w:rsidRDefault="004C737F" w:rsidP="004C737F">
      <w:pPr>
        <w:ind w:left="284"/>
        <w:jc w:val="both"/>
      </w:pPr>
    </w:p>
    <w:p w:rsidR="004C737F" w:rsidRDefault="004C737F" w:rsidP="004C737F">
      <w:pPr>
        <w:ind w:left="284"/>
        <w:jc w:val="both"/>
      </w:pPr>
    </w:p>
    <w:p w:rsidR="004C737F" w:rsidRDefault="004C737F" w:rsidP="004C737F">
      <w:pPr>
        <w:ind w:left="284"/>
        <w:jc w:val="both"/>
      </w:pPr>
    </w:p>
    <w:p w:rsidR="004C737F" w:rsidRDefault="004C737F" w:rsidP="004C737F">
      <w:pPr>
        <w:ind w:left="284"/>
        <w:jc w:val="both"/>
      </w:pPr>
    </w:p>
    <w:p w:rsidR="004C737F" w:rsidRPr="00635C35" w:rsidRDefault="004C737F" w:rsidP="004C737F">
      <w:pPr>
        <w:jc w:val="center"/>
      </w:pPr>
      <w:r>
        <w:t xml:space="preserve">Томск  </w:t>
      </w:r>
      <w:smartTag w:uri="urn:schemas-microsoft-com:office:smarttags" w:element="metricconverter">
        <w:smartTagPr>
          <w:attr w:name="ProductID" w:val="2005 г"/>
        </w:smartTagPr>
        <w:r>
          <w:t>2005</w:t>
        </w:r>
        <w:r w:rsidRPr="00635C35">
          <w:t xml:space="preserve"> г</w:t>
        </w:r>
      </w:smartTag>
      <w:r w:rsidRPr="00635C35">
        <w:t>.</w:t>
      </w:r>
      <w:r w:rsidRPr="00635C35">
        <w:rPr>
          <w:position w:val="-10"/>
        </w:rPr>
        <w:object w:dxaOrig="180" w:dyaOrig="320">
          <v:shape id="_x0000_i1026" type="#_x0000_t75" style="width:9pt;height:15.75pt" o:ole="">
            <v:imagedata r:id="rId9" o:title=""/>
          </v:shape>
          <o:OLEObject Type="Embed" ProgID="Equation.2" ShapeID="_x0000_i1026" DrawAspect="Content" ObjectID="_1471374532" r:id="rId10"/>
        </w:object>
      </w:r>
    </w:p>
    <w:p w:rsidR="004C737F" w:rsidRDefault="004C737F" w:rsidP="004C737F">
      <w:pPr>
        <w:pStyle w:val="a5"/>
        <w:rPr>
          <w:b/>
          <w:bCs/>
          <w:sz w:val="24"/>
        </w:rPr>
      </w:pPr>
    </w:p>
    <w:p w:rsidR="004C737F" w:rsidRDefault="004C737F" w:rsidP="004C737F">
      <w:pPr>
        <w:pStyle w:val="a5"/>
        <w:rPr>
          <w:b/>
          <w:bCs/>
          <w:sz w:val="24"/>
        </w:rPr>
      </w:pPr>
    </w:p>
    <w:p w:rsidR="004C737F" w:rsidRPr="00635C35" w:rsidRDefault="004C737F" w:rsidP="004C737F">
      <w:pPr>
        <w:jc w:val="both"/>
      </w:pPr>
      <w:r w:rsidRPr="00635C35">
        <w:t xml:space="preserve">УДК         550.83:502.7 </w:t>
      </w:r>
    </w:p>
    <w:p w:rsidR="004C737F" w:rsidRPr="00635C35" w:rsidRDefault="004C737F" w:rsidP="004C737F">
      <w:pPr>
        <w:jc w:val="both"/>
      </w:pPr>
    </w:p>
    <w:p w:rsidR="004C737F" w:rsidRPr="00635C35" w:rsidRDefault="004C737F" w:rsidP="004C737F">
      <w:pPr>
        <w:jc w:val="both"/>
      </w:pPr>
      <w:r>
        <w:t>Гравиразвед</w:t>
      </w:r>
      <w:r w:rsidRPr="00635C35">
        <w:t xml:space="preserve">ка. </w:t>
      </w:r>
      <w:r>
        <w:t xml:space="preserve">Лабораторный практикум. </w:t>
      </w:r>
      <w:r w:rsidRPr="00635C35">
        <w:t>Методические указания к выполнению лабораторных работ  для студентов специальност</w:t>
      </w:r>
      <w:r>
        <w:t>ей</w:t>
      </w:r>
      <w:r w:rsidRPr="00635C35">
        <w:t xml:space="preserve"> </w:t>
      </w:r>
      <w:r>
        <w:t>130201</w:t>
      </w:r>
      <w:r w:rsidRPr="00635C35">
        <w:t xml:space="preserve"> - геофизические методы поисков и разведки МПИ </w:t>
      </w:r>
      <w:r>
        <w:t>и 130202 – геофизические методы исследования скважин.</w:t>
      </w:r>
    </w:p>
    <w:p w:rsidR="004C737F" w:rsidRPr="00635C35" w:rsidRDefault="004C737F" w:rsidP="004C737F">
      <w:pPr>
        <w:jc w:val="both"/>
      </w:pPr>
      <w:r>
        <w:t xml:space="preserve">Томск: Изд. ТПУ, </w:t>
      </w:r>
      <w:r w:rsidRPr="00814221">
        <w:t>2005</w:t>
      </w:r>
      <w:r w:rsidRPr="00635C35">
        <w:t xml:space="preserve">  -      с.</w:t>
      </w: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center"/>
      </w:pPr>
      <w:r w:rsidRPr="00635C35">
        <w:t xml:space="preserve">                                  Составитель: доцент, канд. геол.-мин. наук   Гусев   Е.В.</w:t>
      </w:r>
    </w:p>
    <w:p w:rsidR="004C737F" w:rsidRPr="00635C35" w:rsidRDefault="004C737F" w:rsidP="004C737F">
      <w:pPr>
        <w:jc w:val="both"/>
      </w:pPr>
      <w:r w:rsidRPr="00635C35">
        <w:t xml:space="preserve">                                         Рецензент : доцент, кан</w:t>
      </w:r>
      <w:r>
        <w:t>д. геол.- мин.</w:t>
      </w:r>
      <w:r w:rsidRPr="001C4A2B">
        <w:t xml:space="preserve"> </w:t>
      </w:r>
      <w:r>
        <w:t>наук  Номоконова  Г. Г.</w:t>
      </w: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center"/>
      </w:pPr>
      <w:r w:rsidRPr="00635C35">
        <w:t xml:space="preserve">Методические указания рассмотрены  и рекомендованы к изданию </w:t>
      </w:r>
    </w:p>
    <w:p w:rsidR="004C737F" w:rsidRPr="00635C35" w:rsidRDefault="004C737F" w:rsidP="004C737F">
      <w:pPr>
        <w:jc w:val="center"/>
      </w:pPr>
      <w:r w:rsidRPr="00635C35">
        <w:t xml:space="preserve">методическим семинаром кафедры геофизических методов поисков </w:t>
      </w:r>
    </w:p>
    <w:p w:rsidR="004C737F" w:rsidRPr="00635C35" w:rsidRDefault="004C737F" w:rsidP="004C737F">
      <w:pPr>
        <w:jc w:val="center"/>
      </w:pPr>
      <w:r w:rsidRPr="00635C35">
        <w:t>и разведки МПИ   23 октя</w:t>
      </w:r>
      <w:r>
        <w:t xml:space="preserve">бря </w:t>
      </w:r>
      <w:smartTag w:uri="urn:schemas-microsoft-com:office:smarttags" w:element="metricconverter">
        <w:smartTagPr>
          <w:attr w:name="ProductID" w:val="2005 г"/>
        </w:smartTagPr>
        <w:r>
          <w:t xml:space="preserve">2005 </w:t>
        </w:r>
        <w:r w:rsidRPr="00635C35">
          <w:t>г</w:t>
        </w:r>
      </w:smartTag>
      <w:r w:rsidRPr="00635C35">
        <w:t>.</w:t>
      </w: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Default="004C737F" w:rsidP="004C737F">
      <w:pPr>
        <w:jc w:val="both"/>
      </w:pPr>
    </w:p>
    <w:p w:rsidR="004C737F"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r w:rsidRPr="00635C35">
        <w:t xml:space="preserve">                  Зав. кафедрой ,</w:t>
      </w:r>
    </w:p>
    <w:p w:rsidR="004C737F" w:rsidRPr="00635C35" w:rsidRDefault="004C737F" w:rsidP="004C737F">
      <w:pPr>
        <w:jc w:val="both"/>
      </w:pPr>
      <w:r w:rsidRPr="00635C35">
        <w:t xml:space="preserve">                  проф., д-р геол.-мин. наук  __________________ Л. Я. Ерофеев</w:t>
      </w: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Pr="00635C35" w:rsidRDefault="004C737F" w:rsidP="004C737F">
      <w:pPr>
        <w:jc w:val="both"/>
      </w:pPr>
    </w:p>
    <w:p w:rsidR="004C737F" w:rsidRDefault="004C737F" w:rsidP="004C737F">
      <w:pPr>
        <w:pStyle w:val="a5"/>
        <w:rPr>
          <w:b/>
          <w:bCs/>
          <w:sz w:val="24"/>
        </w:rPr>
      </w:pPr>
    </w:p>
    <w:p w:rsidR="004C737F" w:rsidRDefault="004C737F" w:rsidP="004C737F">
      <w:pPr>
        <w:pStyle w:val="a5"/>
        <w:rPr>
          <w:b/>
          <w:bCs/>
          <w:sz w:val="24"/>
        </w:rPr>
      </w:pPr>
    </w:p>
    <w:p w:rsidR="004C737F" w:rsidRDefault="004C737F" w:rsidP="004C737F">
      <w:pPr>
        <w:pStyle w:val="a5"/>
        <w:rPr>
          <w:b/>
          <w:bCs/>
          <w:sz w:val="24"/>
        </w:rPr>
      </w:pPr>
    </w:p>
    <w:p w:rsidR="004C737F" w:rsidRDefault="004C737F" w:rsidP="004C737F">
      <w:pPr>
        <w:pStyle w:val="a5"/>
        <w:rPr>
          <w:b/>
          <w:bCs/>
          <w:sz w:val="24"/>
        </w:rPr>
      </w:pPr>
    </w:p>
    <w:p w:rsidR="004C737F" w:rsidRDefault="004C737F" w:rsidP="004C737F">
      <w:pPr>
        <w:pStyle w:val="a5"/>
        <w:rPr>
          <w:b/>
          <w:bCs/>
          <w:sz w:val="24"/>
        </w:rPr>
      </w:pPr>
    </w:p>
    <w:p w:rsidR="004C737F" w:rsidRDefault="004C737F" w:rsidP="004C737F">
      <w:pPr>
        <w:pStyle w:val="a5"/>
        <w:rPr>
          <w:b/>
          <w:bCs/>
          <w:sz w:val="24"/>
        </w:rPr>
      </w:pPr>
    </w:p>
    <w:p w:rsidR="004C737F" w:rsidRDefault="004C737F" w:rsidP="004C737F">
      <w:pPr>
        <w:pStyle w:val="a5"/>
        <w:rPr>
          <w:b/>
          <w:bCs/>
          <w:sz w:val="24"/>
        </w:rPr>
      </w:pPr>
    </w:p>
    <w:p w:rsidR="004C737F" w:rsidRDefault="004C737F" w:rsidP="004C737F">
      <w:pPr>
        <w:pStyle w:val="a5"/>
        <w:rPr>
          <w:b/>
          <w:bCs/>
          <w:sz w:val="24"/>
        </w:rPr>
      </w:pPr>
    </w:p>
    <w:p w:rsidR="004C737F" w:rsidRDefault="004C737F" w:rsidP="004C737F">
      <w:pPr>
        <w:pStyle w:val="a5"/>
        <w:jc w:val="left"/>
        <w:rPr>
          <w:b/>
          <w:bCs/>
          <w:sz w:val="24"/>
        </w:rPr>
      </w:pPr>
    </w:p>
    <w:p w:rsidR="004C737F" w:rsidRDefault="004C737F" w:rsidP="004C737F">
      <w:pPr>
        <w:pStyle w:val="a5"/>
        <w:rPr>
          <w:b/>
          <w:bCs/>
          <w:sz w:val="24"/>
        </w:rPr>
      </w:pPr>
    </w:p>
    <w:p w:rsidR="004C737F" w:rsidRPr="00A63AF8" w:rsidRDefault="004C737F" w:rsidP="004C737F">
      <w:pPr>
        <w:pStyle w:val="ac"/>
        <w:rPr>
          <w:i/>
          <w:sz w:val="24"/>
          <w:u w:val="single"/>
        </w:rPr>
      </w:pPr>
      <w:r w:rsidRPr="00A63AF8">
        <w:rPr>
          <w:i/>
          <w:sz w:val="24"/>
          <w:u w:val="single"/>
        </w:rPr>
        <w:t>Лабораторная работа</w:t>
      </w:r>
      <w:r w:rsidRPr="004C737F">
        <w:rPr>
          <w:i/>
          <w:sz w:val="24"/>
          <w:u w:val="single"/>
        </w:rPr>
        <w:t xml:space="preserve"> </w:t>
      </w:r>
      <w:r w:rsidR="006D7049">
        <w:rPr>
          <w:i/>
          <w:sz w:val="24"/>
          <w:u w:val="single"/>
        </w:rPr>
        <w:t>№</w:t>
      </w:r>
      <w:r w:rsidR="009F4F13">
        <w:rPr>
          <w:i/>
          <w:sz w:val="24"/>
          <w:u w:val="single"/>
        </w:rPr>
        <w:t>3</w:t>
      </w:r>
    </w:p>
    <w:p w:rsidR="004C737F" w:rsidRPr="009F4F13" w:rsidRDefault="004C737F" w:rsidP="004C737F">
      <w:pPr>
        <w:pStyle w:val="a5"/>
        <w:jc w:val="left"/>
        <w:rPr>
          <w:b/>
          <w:bCs/>
          <w:sz w:val="24"/>
        </w:rPr>
      </w:pPr>
      <w:r w:rsidRPr="009F4F13">
        <w:rPr>
          <w:b/>
          <w:bCs/>
          <w:sz w:val="24"/>
        </w:rPr>
        <w:tab/>
        <w:t>Методы измерения силы тяжести. Устройство гравиметров.</w:t>
      </w:r>
    </w:p>
    <w:p w:rsidR="004C737F" w:rsidRPr="005E0163" w:rsidRDefault="004C737F" w:rsidP="004C737F"/>
    <w:p w:rsidR="004C737F" w:rsidRDefault="004C737F" w:rsidP="004C737F">
      <w:pPr>
        <w:jc w:val="both"/>
      </w:pPr>
      <w:r>
        <w:rPr>
          <w:b/>
        </w:rPr>
        <w:t>Цель работы</w:t>
      </w:r>
      <w:r>
        <w:t>: знакомство с принципами измерения силы тяжести и устройством основных типов разведочных гравиметров.</w:t>
      </w:r>
    </w:p>
    <w:p w:rsidR="004C737F" w:rsidRDefault="004C737F" w:rsidP="004C737F">
      <w:pPr>
        <w:jc w:val="center"/>
        <w:rPr>
          <w:b/>
        </w:rPr>
      </w:pPr>
      <w:r>
        <w:rPr>
          <w:b/>
        </w:rPr>
        <w:t>1. Задание.</w:t>
      </w:r>
    </w:p>
    <w:p w:rsidR="004C737F" w:rsidRDefault="004C737F" w:rsidP="004C737F">
      <w:pPr>
        <w:ind w:firstLine="709"/>
        <w:jc w:val="both"/>
      </w:pPr>
      <w:r>
        <w:t>Ознакомиться с основными принципами измерений ускорения силы тяжести, изучить устройство чувствительной системы кварцевых разведочных гравиметров, особенности работы с ними и сделать выводы об особенностях методики гравиметрической съемки, ответив на приведенные в конце вопросы. Выполнить письменный отчет.</w:t>
      </w:r>
    </w:p>
    <w:p w:rsidR="004C737F" w:rsidRDefault="004C737F" w:rsidP="004C737F">
      <w:pPr>
        <w:ind w:firstLine="709"/>
        <w:jc w:val="both"/>
      </w:pPr>
    </w:p>
    <w:p w:rsidR="004C737F" w:rsidRDefault="004C737F" w:rsidP="004C737F">
      <w:pPr>
        <w:jc w:val="center"/>
        <w:rPr>
          <w:b/>
        </w:rPr>
      </w:pPr>
      <w:r>
        <w:rPr>
          <w:b/>
        </w:rPr>
        <w:t>2. Основные теоретические сведения.</w:t>
      </w:r>
    </w:p>
    <w:p w:rsidR="004C737F" w:rsidRDefault="004C737F" w:rsidP="004C737F">
      <w:pPr>
        <w:ind w:firstLine="720"/>
        <w:jc w:val="both"/>
      </w:pPr>
      <w:r>
        <w:t xml:space="preserve">Измерения ускорения силы тяжести бывают двух видов: </w:t>
      </w:r>
      <w:r>
        <w:rPr>
          <w:b/>
        </w:rPr>
        <w:t xml:space="preserve">абсолютные и относительные. </w:t>
      </w:r>
      <w:r>
        <w:t xml:space="preserve">При абсолютных измерениях определяется полное значение ускорения силы тяжести </w:t>
      </w:r>
      <w:r>
        <w:rPr>
          <w:b/>
        </w:rPr>
        <w:t xml:space="preserve">g </w:t>
      </w:r>
      <w:r>
        <w:t xml:space="preserve">в пункте наблюдений. Относительные измерения заключаются в определении разности (приращения) </w:t>
      </w:r>
      <w:r>
        <w:rPr>
          <w:b/>
        </w:rPr>
        <w:sym w:font="Symbol" w:char="F044"/>
      </w:r>
      <w:r>
        <w:rPr>
          <w:b/>
        </w:rPr>
        <w:t>g</w:t>
      </w:r>
      <w:r>
        <w:t xml:space="preserve"> силы тяжести между пунктами наблюденний или отношения силы тяжести на двух пунктах </w:t>
      </w:r>
      <w:r>
        <w:rPr>
          <w:b/>
        </w:rPr>
        <w:t>g</w:t>
      </w:r>
      <w:r>
        <w:rPr>
          <w:b/>
          <w:vertAlign w:val="subscript"/>
        </w:rPr>
        <w:t>2</w:t>
      </w:r>
      <w:r>
        <w:rPr>
          <w:b/>
        </w:rPr>
        <w:t>/g</w:t>
      </w:r>
      <w:r>
        <w:rPr>
          <w:b/>
          <w:vertAlign w:val="subscript"/>
        </w:rPr>
        <w:t>1</w:t>
      </w:r>
      <w:r>
        <w:t xml:space="preserve">. Для определения </w:t>
      </w:r>
      <w:r>
        <w:sym w:font="Symbol" w:char="F044"/>
      </w:r>
      <w:r>
        <w:t>g сравнивают показания одного и того же прибора на исходном и определяемом пунктах.</w:t>
      </w:r>
    </w:p>
    <w:p w:rsidR="004C737F" w:rsidRDefault="004C737F" w:rsidP="004C737F">
      <w:pPr>
        <w:ind w:firstLine="720"/>
        <w:jc w:val="both"/>
      </w:pPr>
      <w:r>
        <w:t xml:space="preserve">Все существующие методы измерения силы тяжести могут быть разделены на </w:t>
      </w:r>
      <w:r>
        <w:rPr>
          <w:b/>
        </w:rPr>
        <w:t>динамические и статические</w:t>
      </w:r>
      <w:r>
        <w:t>. Динамическими называются методы, при которых наблюдается движение тела под действием силы тяжести, а непосредственно измеряемой величиной является время, необходимое телу для перехода из одного фиксированного положения в другое. Статическими называются такие методы, в которых наблюдается изменение положения равновесия тела под действием силы тяжести и некоторой силы, уравновешивающей ее, а непосредственно измеряемой величиной является линейное или угловое смещение тела с постоянной массой.</w:t>
      </w:r>
    </w:p>
    <w:p w:rsidR="004C737F" w:rsidRDefault="004C737F" w:rsidP="004C737F">
      <w:pPr>
        <w:ind w:firstLine="720"/>
        <w:jc w:val="both"/>
      </w:pPr>
      <w:r>
        <w:t>К динамическим методам относятся:</w:t>
      </w:r>
    </w:p>
    <w:p w:rsidR="004C737F" w:rsidRDefault="004C737F" w:rsidP="004C737F">
      <w:pPr>
        <w:numPr>
          <w:ilvl w:val="0"/>
          <w:numId w:val="3"/>
        </w:numPr>
        <w:tabs>
          <w:tab w:val="num" w:pos="360"/>
        </w:tabs>
        <w:ind w:left="340" w:hanging="340"/>
        <w:jc w:val="both"/>
      </w:pPr>
      <w:r>
        <w:rPr>
          <w:b/>
          <w:bCs/>
          <w:i/>
          <w:iCs/>
          <w:u w:val="single"/>
        </w:rPr>
        <w:t>Маятниковый метод</w:t>
      </w:r>
      <w:r>
        <w:t>, основанный на зависимости периода Т свободных колебаний маятника от величины силы тяжести  g (формула Гюйгенса):</w:t>
      </w:r>
    </w:p>
    <w:p w:rsidR="004C737F" w:rsidRDefault="004C737F" w:rsidP="004C737F">
      <w:pPr>
        <w:ind w:left="720"/>
        <w:jc w:val="right"/>
      </w:pPr>
      <w:r w:rsidRPr="007F0044">
        <w:rPr>
          <w:position w:val="-22"/>
        </w:rPr>
        <w:object w:dxaOrig="1160" w:dyaOrig="580">
          <v:shape id="_x0000_i1027" type="#_x0000_t75" style="width:57.75pt;height:29.25pt" o:ole="">
            <v:imagedata r:id="rId11" o:title=""/>
          </v:shape>
          <o:OLEObject Type="Embed" ProgID="Equation.2" ShapeID="_x0000_i1027" DrawAspect="Content" ObjectID="_1471374533" r:id="rId12"/>
        </w:object>
      </w:r>
      <w:r>
        <w:t>,                                                              (1)</w:t>
      </w:r>
    </w:p>
    <w:p w:rsidR="004C737F" w:rsidRDefault="004C737F" w:rsidP="004C737F">
      <w:pPr>
        <w:ind w:left="720"/>
        <w:jc w:val="both"/>
      </w:pPr>
      <w:r>
        <w:t xml:space="preserve">где  </w:t>
      </w:r>
      <w:r w:rsidRPr="007F0044">
        <w:rPr>
          <w:position w:val="-6"/>
        </w:rPr>
        <w:object w:dxaOrig="180" w:dyaOrig="279">
          <v:shape id="_x0000_i1028" type="#_x0000_t75" style="width:9pt;height:14.25pt" o:ole="">
            <v:imagedata r:id="rId13" o:title=""/>
          </v:shape>
          <o:OLEObject Type="Embed" ProgID="Equation.2" ShapeID="_x0000_i1028" DrawAspect="Content" ObjectID="_1471374534" r:id="rId14"/>
        </w:object>
      </w:r>
      <w:r>
        <w:t xml:space="preserve">- длина маятника. </w:t>
      </w:r>
    </w:p>
    <w:p w:rsidR="004C737F" w:rsidRDefault="004C737F" w:rsidP="004C737F">
      <w:pPr>
        <w:ind w:left="720"/>
        <w:jc w:val="both"/>
        <w:rPr>
          <w:b/>
        </w:rPr>
      </w:pPr>
      <w:r>
        <w:t xml:space="preserve">Отсюда                                                      </w:t>
      </w:r>
      <w:r w:rsidRPr="007F0044">
        <w:rPr>
          <w:b/>
          <w:position w:val="-18"/>
        </w:rPr>
        <w:object w:dxaOrig="1200" w:dyaOrig="540">
          <v:shape id="_x0000_i1029" type="#_x0000_t75" style="width:60pt;height:27pt" o:ole="">
            <v:imagedata r:id="rId15" o:title=""/>
          </v:shape>
          <o:OLEObject Type="Embed" ProgID="Equation.2" ShapeID="_x0000_i1029" DrawAspect="Content" ObjectID="_1471374535" r:id="rId16"/>
        </w:object>
      </w:r>
      <w:r>
        <w:rPr>
          <w:b/>
        </w:rPr>
        <w:t>.</w:t>
      </w:r>
    </w:p>
    <w:p w:rsidR="004C737F" w:rsidRDefault="004C737F" w:rsidP="004C737F">
      <w:pPr>
        <w:ind w:firstLine="709"/>
        <w:jc w:val="both"/>
      </w:pPr>
      <w:r>
        <w:t>Обычно длину физического маятника трудно измерить с большой точностью, поэтому используют либо специальные оборотные маятники, либо проводят относительные измерения (если в одном из пунктов известно полное значение силы тяжести g</w:t>
      </w:r>
      <w:r>
        <w:rPr>
          <w:vertAlign w:val="subscript"/>
        </w:rPr>
        <w:t>1</w:t>
      </w:r>
      <w:r>
        <w:t>). В последнем случае, если измерить периоды качания маятника в двух пунктах Т</w:t>
      </w:r>
      <w:r>
        <w:rPr>
          <w:vertAlign w:val="subscript"/>
        </w:rPr>
        <w:t>1</w:t>
      </w:r>
      <w:r>
        <w:t xml:space="preserve"> и Т</w:t>
      </w:r>
      <w:r>
        <w:rPr>
          <w:vertAlign w:val="subscript"/>
        </w:rPr>
        <w:t xml:space="preserve">2  </w:t>
      </w:r>
      <w:r>
        <w:t xml:space="preserve">, то: </w:t>
      </w:r>
    </w:p>
    <w:p w:rsidR="004C737F" w:rsidRDefault="004C737F" w:rsidP="004C737F">
      <w:pPr>
        <w:jc w:val="right"/>
      </w:pPr>
      <w:r>
        <w:t>Т</w:t>
      </w:r>
      <w:r>
        <w:rPr>
          <w:vertAlign w:val="subscript"/>
        </w:rPr>
        <w:t>1</w:t>
      </w:r>
      <w:r>
        <w:rPr>
          <w:vertAlign w:val="superscript"/>
        </w:rPr>
        <w:t>2</w:t>
      </w:r>
      <w:r>
        <w:t>/ Т</w:t>
      </w:r>
      <w:r>
        <w:rPr>
          <w:vertAlign w:val="subscript"/>
        </w:rPr>
        <w:t>2</w:t>
      </w:r>
      <w:r>
        <w:rPr>
          <w:vertAlign w:val="superscript"/>
        </w:rPr>
        <w:t>2</w:t>
      </w:r>
      <w:r>
        <w:t xml:space="preserve"> = g</w:t>
      </w:r>
      <w:r>
        <w:rPr>
          <w:vertAlign w:val="subscript"/>
        </w:rPr>
        <w:t>2</w:t>
      </w:r>
      <w:r>
        <w:t>/ g</w:t>
      </w:r>
      <w:r>
        <w:rPr>
          <w:vertAlign w:val="subscript"/>
        </w:rPr>
        <w:t>1</w:t>
      </w:r>
      <w:r>
        <w:t xml:space="preserve"> ,                                                         (2)</w:t>
      </w:r>
    </w:p>
    <w:p w:rsidR="004C737F" w:rsidRDefault="004C737F" w:rsidP="004C737F">
      <w:r>
        <w:t>или                                                                     g</w:t>
      </w:r>
      <w:r>
        <w:rPr>
          <w:vertAlign w:val="subscript"/>
        </w:rPr>
        <w:t>2</w:t>
      </w:r>
      <w:r>
        <w:t>= Т</w:t>
      </w:r>
      <w:r>
        <w:rPr>
          <w:vertAlign w:val="subscript"/>
        </w:rPr>
        <w:t>1</w:t>
      </w:r>
      <w:r>
        <w:rPr>
          <w:vertAlign w:val="superscript"/>
        </w:rPr>
        <w:t>2</w:t>
      </w:r>
      <w:r>
        <w:t>/ Т</w:t>
      </w:r>
      <w:r>
        <w:rPr>
          <w:vertAlign w:val="subscript"/>
        </w:rPr>
        <w:t>2</w:t>
      </w:r>
      <w:r>
        <w:rPr>
          <w:vertAlign w:val="superscript"/>
        </w:rPr>
        <w:t>2</w:t>
      </w:r>
      <w:r>
        <w:t xml:space="preserve"> * g</w:t>
      </w:r>
      <w:r>
        <w:rPr>
          <w:vertAlign w:val="subscript"/>
        </w:rPr>
        <w:t>1</w:t>
      </w:r>
      <w:r>
        <w:t>.</w:t>
      </w:r>
    </w:p>
    <w:p w:rsidR="004C737F" w:rsidRDefault="004C737F" w:rsidP="004C737F">
      <w:pPr>
        <w:numPr>
          <w:ilvl w:val="0"/>
          <w:numId w:val="3"/>
        </w:numPr>
        <w:tabs>
          <w:tab w:val="num" w:pos="360"/>
        </w:tabs>
        <w:ind w:left="340" w:hanging="340"/>
        <w:jc w:val="both"/>
      </w:pPr>
      <w:r>
        <w:rPr>
          <w:b/>
          <w:bCs/>
          <w:i/>
          <w:iCs/>
          <w:u w:val="single"/>
        </w:rPr>
        <w:t>Баллистический метод</w:t>
      </w:r>
      <w:r>
        <w:t xml:space="preserve"> основан на зависимости времени падения тел в вакууме (t) от значения силы тяжести (g) : </w:t>
      </w:r>
    </w:p>
    <w:p w:rsidR="004C737F" w:rsidRDefault="004C737F" w:rsidP="004C737F">
      <w:pPr>
        <w:jc w:val="right"/>
      </w:pPr>
      <w:r>
        <w:t>h = g t</w:t>
      </w:r>
      <w:r>
        <w:rPr>
          <w:vertAlign w:val="superscript"/>
        </w:rPr>
        <w:t xml:space="preserve">2 </w:t>
      </w:r>
      <w:r>
        <w:t>/ 2,   или   g = 2h / t</w:t>
      </w:r>
      <w:r>
        <w:rPr>
          <w:vertAlign w:val="superscript"/>
        </w:rPr>
        <w:t>2</w:t>
      </w:r>
      <w:r>
        <w:t xml:space="preserve"> ,                                            (3)</w:t>
      </w:r>
    </w:p>
    <w:p w:rsidR="004C737F" w:rsidRDefault="004C737F" w:rsidP="004C737F">
      <w:pPr>
        <w:ind w:firstLine="567"/>
        <w:jc w:val="both"/>
      </w:pPr>
      <w:r>
        <w:t>где h - высота, с которой падает объект при нулевой начальной скорости.</w:t>
      </w:r>
    </w:p>
    <w:p w:rsidR="004C737F" w:rsidRDefault="004C737F" w:rsidP="004C737F">
      <w:pPr>
        <w:jc w:val="both"/>
      </w:pPr>
      <w:r>
        <w:t xml:space="preserve"> Из-за требований высокой точности определения величин h и t , только в 60-х годах 20 века, с применением  лазерной техники, появилась возможность конструировать приборы для измерения силы тяжести этим методом.</w:t>
      </w:r>
    </w:p>
    <w:p w:rsidR="004C737F" w:rsidRDefault="004C737F" w:rsidP="004C737F">
      <w:pPr>
        <w:numPr>
          <w:ilvl w:val="0"/>
          <w:numId w:val="3"/>
        </w:numPr>
        <w:tabs>
          <w:tab w:val="num" w:pos="360"/>
        </w:tabs>
        <w:ind w:left="340" w:hanging="340"/>
        <w:jc w:val="both"/>
      </w:pPr>
      <w:r>
        <w:rPr>
          <w:b/>
          <w:bCs/>
          <w:i/>
          <w:iCs/>
          <w:u w:val="single"/>
        </w:rPr>
        <w:t>Струнный метод</w:t>
      </w:r>
      <w:r>
        <w:t xml:space="preserve"> основан на измерениях собственных поперечных колебаний струны, натянутой грузом. Частота колебаний (f) идеально гибкой струны определяется:</w:t>
      </w:r>
    </w:p>
    <w:p w:rsidR="004C737F" w:rsidRDefault="004C737F" w:rsidP="004C737F">
      <w:pPr>
        <w:jc w:val="right"/>
      </w:pPr>
      <w:r w:rsidRPr="007F0044">
        <w:rPr>
          <w:position w:val="-24"/>
        </w:rPr>
        <w:object w:dxaOrig="1320" w:dyaOrig="700">
          <v:shape id="_x0000_i1030" type="#_x0000_t75" style="width:66pt;height:36pt" o:ole="">
            <v:imagedata r:id="rId17" o:title=""/>
          </v:shape>
          <o:OLEObject Type="Embed" ProgID="Equation.2" ShapeID="_x0000_i1030" DrawAspect="Content" ObjectID="_1471374536" r:id="rId18"/>
        </w:object>
      </w:r>
      <w:r>
        <w:t xml:space="preserve"> ,                                                                (4)</w:t>
      </w:r>
    </w:p>
    <w:p w:rsidR="004C737F" w:rsidRDefault="004C737F" w:rsidP="004C737F">
      <w:pPr>
        <w:jc w:val="both"/>
      </w:pPr>
      <w:r>
        <w:t xml:space="preserve">где L - длина струны, M - масса груза, подвешенного на струне, </w:t>
      </w:r>
      <w:r w:rsidRPr="007F0044">
        <w:rPr>
          <w:position w:val="-4"/>
        </w:rPr>
        <w:object w:dxaOrig="173" w:dyaOrig="260">
          <v:shape id="_x0000_i1031" type="#_x0000_t75" style="width:9pt;height:12.75pt" o:ole="">
            <v:imagedata r:id="rId19" o:title=""/>
          </v:shape>
          <o:OLEObject Type="Embed" ProgID="Equation.2" ShapeID="_x0000_i1031" DrawAspect="Content" ObjectID="_1471374537" r:id="rId20"/>
        </w:object>
      </w:r>
      <w:r>
        <w:t xml:space="preserve"> - линейная плотность струны (г/см) отсюда:</w:t>
      </w:r>
    </w:p>
    <w:p w:rsidR="004C737F" w:rsidRDefault="004C737F" w:rsidP="004C737F">
      <w:pPr>
        <w:jc w:val="right"/>
        <w:rPr>
          <w:b/>
        </w:rPr>
      </w:pPr>
      <w:r w:rsidRPr="007F0044">
        <w:rPr>
          <w:b/>
          <w:position w:val="-22"/>
        </w:rPr>
        <w:object w:dxaOrig="1219" w:dyaOrig="660">
          <v:shape id="_x0000_i1032" type="#_x0000_t75" style="width:60.75pt;height:33pt" o:ole="">
            <v:imagedata r:id="rId21" o:title=""/>
          </v:shape>
          <o:OLEObject Type="Embed" ProgID="Equation.2" ShapeID="_x0000_i1032" DrawAspect="Content" ObjectID="_1471374538" r:id="rId22"/>
        </w:object>
      </w:r>
      <w:r>
        <w:rPr>
          <w:b/>
        </w:rPr>
        <w:t>.                                                                   (5)</w:t>
      </w:r>
    </w:p>
    <w:p w:rsidR="004C737F" w:rsidRDefault="004C737F" w:rsidP="004C737F">
      <w:pPr>
        <w:jc w:val="both"/>
      </w:pPr>
      <w:r>
        <w:t>Этот принцип в абсолютных измерениях не используется из-за сложностей определения эффективной длины реальной струны.</w:t>
      </w:r>
    </w:p>
    <w:p w:rsidR="004C737F" w:rsidRDefault="004C737F" w:rsidP="004C737F">
      <w:pPr>
        <w:ind w:firstLine="720"/>
        <w:jc w:val="both"/>
      </w:pPr>
      <w:r>
        <w:t xml:space="preserve">Приборы, созданные на основе рассмотренных выше методов, называются соответственно маятниковыми, баллистическими и струнными гравиметрами. Из-за большого их веса и малой производительности эти гравиметры используются в основном для решения геодезических задач или для создания сети опорных гравиметрических пунктов, на которых измеряются полные значения ускорения силы тяжести </w:t>
      </w:r>
      <w:r>
        <w:rPr>
          <w:b/>
        </w:rPr>
        <w:t>g</w:t>
      </w:r>
      <w:r>
        <w:t>.</w:t>
      </w:r>
    </w:p>
    <w:p w:rsidR="004C737F" w:rsidRDefault="004C737F" w:rsidP="004C737F">
      <w:pPr>
        <w:ind w:firstLine="720"/>
        <w:jc w:val="both"/>
        <w:rPr>
          <w:b/>
        </w:rPr>
      </w:pPr>
      <w:r>
        <w:t xml:space="preserve">Для гравиразведочных целей чаще всего используют </w:t>
      </w:r>
      <w:r>
        <w:rPr>
          <w:u w:val="single"/>
        </w:rPr>
        <w:t>статические методы</w:t>
      </w:r>
      <w:r>
        <w:t xml:space="preserve"> относительных измерений силы тяжести. В этих методах измерения осуществляются по принципу компенсации, т.е. действие силы тяжести компенсируется упругими силами пружин, газов или жидкости и система при действии силы тяжести остается в равновесии. </w:t>
      </w:r>
      <w:r>
        <w:rPr>
          <w:b/>
        </w:rPr>
        <w:t>Мерой силы тяжести служит величина компенсирующей силы.</w:t>
      </w:r>
    </w:p>
    <w:p w:rsidR="004C737F" w:rsidRDefault="004C737F" w:rsidP="004C737F">
      <w:pPr>
        <w:ind w:firstLine="720"/>
        <w:jc w:val="both"/>
      </w:pPr>
      <w:r>
        <w:t xml:space="preserve">Наибольшее применение в гравиразведке получили статические гравиметры, в конструкции которых для повышения чувствительности системы </w:t>
      </w:r>
      <w:r>
        <w:rPr>
          <w:b/>
        </w:rPr>
        <w:t>применен принцип астазирования.</w:t>
      </w:r>
      <w:r>
        <w:t xml:space="preserve"> Принцип измерений и конструкция чувствительной системы у всех этих гравиметров одинаковы, а внешние различия продиктованы спецификой среды измерений. Основные типы разведочных гравиметров следующие:</w:t>
      </w:r>
    </w:p>
    <w:p w:rsidR="004C737F" w:rsidRDefault="004C737F" w:rsidP="004C737F">
      <w:pPr>
        <w:jc w:val="both"/>
      </w:pPr>
      <w:r>
        <w:t>1. Для наземных измерений - ГАК-7Т, ГР/К-1, ГР/К-2, -старые обозначения (гравиметр разведочный кварцевый, цифры 1 или 2 обозначают класс точности гравиметра; ГНУ/К-А, ГНУ/К-В, ГНУ/К-С - новые обозначения (гравиметр наземный, узкодиапазонный, кварцевый; А, В, С - классы точности приборов) и др.</w:t>
      </w:r>
    </w:p>
    <w:p w:rsidR="004C737F" w:rsidRDefault="004C737F" w:rsidP="004C737F">
      <w:pPr>
        <w:jc w:val="both"/>
      </w:pPr>
      <w:r>
        <w:t>2. Донные гравиметры - КДГ - Ш, ГАК - 7ДТ и др.</w:t>
      </w:r>
    </w:p>
    <w:p w:rsidR="004C737F" w:rsidRDefault="004C737F" w:rsidP="004C737F">
      <w:pPr>
        <w:jc w:val="both"/>
      </w:pPr>
      <w:r>
        <w:t>3. Скважинные гравиметры - ГСК - 110.</w:t>
      </w:r>
    </w:p>
    <w:p w:rsidR="004C737F" w:rsidRDefault="004C737F" w:rsidP="004C737F">
      <w:pPr>
        <w:jc w:val="both"/>
      </w:pPr>
      <w:r>
        <w:t>4. Морские набортные гравиметры ГМН - К.</w:t>
      </w:r>
    </w:p>
    <w:p w:rsidR="004C737F" w:rsidRDefault="004C737F" w:rsidP="004C737F">
      <w:pPr>
        <w:pStyle w:val="21"/>
        <w:rPr>
          <w:sz w:val="24"/>
        </w:rPr>
      </w:pPr>
      <w:r>
        <w:rPr>
          <w:sz w:val="24"/>
        </w:rPr>
        <w:t xml:space="preserve">По характеру действующих упругих сил гравиметры с пружинными системами подразделяют на приборы с поступательным движением грузика, прикрепленного к пружине (гравиметры первого рода), и приборы с вращательным движением рычага - маятника (гравиметры второго рода). </w:t>
      </w:r>
      <w:r>
        <w:rPr>
          <w:b/>
          <w:sz w:val="24"/>
        </w:rPr>
        <w:t>В гравиметрах второго</w:t>
      </w:r>
      <w:r>
        <w:rPr>
          <w:sz w:val="24"/>
        </w:rPr>
        <w:t xml:space="preserve"> </w:t>
      </w:r>
      <w:r>
        <w:rPr>
          <w:b/>
          <w:sz w:val="24"/>
        </w:rPr>
        <w:t>рода использован принцип вертикального сейсмографа академика Н. Б. Голицына</w:t>
      </w:r>
      <w:r>
        <w:rPr>
          <w:sz w:val="24"/>
        </w:rPr>
        <w:t>. Особенно широкое применение получили гравиметры второго рода, упругая система которых изготовлена из плавленого кварца (кварцевые гравиметры).</w:t>
      </w:r>
    </w:p>
    <w:p w:rsidR="004C737F" w:rsidRDefault="004C737F" w:rsidP="004C737F">
      <w:pPr>
        <w:ind w:firstLine="720"/>
        <w:jc w:val="both"/>
      </w:pPr>
      <w:r>
        <w:t xml:space="preserve">Рассмотрим принцип устройства этого типа гравиметров. </w:t>
      </w:r>
    </w:p>
    <w:p w:rsidR="004C737F" w:rsidRDefault="004C737F" w:rsidP="004C737F">
      <w:pPr>
        <w:ind w:firstLine="720"/>
        <w:jc w:val="both"/>
      </w:pPr>
    </w:p>
    <w:p w:rsidR="004C737F" w:rsidRDefault="004C737F" w:rsidP="004C737F">
      <w:pPr>
        <w:pStyle w:val="21"/>
        <w:ind w:left="720" w:firstLine="0"/>
        <w:jc w:val="center"/>
        <w:rPr>
          <w:b/>
          <w:sz w:val="24"/>
        </w:rPr>
      </w:pPr>
      <w:r>
        <w:rPr>
          <w:b/>
          <w:sz w:val="24"/>
        </w:rPr>
        <w:t>Общее устройство гравиметра.</w:t>
      </w:r>
    </w:p>
    <w:p w:rsidR="004C737F" w:rsidRDefault="004C737F" w:rsidP="004C737F">
      <w:pPr>
        <w:pStyle w:val="21"/>
        <w:rPr>
          <w:sz w:val="24"/>
        </w:rPr>
      </w:pPr>
      <w:r>
        <w:rPr>
          <w:sz w:val="24"/>
        </w:rPr>
        <w:t>Гравиметр состоит из корпуса (рис. 1) с чувствительной системой и работающими элементами и внешнего теплоизолирующего контейнера. Внешний контейнер представляет собой стальной цилиндр (кожух) (2) с установочными винтами (4) внизу. По дну и стенкам кожуха проложен слой теплоизоляции. В контейнер вставляется сосуд Дьюара (3) – полый цилиндрический стакан с посеребренными двойными стенками. Корпус гравиметра, в котором установлены стойки для крепления кварцевой системы, представляет собой герметичный металлический стакан, из которого выкачан воздух.</w:t>
      </w:r>
    </w:p>
    <w:p w:rsidR="004C737F" w:rsidRDefault="004C737F" w:rsidP="004C737F">
      <w:pPr>
        <w:pStyle w:val="21"/>
        <w:rPr>
          <w:sz w:val="24"/>
        </w:rPr>
      </w:pPr>
      <w:r>
        <w:rPr>
          <w:sz w:val="24"/>
        </w:rPr>
        <w:t>Любой ремонт, связанный со вскрытием системы гравиметра, выполняется только в специализированной мастерской экспедиции. На верхней панели гравиметра расположены уровни (11), отсчетное устройство (10) с микрометренным винтом, Г-образный термометр, отверстие для доступа к диапазонному винту, которое закрыто текстолитовым стержнем, окуляр микроскопа (7), патрон для лампы и отверстие для доступа к штуцеру, через который выкачивается воздух из системы. Корпус гравиметра вставлен в сосуд Дьюара. Для более плотного соединения и избежания повреждений сосуда Дьюара на корпус гравиметра надет шерстяной чехол.</w:t>
      </w:r>
    </w:p>
    <w:p w:rsidR="004C737F" w:rsidRDefault="004C737F" w:rsidP="004C737F">
      <w:pPr>
        <w:pStyle w:val="21"/>
        <w:rPr>
          <w:sz w:val="24"/>
        </w:rPr>
      </w:pPr>
    </w:p>
    <w:p w:rsidR="004C737F" w:rsidRDefault="009D0BB4" w:rsidP="004C737F">
      <w:pPr>
        <w:pStyle w:val="21"/>
        <w:ind w:firstLine="0"/>
        <w:jc w:val="left"/>
        <w:rPr>
          <w:sz w:val="24"/>
        </w:rPr>
      </w:pPr>
      <w:r>
        <w:rPr>
          <w:noProof/>
          <w:sz w:val="24"/>
        </w:rPr>
        <w:pict>
          <v:shape id="Рисунок 20" o:spid="_x0000_i1033" type="#_x0000_t75" alt="ГНУКВ" style="width:287.25pt;height:333pt;visibility:visible">
            <v:imagedata r:id="rId23" o:title="ГНУКВ"/>
          </v:shape>
        </w:pict>
      </w:r>
      <w:r>
        <w:rPr>
          <w:noProof/>
          <w:sz w:val="20"/>
        </w:rPr>
        <w:pict>
          <v:shapetype id="_x0000_t202" coordsize="21600,21600" o:spt="202" path="m,l,21600r21600,l21600,xe">
            <v:stroke joinstyle="miter"/>
            <v:path gradientshapeok="t" o:connecttype="rect"/>
          </v:shapetype>
          <v:shape id="_x0000_s1026" type="#_x0000_t202" style="position:absolute;margin-left:4in;margin-top:0;width:198pt;height:243pt;z-index:251656192;mso-position-horizontal-relative:text;mso-position-vertical-relative:text" stroked="f">
            <v:textbox style="mso-next-textbox:#_x0000_s1026">
              <w:txbxContent>
                <w:p w:rsidR="004C737F" w:rsidRDefault="004C737F" w:rsidP="004C737F">
                  <w:pPr>
                    <w:jc w:val="both"/>
                    <w:rPr>
                      <w:b/>
                      <w:bCs/>
                    </w:rPr>
                  </w:pPr>
                  <w:r>
                    <w:rPr>
                      <w:b/>
                      <w:bCs/>
                    </w:rPr>
                    <w:t>Рис. 1. Общий вид гравиметра ГНУ/К-В.</w:t>
                  </w:r>
                </w:p>
                <w:p w:rsidR="004C737F" w:rsidRDefault="004C737F" w:rsidP="004C737F">
                  <w:pPr>
                    <w:jc w:val="both"/>
                  </w:pPr>
                  <w:r>
                    <w:rPr>
                      <w:i/>
                      <w:iCs/>
                    </w:rPr>
                    <w:t>а - внешний вид гравиметра:</w:t>
                  </w:r>
                  <w:r>
                    <w:t xml:space="preserve"> </w:t>
                  </w:r>
                </w:p>
                <w:p w:rsidR="004C737F" w:rsidRDefault="004C737F" w:rsidP="004C737F">
                  <w:pPr>
                    <w:jc w:val="both"/>
                  </w:pPr>
                  <w:r>
                    <w:t>1 – установочные винты; 2 – отсчетное микрометрическое устройство; 3 – окуляр.</w:t>
                  </w:r>
                </w:p>
                <w:p w:rsidR="004C737F" w:rsidRDefault="004C737F" w:rsidP="004C737F">
                  <w:pPr>
                    <w:jc w:val="both"/>
                    <w:rPr>
                      <w:i/>
                      <w:iCs/>
                    </w:rPr>
                  </w:pPr>
                  <w:r>
                    <w:rPr>
                      <w:i/>
                      <w:iCs/>
                    </w:rPr>
                    <w:t>б – Разрез гравиметра:</w:t>
                  </w:r>
                </w:p>
                <w:p w:rsidR="004C737F" w:rsidRDefault="004C737F" w:rsidP="004C737F">
                  <w:pPr>
                    <w:jc w:val="both"/>
                  </w:pPr>
                  <w:r>
                    <w:t>1 – средняя часть гравиметра; 2 – внешний кжух; 3 – сосуд Дьюара; 4 – установочный винт; 5 – теплоизоляция; 6 – ручка для переноски; 7 – окуляр; 8 – верхняя плата; 9 – вакуумная камера; 10 - отсчетное микрометрическое устройство; 11 – уровень; 12 – теплозащитный столб.</w:t>
                  </w:r>
                </w:p>
              </w:txbxContent>
            </v:textbox>
          </v:shape>
        </w:pict>
      </w:r>
    </w:p>
    <w:p w:rsidR="004C737F" w:rsidRDefault="004C737F" w:rsidP="004C737F">
      <w:pPr>
        <w:pStyle w:val="21"/>
        <w:ind w:firstLine="0"/>
        <w:jc w:val="center"/>
        <w:rPr>
          <w:b/>
          <w:sz w:val="24"/>
        </w:rPr>
      </w:pPr>
      <w:r>
        <w:rPr>
          <w:b/>
          <w:sz w:val="24"/>
        </w:rPr>
        <w:t>Чувствительная система гравиметра.</w:t>
      </w:r>
    </w:p>
    <w:p w:rsidR="004C737F" w:rsidRDefault="004C737F" w:rsidP="004C737F">
      <w:pPr>
        <w:pStyle w:val="21"/>
        <w:rPr>
          <w:sz w:val="24"/>
        </w:rPr>
      </w:pPr>
      <w:r>
        <w:rPr>
          <w:sz w:val="24"/>
        </w:rPr>
        <w:t>Рассмотрим устройство системы гравиметра на примере прибора ГАК-7Т (рис.2).</w:t>
      </w:r>
    </w:p>
    <w:p w:rsidR="004C737F" w:rsidRDefault="009D0BB4" w:rsidP="004C737F">
      <w:pPr>
        <w:pStyle w:val="21"/>
        <w:jc w:val="center"/>
        <w:rPr>
          <w:sz w:val="24"/>
        </w:rPr>
      </w:pPr>
      <w:r>
        <w:rPr>
          <w:noProof/>
          <w:sz w:val="20"/>
        </w:rPr>
        <w:pict>
          <v:shape id="_x0000_s1027" type="#_x0000_t202" style="position:absolute;left:0;text-align:left;margin-left:36pt;margin-top:332.35pt;width:297pt;height:27pt;z-index:251657216" stroked="f">
            <v:textbox style="mso-next-textbox:#_x0000_s1027">
              <w:txbxContent>
                <w:p w:rsidR="004C737F" w:rsidRDefault="004C737F" w:rsidP="004C737F">
                  <w:pPr>
                    <w:rPr>
                      <w:b/>
                      <w:bCs/>
                    </w:rPr>
                  </w:pPr>
                  <w:r>
                    <w:rPr>
                      <w:b/>
                      <w:bCs/>
                    </w:rPr>
                    <w:t>Рис. 2. Принципиальная схема гравиметра ГАК-7Т</w:t>
                  </w:r>
                </w:p>
              </w:txbxContent>
            </v:textbox>
            <w10:wrap type="topAndBottom"/>
          </v:shape>
        </w:pict>
      </w:r>
      <w:r>
        <w:rPr>
          <w:noProof/>
          <w:sz w:val="24"/>
        </w:rPr>
        <w:pict>
          <v:shape id="Рисунок 21" o:spid="_x0000_i1034" type="#_x0000_t75" alt="Гравиметр" style="width:369pt;height:326.25pt;visibility:visible">
            <v:imagedata r:id="rId24" o:title="Гравиметр"/>
          </v:shape>
        </w:pict>
      </w:r>
    </w:p>
    <w:p w:rsidR="004C737F" w:rsidRDefault="004C737F" w:rsidP="004C737F">
      <w:pPr>
        <w:pStyle w:val="21"/>
        <w:rPr>
          <w:sz w:val="24"/>
        </w:rPr>
      </w:pPr>
      <w:r>
        <w:rPr>
          <w:sz w:val="24"/>
        </w:rPr>
        <w:t xml:space="preserve">На кварцевой рамке (1) натянута тонкая кварцевая нить (2), на которой укреплены: маятник (3), рычаг с главной астазирующей пружиной (4), диапазонный рычаг с диапазонной пружиной (5) и винтом (6). С основной несущей нитью связаны также элементы системы температурной компенсации рамка (10), нить компенсации линейной составляющей температуры (11), пружина компенсации нелинейной составляющей температуры (12), рычаг (13), укрепленный на оси (15) и металлическая нить (14). Измерительная рамка (7) с рычагом и пружиной (8) соединяется с микрометренным винтом (9), на котором укреплена шестеренка счетчика оборотов. Астазирующая пружина служит для повышения чувствительности гравиметра. Диапазонным винтом можно грубо подстраивать наиболее удобный отсчет на исходной точке съёмки, где значение поля силы тяжести принято за нулевое. Измерения приращений силы тяжести </w:t>
      </w:r>
      <w:r>
        <w:rPr>
          <w:sz w:val="24"/>
        </w:rPr>
        <w:sym w:font="Symbol" w:char="F044"/>
      </w:r>
      <w:r>
        <w:rPr>
          <w:sz w:val="24"/>
        </w:rPr>
        <w:t>g осуществляется компенсационным способом. На пунктах наблюдений маятник (3) под действием силы тяжести отклоняется вниз или вверх. Вращая микрометренный винт (9) и натягивая или опуская пружину (8), оператор выводит маятник в горизонтальное положение. Мерой измеряемого приращения силы тяжести служит количество оборотов винта (9), необходимое для компенсации отклонения маятника. Регистрация положения маятника оптическая. На конце маятника установлен тонкий кварцевый стерженек (21). Положение маятника контролируют в окуляре, в который луч света попадает от лампочки (16), проходя через систему линз (17), отражаясь в зеркальце (18) и преломляясь в призме (19). В окуляре блик маятника виден колеблющимся справа налево. Для того чтобы амплитуда качания маятника была не более пределов видимости окуляра, конец маятника помещен между зубцами вилки ограничителя колебаний. Все элементы системы, кроме нити (14) и ограничителя выполнены из плавленого кварца, поскольку у кварца очень мал температурный коэффициент расширения. Однако под действием температуры изменяется хрупкость кварца, поэтому в гравиметре предусмотрены меры к уменьшению влияния внешних температурных воздействий.</w:t>
      </w:r>
    </w:p>
    <w:p w:rsidR="004C737F" w:rsidRDefault="004C737F" w:rsidP="004C737F">
      <w:pPr>
        <w:ind w:firstLine="720"/>
        <w:jc w:val="both"/>
      </w:pPr>
      <w:r>
        <w:t xml:space="preserve">На тонкой нити, являющейся осью вращения, укреплен рычаг (маятник) с массивным грузиком на конце. Маятник удерживается в исходном положении силой натяжения главной (астазирующей) пружины, (нижний конец которой через рычаг прикреплен к маятнику) и силой закручивания нити подвеса маятника. </w:t>
      </w:r>
    </w:p>
    <w:p w:rsidR="004C737F" w:rsidRDefault="004C737F" w:rsidP="004C737F">
      <w:pPr>
        <w:ind w:firstLine="720"/>
        <w:jc w:val="both"/>
      </w:pPr>
      <w:r>
        <w:t xml:space="preserve">При изменении силы тяжести маятник прибора отклоняется от положения равновесия, растягивая главную пружину и закручивая нить подвеса до тех пор, пока момент силы тяжести не будет уравновешен моментом главной пружины и моментом закручивания нити подвеса. Действие силы тяжести компенсируют, закручивая измерительные пружины. Для фиксации маятника в положении равновесия на нем имеется индекс, который совмещается в поле зрения окуляра микроскопа с нулевым делением шкалы. В момент совмещения индекса маятника с нулевым делением шкалы берут отсчет в делениях шкалы микрометра  </w:t>
      </w:r>
      <w:r>
        <w:rPr>
          <w:b/>
        </w:rPr>
        <w:t>n</w:t>
      </w:r>
      <w:r>
        <w:t xml:space="preserve"> (рис.3).</w:t>
      </w:r>
    </w:p>
    <w:p w:rsidR="004C737F" w:rsidRPr="007A6FE4" w:rsidRDefault="004C737F" w:rsidP="004C737F">
      <w:pPr>
        <w:ind w:firstLine="720"/>
        <w:jc w:val="both"/>
      </w:pPr>
      <w:r w:rsidRPr="007A6FE4">
        <w:t>Действие астазирующей пружины приводит к тому, что повышается чувствительность гравиметра: при небольших изменениях силы тяжести в результате нарушения равновесия маятник отклоняется на достаточно большой угол.</w:t>
      </w:r>
    </w:p>
    <w:p w:rsidR="004C737F" w:rsidRDefault="004C737F" w:rsidP="004C737F">
      <w:pPr>
        <w:ind w:firstLine="720"/>
        <w:jc w:val="both"/>
        <w:rPr>
          <w:b/>
        </w:rPr>
      </w:pPr>
      <w:r>
        <w:t xml:space="preserve">Для перевода показаний прибора в делениях шкалы микрометра в единицы изменения силы тяжести - миллигалы  (мГл), используют переводной коэффициент - </w:t>
      </w:r>
      <w:r>
        <w:rPr>
          <w:b/>
        </w:rPr>
        <w:t xml:space="preserve">цену деления гравиметра С </w:t>
      </w:r>
      <w:r>
        <w:t>(т.е. значение в мгл, соответствующее одному обороту шкалы микрометра)</w:t>
      </w:r>
      <w:r>
        <w:rPr>
          <w:b/>
        </w:rPr>
        <w:t>.</w:t>
      </w:r>
    </w:p>
    <w:p w:rsidR="004C737F" w:rsidRDefault="004C737F" w:rsidP="004C737F">
      <w:pPr>
        <w:ind w:firstLine="720"/>
        <w:jc w:val="both"/>
      </w:pPr>
      <w:r>
        <w:t xml:space="preserve">Приращение силы тяжести между двумя пунктами наблюдений  </w:t>
      </w:r>
      <w:r>
        <w:sym w:font="Symbol" w:char="F044"/>
      </w:r>
      <w:r>
        <w:t xml:space="preserve">g вычисляют по формуле: </w:t>
      </w:r>
    </w:p>
    <w:p w:rsidR="004C737F" w:rsidRDefault="004C737F" w:rsidP="004C737F">
      <w:pPr>
        <w:jc w:val="center"/>
      </w:pPr>
      <w:r>
        <w:sym w:font="Symbol" w:char="F044"/>
      </w:r>
      <w:r>
        <w:t>g =С(n</w:t>
      </w:r>
      <w:r>
        <w:rPr>
          <w:vertAlign w:val="subscript"/>
        </w:rPr>
        <w:t>2</w:t>
      </w:r>
      <w:r>
        <w:t>-n</w:t>
      </w:r>
      <w:r>
        <w:rPr>
          <w:vertAlign w:val="subscript"/>
        </w:rPr>
        <w:t>1</w:t>
      </w:r>
      <w:r>
        <w:t>).</w:t>
      </w:r>
    </w:p>
    <w:p w:rsidR="004C737F" w:rsidRDefault="004C737F" w:rsidP="004C737F">
      <w:pPr>
        <w:jc w:val="both"/>
      </w:pPr>
      <w:r>
        <w:t>где n</w:t>
      </w:r>
      <w:r>
        <w:rPr>
          <w:vertAlign w:val="subscript"/>
        </w:rPr>
        <w:t xml:space="preserve">1 </w:t>
      </w:r>
      <w:r>
        <w:t xml:space="preserve"> и  n</w:t>
      </w:r>
      <w:r>
        <w:rPr>
          <w:vertAlign w:val="subscript"/>
        </w:rPr>
        <w:t>2</w:t>
      </w:r>
      <w:r>
        <w:t xml:space="preserve"> - отсчеты в делениях шкалы микрометра в пунктах 1 и 2.</w:t>
      </w:r>
    </w:p>
    <w:p w:rsidR="004C737F" w:rsidRDefault="004C737F" w:rsidP="004C737F">
      <w:pPr>
        <w:ind w:firstLine="720"/>
        <w:jc w:val="both"/>
      </w:pPr>
      <w:r>
        <w:t xml:space="preserve">Цену деления гравиметра определяют при эталонировании на специальных полигонах, в результате многократных измерений между пунктами, где приращения </w:t>
      </w:r>
      <w:r>
        <w:sym w:font="Symbol" w:char="F044"/>
      </w:r>
      <w:r>
        <w:t>g заранее промерены с высокой точностью:</w:t>
      </w:r>
    </w:p>
    <w:p w:rsidR="004C737F" w:rsidRDefault="004C737F" w:rsidP="004C737F">
      <w:pPr>
        <w:jc w:val="center"/>
      </w:pPr>
      <w:r>
        <w:t xml:space="preserve">С = </w:t>
      </w:r>
      <w:r>
        <w:sym w:font="Symbol" w:char="F044"/>
      </w:r>
      <w:r>
        <w:t>g /(n</w:t>
      </w:r>
      <w:r>
        <w:rPr>
          <w:vertAlign w:val="subscript"/>
        </w:rPr>
        <w:t>2</w:t>
      </w:r>
      <w:r>
        <w:t>-n</w:t>
      </w:r>
      <w:r>
        <w:rPr>
          <w:vertAlign w:val="subscript"/>
        </w:rPr>
        <w:t>1</w:t>
      </w:r>
      <w:r>
        <w:t>) [мГл/дел].</w:t>
      </w:r>
    </w:p>
    <w:p w:rsidR="004C737F" w:rsidRPr="007A6FE4" w:rsidRDefault="004C737F" w:rsidP="004C737F">
      <w:pPr>
        <w:ind w:firstLine="720"/>
        <w:jc w:val="both"/>
      </w:pPr>
      <w:r>
        <w:t xml:space="preserve">Чувствительная система гравиметра помещена в специальный корпус, в котором предусмотрен ряд мер теплоизоляции системы: на корпус надет шерстяной чулок, он помещен в сосуд Дьюара и т.п. Это сделано с целью уменьшения сползания нуль-пункта прибора. </w:t>
      </w:r>
      <w:r w:rsidRPr="007A6FE4">
        <w:t>Для учета смещения нуль-пункта во времени в процессе проведения гравиметрических съемок через определенные промежутки времени (2-3 часа) производят наблюдения на точках опорной гравиметрической сети, в которых значение силы тяжести определяется с повышенной точностью.</w:t>
      </w:r>
    </w:p>
    <w:p w:rsidR="004C737F" w:rsidRPr="007A6FE4" w:rsidRDefault="004C737F" w:rsidP="004C737F">
      <w:pPr>
        <w:pStyle w:val="3"/>
        <w:jc w:val="both"/>
        <w:rPr>
          <w:sz w:val="24"/>
          <w:szCs w:val="24"/>
        </w:rPr>
      </w:pPr>
      <w:r w:rsidRPr="007A6FE4">
        <w:rPr>
          <w:sz w:val="24"/>
          <w:szCs w:val="24"/>
        </w:rPr>
        <w:t>Для наземных кварцевых гравиметров типа ГАК-7Т существует методика взятия отсчета на точке. Она заключается в следующем: Гравиметр устанавливают на точке наблюдления и выводят уровни в нулевое положение. После установки гравиметра на точке, оператор, глядя в окуляр, вращает микрометренный винт (1) (рис. 3) до совмещения индекса маятника с нулевым делением шкалы в окуляре. После этого отсчеты по гравиметру берут следующим образом:</w:t>
      </w:r>
    </w:p>
    <w:p w:rsidR="004C737F" w:rsidRPr="007A6FE4" w:rsidRDefault="004C737F" w:rsidP="004C737F">
      <w:pPr>
        <w:pStyle w:val="3"/>
        <w:numPr>
          <w:ilvl w:val="0"/>
          <w:numId w:val="6"/>
        </w:numPr>
        <w:tabs>
          <w:tab w:val="clear" w:pos="1695"/>
          <w:tab w:val="num" w:pos="1080"/>
        </w:tabs>
        <w:spacing w:after="0"/>
        <w:ind w:left="1080" w:hanging="360"/>
        <w:jc w:val="both"/>
        <w:rPr>
          <w:sz w:val="24"/>
          <w:szCs w:val="24"/>
        </w:rPr>
      </w:pPr>
      <w:r w:rsidRPr="007A6FE4">
        <w:rPr>
          <w:sz w:val="24"/>
          <w:szCs w:val="24"/>
        </w:rPr>
        <w:t>первая цифра отсчета (количество полных оборотов микрометренного винта), определяется по совмещению шкалы (2) с риской (3) (на рис. 3 это число 5);</w:t>
      </w:r>
    </w:p>
    <w:p w:rsidR="004C737F" w:rsidRPr="007A6FE4" w:rsidRDefault="004C737F" w:rsidP="004C737F">
      <w:pPr>
        <w:pStyle w:val="3"/>
        <w:numPr>
          <w:ilvl w:val="0"/>
          <w:numId w:val="6"/>
        </w:numPr>
        <w:tabs>
          <w:tab w:val="clear" w:pos="1695"/>
          <w:tab w:val="num" w:pos="1080"/>
        </w:tabs>
        <w:spacing w:after="0"/>
        <w:ind w:left="1080" w:hanging="360"/>
        <w:jc w:val="both"/>
        <w:rPr>
          <w:sz w:val="24"/>
          <w:szCs w:val="24"/>
        </w:rPr>
      </w:pPr>
      <w:r w:rsidRPr="007A6FE4">
        <w:rPr>
          <w:sz w:val="24"/>
          <w:szCs w:val="24"/>
        </w:rPr>
        <w:t>далее записываются две цифры, полученные при совмещении шкалы (4) с нулевым делением шкалы (5) (на рис. 3 это число 33);</w:t>
      </w:r>
    </w:p>
    <w:p w:rsidR="004C737F" w:rsidRPr="007A6FE4" w:rsidRDefault="004C737F" w:rsidP="004C737F">
      <w:pPr>
        <w:pStyle w:val="3"/>
        <w:numPr>
          <w:ilvl w:val="0"/>
          <w:numId w:val="6"/>
        </w:numPr>
        <w:tabs>
          <w:tab w:val="clear" w:pos="1695"/>
          <w:tab w:val="num" w:pos="1080"/>
        </w:tabs>
        <w:spacing w:after="0"/>
        <w:ind w:left="1080" w:hanging="360"/>
        <w:jc w:val="both"/>
        <w:rPr>
          <w:sz w:val="24"/>
          <w:szCs w:val="24"/>
        </w:rPr>
      </w:pPr>
      <w:r w:rsidRPr="007A6FE4">
        <w:rPr>
          <w:sz w:val="24"/>
          <w:szCs w:val="24"/>
        </w:rPr>
        <w:t>последней цифрой отсчета берется номер деления шкалы (5) (от 1 до 10), которое наиболее точно совпадает с одним из делений шкалы (4) (на рис. 3 это число 5).</w:t>
      </w:r>
    </w:p>
    <w:p w:rsidR="004C737F" w:rsidRPr="007A6FE4" w:rsidRDefault="004C737F" w:rsidP="004C737F">
      <w:pPr>
        <w:pStyle w:val="3"/>
        <w:numPr>
          <w:ilvl w:val="0"/>
          <w:numId w:val="6"/>
        </w:numPr>
        <w:tabs>
          <w:tab w:val="clear" w:pos="1695"/>
          <w:tab w:val="num" w:pos="1080"/>
        </w:tabs>
        <w:spacing w:after="0"/>
        <w:ind w:left="1080" w:hanging="360"/>
        <w:jc w:val="both"/>
        <w:rPr>
          <w:sz w:val="24"/>
          <w:szCs w:val="24"/>
        </w:rPr>
      </w:pPr>
      <w:r w:rsidRPr="007A6FE4">
        <w:rPr>
          <w:sz w:val="24"/>
          <w:szCs w:val="24"/>
        </w:rPr>
        <w:t xml:space="preserve">В результате получили число 4,335, которое показывает количество оборотов микрометренного винта. </w:t>
      </w:r>
    </w:p>
    <w:p w:rsidR="004C737F" w:rsidRDefault="009D0BB4" w:rsidP="004C737F">
      <w:pPr>
        <w:ind w:firstLine="1260"/>
      </w:pPr>
      <w:r>
        <w:rPr>
          <w:noProof/>
          <w:sz w:val="20"/>
        </w:rPr>
        <w:pict>
          <v:shape id="_x0000_s1028" type="#_x0000_t202" style="position:absolute;left:0;text-align:left;margin-left:3in;margin-top:9.3pt;width:225pt;height:45pt;flip:y;z-index:251658240" stroked="f">
            <v:textbox style="mso-next-textbox:#_x0000_s1028">
              <w:txbxContent>
                <w:p w:rsidR="004C737F" w:rsidRPr="007A6FE4" w:rsidRDefault="004C737F" w:rsidP="004C737F">
                  <w:pPr>
                    <w:pStyle w:val="a3"/>
                    <w:rPr>
                      <w:sz w:val="24"/>
                      <w:szCs w:val="24"/>
                    </w:rPr>
                  </w:pPr>
                  <w:r w:rsidRPr="007A6FE4">
                    <w:rPr>
                      <w:sz w:val="24"/>
                      <w:szCs w:val="24"/>
                    </w:rPr>
                    <w:t>Рис. 3. Вид отсчетного устройства гравиметра ГАК-7Т</w:t>
                  </w:r>
                </w:p>
              </w:txbxContent>
            </v:textbox>
          </v:shape>
        </w:pict>
      </w:r>
      <w:r>
        <w:rPr>
          <w:noProof/>
        </w:rPr>
        <w:pict>
          <v:shape id="Рисунок 22" o:spid="_x0000_i1035" type="#_x0000_t75" alt="отсчет" style="width:138pt;height:207pt;visibility:visible">
            <v:imagedata r:id="rId25" o:title="отсчет"/>
          </v:shape>
        </w:pict>
      </w:r>
    </w:p>
    <w:p w:rsidR="004C737F" w:rsidRDefault="004C737F" w:rsidP="004C737F">
      <w:pPr>
        <w:ind w:firstLine="1260"/>
        <w:rPr>
          <w:lang w:val="en-US"/>
        </w:rPr>
      </w:pPr>
    </w:p>
    <w:p w:rsidR="004C737F" w:rsidRDefault="004C737F" w:rsidP="004C737F">
      <w:pPr>
        <w:ind w:firstLine="720"/>
        <w:jc w:val="both"/>
      </w:pPr>
      <w:r>
        <w:t xml:space="preserve">Современные гравиметры типа ГАК позволяют измерять силу тяжести с точностью до 0,01 мГал. Они позволяют проводить только относительные измерения </w:t>
      </w:r>
      <w:r>
        <w:sym w:font="Symbol" w:char="F044"/>
      </w:r>
      <w:r>
        <w:t>g, следовательно, для получения абсолютных значений силы тяжести необходимо привязываться к опорной гравиметрической сети. Такую увязку выполняют, как правило, многократными рейсами на вертолетах или автомашинах.</w:t>
      </w:r>
    </w:p>
    <w:p w:rsidR="004C737F" w:rsidRDefault="004C737F" w:rsidP="004C737F">
      <w:pPr>
        <w:ind w:firstLine="720"/>
        <w:jc w:val="both"/>
      </w:pPr>
      <w:r>
        <w:t>Гравиметры типа ГАК просты в обращении, время наблюдений на одном пункте 1-2 мин. Малая масса гравиметров (6-</w:t>
      </w:r>
      <w:smartTag w:uri="urn:schemas-microsoft-com:office:smarttags" w:element="metricconverter">
        <w:smartTagPr>
          <w:attr w:name="ProductID" w:val="7 кг"/>
        </w:smartTagPr>
        <w:r>
          <w:t>7 кг</w:t>
        </w:r>
      </w:smartTag>
      <w:r>
        <w:t>) позволяет использовать их в труднопроходимых районах.</w:t>
      </w:r>
    </w:p>
    <w:p w:rsidR="004C737F" w:rsidRDefault="004C737F" w:rsidP="004C737F">
      <w:pPr>
        <w:ind w:firstLine="720"/>
      </w:pPr>
      <w:r>
        <w:rPr>
          <w:b/>
        </w:rPr>
        <w:t>Вопросы.</w:t>
      </w:r>
      <w:r>
        <w:t xml:space="preserve"> </w:t>
      </w:r>
    </w:p>
    <w:p w:rsidR="004C737F" w:rsidRDefault="004C737F" w:rsidP="004C737F">
      <w:pPr>
        <w:numPr>
          <w:ilvl w:val="0"/>
          <w:numId w:val="4"/>
        </w:numPr>
        <w:jc w:val="both"/>
      </w:pPr>
      <w:r>
        <w:t>От чего зависит точность определения силы тяжести маятниковым способом? Что определить с высокой точностью легче - период качания маятника или длину маятника?</w:t>
      </w:r>
    </w:p>
    <w:p w:rsidR="004C737F" w:rsidRDefault="004C737F" w:rsidP="004C737F">
      <w:pPr>
        <w:numPr>
          <w:ilvl w:val="0"/>
          <w:numId w:val="4"/>
        </w:numPr>
        <w:jc w:val="both"/>
      </w:pPr>
      <w:r>
        <w:t>Почему в маятниковом способе используют относительные измерения по отношению периодов качания, ведь можно сразу по периоду определить полное (абсолютное) значение силы тяжести?</w:t>
      </w:r>
    </w:p>
    <w:p w:rsidR="004C737F" w:rsidRDefault="004C737F" w:rsidP="004C737F">
      <w:pPr>
        <w:numPr>
          <w:ilvl w:val="0"/>
          <w:numId w:val="4"/>
        </w:numPr>
        <w:jc w:val="both"/>
      </w:pPr>
      <w:r>
        <w:t xml:space="preserve">Определите, с какой точностью надо определять время падения  тела (с постоянной высоты в </w:t>
      </w:r>
      <w:smartTag w:uri="urn:schemas-microsoft-com:office:smarttags" w:element="metricconverter">
        <w:smartTagPr>
          <w:attr w:name="ProductID" w:val="2 метра"/>
        </w:smartTagPr>
        <w:r>
          <w:t>2 метра</w:t>
        </w:r>
      </w:smartTag>
      <w:r>
        <w:t>) при измерениях баллистическим способом, если необходима точность измерения силы тяжести 0,1 мгл?</w:t>
      </w:r>
    </w:p>
    <w:p w:rsidR="004C737F" w:rsidRDefault="004C737F" w:rsidP="004C737F">
      <w:pPr>
        <w:numPr>
          <w:ilvl w:val="0"/>
          <w:numId w:val="4"/>
        </w:numPr>
        <w:jc w:val="both"/>
      </w:pPr>
      <w:r>
        <w:t>Для чего в разведочных гравиметрах используется принцип астазирования и в чем его суть?</w:t>
      </w:r>
    </w:p>
    <w:p w:rsidR="004C737F" w:rsidRDefault="004C737F" w:rsidP="004C737F">
      <w:pPr>
        <w:numPr>
          <w:ilvl w:val="0"/>
          <w:numId w:val="4"/>
        </w:numPr>
        <w:jc w:val="both"/>
      </w:pPr>
      <w:r>
        <w:t>Исходя из основных особенностей разведочных гравиметров изложите главные требования к методике проведения гравиметрических наблюдений?</w:t>
      </w:r>
    </w:p>
    <w:p w:rsidR="004C737F" w:rsidRDefault="004C737F" w:rsidP="004C737F">
      <w:pPr>
        <w:ind w:firstLine="720"/>
        <w:jc w:val="both"/>
      </w:pPr>
    </w:p>
    <w:p w:rsidR="004C737F" w:rsidRPr="00215CEE" w:rsidRDefault="004C737F" w:rsidP="004C737F">
      <w:r w:rsidRPr="00215CEE">
        <w:t>Содержание отчета:</w:t>
      </w:r>
    </w:p>
    <w:p w:rsidR="004C737F" w:rsidRPr="00215CEE" w:rsidRDefault="004C737F" w:rsidP="004C737F">
      <w:r w:rsidRPr="00215CEE">
        <w:t>1.Титульный лист.</w:t>
      </w:r>
    </w:p>
    <w:p w:rsidR="004C737F" w:rsidRPr="00215CEE" w:rsidRDefault="004C737F" w:rsidP="004C737F">
      <w:r w:rsidRPr="00215CEE">
        <w:t>2. Цель работы.</w:t>
      </w:r>
    </w:p>
    <w:p w:rsidR="004C737F" w:rsidRPr="00215CEE" w:rsidRDefault="004C737F" w:rsidP="004C737F">
      <w:r w:rsidRPr="00215CEE">
        <w:t xml:space="preserve">3. </w:t>
      </w:r>
      <w:r>
        <w:t>Ознакомиться, зарисовать и описать общий вид и принципиальную схему гравиметра.</w:t>
      </w:r>
    </w:p>
    <w:p w:rsidR="004C737F" w:rsidRPr="007A6FE4" w:rsidRDefault="004C737F" w:rsidP="004C737F">
      <w:pPr>
        <w:pStyle w:val="3"/>
        <w:spacing w:after="0"/>
        <w:ind w:left="0"/>
        <w:rPr>
          <w:sz w:val="24"/>
          <w:szCs w:val="24"/>
        </w:rPr>
      </w:pPr>
      <w:r w:rsidRPr="00215CEE">
        <w:rPr>
          <w:sz w:val="24"/>
          <w:szCs w:val="24"/>
        </w:rPr>
        <w:t xml:space="preserve">4. </w:t>
      </w:r>
      <w:r>
        <w:rPr>
          <w:sz w:val="24"/>
          <w:szCs w:val="24"/>
        </w:rPr>
        <w:t>Взять</w:t>
      </w:r>
      <w:r w:rsidRPr="007A6FE4">
        <w:rPr>
          <w:sz w:val="24"/>
          <w:szCs w:val="24"/>
        </w:rPr>
        <w:t xml:space="preserve"> отсчеты по гр</w:t>
      </w:r>
      <w:r>
        <w:rPr>
          <w:sz w:val="24"/>
          <w:szCs w:val="24"/>
        </w:rPr>
        <w:t>авиметру в двух точках, записать их и рассчитать</w:t>
      </w:r>
      <w:r w:rsidRPr="007A6FE4">
        <w:rPr>
          <w:sz w:val="24"/>
          <w:szCs w:val="24"/>
        </w:rPr>
        <w:t xml:space="preserve"> </w:t>
      </w:r>
      <w:r w:rsidRPr="007A6FE4">
        <w:rPr>
          <w:sz w:val="24"/>
          <w:szCs w:val="24"/>
        </w:rPr>
        <w:sym w:font="Symbol" w:char="F044"/>
      </w:r>
      <w:r w:rsidRPr="007A6FE4">
        <w:rPr>
          <w:sz w:val="24"/>
          <w:szCs w:val="24"/>
          <w:lang w:val="en-US"/>
        </w:rPr>
        <w:t>n</w:t>
      </w:r>
    </w:p>
    <w:p w:rsidR="004C737F" w:rsidRDefault="004C737F" w:rsidP="004C737F">
      <w:r>
        <w:t>5</w:t>
      </w:r>
      <w:r w:rsidRPr="00215CEE">
        <w:t xml:space="preserve">.  </w:t>
      </w:r>
      <w:r>
        <w:t>Ответить на вопросы.</w:t>
      </w:r>
    </w:p>
    <w:p w:rsidR="004C737F" w:rsidRPr="00215CEE" w:rsidRDefault="004C737F" w:rsidP="004C737F">
      <w:r>
        <w:t>Выводы</w:t>
      </w:r>
    </w:p>
    <w:p w:rsidR="004C737F" w:rsidRDefault="004C737F" w:rsidP="004C737F">
      <w:pPr>
        <w:ind w:firstLine="720"/>
        <w:jc w:val="both"/>
      </w:pPr>
    </w:p>
    <w:p w:rsidR="004C737F" w:rsidRPr="00814221" w:rsidRDefault="004C737F" w:rsidP="004C737F">
      <w:pPr>
        <w:pStyle w:val="ac"/>
        <w:rPr>
          <w:i/>
          <w:sz w:val="24"/>
          <w:u w:val="single"/>
        </w:rPr>
      </w:pPr>
      <w:r w:rsidRPr="00A63AF8">
        <w:rPr>
          <w:i/>
          <w:sz w:val="24"/>
          <w:u w:val="single"/>
        </w:rPr>
        <w:t>Лабораторная работа</w:t>
      </w:r>
      <w:r w:rsidRPr="00814221">
        <w:rPr>
          <w:i/>
          <w:sz w:val="24"/>
          <w:u w:val="single"/>
        </w:rPr>
        <w:t xml:space="preserve"> </w:t>
      </w:r>
      <w:r w:rsidR="006D7049">
        <w:rPr>
          <w:i/>
          <w:sz w:val="24"/>
          <w:u w:val="single"/>
        </w:rPr>
        <w:t>№</w:t>
      </w:r>
      <w:r w:rsidR="009F4F13">
        <w:rPr>
          <w:i/>
          <w:sz w:val="24"/>
          <w:u w:val="single"/>
        </w:rPr>
        <w:t>4</w:t>
      </w:r>
    </w:p>
    <w:p w:rsidR="004C737F" w:rsidRPr="009F4F13" w:rsidRDefault="004C737F" w:rsidP="004C737F">
      <w:pPr>
        <w:pStyle w:val="ac"/>
        <w:rPr>
          <w:sz w:val="24"/>
        </w:rPr>
      </w:pPr>
      <w:r w:rsidRPr="009F4F13">
        <w:rPr>
          <w:sz w:val="24"/>
        </w:rPr>
        <w:t>Обработка и качественная интерпретация гравиметрических данных</w:t>
      </w:r>
    </w:p>
    <w:p w:rsidR="004C737F" w:rsidRDefault="004C737F" w:rsidP="004C737F">
      <w:pPr>
        <w:pStyle w:val="21"/>
        <w:ind w:firstLine="0"/>
        <w:rPr>
          <w:sz w:val="24"/>
        </w:rPr>
      </w:pPr>
    </w:p>
    <w:p w:rsidR="004C737F" w:rsidRDefault="004C737F" w:rsidP="004C737F">
      <w:pPr>
        <w:pStyle w:val="21"/>
        <w:rPr>
          <w:sz w:val="24"/>
        </w:rPr>
      </w:pPr>
      <w:r>
        <w:rPr>
          <w:b/>
          <w:bCs/>
          <w:i/>
          <w:iCs/>
          <w:sz w:val="24"/>
        </w:rPr>
        <w:t>Цель работы:</w:t>
      </w:r>
      <w:r>
        <w:rPr>
          <w:sz w:val="24"/>
        </w:rPr>
        <w:t xml:space="preserve"> Знакомство с приемами и методами первичной обработки гравиметрических данных.</w:t>
      </w:r>
    </w:p>
    <w:p w:rsidR="004C737F" w:rsidRDefault="004C737F" w:rsidP="004C737F">
      <w:pPr>
        <w:pStyle w:val="21"/>
        <w:numPr>
          <w:ilvl w:val="0"/>
          <w:numId w:val="1"/>
        </w:numPr>
        <w:jc w:val="center"/>
        <w:rPr>
          <w:b/>
          <w:sz w:val="24"/>
        </w:rPr>
      </w:pPr>
      <w:r>
        <w:rPr>
          <w:b/>
          <w:sz w:val="24"/>
        </w:rPr>
        <w:t>Основные сведения из теории.</w:t>
      </w:r>
    </w:p>
    <w:p w:rsidR="004C737F" w:rsidRDefault="004C737F" w:rsidP="004C737F">
      <w:pPr>
        <w:pStyle w:val="21"/>
        <w:rPr>
          <w:sz w:val="24"/>
        </w:rPr>
      </w:pPr>
      <w:r>
        <w:rPr>
          <w:sz w:val="24"/>
        </w:rPr>
        <w:t xml:space="preserve">Поскольку гравиметрами измеряются не полные значения ускорения силы тяжести, а его приращения, наблюдения с гравиметром всегда начинаются на опорных пунктах, где полные значения силы тяжести определяются заранее с повышенной точностью. Создание сети опорных пунктов осуществляется от государственных опорных пунктов </w:t>
      </w:r>
      <w:r>
        <w:rPr>
          <w:sz w:val="24"/>
          <w:lang w:val="en-US"/>
        </w:rPr>
        <w:t>I</w:t>
      </w:r>
      <w:r>
        <w:rPr>
          <w:sz w:val="24"/>
        </w:rPr>
        <w:t xml:space="preserve">, </w:t>
      </w:r>
      <w:r>
        <w:rPr>
          <w:sz w:val="24"/>
          <w:lang w:val="en-US"/>
        </w:rPr>
        <w:t>II</w:t>
      </w:r>
      <w:r>
        <w:rPr>
          <w:sz w:val="24"/>
        </w:rPr>
        <w:t xml:space="preserve"> и </w:t>
      </w:r>
      <w:r>
        <w:rPr>
          <w:sz w:val="24"/>
          <w:lang w:val="en-US"/>
        </w:rPr>
        <w:t>III</w:t>
      </w:r>
      <w:r>
        <w:rPr>
          <w:sz w:val="24"/>
        </w:rPr>
        <w:t xml:space="preserve"> классов. Зная полное значение силы тяжести на опорном пункте (так называемое “жесткое” значение –</w:t>
      </w:r>
      <w:r>
        <w:rPr>
          <w:sz w:val="24"/>
          <w:lang w:val="en-US"/>
        </w:rPr>
        <w:t>g</w:t>
      </w:r>
      <w:r>
        <w:rPr>
          <w:sz w:val="16"/>
          <w:vertAlign w:val="subscript"/>
        </w:rPr>
        <w:t>ОП1</w:t>
      </w:r>
      <w:r>
        <w:rPr>
          <w:sz w:val="24"/>
        </w:rPr>
        <w:t>) и, взяв отсчет на этом пункте (</w:t>
      </w:r>
      <w:r>
        <w:rPr>
          <w:sz w:val="24"/>
          <w:lang w:val="en-US"/>
        </w:rPr>
        <w:t>n</w:t>
      </w:r>
      <w:r>
        <w:rPr>
          <w:sz w:val="24"/>
          <w:vertAlign w:val="subscript"/>
        </w:rPr>
        <w:t>оп</w:t>
      </w:r>
      <w:r>
        <w:rPr>
          <w:sz w:val="24"/>
        </w:rPr>
        <w:t>), а затем на пунктах рядовой съёмки (</w:t>
      </w:r>
      <w:r>
        <w:rPr>
          <w:sz w:val="24"/>
          <w:lang w:val="en-US"/>
        </w:rPr>
        <w:t>n</w:t>
      </w:r>
      <w:r>
        <w:rPr>
          <w:sz w:val="24"/>
          <w:vertAlign w:val="subscript"/>
        </w:rPr>
        <w:t>1</w:t>
      </w:r>
      <w:r>
        <w:rPr>
          <w:sz w:val="24"/>
        </w:rPr>
        <w:t xml:space="preserve">; </w:t>
      </w:r>
      <w:r>
        <w:rPr>
          <w:sz w:val="24"/>
          <w:lang w:val="en-US"/>
        </w:rPr>
        <w:t>n</w:t>
      </w:r>
      <w:r>
        <w:rPr>
          <w:sz w:val="24"/>
          <w:vertAlign w:val="subscript"/>
        </w:rPr>
        <w:t>2</w:t>
      </w:r>
      <w:r>
        <w:rPr>
          <w:sz w:val="24"/>
        </w:rPr>
        <w:t xml:space="preserve">; </w:t>
      </w:r>
      <w:r>
        <w:rPr>
          <w:sz w:val="24"/>
          <w:lang w:val="en-US"/>
        </w:rPr>
        <w:t>n</w:t>
      </w:r>
      <w:r>
        <w:rPr>
          <w:sz w:val="24"/>
          <w:vertAlign w:val="subscript"/>
        </w:rPr>
        <w:t>3</w:t>
      </w:r>
      <w:r>
        <w:rPr>
          <w:sz w:val="24"/>
        </w:rPr>
        <w:t>…</w:t>
      </w:r>
      <w:r>
        <w:rPr>
          <w:sz w:val="24"/>
          <w:lang w:val="en-US"/>
        </w:rPr>
        <w:t>n</w:t>
      </w:r>
      <w:r>
        <w:rPr>
          <w:sz w:val="24"/>
          <w:vertAlign w:val="subscript"/>
          <w:lang w:val="en-US"/>
        </w:rPr>
        <w:t>i</w:t>
      </w:r>
      <w:r>
        <w:rPr>
          <w:sz w:val="24"/>
        </w:rPr>
        <w:t xml:space="preserve"> и т.д.), приращения силы тяжести на каждом из рядовых пунктов относительно опорного можно определить, как </w:t>
      </w:r>
    </w:p>
    <w:p w:rsidR="004C737F" w:rsidRPr="00892BAA" w:rsidRDefault="004C737F" w:rsidP="004C737F">
      <w:pPr>
        <w:pStyle w:val="21"/>
        <w:ind w:firstLine="0"/>
        <w:jc w:val="center"/>
        <w:rPr>
          <w:sz w:val="24"/>
        </w:rPr>
      </w:pPr>
      <w:r>
        <w:rPr>
          <w:sz w:val="24"/>
        </w:rPr>
        <w:sym w:font="Symbol" w:char="F044"/>
      </w:r>
      <w:r>
        <w:rPr>
          <w:sz w:val="24"/>
          <w:lang w:val="en-US"/>
        </w:rPr>
        <w:t>g</w:t>
      </w:r>
      <w:r w:rsidRPr="00892BAA">
        <w:rPr>
          <w:sz w:val="24"/>
          <w:vertAlign w:val="subscript"/>
        </w:rPr>
        <w:t>1</w:t>
      </w:r>
      <w:r w:rsidRPr="00892BAA">
        <w:rPr>
          <w:sz w:val="24"/>
        </w:rPr>
        <w:t xml:space="preserve">= </w:t>
      </w:r>
      <w:r>
        <w:rPr>
          <w:sz w:val="24"/>
          <w:lang w:val="en-US"/>
        </w:rPr>
        <w:t>c</w:t>
      </w:r>
      <w:r w:rsidRPr="00892BAA">
        <w:rPr>
          <w:sz w:val="24"/>
        </w:rPr>
        <w:t xml:space="preserve"> (</w:t>
      </w:r>
      <w:r>
        <w:rPr>
          <w:sz w:val="24"/>
          <w:lang w:val="en-US"/>
        </w:rPr>
        <w:t>n</w:t>
      </w:r>
      <w:r w:rsidRPr="00892BAA">
        <w:rPr>
          <w:sz w:val="24"/>
          <w:vertAlign w:val="subscript"/>
        </w:rPr>
        <w:t>1</w:t>
      </w:r>
      <w:r w:rsidRPr="00892BAA">
        <w:rPr>
          <w:sz w:val="24"/>
        </w:rPr>
        <w:t>-</w:t>
      </w:r>
      <w:r>
        <w:rPr>
          <w:sz w:val="24"/>
          <w:lang w:val="en-US"/>
        </w:rPr>
        <w:t>n</w:t>
      </w:r>
      <w:r>
        <w:rPr>
          <w:sz w:val="24"/>
          <w:vertAlign w:val="subscript"/>
        </w:rPr>
        <w:t>оп</w:t>
      </w:r>
      <w:r w:rsidRPr="00892BAA">
        <w:rPr>
          <w:sz w:val="24"/>
          <w:vertAlign w:val="subscript"/>
        </w:rPr>
        <w:t>1</w:t>
      </w:r>
      <w:r w:rsidRPr="00892BAA">
        <w:rPr>
          <w:sz w:val="24"/>
        </w:rPr>
        <w:t>),</w:t>
      </w:r>
    </w:p>
    <w:p w:rsidR="004C737F" w:rsidRPr="00892BAA" w:rsidRDefault="004C737F" w:rsidP="004C737F">
      <w:pPr>
        <w:pStyle w:val="21"/>
        <w:ind w:firstLine="0"/>
        <w:jc w:val="center"/>
        <w:rPr>
          <w:sz w:val="24"/>
        </w:rPr>
      </w:pPr>
      <w:r>
        <w:rPr>
          <w:sz w:val="24"/>
        </w:rPr>
        <w:sym w:font="Symbol" w:char="F044"/>
      </w:r>
      <w:r>
        <w:rPr>
          <w:sz w:val="24"/>
          <w:lang w:val="en-US"/>
        </w:rPr>
        <w:t>g</w:t>
      </w:r>
      <w:r w:rsidRPr="00892BAA">
        <w:rPr>
          <w:sz w:val="24"/>
          <w:vertAlign w:val="subscript"/>
        </w:rPr>
        <w:t>2</w:t>
      </w:r>
      <w:r w:rsidRPr="00892BAA">
        <w:rPr>
          <w:sz w:val="24"/>
        </w:rPr>
        <w:t xml:space="preserve">= </w:t>
      </w:r>
      <w:r>
        <w:rPr>
          <w:sz w:val="24"/>
          <w:lang w:val="en-US"/>
        </w:rPr>
        <w:t>c</w:t>
      </w:r>
      <w:r w:rsidRPr="00892BAA">
        <w:rPr>
          <w:sz w:val="24"/>
        </w:rPr>
        <w:t xml:space="preserve"> (</w:t>
      </w:r>
      <w:r>
        <w:rPr>
          <w:sz w:val="24"/>
          <w:lang w:val="en-US"/>
        </w:rPr>
        <w:t>n</w:t>
      </w:r>
      <w:r w:rsidRPr="00892BAA">
        <w:rPr>
          <w:sz w:val="24"/>
          <w:vertAlign w:val="subscript"/>
        </w:rPr>
        <w:t>2</w:t>
      </w:r>
      <w:r w:rsidRPr="00892BAA">
        <w:rPr>
          <w:sz w:val="24"/>
        </w:rPr>
        <w:t>-</w:t>
      </w:r>
      <w:r>
        <w:rPr>
          <w:sz w:val="24"/>
          <w:lang w:val="en-US"/>
        </w:rPr>
        <w:t>n</w:t>
      </w:r>
      <w:r>
        <w:rPr>
          <w:sz w:val="24"/>
          <w:vertAlign w:val="subscript"/>
        </w:rPr>
        <w:t>оп</w:t>
      </w:r>
      <w:r w:rsidRPr="00892BAA">
        <w:rPr>
          <w:sz w:val="24"/>
          <w:vertAlign w:val="subscript"/>
        </w:rPr>
        <w:t>1</w:t>
      </w:r>
      <w:r w:rsidRPr="00892BAA">
        <w:rPr>
          <w:sz w:val="24"/>
        </w:rPr>
        <w:t>),</w:t>
      </w:r>
    </w:p>
    <w:p w:rsidR="004C737F" w:rsidRPr="00892BAA" w:rsidRDefault="004C737F" w:rsidP="004C737F">
      <w:pPr>
        <w:pStyle w:val="21"/>
        <w:ind w:firstLine="0"/>
        <w:jc w:val="center"/>
        <w:rPr>
          <w:sz w:val="24"/>
        </w:rPr>
      </w:pPr>
      <w:r w:rsidRPr="00892BAA">
        <w:rPr>
          <w:sz w:val="24"/>
        </w:rPr>
        <w:t>………………,</w:t>
      </w:r>
    </w:p>
    <w:p w:rsidR="004C737F" w:rsidRPr="00892BAA" w:rsidRDefault="004C737F" w:rsidP="004C737F">
      <w:pPr>
        <w:pStyle w:val="21"/>
        <w:ind w:firstLine="0"/>
        <w:jc w:val="center"/>
        <w:rPr>
          <w:sz w:val="24"/>
        </w:rPr>
      </w:pPr>
      <w:r>
        <w:rPr>
          <w:sz w:val="24"/>
        </w:rPr>
        <w:sym w:font="Symbol" w:char="F044"/>
      </w:r>
      <w:r>
        <w:rPr>
          <w:sz w:val="24"/>
          <w:lang w:val="en-US"/>
        </w:rPr>
        <w:t>g</w:t>
      </w:r>
      <w:r>
        <w:rPr>
          <w:sz w:val="24"/>
          <w:vertAlign w:val="subscript"/>
          <w:lang w:val="en-US"/>
        </w:rPr>
        <w:t>i</w:t>
      </w:r>
      <w:r w:rsidRPr="00892BAA">
        <w:rPr>
          <w:sz w:val="24"/>
        </w:rPr>
        <w:t xml:space="preserve">= </w:t>
      </w:r>
      <w:r>
        <w:rPr>
          <w:sz w:val="24"/>
          <w:lang w:val="en-US"/>
        </w:rPr>
        <w:t>c</w:t>
      </w:r>
      <w:r w:rsidRPr="00892BAA">
        <w:rPr>
          <w:sz w:val="24"/>
        </w:rPr>
        <w:t>(</w:t>
      </w:r>
      <w:r>
        <w:rPr>
          <w:sz w:val="24"/>
          <w:lang w:val="en-US"/>
        </w:rPr>
        <w:t>n</w:t>
      </w:r>
      <w:r>
        <w:rPr>
          <w:sz w:val="24"/>
          <w:vertAlign w:val="subscript"/>
          <w:lang w:val="en-US"/>
        </w:rPr>
        <w:t>i</w:t>
      </w:r>
      <w:r w:rsidRPr="00892BAA">
        <w:rPr>
          <w:sz w:val="24"/>
        </w:rPr>
        <w:t>-</w:t>
      </w:r>
      <w:r>
        <w:rPr>
          <w:sz w:val="24"/>
          <w:lang w:val="en-US"/>
        </w:rPr>
        <w:t>n</w:t>
      </w:r>
      <w:r>
        <w:rPr>
          <w:sz w:val="24"/>
          <w:vertAlign w:val="subscript"/>
        </w:rPr>
        <w:t>оп</w:t>
      </w:r>
      <w:r w:rsidRPr="00892BAA">
        <w:rPr>
          <w:sz w:val="24"/>
          <w:vertAlign w:val="subscript"/>
        </w:rPr>
        <w:t>1</w:t>
      </w:r>
      <w:r w:rsidRPr="00892BAA">
        <w:rPr>
          <w:sz w:val="24"/>
        </w:rPr>
        <w:t>)</w:t>
      </w:r>
    </w:p>
    <w:p w:rsidR="004C737F" w:rsidRDefault="004C737F" w:rsidP="004C737F">
      <w:r>
        <w:t>где С – цена деления гравиметра. Алгебраически суммируя приращения на каждом пункте с жестким значением, получают полные значения силы тяжести на каждом рядовом пункте:</w:t>
      </w:r>
    </w:p>
    <w:p w:rsidR="004C737F" w:rsidRDefault="004C737F" w:rsidP="004C737F">
      <w:pPr>
        <w:jc w:val="center"/>
        <w:rPr>
          <w:lang w:val="en-US"/>
        </w:rPr>
      </w:pPr>
      <w:r>
        <w:rPr>
          <w:lang w:val="en-US"/>
        </w:rPr>
        <w:t>g</w:t>
      </w:r>
      <w:r>
        <w:rPr>
          <w:vertAlign w:val="subscript"/>
          <w:lang w:val="en-US"/>
        </w:rPr>
        <w:t>1</w:t>
      </w:r>
      <w:r>
        <w:rPr>
          <w:lang w:val="en-US"/>
        </w:rPr>
        <w:t xml:space="preserve"> = g</w:t>
      </w:r>
      <w:r>
        <w:rPr>
          <w:vertAlign w:val="subscript"/>
          <w:lang w:val="en-US"/>
        </w:rPr>
        <w:t>on1</w:t>
      </w:r>
      <w:r>
        <w:rPr>
          <w:lang w:val="en-US"/>
        </w:rPr>
        <w:t xml:space="preserve"> + </w:t>
      </w:r>
      <w:r>
        <w:rPr>
          <w:lang w:val="en-US"/>
        </w:rPr>
        <w:sym w:font="Symbol" w:char="F044"/>
      </w:r>
      <w:r>
        <w:rPr>
          <w:lang w:val="en-US"/>
        </w:rPr>
        <w:t>g</w:t>
      </w:r>
      <w:r>
        <w:rPr>
          <w:vertAlign w:val="subscript"/>
          <w:lang w:val="en-US"/>
        </w:rPr>
        <w:t>1</w:t>
      </w:r>
      <w:r>
        <w:rPr>
          <w:lang w:val="en-US"/>
        </w:rPr>
        <w:t xml:space="preserve">    ,</w:t>
      </w:r>
    </w:p>
    <w:p w:rsidR="004C737F" w:rsidRDefault="004C737F" w:rsidP="004C737F">
      <w:pPr>
        <w:jc w:val="center"/>
        <w:rPr>
          <w:lang w:val="en-US"/>
        </w:rPr>
      </w:pPr>
      <w:r>
        <w:rPr>
          <w:lang w:val="en-US"/>
        </w:rPr>
        <w:t>g</w:t>
      </w:r>
      <w:r>
        <w:rPr>
          <w:vertAlign w:val="subscript"/>
          <w:lang w:val="en-US"/>
        </w:rPr>
        <w:t>2</w:t>
      </w:r>
      <w:r>
        <w:rPr>
          <w:lang w:val="en-US"/>
        </w:rPr>
        <w:t xml:space="preserve"> = g</w:t>
      </w:r>
      <w:r>
        <w:rPr>
          <w:vertAlign w:val="subscript"/>
          <w:lang w:val="en-US"/>
        </w:rPr>
        <w:t>on1</w:t>
      </w:r>
      <w:r>
        <w:rPr>
          <w:lang w:val="en-US"/>
        </w:rPr>
        <w:t xml:space="preserve"> + </w:t>
      </w:r>
      <w:r>
        <w:rPr>
          <w:lang w:val="en-US"/>
        </w:rPr>
        <w:sym w:font="Symbol" w:char="F044"/>
      </w:r>
      <w:r>
        <w:rPr>
          <w:lang w:val="en-US"/>
        </w:rPr>
        <w:t>g</w:t>
      </w:r>
      <w:r>
        <w:rPr>
          <w:vertAlign w:val="subscript"/>
          <w:lang w:val="en-US"/>
        </w:rPr>
        <w:t>2</w:t>
      </w:r>
      <w:r>
        <w:rPr>
          <w:lang w:val="en-US"/>
        </w:rPr>
        <w:t xml:space="preserve">    ,</w:t>
      </w:r>
    </w:p>
    <w:p w:rsidR="004C737F" w:rsidRPr="00892BAA" w:rsidRDefault="004C737F" w:rsidP="004C737F">
      <w:pPr>
        <w:jc w:val="center"/>
      </w:pPr>
      <w:r w:rsidRPr="00892BAA">
        <w:t>…..……………..,</w:t>
      </w:r>
    </w:p>
    <w:p w:rsidR="004C737F" w:rsidRPr="00892BAA" w:rsidRDefault="004C737F" w:rsidP="004C737F">
      <w:pPr>
        <w:jc w:val="center"/>
      </w:pPr>
      <w:r>
        <w:rPr>
          <w:lang w:val="en-US"/>
        </w:rPr>
        <w:t>g</w:t>
      </w:r>
      <w:r>
        <w:rPr>
          <w:vertAlign w:val="subscript"/>
          <w:lang w:val="en-US"/>
        </w:rPr>
        <w:t>l</w:t>
      </w:r>
      <w:r w:rsidRPr="00892BAA">
        <w:t xml:space="preserve"> = </w:t>
      </w:r>
      <w:r>
        <w:rPr>
          <w:lang w:val="en-US"/>
        </w:rPr>
        <w:t>g</w:t>
      </w:r>
      <w:r>
        <w:rPr>
          <w:vertAlign w:val="subscript"/>
          <w:lang w:val="en-US"/>
        </w:rPr>
        <w:t>on</w:t>
      </w:r>
      <w:r w:rsidRPr="00892BAA">
        <w:rPr>
          <w:vertAlign w:val="subscript"/>
        </w:rPr>
        <w:t>1</w:t>
      </w:r>
      <w:r w:rsidRPr="00892BAA">
        <w:t xml:space="preserve"> + </w:t>
      </w:r>
      <w:r>
        <w:rPr>
          <w:lang w:val="en-US"/>
        </w:rPr>
        <w:sym w:font="Symbol" w:char="F044"/>
      </w:r>
      <w:r>
        <w:rPr>
          <w:lang w:val="en-US"/>
        </w:rPr>
        <w:t>g</w:t>
      </w:r>
      <w:r>
        <w:rPr>
          <w:vertAlign w:val="subscript"/>
          <w:lang w:val="en-US"/>
        </w:rPr>
        <w:t>i</w:t>
      </w:r>
      <w:r w:rsidRPr="00892BAA">
        <w:t xml:space="preserve">     ,</w:t>
      </w:r>
    </w:p>
    <w:p w:rsidR="004C737F" w:rsidRDefault="004C737F" w:rsidP="004C737F">
      <w:pPr>
        <w:pStyle w:val="21"/>
        <w:rPr>
          <w:sz w:val="24"/>
        </w:rPr>
      </w:pPr>
      <w:r>
        <w:rPr>
          <w:sz w:val="24"/>
        </w:rPr>
        <w:t xml:space="preserve">Однако полученные значения </w:t>
      </w:r>
      <w:r>
        <w:rPr>
          <w:sz w:val="24"/>
          <w:lang w:val="en-US"/>
        </w:rPr>
        <w:t>g</w:t>
      </w:r>
      <w:r>
        <w:rPr>
          <w:sz w:val="24"/>
          <w:vertAlign w:val="subscript"/>
          <w:lang w:val="en-US"/>
        </w:rPr>
        <w:t>i</w:t>
      </w:r>
      <w:r>
        <w:rPr>
          <w:sz w:val="24"/>
          <w:vertAlign w:val="subscript"/>
        </w:rPr>
        <w:t xml:space="preserve"> </w:t>
      </w:r>
      <w:r>
        <w:rPr>
          <w:sz w:val="24"/>
        </w:rPr>
        <w:t>будут определены с ошибкой, поскольку гравиметр обладает сползанием нуль-пункта. Для учета этой ошибки каждое звено рейса (маршрута) должно не только начинаться, но и заканчиваться на опорном пункте, причем не обязательно на том же, так как полные (абсолютные) значения силы тяжести известны на каждом из опорных пунктов. При этом надо выполнять обязательное условие – промежуток времени между отсчетами на опорных пунктах (или говорят: длительность звена рейса) должен быть не больше времени рабочего режима гравиметра, которое определяют опытным путем перед началом работы. Обычно это время не превышает 3–4 часов. Затем приступают к обработке данных. Вычисляют для каждой точки разность отсчетов, вычитая из отсчетов на каждой точке самый первый отсчет на опорной точке (</w:t>
      </w:r>
      <w:r>
        <w:rPr>
          <w:sz w:val="24"/>
          <w:lang w:val="en-US"/>
        </w:rPr>
        <w:sym w:font="Symbol" w:char="F044"/>
      </w:r>
      <w:r>
        <w:rPr>
          <w:sz w:val="24"/>
          <w:lang w:val="en-US"/>
        </w:rPr>
        <w:t>n</w:t>
      </w:r>
      <w:r>
        <w:rPr>
          <w:sz w:val="24"/>
          <w:vertAlign w:val="subscript"/>
          <w:lang w:val="en-US"/>
        </w:rPr>
        <w:t>i</w:t>
      </w:r>
      <w:r>
        <w:rPr>
          <w:sz w:val="24"/>
        </w:rPr>
        <w:t xml:space="preserve"> = </w:t>
      </w:r>
      <w:r>
        <w:rPr>
          <w:sz w:val="24"/>
          <w:lang w:val="en-US"/>
        </w:rPr>
        <w:t>n</w:t>
      </w:r>
      <w:r>
        <w:rPr>
          <w:sz w:val="24"/>
          <w:vertAlign w:val="subscript"/>
          <w:lang w:val="en-US"/>
        </w:rPr>
        <w:t>i</w:t>
      </w:r>
      <w:r>
        <w:rPr>
          <w:sz w:val="24"/>
        </w:rPr>
        <w:t>-</w:t>
      </w:r>
      <w:r>
        <w:rPr>
          <w:sz w:val="24"/>
          <w:lang w:val="en-US"/>
        </w:rPr>
        <w:t>n</w:t>
      </w:r>
      <w:r>
        <w:rPr>
          <w:sz w:val="24"/>
          <w:vertAlign w:val="subscript"/>
        </w:rPr>
        <w:t>0</w:t>
      </w:r>
      <w:r>
        <w:rPr>
          <w:sz w:val="24"/>
        </w:rPr>
        <w:t>). Умножают разности отсчетов на цену деления (</w:t>
      </w:r>
      <w:r>
        <w:rPr>
          <w:sz w:val="24"/>
          <w:lang w:val="en-US"/>
        </w:rPr>
        <w:sym w:font="Symbol" w:char="F044"/>
      </w:r>
      <w:r>
        <w:rPr>
          <w:sz w:val="24"/>
          <w:lang w:val="en-US"/>
        </w:rPr>
        <w:t>g</w:t>
      </w:r>
      <w:r>
        <w:rPr>
          <w:sz w:val="24"/>
        </w:rPr>
        <w:t xml:space="preserve"> = </w:t>
      </w:r>
      <w:r>
        <w:rPr>
          <w:sz w:val="24"/>
          <w:lang w:val="en-US"/>
        </w:rPr>
        <w:t>c</w:t>
      </w:r>
      <w:r>
        <w:rPr>
          <w:sz w:val="24"/>
        </w:rPr>
        <w:t>·</w:t>
      </w:r>
      <w:r>
        <w:rPr>
          <w:sz w:val="24"/>
          <w:lang w:val="en-US"/>
        </w:rPr>
        <w:sym w:font="Symbol" w:char="F044"/>
      </w:r>
      <w:r>
        <w:rPr>
          <w:sz w:val="24"/>
          <w:lang w:val="en-US"/>
        </w:rPr>
        <w:t>n</w:t>
      </w:r>
      <w:r>
        <w:rPr>
          <w:sz w:val="24"/>
          <w:vertAlign w:val="subscript"/>
          <w:lang w:val="en-US"/>
        </w:rPr>
        <w:t>i</w:t>
      </w:r>
      <w:r>
        <w:rPr>
          <w:sz w:val="24"/>
        </w:rPr>
        <w:t xml:space="preserve">). </w:t>
      </w:r>
    </w:p>
    <w:p w:rsidR="004C737F" w:rsidRPr="00892BAA" w:rsidRDefault="004C737F" w:rsidP="004C737F">
      <w:pPr>
        <w:pStyle w:val="a3"/>
        <w:jc w:val="both"/>
        <w:rPr>
          <w:sz w:val="24"/>
          <w:szCs w:val="24"/>
        </w:rPr>
      </w:pPr>
      <w:r w:rsidRPr="00892BAA">
        <w:rPr>
          <w:sz w:val="24"/>
          <w:szCs w:val="24"/>
        </w:rPr>
        <w:t>На миллиметровке строят график зависимости сползания нуль-пункта от времени (рис. 1), считая эту зависимость линейной. Затем определяют величину сползания нуль-пункта для каждого пункта рядовых наблюдений пропорционально времени. Время отсчитывается от отсчета на первом опорном пункте и поправка вводится с обратным знаком.</w:t>
      </w:r>
    </w:p>
    <w:p w:rsidR="004C737F" w:rsidRDefault="009D0BB4" w:rsidP="004C737F">
      <w:pPr>
        <w:pStyle w:val="a3"/>
        <w:ind w:firstLine="0"/>
      </w:pPr>
      <w:r>
        <w:rPr>
          <w:noProof/>
          <w:sz w:val="20"/>
        </w:rPr>
        <w:pict>
          <v:shape id="_x0000_s1029" type="#_x0000_t202" style="position:absolute;left:0;text-align:left;margin-left:108pt;margin-top:189pt;width:324pt;height:36pt;z-index:251659264" stroked="f">
            <v:textbox>
              <w:txbxContent>
                <w:p w:rsidR="004C737F" w:rsidRDefault="004C737F" w:rsidP="004C737F">
                  <w:r>
                    <w:rPr>
                      <w:b/>
                      <w:bCs/>
                      <w:i/>
                      <w:iCs/>
                    </w:rPr>
                    <w:t>Рис. 1.</w:t>
                  </w:r>
                  <w:r>
                    <w:t xml:space="preserve"> График зависимости сползания нуль-пункта от времени</w:t>
                  </w:r>
                </w:p>
              </w:txbxContent>
            </v:textbox>
          </v:shape>
        </w:pict>
      </w:r>
      <w:r>
        <w:rPr>
          <w:noProof/>
        </w:rPr>
        <w:pict>
          <v:shape id="Рисунок 29" o:spid="_x0000_i1036" type="#_x0000_t75" alt="Нуль-пункт" style="width:306pt;height:189.75pt;visibility:visible">
            <v:imagedata r:id="rId26" o:title="Нуль-пункт"/>
          </v:shape>
        </w:pict>
      </w:r>
    </w:p>
    <w:p w:rsidR="004C737F" w:rsidRDefault="004C737F" w:rsidP="004C737F">
      <w:pPr>
        <w:jc w:val="both"/>
      </w:pPr>
    </w:p>
    <w:p w:rsidR="004C737F" w:rsidRDefault="004C737F" w:rsidP="004C737F">
      <w:pPr>
        <w:jc w:val="both"/>
      </w:pPr>
    </w:p>
    <w:p w:rsidR="004C737F" w:rsidRDefault="004C737F" w:rsidP="004C737F">
      <w:pPr>
        <w:jc w:val="both"/>
      </w:pPr>
    </w:p>
    <w:p w:rsidR="004C737F" w:rsidRDefault="004C737F" w:rsidP="004C737F">
      <w:pPr>
        <w:jc w:val="both"/>
      </w:pPr>
    </w:p>
    <w:p w:rsidR="004C737F" w:rsidRDefault="004C737F" w:rsidP="004C737F">
      <w:pPr>
        <w:jc w:val="center"/>
      </w:pPr>
      <w:r>
        <w:t xml:space="preserve">С = 5 мгл/об,    </w:t>
      </w:r>
      <w:r>
        <w:rPr>
          <w:lang w:val="en-US"/>
        </w:rPr>
        <w:t>g</w:t>
      </w:r>
      <w:r>
        <w:rPr>
          <w:vertAlign w:val="subscript"/>
          <w:lang w:val="en-US"/>
        </w:rPr>
        <w:t>on</w:t>
      </w:r>
      <w:r>
        <w:rPr>
          <w:vertAlign w:val="subscript"/>
        </w:rPr>
        <w:t>1</w:t>
      </w:r>
      <w:r>
        <w:t xml:space="preserve"> = 981 290.00 мгл,    </w:t>
      </w:r>
      <w:r>
        <w:rPr>
          <w:lang w:val="en-US"/>
        </w:rPr>
        <w:t>g</w:t>
      </w:r>
      <w:r>
        <w:rPr>
          <w:vertAlign w:val="subscript"/>
          <w:lang w:val="en-US"/>
        </w:rPr>
        <w:t>on</w:t>
      </w:r>
      <w:r>
        <w:rPr>
          <w:vertAlign w:val="subscript"/>
        </w:rPr>
        <w:t>2</w:t>
      </w:r>
      <w:r>
        <w:t xml:space="preserve"> = 981 308.90 мгл.</w:t>
      </w:r>
    </w:p>
    <w:p w:rsidR="004C737F" w:rsidRDefault="004C737F" w:rsidP="004C737F">
      <w:pPr>
        <w:pStyle w:val="2"/>
        <w:rPr>
          <w:i w:val="0"/>
          <w:iCs w:val="0"/>
          <w:sz w:val="24"/>
        </w:rPr>
      </w:pPr>
      <w:r>
        <w:rPr>
          <w:i w:val="0"/>
          <w:iCs w:val="0"/>
          <w:sz w:val="24"/>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
        <w:gridCol w:w="1260"/>
        <w:gridCol w:w="1260"/>
        <w:gridCol w:w="1080"/>
        <w:gridCol w:w="1440"/>
        <w:gridCol w:w="1440"/>
        <w:gridCol w:w="900"/>
      </w:tblGrid>
      <w:tr w:rsidR="004C737F" w:rsidTr="00FA5589">
        <w:trPr>
          <w:jc w:val="center"/>
        </w:trPr>
        <w:tc>
          <w:tcPr>
            <w:tcW w:w="1440" w:type="dxa"/>
            <w:vAlign w:val="center"/>
          </w:tcPr>
          <w:p w:rsidR="004C737F" w:rsidRDefault="004C737F" w:rsidP="00FA5589">
            <w:pPr>
              <w:jc w:val="center"/>
              <w:rPr>
                <w:b/>
                <w:bCs/>
              </w:rPr>
            </w:pPr>
            <w:r>
              <w:rPr>
                <w:b/>
                <w:bCs/>
              </w:rPr>
              <w:t>Профиль, пикет</w:t>
            </w:r>
          </w:p>
        </w:tc>
        <w:tc>
          <w:tcPr>
            <w:tcW w:w="720" w:type="dxa"/>
            <w:vAlign w:val="center"/>
          </w:tcPr>
          <w:p w:rsidR="004C737F" w:rsidRDefault="004C737F" w:rsidP="00FA5589">
            <w:pPr>
              <w:jc w:val="center"/>
              <w:rPr>
                <w:b/>
                <w:bCs/>
              </w:rPr>
            </w:pPr>
            <w:r>
              <w:rPr>
                <w:b/>
                <w:bCs/>
                <w:lang w:val="en-US"/>
              </w:rPr>
              <w:t>t</w:t>
            </w:r>
            <w:r>
              <w:rPr>
                <w:b/>
                <w:bCs/>
                <w:vertAlign w:val="superscript"/>
              </w:rPr>
              <w:t>0</w:t>
            </w:r>
            <w:r>
              <w:rPr>
                <w:b/>
                <w:bCs/>
              </w:rPr>
              <w:t>, С</w:t>
            </w:r>
          </w:p>
        </w:tc>
        <w:tc>
          <w:tcPr>
            <w:tcW w:w="1260" w:type="dxa"/>
            <w:vAlign w:val="center"/>
          </w:tcPr>
          <w:p w:rsidR="004C737F" w:rsidRDefault="004C737F" w:rsidP="00FA5589">
            <w:pPr>
              <w:jc w:val="center"/>
              <w:rPr>
                <w:b/>
                <w:bCs/>
              </w:rPr>
            </w:pPr>
            <w:r>
              <w:rPr>
                <w:b/>
                <w:bCs/>
              </w:rPr>
              <w:t>Время</w:t>
            </w:r>
          </w:p>
        </w:tc>
        <w:tc>
          <w:tcPr>
            <w:tcW w:w="1260" w:type="dxa"/>
            <w:vAlign w:val="center"/>
          </w:tcPr>
          <w:p w:rsidR="004C737F" w:rsidRDefault="004C737F" w:rsidP="00FA5589">
            <w:pPr>
              <w:jc w:val="center"/>
              <w:rPr>
                <w:b/>
                <w:bCs/>
              </w:rPr>
            </w:pPr>
            <w:r>
              <w:rPr>
                <w:b/>
                <w:bCs/>
              </w:rPr>
              <w:t>Отсчет, об.</w:t>
            </w:r>
          </w:p>
        </w:tc>
        <w:tc>
          <w:tcPr>
            <w:tcW w:w="1080" w:type="dxa"/>
            <w:vAlign w:val="center"/>
          </w:tcPr>
          <w:p w:rsidR="004C737F" w:rsidRDefault="004C737F" w:rsidP="00FA5589">
            <w:pPr>
              <w:jc w:val="center"/>
              <w:rPr>
                <w:b/>
                <w:bCs/>
              </w:rPr>
            </w:pPr>
            <w:r>
              <w:rPr>
                <w:b/>
                <w:bCs/>
                <w:vertAlign w:val="subscript"/>
              </w:rPr>
              <w:sym w:font="Symbol" w:char="F044"/>
            </w:r>
            <w:r>
              <w:rPr>
                <w:b/>
                <w:bCs/>
              </w:rPr>
              <w:t>g</w:t>
            </w:r>
          </w:p>
        </w:tc>
        <w:tc>
          <w:tcPr>
            <w:tcW w:w="1440" w:type="dxa"/>
            <w:vAlign w:val="center"/>
          </w:tcPr>
          <w:p w:rsidR="004C737F" w:rsidRDefault="004C737F" w:rsidP="00FA5589">
            <w:pPr>
              <w:jc w:val="center"/>
              <w:rPr>
                <w:b/>
                <w:bCs/>
                <w:vertAlign w:val="subscript"/>
              </w:rPr>
            </w:pPr>
            <w:r>
              <w:rPr>
                <w:b/>
                <w:bCs/>
              </w:rPr>
              <w:t>g</w:t>
            </w:r>
            <w:r>
              <w:rPr>
                <w:b/>
                <w:bCs/>
                <w:vertAlign w:val="subscript"/>
              </w:rPr>
              <w:t>абс.</w:t>
            </w:r>
          </w:p>
        </w:tc>
        <w:tc>
          <w:tcPr>
            <w:tcW w:w="1440" w:type="dxa"/>
            <w:vAlign w:val="center"/>
          </w:tcPr>
          <w:p w:rsidR="004C737F" w:rsidRDefault="004C737F" w:rsidP="00FA5589">
            <w:pPr>
              <w:jc w:val="center"/>
              <w:rPr>
                <w:b/>
                <w:bCs/>
              </w:rPr>
            </w:pPr>
            <w:r>
              <w:rPr>
                <w:b/>
                <w:bCs/>
              </w:rPr>
              <w:t>Поправка за сполз. 0</w:t>
            </w:r>
          </w:p>
        </w:tc>
        <w:tc>
          <w:tcPr>
            <w:tcW w:w="900" w:type="dxa"/>
            <w:vAlign w:val="center"/>
          </w:tcPr>
          <w:p w:rsidR="004C737F" w:rsidRDefault="004C737F" w:rsidP="00FA5589">
            <w:pPr>
              <w:jc w:val="center"/>
              <w:rPr>
                <w:b/>
                <w:bCs/>
              </w:rPr>
            </w:pPr>
            <w:r>
              <w:rPr>
                <w:b/>
                <w:bCs/>
                <w:lang w:val="en-US"/>
              </w:rPr>
              <w:t>g</w:t>
            </w:r>
            <w:r>
              <w:rPr>
                <w:b/>
                <w:bCs/>
                <w:vertAlign w:val="subscript"/>
              </w:rPr>
              <w:t>испр</w:t>
            </w:r>
            <w:r>
              <w:rPr>
                <w:b/>
                <w:bCs/>
                <w:vertAlign w:val="subscript"/>
                <w:lang w:val="en-US"/>
              </w:rPr>
              <w:t>.</w:t>
            </w:r>
            <w:r>
              <w:rPr>
                <w:b/>
                <w:bCs/>
                <w:vertAlign w:val="subscript"/>
              </w:rPr>
              <w:t>, мгл</w:t>
            </w:r>
          </w:p>
        </w:tc>
      </w:tr>
      <w:tr w:rsidR="004C737F" w:rsidTr="00FA5589">
        <w:trPr>
          <w:jc w:val="center"/>
        </w:trPr>
        <w:tc>
          <w:tcPr>
            <w:tcW w:w="1440" w:type="dxa"/>
          </w:tcPr>
          <w:p w:rsidR="004C737F" w:rsidRDefault="004C737F" w:rsidP="00FA5589">
            <w:pPr>
              <w:jc w:val="center"/>
              <w:rPr>
                <w:lang w:val="en-US"/>
              </w:rPr>
            </w:pPr>
            <w:r>
              <w:t>ОП</w:t>
            </w:r>
            <w:r>
              <w:rPr>
                <w:lang w:val="en-US"/>
              </w:rPr>
              <w:t xml:space="preserve"> – I</w:t>
            </w:r>
          </w:p>
        </w:tc>
        <w:tc>
          <w:tcPr>
            <w:tcW w:w="720" w:type="dxa"/>
          </w:tcPr>
          <w:p w:rsidR="004C737F" w:rsidRDefault="004C737F" w:rsidP="00FA5589">
            <w:pPr>
              <w:jc w:val="center"/>
            </w:pPr>
            <w:r>
              <w:t>12</w:t>
            </w:r>
            <w:r>
              <w:rPr>
                <w:vertAlign w:val="superscript"/>
              </w:rPr>
              <w:t>0</w:t>
            </w:r>
          </w:p>
        </w:tc>
        <w:tc>
          <w:tcPr>
            <w:tcW w:w="1260" w:type="dxa"/>
          </w:tcPr>
          <w:p w:rsidR="004C737F" w:rsidRDefault="004C737F" w:rsidP="00FA5589">
            <w:pPr>
              <w:jc w:val="center"/>
            </w:pPr>
            <w:r>
              <w:t>9 – 00</w:t>
            </w:r>
          </w:p>
        </w:tc>
        <w:tc>
          <w:tcPr>
            <w:tcW w:w="1260" w:type="dxa"/>
          </w:tcPr>
          <w:p w:rsidR="004C737F" w:rsidRDefault="004C737F" w:rsidP="00FA5589">
            <w:pPr>
              <w:jc w:val="center"/>
            </w:pPr>
            <w:r>
              <w:t>4.500</w:t>
            </w:r>
          </w:p>
        </w:tc>
        <w:tc>
          <w:tcPr>
            <w:tcW w:w="1080" w:type="dxa"/>
          </w:tcPr>
          <w:p w:rsidR="004C737F" w:rsidRDefault="004C737F" w:rsidP="00FA5589">
            <w:pPr>
              <w:jc w:val="center"/>
            </w:pPr>
          </w:p>
        </w:tc>
        <w:tc>
          <w:tcPr>
            <w:tcW w:w="1440" w:type="dxa"/>
          </w:tcPr>
          <w:p w:rsidR="004C737F" w:rsidRDefault="004C737F" w:rsidP="00FA5589">
            <w:pPr>
              <w:jc w:val="center"/>
            </w:pPr>
            <w:r>
              <w:t>981 290.00</w:t>
            </w:r>
          </w:p>
        </w:tc>
        <w:tc>
          <w:tcPr>
            <w:tcW w:w="1440" w:type="dxa"/>
          </w:tcPr>
          <w:p w:rsidR="004C737F" w:rsidRDefault="004C737F" w:rsidP="00FA5589">
            <w:pPr>
              <w:jc w:val="center"/>
            </w:pPr>
            <w:r>
              <w:t>0</w:t>
            </w:r>
          </w:p>
        </w:tc>
        <w:tc>
          <w:tcPr>
            <w:tcW w:w="900" w:type="dxa"/>
          </w:tcPr>
          <w:p w:rsidR="004C737F" w:rsidRDefault="004C737F" w:rsidP="00FA5589">
            <w:pPr>
              <w:jc w:val="center"/>
            </w:pPr>
          </w:p>
        </w:tc>
      </w:tr>
      <w:tr w:rsidR="004C737F" w:rsidTr="00FA5589">
        <w:trPr>
          <w:jc w:val="center"/>
        </w:trPr>
        <w:tc>
          <w:tcPr>
            <w:tcW w:w="1440" w:type="dxa"/>
          </w:tcPr>
          <w:p w:rsidR="004C737F" w:rsidRDefault="004C737F" w:rsidP="00FA5589">
            <w:pPr>
              <w:jc w:val="center"/>
            </w:pPr>
            <w:r>
              <w:rPr>
                <w:lang w:val="en-US"/>
              </w:rPr>
              <w:t>I</w:t>
            </w:r>
          </w:p>
        </w:tc>
        <w:tc>
          <w:tcPr>
            <w:tcW w:w="720" w:type="dxa"/>
          </w:tcPr>
          <w:p w:rsidR="004C737F" w:rsidRDefault="004C737F" w:rsidP="00FA5589">
            <w:pPr>
              <w:jc w:val="center"/>
            </w:pPr>
          </w:p>
        </w:tc>
        <w:tc>
          <w:tcPr>
            <w:tcW w:w="1260" w:type="dxa"/>
          </w:tcPr>
          <w:p w:rsidR="004C737F" w:rsidRDefault="004C737F" w:rsidP="00FA5589">
            <w:pPr>
              <w:jc w:val="center"/>
            </w:pPr>
            <w:r>
              <w:t>9 – 10</w:t>
            </w:r>
          </w:p>
        </w:tc>
        <w:tc>
          <w:tcPr>
            <w:tcW w:w="1260" w:type="dxa"/>
          </w:tcPr>
          <w:p w:rsidR="004C737F" w:rsidRDefault="004C737F" w:rsidP="00FA5589">
            <w:pPr>
              <w:jc w:val="center"/>
            </w:pPr>
            <w:r>
              <w:t>5.200</w:t>
            </w:r>
          </w:p>
        </w:tc>
        <w:tc>
          <w:tcPr>
            <w:tcW w:w="1080" w:type="dxa"/>
          </w:tcPr>
          <w:p w:rsidR="004C737F" w:rsidRDefault="004C737F" w:rsidP="00FA5589">
            <w:pPr>
              <w:jc w:val="center"/>
            </w:pPr>
            <w:r>
              <w:t>+ 3.50</w:t>
            </w:r>
          </w:p>
        </w:tc>
        <w:tc>
          <w:tcPr>
            <w:tcW w:w="1440" w:type="dxa"/>
          </w:tcPr>
          <w:p w:rsidR="004C737F" w:rsidRDefault="004C737F" w:rsidP="00FA5589">
            <w:pPr>
              <w:jc w:val="right"/>
            </w:pPr>
            <w:r>
              <w:t>293.50</w:t>
            </w:r>
          </w:p>
        </w:tc>
        <w:tc>
          <w:tcPr>
            <w:tcW w:w="1440" w:type="dxa"/>
          </w:tcPr>
          <w:p w:rsidR="004C737F" w:rsidRDefault="004C737F" w:rsidP="00FA5589">
            <w:pPr>
              <w:jc w:val="center"/>
            </w:pPr>
            <w:r>
              <w:t>-0.05</w:t>
            </w:r>
          </w:p>
        </w:tc>
        <w:tc>
          <w:tcPr>
            <w:tcW w:w="900" w:type="dxa"/>
          </w:tcPr>
          <w:p w:rsidR="004C737F" w:rsidRDefault="004C737F" w:rsidP="00FA5589">
            <w:pPr>
              <w:jc w:val="center"/>
            </w:pPr>
            <w:r>
              <w:t>293.45</w:t>
            </w:r>
          </w:p>
        </w:tc>
      </w:tr>
      <w:tr w:rsidR="004C737F" w:rsidTr="00FA5589">
        <w:trPr>
          <w:jc w:val="center"/>
        </w:trPr>
        <w:tc>
          <w:tcPr>
            <w:tcW w:w="1440" w:type="dxa"/>
          </w:tcPr>
          <w:p w:rsidR="004C737F" w:rsidRDefault="004C737F" w:rsidP="00FA5589">
            <w:pPr>
              <w:jc w:val="center"/>
            </w:pPr>
            <w:r>
              <w:t>2</w:t>
            </w:r>
          </w:p>
        </w:tc>
        <w:tc>
          <w:tcPr>
            <w:tcW w:w="720" w:type="dxa"/>
          </w:tcPr>
          <w:p w:rsidR="004C737F" w:rsidRDefault="004C737F" w:rsidP="00FA5589">
            <w:pPr>
              <w:jc w:val="center"/>
            </w:pPr>
          </w:p>
        </w:tc>
        <w:tc>
          <w:tcPr>
            <w:tcW w:w="1260" w:type="dxa"/>
          </w:tcPr>
          <w:p w:rsidR="004C737F" w:rsidRDefault="004C737F" w:rsidP="00FA5589">
            <w:pPr>
              <w:jc w:val="center"/>
            </w:pPr>
            <w:r>
              <w:t>9 – 20</w:t>
            </w:r>
          </w:p>
        </w:tc>
        <w:tc>
          <w:tcPr>
            <w:tcW w:w="1260" w:type="dxa"/>
          </w:tcPr>
          <w:p w:rsidR="004C737F" w:rsidRDefault="004C737F" w:rsidP="00FA5589">
            <w:pPr>
              <w:jc w:val="center"/>
            </w:pPr>
            <w:r>
              <w:t>6.400</w:t>
            </w:r>
          </w:p>
        </w:tc>
        <w:tc>
          <w:tcPr>
            <w:tcW w:w="1080" w:type="dxa"/>
          </w:tcPr>
          <w:p w:rsidR="004C737F" w:rsidRDefault="004C737F" w:rsidP="00FA5589">
            <w:pPr>
              <w:jc w:val="center"/>
            </w:pPr>
            <w:r>
              <w:t>+ 9.50</w:t>
            </w:r>
          </w:p>
        </w:tc>
        <w:tc>
          <w:tcPr>
            <w:tcW w:w="1440" w:type="dxa"/>
          </w:tcPr>
          <w:p w:rsidR="004C737F" w:rsidRDefault="004C737F" w:rsidP="00FA5589">
            <w:pPr>
              <w:jc w:val="right"/>
            </w:pPr>
            <w:r>
              <w:t>299.50</w:t>
            </w:r>
          </w:p>
        </w:tc>
        <w:tc>
          <w:tcPr>
            <w:tcW w:w="1440" w:type="dxa"/>
          </w:tcPr>
          <w:p w:rsidR="004C737F" w:rsidRDefault="004C737F" w:rsidP="00FA5589">
            <w:pPr>
              <w:jc w:val="center"/>
            </w:pPr>
            <w:r>
              <w:t>-0.10</w:t>
            </w:r>
          </w:p>
        </w:tc>
        <w:tc>
          <w:tcPr>
            <w:tcW w:w="900" w:type="dxa"/>
          </w:tcPr>
          <w:p w:rsidR="004C737F" w:rsidRDefault="004C737F" w:rsidP="00FA5589">
            <w:pPr>
              <w:jc w:val="center"/>
            </w:pPr>
            <w:r>
              <w:t>299.40</w:t>
            </w:r>
          </w:p>
        </w:tc>
      </w:tr>
      <w:tr w:rsidR="004C737F" w:rsidTr="00FA5589">
        <w:trPr>
          <w:jc w:val="center"/>
        </w:trPr>
        <w:tc>
          <w:tcPr>
            <w:tcW w:w="1440" w:type="dxa"/>
          </w:tcPr>
          <w:p w:rsidR="004C737F" w:rsidRDefault="004C737F" w:rsidP="00FA5589">
            <w:pPr>
              <w:jc w:val="center"/>
            </w:pPr>
            <w:r>
              <w:t>3</w:t>
            </w:r>
          </w:p>
        </w:tc>
        <w:tc>
          <w:tcPr>
            <w:tcW w:w="720" w:type="dxa"/>
          </w:tcPr>
          <w:p w:rsidR="004C737F" w:rsidRDefault="004C737F" w:rsidP="00FA5589">
            <w:pPr>
              <w:jc w:val="center"/>
            </w:pPr>
          </w:p>
        </w:tc>
        <w:tc>
          <w:tcPr>
            <w:tcW w:w="1260" w:type="dxa"/>
          </w:tcPr>
          <w:p w:rsidR="004C737F" w:rsidRDefault="004C737F" w:rsidP="00FA5589">
            <w:pPr>
              <w:jc w:val="center"/>
            </w:pPr>
            <w:r>
              <w:t>9 – 40</w:t>
            </w:r>
          </w:p>
        </w:tc>
        <w:tc>
          <w:tcPr>
            <w:tcW w:w="1260" w:type="dxa"/>
          </w:tcPr>
          <w:p w:rsidR="004C737F" w:rsidRDefault="004C737F" w:rsidP="00FA5589">
            <w:pPr>
              <w:jc w:val="center"/>
            </w:pPr>
            <w:r>
              <w:t>2.000</w:t>
            </w:r>
          </w:p>
        </w:tc>
        <w:tc>
          <w:tcPr>
            <w:tcW w:w="1080" w:type="dxa"/>
          </w:tcPr>
          <w:p w:rsidR="004C737F" w:rsidRDefault="004C737F" w:rsidP="00FA5589">
            <w:pPr>
              <w:jc w:val="center"/>
            </w:pPr>
            <w:r>
              <w:t>- 12.50</w:t>
            </w:r>
          </w:p>
        </w:tc>
        <w:tc>
          <w:tcPr>
            <w:tcW w:w="1440" w:type="dxa"/>
          </w:tcPr>
          <w:p w:rsidR="004C737F" w:rsidRDefault="004C737F" w:rsidP="00FA5589">
            <w:pPr>
              <w:jc w:val="right"/>
            </w:pPr>
            <w:r>
              <w:t>277.50</w:t>
            </w:r>
          </w:p>
        </w:tc>
        <w:tc>
          <w:tcPr>
            <w:tcW w:w="1440" w:type="dxa"/>
          </w:tcPr>
          <w:p w:rsidR="004C737F" w:rsidRDefault="004C737F" w:rsidP="00FA5589">
            <w:pPr>
              <w:jc w:val="center"/>
            </w:pPr>
            <w:r>
              <w:t>-0.20</w:t>
            </w:r>
          </w:p>
        </w:tc>
        <w:tc>
          <w:tcPr>
            <w:tcW w:w="900" w:type="dxa"/>
          </w:tcPr>
          <w:p w:rsidR="004C737F" w:rsidRDefault="004C737F" w:rsidP="00FA5589">
            <w:pPr>
              <w:jc w:val="center"/>
            </w:pPr>
            <w:r>
              <w:t>277.30</w:t>
            </w:r>
          </w:p>
        </w:tc>
      </w:tr>
      <w:tr w:rsidR="004C737F" w:rsidTr="00FA5589">
        <w:trPr>
          <w:jc w:val="center"/>
        </w:trPr>
        <w:tc>
          <w:tcPr>
            <w:tcW w:w="1440" w:type="dxa"/>
          </w:tcPr>
          <w:p w:rsidR="004C737F" w:rsidRDefault="004C737F" w:rsidP="00FA5589">
            <w:pPr>
              <w:jc w:val="center"/>
            </w:pPr>
            <w:r>
              <w:t>4</w:t>
            </w:r>
          </w:p>
        </w:tc>
        <w:tc>
          <w:tcPr>
            <w:tcW w:w="720" w:type="dxa"/>
          </w:tcPr>
          <w:p w:rsidR="004C737F" w:rsidRDefault="004C737F" w:rsidP="00FA5589">
            <w:pPr>
              <w:jc w:val="center"/>
            </w:pPr>
          </w:p>
        </w:tc>
        <w:tc>
          <w:tcPr>
            <w:tcW w:w="1260" w:type="dxa"/>
          </w:tcPr>
          <w:p w:rsidR="004C737F" w:rsidRDefault="004C737F" w:rsidP="00FA5589">
            <w:pPr>
              <w:jc w:val="center"/>
            </w:pPr>
            <w:r>
              <w:t>9 – 50</w:t>
            </w:r>
          </w:p>
        </w:tc>
        <w:tc>
          <w:tcPr>
            <w:tcW w:w="1260" w:type="dxa"/>
          </w:tcPr>
          <w:p w:rsidR="004C737F" w:rsidRDefault="004C737F" w:rsidP="00FA5589">
            <w:pPr>
              <w:jc w:val="center"/>
            </w:pPr>
            <w:r>
              <w:t>6.200</w:t>
            </w:r>
          </w:p>
        </w:tc>
        <w:tc>
          <w:tcPr>
            <w:tcW w:w="1080" w:type="dxa"/>
          </w:tcPr>
          <w:p w:rsidR="004C737F" w:rsidRDefault="004C737F" w:rsidP="00FA5589">
            <w:pPr>
              <w:jc w:val="center"/>
            </w:pPr>
            <w:r>
              <w:t>+ 8.50</w:t>
            </w:r>
          </w:p>
        </w:tc>
        <w:tc>
          <w:tcPr>
            <w:tcW w:w="1440" w:type="dxa"/>
          </w:tcPr>
          <w:p w:rsidR="004C737F" w:rsidRDefault="004C737F" w:rsidP="00FA5589">
            <w:pPr>
              <w:jc w:val="right"/>
            </w:pPr>
            <w:r>
              <w:t>298.50</w:t>
            </w:r>
          </w:p>
        </w:tc>
        <w:tc>
          <w:tcPr>
            <w:tcW w:w="1440" w:type="dxa"/>
          </w:tcPr>
          <w:p w:rsidR="004C737F" w:rsidRDefault="004C737F" w:rsidP="00FA5589">
            <w:pPr>
              <w:jc w:val="center"/>
            </w:pPr>
            <w:r>
              <w:t>-0.25</w:t>
            </w:r>
          </w:p>
        </w:tc>
        <w:tc>
          <w:tcPr>
            <w:tcW w:w="900" w:type="dxa"/>
          </w:tcPr>
          <w:p w:rsidR="004C737F" w:rsidRDefault="004C737F" w:rsidP="00FA5589">
            <w:pPr>
              <w:jc w:val="center"/>
            </w:pPr>
            <w:r>
              <w:t>298.25</w:t>
            </w:r>
          </w:p>
        </w:tc>
      </w:tr>
      <w:tr w:rsidR="004C737F" w:rsidTr="00FA5589">
        <w:trPr>
          <w:jc w:val="center"/>
        </w:trPr>
        <w:tc>
          <w:tcPr>
            <w:tcW w:w="1440" w:type="dxa"/>
          </w:tcPr>
          <w:p w:rsidR="004C737F" w:rsidRDefault="004C737F" w:rsidP="00FA5589">
            <w:pPr>
              <w:jc w:val="center"/>
            </w:pPr>
            <w:r>
              <w:t>5</w:t>
            </w:r>
          </w:p>
        </w:tc>
        <w:tc>
          <w:tcPr>
            <w:tcW w:w="720" w:type="dxa"/>
          </w:tcPr>
          <w:p w:rsidR="004C737F" w:rsidRDefault="004C737F" w:rsidP="00FA5589">
            <w:pPr>
              <w:jc w:val="center"/>
            </w:pPr>
          </w:p>
        </w:tc>
        <w:tc>
          <w:tcPr>
            <w:tcW w:w="1260" w:type="dxa"/>
          </w:tcPr>
          <w:p w:rsidR="004C737F" w:rsidRDefault="004C737F" w:rsidP="00FA5589">
            <w:pPr>
              <w:jc w:val="center"/>
            </w:pPr>
            <w:r>
              <w:t>10 – 00</w:t>
            </w:r>
          </w:p>
        </w:tc>
        <w:tc>
          <w:tcPr>
            <w:tcW w:w="1260" w:type="dxa"/>
          </w:tcPr>
          <w:p w:rsidR="004C737F" w:rsidRDefault="004C737F" w:rsidP="00FA5589">
            <w:pPr>
              <w:jc w:val="center"/>
            </w:pPr>
            <w:r>
              <w:t>5.100</w:t>
            </w:r>
          </w:p>
        </w:tc>
        <w:tc>
          <w:tcPr>
            <w:tcW w:w="1080" w:type="dxa"/>
          </w:tcPr>
          <w:p w:rsidR="004C737F" w:rsidRDefault="004C737F" w:rsidP="00FA5589">
            <w:pPr>
              <w:jc w:val="center"/>
            </w:pPr>
            <w:r>
              <w:t>+ 3.00</w:t>
            </w:r>
          </w:p>
        </w:tc>
        <w:tc>
          <w:tcPr>
            <w:tcW w:w="1440" w:type="dxa"/>
          </w:tcPr>
          <w:p w:rsidR="004C737F" w:rsidRDefault="004C737F" w:rsidP="00FA5589">
            <w:pPr>
              <w:jc w:val="right"/>
            </w:pPr>
            <w:r>
              <w:t>293.00</w:t>
            </w:r>
          </w:p>
        </w:tc>
        <w:tc>
          <w:tcPr>
            <w:tcW w:w="1440" w:type="dxa"/>
          </w:tcPr>
          <w:p w:rsidR="004C737F" w:rsidRDefault="004C737F" w:rsidP="00FA5589">
            <w:pPr>
              <w:jc w:val="center"/>
            </w:pPr>
            <w:r>
              <w:t>-0.30</w:t>
            </w:r>
          </w:p>
        </w:tc>
        <w:tc>
          <w:tcPr>
            <w:tcW w:w="900" w:type="dxa"/>
          </w:tcPr>
          <w:p w:rsidR="004C737F" w:rsidRDefault="004C737F" w:rsidP="00FA5589">
            <w:pPr>
              <w:jc w:val="center"/>
            </w:pPr>
            <w:r>
              <w:t>292.70</w:t>
            </w:r>
          </w:p>
        </w:tc>
      </w:tr>
      <w:tr w:rsidR="004C737F" w:rsidTr="00FA5589">
        <w:trPr>
          <w:jc w:val="center"/>
        </w:trPr>
        <w:tc>
          <w:tcPr>
            <w:tcW w:w="1440" w:type="dxa"/>
          </w:tcPr>
          <w:p w:rsidR="004C737F" w:rsidRDefault="004C737F" w:rsidP="00FA5589">
            <w:pPr>
              <w:jc w:val="center"/>
            </w:pPr>
            <w:r>
              <w:t>ОП – 2</w:t>
            </w:r>
          </w:p>
        </w:tc>
        <w:tc>
          <w:tcPr>
            <w:tcW w:w="720" w:type="dxa"/>
          </w:tcPr>
          <w:p w:rsidR="004C737F" w:rsidRDefault="004C737F" w:rsidP="00FA5589">
            <w:pPr>
              <w:jc w:val="center"/>
            </w:pPr>
            <w:r>
              <w:t>14</w:t>
            </w:r>
            <w:r>
              <w:rPr>
                <w:vertAlign w:val="superscript"/>
              </w:rPr>
              <w:t>0</w:t>
            </w:r>
          </w:p>
        </w:tc>
        <w:tc>
          <w:tcPr>
            <w:tcW w:w="1260" w:type="dxa"/>
          </w:tcPr>
          <w:p w:rsidR="004C737F" w:rsidRDefault="004C737F" w:rsidP="00FA5589">
            <w:pPr>
              <w:jc w:val="center"/>
            </w:pPr>
            <w:r>
              <w:t>11 – 00</w:t>
            </w:r>
          </w:p>
        </w:tc>
        <w:tc>
          <w:tcPr>
            <w:tcW w:w="1260" w:type="dxa"/>
          </w:tcPr>
          <w:p w:rsidR="004C737F" w:rsidRDefault="004C737F" w:rsidP="00FA5589">
            <w:pPr>
              <w:jc w:val="center"/>
            </w:pPr>
            <w:r>
              <w:t>8.400</w:t>
            </w:r>
          </w:p>
        </w:tc>
        <w:tc>
          <w:tcPr>
            <w:tcW w:w="1080" w:type="dxa"/>
          </w:tcPr>
          <w:p w:rsidR="004C737F" w:rsidRDefault="004C737F" w:rsidP="00FA5589">
            <w:pPr>
              <w:jc w:val="center"/>
            </w:pPr>
            <w:r>
              <w:t>+ 19.5</w:t>
            </w:r>
          </w:p>
        </w:tc>
        <w:tc>
          <w:tcPr>
            <w:tcW w:w="1440" w:type="dxa"/>
          </w:tcPr>
          <w:p w:rsidR="004C737F" w:rsidRDefault="004C737F" w:rsidP="00FA5589">
            <w:pPr>
              <w:jc w:val="center"/>
            </w:pPr>
            <w:r>
              <w:t>981 309.50</w:t>
            </w:r>
          </w:p>
        </w:tc>
        <w:tc>
          <w:tcPr>
            <w:tcW w:w="1440" w:type="dxa"/>
          </w:tcPr>
          <w:p w:rsidR="004C737F" w:rsidRDefault="004C737F" w:rsidP="00FA5589">
            <w:pPr>
              <w:jc w:val="center"/>
            </w:pPr>
            <w:r>
              <w:t>-0.60</w:t>
            </w:r>
          </w:p>
        </w:tc>
        <w:tc>
          <w:tcPr>
            <w:tcW w:w="900" w:type="dxa"/>
          </w:tcPr>
          <w:p w:rsidR="004C737F" w:rsidRDefault="004C737F" w:rsidP="00FA5589">
            <w:pPr>
              <w:jc w:val="center"/>
            </w:pPr>
            <w:r>
              <w:t>308.90</w:t>
            </w:r>
          </w:p>
        </w:tc>
      </w:tr>
    </w:tbl>
    <w:p w:rsidR="004C737F" w:rsidRDefault="004C737F" w:rsidP="004C737F">
      <w:pPr>
        <w:jc w:val="center"/>
      </w:pPr>
    </w:p>
    <w:p w:rsidR="004C737F" w:rsidRDefault="004C737F" w:rsidP="004C737F">
      <w:pPr>
        <w:jc w:val="center"/>
        <w:rPr>
          <w:b/>
          <w:bCs/>
        </w:rPr>
      </w:pPr>
      <w:r>
        <w:rPr>
          <w:b/>
          <w:bCs/>
        </w:rPr>
        <w:t>2. Задание</w:t>
      </w:r>
    </w:p>
    <w:p w:rsidR="004C737F" w:rsidRDefault="004C737F" w:rsidP="004C737F">
      <w:r>
        <w:t>Провести полную обработку звена рейса с гравиметром, используя следующие данные:</w:t>
      </w:r>
    </w:p>
    <w:p w:rsidR="004C737F" w:rsidRDefault="004C737F" w:rsidP="004C737F">
      <w:pPr>
        <w:pStyle w:val="2"/>
        <w:rPr>
          <w:i w:val="0"/>
          <w:iCs w:val="0"/>
          <w:sz w:val="24"/>
        </w:rPr>
      </w:pPr>
      <w:r>
        <w:rPr>
          <w:i w:val="0"/>
          <w:iCs w:val="0"/>
          <w:sz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682"/>
        <w:gridCol w:w="1614"/>
        <w:gridCol w:w="1148"/>
        <w:gridCol w:w="1148"/>
        <w:gridCol w:w="1148"/>
        <w:gridCol w:w="1148"/>
        <w:gridCol w:w="1148"/>
      </w:tblGrid>
      <w:tr w:rsidR="004C737F" w:rsidTr="00FA5589">
        <w:trPr>
          <w:jc w:val="center"/>
        </w:trPr>
        <w:tc>
          <w:tcPr>
            <w:tcW w:w="1148" w:type="dxa"/>
            <w:vAlign w:val="center"/>
          </w:tcPr>
          <w:p w:rsidR="004C737F" w:rsidRDefault="004C737F" w:rsidP="00FA5589">
            <w:pPr>
              <w:jc w:val="center"/>
              <w:rPr>
                <w:b/>
                <w:bCs/>
                <w:i/>
                <w:iCs/>
              </w:rPr>
            </w:pPr>
            <w:r>
              <w:rPr>
                <w:b/>
                <w:bCs/>
                <w:i/>
                <w:iCs/>
              </w:rPr>
              <w:t>ПР, ПК</w:t>
            </w:r>
          </w:p>
        </w:tc>
        <w:tc>
          <w:tcPr>
            <w:tcW w:w="682" w:type="dxa"/>
            <w:vAlign w:val="center"/>
          </w:tcPr>
          <w:p w:rsidR="004C737F" w:rsidRDefault="004C737F" w:rsidP="00FA5589">
            <w:pPr>
              <w:jc w:val="center"/>
              <w:rPr>
                <w:b/>
                <w:bCs/>
                <w:i/>
                <w:iCs/>
              </w:rPr>
            </w:pPr>
            <w:r>
              <w:rPr>
                <w:b/>
                <w:bCs/>
                <w:i/>
                <w:iCs/>
                <w:lang w:val="en-US"/>
              </w:rPr>
              <w:t>t</w:t>
            </w:r>
            <w:r>
              <w:rPr>
                <w:b/>
                <w:bCs/>
                <w:i/>
                <w:iCs/>
                <w:vertAlign w:val="superscript"/>
              </w:rPr>
              <w:t>0</w:t>
            </w:r>
          </w:p>
        </w:tc>
        <w:tc>
          <w:tcPr>
            <w:tcW w:w="1614" w:type="dxa"/>
            <w:vAlign w:val="center"/>
          </w:tcPr>
          <w:p w:rsidR="004C737F" w:rsidRDefault="004C737F" w:rsidP="00FA5589">
            <w:pPr>
              <w:jc w:val="center"/>
              <w:rPr>
                <w:b/>
                <w:bCs/>
                <w:i/>
                <w:iCs/>
              </w:rPr>
            </w:pPr>
            <w:r>
              <w:rPr>
                <w:b/>
                <w:bCs/>
                <w:i/>
                <w:iCs/>
              </w:rPr>
              <w:t>Время</w:t>
            </w:r>
          </w:p>
          <w:p w:rsidR="004C737F" w:rsidRDefault="004C737F" w:rsidP="00FA5589">
            <w:pPr>
              <w:jc w:val="center"/>
              <w:rPr>
                <w:b/>
                <w:bCs/>
                <w:i/>
                <w:iCs/>
              </w:rPr>
            </w:pPr>
            <w:r>
              <w:rPr>
                <w:b/>
                <w:bCs/>
                <w:i/>
                <w:iCs/>
              </w:rPr>
              <w:t xml:space="preserve"> час. мин.</w:t>
            </w:r>
          </w:p>
        </w:tc>
        <w:tc>
          <w:tcPr>
            <w:tcW w:w="1148" w:type="dxa"/>
            <w:vAlign w:val="center"/>
          </w:tcPr>
          <w:p w:rsidR="004C737F" w:rsidRDefault="004C737F" w:rsidP="00FA5589">
            <w:pPr>
              <w:jc w:val="center"/>
              <w:rPr>
                <w:b/>
                <w:bCs/>
                <w:i/>
                <w:iCs/>
              </w:rPr>
            </w:pPr>
            <w:r>
              <w:rPr>
                <w:b/>
                <w:bCs/>
                <w:i/>
                <w:iCs/>
              </w:rPr>
              <w:t>Отсчет</w:t>
            </w:r>
          </w:p>
          <w:p w:rsidR="004C737F" w:rsidRDefault="004C737F" w:rsidP="00FA5589">
            <w:pPr>
              <w:jc w:val="center"/>
              <w:rPr>
                <w:b/>
                <w:bCs/>
                <w:i/>
                <w:iCs/>
              </w:rPr>
            </w:pPr>
            <w:r>
              <w:rPr>
                <w:b/>
                <w:bCs/>
                <w:i/>
                <w:iCs/>
              </w:rPr>
              <w:t>(дел.)</w:t>
            </w:r>
          </w:p>
        </w:tc>
        <w:tc>
          <w:tcPr>
            <w:tcW w:w="1148" w:type="dxa"/>
            <w:vAlign w:val="center"/>
          </w:tcPr>
          <w:p w:rsidR="004C737F" w:rsidRDefault="004C737F" w:rsidP="00FA5589">
            <w:pPr>
              <w:jc w:val="center"/>
              <w:rPr>
                <w:b/>
                <w:bCs/>
                <w:i/>
                <w:iCs/>
              </w:rPr>
            </w:pPr>
            <w:r>
              <w:rPr>
                <w:b/>
                <w:bCs/>
                <w:i/>
                <w:iCs/>
                <w:vertAlign w:val="subscript"/>
              </w:rPr>
              <w:t>Δ</w:t>
            </w:r>
            <w:r>
              <w:rPr>
                <w:b/>
                <w:bCs/>
                <w:i/>
                <w:iCs/>
              </w:rPr>
              <w:t>g (мгл)</w:t>
            </w:r>
          </w:p>
        </w:tc>
        <w:tc>
          <w:tcPr>
            <w:tcW w:w="1148" w:type="dxa"/>
            <w:vAlign w:val="center"/>
          </w:tcPr>
          <w:p w:rsidR="004C737F" w:rsidRDefault="004C737F" w:rsidP="00FA5589">
            <w:pPr>
              <w:jc w:val="center"/>
              <w:rPr>
                <w:b/>
                <w:bCs/>
                <w:i/>
                <w:iCs/>
                <w:vertAlign w:val="subscript"/>
              </w:rPr>
            </w:pPr>
            <w:r>
              <w:rPr>
                <w:b/>
                <w:bCs/>
                <w:i/>
                <w:iCs/>
              </w:rPr>
              <w:t>g</w:t>
            </w:r>
            <w:r>
              <w:rPr>
                <w:b/>
                <w:bCs/>
                <w:i/>
                <w:iCs/>
                <w:vertAlign w:val="subscript"/>
              </w:rPr>
              <w:t>абс.</w:t>
            </w:r>
          </w:p>
          <w:p w:rsidR="004C737F" w:rsidRDefault="004C737F" w:rsidP="00FA5589">
            <w:pPr>
              <w:jc w:val="center"/>
              <w:rPr>
                <w:b/>
                <w:bCs/>
                <w:i/>
                <w:iCs/>
              </w:rPr>
            </w:pPr>
            <w:r>
              <w:rPr>
                <w:b/>
                <w:bCs/>
                <w:i/>
                <w:iCs/>
                <w:vertAlign w:val="subscript"/>
              </w:rPr>
              <w:t>(</w:t>
            </w:r>
            <w:r>
              <w:rPr>
                <w:b/>
                <w:bCs/>
                <w:i/>
                <w:iCs/>
              </w:rPr>
              <w:t>мгл)</w:t>
            </w:r>
          </w:p>
        </w:tc>
        <w:tc>
          <w:tcPr>
            <w:tcW w:w="1148" w:type="dxa"/>
            <w:vAlign w:val="center"/>
          </w:tcPr>
          <w:p w:rsidR="004C737F" w:rsidRDefault="004C737F" w:rsidP="00FA5589">
            <w:pPr>
              <w:jc w:val="center"/>
              <w:rPr>
                <w:b/>
                <w:bCs/>
                <w:i/>
                <w:iCs/>
              </w:rPr>
            </w:pPr>
            <w:r>
              <w:rPr>
                <w:b/>
                <w:bCs/>
                <w:i/>
                <w:iCs/>
              </w:rPr>
              <w:t>Попр. за сполз. 0</w:t>
            </w:r>
          </w:p>
        </w:tc>
        <w:tc>
          <w:tcPr>
            <w:tcW w:w="1148" w:type="dxa"/>
            <w:vAlign w:val="center"/>
          </w:tcPr>
          <w:p w:rsidR="004C737F" w:rsidRDefault="004C737F" w:rsidP="00FA5589">
            <w:pPr>
              <w:jc w:val="center"/>
              <w:rPr>
                <w:b/>
                <w:bCs/>
                <w:i/>
                <w:iCs/>
              </w:rPr>
            </w:pPr>
            <w:r>
              <w:rPr>
                <w:b/>
                <w:bCs/>
                <w:i/>
                <w:iCs/>
                <w:lang w:val="en-US"/>
              </w:rPr>
              <w:t>g</w:t>
            </w:r>
            <w:r>
              <w:rPr>
                <w:b/>
                <w:bCs/>
                <w:i/>
                <w:iCs/>
                <w:vertAlign w:val="subscript"/>
              </w:rPr>
              <w:t>испр</w:t>
            </w:r>
            <w:r>
              <w:rPr>
                <w:b/>
                <w:bCs/>
                <w:i/>
                <w:iCs/>
              </w:rPr>
              <w:t xml:space="preserve"> (мгл)</w:t>
            </w:r>
          </w:p>
        </w:tc>
      </w:tr>
      <w:tr w:rsidR="004C737F" w:rsidTr="00FA5589">
        <w:trPr>
          <w:jc w:val="center"/>
        </w:trPr>
        <w:tc>
          <w:tcPr>
            <w:tcW w:w="1148" w:type="dxa"/>
          </w:tcPr>
          <w:p w:rsidR="004C737F" w:rsidRDefault="004C737F" w:rsidP="00FA5589">
            <w:pPr>
              <w:jc w:val="center"/>
            </w:pPr>
            <w:r>
              <w:t>ОП – 1</w:t>
            </w:r>
          </w:p>
        </w:tc>
        <w:tc>
          <w:tcPr>
            <w:tcW w:w="682" w:type="dxa"/>
          </w:tcPr>
          <w:p w:rsidR="004C737F" w:rsidRDefault="004C737F" w:rsidP="00FA5589">
            <w:pPr>
              <w:jc w:val="center"/>
            </w:pPr>
            <w:r>
              <w:t>15</w:t>
            </w:r>
            <w:r>
              <w:rPr>
                <w:vertAlign w:val="superscript"/>
              </w:rPr>
              <w:t>0</w:t>
            </w:r>
          </w:p>
        </w:tc>
        <w:tc>
          <w:tcPr>
            <w:tcW w:w="1614" w:type="dxa"/>
          </w:tcPr>
          <w:p w:rsidR="004C737F" w:rsidRDefault="004C737F" w:rsidP="00FA5589">
            <w:pPr>
              <w:jc w:val="center"/>
            </w:pPr>
            <w:r>
              <w:t>9 – 15</w:t>
            </w:r>
          </w:p>
        </w:tc>
        <w:tc>
          <w:tcPr>
            <w:tcW w:w="1148" w:type="dxa"/>
          </w:tcPr>
          <w:p w:rsidR="004C737F" w:rsidRDefault="004C737F" w:rsidP="00FA5589">
            <w:pPr>
              <w:jc w:val="center"/>
            </w:pPr>
            <w:r>
              <w:t>6.589</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0.25</w:t>
            </w:r>
          </w:p>
        </w:tc>
        <w:tc>
          <w:tcPr>
            <w:tcW w:w="682" w:type="dxa"/>
          </w:tcPr>
          <w:p w:rsidR="004C737F" w:rsidRDefault="004C737F" w:rsidP="00FA5589">
            <w:pPr>
              <w:jc w:val="center"/>
            </w:pPr>
          </w:p>
        </w:tc>
        <w:tc>
          <w:tcPr>
            <w:tcW w:w="1614" w:type="dxa"/>
          </w:tcPr>
          <w:p w:rsidR="004C737F" w:rsidRDefault="004C737F" w:rsidP="00FA5589">
            <w:pPr>
              <w:jc w:val="center"/>
            </w:pPr>
            <w:r>
              <w:t>9 – 23</w:t>
            </w:r>
          </w:p>
        </w:tc>
        <w:tc>
          <w:tcPr>
            <w:tcW w:w="1148" w:type="dxa"/>
          </w:tcPr>
          <w:p w:rsidR="004C737F" w:rsidRDefault="004C737F" w:rsidP="00FA5589">
            <w:pPr>
              <w:jc w:val="center"/>
            </w:pPr>
            <w:r>
              <w:t>6.327</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0.50</w:t>
            </w:r>
          </w:p>
        </w:tc>
        <w:tc>
          <w:tcPr>
            <w:tcW w:w="682" w:type="dxa"/>
          </w:tcPr>
          <w:p w:rsidR="004C737F" w:rsidRDefault="004C737F" w:rsidP="00FA5589">
            <w:pPr>
              <w:jc w:val="center"/>
            </w:pPr>
          </w:p>
        </w:tc>
        <w:tc>
          <w:tcPr>
            <w:tcW w:w="1614" w:type="dxa"/>
          </w:tcPr>
          <w:p w:rsidR="004C737F" w:rsidRDefault="004C737F" w:rsidP="00FA5589">
            <w:pPr>
              <w:jc w:val="center"/>
            </w:pPr>
            <w:r>
              <w:t>9 – 34</w:t>
            </w:r>
          </w:p>
        </w:tc>
        <w:tc>
          <w:tcPr>
            <w:tcW w:w="1148" w:type="dxa"/>
          </w:tcPr>
          <w:p w:rsidR="004C737F" w:rsidRDefault="004C737F" w:rsidP="00FA5589">
            <w:pPr>
              <w:jc w:val="center"/>
            </w:pPr>
            <w:r>
              <w:t>6.152</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0.75</w:t>
            </w:r>
          </w:p>
        </w:tc>
        <w:tc>
          <w:tcPr>
            <w:tcW w:w="682" w:type="dxa"/>
          </w:tcPr>
          <w:p w:rsidR="004C737F" w:rsidRDefault="004C737F" w:rsidP="00FA5589">
            <w:pPr>
              <w:jc w:val="center"/>
            </w:pPr>
          </w:p>
        </w:tc>
        <w:tc>
          <w:tcPr>
            <w:tcW w:w="1614" w:type="dxa"/>
          </w:tcPr>
          <w:p w:rsidR="004C737F" w:rsidRDefault="004C737F" w:rsidP="00FA5589">
            <w:pPr>
              <w:jc w:val="center"/>
            </w:pPr>
            <w:r>
              <w:t>9 – 44</w:t>
            </w:r>
          </w:p>
        </w:tc>
        <w:tc>
          <w:tcPr>
            <w:tcW w:w="1148" w:type="dxa"/>
          </w:tcPr>
          <w:p w:rsidR="004C737F" w:rsidRDefault="004C737F" w:rsidP="00FA5589">
            <w:pPr>
              <w:jc w:val="center"/>
            </w:pPr>
            <w:r>
              <w:t>6.008</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1.00</w:t>
            </w:r>
          </w:p>
        </w:tc>
        <w:tc>
          <w:tcPr>
            <w:tcW w:w="682" w:type="dxa"/>
          </w:tcPr>
          <w:p w:rsidR="004C737F" w:rsidRDefault="004C737F" w:rsidP="00FA5589">
            <w:pPr>
              <w:jc w:val="center"/>
            </w:pPr>
          </w:p>
        </w:tc>
        <w:tc>
          <w:tcPr>
            <w:tcW w:w="1614" w:type="dxa"/>
          </w:tcPr>
          <w:p w:rsidR="004C737F" w:rsidRDefault="004C737F" w:rsidP="00FA5589">
            <w:pPr>
              <w:jc w:val="center"/>
            </w:pPr>
            <w:r>
              <w:t>9 – 53</w:t>
            </w:r>
          </w:p>
        </w:tc>
        <w:tc>
          <w:tcPr>
            <w:tcW w:w="1148" w:type="dxa"/>
          </w:tcPr>
          <w:p w:rsidR="004C737F" w:rsidRDefault="004C737F" w:rsidP="00FA5589">
            <w:pPr>
              <w:jc w:val="center"/>
            </w:pPr>
            <w:r>
              <w:t>6.298</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1.25</w:t>
            </w:r>
          </w:p>
        </w:tc>
        <w:tc>
          <w:tcPr>
            <w:tcW w:w="682" w:type="dxa"/>
          </w:tcPr>
          <w:p w:rsidR="004C737F" w:rsidRDefault="004C737F" w:rsidP="00FA5589">
            <w:pPr>
              <w:jc w:val="center"/>
            </w:pPr>
          </w:p>
        </w:tc>
        <w:tc>
          <w:tcPr>
            <w:tcW w:w="1614" w:type="dxa"/>
          </w:tcPr>
          <w:p w:rsidR="004C737F" w:rsidRDefault="004C737F" w:rsidP="00FA5589">
            <w:pPr>
              <w:jc w:val="center"/>
            </w:pPr>
            <w:r>
              <w:t>10 – 06</w:t>
            </w:r>
          </w:p>
        </w:tc>
        <w:tc>
          <w:tcPr>
            <w:tcW w:w="1148" w:type="dxa"/>
          </w:tcPr>
          <w:p w:rsidR="004C737F" w:rsidRDefault="004C737F" w:rsidP="00FA5589">
            <w:pPr>
              <w:jc w:val="center"/>
            </w:pPr>
            <w:r>
              <w:t>6.456</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1.50</w:t>
            </w:r>
          </w:p>
        </w:tc>
        <w:tc>
          <w:tcPr>
            <w:tcW w:w="682" w:type="dxa"/>
          </w:tcPr>
          <w:p w:rsidR="004C737F" w:rsidRDefault="004C737F" w:rsidP="00FA5589">
            <w:pPr>
              <w:jc w:val="center"/>
            </w:pPr>
          </w:p>
        </w:tc>
        <w:tc>
          <w:tcPr>
            <w:tcW w:w="1614" w:type="dxa"/>
          </w:tcPr>
          <w:p w:rsidR="004C737F" w:rsidRDefault="004C737F" w:rsidP="00FA5589">
            <w:pPr>
              <w:jc w:val="center"/>
            </w:pPr>
            <w:r>
              <w:t>10 – 15</w:t>
            </w:r>
          </w:p>
        </w:tc>
        <w:tc>
          <w:tcPr>
            <w:tcW w:w="1148" w:type="dxa"/>
          </w:tcPr>
          <w:p w:rsidR="004C737F" w:rsidRDefault="004C737F" w:rsidP="00FA5589">
            <w:pPr>
              <w:jc w:val="center"/>
            </w:pPr>
            <w:r>
              <w:t>6.701</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1.75</w:t>
            </w:r>
          </w:p>
        </w:tc>
        <w:tc>
          <w:tcPr>
            <w:tcW w:w="682" w:type="dxa"/>
          </w:tcPr>
          <w:p w:rsidR="004C737F" w:rsidRDefault="004C737F" w:rsidP="00FA5589">
            <w:pPr>
              <w:jc w:val="center"/>
            </w:pPr>
          </w:p>
        </w:tc>
        <w:tc>
          <w:tcPr>
            <w:tcW w:w="1614" w:type="dxa"/>
          </w:tcPr>
          <w:p w:rsidR="004C737F" w:rsidRDefault="004C737F" w:rsidP="00FA5589">
            <w:pPr>
              <w:jc w:val="center"/>
            </w:pPr>
            <w:r>
              <w:t>10 – 25</w:t>
            </w:r>
          </w:p>
        </w:tc>
        <w:tc>
          <w:tcPr>
            <w:tcW w:w="1148" w:type="dxa"/>
          </w:tcPr>
          <w:p w:rsidR="004C737F" w:rsidRDefault="004C737F" w:rsidP="00FA5589">
            <w:pPr>
              <w:jc w:val="center"/>
            </w:pPr>
            <w:r>
              <w:t>6.825</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2.00</w:t>
            </w:r>
          </w:p>
        </w:tc>
        <w:tc>
          <w:tcPr>
            <w:tcW w:w="682" w:type="dxa"/>
          </w:tcPr>
          <w:p w:rsidR="004C737F" w:rsidRDefault="004C737F" w:rsidP="00FA5589">
            <w:pPr>
              <w:jc w:val="center"/>
            </w:pPr>
          </w:p>
        </w:tc>
        <w:tc>
          <w:tcPr>
            <w:tcW w:w="1614" w:type="dxa"/>
          </w:tcPr>
          <w:p w:rsidR="004C737F" w:rsidRDefault="004C737F" w:rsidP="00FA5589">
            <w:pPr>
              <w:jc w:val="center"/>
            </w:pPr>
            <w:r>
              <w:t>10 – 33</w:t>
            </w:r>
          </w:p>
        </w:tc>
        <w:tc>
          <w:tcPr>
            <w:tcW w:w="1148" w:type="dxa"/>
          </w:tcPr>
          <w:p w:rsidR="004C737F" w:rsidRDefault="004C737F" w:rsidP="00FA5589">
            <w:pPr>
              <w:jc w:val="center"/>
            </w:pPr>
            <w:r>
              <w:t>6.998</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2.25</w:t>
            </w:r>
          </w:p>
        </w:tc>
        <w:tc>
          <w:tcPr>
            <w:tcW w:w="682" w:type="dxa"/>
          </w:tcPr>
          <w:p w:rsidR="004C737F" w:rsidRDefault="004C737F" w:rsidP="00FA5589">
            <w:pPr>
              <w:jc w:val="center"/>
            </w:pPr>
          </w:p>
        </w:tc>
        <w:tc>
          <w:tcPr>
            <w:tcW w:w="1614" w:type="dxa"/>
          </w:tcPr>
          <w:p w:rsidR="004C737F" w:rsidRDefault="004C737F" w:rsidP="00FA5589">
            <w:pPr>
              <w:jc w:val="center"/>
            </w:pPr>
            <w:r>
              <w:t>10 – 42</w:t>
            </w:r>
          </w:p>
        </w:tc>
        <w:tc>
          <w:tcPr>
            <w:tcW w:w="1148" w:type="dxa"/>
          </w:tcPr>
          <w:p w:rsidR="004C737F" w:rsidRDefault="004C737F" w:rsidP="00FA5589">
            <w:pPr>
              <w:jc w:val="center"/>
            </w:pPr>
            <w:r>
              <w:t>7.252</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2.50</w:t>
            </w:r>
          </w:p>
        </w:tc>
        <w:tc>
          <w:tcPr>
            <w:tcW w:w="682" w:type="dxa"/>
          </w:tcPr>
          <w:p w:rsidR="004C737F" w:rsidRDefault="004C737F" w:rsidP="00FA5589">
            <w:pPr>
              <w:jc w:val="center"/>
            </w:pPr>
          </w:p>
        </w:tc>
        <w:tc>
          <w:tcPr>
            <w:tcW w:w="1614" w:type="dxa"/>
          </w:tcPr>
          <w:p w:rsidR="004C737F" w:rsidRDefault="004C737F" w:rsidP="00FA5589">
            <w:pPr>
              <w:jc w:val="center"/>
            </w:pPr>
            <w:r>
              <w:t>10 – 54</w:t>
            </w:r>
          </w:p>
        </w:tc>
        <w:tc>
          <w:tcPr>
            <w:tcW w:w="1148" w:type="dxa"/>
          </w:tcPr>
          <w:p w:rsidR="004C737F" w:rsidRDefault="004C737F" w:rsidP="00FA5589">
            <w:pPr>
              <w:jc w:val="center"/>
            </w:pPr>
            <w:r>
              <w:t>7.508</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2.75</w:t>
            </w:r>
          </w:p>
        </w:tc>
        <w:tc>
          <w:tcPr>
            <w:tcW w:w="682" w:type="dxa"/>
          </w:tcPr>
          <w:p w:rsidR="004C737F" w:rsidRDefault="004C737F" w:rsidP="00FA5589">
            <w:pPr>
              <w:jc w:val="center"/>
            </w:pPr>
          </w:p>
        </w:tc>
        <w:tc>
          <w:tcPr>
            <w:tcW w:w="1614" w:type="dxa"/>
          </w:tcPr>
          <w:p w:rsidR="004C737F" w:rsidRDefault="004C737F" w:rsidP="00FA5589">
            <w:pPr>
              <w:jc w:val="center"/>
            </w:pPr>
            <w:r>
              <w:t>11 – 03</w:t>
            </w:r>
          </w:p>
        </w:tc>
        <w:tc>
          <w:tcPr>
            <w:tcW w:w="1148" w:type="dxa"/>
          </w:tcPr>
          <w:p w:rsidR="004C737F" w:rsidRDefault="004C737F" w:rsidP="00FA5589">
            <w:pPr>
              <w:jc w:val="center"/>
            </w:pPr>
            <w:r>
              <w:t>7.643</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3.00</w:t>
            </w:r>
          </w:p>
        </w:tc>
        <w:tc>
          <w:tcPr>
            <w:tcW w:w="682" w:type="dxa"/>
          </w:tcPr>
          <w:p w:rsidR="004C737F" w:rsidRDefault="004C737F" w:rsidP="00FA5589">
            <w:pPr>
              <w:jc w:val="center"/>
            </w:pPr>
          </w:p>
        </w:tc>
        <w:tc>
          <w:tcPr>
            <w:tcW w:w="1614" w:type="dxa"/>
          </w:tcPr>
          <w:p w:rsidR="004C737F" w:rsidRDefault="004C737F" w:rsidP="00FA5589">
            <w:pPr>
              <w:jc w:val="center"/>
            </w:pPr>
            <w:r>
              <w:t>11 – 12</w:t>
            </w:r>
          </w:p>
        </w:tc>
        <w:tc>
          <w:tcPr>
            <w:tcW w:w="1148" w:type="dxa"/>
          </w:tcPr>
          <w:p w:rsidR="004C737F" w:rsidRDefault="004C737F" w:rsidP="00FA5589">
            <w:pPr>
              <w:jc w:val="center"/>
            </w:pPr>
            <w:r>
              <w:t>7.828</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3.25</w:t>
            </w:r>
          </w:p>
        </w:tc>
        <w:tc>
          <w:tcPr>
            <w:tcW w:w="682" w:type="dxa"/>
          </w:tcPr>
          <w:p w:rsidR="004C737F" w:rsidRDefault="004C737F" w:rsidP="00FA5589">
            <w:pPr>
              <w:jc w:val="center"/>
            </w:pPr>
          </w:p>
        </w:tc>
        <w:tc>
          <w:tcPr>
            <w:tcW w:w="1614" w:type="dxa"/>
          </w:tcPr>
          <w:p w:rsidR="004C737F" w:rsidRDefault="004C737F" w:rsidP="00FA5589">
            <w:pPr>
              <w:jc w:val="center"/>
            </w:pPr>
            <w:r>
              <w:t>11 – 24</w:t>
            </w:r>
          </w:p>
        </w:tc>
        <w:tc>
          <w:tcPr>
            <w:tcW w:w="1148" w:type="dxa"/>
          </w:tcPr>
          <w:p w:rsidR="004C737F" w:rsidRDefault="004C737F" w:rsidP="00FA5589">
            <w:pPr>
              <w:jc w:val="center"/>
            </w:pPr>
            <w:r>
              <w:t>7.777</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3.50</w:t>
            </w:r>
          </w:p>
        </w:tc>
        <w:tc>
          <w:tcPr>
            <w:tcW w:w="682" w:type="dxa"/>
          </w:tcPr>
          <w:p w:rsidR="004C737F" w:rsidRDefault="004C737F" w:rsidP="00FA5589">
            <w:pPr>
              <w:jc w:val="center"/>
            </w:pPr>
          </w:p>
        </w:tc>
        <w:tc>
          <w:tcPr>
            <w:tcW w:w="1614" w:type="dxa"/>
          </w:tcPr>
          <w:p w:rsidR="004C737F" w:rsidRDefault="004C737F" w:rsidP="00FA5589">
            <w:pPr>
              <w:jc w:val="center"/>
            </w:pPr>
            <w:r>
              <w:t>11 – 32</w:t>
            </w:r>
          </w:p>
        </w:tc>
        <w:tc>
          <w:tcPr>
            <w:tcW w:w="1148" w:type="dxa"/>
          </w:tcPr>
          <w:p w:rsidR="004C737F" w:rsidRDefault="004C737F" w:rsidP="00FA5589">
            <w:pPr>
              <w:jc w:val="center"/>
            </w:pPr>
            <w:r>
              <w:t>7.915</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3.75</w:t>
            </w:r>
          </w:p>
        </w:tc>
        <w:tc>
          <w:tcPr>
            <w:tcW w:w="682" w:type="dxa"/>
          </w:tcPr>
          <w:p w:rsidR="004C737F" w:rsidRDefault="004C737F" w:rsidP="00FA5589">
            <w:pPr>
              <w:jc w:val="center"/>
            </w:pPr>
          </w:p>
        </w:tc>
        <w:tc>
          <w:tcPr>
            <w:tcW w:w="1614" w:type="dxa"/>
          </w:tcPr>
          <w:p w:rsidR="004C737F" w:rsidRDefault="004C737F" w:rsidP="00FA5589">
            <w:pPr>
              <w:jc w:val="center"/>
            </w:pPr>
            <w:r>
              <w:t>11 - 40</w:t>
            </w:r>
          </w:p>
        </w:tc>
        <w:tc>
          <w:tcPr>
            <w:tcW w:w="1148" w:type="dxa"/>
          </w:tcPr>
          <w:p w:rsidR="004C737F" w:rsidRDefault="004C737F" w:rsidP="00FA5589">
            <w:pPr>
              <w:jc w:val="center"/>
            </w:pPr>
            <w:r>
              <w:t>7.920</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4.00</w:t>
            </w:r>
          </w:p>
        </w:tc>
        <w:tc>
          <w:tcPr>
            <w:tcW w:w="682" w:type="dxa"/>
          </w:tcPr>
          <w:p w:rsidR="004C737F" w:rsidRDefault="004C737F" w:rsidP="00FA5589">
            <w:pPr>
              <w:jc w:val="center"/>
            </w:pPr>
          </w:p>
        </w:tc>
        <w:tc>
          <w:tcPr>
            <w:tcW w:w="1614" w:type="dxa"/>
          </w:tcPr>
          <w:p w:rsidR="004C737F" w:rsidRDefault="004C737F" w:rsidP="00FA5589">
            <w:pPr>
              <w:jc w:val="center"/>
            </w:pPr>
            <w:r>
              <w:t>11 – 51</w:t>
            </w:r>
          </w:p>
        </w:tc>
        <w:tc>
          <w:tcPr>
            <w:tcW w:w="1148" w:type="dxa"/>
          </w:tcPr>
          <w:p w:rsidR="004C737F" w:rsidRDefault="004C737F" w:rsidP="00FA5589">
            <w:pPr>
              <w:jc w:val="center"/>
            </w:pPr>
            <w:r>
              <w:t>7.950</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r w:rsidR="004C737F" w:rsidTr="00FA5589">
        <w:trPr>
          <w:jc w:val="center"/>
        </w:trPr>
        <w:tc>
          <w:tcPr>
            <w:tcW w:w="1148" w:type="dxa"/>
          </w:tcPr>
          <w:p w:rsidR="004C737F" w:rsidRDefault="004C737F" w:rsidP="00FA5589">
            <w:pPr>
              <w:jc w:val="center"/>
            </w:pPr>
            <w:r>
              <w:t>ОП – 2</w:t>
            </w:r>
          </w:p>
        </w:tc>
        <w:tc>
          <w:tcPr>
            <w:tcW w:w="682" w:type="dxa"/>
          </w:tcPr>
          <w:p w:rsidR="004C737F" w:rsidRDefault="004C737F" w:rsidP="00FA5589">
            <w:pPr>
              <w:jc w:val="center"/>
            </w:pPr>
            <w:r>
              <w:t>16</w:t>
            </w:r>
            <w:r>
              <w:rPr>
                <w:vertAlign w:val="superscript"/>
              </w:rPr>
              <w:t>0</w:t>
            </w:r>
          </w:p>
        </w:tc>
        <w:tc>
          <w:tcPr>
            <w:tcW w:w="1614" w:type="dxa"/>
          </w:tcPr>
          <w:p w:rsidR="004C737F" w:rsidRDefault="004C737F" w:rsidP="00FA5589">
            <w:pPr>
              <w:jc w:val="center"/>
            </w:pPr>
            <w:r>
              <w:t>12 - 00</w:t>
            </w:r>
          </w:p>
        </w:tc>
        <w:tc>
          <w:tcPr>
            <w:tcW w:w="1148" w:type="dxa"/>
          </w:tcPr>
          <w:p w:rsidR="004C737F" w:rsidRDefault="004C737F" w:rsidP="00FA5589">
            <w:pPr>
              <w:jc w:val="center"/>
            </w:pPr>
            <w:r>
              <w:t>8.125</w:t>
            </w: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c>
          <w:tcPr>
            <w:tcW w:w="1148" w:type="dxa"/>
          </w:tcPr>
          <w:p w:rsidR="004C737F" w:rsidRDefault="004C737F" w:rsidP="00FA5589">
            <w:pPr>
              <w:jc w:val="center"/>
            </w:pPr>
          </w:p>
        </w:tc>
      </w:tr>
    </w:tbl>
    <w:p w:rsidR="004C737F" w:rsidRDefault="004C737F" w:rsidP="004C737F">
      <w:pPr>
        <w:jc w:val="both"/>
      </w:pPr>
      <w:r>
        <w:t xml:space="preserve">Жесткое значение на первом опорном пункте </w:t>
      </w:r>
      <w:r>
        <w:rPr>
          <w:lang w:val="en-US"/>
        </w:rPr>
        <w:t>g</w:t>
      </w:r>
      <w:r>
        <w:rPr>
          <w:vertAlign w:val="subscript"/>
          <w:lang w:val="en-US"/>
        </w:rPr>
        <w:t>on</w:t>
      </w:r>
      <w:r>
        <w:rPr>
          <w:vertAlign w:val="subscript"/>
        </w:rPr>
        <w:t>1</w:t>
      </w:r>
      <w:r>
        <w:t xml:space="preserve"> =981 226.15. Цены делений при средней температуре звена 15.5</w:t>
      </w:r>
      <w:r>
        <w:rPr>
          <w:vertAlign w:val="superscript"/>
        </w:rPr>
        <w:t>0</w:t>
      </w:r>
      <w:r>
        <w:t xml:space="preserve"> и значения </w:t>
      </w:r>
      <w:r>
        <w:rPr>
          <w:lang w:val="en-US"/>
        </w:rPr>
        <w:t>g</w:t>
      </w:r>
      <w:r>
        <w:rPr>
          <w:vertAlign w:val="subscript"/>
          <w:lang w:val="en-US"/>
        </w:rPr>
        <w:t>on</w:t>
      </w:r>
      <w:r>
        <w:rPr>
          <w:vertAlign w:val="subscript"/>
        </w:rPr>
        <w:t>2</w:t>
      </w:r>
      <w:r>
        <w:t xml:space="preserve"> приведены в таблице 3:</w:t>
      </w:r>
    </w:p>
    <w:p w:rsidR="004C737F" w:rsidRDefault="004C737F" w:rsidP="004C737F">
      <w:pPr>
        <w:jc w:val="right"/>
        <w:rPr>
          <w:i/>
          <w:iCs/>
        </w:rPr>
      </w:pPr>
      <w:r>
        <w:rPr>
          <w:i/>
          <w:iCs/>
        </w:rPr>
        <w:t xml:space="preserve">Таблица </w:t>
      </w:r>
      <w:r>
        <w:rPr>
          <w:i/>
          <w:iCs/>
          <w:lang w:val="en-US"/>
        </w:rPr>
        <w:t>3</w:t>
      </w:r>
      <w:r>
        <w:rPr>
          <w: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779"/>
        <w:gridCol w:w="779"/>
        <w:gridCol w:w="879"/>
        <w:gridCol w:w="779"/>
        <w:gridCol w:w="779"/>
        <w:gridCol w:w="766"/>
        <w:gridCol w:w="766"/>
        <w:gridCol w:w="833"/>
        <w:gridCol w:w="766"/>
        <w:gridCol w:w="766"/>
      </w:tblGrid>
      <w:tr w:rsidR="004C737F" w:rsidTr="00FA5589">
        <w:trPr>
          <w:jc w:val="center"/>
        </w:trPr>
        <w:tc>
          <w:tcPr>
            <w:tcW w:w="0" w:type="auto"/>
          </w:tcPr>
          <w:p w:rsidR="004C737F" w:rsidRDefault="004C737F" w:rsidP="00FA5589">
            <w:pPr>
              <w:jc w:val="center"/>
              <w:rPr>
                <w:b/>
                <w:bCs/>
                <w:i/>
                <w:iCs/>
              </w:rPr>
            </w:pPr>
            <w:r>
              <w:rPr>
                <w:b/>
                <w:bCs/>
                <w:i/>
                <w:iCs/>
              </w:rPr>
              <w:t>Вариант</w:t>
            </w:r>
          </w:p>
        </w:tc>
        <w:tc>
          <w:tcPr>
            <w:tcW w:w="0" w:type="auto"/>
          </w:tcPr>
          <w:p w:rsidR="004C737F" w:rsidRDefault="004C737F" w:rsidP="00FA5589">
            <w:pPr>
              <w:jc w:val="center"/>
              <w:rPr>
                <w:b/>
                <w:bCs/>
                <w:i/>
                <w:iCs/>
              </w:rPr>
            </w:pPr>
            <w:r>
              <w:rPr>
                <w:b/>
                <w:bCs/>
                <w:i/>
                <w:iCs/>
              </w:rPr>
              <w:t>1</w:t>
            </w:r>
          </w:p>
        </w:tc>
        <w:tc>
          <w:tcPr>
            <w:tcW w:w="0" w:type="auto"/>
          </w:tcPr>
          <w:p w:rsidR="004C737F" w:rsidRDefault="004C737F" w:rsidP="00FA5589">
            <w:pPr>
              <w:jc w:val="center"/>
              <w:rPr>
                <w:b/>
                <w:bCs/>
                <w:i/>
                <w:iCs/>
              </w:rPr>
            </w:pPr>
            <w:r>
              <w:rPr>
                <w:b/>
                <w:bCs/>
                <w:i/>
                <w:iCs/>
              </w:rPr>
              <w:t>2</w:t>
            </w:r>
          </w:p>
        </w:tc>
        <w:tc>
          <w:tcPr>
            <w:tcW w:w="0" w:type="auto"/>
          </w:tcPr>
          <w:p w:rsidR="004C737F" w:rsidRDefault="004C737F" w:rsidP="00FA5589">
            <w:pPr>
              <w:jc w:val="center"/>
              <w:rPr>
                <w:b/>
                <w:bCs/>
                <w:i/>
                <w:iCs/>
              </w:rPr>
            </w:pPr>
            <w:r>
              <w:rPr>
                <w:b/>
                <w:bCs/>
                <w:i/>
                <w:iCs/>
              </w:rPr>
              <w:t>3</w:t>
            </w:r>
          </w:p>
        </w:tc>
        <w:tc>
          <w:tcPr>
            <w:tcW w:w="0" w:type="auto"/>
          </w:tcPr>
          <w:p w:rsidR="004C737F" w:rsidRDefault="004C737F" w:rsidP="00FA5589">
            <w:pPr>
              <w:jc w:val="center"/>
              <w:rPr>
                <w:b/>
                <w:bCs/>
                <w:i/>
                <w:iCs/>
              </w:rPr>
            </w:pPr>
            <w:r>
              <w:rPr>
                <w:b/>
                <w:bCs/>
                <w:i/>
                <w:iCs/>
              </w:rPr>
              <w:t>4</w:t>
            </w:r>
          </w:p>
        </w:tc>
        <w:tc>
          <w:tcPr>
            <w:tcW w:w="0" w:type="auto"/>
          </w:tcPr>
          <w:p w:rsidR="004C737F" w:rsidRDefault="004C737F" w:rsidP="00FA5589">
            <w:pPr>
              <w:jc w:val="center"/>
              <w:rPr>
                <w:b/>
                <w:bCs/>
                <w:i/>
                <w:iCs/>
              </w:rPr>
            </w:pPr>
            <w:r>
              <w:rPr>
                <w:b/>
                <w:bCs/>
                <w:i/>
                <w:iCs/>
              </w:rPr>
              <w:t>5</w:t>
            </w:r>
          </w:p>
        </w:tc>
        <w:tc>
          <w:tcPr>
            <w:tcW w:w="0" w:type="auto"/>
          </w:tcPr>
          <w:p w:rsidR="004C737F" w:rsidRDefault="004C737F" w:rsidP="00FA5589">
            <w:pPr>
              <w:jc w:val="center"/>
              <w:rPr>
                <w:b/>
                <w:bCs/>
                <w:i/>
                <w:iCs/>
              </w:rPr>
            </w:pPr>
            <w:r>
              <w:rPr>
                <w:b/>
                <w:bCs/>
                <w:i/>
                <w:iCs/>
              </w:rPr>
              <w:t>6</w:t>
            </w:r>
          </w:p>
        </w:tc>
        <w:tc>
          <w:tcPr>
            <w:tcW w:w="0" w:type="auto"/>
          </w:tcPr>
          <w:p w:rsidR="004C737F" w:rsidRDefault="004C737F" w:rsidP="00FA5589">
            <w:pPr>
              <w:jc w:val="center"/>
              <w:rPr>
                <w:b/>
                <w:bCs/>
                <w:i/>
                <w:iCs/>
              </w:rPr>
            </w:pPr>
            <w:r>
              <w:rPr>
                <w:b/>
                <w:bCs/>
                <w:i/>
                <w:iCs/>
              </w:rPr>
              <w:t>7</w:t>
            </w:r>
          </w:p>
        </w:tc>
        <w:tc>
          <w:tcPr>
            <w:tcW w:w="0" w:type="auto"/>
          </w:tcPr>
          <w:p w:rsidR="004C737F" w:rsidRDefault="004C737F" w:rsidP="00FA5589">
            <w:pPr>
              <w:jc w:val="center"/>
              <w:rPr>
                <w:b/>
                <w:bCs/>
                <w:i/>
                <w:iCs/>
              </w:rPr>
            </w:pPr>
            <w:r>
              <w:rPr>
                <w:b/>
                <w:bCs/>
                <w:i/>
                <w:iCs/>
              </w:rPr>
              <w:t>8</w:t>
            </w:r>
          </w:p>
        </w:tc>
        <w:tc>
          <w:tcPr>
            <w:tcW w:w="0" w:type="auto"/>
          </w:tcPr>
          <w:p w:rsidR="004C737F" w:rsidRDefault="004C737F" w:rsidP="00FA5589">
            <w:pPr>
              <w:jc w:val="center"/>
              <w:rPr>
                <w:b/>
                <w:bCs/>
                <w:i/>
                <w:iCs/>
              </w:rPr>
            </w:pPr>
            <w:r>
              <w:rPr>
                <w:b/>
                <w:bCs/>
                <w:i/>
                <w:iCs/>
              </w:rPr>
              <w:t>9</w:t>
            </w:r>
          </w:p>
        </w:tc>
        <w:tc>
          <w:tcPr>
            <w:tcW w:w="0" w:type="auto"/>
          </w:tcPr>
          <w:p w:rsidR="004C737F" w:rsidRDefault="004C737F" w:rsidP="00FA5589">
            <w:pPr>
              <w:jc w:val="center"/>
              <w:rPr>
                <w:b/>
                <w:bCs/>
                <w:i/>
                <w:iCs/>
              </w:rPr>
            </w:pPr>
            <w:r>
              <w:rPr>
                <w:b/>
                <w:bCs/>
                <w:i/>
                <w:iCs/>
              </w:rPr>
              <w:t>10</w:t>
            </w:r>
          </w:p>
        </w:tc>
      </w:tr>
      <w:tr w:rsidR="004C737F" w:rsidTr="00FA5589">
        <w:trPr>
          <w:jc w:val="center"/>
        </w:trPr>
        <w:tc>
          <w:tcPr>
            <w:tcW w:w="0" w:type="auto"/>
          </w:tcPr>
          <w:p w:rsidR="004C737F" w:rsidRDefault="004C737F" w:rsidP="00FA5589">
            <w:pPr>
              <w:jc w:val="center"/>
            </w:pPr>
            <w:r>
              <w:t>С мгл/об</w:t>
            </w:r>
          </w:p>
        </w:tc>
        <w:tc>
          <w:tcPr>
            <w:tcW w:w="0" w:type="auto"/>
          </w:tcPr>
          <w:p w:rsidR="004C737F" w:rsidRDefault="004C737F" w:rsidP="00FA5589">
            <w:pPr>
              <w:jc w:val="center"/>
              <w:rPr>
                <w:sz w:val="20"/>
              </w:rPr>
            </w:pPr>
            <w:r>
              <w:rPr>
                <w:sz w:val="20"/>
              </w:rPr>
              <w:t>+5.510</w:t>
            </w:r>
          </w:p>
        </w:tc>
        <w:tc>
          <w:tcPr>
            <w:tcW w:w="0" w:type="auto"/>
          </w:tcPr>
          <w:p w:rsidR="004C737F" w:rsidRDefault="004C737F" w:rsidP="00FA5589">
            <w:pPr>
              <w:jc w:val="center"/>
              <w:rPr>
                <w:sz w:val="20"/>
              </w:rPr>
            </w:pPr>
            <w:r>
              <w:rPr>
                <w:sz w:val="20"/>
              </w:rPr>
              <w:t>+4.250</w:t>
            </w:r>
          </w:p>
        </w:tc>
        <w:tc>
          <w:tcPr>
            <w:tcW w:w="0" w:type="auto"/>
          </w:tcPr>
          <w:p w:rsidR="004C737F" w:rsidRDefault="004C737F" w:rsidP="00FA5589">
            <w:pPr>
              <w:jc w:val="center"/>
              <w:rPr>
                <w:sz w:val="20"/>
              </w:rPr>
            </w:pPr>
            <w:r>
              <w:rPr>
                <w:sz w:val="20"/>
              </w:rPr>
              <w:t>+ 0.550</w:t>
            </w:r>
          </w:p>
        </w:tc>
        <w:tc>
          <w:tcPr>
            <w:tcW w:w="0" w:type="auto"/>
          </w:tcPr>
          <w:p w:rsidR="004C737F" w:rsidRDefault="004C737F" w:rsidP="00FA5589">
            <w:pPr>
              <w:jc w:val="center"/>
              <w:rPr>
                <w:sz w:val="20"/>
              </w:rPr>
            </w:pPr>
            <w:r>
              <w:rPr>
                <w:sz w:val="20"/>
              </w:rPr>
              <w:t>+5.250</w:t>
            </w:r>
          </w:p>
        </w:tc>
        <w:tc>
          <w:tcPr>
            <w:tcW w:w="0" w:type="auto"/>
          </w:tcPr>
          <w:p w:rsidR="004C737F" w:rsidRDefault="004C737F" w:rsidP="00FA5589">
            <w:pPr>
              <w:jc w:val="center"/>
              <w:rPr>
                <w:sz w:val="20"/>
              </w:rPr>
            </w:pPr>
            <w:r>
              <w:rPr>
                <w:sz w:val="20"/>
              </w:rPr>
              <w:t>+8.500</w:t>
            </w:r>
          </w:p>
        </w:tc>
        <w:tc>
          <w:tcPr>
            <w:tcW w:w="0" w:type="auto"/>
          </w:tcPr>
          <w:p w:rsidR="004C737F" w:rsidRDefault="004C737F" w:rsidP="00FA5589">
            <w:pPr>
              <w:jc w:val="center"/>
              <w:rPr>
                <w:sz w:val="20"/>
              </w:rPr>
            </w:pPr>
            <w:r>
              <w:rPr>
                <w:sz w:val="20"/>
              </w:rPr>
              <w:t>-5.510</w:t>
            </w:r>
          </w:p>
        </w:tc>
        <w:tc>
          <w:tcPr>
            <w:tcW w:w="0" w:type="auto"/>
          </w:tcPr>
          <w:p w:rsidR="004C737F" w:rsidRDefault="004C737F" w:rsidP="00FA5589">
            <w:pPr>
              <w:jc w:val="center"/>
              <w:rPr>
                <w:sz w:val="20"/>
              </w:rPr>
            </w:pPr>
            <w:r>
              <w:rPr>
                <w:sz w:val="20"/>
              </w:rPr>
              <w:t>-4.250</w:t>
            </w:r>
          </w:p>
        </w:tc>
        <w:tc>
          <w:tcPr>
            <w:tcW w:w="0" w:type="auto"/>
          </w:tcPr>
          <w:p w:rsidR="004C737F" w:rsidRDefault="004C737F" w:rsidP="00FA5589">
            <w:pPr>
              <w:jc w:val="center"/>
              <w:rPr>
                <w:sz w:val="20"/>
              </w:rPr>
            </w:pPr>
            <w:r>
              <w:rPr>
                <w:sz w:val="20"/>
              </w:rPr>
              <w:t>-10.550</w:t>
            </w:r>
          </w:p>
        </w:tc>
        <w:tc>
          <w:tcPr>
            <w:tcW w:w="0" w:type="auto"/>
          </w:tcPr>
          <w:p w:rsidR="004C737F" w:rsidRDefault="004C737F" w:rsidP="00FA5589">
            <w:pPr>
              <w:jc w:val="center"/>
              <w:rPr>
                <w:sz w:val="20"/>
              </w:rPr>
            </w:pPr>
            <w:r>
              <w:rPr>
                <w:sz w:val="20"/>
              </w:rPr>
              <w:t>-5.250</w:t>
            </w:r>
          </w:p>
        </w:tc>
        <w:tc>
          <w:tcPr>
            <w:tcW w:w="0" w:type="auto"/>
          </w:tcPr>
          <w:p w:rsidR="004C737F" w:rsidRDefault="004C737F" w:rsidP="00FA5589">
            <w:pPr>
              <w:jc w:val="center"/>
              <w:rPr>
                <w:sz w:val="20"/>
              </w:rPr>
            </w:pPr>
            <w:r>
              <w:rPr>
                <w:sz w:val="20"/>
              </w:rPr>
              <w:t>-8.500</w:t>
            </w:r>
          </w:p>
        </w:tc>
      </w:tr>
      <w:tr w:rsidR="004C737F" w:rsidTr="00FA5589">
        <w:trPr>
          <w:jc w:val="center"/>
        </w:trPr>
        <w:tc>
          <w:tcPr>
            <w:tcW w:w="0" w:type="auto"/>
          </w:tcPr>
          <w:p w:rsidR="004C737F" w:rsidRDefault="004C737F" w:rsidP="00FA5589">
            <w:pPr>
              <w:jc w:val="center"/>
            </w:pPr>
            <w:r>
              <w:rPr>
                <w:lang w:val="en-US"/>
              </w:rPr>
              <w:t>g</w:t>
            </w:r>
            <w:r>
              <w:rPr>
                <w:vertAlign w:val="subscript"/>
                <w:lang w:val="en-US"/>
              </w:rPr>
              <w:t>on</w:t>
            </w:r>
            <w:r>
              <w:rPr>
                <w:vertAlign w:val="subscript"/>
              </w:rPr>
              <w:t xml:space="preserve">2 </w:t>
            </w:r>
            <w:r>
              <w:t>(мгл)</w:t>
            </w:r>
          </w:p>
        </w:tc>
        <w:tc>
          <w:tcPr>
            <w:tcW w:w="0" w:type="auto"/>
          </w:tcPr>
          <w:p w:rsidR="004C737F" w:rsidRDefault="004C737F" w:rsidP="00FA5589">
            <w:pPr>
              <w:jc w:val="center"/>
              <w:rPr>
                <w:sz w:val="20"/>
              </w:rPr>
            </w:pPr>
            <w:r>
              <w:rPr>
                <w:sz w:val="20"/>
              </w:rPr>
              <w:t>233.50</w:t>
            </w:r>
          </w:p>
        </w:tc>
        <w:tc>
          <w:tcPr>
            <w:tcW w:w="0" w:type="auto"/>
          </w:tcPr>
          <w:p w:rsidR="004C737F" w:rsidRDefault="004C737F" w:rsidP="00FA5589">
            <w:pPr>
              <w:jc w:val="center"/>
              <w:rPr>
                <w:sz w:val="20"/>
              </w:rPr>
            </w:pPr>
            <w:r>
              <w:rPr>
                <w:sz w:val="20"/>
              </w:rPr>
              <w:t>232.00</w:t>
            </w:r>
          </w:p>
        </w:tc>
        <w:tc>
          <w:tcPr>
            <w:tcW w:w="0" w:type="auto"/>
          </w:tcPr>
          <w:p w:rsidR="004C737F" w:rsidRDefault="004C737F" w:rsidP="00FA5589">
            <w:pPr>
              <w:jc w:val="center"/>
              <w:rPr>
                <w:sz w:val="20"/>
              </w:rPr>
            </w:pPr>
            <w:r>
              <w:rPr>
                <w:sz w:val="20"/>
              </w:rPr>
              <w:t>243.05</w:t>
            </w:r>
          </w:p>
        </w:tc>
        <w:tc>
          <w:tcPr>
            <w:tcW w:w="0" w:type="auto"/>
          </w:tcPr>
          <w:p w:rsidR="004C737F" w:rsidRDefault="004C737F" w:rsidP="00FA5589">
            <w:pPr>
              <w:jc w:val="center"/>
              <w:rPr>
                <w:sz w:val="20"/>
              </w:rPr>
            </w:pPr>
            <w:r>
              <w:rPr>
                <w:sz w:val="20"/>
              </w:rPr>
              <w:t>233.50</w:t>
            </w:r>
          </w:p>
        </w:tc>
        <w:tc>
          <w:tcPr>
            <w:tcW w:w="0" w:type="auto"/>
          </w:tcPr>
          <w:p w:rsidR="004C737F" w:rsidRDefault="004C737F" w:rsidP="00FA5589">
            <w:pPr>
              <w:jc w:val="center"/>
              <w:rPr>
                <w:sz w:val="20"/>
              </w:rPr>
            </w:pPr>
            <w:r>
              <w:rPr>
                <w:sz w:val="20"/>
              </w:rPr>
              <w:t>238.31</w:t>
            </w:r>
          </w:p>
        </w:tc>
        <w:tc>
          <w:tcPr>
            <w:tcW w:w="0" w:type="auto"/>
          </w:tcPr>
          <w:p w:rsidR="004C737F" w:rsidRDefault="004C737F" w:rsidP="00FA5589">
            <w:pPr>
              <w:jc w:val="center"/>
              <w:rPr>
                <w:sz w:val="20"/>
              </w:rPr>
            </w:pPr>
            <w:r>
              <w:rPr>
                <w:sz w:val="20"/>
              </w:rPr>
              <w:t>218.29</w:t>
            </w:r>
          </w:p>
        </w:tc>
        <w:tc>
          <w:tcPr>
            <w:tcW w:w="0" w:type="auto"/>
          </w:tcPr>
          <w:p w:rsidR="004C737F" w:rsidRDefault="004C737F" w:rsidP="00FA5589">
            <w:pPr>
              <w:jc w:val="center"/>
              <w:rPr>
                <w:sz w:val="20"/>
              </w:rPr>
            </w:pPr>
            <w:r>
              <w:rPr>
                <w:sz w:val="20"/>
              </w:rPr>
              <w:t>218.01</w:t>
            </w:r>
          </w:p>
        </w:tc>
        <w:tc>
          <w:tcPr>
            <w:tcW w:w="0" w:type="auto"/>
          </w:tcPr>
          <w:p w:rsidR="004C737F" w:rsidRDefault="004C737F" w:rsidP="00FA5589">
            <w:pPr>
              <w:jc w:val="center"/>
              <w:rPr>
                <w:sz w:val="20"/>
              </w:rPr>
            </w:pPr>
            <w:r>
              <w:rPr>
                <w:sz w:val="20"/>
              </w:rPr>
              <w:t>210.56</w:t>
            </w:r>
          </w:p>
        </w:tc>
        <w:tc>
          <w:tcPr>
            <w:tcW w:w="0" w:type="auto"/>
          </w:tcPr>
          <w:p w:rsidR="004C737F" w:rsidRDefault="004C737F" w:rsidP="00FA5589">
            <w:pPr>
              <w:jc w:val="center"/>
              <w:rPr>
                <w:sz w:val="20"/>
              </w:rPr>
            </w:pPr>
            <w:r>
              <w:rPr>
                <w:sz w:val="20"/>
              </w:rPr>
              <w:t>219.10</w:t>
            </w:r>
          </w:p>
        </w:tc>
        <w:tc>
          <w:tcPr>
            <w:tcW w:w="0" w:type="auto"/>
          </w:tcPr>
          <w:p w:rsidR="004C737F" w:rsidRDefault="004C737F" w:rsidP="00FA5589">
            <w:pPr>
              <w:jc w:val="center"/>
              <w:rPr>
                <w:sz w:val="20"/>
              </w:rPr>
            </w:pPr>
            <w:r>
              <w:rPr>
                <w:sz w:val="20"/>
              </w:rPr>
              <w:t>211.50</w:t>
            </w:r>
          </w:p>
        </w:tc>
      </w:tr>
      <w:tr w:rsidR="004C737F" w:rsidTr="00FA5589">
        <w:trPr>
          <w:jc w:val="center"/>
        </w:trPr>
        <w:tc>
          <w:tcPr>
            <w:tcW w:w="0" w:type="auto"/>
          </w:tcPr>
          <w:p w:rsidR="004C737F" w:rsidRDefault="004C737F" w:rsidP="00FA5589">
            <w:pPr>
              <w:jc w:val="center"/>
              <w:rPr>
                <w:b/>
                <w:bCs/>
                <w:i/>
                <w:iCs/>
              </w:rPr>
            </w:pPr>
            <w:r>
              <w:rPr>
                <w:b/>
                <w:bCs/>
                <w:i/>
                <w:iCs/>
              </w:rPr>
              <w:t>Вариант</w:t>
            </w:r>
          </w:p>
        </w:tc>
        <w:tc>
          <w:tcPr>
            <w:tcW w:w="0" w:type="auto"/>
          </w:tcPr>
          <w:p w:rsidR="004C737F" w:rsidRDefault="004C737F" w:rsidP="00FA5589">
            <w:pPr>
              <w:jc w:val="center"/>
              <w:rPr>
                <w:b/>
                <w:bCs/>
                <w:i/>
                <w:iCs/>
              </w:rPr>
            </w:pPr>
            <w:r>
              <w:rPr>
                <w:b/>
                <w:bCs/>
                <w:i/>
                <w:iCs/>
              </w:rPr>
              <w:t>11</w:t>
            </w:r>
          </w:p>
        </w:tc>
        <w:tc>
          <w:tcPr>
            <w:tcW w:w="0" w:type="auto"/>
          </w:tcPr>
          <w:p w:rsidR="004C737F" w:rsidRDefault="004C737F" w:rsidP="00FA5589">
            <w:pPr>
              <w:jc w:val="center"/>
              <w:rPr>
                <w:b/>
                <w:bCs/>
                <w:i/>
                <w:iCs/>
              </w:rPr>
            </w:pPr>
            <w:r>
              <w:rPr>
                <w:b/>
                <w:bCs/>
                <w:i/>
                <w:iCs/>
              </w:rPr>
              <w:t>12</w:t>
            </w:r>
          </w:p>
        </w:tc>
        <w:tc>
          <w:tcPr>
            <w:tcW w:w="0" w:type="auto"/>
          </w:tcPr>
          <w:p w:rsidR="004C737F" w:rsidRDefault="004C737F" w:rsidP="00FA5589">
            <w:pPr>
              <w:jc w:val="center"/>
              <w:rPr>
                <w:b/>
                <w:bCs/>
                <w:i/>
                <w:iCs/>
              </w:rPr>
            </w:pPr>
            <w:r>
              <w:rPr>
                <w:b/>
                <w:bCs/>
                <w:i/>
                <w:iCs/>
              </w:rPr>
              <w:t>13</w:t>
            </w:r>
          </w:p>
        </w:tc>
        <w:tc>
          <w:tcPr>
            <w:tcW w:w="0" w:type="auto"/>
          </w:tcPr>
          <w:p w:rsidR="004C737F" w:rsidRDefault="004C737F" w:rsidP="00FA5589">
            <w:pPr>
              <w:jc w:val="center"/>
              <w:rPr>
                <w:b/>
                <w:bCs/>
                <w:i/>
                <w:iCs/>
              </w:rPr>
            </w:pPr>
            <w:r>
              <w:rPr>
                <w:b/>
                <w:bCs/>
                <w:i/>
                <w:iCs/>
              </w:rPr>
              <w:t>14</w:t>
            </w:r>
          </w:p>
        </w:tc>
        <w:tc>
          <w:tcPr>
            <w:tcW w:w="0" w:type="auto"/>
          </w:tcPr>
          <w:p w:rsidR="004C737F" w:rsidRDefault="004C737F" w:rsidP="00FA5589">
            <w:pPr>
              <w:jc w:val="center"/>
              <w:rPr>
                <w:b/>
                <w:bCs/>
                <w:i/>
                <w:iCs/>
              </w:rPr>
            </w:pPr>
            <w:r>
              <w:rPr>
                <w:b/>
                <w:bCs/>
                <w:i/>
                <w:iCs/>
              </w:rPr>
              <w:t>15</w:t>
            </w:r>
          </w:p>
        </w:tc>
        <w:tc>
          <w:tcPr>
            <w:tcW w:w="0" w:type="auto"/>
          </w:tcPr>
          <w:p w:rsidR="004C737F" w:rsidRDefault="004C737F" w:rsidP="00FA5589">
            <w:pPr>
              <w:jc w:val="center"/>
              <w:rPr>
                <w:b/>
                <w:bCs/>
                <w:i/>
                <w:iCs/>
              </w:rPr>
            </w:pPr>
            <w:r>
              <w:rPr>
                <w:b/>
                <w:bCs/>
                <w:i/>
                <w:iCs/>
              </w:rPr>
              <w:t>16</w:t>
            </w:r>
          </w:p>
        </w:tc>
        <w:tc>
          <w:tcPr>
            <w:tcW w:w="0" w:type="auto"/>
          </w:tcPr>
          <w:p w:rsidR="004C737F" w:rsidRDefault="004C737F" w:rsidP="00FA5589">
            <w:pPr>
              <w:jc w:val="center"/>
              <w:rPr>
                <w:b/>
                <w:bCs/>
                <w:i/>
                <w:iCs/>
              </w:rPr>
            </w:pPr>
            <w:r>
              <w:rPr>
                <w:b/>
                <w:bCs/>
                <w:i/>
                <w:iCs/>
              </w:rPr>
              <w:t>17</w:t>
            </w:r>
          </w:p>
        </w:tc>
        <w:tc>
          <w:tcPr>
            <w:tcW w:w="0" w:type="auto"/>
          </w:tcPr>
          <w:p w:rsidR="004C737F" w:rsidRDefault="004C737F" w:rsidP="00FA5589">
            <w:pPr>
              <w:jc w:val="center"/>
              <w:rPr>
                <w:b/>
                <w:bCs/>
                <w:i/>
                <w:iCs/>
              </w:rPr>
            </w:pPr>
            <w:r>
              <w:rPr>
                <w:b/>
                <w:bCs/>
                <w:i/>
                <w:iCs/>
              </w:rPr>
              <w:t>18</w:t>
            </w:r>
          </w:p>
        </w:tc>
        <w:tc>
          <w:tcPr>
            <w:tcW w:w="0" w:type="auto"/>
          </w:tcPr>
          <w:p w:rsidR="004C737F" w:rsidRDefault="004C737F" w:rsidP="00FA5589">
            <w:pPr>
              <w:jc w:val="center"/>
              <w:rPr>
                <w:b/>
                <w:bCs/>
                <w:i/>
                <w:iCs/>
              </w:rPr>
            </w:pPr>
            <w:r>
              <w:rPr>
                <w:b/>
                <w:bCs/>
                <w:i/>
                <w:iCs/>
              </w:rPr>
              <w:t>19</w:t>
            </w:r>
          </w:p>
        </w:tc>
        <w:tc>
          <w:tcPr>
            <w:tcW w:w="0" w:type="auto"/>
          </w:tcPr>
          <w:p w:rsidR="004C737F" w:rsidRDefault="004C737F" w:rsidP="00FA5589">
            <w:pPr>
              <w:jc w:val="center"/>
              <w:rPr>
                <w:b/>
                <w:bCs/>
                <w:i/>
                <w:iCs/>
              </w:rPr>
            </w:pPr>
            <w:r>
              <w:rPr>
                <w:b/>
                <w:bCs/>
                <w:i/>
                <w:iCs/>
              </w:rPr>
              <w:t>20</w:t>
            </w:r>
          </w:p>
        </w:tc>
      </w:tr>
      <w:tr w:rsidR="004C737F" w:rsidTr="00FA5589">
        <w:trPr>
          <w:jc w:val="center"/>
        </w:trPr>
        <w:tc>
          <w:tcPr>
            <w:tcW w:w="0" w:type="auto"/>
          </w:tcPr>
          <w:p w:rsidR="004C737F" w:rsidRDefault="004C737F" w:rsidP="00FA5589">
            <w:pPr>
              <w:jc w:val="center"/>
            </w:pPr>
            <w:r>
              <w:t>С мгл/об</w:t>
            </w:r>
          </w:p>
        </w:tc>
        <w:tc>
          <w:tcPr>
            <w:tcW w:w="0" w:type="auto"/>
          </w:tcPr>
          <w:p w:rsidR="004C737F" w:rsidRDefault="004C737F" w:rsidP="00FA5589">
            <w:pPr>
              <w:jc w:val="center"/>
              <w:rPr>
                <w:sz w:val="20"/>
              </w:rPr>
            </w:pPr>
            <w:r>
              <w:rPr>
                <w:sz w:val="20"/>
              </w:rPr>
              <w:t>+5.210</w:t>
            </w:r>
          </w:p>
        </w:tc>
        <w:tc>
          <w:tcPr>
            <w:tcW w:w="0" w:type="auto"/>
          </w:tcPr>
          <w:p w:rsidR="004C737F" w:rsidRDefault="004C737F" w:rsidP="00FA5589">
            <w:pPr>
              <w:jc w:val="center"/>
              <w:rPr>
                <w:sz w:val="20"/>
              </w:rPr>
            </w:pPr>
            <w:r>
              <w:rPr>
                <w:sz w:val="20"/>
              </w:rPr>
              <w:t>+4.550</w:t>
            </w:r>
          </w:p>
        </w:tc>
        <w:tc>
          <w:tcPr>
            <w:tcW w:w="0" w:type="auto"/>
          </w:tcPr>
          <w:p w:rsidR="004C737F" w:rsidRDefault="004C737F" w:rsidP="00FA5589">
            <w:pPr>
              <w:jc w:val="center"/>
              <w:rPr>
                <w:sz w:val="20"/>
              </w:rPr>
            </w:pPr>
            <w:r>
              <w:rPr>
                <w:sz w:val="20"/>
              </w:rPr>
              <w:t>+10.150</w:t>
            </w:r>
          </w:p>
        </w:tc>
        <w:tc>
          <w:tcPr>
            <w:tcW w:w="0" w:type="auto"/>
          </w:tcPr>
          <w:p w:rsidR="004C737F" w:rsidRDefault="004C737F" w:rsidP="00FA5589">
            <w:pPr>
              <w:jc w:val="center"/>
              <w:rPr>
                <w:sz w:val="20"/>
              </w:rPr>
            </w:pPr>
            <w:r>
              <w:rPr>
                <w:sz w:val="20"/>
              </w:rPr>
              <w:t>+5.350</w:t>
            </w:r>
          </w:p>
        </w:tc>
        <w:tc>
          <w:tcPr>
            <w:tcW w:w="0" w:type="auto"/>
          </w:tcPr>
          <w:p w:rsidR="004C737F" w:rsidRDefault="004C737F" w:rsidP="00FA5589">
            <w:pPr>
              <w:jc w:val="center"/>
              <w:rPr>
                <w:sz w:val="20"/>
              </w:rPr>
            </w:pPr>
            <w:r>
              <w:rPr>
                <w:sz w:val="20"/>
              </w:rPr>
              <w:t>+8.400</w:t>
            </w:r>
          </w:p>
        </w:tc>
        <w:tc>
          <w:tcPr>
            <w:tcW w:w="0" w:type="auto"/>
          </w:tcPr>
          <w:p w:rsidR="004C737F" w:rsidRDefault="004C737F" w:rsidP="00FA5589">
            <w:pPr>
              <w:jc w:val="center"/>
              <w:rPr>
                <w:sz w:val="20"/>
              </w:rPr>
            </w:pPr>
            <w:r>
              <w:rPr>
                <w:sz w:val="20"/>
              </w:rPr>
              <w:t>-5.210</w:t>
            </w:r>
          </w:p>
        </w:tc>
        <w:tc>
          <w:tcPr>
            <w:tcW w:w="0" w:type="auto"/>
          </w:tcPr>
          <w:p w:rsidR="004C737F" w:rsidRDefault="004C737F" w:rsidP="00FA5589">
            <w:pPr>
              <w:jc w:val="center"/>
              <w:rPr>
                <w:sz w:val="20"/>
              </w:rPr>
            </w:pPr>
            <w:r>
              <w:rPr>
                <w:sz w:val="20"/>
              </w:rPr>
              <w:t>-4.200</w:t>
            </w:r>
          </w:p>
        </w:tc>
        <w:tc>
          <w:tcPr>
            <w:tcW w:w="0" w:type="auto"/>
          </w:tcPr>
          <w:p w:rsidR="004C737F" w:rsidRDefault="004C737F" w:rsidP="00FA5589">
            <w:pPr>
              <w:jc w:val="center"/>
              <w:rPr>
                <w:sz w:val="20"/>
              </w:rPr>
            </w:pPr>
            <w:r>
              <w:rPr>
                <w:sz w:val="20"/>
              </w:rPr>
              <w:t>-10.250</w:t>
            </w:r>
          </w:p>
        </w:tc>
        <w:tc>
          <w:tcPr>
            <w:tcW w:w="0" w:type="auto"/>
          </w:tcPr>
          <w:p w:rsidR="004C737F" w:rsidRDefault="004C737F" w:rsidP="00FA5589">
            <w:pPr>
              <w:jc w:val="center"/>
              <w:rPr>
                <w:sz w:val="20"/>
              </w:rPr>
            </w:pPr>
            <w:r>
              <w:rPr>
                <w:sz w:val="20"/>
              </w:rPr>
              <w:t>-5.350</w:t>
            </w:r>
          </w:p>
        </w:tc>
        <w:tc>
          <w:tcPr>
            <w:tcW w:w="0" w:type="auto"/>
          </w:tcPr>
          <w:p w:rsidR="004C737F" w:rsidRDefault="004C737F" w:rsidP="00FA5589">
            <w:pPr>
              <w:jc w:val="center"/>
              <w:rPr>
                <w:sz w:val="20"/>
              </w:rPr>
            </w:pPr>
            <w:r>
              <w:rPr>
                <w:sz w:val="20"/>
              </w:rPr>
              <w:t>-8.700</w:t>
            </w:r>
          </w:p>
        </w:tc>
      </w:tr>
      <w:tr w:rsidR="004C737F" w:rsidTr="00FA5589">
        <w:trPr>
          <w:jc w:val="center"/>
        </w:trPr>
        <w:tc>
          <w:tcPr>
            <w:tcW w:w="0" w:type="auto"/>
          </w:tcPr>
          <w:p w:rsidR="004C737F" w:rsidRDefault="004C737F" w:rsidP="00FA5589">
            <w:pPr>
              <w:jc w:val="center"/>
            </w:pPr>
            <w:r>
              <w:rPr>
                <w:lang w:val="en-US"/>
              </w:rPr>
              <w:t>g</w:t>
            </w:r>
            <w:r>
              <w:rPr>
                <w:vertAlign w:val="subscript"/>
                <w:lang w:val="en-US"/>
              </w:rPr>
              <w:t>on</w:t>
            </w:r>
            <w:r>
              <w:rPr>
                <w:vertAlign w:val="subscript"/>
              </w:rPr>
              <w:t xml:space="preserve">2 </w:t>
            </w:r>
            <w:r>
              <w:t>(мгл)</w:t>
            </w:r>
          </w:p>
        </w:tc>
        <w:tc>
          <w:tcPr>
            <w:tcW w:w="0" w:type="auto"/>
          </w:tcPr>
          <w:p w:rsidR="004C737F" w:rsidRDefault="004C737F" w:rsidP="00FA5589">
            <w:pPr>
              <w:jc w:val="center"/>
              <w:rPr>
                <w:sz w:val="20"/>
              </w:rPr>
            </w:pPr>
            <w:r>
              <w:rPr>
                <w:sz w:val="20"/>
              </w:rPr>
              <w:t>233.50</w:t>
            </w:r>
          </w:p>
        </w:tc>
        <w:tc>
          <w:tcPr>
            <w:tcW w:w="0" w:type="auto"/>
          </w:tcPr>
          <w:p w:rsidR="004C737F" w:rsidRDefault="004C737F" w:rsidP="00FA5589">
            <w:pPr>
              <w:jc w:val="center"/>
              <w:rPr>
                <w:sz w:val="20"/>
              </w:rPr>
            </w:pPr>
            <w:r>
              <w:rPr>
                <w:sz w:val="20"/>
              </w:rPr>
              <w:t>232.00</w:t>
            </w:r>
          </w:p>
        </w:tc>
        <w:tc>
          <w:tcPr>
            <w:tcW w:w="0" w:type="auto"/>
          </w:tcPr>
          <w:p w:rsidR="004C737F" w:rsidRDefault="004C737F" w:rsidP="00FA5589">
            <w:pPr>
              <w:jc w:val="center"/>
              <w:rPr>
                <w:sz w:val="20"/>
              </w:rPr>
            </w:pPr>
            <w:r>
              <w:rPr>
                <w:sz w:val="20"/>
              </w:rPr>
              <w:t>243.05</w:t>
            </w:r>
          </w:p>
        </w:tc>
        <w:tc>
          <w:tcPr>
            <w:tcW w:w="0" w:type="auto"/>
          </w:tcPr>
          <w:p w:rsidR="004C737F" w:rsidRDefault="004C737F" w:rsidP="00FA5589">
            <w:pPr>
              <w:jc w:val="center"/>
              <w:rPr>
                <w:sz w:val="20"/>
              </w:rPr>
            </w:pPr>
            <w:r>
              <w:rPr>
                <w:sz w:val="20"/>
              </w:rPr>
              <w:t>233.50</w:t>
            </w:r>
          </w:p>
        </w:tc>
        <w:tc>
          <w:tcPr>
            <w:tcW w:w="0" w:type="auto"/>
          </w:tcPr>
          <w:p w:rsidR="004C737F" w:rsidRDefault="004C737F" w:rsidP="00FA5589">
            <w:pPr>
              <w:jc w:val="center"/>
              <w:rPr>
                <w:sz w:val="20"/>
              </w:rPr>
            </w:pPr>
            <w:r>
              <w:rPr>
                <w:sz w:val="20"/>
              </w:rPr>
              <w:t>238.31</w:t>
            </w:r>
          </w:p>
        </w:tc>
        <w:tc>
          <w:tcPr>
            <w:tcW w:w="0" w:type="auto"/>
          </w:tcPr>
          <w:p w:rsidR="004C737F" w:rsidRDefault="004C737F" w:rsidP="00FA5589">
            <w:pPr>
              <w:jc w:val="center"/>
              <w:rPr>
                <w:sz w:val="20"/>
              </w:rPr>
            </w:pPr>
            <w:r>
              <w:rPr>
                <w:sz w:val="20"/>
              </w:rPr>
              <w:t>218.29</w:t>
            </w:r>
          </w:p>
        </w:tc>
        <w:tc>
          <w:tcPr>
            <w:tcW w:w="0" w:type="auto"/>
          </w:tcPr>
          <w:p w:rsidR="004C737F" w:rsidRDefault="004C737F" w:rsidP="00FA5589">
            <w:pPr>
              <w:jc w:val="center"/>
              <w:rPr>
                <w:sz w:val="20"/>
              </w:rPr>
            </w:pPr>
            <w:r>
              <w:rPr>
                <w:sz w:val="20"/>
              </w:rPr>
              <w:t>218.01</w:t>
            </w:r>
          </w:p>
        </w:tc>
        <w:tc>
          <w:tcPr>
            <w:tcW w:w="0" w:type="auto"/>
          </w:tcPr>
          <w:p w:rsidR="004C737F" w:rsidRDefault="004C737F" w:rsidP="00FA5589">
            <w:pPr>
              <w:jc w:val="center"/>
              <w:rPr>
                <w:sz w:val="20"/>
              </w:rPr>
            </w:pPr>
            <w:r>
              <w:rPr>
                <w:sz w:val="20"/>
              </w:rPr>
              <w:t>210.56</w:t>
            </w:r>
          </w:p>
        </w:tc>
        <w:tc>
          <w:tcPr>
            <w:tcW w:w="0" w:type="auto"/>
          </w:tcPr>
          <w:p w:rsidR="004C737F" w:rsidRDefault="004C737F" w:rsidP="00FA5589">
            <w:pPr>
              <w:jc w:val="center"/>
              <w:rPr>
                <w:sz w:val="20"/>
              </w:rPr>
            </w:pPr>
            <w:r>
              <w:rPr>
                <w:sz w:val="20"/>
              </w:rPr>
              <w:t>219.10</w:t>
            </w:r>
          </w:p>
        </w:tc>
        <w:tc>
          <w:tcPr>
            <w:tcW w:w="0" w:type="auto"/>
          </w:tcPr>
          <w:p w:rsidR="004C737F" w:rsidRDefault="004C737F" w:rsidP="00FA5589">
            <w:pPr>
              <w:jc w:val="center"/>
              <w:rPr>
                <w:sz w:val="20"/>
              </w:rPr>
            </w:pPr>
            <w:r>
              <w:rPr>
                <w:sz w:val="20"/>
              </w:rPr>
              <w:t>211.50</w:t>
            </w:r>
          </w:p>
        </w:tc>
      </w:tr>
    </w:tbl>
    <w:p w:rsidR="004C737F" w:rsidRDefault="004C737F" w:rsidP="004C737F">
      <w:pPr>
        <w:pStyle w:val="aa"/>
      </w:pPr>
      <w:r>
        <w:t>Вычисления значений силы тяжести вести с точностью до сотых долей мгл. Порядок работы следующий:</w:t>
      </w:r>
    </w:p>
    <w:p w:rsidR="004C737F" w:rsidRDefault="004C737F" w:rsidP="004C737F">
      <w:pPr>
        <w:numPr>
          <w:ilvl w:val="0"/>
          <w:numId w:val="5"/>
        </w:numPr>
        <w:tabs>
          <w:tab w:val="clear" w:pos="360"/>
          <w:tab w:val="num" w:pos="720"/>
        </w:tabs>
        <w:ind w:firstLine="540"/>
        <w:jc w:val="both"/>
      </w:pPr>
      <w:r>
        <w:t xml:space="preserve">Вычисляют приращения </w:t>
      </w:r>
      <w:r>
        <w:rPr>
          <w:vertAlign w:val="subscript"/>
        </w:rPr>
        <w:sym w:font="Symbol" w:char="F044"/>
      </w:r>
      <w:r>
        <w:t xml:space="preserve">g : </w:t>
      </w:r>
    </w:p>
    <w:p w:rsidR="004C737F" w:rsidRDefault="004C737F" w:rsidP="004C737F">
      <w:pPr>
        <w:tabs>
          <w:tab w:val="num" w:pos="720"/>
        </w:tabs>
        <w:ind w:firstLine="540"/>
        <w:jc w:val="right"/>
        <w:rPr>
          <w:lang w:val="en-US"/>
        </w:rPr>
      </w:pPr>
      <w:r>
        <w:rPr>
          <w:vertAlign w:val="subscript"/>
        </w:rPr>
        <w:sym w:font="Symbol" w:char="F044"/>
      </w:r>
      <w:r>
        <w:rPr>
          <w:lang w:val="en-US"/>
        </w:rPr>
        <w:t>g</w:t>
      </w:r>
      <w:r>
        <w:rPr>
          <w:vertAlign w:val="subscript"/>
          <w:lang w:val="en-US"/>
        </w:rPr>
        <w:t xml:space="preserve">i </w:t>
      </w:r>
      <w:r>
        <w:rPr>
          <w:lang w:val="en-US"/>
        </w:rPr>
        <w:t xml:space="preserve">= </w:t>
      </w:r>
      <w:r>
        <w:t>с</w:t>
      </w:r>
      <w:r>
        <w:rPr>
          <w:lang w:val="en-US"/>
        </w:rPr>
        <w:t xml:space="preserve"> (n</w:t>
      </w:r>
      <w:r>
        <w:rPr>
          <w:vertAlign w:val="subscript"/>
          <w:lang w:val="en-US"/>
        </w:rPr>
        <w:t>i</w:t>
      </w:r>
      <w:r>
        <w:rPr>
          <w:lang w:val="en-US"/>
        </w:rPr>
        <w:t>-n</w:t>
      </w:r>
      <w:r>
        <w:rPr>
          <w:vertAlign w:val="subscript"/>
          <w:lang w:val="en-US"/>
        </w:rPr>
        <w:t>o</w:t>
      </w:r>
      <w:r>
        <w:rPr>
          <w:lang w:val="en-US"/>
        </w:rPr>
        <w:t>)                                                                  (4)</w:t>
      </w:r>
    </w:p>
    <w:p w:rsidR="004C737F" w:rsidRDefault="004C737F" w:rsidP="004C737F">
      <w:pPr>
        <w:numPr>
          <w:ilvl w:val="0"/>
          <w:numId w:val="5"/>
        </w:numPr>
        <w:tabs>
          <w:tab w:val="clear" w:pos="360"/>
          <w:tab w:val="num" w:pos="720"/>
        </w:tabs>
        <w:ind w:firstLine="540"/>
        <w:jc w:val="both"/>
      </w:pPr>
      <w:r>
        <w:t xml:space="preserve">Абсолютное значение </w:t>
      </w:r>
      <w:r>
        <w:rPr>
          <w:lang w:val="en-US"/>
        </w:rPr>
        <w:t>g</w:t>
      </w:r>
      <w:r>
        <w:rPr>
          <w:vertAlign w:val="subscript"/>
        </w:rPr>
        <w:t xml:space="preserve">абс. </w:t>
      </w:r>
      <w:r>
        <w:t xml:space="preserve"> рассчитывают:</w:t>
      </w:r>
    </w:p>
    <w:p w:rsidR="004C737F" w:rsidRDefault="004C737F" w:rsidP="004C737F">
      <w:pPr>
        <w:tabs>
          <w:tab w:val="num" w:pos="720"/>
        </w:tabs>
        <w:ind w:firstLine="540"/>
        <w:jc w:val="right"/>
        <w:rPr>
          <w:lang w:val="en-US"/>
        </w:rPr>
      </w:pPr>
      <w:r>
        <w:rPr>
          <w:lang w:val="en-US"/>
        </w:rPr>
        <w:t xml:space="preserve"> g</w:t>
      </w:r>
      <w:r>
        <w:rPr>
          <w:vertAlign w:val="subscript"/>
        </w:rPr>
        <w:t>абс</w:t>
      </w:r>
      <w:r>
        <w:rPr>
          <w:vertAlign w:val="subscript"/>
          <w:lang w:val="en-US"/>
        </w:rPr>
        <w:t>i</w:t>
      </w:r>
      <w:r>
        <w:rPr>
          <w:lang w:val="en-US"/>
        </w:rPr>
        <w:t xml:space="preserve"> = g</w:t>
      </w:r>
      <w:r>
        <w:rPr>
          <w:vertAlign w:val="subscript"/>
          <w:lang w:val="en-US"/>
        </w:rPr>
        <w:t>on1</w:t>
      </w:r>
      <w:r>
        <w:rPr>
          <w:lang w:val="en-US"/>
        </w:rPr>
        <w:t xml:space="preserve"> +</w:t>
      </w:r>
      <w:r>
        <w:rPr>
          <w:vertAlign w:val="subscript"/>
          <w:lang w:val="en-US"/>
        </w:rPr>
        <w:sym w:font="Symbol" w:char="F044"/>
      </w:r>
      <w:r>
        <w:rPr>
          <w:lang w:val="en-US"/>
        </w:rPr>
        <w:t>g</w:t>
      </w:r>
      <w:r>
        <w:rPr>
          <w:vertAlign w:val="subscript"/>
          <w:lang w:val="en-US"/>
        </w:rPr>
        <w:t>i</w:t>
      </w:r>
      <w:r>
        <w:rPr>
          <w:lang w:val="en-US"/>
        </w:rPr>
        <w:t xml:space="preserve">                                                                (5) </w:t>
      </w:r>
    </w:p>
    <w:p w:rsidR="004C737F" w:rsidRDefault="004C737F" w:rsidP="004C737F">
      <w:pPr>
        <w:numPr>
          <w:ilvl w:val="0"/>
          <w:numId w:val="5"/>
        </w:numPr>
        <w:tabs>
          <w:tab w:val="clear" w:pos="360"/>
          <w:tab w:val="num" w:pos="720"/>
        </w:tabs>
        <w:ind w:firstLine="540"/>
        <w:jc w:val="both"/>
      </w:pPr>
      <w:r>
        <w:t>Вычисляют сползание нуль-пункта в течение рейса</w:t>
      </w:r>
    </w:p>
    <w:p w:rsidR="004C737F" w:rsidRDefault="004C737F" w:rsidP="004C737F">
      <w:pPr>
        <w:tabs>
          <w:tab w:val="num" w:pos="720"/>
        </w:tabs>
        <w:ind w:firstLine="540"/>
        <w:jc w:val="right"/>
        <w:rPr>
          <w:lang w:val="en-US"/>
        </w:rPr>
      </w:pPr>
      <w:r>
        <w:rPr>
          <w:lang w:val="en-US"/>
        </w:rPr>
        <w:t>P</w:t>
      </w:r>
      <w:r>
        <w:rPr>
          <w:vertAlign w:val="subscript"/>
        </w:rPr>
        <w:t>н</w:t>
      </w:r>
      <w:r>
        <w:rPr>
          <w:vertAlign w:val="subscript"/>
          <w:lang w:val="en-US"/>
        </w:rPr>
        <w:t>.</w:t>
      </w:r>
      <w:r>
        <w:rPr>
          <w:vertAlign w:val="subscript"/>
        </w:rPr>
        <w:t>п</w:t>
      </w:r>
      <w:r>
        <w:rPr>
          <w:vertAlign w:val="subscript"/>
          <w:lang w:val="en-US"/>
        </w:rPr>
        <w:t>. max</w:t>
      </w:r>
      <w:r>
        <w:rPr>
          <w:lang w:val="en-US"/>
        </w:rPr>
        <w:t xml:space="preserve"> = g</w:t>
      </w:r>
      <w:r>
        <w:rPr>
          <w:vertAlign w:val="subscript"/>
        </w:rPr>
        <w:t>абс</w:t>
      </w:r>
      <w:r>
        <w:rPr>
          <w:vertAlign w:val="subscript"/>
          <w:lang w:val="en-US"/>
        </w:rPr>
        <w:t>.on2</w:t>
      </w:r>
      <w:r>
        <w:rPr>
          <w:lang w:val="en-US"/>
        </w:rPr>
        <w:t xml:space="preserve"> – g</w:t>
      </w:r>
      <w:r>
        <w:rPr>
          <w:vertAlign w:val="subscript"/>
          <w:lang w:val="en-US"/>
        </w:rPr>
        <w:t>on2</w:t>
      </w:r>
      <w:r>
        <w:rPr>
          <w:lang w:val="en-US"/>
        </w:rPr>
        <w:t xml:space="preserve">                                                           (6)</w:t>
      </w:r>
    </w:p>
    <w:p w:rsidR="004C737F" w:rsidRDefault="004C737F" w:rsidP="004C737F">
      <w:pPr>
        <w:tabs>
          <w:tab w:val="num" w:pos="720"/>
        </w:tabs>
        <w:ind w:firstLine="540"/>
        <w:jc w:val="both"/>
      </w:pPr>
      <w:r>
        <w:t>где g</w:t>
      </w:r>
      <w:r>
        <w:rPr>
          <w:vertAlign w:val="subscript"/>
        </w:rPr>
        <w:t>абс.</w:t>
      </w:r>
      <w:r>
        <w:rPr>
          <w:vertAlign w:val="subscript"/>
          <w:lang w:val="en-US"/>
        </w:rPr>
        <w:t>on</w:t>
      </w:r>
      <w:r>
        <w:rPr>
          <w:vertAlign w:val="subscript"/>
        </w:rPr>
        <w:t xml:space="preserve">2 </w:t>
      </w:r>
      <w:r>
        <w:t xml:space="preserve"> абсолютное значение на ОП – 2, полученное в рейсе по формуле (5), </w:t>
      </w:r>
      <w:r>
        <w:rPr>
          <w:lang w:val="en-US"/>
        </w:rPr>
        <w:t>g</w:t>
      </w:r>
      <w:r>
        <w:rPr>
          <w:vertAlign w:val="subscript"/>
          <w:lang w:val="en-US"/>
        </w:rPr>
        <w:t>on</w:t>
      </w:r>
      <w:r>
        <w:rPr>
          <w:vertAlign w:val="subscript"/>
        </w:rPr>
        <w:t>2</w:t>
      </w:r>
      <w:r>
        <w:t xml:space="preserve"> —известное жесткое значение на ОП – 2. </w:t>
      </w:r>
    </w:p>
    <w:p w:rsidR="004C737F" w:rsidRDefault="004C737F" w:rsidP="004C737F">
      <w:pPr>
        <w:numPr>
          <w:ilvl w:val="0"/>
          <w:numId w:val="5"/>
        </w:numPr>
        <w:tabs>
          <w:tab w:val="clear" w:pos="360"/>
          <w:tab w:val="num" w:pos="720"/>
        </w:tabs>
        <w:ind w:firstLine="540"/>
        <w:jc w:val="both"/>
      </w:pPr>
      <w:r>
        <w:t>Определяют поправки за сползание нуль-пункта в каждой точке наблюдения (</w:t>
      </w:r>
      <w:r>
        <w:rPr>
          <w:lang w:val="en-US"/>
        </w:rPr>
        <w:t>P</w:t>
      </w:r>
      <w:r>
        <w:rPr>
          <w:vertAlign w:val="subscript"/>
        </w:rPr>
        <w:t xml:space="preserve">н.п. </w:t>
      </w:r>
      <w:r>
        <w:rPr>
          <w:vertAlign w:val="subscript"/>
          <w:lang w:val="en-US"/>
        </w:rPr>
        <w:t>i</w:t>
      </w:r>
      <w:r>
        <w:t>). Для этого на миллиметровке строят график зависимости сползания нуль-пункта от времени (рис. 1). По графику определяют поправки в каждой точке наблюдения. Поправку вводят с обратным знаком.</w:t>
      </w:r>
    </w:p>
    <w:p w:rsidR="004C737F" w:rsidRDefault="004C737F" w:rsidP="004C737F">
      <w:pPr>
        <w:numPr>
          <w:ilvl w:val="0"/>
          <w:numId w:val="5"/>
        </w:numPr>
        <w:tabs>
          <w:tab w:val="clear" w:pos="360"/>
          <w:tab w:val="num" w:pos="720"/>
        </w:tabs>
        <w:ind w:firstLine="540"/>
        <w:jc w:val="both"/>
      </w:pPr>
      <w:r>
        <w:t xml:space="preserve">Вычисляют </w:t>
      </w:r>
      <w:r>
        <w:rPr>
          <w:lang w:val="en-US"/>
        </w:rPr>
        <w:t>g</w:t>
      </w:r>
      <w:r>
        <w:rPr>
          <w:vertAlign w:val="subscript"/>
        </w:rPr>
        <w:t>испр</w:t>
      </w:r>
      <w:r>
        <w:rPr>
          <w:vertAlign w:val="subscript"/>
          <w:lang w:val="en-US"/>
        </w:rPr>
        <w:t>i</w:t>
      </w:r>
      <w:r>
        <w:t xml:space="preserve"> по формуле:</w:t>
      </w:r>
    </w:p>
    <w:p w:rsidR="004C737F" w:rsidRDefault="004C737F" w:rsidP="004C737F">
      <w:pPr>
        <w:tabs>
          <w:tab w:val="num" w:pos="720"/>
        </w:tabs>
        <w:ind w:firstLine="540"/>
        <w:jc w:val="right"/>
      </w:pPr>
      <w:r>
        <w:rPr>
          <w:lang w:val="en-US"/>
        </w:rPr>
        <w:t>g</w:t>
      </w:r>
      <w:r>
        <w:rPr>
          <w:vertAlign w:val="subscript"/>
        </w:rPr>
        <w:t>испр</w:t>
      </w:r>
      <w:r>
        <w:rPr>
          <w:vertAlign w:val="subscript"/>
          <w:lang w:val="en-US"/>
        </w:rPr>
        <w:t>i</w:t>
      </w:r>
      <w:r>
        <w:t xml:space="preserve"> = </w:t>
      </w:r>
      <w:r>
        <w:rPr>
          <w:lang w:val="en-US"/>
        </w:rPr>
        <w:t>g</w:t>
      </w:r>
      <w:r>
        <w:rPr>
          <w:vertAlign w:val="subscript"/>
        </w:rPr>
        <w:t>абс</w:t>
      </w:r>
      <w:r>
        <w:rPr>
          <w:vertAlign w:val="subscript"/>
          <w:lang w:val="en-US"/>
        </w:rPr>
        <w:t>i</w:t>
      </w:r>
      <w:r>
        <w:t xml:space="preserve">+ </w:t>
      </w:r>
      <w:r>
        <w:rPr>
          <w:lang w:val="en-US"/>
        </w:rPr>
        <w:t>P</w:t>
      </w:r>
      <w:r>
        <w:rPr>
          <w:vertAlign w:val="subscript"/>
        </w:rPr>
        <w:t>н.п.</w:t>
      </w:r>
      <w:r>
        <w:rPr>
          <w:vertAlign w:val="subscript"/>
          <w:lang w:val="en-US"/>
        </w:rPr>
        <w:t>i</w:t>
      </w:r>
      <w:r>
        <w:t xml:space="preserve">                                                                (7) </w:t>
      </w:r>
    </w:p>
    <w:p w:rsidR="004C737F" w:rsidRDefault="004C737F" w:rsidP="004C737F">
      <w:pPr>
        <w:numPr>
          <w:ilvl w:val="0"/>
          <w:numId w:val="5"/>
        </w:numPr>
        <w:tabs>
          <w:tab w:val="clear" w:pos="360"/>
          <w:tab w:val="num" w:pos="720"/>
        </w:tabs>
        <w:ind w:firstLine="540"/>
        <w:jc w:val="both"/>
      </w:pPr>
      <w:r>
        <w:t>Закончив вычисления, необходимо написать отчет, где приложить результаты по форме табл.1, указать номер варианта и ответить письменно на следующие вопросы:</w:t>
      </w:r>
    </w:p>
    <w:p w:rsidR="004C737F" w:rsidRDefault="004C737F" w:rsidP="004C737F">
      <w:pPr>
        <w:jc w:val="both"/>
        <w:rPr>
          <w:b/>
          <w:bCs/>
          <w:i/>
          <w:iCs/>
        </w:rPr>
      </w:pPr>
      <w:r>
        <w:rPr>
          <w:b/>
          <w:bCs/>
          <w:i/>
          <w:iCs/>
        </w:rPr>
        <w:t>Вопросы:</w:t>
      </w:r>
    </w:p>
    <w:p w:rsidR="004C737F" w:rsidRDefault="004C737F" w:rsidP="004C737F">
      <w:pPr>
        <w:numPr>
          <w:ilvl w:val="0"/>
          <w:numId w:val="2"/>
        </w:numPr>
        <w:tabs>
          <w:tab w:val="clear" w:pos="360"/>
          <w:tab w:val="num" w:pos="644"/>
          <w:tab w:val="left" w:pos="720"/>
        </w:tabs>
        <w:ind w:left="0" w:firstLine="540"/>
        <w:jc w:val="both"/>
      </w:pPr>
      <w:r>
        <w:t>Нарисуйте примерный рельеф местности, по которой шел оператор (для Вашего варианта).</w:t>
      </w:r>
    </w:p>
    <w:p w:rsidR="004C737F" w:rsidRDefault="004C737F" w:rsidP="004C737F">
      <w:pPr>
        <w:numPr>
          <w:ilvl w:val="0"/>
          <w:numId w:val="2"/>
        </w:numPr>
        <w:tabs>
          <w:tab w:val="clear" w:pos="360"/>
          <w:tab w:val="num" w:pos="644"/>
          <w:tab w:val="left" w:pos="720"/>
        </w:tabs>
        <w:ind w:left="0" w:firstLine="540"/>
        <w:jc w:val="both"/>
      </w:pPr>
      <w:r>
        <w:t>Как можно ввести поправку за сползание нуль-пункта без использования графика?</w:t>
      </w:r>
    </w:p>
    <w:p w:rsidR="004C737F" w:rsidRDefault="004C737F" w:rsidP="004C737F">
      <w:pPr>
        <w:numPr>
          <w:ilvl w:val="0"/>
          <w:numId w:val="2"/>
        </w:numPr>
        <w:tabs>
          <w:tab w:val="clear" w:pos="360"/>
          <w:tab w:val="num" w:pos="644"/>
          <w:tab w:val="left" w:pos="720"/>
        </w:tabs>
        <w:ind w:left="0" w:firstLine="540"/>
        <w:jc w:val="both"/>
      </w:pPr>
      <w:r>
        <w:t>Предложите свой алгоритм вычислений (т.е. порядок вычислений), отличающийся от предложенного в работе. Проверьте его на примере табл. 6.</w:t>
      </w:r>
    </w:p>
    <w:p w:rsidR="004C737F" w:rsidRDefault="004C737F" w:rsidP="004C737F">
      <w:pPr>
        <w:tabs>
          <w:tab w:val="left" w:pos="720"/>
        </w:tabs>
        <w:ind w:left="540"/>
        <w:jc w:val="both"/>
      </w:pPr>
    </w:p>
    <w:p w:rsidR="004C737F" w:rsidRPr="00215CEE" w:rsidRDefault="004C737F" w:rsidP="004C737F">
      <w:pPr>
        <w:ind w:left="644"/>
      </w:pPr>
      <w:r w:rsidRPr="00215CEE">
        <w:t>Содержание отчета:</w:t>
      </w:r>
    </w:p>
    <w:p w:rsidR="004C737F" w:rsidRPr="00215CEE" w:rsidRDefault="004C737F" w:rsidP="004C737F">
      <w:pPr>
        <w:ind w:left="284"/>
      </w:pPr>
      <w:r>
        <w:t>1.</w:t>
      </w:r>
      <w:r w:rsidRPr="00215CEE">
        <w:t>Титульный лист.</w:t>
      </w:r>
    </w:p>
    <w:p w:rsidR="004C737F" w:rsidRPr="00215CEE" w:rsidRDefault="004C737F" w:rsidP="004C737F">
      <w:pPr>
        <w:ind w:left="284"/>
      </w:pPr>
      <w:r w:rsidRPr="00215CEE">
        <w:t>2. Цель работы.</w:t>
      </w:r>
    </w:p>
    <w:p w:rsidR="004C737F" w:rsidRPr="00215CEE" w:rsidRDefault="004C737F" w:rsidP="004C737F">
      <w:pPr>
        <w:ind w:left="284"/>
      </w:pPr>
      <w:r w:rsidRPr="00215CEE">
        <w:t xml:space="preserve">3. </w:t>
      </w:r>
      <w:r>
        <w:t xml:space="preserve">Вычислить приращения </w:t>
      </w:r>
      <w:r>
        <w:rPr>
          <w:vertAlign w:val="subscript"/>
        </w:rPr>
        <w:sym w:font="Symbol" w:char="F044"/>
      </w:r>
      <w:r>
        <w:t>g,</w:t>
      </w:r>
      <w:r w:rsidRPr="009C1BFF">
        <w:t xml:space="preserve"> </w:t>
      </w:r>
      <w:r>
        <w:t xml:space="preserve">абсолютное значение </w:t>
      </w:r>
      <w:r>
        <w:rPr>
          <w:lang w:val="en-US"/>
        </w:rPr>
        <w:t>g</w:t>
      </w:r>
      <w:r>
        <w:rPr>
          <w:vertAlign w:val="subscript"/>
        </w:rPr>
        <w:t>абс. ,</w:t>
      </w:r>
      <w:r>
        <w:t xml:space="preserve"> сползание нуль-пункта и заполнить таблицу 2.</w:t>
      </w:r>
    </w:p>
    <w:p w:rsidR="004C737F" w:rsidRDefault="004C737F" w:rsidP="004C737F">
      <w:pPr>
        <w:pStyle w:val="3"/>
        <w:spacing w:after="0"/>
        <w:ind w:left="284"/>
        <w:rPr>
          <w:sz w:val="24"/>
          <w:szCs w:val="24"/>
        </w:rPr>
      </w:pPr>
      <w:r w:rsidRPr="00215CEE">
        <w:rPr>
          <w:sz w:val="24"/>
          <w:szCs w:val="24"/>
        </w:rPr>
        <w:t xml:space="preserve">4. </w:t>
      </w:r>
      <w:r>
        <w:rPr>
          <w:sz w:val="24"/>
          <w:szCs w:val="24"/>
        </w:rPr>
        <w:t>Построить график и определить поправки в каждой точке наблюдения.</w:t>
      </w:r>
    </w:p>
    <w:p w:rsidR="004C737F" w:rsidRPr="007A6FE4" w:rsidRDefault="004C737F" w:rsidP="004C737F">
      <w:pPr>
        <w:pStyle w:val="3"/>
        <w:spacing w:after="0"/>
        <w:ind w:left="284"/>
        <w:rPr>
          <w:sz w:val="24"/>
          <w:szCs w:val="24"/>
        </w:rPr>
      </w:pPr>
      <w:r>
        <w:rPr>
          <w:sz w:val="24"/>
          <w:szCs w:val="24"/>
        </w:rPr>
        <w:t>5. Ответить на вопросы.</w:t>
      </w:r>
    </w:p>
    <w:p w:rsidR="004C737F" w:rsidRPr="00215CEE" w:rsidRDefault="004C737F" w:rsidP="004C737F">
      <w:pPr>
        <w:ind w:left="284"/>
      </w:pPr>
      <w:r>
        <w:t>Выводы</w:t>
      </w:r>
    </w:p>
    <w:p w:rsidR="004C737F" w:rsidRDefault="004C737F" w:rsidP="004C737F">
      <w:pPr>
        <w:jc w:val="both"/>
      </w:pPr>
    </w:p>
    <w:p w:rsidR="004C737F" w:rsidRDefault="004C737F" w:rsidP="004C737F"/>
    <w:p w:rsidR="004C737F" w:rsidRDefault="004C737F" w:rsidP="004C737F">
      <w:pPr>
        <w:jc w:val="both"/>
      </w:pPr>
    </w:p>
    <w:p w:rsidR="00FA5589" w:rsidRDefault="00FA5589">
      <w:bookmarkStart w:id="0" w:name="_GoBack"/>
      <w:bookmarkEnd w:id="0"/>
    </w:p>
    <w:sectPr w:rsidR="00FA5589" w:rsidSect="00FA5589">
      <w:footerReference w:type="even" r:id="rId27"/>
      <w:footerReference w:type="default" r:id="rId2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F44" w:rsidRDefault="00166F44">
      <w:r>
        <w:separator/>
      </w:r>
    </w:p>
  </w:endnote>
  <w:endnote w:type="continuationSeparator" w:id="0">
    <w:p w:rsidR="00166F44" w:rsidRDefault="0016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89" w:rsidRDefault="00FA558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A5589" w:rsidRDefault="00FA558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589" w:rsidRDefault="00FA558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D0BB4">
      <w:rPr>
        <w:rStyle w:val="a9"/>
        <w:noProof/>
      </w:rPr>
      <w:t>1</w:t>
    </w:r>
    <w:r>
      <w:rPr>
        <w:rStyle w:val="a9"/>
      </w:rPr>
      <w:fldChar w:fldCharType="end"/>
    </w:r>
  </w:p>
  <w:p w:rsidR="00FA5589" w:rsidRDefault="00FA558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F44" w:rsidRDefault="00166F44">
      <w:r>
        <w:separator/>
      </w:r>
    </w:p>
  </w:footnote>
  <w:footnote w:type="continuationSeparator" w:id="0">
    <w:p w:rsidR="00166F44" w:rsidRDefault="00166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3CD3"/>
    <w:multiLevelType w:val="singleLevel"/>
    <w:tmpl w:val="5942CE5C"/>
    <w:lvl w:ilvl="0">
      <w:start w:val="1"/>
      <w:numFmt w:val="decimal"/>
      <w:lvlText w:val="%1. "/>
      <w:legacy w:legacy="1" w:legacySpace="0" w:legacyIndent="283"/>
      <w:lvlJc w:val="left"/>
      <w:pPr>
        <w:ind w:left="1003" w:hanging="283"/>
      </w:pPr>
      <w:rPr>
        <w:rFonts w:ascii="Times New Roman" w:hAnsi="Times New Roman" w:hint="default"/>
        <w:b w:val="0"/>
        <w:i w:val="0"/>
        <w:sz w:val="20"/>
        <w:u w:val="none"/>
      </w:rPr>
    </w:lvl>
  </w:abstractNum>
  <w:abstractNum w:abstractNumId="1">
    <w:nsid w:val="13142063"/>
    <w:multiLevelType w:val="singleLevel"/>
    <w:tmpl w:val="5942CE5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
    <w:nsid w:val="45A0452C"/>
    <w:multiLevelType w:val="hybridMultilevel"/>
    <w:tmpl w:val="DFA0BDB2"/>
    <w:lvl w:ilvl="0" w:tplc="40323EC8">
      <w:start w:val="1"/>
      <w:numFmt w:val="decimal"/>
      <w:lvlText w:val="%1)"/>
      <w:lvlJc w:val="left"/>
      <w:pPr>
        <w:tabs>
          <w:tab w:val="num" w:pos="1695"/>
        </w:tabs>
        <w:ind w:left="1695" w:hanging="975"/>
      </w:pPr>
      <w:rPr>
        <w:rFonts w:hint="default"/>
      </w:rPr>
    </w:lvl>
    <w:lvl w:ilvl="1" w:tplc="0200195A">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40A3CBF"/>
    <w:multiLevelType w:val="singleLevel"/>
    <w:tmpl w:val="B3CC08AE"/>
    <w:lvl w:ilvl="0">
      <w:start w:val="1"/>
      <w:numFmt w:val="decimal"/>
      <w:lvlText w:val="%1."/>
      <w:lvlJc w:val="left"/>
      <w:pPr>
        <w:tabs>
          <w:tab w:val="num" w:pos="1080"/>
        </w:tabs>
        <w:ind w:left="1080" w:hanging="360"/>
      </w:pPr>
      <w:rPr>
        <w:rFonts w:hint="default"/>
      </w:rPr>
    </w:lvl>
  </w:abstractNum>
  <w:abstractNum w:abstractNumId="4">
    <w:nsid w:val="60387E9D"/>
    <w:multiLevelType w:val="singleLevel"/>
    <w:tmpl w:val="BDBECB42"/>
    <w:lvl w:ilvl="0">
      <w:start w:val="1"/>
      <w:numFmt w:val="decimal"/>
      <w:lvlText w:val="%1."/>
      <w:lvlJc w:val="left"/>
      <w:pPr>
        <w:tabs>
          <w:tab w:val="num" w:pos="360"/>
        </w:tabs>
        <w:ind w:left="360" w:hanging="360"/>
      </w:pPr>
      <w:rPr>
        <w:rFonts w:hint="default"/>
      </w:rPr>
    </w:lvl>
  </w:abstractNum>
  <w:abstractNum w:abstractNumId="5">
    <w:nsid w:val="72224B6E"/>
    <w:multiLevelType w:val="hybridMultilevel"/>
    <w:tmpl w:val="1A7A3B44"/>
    <w:lvl w:ilvl="0" w:tplc="7A0E05B0">
      <w:start w:val="1"/>
      <w:numFmt w:val="decimal"/>
      <w:lvlText w:val="%1."/>
      <w:lvlJc w:val="left"/>
      <w:pPr>
        <w:tabs>
          <w:tab w:val="num" w:pos="360"/>
        </w:tabs>
        <w:ind w:left="0"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37F"/>
    <w:rsid w:val="00166F44"/>
    <w:rsid w:val="00202655"/>
    <w:rsid w:val="004C737F"/>
    <w:rsid w:val="006D7049"/>
    <w:rsid w:val="009D0BB4"/>
    <w:rsid w:val="009F4F13"/>
    <w:rsid w:val="00A31492"/>
    <w:rsid w:val="00B24C82"/>
    <w:rsid w:val="00D05ADC"/>
    <w:rsid w:val="00D8562F"/>
    <w:rsid w:val="00FA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59B76DBD-7780-41A6-92D8-889361F3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37F"/>
    <w:rPr>
      <w:rFonts w:ascii="Times New Roman" w:eastAsia="Times New Roman" w:hAnsi="Times New Roman"/>
      <w:sz w:val="24"/>
      <w:szCs w:val="24"/>
    </w:rPr>
  </w:style>
  <w:style w:type="paragraph" w:styleId="2">
    <w:name w:val="heading 2"/>
    <w:basedOn w:val="a"/>
    <w:next w:val="a"/>
    <w:link w:val="20"/>
    <w:qFormat/>
    <w:rsid w:val="004C737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C737F"/>
    <w:rPr>
      <w:rFonts w:ascii="Arial" w:eastAsia="Times New Roman" w:hAnsi="Arial" w:cs="Arial"/>
      <w:b/>
      <w:bCs/>
      <w:i/>
      <w:iCs/>
      <w:sz w:val="28"/>
      <w:szCs w:val="28"/>
      <w:lang w:eastAsia="ru-RU"/>
    </w:rPr>
  </w:style>
  <w:style w:type="paragraph" w:styleId="a3">
    <w:name w:val="Body Text Indent"/>
    <w:basedOn w:val="a"/>
    <w:link w:val="a4"/>
    <w:rsid w:val="004C737F"/>
    <w:pPr>
      <w:ind w:firstLine="720"/>
      <w:jc w:val="center"/>
    </w:pPr>
    <w:rPr>
      <w:sz w:val="28"/>
      <w:szCs w:val="20"/>
    </w:rPr>
  </w:style>
  <w:style w:type="character" w:customStyle="1" w:styleId="a4">
    <w:name w:val="Основний текст з відступом Знак"/>
    <w:basedOn w:val="a0"/>
    <w:link w:val="a3"/>
    <w:rsid w:val="004C737F"/>
    <w:rPr>
      <w:rFonts w:ascii="Times New Roman" w:eastAsia="Times New Roman" w:hAnsi="Times New Roman" w:cs="Times New Roman"/>
      <w:sz w:val="28"/>
      <w:szCs w:val="20"/>
      <w:lang w:eastAsia="ru-RU"/>
    </w:rPr>
  </w:style>
  <w:style w:type="paragraph" w:styleId="21">
    <w:name w:val="Body Text Indent 2"/>
    <w:basedOn w:val="a"/>
    <w:link w:val="22"/>
    <w:rsid w:val="004C737F"/>
    <w:pPr>
      <w:ind w:firstLine="720"/>
      <w:jc w:val="both"/>
    </w:pPr>
    <w:rPr>
      <w:sz w:val="28"/>
      <w:szCs w:val="20"/>
    </w:rPr>
  </w:style>
  <w:style w:type="character" w:customStyle="1" w:styleId="22">
    <w:name w:val="Основний текст з відступом 2 Знак"/>
    <w:basedOn w:val="a0"/>
    <w:link w:val="21"/>
    <w:rsid w:val="004C737F"/>
    <w:rPr>
      <w:rFonts w:ascii="Times New Roman" w:eastAsia="Times New Roman" w:hAnsi="Times New Roman" w:cs="Times New Roman"/>
      <w:sz w:val="28"/>
      <w:szCs w:val="20"/>
      <w:lang w:eastAsia="ru-RU"/>
    </w:rPr>
  </w:style>
  <w:style w:type="paragraph" w:styleId="a5">
    <w:name w:val="Title"/>
    <w:basedOn w:val="a"/>
    <w:link w:val="a6"/>
    <w:qFormat/>
    <w:rsid w:val="004C737F"/>
    <w:pPr>
      <w:jc w:val="center"/>
    </w:pPr>
    <w:rPr>
      <w:sz w:val="28"/>
      <w:szCs w:val="20"/>
    </w:rPr>
  </w:style>
  <w:style w:type="character" w:customStyle="1" w:styleId="a6">
    <w:name w:val="Назва Знак"/>
    <w:basedOn w:val="a0"/>
    <w:link w:val="a5"/>
    <w:rsid w:val="004C737F"/>
    <w:rPr>
      <w:rFonts w:ascii="Times New Roman" w:eastAsia="Times New Roman" w:hAnsi="Times New Roman" w:cs="Times New Roman"/>
      <w:sz w:val="28"/>
      <w:szCs w:val="20"/>
      <w:lang w:eastAsia="ru-RU"/>
    </w:rPr>
  </w:style>
  <w:style w:type="paragraph" w:styleId="a7">
    <w:name w:val="footer"/>
    <w:basedOn w:val="a"/>
    <w:link w:val="a8"/>
    <w:rsid w:val="004C737F"/>
    <w:pPr>
      <w:tabs>
        <w:tab w:val="center" w:pos="4677"/>
        <w:tab w:val="right" w:pos="9355"/>
      </w:tabs>
    </w:pPr>
  </w:style>
  <w:style w:type="character" w:customStyle="1" w:styleId="a8">
    <w:name w:val="Нижній колонтитул Знак"/>
    <w:basedOn w:val="a0"/>
    <w:link w:val="a7"/>
    <w:rsid w:val="004C737F"/>
    <w:rPr>
      <w:rFonts w:ascii="Times New Roman" w:eastAsia="Times New Roman" w:hAnsi="Times New Roman" w:cs="Times New Roman"/>
      <w:sz w:val="24"/>
      <w:szCs w:val="24"/>
      <w:lang w:eastAsia="ru-RU"/>
    </w:rPr>
  </w:style>
  <w:style w:type="character" w:styleId="a9">
    <w:name w:val="page number"/>
    <w:basedOn w:val="a0"/>
    <w:rsid w:val="004C737F"/>
  </w:style>
  <w:style w:type="paragraph" w:styleId="3">
    <w:name w:val="Body Text Indent 3"/>
    <w:basedOn w:val="a"/>
    <w:link w:val="30"/>
    <w:rsid w:val="004C737F"/>
    <w:pPr>
      <w:spacing w:after="120"/>
      <w:ind w:left="283"/>
    </w:pPr>
    <w:rPr>
      <w:sz w:val="16"/>
      <w:szCs w:val="16"/>
    </w:rPr>
  </w:style>
  <w:style w:type="character" w:customStyle="1" w:styleId="30">
    <w:name w:val="Основний текст з відступом 3 Знак"/>
    <w:basedOn w:val="a0"/>
    <w:link w:val="3"/>
    <w:rsid w:val="004C737F"/>
    <w:rPr>
      <w:rFonts w:ascii="Times New Roman" w:eastAsia="Times New Roman" w:hAnsi="Times New Roman" w:cs="Times New Roman"/>
      <w:sz w:val="16"/>
      <w:szCs w:val="16"/>
      <w:lang w:eastAsia="ru-RU"/>
    </w:rPr>
  </w:style>
  <w:style w:type="paragraph" w:styleId="aa">
    <w:name w:val="Body Text"/>
    <w:basedOn w:val="a"/>
    <w:link w:val="ab"/>
    <w:rsid w:val="004C737F"/>
    <w:pPr>
      <w:spacing w:after="120"/>
    </w:pPr>
  </w:style>
  <w:style w:type="character" w:customStyle="1" w:styleId="ab">
    <w:name w:val="Основний текст Знак"/>
    <w:basedOn w:val="a0"/>
    <w:link w:val="aa"/>
    <w:rsid w:val="004C737F"/>
    <w:rPr>
      <w:rFonts w:ascii="Times New Roman" w:eastAsia="Times New Roman" w:hAnsi="Times New Roman" w:cs="Times New Roman"/>
      <w:sz w:val="24"/>
      <w:szCs w:val="24"/>
      <w:lang w:eastAsia="ru-RU"/>
    </w:rPr>
  </w:style>
  <w:style w:type="paragraph" w:styleId="ac">
    <w:name w:val="Subtitle"/>
    <w:basedOn w:val="a"/>
    <w:link w:val="ad"/>
    <w:qFormat/>
    <w:rsid w:val="004C737F"/>
    <w:pPr>
      <w:spacing w:before="120" w:after="120"/>
      <w:ind w:firstLine="720"/>
    </w:pPr>
    <w:rPr>
      <w:b/>
      <w:sz w:val="28"/>
      <w:lang w:eastAsia="en-US"/>
    </w:rPr>
  </w:style>
  <w:style w:type="character" w:customStyle="1" w:styleId="ad">
    <w:name w:val="Підзаголовок Знак"/>
    <w:basedOn w:val="a0"/>
    <w:link w:val="ac"/>
    <w:rsid w:val="004C737F"/>
    <w:rPr>
      <w:rFonts w:ascii="Times New Roman" w:eastAsia="Times New Roman" w:hAnsi="Times New Roman" w:cs="Times New Roman"/>
      <w:b/>
      <w:sz w:val="28"/>
      <w:szCs w:val="24"/>
    </w:rPr>
  </w:style>
  <w:style w:type="paragraph" w:styleId="ae">
    <w:name w:val="Balloon Text"/>
    <w:basedOn w:val="a"/>
    <w:link w:val="af"/>
    <w:uiPriority w:val="99"/>
    <w:semiHidden/>
    <w:unhideWhenUsed/>
    <w:rsid w:val="004C737F"/>
    <w:rPr>
      <w:rFonts w:ascii="Tahoma" w:hAnsi="Tahoma" w:cs="Tahoma"/>
      <w:sz w:val="16"/>
      <w:szCs w:val="16"/>
    </w:rPr>
  </w:style>
  <w:style w:type="character" w:customStyle="1" w:styleId="af">
    <w:name w:val="Текст у виносці Знак"/>
    <w:basedOn w:val="a0"/>
    <w:link w:val="ae"/>
    <w:uiPriority w:val="99"/>
    <w:semiHidden/>
    <w:rsid w:val="004C73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DF30B-5DA2-46A9-A030-DC0FEFFD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3131</Words>
  <Characters>17848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ТПУ</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lobovaga</dc:creator>
  <cp:keywords/>
  <dc:description/>
  <cp:lastModifiedBy>Irina</cp:lastModifiedBy>
  <cp:revision>2</cp:revision>
  <dcterms:created xsi:type="dcterms:W3CDTF">2014-09-04T19:22:00Z</dcterms:created>
  <dcterms:modified xsi:type="dcterms:W3CDTF">2014-09-04T19:22:00Z</dcterms:modified>
</cp:coreProperties>
</file>