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89" w:rsidRPr="00824A89" w:rsidRDefault="00824A89" w:rsidP="00824A89">
      <w:pPr>
        <w:jc w:val="center"/>
        <w:rPr>
          <w:b/>
          <w:sz w:val="36"/>
          <w:szCs w:val="36"/>
        </w:rPr>
      </w:pPr>
      <w:r w:rsidRPr="00824A89">
        <w:rPr>
          <w:b/>
          <w:sz w:val="36"/>
          <w:szCs w:val="36"/>
        </w:rPr>
        <w:t>Теория механизмов и машин</w:t>
      </w:r>
    </w:p>
    <w:p w:rsidR="00466F90" w:rsidRDefault="00824A89" w:rsidP="00824A89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FE36B1">
        <w:rPr>
          <w:sz w:val="28"/>
        </w:rPr>
        <w:t xml:space="preserve">направления 240800 «Энерго- и ресурсосберегающие процессы в </w:t>
      </w:r>
    </w:p>
    <w:p w:rsidR="00FE36B1" w:rsidRDefault="00FE36B1" w:rsidP="00824A89">
      <w:pPr>
        <w:jc w:val="center"/>
        <w:rPr>
          <w:sz w:val="28"/>
        </w:rPr>
      </w:pPr>
      <w:r>
        <w:rPr>
          <w:sz w:val="28"/>
        </w:rPr>
        <w:t xml:space="preserve">химической технологии, нефтехимии и биотехнологии», </w:t>
      </w:r>
    </w:p>
    <w:p w:rsidR="00824A89" w:rsidRDefault="00824A89" w:rsidP="00824A89">
      <w:pPr>
        <w:jc w:val="center"/>
        <w:rPr>
          <w:sz w:val="28"/>
        </w:rPr>
      </w:pPr>
      <w:r>
        <w:rPr>
          <w:sz w:val="28"/>
        </w:rPr>
        <w:t xml:space="preserve">специальности </w:t>
      </w:r>
      <w:r w:rsidR="00FE36B1">
        <w:rPr>
          <w:sz w:val="28"/>
        </w:rPr>
        <w:t>240801 «Машины и аппараты химических производств»</w:t>
      </w:r>
    </w:p>
    <w:p w:rsidR="00824A89" w:rsidRDefault="00824A89" w:rsidP="00824A89">
      <w:pPr>
        <w:jc w:val="center"/>
        <w:rPr>
          <w:sz w:val="28"/>
        </w:rPr>
      </w:pPr>
    </w:p>
    <w:p w:rsidR="00824A89" w:rsidRPr="00824A89" w:rsidRDefault="00824A89" w:rsidP="008D5F80">
      <w:pPr>
        <w:ind w:left="540"/>
      </w:pPr>
      <w:r w:rsidRPr="00824A89">
        <w:t>Курс 3</w:t>
      </w:r>
      <w:r w:rsidR="00D765BA">
        <w:t xml:space="preserve"> </w:t>
      </w:r>
      <w:r w:rsidR="0072783A">
        <w:t>(4)</w:t>
      </w:r>
      <w:r w:rsidRPr="00824A89">
        <w:t xml:space="preserve">                                                                              </w:t>
      </w:r>
      <w:r w:rsidR="008D5F80">
        <w:t xml:space="preserve">  </w:t>
      </w:r>
      <w:r w:rsidRPr="00824A89">
        <w:t xml:space="preserve"> Лекции 34 </w:t>
      </w:r>
      <w:r w:rsidR="0072783A">
        <w:t>(12)</w:t>
      </w:r>
      <w:r w:rsidR="00D765BA">
        <w:t xml:space="preserve"> </w:t>
      </w:r>
      <w:r w:rsidRPr="00824A89">
        <w:t>часа</w:t>
      </w:r>
    </w:p>
    <w:p w:rsidR="00824A89" w:rsidRPr="00824A89" w:rsidRDefault="00824A89" w:rsidP="008D5F80">
      <w:pPr>
        <w:ind w:left="540"/>
      </w:pPr>
      <w:r w:rsidRPr="00824A89">
        <w:t>Семестр 5</w:t>
      </w:r>
      <w:r w:rsidR="00D765BA">
        <w:t xml:space="preserve"> </w:t>
      </w:r>
      <w:r w:rsidR="0072783A">
        <w:t>(7)</w:t>
      </w:r>
      <w:r w:rsidRPr="00824A89">
        <w:t xml:space="preserve">                                                                           Лаб. занятия 17 </w:t>
      </w:r>
      <w:r w:rsidR="0072783A">
        <w:t>(12)</w:t>
      </w:r>
      <w:r w:rsidR="00D765BA">
        <w:t xml:space="preserve"> </w:t>
      </w:r>
      <w:r w:rsidRPr="00824A89">
        <w:t>часов</w:t>
      </w:r>
    </w:p>
    <w:p w:rsidR="00824A89" w:rsidRPr="00824A89" w:rsidRDefault="00824A89" w:rsidP="008D5F80">
      <w:pPr>
        <w:ind w:left="540"/>
      </w:pPr>
      <w:r w:rsidRPr="00824A89">
        <w:t xml:space="preserve">Часов в неделю 3                                                    </w:t>
      </w:r>
      <w:r>
        <w:t xml:space="preserve">           </w:t>
      </w:r>
      <w:r w:rsidRPr="00824A89">
        <w:t xml:space="preserve">    </w:t>
      </w:r>
      <w:r w:rsidR="008D5F80">
        <w:t xml:space="preserve"> </w:t>
      </w:r>
      <w:r w:rsidRPr="00824A89">
        <w:t xml:space="preserve"> Практ. занятия не предусмотрены</w:t>
      </w:r>
    </w:p>
    <w:p w:rsidR="00824A89" w:rsidRPr="00824A89" w:rsidRDefault="00824A89" w:rsidP="008D5F80">
      <w:pPr>
        <w:ind w:left="540"/>
      </w:pPr>
      <w:r w:rsidRPr="00824A89">
        <w:t xml:space="preserve">Курсовая работа 5 семестр (7 семестр)         </w:t>
      </w:r>
      <w:r>
        <w:t xml:space="preserve">           </w:t>
      </w:r>
      <w:r w:rsidRPr="00824A89">
        <w:t xml:space="preserve">         </w:t>
      </w:r>
      <w:r w:rsidR="008D5F80">
        <w:t xml:space="preserve">  </w:t>
      </w:r>
      <w:r w:rsidRPr="00824A89">
        <w:t xml:space="preserve"> СРС 24 часа</w:t>
      </w:r>
    </w:p>
    <w:p w:rsidR="00824A89" w:rsidRPr="00824A89" w:rsidRDefault="00824A89" w:rsidP="008D5F80">
      <w:pPr>
        <w:ind w:left="540"/>
      </w:pPr>
      <w:r w:rsidRPr="00824A89">
        <w:t xml:space="preserve">Курсовой проект не предусмотрен                      </w:t>
      </w:r>
      <w:r>
        <w:t xml:space="preserve">           </w:t>
      </w:r>
      <w:r w:rsidRPr="00824A89">
        <w:t xml:space="preserve">      Всего аудиторных 51 </w:t>
      </w:r>
      <w:r w:rsidR="00D765BA">
        <w:t xml:space="preserve"> </w:t>
      </w:r>
      <w:r w:rsidRPr="00824A89">
        <w:t>час</w:t>
      </w:r>
    </w:p>
    <w:p w:rsidR="00824A89" w:rsidRPr="00824A89" w:rsidRDefault="00824A89" w:rsidP="008D5F80">
      <w:pPr>
        <w:ind w:left="540"/>
      </w:pPr>
      <w:r w:rsidRPr="00824A89">
        <w:t xml:space="preserve">Расчетно-графическая работа не предусмотрена    </w:t>
      </w:r>
      <w:r>
        <w:t xml:space="preserve">           </w:t>
      </w:r>
      <w:r w:rsidRPr="00824A89">
        <w:t xml:space="preserve"> Всего 75 </w:t>
      </w:r>
      <w:r w:rsidR="0072783A">
        <w:t>(24)</w:t>
      </w:r>
      <w:r w:rsidR="00D765BA">
        <w:t xml:space="preserve"> </w:t>
      </w:r>
      <w:r w:rsidRPr="00824A89">
        <w:t>часов</w:t>
      </w:r>
    </w:p>
    <w:p w:rsidR="00824A89" w:rsidRPr="00824A89" w:rsidRDefault="00824A89" w:rsidP="008D5F80">
      <w:pPr>
        <w:ind w:left="540"/>
      </w:pPr>
      <w:r w:rsidRPr="00824A89">
        <w:t xml:space="preserve">Контрольная работа </w:t>
      </w:r>
      <w:r w:rsidR="00FE36B1">
        <w:t xml:space="preserve">нет </w:t>
      </w:r>
      <w:r w:rsidRPr="00824A89">
        <w:t>(7 семестр)</w:t>
      </w:r>
    </w:p>
    <w:p w:rsidR="00824A89" w:rsidRPr="00824A89" w:rsidRDefault="00824A89" w:rsidP="008D5F80">
      <w:pPr>
        <w:ind w:left="540"/>
      </w:pPr>
      <w:r w:rsidRPr="00824A89">
        <w:t>Экзамен 5 семестр</w:t>
      </w:r>
      <w:r w:rsidR="00D765BA">
        <w:t xml:space="preserve"> </w:t>
      </w:r>
      <w:r w:rsidR="0072783A">
        <w:t>(7 семестр)</w:t>
      </w:r>
    </w:p>
    <w:p w:rsidR="00824A89" w:rsidRPr="00824A89" w:rsidRDefault="00824A89" w:rsidP="008D5F80">
      <w:pPr>
        <w:ind w:left="540"/>
      </w:pPr>
      <w:r w:rsidRPr="00824A89">
        <w:t>Зачет не предусмотрен</w:t>
      </w:r>
    </w:p>
    <w:p w:rsidR="00824A89" w:rsidRDefault="00824A89" w:rsidP="008D5F80">
      <w:pPr>
        <w:ind w:left="540"/>
        <w:rPr>
          <w:sz w:val="22"/>
          <w:szCs w:val="22"/>
        </w:rPr>
      </w:pPr>
      <w:r w:rsidRPr="000241E6">
        <w:rPr>
          <w:sz w:val="22"/>
          <w:szCs w:val="22"/>
        </w:rPr>
        <w:t xml:space="preserve">(сведения по учебному плану </w:t>
      </w:r>
    </w:p>
    <w:p w:rsidR="00824A89" w:rsidRPr="000241E6" w:rsidRDefault="00824A89" w:rsidP="008D5F80">
      <w:pPr>
        <w:ind w:left="540"/>
        <w:rPr>
          <w:sz w:val="22"/>
          <w:szCs w:val="22"/>
        </w:rPr>
      </w:pPr>
      <w:r w:rsidRPr="000241E6">
        <w:rPr>
          <w:sz w:val="22"/>
          <w:szCs w:val="22"/>
        </w:rPr>
        <w:t>заочной форм</w:t>
      </w:r>
      <w:r w:rsidR="0072783A">
        <w:rPr>
          <w:sz w:val="22"/>
          <w:szCs w:val="22"/>
        </w:rPr>
        <w:t>ы обучения указывае</w:t>
      </w:r>
      <w:r w:rsidRPr="000241E6">
        <w:rPr>
          <w:sz w:val="22"/>
          <w:szCs w:val="22"/>
        </w:rPr>
        <w:t>тся в скобках)</w:t>
      </w:r>
    </w:p>
    <w:p w:rsidR="008C2102" w:rsidRPr="00466F90" w:rsidRDefault="008C2102" w:rsidP="008C21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11B7A" w:rsidRPr="00294FCD" w:rsidRDefault="008C2102" w:rsidP="007701CF">
      <w:pPr>
        <w:pStyle w:val="a7"/>
        <w:ind w:firstLine="360"/>
        <w:jc w:val="both"/>
        <w:rPr>
          <w:rFonts w:ascii="Times New Roman" w:hAnsi="Times New Roman"/>
          <w:sz w:val="28"/>
          <w:szCs w:val="28"/>
        </w:rPr>
      </w:pPr>
      <w:r w:rsidRPr="00A41A9B">
        <w:rPr>
          <w:rFonts w:ascii="Times New Roman" w:hAnsi="Times New Roman"/>
          <w:b/>
          <w:sz w:val="28"/>
          <w:szCs w:val="28"/>
        </w:rPr>
        <w:t>Цель преподавания дисциплины</w:t>
      </w:r>
      <w:r w:rsidRPr="00294FCD">
        <w:rPr>
          <w:rFonts w:ascii="Times New Roman" w:hAnsi="Times New Roman"/>
          <w:sz w:val="28"/>
          <w:szCs w:val="28"/>
        </w:rPr>
        <w:t xml:space="preserve"> "Теория механизмов и машин" состоит в обучении студентов основам знаний о структуре, кинематике и динамике механизмов и машин, а также методам </w:t>
      </w:r>
      <w:r w:rsidR="00E11B7A" w:rsidRPr="00294FCD">
        <w:rPr>
          <w:rFonts w:ascii="Times New Roman" w:hAnsi="Times New Roman"/>
          <w:sz w:val="28"/>
          <w:szCs w:val="28"/>
        </w:rPr>
        <w:t xml:space="preserve">их </w:t>
      </w:r>
      <w:r w:rsidRPr="00294FCD">
        <w:rPr>
          <w:rFonts w:ascii="Times New Roman" w:hAnsi="Times New Roman"/>
          <w:sz w:val="28"/>
          <w:szCs w:val="28"/>
        </w:rPr>
        <w:t>проектирования и расчета</w:t>
      </w:r>
      <w:r w:rsidR="00E11B7A" w:rsidRPr="00294FCD">
        <w:rPr>
          <w:rFonts w:ascii="Times New Roman" w:hAnsi="Times New Roman"/>
          <w:sz w:val="28"/>
          <w:szCs w:val="28"/>
        </w:rPr>
        <w:t>.</w:t>
      </w:r>
    </w:p>
    <w:p w:rsidR="008C2102" w:rsidRDefault="008C2102" w:rsidP="008C210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8C2102" w:rsidRPr="00466F90" w:rsidRDefault="008C2102" w:rsidP="00A41A9B">
      <w:pPr>
        <w:pStyle w:val="a7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466F90">
        <w:rPr>
          <w:rFonts w:ascii="Times New Roman" w:hAnsi="Times New Roman"/>
          <w:b/>
          <w:sz w:val="28"/>
          <w:szCs w:val="28"/>
        </w:rPr>
        <w:t>Задачи изучения дисциплины</w:t>
      </w:r>
      <w:r w:rsidR="00A41A9B">
        <w:rPr>
          <w:rFonts w:ascii="Times New Roman" w:hAnsi="Times New Roman"/>
          <w:b/>
          <w:sz w:val="28"/>
          <w:szCs w:val="28"/>
        </w:rPr>
        <w:t>:</w:t>
      </w:r>
    </w:p>
    <w:p w:rsidR="00437A27" w:rsidRDefault="00437A27" w:rsidP="00437A27">
      <w:pPr>
        <w:jc w:val="both"/>
        <w:rPr>
          <w:b/>
          <w:sz w:val="26"/>
          <w:szCs w:val="26"/>
        </w:rPr>
      </w:pPr>
    </w:p>
    <w:p w:rsidR="00457589" w:rsidRDefault="00437A27" w:rsidP="007701CF">
      <w:pPr>
        <w:ind w:firstLine="360"/>
        <w:jc w:val="both"/>
        <w:rPr>
          <w:sz w:val="28"/>
          <w:szCs w:val="28"/>
        </w:rPr>
      </w:pPr>
      <w:r w:rsidRPr="007701CF">
        <w:rPr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="008D5F80">
        <w:rPr>
          <w:sz w:val="28"/>
          <w:szCs w:val="28"/>
        </w:rPr>
        <w:t>П</w:t>
      </w:r>
      <w:r w:rsidR="00457589">
        <w:rPr>
          <w:sz w:val="28"/>
          <w:szCs w:val="28"/>
        </w:rPr>
        <w:t>риобретение знаний о назначении различных групп механизмов, о принципах работы машин в целом и их отдельных составляющих;</w:t>
      </w:r>
    </w:p>
    <w:p w:rsidR="00457589" w:rsidRDefault="007701CF" w:rsidP="007701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D5F80">
        <w:rPr>
          <w:sz w:val="28"/>
          <w:szCs w:val="28"/>
        </w:rPr>
        <w:t>П</w:t>
      </w:r>
      <w:r w:rsidR="00457589">
        <w:rPr>
          <w:sz w:val="28"/>
          <w:szCs w:val="28"/>
        </w:rPr>
        <w:t xml:space="preserve">риобретение знаний о структуре механизмов при их анализе и синтезе; </w:t>
      </w:r>
    </w:p>
    <w:p w:rsidR="00457589" w:rsidRDefault="007701CF" w:rsidP="007701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5F80">
        <w:rPr>
          <w:sz w:val="28"/>
          <w:szCs w:val="28"/>
        </w:rPr>
        <w:t>У</w:t>
      </w:r>
      <w:r w:rsidR="00457589">
        <w:rPr>
          <w:sz w:val="28"/>
          <w:szCs w:val="28"/>
        </w:rPr>
        <w:t>мение проводить кинематический анализ механизмов различными способами;</w:t>
      </w:r>
    </w:p>
    <w:p w:rsidR="00457589" w:rsidRDefault="007701CF" w:rsidP="007701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5F80">
        <w:rPr>
          <w:sz w:val="28"/>
          <w:szCs w:val="28"/>
        </w:rPr>
        <w:t>У</w:t>
      </w:r>
      <w:r w:rsidR="00457589">
        <w:rPr>
          <w:sz w:val="28"/>
          <w:szCs w:val="28"/>
        </w:rPr>
        <w:t>мение проводить силовой анализ механизмов и исследовать движения под действием внешних сил.</w:t>
      </w:r>
    </w:p>
    <w:p w:rsidR="00457589" w:rsidRPr="00294FCD" w:rsidRDefault="00457589" w:rsidP="00457589">
      <w:pPr>
        <w:pStyle w:val="2"/>
        <w:spacing w:line="240" w:lineRule="auto"/>
        <w:ind w:left="0" w:firstLine="540"/>
        <w:jc w:val="both"/>
        <w:rPr>
          <w:sz w:val="28"/>
          <w:szCs w:val="28"/>
        </w:rPr>
      </w:pPr>
      <w:r w:rsidRPr="00294FCD">
        <w:rPr>
          <w:sz w:val="28"/>
          <w:szCs w:val="28"/>
        </w:rPr>
        <w:t>Практические навыки и умени</w:t>
      </w:r>
      <w:r w:rsidR="00246BF1">
        <w:rPr>
          <w:sz w:val="28"/>
          <w:szCs w:val="28"/>
        </w:rPr>
        <w:t>я</w:t>
      </w:r>
      <w:r w:rsidRPr="00294FCD">
        <w:rPr>
          <w:sz w:val="28"/>
          <w:szCs w:val="28"/>
        </w:rPr>
        <w:t xml:space="preserve"> приобретаются в процессе изучения современных методов анализа и синтеза, при выполнении лабораторных работ</w:t>
      </w:r>
      <w:r w:rsidR="0077346E">
        <w:rPr>
          <w:sz w:val="28"/>
          <w:szCs w:val="28"/>
        </w:rPr>
        <w:t>, а также курсовой работы</w:t>
      </w:r>
      <w:r w:rsidRPr="00294FCD">
        <w:rPr>
          <w:sz w:val="28"/>
          <w:szCs w:val="28"/>
        </w:rPr>
        <w:t>.</w:t>
      </w:r>
    </w:p>
    <w:p w:rsidR="00457589" w:rsidRDefault="00457589" w:rsidP="00457589">
      <w:pPr>
        <w:pStyle w:val="a7"/>
        <w:rPr>
          <w:rFonts w:ascii="Times New Roman" w:hAnsi="Times New Roman"/>
          <w:b/>
          <w:sz w:val="26"/>
          <w:szCs w:val="26"/>
        </w:rPr>
      </w:pPr>
    </w:p>
    <w:p w:rsidR="00E11B7A" w:rsidRPr="007F1EFA" w:rsidRDefault="00E11B7A" w:rsidP="00A41A9B">
      <w:pPr>
        <w:pStyle w:val="a7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F1EFA">
        <w:rPr>
          <w:rFonts w:ascii="Times New Roman" w:hAnsi="Times New Roman"/>
          <w:b/>
          <w:sz w:val="28"/>
          <w:szCs w:val="28"/>
        </w:rPr>
        <w:t>Перечень дисциплин, усвоение которых студентами необходимо для изучения дисциплины ТММ</w:t>
      </w:r>
      <w:r w:rsidR="00A41A9B">
        <w:rPr>
          <w:rFonts w:ascii="Times New Roman" w:hAnsi="Times New Roman"/>
          <w:b/>
          <w:sz w:val="28"/>
          <w:szCs w:val="28"/>
        </w:rPr>
        <w:t>:</w:t>
      </w:r>
    </w:p>
    <w:p w:rsidR="00E11B7A" w:rsidRPr="00457589" w:rsidRDefault="00437A27" w:rsidP="000E2A7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1B7A" w:rsidRPr="00457589">
        <w:rPr>
          <w:sz w:val="28"/>
          <w:szCs w:val="28"/>
        </w:rPr>
        <w:t>Теоретическая механика – в полном объеме.</w:t>
      </w:r>
    </w:p>
    <w:p w:rsidR="00E11B7A" w:rsidRDefault="00437A27" w:rsidP="000E2A7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1B7A">
        <w:rPr>
          <w:sz w:val="28"/>
          <w:szCs w:val="28"/>
        </w:rPr>
        <w:t>Высшая математика – в полном объеме.</w:t>
      </w:r>
    </w:p>
    <w:p w:rsidR="00E11B7A" w:rsidRDefault="00437A27" w:rsidP="000E2A7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1B7A">
        <w:rPr>
          <w:sz w:val="28"/>
          <w:szCs w:val="28"/>
        </w:rPr>
        <w:t>Физика – разделы механики.</w:t>
      </w:r>
    </w:p>
    <w:p w:rsidR="00E11B7A" w:rsidRDefault="00437A27" w:rsidP="000E2A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1B7A">
        <w:rPr>
          <w:sz w:val="28"/>
          <w:szCs w:val="28"/>
        </w:rPr>
        <w:t>Инженерная графика – в объеме машиностроительного черчения.</w:t>
      </w:r>
    </w:p>
    <w:p w:rsidR="00E11B7A" w:rsidRDefault="00437A27" w:rsidP="000E2A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11B7A">
        <w:rPr>
          <w:sz w:val="28"/>
          <w:szCs w:val="28"/>
        </w:rPr>
        <w:t>Вычислительная техника (информатика) – в полном объеме.</w:t>
      </w:r>
    </w:p>
    <w:p w:rsidR="00E11B7A" w:rsidRDefault="00E11B7A" w:rsidP="00E11B7A">
      <w:pPr>
        <w:ind w:left="851"/>
        <w:jc w:val="both"/>
        <w:rPr>
          <w:sz w:val="28"/>
          <w:szCs w:val="28"/>
        </w:rPr>
      </w:pPr>
    </w:p>
    <w:p w:rsidR="005509CA" w:rsidRDefault="005509CA" w:rsidP="005509C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Требования к знаниям и умениям студентов по дисциплине</w:t>
      </w:r>
      <w:r w:rsidR="00A41A9B">
        <w:rPr>
          <w:b/>
          <w:bCs/>
          <w:sz w:val="28"/>
        </w:rPr>
        <w:t>:</w:t>
      </w:r>
    </w:p>
    <w:p w:rsidR="00E11B7A" w:rsidRDefault="00E11B7A" w:rsidP="00E11B7A">
      <w:pPr>
        <w:jc w:val="both"/>
        <w:rPr>
          <w:sz w:val="28"/>
        </w:rPr>
      </w:pPr>
      <w:r>
        <w:rPr>
          <w:b/>
          <w:bCs/>
          <w:sz w:val="28"/>
        </w:rPr>
        <w:t xml:space="preserve">     </w:t>
      </w:r>
      <w:r>
        <w:rPr>
          <w:sz w:val="28"/>
          <w:u w:val="single"/>
        </w:rPr>
        <w:t>Студент должен знать</w:t>
      </w:r>
      <w:r>
        <w:rPr>
          <w:sz w:val="28"/>
        </w:rPr>
        <w:t xml:space="preserve">  основные виды механизмов, методы их анализа и синтеза,  кинематические и динамические свойства, функциональные особенности использования в различных модификациях машин. </w:t>
      </w:r>
    </w:p>
    <w:p w:rsidR="00E11B7A" w:rsidRDefault="00E11B7A" w:rsidP="00E11B7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Студент должен уметь</w:t>
      </w:r>
      <w:r>
        <w:rPr>
          <w:sz w:val="28"/>
        </w:rPr>
        <w:t xml:space="preserve"> решать практические задачи  по расчёту и  конструированию различных механизмов и кинематических цепей машин на основе создания их математических моделей.</w:t>
      </w:r>
    </w:p>
    <w:tbl>
      <w:tblPr>
        <w:tblpPr w:leftFromText="181" w:rightFromText="181" w:vertAnchor="text" w:horzAnchor="margin" w:tblpY="658"/>
        <w:tblOverlap w:val="never"/>
        <w:tblW w:w="10308" w:type="dxa"/>
        <w:tblLayout w:type="fixed"/>
        <w:tblLook w:val="01E0" w:firstRow="1" w:lastRow="1" w:firstColumn="1" w:lastColumn="1" w:noHBand="0" w:noVBand="0"/>
      </w:tblPr>
      <w:tblGrid>
        <w:gridCol w:w="407"/>
        <w:gridCol w:w="601"/>
        <w:gridCol w:w="540"/>
        <w:gridCol w:w="4913"/>
        <w:gridCol w:w="1027"/>
        <w:gridCol w:w="900"/>
        <w:gridCol w:w="976"/>
        <w:gridCol w:w="464"/>
        <w:gridCol w:w="480"/>
      </w:tblGrid>
      <w:tr w:rsidR="00B45FB0">
        <w:trPr>
          <w:trHeight w:val="306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Pr="00E6111B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модуля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недели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темы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jc w:val="center"/>
            </w:pPr>
            <w:r>
              <w:t>Наименование темы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Часы</w:t>
            </w:r>
          </w:p>
        </w:tc>
      </w:tr>
      <w:tr w:rsidR="00B45FB0">
        <w:trPr>
          <w:cantSplit/>
          <w:trHeight w:val="1134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B0" w:rsidRPr="005C4EEB" w:rsidRDefault="00B45FB0" w:rsidP="00A41A9B">
            <w:pPr>
              <w:jc w:val="both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Лаб. з.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Прак. з.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5FB0" w:rsidRDefault="00B45FB0" w:rsidP="00A41A9B">
            <w:pPr>
              <w:pStyle w:val="a7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СРС</w:t>
            </w:r>
          </w:p>
        </w:tc>
      </w:tr>
      <w:tr w:rsidR="00B45FB0">
        <w:trPr>
          <w:trHeight w:val="306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jc w:val="both"/>
            </w:pPr>
            <w:r w:rsidRPr="005C4EEB">
              <w:t>Введение.</w:t>
            </w:r>
          </w:p>
          <w:p w:rsidR="00B45FB0" w:rsidRPr="005C4EEB" w:rsidRDefault="00B45FB0" w:rsidP="00A41A9B">
            <w:pPr>
              <w:jc w:val="both"/>
            </w:pPr>
            <w:r w:rsidRPr="005C4EEB">
              <w:t>Структура механизмов.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(2)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29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jc w:val="both"/>
            </w:pPr>
            <w:r w:rsidRPr="005C4EEB">
              <w:t>Кинематический анализ механизмов.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30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jc w:val="both"/>
            </w:pPr>
            <w:r w:rsidRPr="005C4EEB">
              <w:t>Построение кинематических диаграмм.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598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Кинематический анализ и синтез кулачковых механизмов.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(3)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30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Кинематический анализ зубчатых передач.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77346E" w:rsidRDefault="00B45FB0" w:rsidP="00A41A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46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46E">
              <w:rPr>
                <w:rFonts w:ascii="Times New Roman" w:hAnsi="Times New Roman"/>
                <w:sz w:val="24"/>
                <w:szCs w:val="24"/>
              </w:rPr>
              <w:t>(2,5)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30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Синтез эвольвентного зубчатого зацепления.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45FB0">
        <w:trPr>
          <w:trHeight w:val="29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Синтез многозвенных зубчатых механизмов.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(0,5)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61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Механизмы передач с гибкими звеньями.</w:t>
            </w:r>
          </w:p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Винтовые механизмы.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5FB0">
        <w:trPr>
          <w:trHeight w:val="61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Механизм универсального шарнира.</w:t>
            </w:r>
          </w:p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Механизм двойного универсального шарнира.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(2,5)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598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Механизмы фрикционных передач. Мальтийский механизм.</w:t>
            </w:r>
            <w:r w:rsidR="00046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EEB">
              <w:rPr>
                <w:rFonts w:ascii="Times New Roman" w:hAnsi="Times New Roman"/>
                <w:sz w:val="24"/>
                <w:szCs w:val="24"/>
              </w:rPr>
              <w:t xml:space="preserve">Гидравлические и пневматические механизмы.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5FB0">
        <w:trPr>
          <w:trHeight w:val="306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Динамический анализ механизмов.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(2)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(2)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45FB0">
        <w:trPr>
          <w:trHeight w:val="29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Движение механизмов машины под действием приложенных сил.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5FB0">
        <w:trPr>
          <w:trHeight w:val="30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Трение в кинематических парах.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5FB0">
        <w:trPr>
          <w:trHeight w:val="30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Виброзащита механизмов и машин.</w:t>
            </w:r>
          </w:p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Уравновешивание вращающихся звеньев.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(2,5)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45FB0">
        <w:trPr>
          <w:trHeight w:val="306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5C4EEB" w:rsidRDefault="00B45FB0" w:rsidP="00A41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EEB">
              <w:rPr>
                <w:rFonts w:ascii="Times New Roman" w:hAnsi="Times New Roman"/>
                <w:sz w:val="24"/>
                <w:szCs w:val="24"/>
              </w:rPr>
              <w:t>Основные понятия теории машин-автоматов.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(0,5)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5FB0">
        <w:trPr>
          <w:trHeight w:val="306"/>
        </w:trPr>
        <w:tc>
          <w:tcPr>
            <w:tcW w:w="6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77346E" w:rsidRDefault="00B45FB0" w:rsidP="00A41A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46E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46E">
              <w:rPr>
                <w:rFonts w:ascii="Times New Roman" w:hAnsi="Times New Roman"/>
                <w:sz w:val="24"/>
                <w:szCs w:val="24"/>
              </w:rPr>
              <w:t>(24)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92330C" w:rsidRDefault="00B45FB0" w:rsidP="00A41A9B">
            <w:pPr>
              <w:pStyle w:val="a7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0C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30C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92330C" w:rsidRDefault="00B45FB0" w:rsidP="00A41A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30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30C">
              <w:rPr>
                <w:rFonts w:ascii="Times New Roman" w:hAnsi="Times New Roman"/>
                <w:sz w:val="24"/>
                <w:szCs w:val="24"/>
              </w:rPr>
              <w:t>(12)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Default="00B45FB0" w:rsidP="00A41A9B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B0" w:rsidRPr="0077346E" w:rsidRDefault="00B45FB0" w:rsidP="00A41A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46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A41A9B" w:rsidRPr="00A6313E" w:rsidRDefault="00A41A9B" w:rsidP="00A41A9B">
      <w:pPr>
        <w:pStyle w:val="1"/>
      </w:pPr>
      <w:r w:rsidRPr="00A6313E">
        <w:t>Распределение трудоемкости (час.) дисциплины по темам и видам занятий.</w:t>
      </w:r>
    </w:p>
    <w:p w:rsidR="00A41A9B" w:rsidRDefault="00A41A9B" w:rsidP="005509CA">
      <w:pPr>
        <w:pStyle w:val="1"/>
        <w:tabs>
          <w:tab w:val="left" w:pos="2520"/>
        </w:tabs>
      </w:pPr>
    </w:p>
    <w:p w:rsidR="005509CA" w:rsidRPr="00A6313E" w:rsidRDefault="005509CA" w:rsidP="005509CA">
      <w:pPr>
        <w:pStyle w:val="1"/>
        <w:tabs>
          <w:tab w:val="left" w:pos="2520"/>
        </w:tabs>
      </w:pPr>
      <w:r w:rsidRPr="00A6313E">
        <w:t>С</w:t>
      </w:r>
      <w:r>
        <w:t>одержание</w:t>
      </w:r>
      <w:r w:rsidRPr="00A6313E">
        <w:t xml:space="preserve"> </w:t>
      </w:r>
      <w:r>
        <w:t>лекцио</w:t>
      </w:r>
      <w:r w:rsidR="00A41A9B">
        <w:t>нного курса</w:t>
      </w:r>
    </w:p>
    <w:p w:rsidR="000462F3" w:rsidRPr="000462F3" w:rsidRDefault="000462F3" w:rsidP="000462F3"/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034"/>
        <w:gridCol w:w="1109"/>
        <w:gridCol w:w="7056"/>
      </w:tblGrid>
      <w:tr w:rsidR="00B219CC">
        <w:trPr>
          <w:jc w:val="center"/>
        </w:trPr>
        <w:tc>
          <w:tcPr>
            <w:tcW w:w="968" w:type="dxa"/>
            <w:vAlign w:val="center"/>
          </w:tcPr>
          <w:p w:rsidR="000462F3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B219CC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темы</w:t>
            </w:r>
          </w:p>
        </w:tc>
        <w:tc>
          <w:tcPr>
            <w:tcW w:w="1034" w:type="dxa"/>
            <w:vAlign w:val="center"/>
          </w:tcPr>
          <w:p w:rsidR="000462F3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B219CC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1109" w:type="dxa"/>
            <w:vAlign w:val="center"/>
          </w:tcPr>
          <w:p w:rsidR="0027695A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B219CC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</w:tc>
        <w:tc>
          <w:tcPr>
            <w:tcW w:w="7056" w:type="dxa"/>
            <w:vAlign w:val="center"/>
          </w:tcPr>
          <w:p w:rsidR="000462F3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лекции.</w:t>
            </w:r>
          </w:p>
          <w:p w:rsidR="00B219CC" w:rsidRDefault="00B219CC" w:rsidP="000462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Вопросы, отрабатываемые на лекции</w:t>
            </w:r>
          </w:p>
        </w:tc>
      </w:tr>
      <w:tr w:rsidR="00B219CC">
        <w:trPr>
          <w:jc w:val="center"/>
        </w:trPr>
        <w:tc>
          <w:tcPr>
            <w:tcW w:w="968" w:type="dxa"/>
          </w:tcPr>
          <w:p w:rsidR="00B219CC" w:rsidRDefault="00B219C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4" w:type="dxa"/>
          </w:tcPr>
          <w:p w:rsidR="00B219CC" w:rsidRDefault="00B219C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9" w:type="dxa"/>
          </w:tcPr>
          <w:p w:rsidR="00B219CC" w:rsidRDefault="00B219C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56" w:type="dxa"/>
          </w:tcPr>
          <w:p w:rsidR="00B219CC" w:rsidRDefault="00B219C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4C6A5D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34" w:type="dxa"/>
            <w:vAlign w:val="center"/>
          </w:tcPr>
          <w:p w:rsidR="00B219CC" w:rsidRPr="004C6A5D" w:rsidRDefault="004C6A5D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462F3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(1)</w:t>
            </w:r>
          </w:p>
        </w:tc>
        <w:tc>
          <w:tcPr>
            <w:tcW w:w="1109" w:type="dxa"/>
            <w:vAlign w:val="center"/>
          </w:tcPr>
          <w:p w:rsidR="00B219CC" w:rsidRDefault="004C6A5D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6" w:type="dxa"/>
          </w:tcPr>
          <w:p w:rsidR="000462F3" w:rsidRDefault="00262FB4" w:rsidP="000462F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782556" w:rsidRPr="000462F3">
              <w:rPr>
                <w:b/>
                <w:sz w:val="26"/>
                <w:szCs w:val="26"/>
              </w:rPr>
              <w:t>Введение. Структура механизмов.</w:t>
            </w:r>
          </w:p>
          <w:p w:rsidR="00B219CC" w:rsidRPr="000462F3" w:rsidRDefault="00262FB4" w:rsidP="000462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219CC" w:rsidRPr="000462F3">
              <w:rPr>
                <w:sz w:val="26"/>
                <w:szCs w:val="26"/>
              </w:rPr>
              <w:t>ТММ - научная основа новых машин и механизмов.</w:t>
            </w:r>
            <w:r w:rsidR="000462F3">
              <w:rPr>
                <w:sz w:val="26"/>
                <w:szCs w:val="26"/>
              </w:rPr>
              <w:t xml:space="preserve"> </w:t>
            </w:r>
            <w:r w:rsidR="00B219CC" w:rsidRPr="000462F3">
              <w:rPr>
                <w:sz w:val="26"/>
                <w:szCs w:val="26"/>
              </w:rPr>
              <w:t xml:space="preserve">Исторический очерк развития ТММ. Цели и задачи курса, Разделы ТММ. </w:t>
            </w:r>
            <w:r w:rsidR="00177513" w:rsidRPr="000462F3">
              <w:rPr>
                <w:sz w:val="26"/>
                <w:szCs w:val="26"/>
              </w:rPr>
              <w:t>Основные виды звеньев.</w:t>
            </w:r>
            <w:r w:rsidR="00B219CC" w:rsidRPr="000462F3">
              <w:rPr>
                <w:sz w:val="26"/>
                <w:szCs w:val="26"/>
              </w:rPr>
              <w:t xml:space="preserve"> Кинематические пары.</w:t>
            </w:r>
            <w:r w:rsidR="00177513" w:rsidRPr="000462F3">
              <w:rPr>
                <w:sz w:val="26"/>
                <w:szCs w:val="26"/>
              </w:rPr>
              <w:t xml:space="preserve"> </w:t>
            </w:r>
            <w:r w:rsidR="00B219CC" w:rsidRPr="000462F3">
              <w:rPr>
                <w:sz w:val="26"/>
                <w:szCs w:val="26"/>
              </w:rPr>
              <w:t xml:space="preserve">Степень подвижности </w:t>
            </w:r>
            <w:r w:rsidR="00177513" w:rsidRPr="000462F3">
              <w:rPr>
                <w:sz w:val="26"/>
                <w:szCs w:val="26"/>
              </w:rPr>
              <w:t>механизмов</w:t>
            </w:r>
            <w:r w:rsidR="00B219CC" w:rsidRPr="000462F3">
              <w:rPr>
                <w:sz w:val="26"/>
                <w:szCs w:val="26"/>
              </w:rPr>
              <w:t>.</w:t>
            </w:r>
            <w:r w:rsidR="00177513" w:rsidRPr="000462F3">
              <w:rPr>
                <w:sz w:val="26"/>
                <w:szCs w:val="26"/>
              </w:rPr>
              <w:t xml:space="preserve"> Структурная классификация механизмов. Условия существования кривошипа. Модификация механизмов при замене пар.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556EB9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34" w:type="dxa"/>
            <w:vAlign w:val="center"/>
          </w:tcPr>
          <w:p w:rsidR="00B219CC" w:rsidRPr="008D7D0A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462F3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(1)</w:t>
            </w:r>
          </w:p>
        </w:tc>
        <w:tc>
          <w:tcPr>
            <w:tcW w:w="1109" w:type="dxa"/>
            <w:vAlign w:val="center"/>
          </w:tcPr>
          <w:p w:rsidR="00B219CC" w:rsidRDefault="00177513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56" w:type="dxa"/>
          </w:tcPr>
          <w:p w:rsidR="000462F3" w:rsidRDefault="00262FB4" w:rsidP="000462F3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177513" w:rsidRPr="000462F3">
              <w:rPr>
                <w:b/>
                <w:sz w:val="26"/>
                <w:szCs w:val="26"/>
              </w:rPr>
              <w:t>Кинематический анализ механизмов.</w:t>
            </w:r>
          </w:p>
          <w:p w:rsidR="00B219CC" w:rsidRPr="000462F3" w:rsidRDefault="00262FB4" w:rsidP="000462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219CC" w:rsidRPr="000462F3">
              <w:rPr>
                <w:sz w:val="26"/>
                <w:szCs w:val="26"/>
              </w:rPr>
              <w:t xml:space="preserve">План положения механизма. </w:t>
            </w:r>
            <w:r w:rsidR="00782556" w:rsidRPr="000462F3">
              <w:rPr>
                <w:sz w:val="26"/>
                <w:szCs w:val="26"/>
              </w:rPr>
              <w:t xml:space="preserve">Масштабные коэффициенты. </w:t>
            </w:r>
            <w:r w:rsidR="00B219CC" w:rsidRPr="000462F3">
              <w:rPr>
                <w:sz w:val="26"/>
                <w:szCs w:val="26"/>
              </w:rPr>
              <w:t>Определение скорости и ускорения методом планов.</w:t>
            </w:r>
          </w:p>
        </w:tc>
      </w:tr>
      <w:tr w:rsidR="00177513">
        <w:trPr>
          <w:jc w:val="center"/>
        </w:trPr>
        <w:tc>
          <w:tcPr>
            <w:tcW w:w="968" w:type="dxa"/>
            <w:vAlign w:val="center"/>
          </w:tcPr>
          <w:p w:rsidR="00556EB9" w:rsidRDefault="00556EB9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34" w:type="dxa"/>
            <w:vAlign w:val="center"/>
          </w:tcPr>
          <w:p w:rsidR="00177513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462F3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(1)</w:t>
            </w:r>
          </w:p>
        </w:tc>
        <w:tc>
          <w:tcPr>
            <w:tcW w:w="1109" w:type="dxa"/>
            <w:vAlign w:val="center"/>
          </w:tcPr>
          <w:p w:rsidR="00177513" w:rsidRDefault="00177513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56" w:type="dxa"/>
          </w:tcPr>
          <w:p w:rsidR="000462F3" w:rsidRDefault="00262FB4" w:rsidP="000462F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782556" w:rsidRPr="000462F3">
              <w:rPr>
                <w:b/>
                <w:sz w:val="26"/>
                <w:szCs w:val="26"/>
              </w:rPr>
              <w:t>Построение кинематических диаграмм.</w:t>
            </w:r>
          </w:p>
          <w:p w:rsidR="00177513" w:rsidRPr="000462F3" w:rsidRDefault="00262FB4" w:rsidP="000462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0528BB" w:rsidRPr="000462F3">
              <w:rPr>
                <w:sz w:val="26"/>
                <w:szCs w:val="26"/>
              </w:rPr>
              <w:t>Кинематическое исследование механизмов аналитическими методами. Кинематика шарнирного четырехзвенника. Кинематика кривошипно-ползунного механизма.</w:t>
            </w:r>
            <w:r w:rsidR="00782556" w:rsidRPr="000462F3">
              <w:rPr>
                <w:sz w:val="26"/>
                <w:szCs w:val="26"/>
              </w:rPr>
              <w:t xml:space="preserve"> </w:t>
            </w:r>
            <w:r w:rsidR="00177513" w:rsidRPr="000462F3">
              <w:rPr>
                <w:sz w:val="26"/>
                <w:szCs w:val="26"/>
              </w:rPr>
              <w:t xml:space="preserve">Кинематика кривошипно-кулисного механизма. 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556EB9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34" w:type="dxa"/>
            <w:vAlign w:val="center"/>
          </w:tcPr>
          <w:p w:rsidR="00B219CC" w:rsidRPr="008D7D0A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7695A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(1)</w:t>
            </w:r>
          </w:p>
        </w:tc>
        <w:tc>
          <w:tcPr>
            <w:tcW w:w="1109" w:type="dxa"/>
            <w:vAlign w:val="center"/>
          </w:tcPr>
          <w:p w:rsidR="00B219CC" w:rsidRDefault="00177513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56" w:type="dxa"/>
          </w:tcPr>
          <w:p w:rsidR="00262FB4" w:rsidRDefault="00262FB4" w:rsidP="0079397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782556" w:rsidRPr="000462F3">
              <w:rPr>
                <w:b/>
                <w:sz w:val="26"/>
                <w:szCs w:val="26"/>
              </w:rPr>
              <w:t>Кинематический анализ и синтез кулачковых механизмов.</w:t>
            </w:r>
          </w:p>
          <w:p w:rsidR="00B219CC" w:rsidRPr="000462F3" w:rsidRDefault="00262FB4" w:rsidP="00262F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219CC" w:rsidRPr="000462F3">
              <w:rPr>
                <w:sz w:val="26"/>
                <w:szCs w:val="26"/>
              </w:rPr>
              <w:t xml:space="preserve">Основные типы кулачковых механизмов. </w:t>
            </w:r>
            <w:r w:rsidR="00177513" w:rsidRPr="000462F3">
              <w:rPr>
                <w:sz w:val="26"/>
                <w:szCs w:val="26"/>
              </w:rPr>
              <w:t xml:space="preserve">Определение минимального радиуса кулачка. </w:t>
            </w:r>
            <w:r w:rsidR="00B219CC" w:rsidRPr="000462F3">
              <w:rPr>
                <w:sz w:val="26"/>
                <w:szCs w:val="26"/>
              </w:rPr>
              <w:t>Углы давления.</w:t>
            </w:r>
            <w:r w:rsidR="00177513" w:rsidRPr="000462F3">
              <w:rPr>
                <w:sz w:val="26"/>
                <w:szCs w:val="26"/>
              </w:rPr>
              <w:t xml:space="preserve"> </w:t>
            </w:r>
            <w:r w:rsidR="00B219CC" w:rsidRPr="000462F3">
              <w:rPr>
                <w:sz w:val="26"/>
                <w:szCs w:val="26"/>
              </w:rPr>
              <w:t xml:space="preserve">Проектирование кулачкового механизма из условий ограничения </w:t>
            </w:r>
            <w:r w:rsidR="00177513" w:rsidRPr="000462F3">
              <w:rPr>
                <w:sz w:val="26"/>
                <w:szCs w:val="26"/>
              </w:rPr>
              <w:t>угла давления.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556EB9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34" w:type="dxa"/>
            <w:vAlign w:val="center"/>
          </w:tcPr>
          <w:p w:rsidR="00B219CC" w:rsidRPr="008D7D0A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7695A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B219CC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56" w:type="dxa"/>
          </w:tcPr>
          <w:p w:rsidR="00262FB4" w:rsidRDefault="00262FB4" w:rsidP="00556E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782556" w:rsidRPr="000462F3">
              <w:rPr>
                <w:b/>
                <w:sz w:val="26"/>
                <w:szCs w:val="26"/>
              </w:rPr>
              <w:t>Кинематический анализ зубчатых передач.</w:t>
            </w:r>
          </w:p>
          <w:p w:rsidR="00B219CC" w:rsidRPr="000462F3" w:rsidRDefault="00262FB4" w:rsidP="00556E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219CC" w:rsidRPr="000462F3">
              <w:rPr>
                <w:sz w:val="26"/>
                <w:szCs w:val="26"/>
              </w:rPr>
              <w:t xml:space="preserve">Классификация зубчатых передач. Геометрические элементы зубчатого колеса. </w:t>
            </w:r>
            <w:r w:rsidR="00556EB9" w:rsidRPr="000462F3">
              <w:rPr>
                <w:sz w:val="26"/>
                <w:szCs w:val="26"/>
              </w:rPr>
              <w:t>Зубчатые механизмы с неподвижными осями. Планетарные механизмы.</w:t>
            </w:r>
            <w:r>
              <w:rPr>
                <w:sz w:val="26"/>
                <w:szCs w:val="26"/>
              </w:rPr>
              <w:t xml:space="preserve"> </w:t>
            </w:r>
            <w:r w:rsidR="00556EB9" w:rsidRPr="000462F3">
              <w:rPr>
                <w:sz w:val="26"/>
                <w:szCs w:val="26"/>
              </w:rPr>
              <w:t xml:space="preserve">Дифференциальные механизмы. </w:t>
            </w:r>
          </w:p>
        </w:tc>
      </w:tr>
      <w:tr w:rsidR="00556EB9">
        <w:trPr>
          <w:jc w:val="center"/>
        </w:trPr>
        <w:tc>
          <w:tcPr>
            <w:tcW w:w="968" w:type="dxa"/>
            <w:vAlign w:val="center"/>
          </w:tcPr>
          <w:p w:rsidR="00556EB9" w:rsidRDefault="00556EB9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34" w:type="dxa"/>
            <w:vAlign w:val="center"/>
          </w:tcPr>
          <w:p w:rsidR="00556EB9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7695A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(1)</w:t>
            </w:r>
          </w:p>
        </w:tc>
        <w:tc>
          <w:tcPr>
            <w:tcW w:w="1109" w:type="dxa"/>
            <w:vAlign w:val="center"/>
          </w:tcPr>
          <w:p w:rsidR="00556EB9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56" w:type="dxa"/>
          </w:tcPr>
          <w:p w:rsidR="00262FB4" w:rsidRDefault="00262FB4" w:rsidP="00556E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556EB9" w:rsidRPr="000462F3">
              <w:rPr>
                <w:b/>
                <w:sz w:val="26"/>
                <w:szCs w:val="26"/>
              </w:rPr>
              <w:t>Синтез эвольвентного зубчатого зацепления.</w:t>
            </w:r>
          </w:p>
          <w:p w:rsidR="00556EB9" w:rsidRPr="000462F3" w:rsidRDefault="00262FB4" w:rsidP="00262F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556EB9" w:rsidRPr="000462F3">
              <w:rPr>
                <w:sz w:val="26"/>
                <w:szCs w:val="26"/>
              </w:rPr>
              <w:t>Образование и свойства эвольвенты. Основная теорема зацепления. Элементы зацепления.</w:t>
            </w:r>
            <w:r>
              <w:rPr>
                <w:sz w:val="26"/>
                <w:szCs w:val="26"/>
              </w:rPr>
              <w:t xml:space="preserve"> </w:t>
            </w:r>
            <w:r w:rsidR="00556EB9" w:rsidRPr="000462F3">
              <w:rPr>
                <w:sz w:val="26"/>
                <w:szCs w:val="26"/>
              </w:rPr>
              <w:t xml:space="preserve">Рабочий участок профиля зуба. Коэффициент зацепления. Интерференция профиля зубьев. </w:t>
            </w:r>
          </w:p>
        </w:tc>
      </w:tr>
      <w:tr w:rsidR="000528BB">
        <w:trPr>
          <w:jc w:val="center"/>
        </w:trPr>
        <w:tc>
          <w:tcPr>
            <w:tcW w:w="968" w:type="dxa"/>
            <w:vAlign w:val="center"/>
          </w:tcPr>
          <w:p w:rsidR="000528BB" w:rsidRDefault="000528B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34" w:type="dxa"/>
            <w:vAlign w:val="center"/>
          </w:tcPr>
          <w:p w:rsidR="000528BB" w:rsidRDefault="000528B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7695A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0528BB" w:rsidRDefault="000528B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56" w:type="dxa"/>
          </w:tcPr>
          <w:p w:rsidR="00262FB4" w:rsidRDefault="00262FB4" w:rsidP="00556E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782556" w:rsidRPr="000462F3">
              <w:rPr>
                <w:b/>
                <w:sz w:val="26"/>
                <w:szCs w:val="26"/>
              </w:rPr>
              <w:t>Синтез многозвенных зубчатых механизмов.</w:t>
            </w:r>
          </w:p>
          <w:p w:rsidR="000528BB" w:rsidRPr="000462F3" w:rsidRDefault="00262FB4" w:rsidP="00262F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0528BB" w:rsidRPr="000462F3">
              <w:rPr>
                <w:sz w:val="26"/>
                <w:szCs w:val="26"/>
              </w:rPr>
              <w:t>Синтез многозвенных зубчатых передач с подвижными осями. Синтез многозвенных зубчатых передач неподвижными осями. Планетарные коробки скоростей.</w:t>
            </w:r>
          </w:p>
        </w:tc>
      </w:tr>
      <w:tr w:rsidR="00262FB4">
        <w:trPr>
          <w:jc w:val="center"/>
        </w:trPr>
        <w:tc>
          <w:tcPr>
            <w:tcW w:w="968" w:type="dxa"/>
            <w:vAlign w:val="center"/>
          </w:tcPr>
          <w:p w:rsidR="00262FB4" w:rsidRDefault="00262FB4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34" w:type="dxa"/>
            <w:vAlign w:val="center"/>
          </w:tcPr>
          <w:p w:rsidR="00262FB4" w:rsidRDefault="00FF3D45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62FB4">
              <w:rPr>
                <w:sz w:val="28"/>
              </w:rPr>
              <w:t xml:space="preserve"> (0,</w:t>
            </w:r>
            <w:r w:rsidR="006B4451">
              <w:rPr>
                <w:sz w:val="28"/>
              </w:rPr>
              <w:t>25</w:t>
            </w:r>
            <w:r w:rsidR="00262FB4">
              <w:rPr>
                <w:sz w:val="28"/>
              </w:rPr>
              <w:t>)</w:t>
            </w:r>
          </w:p>
        </w:tc>
        <w:tc>
          <w:tcPr>
            <w:tcW w:w="1109" w:type="dxa"/>
            <w:vAlign w:val="center"/>
          </w:tcPr>
          <w:p w:rsidR="00262FB4" w:rsidRDefault="00262FB4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56" w:type="dxa"/>
          </w:tcPr>
          <w:p w:rsidR="00262FB4" w:rsidRPr="000462F3" w:rsidRDefault="00262FB4" w:rsidP="00262FB4">
            <w:pPr>
              <w:pStyle w:val="a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Pr="000462F3">
              <w:rPr>
                <w:rFonts w:ascii="Times New Roman" w:hAnsi="Times New Roman"/>
                <w:b/>
                <w:sz w:val="26"/>
                <w:szCs w:val="26"/>
              </w:rPr>
              <w:t>Механизмы передач с гибкими звеньями.</w:t>
            </w:r>
          </w:p>
          <w:p w:rsidR="00262FB4" w:rsidRDefault="00262FB4" w:rsidP="000528BB">
            <w:pPr>
              <w:pStyle w:val="a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462F3">
              <w:rPr>
                <w:sz w:val="26"/>
                <w:szCs w:val="26"/>
              </w:rPr>
              <w:t xml:space="preserve">Ременные механизмы. Цепные механизмы. Канатные механизмы. Волновая передача. </w:t>
            </w:r>
          </w:p>
        </w:tc>
      </w:tr>
      <w:tr w:rsidR="000528BB">
        <w:trPr>
          <w:jc w:val="center"/>
        </w:trPr>
        <w:tc>
          <w:tcPr>
            <w:tcW w:w="968" w:type="dxa"/>
            <w:vAlign w:val="center"/>
          </w:tcPr>
          <w:p w:rsidR="000528BB" w:rsidRDefault="000528B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34" w:type="dxa"/>
            <w:vAlign w:val="center"/>
          </w:tcPr>
          <w:p w:rsidR="000528BB" w:rsidRDefault="00FF3D45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7695A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(0,</w:t>
            </w:r>
            <w:r w:rsidR="006B4451">
              <w:rPr>
                <w:sz w:val="28"/>
              </w:rPr>
              <w:t>25</w:t>
            </w:r>
            <w:r w:rsidR="00E01DCB">
              <w:rPr>
                <w:sz w:val="28"/>
              </w:rPr>
              <w:t>)</w:t>
            </w:r>
          </w:p>
        </w:tc>
        <w:tc>
          <w:tcPr>
            <w:tcW w:w="1109" w:type="dxa"/>
            <w:vAlign w:val="center"/>
          </w:tcPr>
          <w:p w:rsidR="000528BB" w:rsidRDefault="000528B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56" w:type="dxa"/>
          </w:tcPr>
          <w:p w:rsidR="00FF3D45" w:rsidRDefault="00FF3D45" w:rsidP="00556EB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0528BB" w:rsidRPr="000462F3">
              <w:rPr>
                <w:b/>
                <w:sz w:val="26"/>
                <w:szCs w:val="26"/>
              </w:rPr>
              <w:t>Винтовые механизмы.</w:t>
            </w:r>
          </w:p>
          <w:p w:rsidR="000528BB" w:rsidRPr="000462F3" w:rsidRDefault="00FF3D45" w:rsidP="00556E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93A96" w:rsidRPr="000462F3">
              <w:rPr>
                <w:sz w:val="26"/>
                <w:szCs w:val="26"/>
              </w:rPr>
              <w:t>Резьба, относительное движение.</w:t>
            </w:r>
          </w:p>
        </w:tc>
      </w:tr>
      <w:tr w:rsidR="00556EB9">
        <w:trPr>
          <w:jc w:val="center"/>
        </w:trPr>
        <w:tc>
          <w:tcPr>
            <w:tcW w:w="968" w:type="dxa"/>
            <w:vAlign w:val="center"/>
          </w:tcPr>
          <w:p w:rsidR="008D7D0A" w:rsidRDefault="000528B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34" w:type="dxa"/>
            <w:vAlign w:val="center"/>
          </w:tcPr>
          <w:p w:rsidR="00556EB9" w:rsidRDefault="008D7D0A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7695A">
              <w:rPr>
                <w:sz w:val="28"/>
              </w:rPr>
              <w:t xml:space="preserve"> </w:t>
            </w:r>
            <w:r w:rsidR="00E01DCB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F60E0B" w:rsidRDefault="00F60E0B" w:rsidP="00276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56" w:type="dxa"/>
          </w:tcPr>
          <w:p w:rsidR="00FF3D45" w:rsidRDefault="00FF3D45" w:rsidP="00FF3D4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556EB9" w:rsidRPr="000462F3">
              <w:rPr>
                <w:b/>
                <w:sz w:val="26"/>
                <w:szCs w:val="26"/>
              </w:rPr>
              <w:t>Механизм универсального шарнира. Механизм двойного универсального шарнира.</w:t>
            </w:r>
          </w:p>
          <w:p w:rsidR="00556EB9" w:rsidRPr="000462F3" w:rsidRDefault="00FF3D45" w:rsidP="00FF3D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93A96" w:rsidRPr="000462F3">
              <w:rPr>
                <w:sz w:val="26"/>
                <w:szCs w:val="26"/>
              </w:rPr>
              <w:t>Кинематические схемы механизмов. Передаточное отношение. Неравномерность хода.</w:t>
            </w:r>
          </w:p>
        </w:tc>
      </w:tr>
      <w:tr w:rsidR="00F862C9">
        <w:trPr>
          <w:jc w:val="center"/>
        </w:trPr>
        <w:tc>
          <w:tcPr>
            <w:tcW w:w="968" w:type="dxa"/>
            <w:vAlign w:val="center"/>
          </w:tcPr>
          <w:p w:rsidR="00F862C9" w:rsidRDefault="00F862C9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34" w:type="dxa"/>
            <w:vAlign w:val="center"/>
          </w:tcPr>
          <w:p w:rsidR="00F862C9" w:rsidRDefault="00F862C9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7F5C">
              <w:rPr>
                <w:sz w:val="28"/>
              </w:rPr>
              <w:t xml:space="preserve"> (0,25)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F862C9" w:rsidRDefault="00EA7F5C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6B4451" w:rsidRPr="007E4DC9">
              <w:rPr>
                <w:b/>
                <w:sz w:val="26"/>
                <w:szCs w:val="26"/>
              </w:rPr>
              <w:t>Механизмы фрикционных передач. Мальтийский механизм.</w:t>
            </w:r>
          </w:p>
          <w:p w:rsidR="00F862C9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6B4451" w:rsidRPr="007E4DC9">
              <w:rPr>
                <w:sz w:val="26"/>
                <w:szCs w:val="26"/>
              </w:rPr>
              <w:t>Механизмы бесступенчатых передач. Коническая и цилиндрическая фрикционная передачи. Коэффициент относительного скольжения.</w:t>
            </w:r>
          </w:p>
        </w:tc>
      </w:tr>
      <w:tr w:rsidR="000528BB">
        <w:trPr>
          <w:jc w:val="center"/>
        </w:trPr>
        <w:tc>
          <w:tcPr>
            <w:tcW w:w="968" w:type="dxa"/>
            <w:vAlign w:val="center"/>
          </w:tcPr>
          <w:p w:rsidR="000528BB" w:rsidRDefault="000528B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34" w:type="dxa"/>
            <w:vAlign w:val="center"/>
          </w:tcPr>
          <w:p w:rsidR="000528BB" w:rsidRDefault="00EA7F5C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="00E01DCB">
              <w:rPr>
                <w:sz w:val="28"/>
              </w:rPr>
              <w:t>(0,</w:t>
            </w:r>
            <w:r>
              <w:rPr>
                <w:sz w:val="28"/>
              </w:rPr>
              <w:t>25</w:t>
            </w:r>
            <w:r w:rsidR="00E01DCB">
              <w:rPr>
                <w:sz w:val="28"/>
              </w:rPr>
              <w:t>)</w:t>
            </w:r>
          </w:p>
        </w:tc>
        <w:tc>
          <w:tcPr>
            <w:tcW w:w="1109" w:type="dxa"/>
            <w:vAlign w:val="center"/>
          </w:tcPr>
          <w:p w:rsidR="000528BB" w:rsidRDefault="000528B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0528BB" w:rsidRPr="007E4DC9">
              <w:rPr>
                <w:b/>
                <w:sz w:val="26"/>
                <w:szCs w:val="26"/>
              </w:rPr>
              <w:t>Гидравлические и пневматические механизмы.</w:t>
            </w:r>
          </w:p>
          <w:p w:rsidR="000528BB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</w:t>
            </w:r>
            <w:r w:rsidR="000528BB" w:rsidRPr="007E4DC9">
              <w:rPr>
                <w:b/>
                <w:sz w:val="26"/>
                <w:szCs w:val="26"/>
              </w:rPr>
              <w:t xml:space="preserve"> </w:t>
            </w:r>
            <w:r w:rsidRPr="007E4DC9">
              <w:rPr>
                <w:b/>
                <w:sz w:val="26"/>
                <w:szCs w:val="26"/>
              </w:rPr>
              <w:t xml:space="preserve">    </w:t>
            </w:r>
            <w:r w:rsidR="00B93A96" w:rsidRPr="007E4DC9">
              <w:rPr>
                <w:sz w:val="26"/>
                <w:szCs w:val="26"/>
              </w:rPr>
              <w:t>Гидро- и пневмопривод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3B4262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34" w:type="dxa"/>
            <w:vAlign w:val="center"/>
          </w:tcPr>
          <w:p w:rsidR="00B219CC" w:rsidRPr="008D7D0A" w:rsidRDefault="00F60E0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01DCB">
              <w:rPr>
                <w:sz w:val="28"/>
              </w:rPr>
              <w:t>(</w:t>
            </w:r>
            <w:r w:rsidR="00246245">
              <w:rPr>
                <w:sz w:val="28"/>
              </w:rPr>
              <w:t>1</w:t>
            </w:r>
            <w:r w:rsidR="00E01DCB">
              <w:rPr>
                <w:sz w:val="28"/>
              </w:rPr>
              <w:t>)</w:t>
            </w:r>
          </w:p>
        </w:tc>
        <w:tc>
          <w:tcPr>
            <w:tcW w:w="1109" w:type="dxa"/>
            <w:vAlign w:val="center"/>
          </w:tcPr>
          <w:p w:rsidR="00B219CC" w:rsidRDefault="00F60E0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556EB9" w:rsidRPr="007E4DC9">
              <w:rPr>
                <w:b/>
                <w:sz w:val="26"/>
                <w:szCs w:val="26"/>
              </w:rPr>
              <w:t>Динамический анализ механизмов.</w:t>
            </w:r>
          </w:p>
          <w:p w:rsidR="00B219CC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B219CC" w:rsidRPr="007E4DC9">
              <w:rPr>
                <w:sz w:val="26"/>
                <w:szCs w:val="26"/>
              </w:rPr>
              <w:t>Силы, действующие на звенья механизмов. Определение сил инерции звена.</w:t>
            </w:r>
            <w:r w:rsidR="00556EB9" w:rsidRPr="007E4DC9">
              <w:rPr>
                <w:sz w:val="26"/>
                <w:szCs w:val="26"/>
              </w:rPr>
              <w:t xml:space="preserve"> </w:t>
            </w:r>
          </w:p>
        </w:tc>
      </w:tr>
      <w:tr w:rsidR="00F60E0B">
        <w:trPr>
          <w:jc w:val="center"/>
        </w:trPr>
        <w:tc>
          <w:tcPr>
            <w:tcW w:w="968" w:type="dxa"/>
            <w:vAlign w:val="center"/>
          </w:tcPr>
          <w:p w:rsidR="00F60E0B" w:rsidRDefault="00F60E0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34" w:type="dxa"/>
            <w:vAlign w:val="center"/>
          </w:tcPr>
          <w:p w:rsidR="00F60E0B" w:rsidRDefault="00F60E0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01DCB">
              <w:rPr>
                <w:sz w:val="28"/>
              </w:rPr>
              <w:t>(</w:t>
            </w:r>
            <w:r w:rsidR="00246245">
              <w:rPr>
                <w:sz w:val="28"/>
              </w:rPr>
              <w:t>1</w:t>
            </w:r>
            <w:r w:rsidR="00E01DCB">
              <w:rPr>
                <w:sz w:val="28"/>
              </w:rPr>
              <w:t>)</w:t>
            </w:r>
          </w:p>
        </w:tc>
        <w:tc>
          <w:tcPr>
            <w:tcW w:w="1109" w:type="dxa"/>
            <w:vAlign w:val="center"/>
          </w:tcPr>
          <w:p w:rsidR="00F60E0B" w:rsidRDefault="00F60E0B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56" w:type="dxa"/>
          </w:tcPr>
          <w:p w:rsidR="00F60E0B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F60E0B" w:rsidRPr="007E4DC9">
              <w:rPr>
                <w:b/>
                <w:sz w:val="26"/>
                <w:szCs w:val="26"/>
              </w:rPr>
              <w:t>Механическая характеристика машины.</w:t>
            </w:r>
            <w:r w:rsidR="00F60E0B" w:rsidRPr="007E4DC9">
              <w:rPr>
                <w:sz w:val="26"/>
                <w:szCs w:val="26"/>
              </w:rPr>
              <w:t xml:space="preserve"> Условия статической определимости кинематических цепей.</w:t>
            </w:r>
          </w:p>
        </w:tc>
      </w:tr>
      <w:tr w:rsidR="003B4262">
        <w:trPr>
          <w:jc w:val="center"/>
        </w:trPr>
        <w:tc>
          <w:tcPr>
            <w:tcW w:w="968" w:type="dxa"/>
            <w:vAlign w:val="center"/>
          </w:tcPr>
          <w:p w:rsidR="003B4262" w:rsidRDefault="003B4262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34" w:type="dxa"/>
            <w:vAlign w:val="center"/>
          </w:tcPr>
          <w:p w:rsidR="003B4262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01DCB">
              <w:rPr>
                <w:sz w:val="28"/>
              </w:rPr>
              <w:t>(</w:t>
            </w:r>
            <w:r w:rsidR="00246245">
              <w:rPr>
                <w:sz w:val="28"/>
              </w:rPr>
              <w:t>0,5</w:t>
            </w:r>
            <w:r w:rsidR="00E01DCB">
              <w:rPr>
                <w:sz w:val="28"/>
              </w:rPr>
              <w:t>)</w:t>
            </w:r>
          </w:p>
        </w:tc>
        <w:tc>
          <w:tcPr>
            <w:tcW w:w="1109" w:type="dxa"/>
            <w:vAlign w:val="center"/>
          </w:tcPr>
          <w:p w:rsidR="003B4262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B93A96" w:rsidRPr="007E4DC9">
              <w:rPr>
                <w:b/>
                <w:sz w:val="26"/>
                <w:szCs w:val="26"/>
              </w:rPr>
              <w:t>Движение механизмов машины под действием приложенных сил.</w:t>
            </w:r>
          </w:p>
          <w:p w:rsidR="003B4262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3B4262" w:rsidRPr="007E4DC9">
              <w:rPr>
                <w:sz w:val="26"/>
                <w:szCs w:val="26"/>
              </w:rPr>
              <w:t>План силы. Приведенная масса и приведенный момент механизма. Приведение сил в механизмах.</w:t>
            </w:r>
            <w:r w:rsidRPr="007E4DC9">
              <w:rPr>
                <w:sz w:val="26"/>
                <w:szCs w:val="26"/>
              </w:rPr>
              <w:t xml:space="preserve"> </w:t>
            </w:r>
            <w:r w:rsidR="003B4262" w:rsidRPr="007E4DC9">
              <w:rPr>
                <w:sz w:val="26"/>
                <w:szCs w:val="26"/>
              </w:rPr>
              <w:t>Уравнение кинетической энергии механизма. Режим движения машины. Механический КПД. КПД типовых механизмов. Дифференциальное уравнение движения механизма.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3B4262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34" w:type="dxa"/>
            <w:vAlign w:val="center"/>
          </w:tcPr>
          <w:p w:rsidR="00B219CC" w:rsidRPr="008D7D0A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46245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B219CC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B219CC" w:rsidRPr="007E4DC9">
              <w:rPr>
                <w:b/>
                <w:sz w:val="26"/>
                <w:szCs w:val="26"/>
              </w:rPr>
              <w:t>Неравномерность хода машины при установившемся движении.</w:t>
            </w:r>
          </w:p>
          <w:p w:rsidR="00B219CC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3B4262" w:rsidRPr="007E4DC9">
              <w:rPr>
                <w:sz w:val="26"/>
                <w:szCs w:val="26"/>
              </w:rPr>
              <w:t>Балансировка роторов. Уравновешивание сил с помощью противовесов и разгружающих устройств. Исследование установившегося движения по диаграмме энергомасс.</w:t>
            </w:r>
          </w:p>
        </w:tc>
      </w:tr>
      <w:tr w:rsidR="003B4262">
        <w:trPr>
          <w:jc w:val="center"/>
        </w:trPr>
        <w:tc>
          <w:tcPr>
            <w:tcW w:w="968" w:type="dxa"/>
            <w:vAlign w:val="center"/>
          </w:tcPr>
          <w:p w:rsidR="003B4262" w:rsidRDefault="003B4262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34" w:type="dxa"/>
            <w:vAlign w:val="center"/>
          </w:tcPr>
          <w:p w:rsidR="003B4262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01DCB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3B4262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B93A96" w:rsidRPr="007E4DC9">
              <w:rPr>
                <w:b/>
                <w:sz w:val="26"/>
                <w:szCs w:val="26"/>
              </w:rPr>
              <w:t>Трение в кинематических парах.</w:t>
            </w:r>
          </w:p>
          <w:p w:rsidR="003B4262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3B4262" w:rsidRPr="007E4DC9">
              <w:rPr>
                <w:sz w:val="26"/>
                <w:szCs w:val="26"/>
              </w:rPr>
              <w:t>Трение в поступательных парах. Трение во вращательных кинематических парах. Трение в высших кинематических парах. Трение гибких тел. Жидкостное трение.</w:t>
            </w:r>
          </w:p>
        </w:tc>
      </w:tr>
      <w:tr w:rsidR="003B4262">
        <w:trPr>
          <w:jc w:val="center"/>
        </w:trPr>
        <w:tc>
          <w:tcPr>
            <w:tcW w:w="968" w:type="dxa"/>
            <w:vAlign w:val="center"/>
          </w:tcPr>
          <w:p w:rsidR="003B4262" w:rsidRDefault="003B4262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34" w:type="dxa"/>
            <w:vAlign w:val="center"/>
          </w:tcPr>
          <w:p w:rsidR="003B4262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01DCB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3B4262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56" w:type="dxa"/>
          </w:tcPr>
          <w:p w:rsidR="003B4262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B93A96" w:rsidRPr="007E4DC9">
              <w:rPr>
                <w:b/>
                <w:sz w:val="26"/>
                <w:szCs w:val="26"/>
              </w:rPr>
              <w:t>Виброзащита механизмов и машин. Уравновешивание вращающихся звеньев.</w:t>
            </w:r>
            <w:r w:rsidR="00B93A96" w:rsidRPr="007E4DC9">
              <w:rPr>
                <w:sz w:val="26"/>
                <w:szCs w:val="26"/>
              </w:rPr>
              <w:t xml:space="preserve"> </w:t>
            </w:r>
            <w:r w:rsidR="003B4262" w:rsidRPr="007E4DC9">
              <w:rPr>
                <w:sz w:val="26"/>
                <w:szCs w:val="26"/>
              </w:rPr>
              <w:t xml:space="preserve">Ударная и вибрационная зашита машин. Снижение виброактивности источников колебаний. Виброгашение (активная виброизоляция). Виброизоляция (пассивная виброизоляция).  </w:t>
            </w:r>
          </w:p>
        </w:tc>
      </w:tr>
      <w:tr w:rsidR="00B219CC">
        <w:trPr>
          <w:jc w:val="center"/>
        </w:trPr>
        <w:tc>
          <w:tcPr>
            <w:tcW w:w="968" w:type="dxa"/>
            <w:vAlign w:val="center"/>
          </w:tcPr>
          <w:p w:rsidR="00B219CC" w:rsidRDefault="003B4262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34" w:type="dxa"/>
            <w:vAlign w:val="center"/>
          </w:tcPr>
          <w:p w:rsidR="00B219CC" w:rsidRPr="008D7D0A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01DCB">
              <w:rPr>
                <w:sz w:val="28"/>
              </w:rPr>
              <w:t>(0,5)</w:t>
            </w:r>
          </w:p>
        </w:tc>
        <w:tc>
          <w:tcPr>
            <w:tcW w:w="1109" w:type="dxa"/>
            <w:vAlign w:val="center"/>
          </w:tcPr>
          <w:p w:rsidR="00B219CC" w:rsidRDefault="008D7D0A" w:rsidP="00F86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56" w:type="dxa"/>
          </w:tcPr>
          <w:p w:rsidR="002E6F62" w:rsidRPr="007E4DC9" w:rsidRDefault="002E6F62" w:rsidP="002E6F62">
            <w:pPr>
              <w:jc w:val="both"/>
              <w:rPr>
                <w:b/>
                <w:sz w:val="26"/>
                <w:szCs w:val="26"/>
              </w:rPr>
            </w:pPr>
            <w:r w:rsidRPr="007E4DC9">
              <w:rPr>
                <w:b/>
                <w:sz w:val="26"/>
                <w:szCs w:val="26"/>
              </w:rPr>
              <w:t xml:space="preserve">      </w:t>
            </w:r>
            <w:r w:rsidR="00425D4D" w:rsidRPr="007E4DC9">
              <w:rPr>
                <w:b/>
                <w:sz w:val="26"/>
                <w:szCs w:val="26"/>
              </w:rPr>
              <w:t>Основные понятия теории машин-автоматов.</w:t>
            </w:r>
          </w:p>
          <w:p w:rsidR="00B219CC" w:rsidRPr="007E4DC9" w:rsidRDefault="002E6F62" w:rsidP="002E6F62">
            <w:pPr>
              <w:jc w:val="both"/>
              <w:rPr>
                <w:sz w:val="26"/>
                <w:szCs w:val="26"/>
              </w:rPr>
            </w:pPr>
            <w:r w:rsidRPr="007E4DC9">
              <w:rPr>
                <w:sz w:val="26"/>
                <w:szCs w:val="26"/>
              </w:rPr>
              <w:t xml:space="preserve">      </w:t>
            </w:r>
            <w:r w:rsidR="00B219CC" w:rsidRPr="007E4DC9">
              <w:rPr>
                <w:sz w:val="26"/>
                <w:szCs w:val="26"/>
              </w:rPr>
              <w:t>Основы теории роботов-манипуляторов. Структура кинематических цепей роботов-манипуляторов.</w:t>
            </w:r>
          </w:p>
        </w:tc>
      </w:tr>
    </w:tbl>
    <w:p w:rsidR="00A41A9B" w:rsidRDefault="00A41A9B" w:rsidP="00A41A9B">
      <w:pPr>
        <w:pStyle w:val="1"/>
      </w:pPr>
    </w:p>
    <w:p w:rsidR="005509CA" w:rsidRDefault="00A41A9B" w:rsidP="00A41A9B">
      <w:pPr>
        <w:pStyle w:val="1"/>
      </w:pPr>
      <w:r>
        <w:t>Перечень лабораторных работ</w:t>
      </w:r>
    </w:p>
    <w:p w:rsidR="00B219CC" w:rsidRDefault="00B219CC" w:rsidP="00782556">
      <w:pPr>
        <w:ind w:firstLine="284"/>
        <w:jc w:val="both"/>
        <w:rPr>
          <w:sz w:val="28"/>
        </w:rPr>
      </w:pPr>
      <w:r>
        <w:rPr>
          <w:sz w:val="28"/>
        </w:rPr>
        <w:t>Цель лабораторных работ – ознакомление студентов с экспериментальными методами анализа измерений параметров механизмов, выработка навыка проведения современных методов измерений параметров механизмов и обработки экспериментальных данных.</w:t>
      </w:r>
    </w:p>
    <w:p w:rsidR="008828BA" w:rsidRDefault="008828BA" w:rsidP="00782556">
      <w:pPr>
        <w:ind w:firstLine="284"/>
        <w:jc w:val="both"/>
        <w:rPr>
          <w:sz w:val="28"/>
        </w:rPr>
      </w:pPr>
    </w:p>
    <w:tbl>
      <w:tblPr>
        <w:tblW w:w="1049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709"/>
        <w:gridCol w:w="8221"/>
      </w:tblGrid>
      <w:tr w:rsidR="00B219C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219CC" w:rsidRDefault="00B219CC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8828BA" w:rsidRPr="008828BA" w:rsidRDefault="008828BA" w:rsidP="00793976">
            <w:pPr>
              <w:jc w:val="both"/>
              <w:rPr>
                <w:sz w:val="22"/>
                <w:szCs w:val="22"/>
              </w:rPr>
            </w:pPr>
            <w:r w:rsidRPr="008828BA">
              <w:rPr>
                <w:sz w:val="22"/>
                <w:szCs w:val="22"/>
              </w:rPr>
              <w:t>темы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219CC" w:rsidRPr="00B003A1" w:rsidRDefault="00B219CC" w:rsidP="00793976">
            <w:pPr>
              <w:jc w:val="both"/>
            </w:pPr>
            <w:r w:rsidRPr="00B003A1">
              <w:t>Всего часов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219CC" w:rsidRDefault="00B219CC" w:rsidP="00793976">
            <w:pPr>
              <w:rPr>
                <w:sz w:val="28"/>
              </w:rPr>
            </w:pPr>
            <w:r>
              <w:rPr>
                <w:sz w:val="28"/>
              </w:rPr>
              <w:t>№ раб.</w:t>
            </w:r>
          </w:p>
        </w:tc>
        <w:tc>
          <w:tcPr>
            <w:tcW w:w="82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828BA" w:rsidRDefault="00B219CC" w:rsidP="00882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лабораторной работы.</w:t>
            </w:r>
          </w:p>
          <w:p w:rsidR="00B219CC" w:rsidRDefault="00B219CC" w:rsidP="008828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Вопросы, отрабатываемые на лабораторном занятии</w:t>
            </w:r>
          </w:p>
        </w:tc>
      </w:tr>
      <w:tr w:rsidR="00B219CC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B219CC" w:rsidRDefault="00B219CC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19CC" w:rsidRDefault="00B04ED7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641D6A">
              <w:rPr>
                <w:sz w:val="28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219CC" w:rsidRDefault="00B219C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19CC" w:rsidRPr="006333AB" w:rsidRDefault="00B219CC" w:rsidP="00793976">
            <w:pPr>
              <w:jc w:val="center"/>
              <w:rPr>
                <w:sz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CC" w:rsidRDefault="00B04ED7" w:rsidP="00B04ED7">
            <w:pPr>
              <w:rPr>
                <w:sz w:val="28"/>
              </w:rPr>
            </w:pPr>
            <w:r w:rsidRPr="00B04ED7">
              <w:rPr>
                <w:b/>
                <w:sz w:val="28"/>
              </w:rPr>
              <w:t>Составление кинематических схем и с</w:t>
            </w:r>
            <w:r w:rsidR="00B219CC" w:rsidRPr="00B04ED7">
              <w:rPr>
                <w:b/>
                <w:sz w:val="28"/>
              </w:rPr>
              <w:t>труктурный анализ механизмов.</w:t>
            </w:r>
            <w:r>
              <w:rPr>
                <w:b/>
                <w:sz w:val="28"/>
              </w:rPr>
              <w:t xml:space="preserve"> </w:t>
            </w:r>
            <w:r w:rsidR="0081019F">
              <w:rPr>
                <w:sz w:val="28"/>
              </w:rPr>
              <w:t>Кинематическая схема механиз</w:t>
            </w:r>
            <w:r>
              <w:rPr>
                <w:sz w:val="28"/>
              </w:rPr>
              <w:t xml:space="preserve">ма. Звено. </w:t>
            </w:r>
            <w:r w:rsidR="0081019F">
              <w:rPr>
                <w:sz w:val="28"/>
              </w:rPr>
              <w:t>Кинематическая пара. Степень подвижности механизма.</w:t>
            </w:r>
          </w:p>
        </w:tc>
      </w:tr>
      <w:tr w:rsidR="00B04ED7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B04ED7" w:rsidRDefault="0081019F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04ED7" w:rsidRDefault="0081019F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641D6A">
              <w:rPr>
                <w:sz w:val="28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04ED7" w:rsidRDefault="0081019F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7" w:rsidRPr="0081019F" w:rsidRDefault="00B04ED7" w:rsidP="00B04ED7">
            <w:pPr>
              <w:rPr>
                <w:b/>
                <w:sz w:val="28"/>
              </w:rPr>
            </w:pPr>
            <w:r w:rsidRPr="0081019F">
              <w:rPr>
                <w:b/>
                <w:sz w:val="28"/>
              </w:rPr>
              <w:t>Кинемат</w:t>
            </w:r>
            <w:r w:rsidR="0081019F" w:rsidRPr="0081019F">
              <w:rPr>
                <w:b/>
                <w:sz w:val="28"/>
              </w:rPr>
              <w:t xml:space="preserve">ический анализ </w:t>
            </w:r>
            <w:r w:rsidRPr="0081019F">
              <w:rPr>
                <w:b/>
                <w:sz w:val="28"/>
              </w:rPr>
              <w:t xml:space="preserve"> кривошипно-ползунного механизма.</w:t>
            </w:r>
          </w:p>
          <w:p w:rsidR="00B04ED7" w:rsidRPr="0081019F" w:rsidRDefault="0081019F" w:rsidP="0081019F">
            <w:pPr>
              <w:rPr>
                <w:sz w:val="28"/>
              </w:rPr>
            </w:pPr>
            <w:r>
              <w:rPr>
                <w:sz w:val="28"/>
              </w:rPr>
              <w:t>План положений, скоростей и ускорений. Кинематические диаграммы. Масштабные коэффициенты.</w:t>
            </w:r>
          </w:p>
        </w:tc>
      </w:tr>
      <w:tr w:rsidR="0081019F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81019F" w:rsidRDefault="0081019F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019F" w:rsidRDefault="0081019F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641D6A">
              <w:rPr>
                <w:sz w:val="28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019F" w:rsidRDefault="0081019F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F" w:rsidRPr="0081019F" w:rsidRDefault="0081019F" w:rsidP="00B04ED7">
            <w:pPr>
              <w:rPr>
                <w:sz w:val="28"/>
              </w:rPr>
            </w:pPr>
            <w:r>
              <w:rPr>
                <w:b/>
                <w:sz w:val="28"/>
              </w:rPr>
              <w:t>Кинематический анализ кулачковых механизмов.</w:t>
            </w:r>
            <w:r>
              <w:rPr>
                <w:sz w:val="28"/>
              </w:rPr>
              <w:t xml:space="preserve"> Виды кулачковых механизмов. Радиус минимальной окружности. Фазовые углы. Кинематические диаграммы.</w:t>
            </w:r>
          </w:p>
        </w:tc>
      </w:tr>
      <w:tr w:rsidR="001F294C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1F294C" w:rsidRDefault="001F294C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294C" w:rsidRDefault="001F294C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641D6A">
              <w:rPr>
                <w:sz w:val="28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294C" w:rsidRDefault="001F294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Pr="001F294C" w:rsidRDefault="001F294C" w:rsidP="00B04ED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Кинематический анализ зубчатых механизмов с подвижными осями (эпициклических). </w:t>
            </w:r>
            <w:r>
              <w:rPr>
                <w:sz w:val="28"/>
              </w:rPr>
              <w:t>Планетарные и дифференциальные механизмы. Передаточное отношение.</w:t>
            </w:r>
          </w:p>
        </w:tc>
      </w:tr>
      <w:tr w:rsidR="0081019F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81019F" w:rsidRDefault="0081019F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019F" w:rsidRDefault="0081019F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019F" w:rsidRDefault="001F294C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F" w:rsidRPr="0081019F" w:rsidRDefault="0081019F" w:rsidP="00B04ED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Вычерчивание зубьев эвольвентного профиля методом обкатки. </w:t>
            </w:r>
            <w:r>
              <w:rPr>
                <w:sz w:val="28"/>
              </w:rPr>
              <w:t>Модуль. Коэффициент смещения. Нулевая передача. Корригированные колеса.</w:t>
            </w:r>
          </w:p>
        </w:tc>
      </w:tr>
      <w:tr w:rsidR="001F294C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1F294C" w:rsidRDefault="001F294C" w:rsidP="00F45120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294C" w:rsidRDefault="001F294C" w:rsidP="00F45120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294C" w:rsidRDefault="001F294C" w:rsidP="00F451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Pr="001F294C" w:rsidRDefault="001F294C" w:rsidP="00F45120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Кинематический анализ зубчатых механизмов с неподвижными осями. </w:t>
            </w:r>
            <w:r>
              <w:rPr>
                <w:sz w:val="28"/>
              </w:rPr>
              <w:t>Цилиндрическая передача. Червячная передача. Рядовое  последовательное соединение зубчатых колес. Коробка передач.</w:t>
            </w:r>
          </w:p>
        </w:tc>
      </w:tr>
      <w:tr w:rsidR="001F294C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1F294C" w:rsidRDefault="00F45120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294C" w:rsidRDefault="00F45120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641D6A">
              <w:rPr>
                <w:sz w:val="28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F294C" w:rsidRDefault="00F45120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4C" w:rsidRPr="001F294C" w:rsidRDefault="001F294C" w:rsidP="00B04ED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Кинематический анализ универсального шарнира Гука. </w:t>
            </w:r>
            <w:r>
              <w:rPr>
                <w:sz w:val="28"/>
              </w:rPr>
              <w:t>Коэффициент неравномерности. Передаточное отношение.</w:t>
            </w:r>
            <w:r w:rsidR="00F45120">
              <w:rPr>
                <w:sz w:val="28"/>
              </w:rPr>
              <w:t xml:space="preserve"> Двойной универсальный шарнир.</w:t>
            </w:r>
          </w:p>
        </w:tc>
      </w:tr>
      <w:tr w:rsidR="0081019F">
        <w:tc>
          <w:tcPr>
            <w:tcW w:w="709" w:type="dxa"/>
            <w:tcBorders>
              <w:left w:val="single" w:sz="4" w:space="0" w:color="auto"/>
              <w:right w:val="nil"/>
            </w:tcBorders>
          </w:tcPr>
          <w:p w:rsidR="0081019F" w:rsidRDefault="00F45120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019F" w:rsidRDefault="00F45120" w:rsidP="0079397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641D6A">
              <w:rPr>
                <w:sz w:val="28"/>
              </w:rPr>
              <w:t>(2)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019F" w:rsidRDefault="00F45120" w:rsidP="007939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9F" w:rsidRPr="0081019F" w:rsidRDefault="0081019F" w:rsidP="00F45120">
            <w:pPr>
              <w:rPr>
                <w:b/>
                <w:sz w:val="28"/>
              </w:rPr>
            </w:pPr>
            <w:r w:rsidRPr="00F45120">
              <w:rPr>
                <w:b/>
                <w:sz w:val="28"/>
              </w:rPr>
              <w:t>Динамическая балансировка роторов.</w:t>
            </w:r>
            <w:r w:rsidR="00F45120">
              <w:rPr>
                <w:sz w:val="28"/>
              </w:rPr>
              <w:t xml:space="preserve"> Статическая балансировка роторов. Дисбаланс массы.</w:t>
            </w:r>
          </w:p>
        </w:tc>
      </w:tr>
    </w:tbl>
    <w:p w:rsidR="00B219CC" w:rsidRDefault="00B219CC" w:rsidP="00B219CC">
      <w:pPr>
        <w:jc w:val="both"/>
        <w:rPr>
          <w:sz w:val="25"/>
        </w:rPr>
      </w:pPr>
    </w:p>
    <w:p w:rsidR="00DC48BB" w:rsidRDefault="00DC48BB" w:rsidP="00B219CC">
      <w:pPr>
        <w:jc w:val="both"/>
        <w:rPr>
          <w:sz w:val="25"/>
        </w:rPr>
      </w:pPr>
    </w:p>
    <w:p w:rsidR="00B219CC" w:rsidRDefault="00B219CC" w:rsidP="00B219CC">
      <w:pPr>
        <w:jc w:val="both"/>
        <w:rPr>
          <w:sz w:val="28"/>
        </w:rPr>
      </w:pPr>
      <w:r>
        <w:rPr>
          <w:sz w:val="28"/>
        </w:rPr>
        <w:t xml:space="preserve">Лабораторные работы </w:t>
      </w:r>
      <w:r w:rsidR="007E4DC9">
        <w:rPr>
          <w:sz w:val="28"/>
        </w:rPr>
        <w:t>выполняются</w:t>
      </w:r>
      <w:r>
        <w:rPr>
          <w:sz w:val="28"/>
        </w:rPr>
        <w:t xml:space="preserve"> бригадой в составе 2-3 человек, но знания индивидуал</w:t>
      </w:r>
      <w:r w:rsidR="00782556">
        <w:rPr>
          <w:sz w:val="28"/>
        </w:rPr>
        <w:t>ьные. Каждый студент выполняет 6</w:t>
      </w:r>
      <w:r>
        <w:rPr>
          <w:sz w:val="28"/>
        </w:rPr>
        <w:t xml:space="preserve"> лабораторны</w:t>
      </w:r>
      <w:r w:rsidR="00782556">
        <w:rPr>
          <w:sz w:val="28"/>
        </w:rPr>
        <w:t>х</w:t>
      </w:r>
      <w:r>
        <w:rPr>
          <w:sz w:val="28"/>
        </w:rPr>
        <w:t xml:space="preserve"> работ.</w:t>
      </w:r>
    </w:p>
    <w:p w:rsidR="00A41A9B" w:rsidRDefault="00A41A9B" w:rsidP="00A41A9B">
      <w:pPr>
        <w:ind w:left="360"/>
        <w:rPr>
          <w:b/>
          <w:sz w:val="28"/>
          <w:szCs w:val="28"/>
        </w:rPr>
      </w:pPr>
    </w:p>
    <w:p w:rsidR="005509CA" w:rsidRDefault="005509CA" w:rsidP="00A41A9B">
      <w:pPr>
        <w:ind w:left="360"/>
        <w:jc w:val="center"/>
        <w:rPr>
          <w:b/>
          <w:sz w:val="28"/>
          <w:szCs w:val="28"/>
        </w:rPr>
      </w:pPr>
      <w:r w:rsidRPr="00E616CC">
        <w:rPr>
          <w:b/>
          <w:sz w:val="28"/>
          <w:szCs w:val="28"/>
        </w:rPr>
        <w:t>Задания для самостоятельной работы ст</w:t>
      </w:r>
      <w:r>
        <w:rPr>
          <w:b/>
          <w:sz w:val="28"/>
          <w:szCs w:val="28"/>
        </w:rPr>
        <w:t>у</w:t>
      </w:r>
      <w:r w:rsidRPr="00E616CC">
        <w:rPr>
          <w:b/>
          <w:sz w:val="28"/>
          <w:szCs w:val="28"/>
        </w:rPr>
        <w:t>дентов</w:t>
      </w:r>
    </w:p>
    <w:p w:rsidR="00FE36B1" w:rsidRDefault="00E66D37" w:rsidP="00FE36B1">
      <w:pPr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Самостоятельная внеаудиторная  работа студентов складывается из проработки лекционного материала и отдельных  вопросов,  переданных на самостоятельное изучение по литературе</w:t>
      </w:r>
      <w:r w:rsidR="00C36A84">
        <w:rPr>
          <w:sz w:val="28"/>
        </w:rPr>
        <w:t>, а также выполнения курсовой работы</w:t>
      </w:r>
      <w:r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928"/>
        <w:gridCol w:w="5746"/>
        <w:gridCol w:w="1975"/>
      </w:tblGrid>
      <w:tr w:rsidR="00E66D37">
        <w:tc>
          <w:tcPr>
            <w:tcW w:w="922" w:type="dxa"/>
          </w:tcPr>
          <w:p w:rsidR="007E4DC9" w:rsidRDefault="00E66D37" w:rsidP="00693B96">
            <w:pPr>
              <w:jc w:val="center"/>
            </w:pPr>
            <w:r>
              <w:t xml:space="preserve">№ </w:t>
            </w:r>
          </w:p>
          <w:p w:rsidR="00E66D37" w:rsidRDefault="00E66D37" w:rsidP="00693B96">
            <w:pPr>
              <w:jc w:val="center"/>
            </w:pPr>
            <w:r>
              <w:t>темы</w:t>
            </w:r>
          </w:p>
        </w:tc>
        <w:tc>
          <w:tcPr>
            <w:tcW w:w="928" w:type="dxa"/>
          </w:tcPr>
          <w:p w:rsidR="00E66D37" w:rsidRDefault="00E66D37" w:rsidP="00693B96">
            <w:pPr>
              <w:jc w:val="center"/>
            </w:pPr>
            <w:r>
              <w:t>Всего час.</w:t>
            </w:r>
          </w:p>
        </w:tc>
        <w:tc>
          <w:tcPr>
            <w:tcW w:w="5746" w:type="dxa"/>
          </w:tcPr>
          <w:p w:rsidR="00E66D37" w:rsidRDefault="00E66D37" w:rsidP="00693B96">
            <w:pPr>
              <w:jc w:val="center"/>
            </w:pPr>
            <w:r>
              <w:t>Вопросы для самостоятельного изучения (задания).</w:t>
            </w:r>
          </w:p>
        </w:tc>
        <w:tc>
          <w:tcPr>
            <w:tcW w:w="1975" w:type="dxa"/>
          </w:tcPr>
          <w:p w:rsidR="00E66D37" w:rsidRDefault="00E66D37" w:rsidP="00693B96">
            <w:pPr>
              <w:jc w:val="center"/>
            </w:pPr>
            <w:r>
              <w:t>Литература.</w:t>
            </w:r>
          </w:p>
        </w:tc>
      </w:tr>
      <w:tr w:rsidR="00E66D37">
        <w:tc>
          <w:tcPr>
            <w:tcW w:w="922" w:type="dxa"/>
          </w:tcPr>
          <w:p w:rsidR="00E66D37" w:rsidRDefault="00E66D3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928" w:type="dxa"/>
          </w:tcPr>
          <w:p w:rsidR="00E66D37" w:rsidRDefault="00CE608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6" w:type="dxa"/>
          </w:tcPr>
          <w:p w:rsidR="00E66D37" w:rsidRDefault="00E66D37" w:rsidP="002D70E1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z w:val="28"/>
              </w:rPr>
              <w:t>1. Расчет сил для перемещения клинчатого ползуна винтовой парой.</w:t>
            </w:r>
          </w:p>
          <w:p w:rsidR="00E66D37" w:rsidRDefault="00E66D37" w:rsidP="002D70E1">
            <w:pPr>
              <w:spacing w:line="360" w:lineRule="auto"/>
              <w:rPr>
                <w:sz w:val="28"/>
              </w:rPr>
            </w:pPr>
          </w:p>
        </w:tc>
        <w:tc>
          <w:tcPr>
            <w:tcW w:w="1975" w:type="dxa"/>
          </w:tcPr>
          <w:p w:rsidR="00E66D37" w:rsidRDefault="00693B96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[1],[2],[4],[5]</w:t>
            </w:r>
          </w:p>
        </w:tc>
      </w:tr>
      <w:tr w:rsidR="00E66D37">
        <w:tc>
          <w:tcPr>
            <w:tcW w:w="922" w:type="dxa"/>
          </w:tcPr>
          <w:p w:rsidR="00E66D37" w:rsidRDefault="00E66D3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8" w:type="dxa"/>
          </w:tcPr>
          <w:p w:rsidR="00E66D37" w:rsidRDefault="00CE608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6" w:type="dxa"/>
          </w:tcPr>
          <w:p w:rsidR="00E66D37" w:rsidRDefault="00CE6087" w:rsidP="002D70E1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z w:val="28"/>
              </w:rPr>
              <w:t>2</w:t>
            </w:r>
            <w:r w:rsidR="00E66D37">
              <w:rPr>
                <w:sz w:val="28"/>
              </w:rPr>
              <w:t>. Расчет передаточных отношений и КПД планетарных передач.</w:t>
            </w:r>
          </w:p>
          <w:p w:rsidR="00E66D37" w:rsidRDefault="00E66D37" w:rsidP="002D70E1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</w:p>
        </w:tc>
        <w:tc>
          <w:tcPr>
            <w:tcW w:w="1975" w:type="dxa"/>
          </w:tcPr>
          <w:p w:rsidR="00E66D37" w:rsidRDefault="00E66D3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[1],[2],[4],[5]</w:t>
            </w:r>
          </w:p>
        </w:tc>
      </w:tr>
      <w:tr w:rsidR="00E66D37">
        <w:tc>
          <w:tcPr>
            <w:tcW w:w="922" w:type="dxa"/>
            <w:tcBorders>
              <w:bottom w:val="single" w:sz="4" w:space="0" w:color="auto"/>
            </w:tcBorders>
          </w:tcPr>
          <w:p w:rsidR="00E66D37" w:rsidRDefault="00693B96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E66D37" w:rsidRDefault="00CE608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6" w:type="dxa"/>
            <w:tcBorders>
              <w:bottom w:val="single" w:sz="4" w:space="0" w:color="auto"/>
            </w:tcBorders>
          </w:tcPr>
          <w:p w:rsidR="00E66D37" w:rsidRDefault="00CE6087" w:rsidP="002D70E1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0"/>
              </w:rPr>
            </w:pPr>
            <w:r>
              <w:rPr>
                <w:sz w:val="28"/>
              </w:rPr>
              <w:t>3</w:t>
            </w:r>
            <w:r w:rsidR="00E66D37">
              <w:rPr>
                <w:sz w:val="28"/>
              </w:rPr>
              <w:t>. Приведение масс, сил и моментов сил для построения динамической модели машины.</w:t>
            </w:r>
          </w:p>
          <w:p w:rsidR="00E66D37" w:rsidRDefault="00E66D37" w:rsidP="002D70E1">
            <w:pPr>
              <w:spacing w:line="360" w:lineRule="auto"/>
              <w:rPr>
                <w:sz w:val="28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E66D37" w:rsidRDefault="00E66D3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[1],[2],[3],[5]</w:t>
            </w:r>
          </w:p>
        </w:tc>
      </w:tr>
      <w:tr w:rsidR="00E66D37">
        <w:tc>
          <w:tcPr>
            <w:tcW w:w="922" w:type="dxa"/>
            <w:tcBorders>
              <w:bottom w:val="nil"/>
            </w:tcBorders>
          </w:tcPr>
          <w:p w:rsidR="00E66D37" w:rsidRDefault="00693B96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66D37">
              <w:rPr>
                <w:sz w:val="28"/>
              </w:rPr>
              <w:t>6</w:t>
            </w:r>
          </w:p>
        </w:tc>
        <w:tc>
          <w:tcPr>
            <w:tcW w:w="928" w:type="dxa"/>
            <w:tcBorders>
              <w:bottom w:val="nil"/>
            </w:tcBorders>
          </w:tcPr>
          <w:p w:rsidR="00E66D37" w:rsidRDefault="00CE608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6" w:type="dxa"/>
            <w:tcBorders>
              <w:bottom w:val="nil"/>
            </w:tcBorders>
          </w:tcPr>
          <w:p w:rsidR="00E66D37" w:rsidRDefault="00CE6087" w:rsidP="002D70E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  <w:r w:rsidR="00E66D37">
              <w:rPr>
                <w:sz w:val="28"/>
              </w:rPr>
              <w:t xml:space="preserve">.Балансировка роторов. Расчет сил от неуравновешенности ротора. </w:t>
            </w:r>
          </w:p>
        </w:tc>
        <w:tc>
          <w:tcPr>
            <w:tcW w:w="1975" w:type="dxa"/>
            <w:tcBorders>
              <w:bottom w:val="nil"/>
            </w:tcBorders>
          </w:tcPr>
          <w:p w:rsidR="00E66D37" w:rsidRDefault="00E66D37" w:rsidP="002D70E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[1],[2],[4],[5]</w:t>
            </w:r>
          </w:p>
        </w:tc>
      </w:tr>
    </w:tbl>
    <w:p w:rsidR="00A41A9B" w:rsidRDefault="00A41A9B" w:rsidP="005509CA">
      <w:pPr>
        <w:jc w:val="center"/>
        <w:rPr>
          <w:b/>
          <w:sz w:val="28"/>
          <w:szCs w:val="28"/>
        </w:rPr>
      </w:pPr>
    </w:p>
    <w:p w:rsidR="005509CA" w:rsidRPr="00E616CC" w:rsidRDefault="00A41A9B" w:rsidP="00550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2D70E1" w:rsidRPr="001B26F1" w:rsidRDefault="00B219CC" w:rsidP="002D70E1">
      <w:pPr>
        <w:pStyle w:val="3"/>
        <w:ind w:left="0" w:firstLine="540"/>
        <w:jc w:val="both"/>
        <w:rPr>
          <w:sz w:val="28"/>
          <w:szCs w:val="28"/>
        </w:rPr>
      </w:pPr>
      <w:r w:rsidRPr="001B26F1">
        <w:rPr>
          <w:sz w:val="28"/>
          <w:szCs w:val="28"/>
        </w:rPr>
        <w:t xml:space="preserve">Целью курсового проектирования является выработка у студентов навыка создания методики проектирования машин, с обоснованием </w:t>
      </w:r>
      <w:r w:rsidR="001B26F1">
        <w:rPr>
          <w:sz w:val="28"/>
          <w:szCs w:val="28"/>
        </w:rPr>
        <w:t>п</w:t>
      </w:r>
      <w:r w:rsidRPr="001B26F1">
        <w:rPr>
          <w:sz w:val="28"/>
          <w:szCs w:val="28"/>
        </w:rPr>
        <w:t>ринципиальной схемы и параметров проектируемой машины на основе существующих конструкций, патентных материалов и различных возможных решений.</w:t>
      </w:r>
      <w:r w:rsidR="002D70E1">
        <w:rPr>
          <w:sz w:val="28"/>
          <w:szCs w:val="28"/>
        </w:rPr>
        <w:t xml:space="preserve"> Трудоемкость выполнения курсовой работы- </w:t>
      </w:r>
      <w:smartTag w:uri="urn:schemas-microsoft-com:office:smarttags" w:element="time">
        <w:smartTagPr>
          <w:attr w:name="Minute" w:val="0"/>
          <w:attr w:name="Hour" w:val="20"/>
        </w:smartTagPr>
        <w:r w:rsidR="002D70E1">
          <w:rPr>
            <w:sz w:val="28"/>
            <w:szCs w:val="28"/>
          </w:rPr>
          <w:t>20 часов</w:t>
        </w:r>
      </w:smartTag>
      <w:r w:rsidR="002D70E1">
        <w:rPr>
          <w:sz w:val="28"/>
          <w:szCs w:val="28"/>
        </w:rPr>
        <w:t xml:space="preserve"> (СРС).</w:t>
      </w:r>
    </w:p>
    <w:p w:rsidR="00B219CC" w:rsidRPr="001B26F1" w:rsidRDefault="00461495" w:rsidP="001B26F1">
      <w:pPr>
        <w:pStyle w:val="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="00F1281A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F1281A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состоит из </w:t>
      </w:r>
      <w:r w:rsidR="00F1281A">
        <w:rPr>
          <w:sz w:val="28"/>
          <w:szCs w:val="28"/>
        </w:rPr>
        <w:t>2-</w:t>
      </w:r>
      <w:r>
        <w:rPr>
          <w:sz w:val="28"/>
          <w:szCs w:val="28"/>
        </w:rPr>
        <w:t>3</w:t>
      </w:r>
      <w:r w:rsidR="00B219CC" w:rsidRPr="001B26F1">
        <w:rPr>
          <w:sz w:val="28"/>
          <w:szCs w:val="28"/>
        </w:rPr>
        <w:t xml:space="preserve"> листов чертежей  формата </w:t>
      </w:r>
      <w:r>
        <w:rPr>
          <w:sz w:val="28"/>
          <w:szCs w:val="28"/>
        </w:rPr>
        <w:t>А1</w:t>
      </w:r>
      <w:r w:rsidR="00F1281A">
        <w:rPr>
          <w:sz w:val="28"/>
          <w:szCs w:val="28"/>
        </w:rPr>
        <w:t xml:space="preserve"> </w:t>
      </w:r>
      <w:r w:rsidR="00B219CC" w:rsidRPr="001B26F1">
        <w:rPr>
          <w:sz w:val="28"/>
          <w:szCs w:val="28"/>
        </w:rPr>
        <w:t xml:space="preserve">и расчетно-пояснительной записки. Часть </w:t>
      </w:r>
      <w:r w:rsidR="00FE36B1">
        <w:rPr>
          <w:sz w:val="28"/>
          <w:szCs w:val="28"/>
        </w:rPr>
        <w:t>работы</w:t>
      </w:r>
      <w:r w:rsidR="00B219CC" w:rsidRPr="001B26F1">
        <w:rPr>
          <w:sz w:val="28"/>
          <w:szCs w:val="28"/>
        </w:rPr>
        <w:t xml:space="preserve"> выполняется под руководством преподавателя, а часть - самостоятельно.</w:t>
      </w:r>
      <w:r w:rsidR="00CE6087">
        <w:rPr>
          <w:sz w:val="28"/>
          <w:szCs w:val="28"/>
        </w:rPr>
        <w:t xml:space="preserve"> </w:t>
      </w:r>
      <w:r w:rsidR="00B219CC" w:rsidRPr="001B26F1">
        <w:rPr>
          <w:sz w:val="28"/>
          <w:szCs w:val="28"/>
        </w:rPr>
        <w:t>Под руководством преподавателя студенты участвуют в разработке методики проектирования и в составлении исходных данных. Отдельным студентам дается задание на углубленное рассмотрение некоторых теоретических вопросов или проведения экспериментов на действующих машинах.</w:t>
      </w:r>
    </w:p>
    <w:p w:rsidR="00B219CC" w:rsidRDefault="00B219CC" w:rsidP="001B26F1">
      <w:pPr>
        <w:pStyle w:val="3"/>
        <w:ind w:left="0" w:firstLine="540"/>
        <w:jc w:val="both"/>
        <w:rPr>
          <w:sz w:val="28"/>
          <w:szCs w:val="28"/>
        </w:rPr>
      </w:pPr>
      <w:r w:rsidRPr="001B26F1">
        <w:rPr>
          <w:sz w:val="28"/>
          <w:szCs w:val="28"/>
        </w:rPr>
        <w:t xml:space="preserve">При подготовке к защите </w:t>
      </w:r>
      <w:r w:rsidR="00F1281A">
        <w:rPr>
          <w:sz w:val="28"/>
          <w:szCs w:val="28"/>
        </w:rPr>
        <w:t>курсовой работы</w:t>
      </w:r>
      <w:r w:rsidRPr="001B26F1">
        <w:rPr>
          <w:sz w:val="28"/>
          <w:szCs w:val="28"/>
        </w:rPr>
        <w:t xml:space="preserve"> уделяется внимание пониманию физической сущности результатов, полученных в </w:t>
      </w:r>
      <w:r w:rsidR="00F1281A">
        <w:rPr>
          <w:sz w:val="28"/>
          <w:szCs w:val="28"/>
        </w:rPr>
        <w:t>работе</w:t>
      </w:r>
      <w:r w:rsidRPr="001B26F1">
        <w:rPr>
          <w:sz w:val="28"/>
          <w:szCs w:val="28"/>
        </w:rPr>
        <w:t>. Отдельные элементы курсового проектирования выполняется с использованием ЭВМ.</w:t>
      </w:r>
    </w:p>
    <w:p w:rsidR="00CC491A" w:rsidRDefault="00461495" w:rsidP="00660994">
      <w:pPr>
        <w:ind w:firstLine="720"/>
        <w:jc w:val="both"/>
        <w:rPr>
          <w:sz w:val="28"/>
          <w:szCs w:val="28"/>
        </w:rPr>
      </w:pPr>
      <w:r w:rsidRPr="00660994">
        <w:rPr>
          <w:sz w:val="28"/>
          <w:szCs w:val="28"/>
        </w:rPr>
        <w:t>Тема курсовой работы-«Проектирование механизмов бобинажно-перемоточной машины»</w:t>
      </w:r>
      <w:r w:rsidR="00660994" w:rsidRPr="00660994">
        <w:rPr>
          <w:sz w:val="28"/>
          <w:szCs w:val="28"/>
        </w:rPr>
        <w:t>.</w:t>
      </w:r>
    </w:p>
    <w:p w:rsidR="00461495" w:rsidRDefault="00461495" w:rsidP="001B26F1">
      <w:pPr>
        <w:pStyle w:val="3"/>
        <w:ind w:left="0" w:firstLine="540"/>
        <w:jc w:val="both"/>
        <w:rPr>
          <w:sz w:val="28"/>
          <w:szCs w:val="28"/>
        </w:rPr>
      </w:pPr>
    </w:p>
    <w:p w:rsidR="00461495" w:rsidRDefault="00461495" w:rsidP="001B26F1">
      <w:pPr>
        <w:pStyle w:val="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разделы курсовой работы:</w:t>
      </w:r>
    </w:p>
    <w:p w:rsidR="00461495" w:rsidRPr="00461495" w:rsidRDefault="00461495" w:rsidP="00461495">
      <w:pPr>
        <w:numPr>
          <w:ilvl w:val="0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Синтез кулачкового механизма.</w:t>
      </w:r>
    </w:p>
    <w:p w:rsidR="00461495" w:rsidRPr="00461495" w:rsidRDefault="00461495" w:rsidP="00461495">
      <w:pPr>
        <w:numPr>
          <w:ilvl w:val="1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Построение графиков скорости, перемещ</w:t>
      </w:r>
      <w:r>
        <w:rPr>
          <w:sz w:val="28"/>
          <w:szCs w:val="28"/>
        </w:rPr>
        <w:t>ения и ускорения толкателя.</w:t>
      </w:r>
    </w:p>
    <w:p w:rsidR="00461495" w:rsidRPr="00461495" w:rsidRDefault="00461495" w:rsidP="00461495">
      <w:pPr>
        <w:numPr>
          <w:ilvl w:val="1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Определение геометрических параметр</w:t>
      </w:r>
      <w:r w:rsidR="00F1281A">
        <w:rPr>
          <w:sz w:val="28"/>
          <w:szCs w:val="28"/>
        </w:rPr>
        <w:t xml:space="preserve">ов кулачкового механизма. </w:t>
      </w:r>
    </w:p>
    <w:p w:rsidR="00461495" w:rsidRPr="00461495" w:rsidRDefault="00461495" w:rsidP="00461495">
      <w:pPr>
        <w:numPr>
          <w:ilvl w:val="1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Построен</w:t>
      </w:r>
      <w:r>
        <w:rPr>
          <w:sz w:val="28"/>
          <w:szCs w:val="28"/>
        </w:rPr>
        <w:t>ие графика углов давления.</w:t>
      </w:r>
    </w:p>
    <w:p w:rsidR="00461495" w:rsidRPr="00461495" w:rsidRDefault="00461495" w:rsidP="00461495">
      <w:pPr>
        <w:numPr>
          <w:ilvl w:val="0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Синтез эвольвентного зубча</w:t>
      </w:r>
      <w:r>
        <w:rPr>
          <w:sz w:val="28"/>
          <w:szCs w:val="28"/>
        </w:rPr>
        <w:t>того зацепления.</w:t>
      </w:r>
    </w:p>
    <w:p w:rsidR="00461495" w:rsidRPr="00461495" w:rsidRDefault="00461495" w:rsidP="00461495">
      <w:pPr>
        <w:numPr>
          <w:ilvl w:val="0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Расчет маховика.</w:t>
      </w:r>
    </w:p>
    <w:p w:rsidR="00461495" w:rsidRPr="00461495" w:rsidRDefault="00461495" w:rsidP="00461495">
      <w:pPr>
        <w:numPr>
          <w:ilvl w:val="1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Построение графиков приведенных моментов, работ и ки</w:t>
      </w:r>
      <w:r>
        <w:rPr>
          <w:sz w:val="28"/>
          <w:szCs w:val="28"/>
        </w:rPr>
        <w:t>нетической энергии.</w:t>
      </w:r>
    </w:p>
    <w:p w:rsidR="00461495" w:rsidRPr="00461495" w:rsidRDefault="00461495" w:rsidP="00461495">
      <w:pPr>
        <w:numPr>
          <w:ilvl w:val="1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Построение графика приведенного м</w:t>
      </w:r>
      <w:r>
        <w:rPr>
          <w:sz w:val="28"/>
          <w:szCs w:val="28"/>
        </w:rPr>
        <w:t>омента инерции.</w:t>
      </w:r>
    </w:p>
    <w:p w:rsidR="00461495" w:rsidRPr="00461495" w:rsidRDefault="00461495" w:rsidP="00461495">
      <w:pPr>
        <w:numPr>
          <w:ilvl w:val="1"/>
          <w:numId w:val="25"/>
        </w:numPr>
        <w:jc w:val="both"/>
        <w:rPr>
          <w:sz w:val="28"/>
          <w:szCs w:val="28"/>
        </w:rPr>
      </w:pPr>
      <w:r w:rsidRPr="00461495">
        <w:rPr>
          <w:sz w:val="28"/>
          <w:szCs w:val="28"/>
        </w:rPr>
        <w:t>Определение момента инерции и геометр</w:t>
      </w:r>
      <w:r>
        <w:rPr>
          <w:sz w:val="28"/>
          <w:szCs w:val="28"/>
        </w:rPr>
        <w:t>ических параметров маховика.</w:t>
      </w:r>
    </w:p>
    <w:p w:rsidR="00CC491A" w:rsidRDefault="00CC491A" w:rsidP="00CC491A">
      <w:pPr>
        <w:ind w:firstLine="720"/>
        <w:jc w:val="both"/>
        <w:rPr>
          <w:sz w:val="28"/>
          <w:szCs w:val="28"/>
        </w:rPr>
      </w:pPr>
    </w:p>
    <w:p w:rsidR="00CC491A" w:rsidRDefault="00CC491A" w:rsidP="00CC491A">
      <w:pPr>
        <w:ind w:firstLine="720"/>
        <w:jc w:val="both"/>
        <w:rPr>
          <w:sz w:val="28"/>
          <w:szCs w:val="28"/>
        </w:rPr>
      </w:pPr>
      <w:r w:rsidRPr="00660994">
        <w:rPr>
          <w:sz w:val="28"/>
          <w:szCs w:val="28"/>
        </w:rPr>
        <w:t>Исходные данные к курсовой работе</w:t>
      </w:r>
      <w:r>
        <w:rPr>
          <w:sz w:val="28"/>
          <w:szCs w:val="28"/>
        </w:rPr>
        <w:t xml:space="preserve"> выбираются студентами по вариантам, соответствующим номеру по списку группы.</w:t>
      </w:r>
    </w:p>
    <w:p w:rsidR="00FE36B1" w:rsidRPr="00FE36B1" w:rsidRDefault="00FE36B1" w:rsidP="00CC49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заочной формы обучения выполняют курсовую работу, пользуясь методическим указанием </w:t>
      </w:r>
      <w:r w:rsidRPr="00FE36B1">
        <w:rPr>
          <w:sz w:val="28"/>
          <w:szCs w:val="28"/>
        </w:rPr>
        <w:t>[6].</w:t>
      </w:r>
    </w:p>
    <w:p w:rsidR="00CC491A" w:rsidRDefault="00CC491A" w:rsidP="00E616CC">
      <w:pPr>
        <w:jc w:val="center"/>
      </w:pPr>
    </w:p>
    <w:p w:rsidR="005509CA" w:rsidRDefault="00A41A9B" w:rsidP="00550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A41A9B" w:rsidRPr="001D029B" w:rsidRDefault="00A41A9B" w:rsidP="00A41A9B">
      <w:pPr>
        <w:jc w:val="center"/>
        <w:rPr>
          <w:sz w:val="28"/>
          <w:szCs w:val="28"/>
        </w:rPr>
      </w:pPr>
      <w:r>
        <w:rPr>
          <w:sz w:val="28"/>
          <w:szCs w:val="28"/>
        </w:rPr>
        <w:t>(для студентов-заочников)</w:t>
      </w:r>
    </w:p>
    <w:p w:rsidR="00E616CC" w:rsidRDefault="00E616CC" w:rsidP="00E616CC">
      <w:pPr>
        <w:jc w:val="center"/>
        <w:rPr>
          <w:b/>
          <w:sz w:val="28"/>
          <w:szCs w:val="28"/>
        </w:rPr>
      </w:pPr>
    </w:p>
    <w:p w:rsidR="00EF6DCE" w:rsidRDefault="00EF6DCE" w:rsidP="00EF6D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состоит из трех задач, в первой из которых проводится структурный анализ схемы пространственного механизма манипулятора или промышленного робота, во второй- определяется передаточное отношение сложного зубчатого механизма, в третьей- выполняется проектирование схемы одного четырехзвенного рычажного механизма.</w:t>
      </w:r>
    </w:p>
    <w:p w:rsidR="00EF6DCE" w:rsidRDefault="00EF6DCE" w:rsidP="00EF6D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Вариант контрольной работы выбирается по предпоследней цифре шифра студента, а вариант числовых значений определяется последней цифрой шифра.</w:t>
      </w:r>
    </w:p>
    <w:p w:rsidR="00C41A64" w:rsidRDefault="00C41A64" w:rsidP="00EF6D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Студенты-заочники выполняют работу по методическ</w:t>
      </w:r>
      <w:r w:rsidR="00FE36B1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FE36B1">
        <w:rPr>
          <w:sz w:val="28"/>
          <w:szCs w:val="28"/>
        </w:rPr>
        <w:t>у</w:t>
      </w:r>
      <w:r>
        <w:rPr>
          <w:sz w:val="28"/>
          <w:szCs w:val="28"/>
        </w:rPr>
        <w:t xml:space="preserve"> указани</w:t>
      </w:r>
      <w:r w:rsidR="00FE36B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C41A64">
        <w:rPr>
          <w:sz w:val="28"/>
          <w:szCs w:val="28"/>
        </w:rPr>
        <w:t>[6]</w:t>
      </w:r>
      <w:r>
        <w:rPr>
          <w:sz w:val="28"/>
          <w:szCs w:val="28"/>
        </w:rPr>
        <w:t>.</w:t>
      </w:r>
    </w:p>
    <w:p w:rsidR="00C41A64" w:rsidRPr="00C41A64" w:rsidRDefault="00C41A64" w:rsidP="00EF6DCE">
      <w:pPr>
        <w:ind w:firstLine="540"/>
        <w:jc w:val="both"/>
        <w:rPr>
          <w:sz w:val="28"/>
          <w:szCs w:val="28"/>
        </w:rPr>
      </w:pPr>
    </w:p>
    <w:p w:rsidR="00A41A9B" w:rsidRDefault="00A41A9B" w:rsidP="00A41A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вопросы</w:t>
      </w:r>
    </w:p>
    <w:p w:rsidR="00A41A9B" w:rsidRPr="001D691C" w:rsidRDefault="00A41A9B" w:rsidP="00A41A9B">
      <w:pPr>
        <w:ind w:firstLine="720"/>
        <w:jc w:val="center"/>
        <w:rPr>
          <w:sz w:val="28"/>
          <w:szCs w:val="28"/>
        </w:rPr>
      </w:pP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Основные виды звеньев. Условные обозначения звеньев. Основные виды механизмов (их кинематические схемы).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Классификация кинематических пар.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Степень свободы механизмов. Структурные группы Ассура.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Виды четырехзвенных механизмов. Условие существования кривошипа.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плана скоростей для шарнирного четырхзвенника.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плана ускорений для шарнирного четырехзвенника.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плана скоростей для кривошипно-ползунного механизма.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плана ускорений для кривошипно-ползунного механизма.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плана скоростей для кривошипно-кулисного механизма.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плана ускорений для кривошипно-кулисного механизма.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Построение кинематических диаграмм графическим дифференцированием и интегрированием. Масштабные коэффициенты.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Виды кулачковых механизмов. Заменяющие механизмы. Угол давления кулачкового механизма.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Виды трехзвенных зубчатых передач с неподвижными осями.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Механизмы многозвенных зубчатых передач с неподвижными осями.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Механизмы зубчатых передач с подвижными осями. Расчет передаточного отношения.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Синтез многозвенных зубчатых передач с подвижными осями.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Синтез эвольвентного зубчатого зацепления. Эвольвента, эволюта. Построение эвольвенты.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Геометрические элементы зубчатых колес. Модуль зацепления. Угол зацепления. Коэффициент перекрытия.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Методы обработки эвольвентных профилей зубьев.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Кинематика изготовления зубчатых колес. Подрезание ножки зуба.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Мальтийский механизм.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Гидравлические и пневматические механизмы.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Механизмы с гибкими звеньями.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Винтовые механизмы.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Механизм универсального шарнира.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Механизм двойного универсального шарнира.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Фрикционные передачи.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Силы, действующие на звенья механизма.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Статические, динамические, кинетостатические расчеты.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Построение диаграмм сил, работ, моментов и мощностей.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Механическая характеристика машины.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Силы инерции и моменты инерции звеньев плоских механизмов.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Реакции связей.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Условие кинетостатической определимости кинематической цепи.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Тахограмма механизма.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Приведение силы и момента сил.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Кинетическая энергия механизма.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Приведение масс и моментов инерции.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Коэффициент полезного действия. Коэффициент потерь.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Маховик. Коэффициент неравномерности.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Уравновешивание вращающихся звеньев. Дисбаланс массы.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Виды трения в кинематических парах. Трение скольжения.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Определение реакций в кинематических парах с учетом сил трения.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Вибрация механизмов и машин. Методы виброзащиты.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Динамическое гашение колебаний.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Виброизоляция механизмов и машин.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 xml:space="preserve">Манипулятор. Автооператор. Промышленный робот. 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Структура манипуляторов. ЧПУ.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Циклограммы технологических машин.</w:t>
      </w:r>
    </w:p>
    <w:p w:rsidR="00A41A9B" w:rsidRPr="001D691C" w:rsidRDefault="00A41A9B" w:rsidP="00A41A9B">
      <w:pPr>
        <w:pStyle w:val="a5"/>
        <w:numPr>
          <w:ilvl w:val="0"/>
          <w:numId w:val="23"/>
        </w:numPr>
        <w:tabs>
          <w:tab w:val="clear" w:pos="1770"/>
          <w:tab w:val="num" w:pos="540"/>
        </w:tabs>
        <w:spacing w:after="0"/>
        <w:ind w:left="540" w:hanging="540"/>
        <w:jc w:val="both"/>
        <w:rPr>
          <w:sz w:val="28"/>
          <w:szCs w:val="28"/>
        </w:rPr>
      </w:pPr>
      <w:r w:rsidRPr="001D691C">
        <w:rPr>
          <w:sz w:val="28"/>
          <w:szCs w:val="28"/>
        </w:rPr>
        <w:t>Тактограммы технологических машин.</w:t>
      </w:r>
    </w:p>
    <w:p w:rsidR="00A41A9B" w:rsidRPr="008A2C0E" w:rsidRDefault="00A41A9B" w:rsidP="00A41A9B">
      <w:pPr>
        <w:jc w:val="center"/>
        <w:rPr>
          <w:b/>
          <w:sz w:val="28"/>
          <w:szCs w:val="28"/>
        </w:rPr>
      </w:pPr>
    </w:p>
    <w:p w:rsidR="00A41A9B" w:rsidRDefault="00A41A9B" w:rsidP="00A41A9B">
      <w:pPr>
        <w:pStyle w:val="1"/>
      </w:pPr>
      <w:r>
        <w:t>Рекомендуемая литература</w:t>
      </w:r>
    </w:p>
    <w:p w:rsidR="00A41A9B" w:rsidRDefault="00A41A9B" w:rsidP="00A41A9B">
      <w:pPr>
        <w:pStyle w:val="3"/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F9416D">
        <w:rPr>
          <w:sz w:val="28"/>
          <w:szCs w:val="28"/>
        </w:rPr>
        <w:t xml:space="preserve">сновная: </w:t>
      </w:r>
    </w:p>
    <w:p w:rsidR="00A41A9B" w:rsidRDefault="00A41A9B" w:rsidP="00A41A9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Теория механизмов и механика машин:  Учеб. для вузов/ К.В.Фролов, С.А.Попов и др.;  под ред.  К.В.Фролова. - М.: Высш. шк., 2003. - 496 с.</w:t>
      </w:r>
    </w:p>
    <w:p w:rsidR="00A41A9B" w:rsidRPr="009047D7" w:rsidRDefault="00A41A9B" w:rsidP="00A41A9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</w:rPr>
        <w:t>Артоболевский Н.Н.  Теория механизмов и машин:  Учеб. для втузов. - изд. 5-е, перераб. и доп. - М.: Наука, 2000. - 640 с.</w:t>
      </w:r>
    </w:p>
    <w:p w:rsidR="00A41A9B" w:rsidRPr="009047D7" w:rsidRDefault="00A41A9B" w:rsidP="00A41A9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</w:rPr>
        <w:t>Попов С.А., Тимофеев Г.А.  Курсовое проектирование по теории механизмов и механике машин:  Учеб.  пособие для  вузов. - М.: Высш. шк., 2004. - 458 с.</w:t>
      </w:r>
    </w:p>
    <w:p w:rsidR="00A41A9B" w:rsidRPr="009047D7" w:rsidRDefault="00A41A9B" w:rsidP="00A41A9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</w:rPr>
        <w:t>Смелягин А.И. Теория механизмов  и машин. - М.: ИНФРА-М., 2003. - 262 с.</w:t>
      </w:r>
    </w:p>
    <w:p w:rsidR="00A41A9B" w:rsidRPr="00660994" w:rsidRDefault="00A41A9B" w:rsidP="00A41A9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</w:rPr>
        <w:t>Юдин В.А.,  Барсов Г.А.. Сборник задач по теории механизмов и машин:  Учеб.  пособие.  - изд.  3-е, перераб. и доп. - М.: Высш. шк., 2001. - 315 с.</w:t>
      </w:r>
    </w:p>
    <w:p w:rsidR="00A41A9B" w:rsidRPr="005D25ED" w:rsidRDefault="00A41A9B" w:rsidP="00A41A9B">
      <w:pPr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</w:rPr>
        <w:t>Теория механизмов и машин. Метод.указан.для студентов-заочников вузов./Левитский Н.И., Солдаткин Л.П.-М.:Высш.шк.,1983.-87с.</w:t>
      </w:r>
    </w:p>
    <w:p w:rsidR="00A41A9B" w:rsidRDefault="00A41A9B" w:rsidP="00A41A9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0"/>
        </w:rPr>
      </w:pPr>
    </w:p>
    <w:p w:rsidR="00A41A9B" w:rsidRPr="00F9416D" w:rsidRDefault="00A41A9B" w:rsidP="00A41A9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9416D">
        <w:rPr>
          <w:sz w:val="28"/>
          <w:szCs w:val="28"/>
        </w:rPr>
        <w:t>ополнительная: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Смелягин А.И. Теория механизмов и машин: Курсовое проектирование: Учеб. пособие для вузов, М.: Высш. шк., 2003.-263с.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F9416D">
        <w:rPr>
          <w:sz w:val="28"/>
          <w:szCs w:val="28"/>
        </w:rPr>
        <w:t xml:space="preserve">Гавриленко Б.А. и </w:t>
      </w:r>
      <w:r>
        <w:rPr>
          <w:sz w:val="28"/>
          <w:szCs w:val="28"/>
        </w:rPr>
        <w:t xml:space="preserve">др. Теория механизмов и машин.- М.: </w:t>
      </w:r>
      <w:r w:rsidRPr="00F9416D">
        <w:rPr>
          <w:sz w:val="28"/>
          <w:szCs w:val="28"/>
        </w:rPr>
        <w:t xml:space="preserve">Высш. </w:t>
      </w:r>
      <w:r>
        <w:rPr>
          <w:sz w:val="28"/>
          <w:szCs w:val="28"/>
        </w:rPr>
        <w:t>шк.</w:t>
      </w:r>
      <w:r w:rsidRPr="00F9416D">
        <w:rPr>
          <w:sz w:val="28"/>
          <w:szCs w:val="28"/>
        </w:rPr>
        <w:t xml:space="preserve">, </w:t>
      </w:r>
      <w:r>
        <w:rPr>
          <w:sz w:val="28"/>
          <w:szCs w:val="28"/>
        </w:rPr>
        <w:t>2000.-213 с.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5D25ED">
        <w:rPr>
          <w:sz w:val="28"/>
          <w:szCs w:val="28"/>
        </w:rPr>
        <w:t>Фролов К.В., Попов С.А.</w:t>
      </w:r>
      <w:r>
        <w:rPr>
          <w:sz w:val="28"/>
          <w:szCs w:val="28"/>
        </w:rPr>
        <w:t xml:space="preserve"> </w:t>
      </w:r>
      <w:r w:rsidRPr="005D25ED">
        <w:rPr>
          <w:sz w:val="28"/>
          <w:szCs w:val="28"/>
        </w:rPr>
        <w:t xml:space="preserve">Теория механизмов и механика машин: Учебник для </w:t>
      </w:r>
      <w:r>
        <w:rPr>
          <w:sz w:val="28"/>
          <w:szCs w:val="28"/>
        </w:rPr>
        <w:t>втуз</w:t>
      </w:r>
      <w:r w:rsidRPr="005D25ED">
        <w:rPr>
          <w:sz w:val="28"/>
          <w:szCs w:val="28"/>
        </w:rPr>
        <w:t xml:space="preserve">ов. </w:t>
      </w:r>
      <w:r>
        <w:rPr>
          <w:sz w:val="28"/>
          <w:szCs w:val="28"/>
        </w:rPr>
        <w:t xml:space="preserve">Изд. 3-е </w:t>
      </w:r>
      <w:r w:rsidRPr="005D25ED">
        <w:rPr>
          <w:sz w:val="28"/>
          <w:szCs w:val="28"/>
        </w:rPr>
        <w:t>, стереотип</w:t>
      </w:r>
      <w:r>
        <w:rPr>
          <w:sz w:val="28"/>
          <w:szCs w:val="28"/>
        </w:rPr>
        <w:t>. М.: Высш.шк, 2003.-324с.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5D25ED">
        <w:rPr>
          <w:sz w:val="28"/>
          <w:szCs w:val="28"/>
        </w:rPr>
        <w:t xml:space="preserve">Белоконев И.М., Балан С.А., Белоконев К.И. Теория механизмов и машин. </w:t>
      </w:r>
      <w:r>
        <w:rPr>
          <w:sz w:val="28"/>
          <w:szCs w:val="28"/>
        </w:rPr>
        <w:t xml:space="preserve">Изд.2-е, </w:t>
      </w:r>
      <w:r w:rsidRPr="005D25ED">
        <w:rPr>
          <w:sz w:val="28"/>
          <w:szCs w:val="28"/>
        </w:rPr>
        <w:t>испр. и доп.</w:t>
      </w:r>
      <w:r>
        <w:rPr>
          <w:sz w:val="28"/>
          <w:szCs w:val="28"/>
        </w:rPr>
        <w:t>, 2004.-214 с.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F9416D">
        <w:rPr>
          <w:sz w:val="28"/>
          <w:szCs w:val="28"/>
        </w:rPr>
        <w:t>Левитский И.</w:t>
      </w:r>
      <w:r>
        <w:rPr>
          <w:sz w:val="28"/>
          <w:szCs w:val="28"/>
        </w:rPr>
        <w:t>И.  Гуревич Ю.Я., Плахтин В.Д. и др. Теория механизмов и машин: Терминология.- М.: МГТУ им. Баумана</w:t>
      </w:r>
      <w:r w:rsidRPr="00F9416D">
        <w:rPr>
          <w:sz w:val="28"/>
          <w:szCs w:val="28"/>
        </w:rPr>
        <w:t xml:space="preserve">, </w:t>
      </w:r>
      <w:r>
        <w:rPr>
          <w:sz w:val="28"/>
          <w:szCs w:val="28"/>
        </w:rPr>
        <w:t>2004.- 80с.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B64DD7">
        <w:rPr>
          <w:sz w:val="28"/>
          <w:szCs w:val="28"/>
        </w:rPr>
        <w:t>Земченков В.С.</w:t>
      </w:r>
      <w:r>
        <w:rPr>
          <w:sz w:val="28"/>
          <w:szCs w:val="28"/>
        </w:rPr>
        <w:t>, Милованова Л.Р.</w:t>
      </w:r>
      <w:r w:rsidRPr="00B64DD7">
        <w:rPr>
          <w:sz w:val="28"/>
          <w:szCs w:val="28"/>
        </w:rPr>
        <w:t xml:space="preserve"> Структурный и кинематический анализ механизмов со сложным движением звеньев. Часть 1: метод. указ. к лаб.раб. Саратов: СГТУ, 2005. 24 с.</w:t>
      </w:r>
    </w:p>
    <w:p w:rsidR="00A41A9B" w:rsidRDefault="00A41A9B" w:rsidP="00A41A9B">
      <w:pPr>
        <w:pStyle w:val="3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B64DD7">
        <w:rPr>
          <w:sz w:val="28"/>
          <w:szCs w:val="28"/>
        </w:rPr>
        <w:t>Земченков В.С.</w:t>
      </w:r>
      <w:r>
        <w:rPr>
          <w:sz w:val="28"/>
          <w:szCs w:val="28"/>
        </w:rPr>
        <w:t>, Милованова Л.Р.</w:t>
      </w:r>
      <w:r w:rsidRPr="00B64DD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Проектирование и исследование зубчатых передач.</w:t>
      </w:r>
      <w:r w:rsidRPr="00B64DD7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2</w:t>
      </w:r>
      <w:r w:rsidRPr="00B64DD7">
        <w:rPr>
          <w:sz w:val="28"/>
          <w:szCs w:val="28"/>
        </w:rPr>
        <w:t>: метод. указ. к лаб.раб. Саратов: СГТУ, 200</w:t>
      </w:r>
      <w:r>
        <w:rPr>
          <w:sz w:val="28"/>
          <w:szCs w:val="28"/>
        </w:rPr>
        <w:t>6</w:t>
      </w:r>
      <w:r w:rsidRPr="00B64DD7">
        <w:rPr>
          <w:sz w:val="28"/>
          <w:szCs w:val="28"/>
        </w:rPr>
        <w:t>. 2</w:t>
      </w:r>
      <w:r>
        <w:rPr>
          <w:sz w:val="28"/>
          <w:szCs w:val="28"/>
        </w:rPr>
        <w:t>0</w:t>
      </w:r>
      <w:r w:rsidRPr="00B64DD7">
        <w:rPr>
          <w:sz w:val="28"/>
          <w:szCs w:val="28"/>
        </w:rPr>
        <w:t xml:space="preserve"> с.</w:t>
      </w:r>
    </w:p>
    <w:p w:rsidR="00436432" w:rsidRPr="00572F40" w:rsidRDefault="00436432">
      <w:pPr>
        <w:rPr>
          <w:sz w:val="28"/>
          <w:szCs w:val="28"/>
        </w:rPr>
      </w:pPr>
      <w:bookmarkStart w:id="0" w:name="_GoBack"/>
      <w:bookmarkEnd w:id="0"/>
    </w:p>
    <w:sectPr w:rsidR="00436432" w:rsidRPr="00572F40" w:rsidSect="00E02E28">
      <w:footerReference w:type="even" r:id="rId7"/>
      <w:footerReference w:type="default" r:id="rId8"/>
      <w:pgSz w:w="11906" w:h="16838" w:code="9"/>
      <w:pgMar w:top="567" w:right="567" w:bottom="964" w:left="1134" w:header="709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14" w:rsidRDefault="00552814" w:rsidP="000E2A71">
      <w:pPr>
        <w:pStyle w:val="a7"/>
      </w:pPr>
      <w:r>
        <w:separator/>
      </w:r>
    </w:p>
  </w:endnote>
  <w:endnote w:type="continuationSeparator" w:id="0">
    <w:p w:rsidR="00552814" w:rsidRDefault="00552814" w:rsidP="000E2A71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BA" w:rsidRDefault="000121BA" w:rsidP="008F65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21BA" w:rsidRDefault="000121BA" w:rsidP="00DA035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BA" w:rsidRDefault="000121BA" w:rsidP="008F65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41A9B">
      <w:rPr>
        <w:rStyle w:val="aa"/>
        <w:noProof/>
      </w:rPr>
      <w:t>8</w:t>
    </w:r>
    <w:r>
      <w:rPr>
        <w:rStyle w:val="aa"/>
      </w:rPr>
      <w:fldChar w:fldCharType="end"/>
    </w:r>
  </w:p>
  <w:p w:rsidR="000121BA" w:rsidRDefault="000121BA" w:rsidP="00DA03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14" w:rsidRDefault="00552814" w:rsidP="000E2A71">
      <w:pPr>
        <w:pStyle w:val="a7"/>
      </w:pPr>
      <w:r>
        <w:separator/>
      </w:r>
    </w:p>
  </w:footnote>
  <w:footnote w:type="continuationSeparator" w:id="0">
    <w:p w:rsidR="00552814" w:rsidRDefault="00552814" w:rsidP="000E2A71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EFE"/>
    <w:multiLevelType w:val="hybridMultilevel"/>
    <w:tmpl w:val="E59C45E6"/>
    <w:lvl w:ilvl="0" w:tplc="E612BD0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B91121"/>
    <w:multiLevelType w:val="multilevel"/>
    <w:tmpl w:val="F0B87A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520"/>
      </w:pPr>
      <w:rPr>
        <w:rFonts w:hint="default"/>
      </w:rPr>
    </w:lvl>
  </w:abstractNum>
  <w:abstractNum w:abstractNumId="2">
    <w:nsid w:val="0E9C175B"/>
    <w:multiLevelType w:val="multilevel"/>
    <w:tmpl w:val="3FCA97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390CB6"/>
    <w:multiLevelType w:val="singleLevel"/>
    <w:tmpl w:val="A10A78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17333884"/>
    <w:multiLevelType w:val="hybridMultilevel"/>
    <w:tmpl w:val="2FAE8DDE"/>
    <w:lvl w:ilvl="0" w:tplc="6DCE0FFC">
      <w:start w:val="1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>
    <w:nsid w:val="22832B5C"/>
    <w:multiLevelType w:val="multilevel"/>
    <w:tmpl w:val="47446A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24033CEB"/>
    <w:multiLevelType w:val="hybridMultilevel"/>
    <w:tmpl w:val="6E78830C"/>
    <w:lvl w:ilvl="0" w:tplc="0B82F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542FF"/>
    <w:multiLevelType w:val="multilevel"/>
    <w:tmpl w:val="3FCA97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762F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ADE317A"/>
    <w:multiLevelType w:val="hybridMultilevel"/>
    <w:tmpl w:val="AC68B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31E42"/>
    <w:multiLevelType w:val="hybridMultilevel"/>
    <w:tmpl w:val="828A63D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A22471"/>
    <w:multiLevelType w:val="multilevel"/>
    <w:tmpl w:val="2FAE8DDE"/>
    <w:lvl w:ilvl="0">
      <w:start w:val="1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>
    <w:nsid w:val="3485058C"/>
    <w:multiLevelType w:val="multilevel"/>
    <w:tmpl w:val="3FCA97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162EB5"/>
    <w:multiLevelType w:val="multilevel"/>
    <w:tmpl w:val="BC465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41B61AD7"/>
    <w:multiLevelType w:val="hybridMultilevel"/>
    <w:tmpl w:val="9F7CC11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7670A6"/>
    <w:multiLevelType w:val="multilevel"/>
    <w:tmpl w:val="1DEC6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68642BA"/>
    <w:multiLevelType w:val="multilevel"/>
    <w:tmpl w:val="4418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F02B20"/>
    <w:multiLevelType w:val="hybridMultilevel"/>
    <w:tmpl w:val="7F6AA0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D404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F510C2D"/>
    <w:multiLevelType w:val="hybridMultilevel"/>
    <w:tmpl w:val="7BCCB4C4"/>
    <w:lvl w:ilvl="0" w:tplc="A208B7F2">
      <w:start w:val="1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32445B"/>
    <w:multiLevelType w:val="multilevel"/>
    <w:tmpl w:val="E5EA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C47924"/>
    <w:multiLevelType w:val="multilevel"/>
    <w:tmpl w:val="E42C06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6A2730BE"/>
    <w:multiLevelType w:val="multilevel"/>
    <w:tmpl w:val="7BCCB4C4"/>
    <w:lvl w:ilvl="0">
      <w:start w:val="1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8352CC"/>
    <w:multiLevelType w:val="hybridMultilevel"/>
    <w:tmpl w:val="4418A8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CE0F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3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F21F86"/>
    <w:multiLevelType w:val="multilevel"/>
    <w:tmpl w:val="1220C2B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A3D5276"/>
    <w:multiLevelType w:val="multilevel"/>
    <w:tmpl w:val="FAAAF0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D5C115D"/>
    <w:multiLevelType w:val="singleLevel"/>
    <w:tmpl w:val="B1966D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FAB2124"/>
    <w:multiLevelType w:val="multilevel"/>
    <w:tmpl w:val="51525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8"/>
  </w:num>
  <w:num w:numId="4">
    <w:abstractNumId w:val="18"/>
  </w:num>
  <w:num w:numId="5">
    <w:abstractNumId w:val="15"/>
  </w:num>
  <w:num w:numId="6">
    <w:abstractNumId w:val="1"/>
  </w:num>
  <w:num w:numId="7">
    <w:abstractNumId w:val="27"/>
  </w:num>
  <w:num w:numId="8">
    <w:abstractNumId w:val="26"/>
  </w:num>
  <w:num w:numId="9">
    <w:abstractNumId w:val="3"/>
  </w:num>
  <w:num w:numId="10">
    <w:abstractNumId w:val="12"/>
  </w:num>
  <w:num w:numId="11">
    <w:abstractNumId w:val="24"/>
  </w:num>
  <w:num w:numId="12">
    <w:abstractNumId w:val="7"/>
  </w:num>
  <w:num w:numId="13">
    <w:abstractNumId w:val="21"/>
  </w:num>
  <w:num w:numId="14">
    <w:abstractNumId w:val="25"/>
  </w:num>
  <w:num w:numId="15">
    <w:abstractNumId w:val="2"/>
  </w:num>
  <w:num w:numId="16">
    <w:abstractNumId w:val="10"/>
  </w:num>
  <w:num w:numId="17">
    <w:abstractNumId w:val="20"/>
  </w:num>
  <w:num w:numId="18">
    <w:abstractNumId w:val="16"/>
  </w:num>
  <w:num w:numId="19">
    <w:abstractNumId w:val="4"/>
  </w:num>
  <w:num w:numId="20">
    <w:abstractNumId w:val="11"/>
  </w:num>
  <w:num w:numId="21">
    <w:abstractNumId w:val="19"/>
  </w:num>
  <w:num w:numId="22">
    <w:abstractNumId w:val="22"/>
  </w:num>
  <w:num w:numId="23">
    <w:abstractNumId w:val="0"/>
  </w:num>
  <w:num w:numId="24">
    <w:abstractNumId w:val="9"/>
  </w:num>
  <w:num w:numId="25">
    <w:abstractNumId w:val="13"/>
  </w:num>
  <w:num w:numId="26">
    <w:abstractNumId w:val="5"/>
  </w:num>
  <w:num w:numId="27">
    <w:abstractNumId w:val="14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A89"/>
    <w:rsid w:val="000121BA"/>
    <w:rsid w:val="000462F3"/>
    <w:rsid w:val="000528BB"/>
    <w:rsid w:val="000E2A71"/>
    <w:rsid w:val="000F78ED"/>
    <w:rsid w:val="00146F39"/>
    <w:rsid w:val="00177513"/>
    <w:rsid w:val="001B26F1"/>
    <w:rsid w:val="001F294C"/>
    <w:rsid w:val="00214FA1"/>
    <w:rsid w:val="00225E20"/>
    <w:rsid w:val="00246245"/>
    <w:rsid w:val="00246BF1"/>
    <w:rsid w:val="00251F09"/>
    <w:rsid w:val="00252B4C"/>
    <w:rsid w:val="00252C4A"/>
    <w:rsid w:val="00262FB4"/>
    <w:rsid w:val="0027695A"/>
    <w:rsid w:val="00294FCD"/>
    <w:rsid w:val="002C0AD6"/>
    <w:rsid w:val="002D70E1"/>
    <w:rsid w:val="002E029A"/>
    <w:rsid w:val="002E6F62"/>
    <w:rsid w:val="002F0EC8"/>
    <w:rsid w:val="00307916"/>
    <w:rsid w:val="00377121"/>
    <w:rsid w:val="0038171F"/>
    <w:rsid w:val="003B4262"/>
    <w:rsid w:val="003C4485"/>
    <w:rsid w:val="00425D4D"/>
    <w:rsid w:val="00436432"/>
    <w:rsid w:val="00437A27"/>
    <w:rsid w:val="00457589"/>
    <w:rsid w:val="00461495"/>
    <w:rsid w:val="00465FC1"/>
    <w:rsid w:val="00466F90"/>
    <w:rsid w:val="004916EB"/>
    <w:rsid w:val="004946E2"/>
    <w:rsid w:val="004C6A5D"/>
    <w:rsid w:val="004F4AF4"/>
    <w:rsid w:val="005509CA"/>
    <w:rsid w:val="00552814"/>
    <w:rsid w:val="00554C81"/>
    <w:rsid w:val="00556EB9"/>
    <w:rsid w:val="00572F40"/>
    <w:rsid w:val="005C4EEB"/>
    <w:rsid w:val="00641D6A"/>
    <w:rsid w:val="00660994"/>
    <w:rsid w:val="00693B96"/>
    <w:rsid w:val="00695ED6"/>
    <w:rsid w:val="006B4451"/>
    <w:rsid w:val="0072783A"/>
    <w:rsid w:val="00764A8C"/>
    <w:rsid w:val="007701CF"/>
    <w:rsid w:val="0077346E"/>
    <w:rsid w:val="00782556"/>
    <w:rsid w:val="00793976"/>
    <w:rsid w:val="007E4DC9"/>
    <w:rsid w:val="007F1EFA"/>
    <w:rsid w:val="0081019F"/>
    <w:rsid w:val="00824A89"/>
    <w:rsid w:val="00825980"/>
    <w:rsid w:val="008828BA"/>
    <w:rsid w:val="008A2C0E"/>
    <w:rsid w:val="008C2102"/>
    <w:rsid w:val="008D5F80"/>
    <w:rsid w:val="008D7D0A"/>
    <w:rsid w:val="008F65AA"/>
    <w:rsid w:val="009047D7"/>
    <w:rsid w:val="0092330C"/>
    <w:rsid w:val="00927220"/>
    <w:rsid w:val="00957927"/>
    <w:rsid w:val="009B4B32"/>
    <w:rsid w:val="00A41A9B"/>
    <w:rsid w:val="00A53E99"/>
    <w:rsid w:val="00AD4856"/>
    <w:rsid w:val="00B04ED7"/>
    <w:rsid w:val="00B219CC"/>
    <w:rsid w:val="00B45FB0"/>
    <w:rsid w:val="00B47AFC"/>
    <w:rsid w:val="00B93A96"/>
    <w:rsid w:val="00C04EF3"/>
    <w:rsid w:val="00C36A84"/>
    <w:rsid w:val="00C41A64"/>
    <w:rsid w:val="00C97737"/>
    <w:rsid w:val="00CC491A"/>
    <w:rsid w:val="00CD6486"/>
    <w:rsid w:val="00CE6087"/>
    <w:rsid w:val="00D248EF"/>
    <w:rsid w:val="00D765BA"/>
    <w:rsid w:val="00D85DD4"/>
    <w:rsid w:val="00DA0353"/>
    <w:rsid w:val="00DC48BB"/>
    <w:rsid w:val="00DD4F2C"/>
    <w:rsid w:val="00E01DCB"/>
    <w:rsid w:val="00E02E28"/>
    <w:rsid w:val="00E11B7A"/>
    <w:rsid w:val="00E22181"/>
    <w:rsid w:val="00E6111B"/>
    <w:rsid w:val="00E616CC"/>
    <w:rsid w:val="00E66D37"/>
    <w:rsid w:val="00EA7F5C"/>
    <w:rsid w:val="00EE2583"/>
    <w:rsid w:val="00EF6DCE"/>
    <w:rsid w:val="00F1281A"/>
    <w:rsid w:val="00F45120"/>
    <w:rsid w:val="00F60707"/>
    <w:rsid w:val="00F60E0B"/>
    <w:rsid w:val="00F862C9"/>
    <w:rsid w:val="00F9416D"/>
    <w:rsid w:val="00FE36B1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EA6F2-3280-4ADA-9BAE-036336E7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89"/>
    <w:rPr>
      <w:sz w:val="24"/>
      <w:szCs w:val="24"/>
    </w:rPr>
  </w:style>
  <w:style w:type="paragraph" w:styleId="1">
    <w:name w:val="heading 1"/>
    <w:aliases w:val="Заголовок 1 Знак, Знак Знак"/>
    <w:basedOn w:val="a"/>
    <w:next w:val="a"/>
    <w:link w:val="11"/>
    <w:qFormat/>
    <w:rsid w:val="00824A8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4A89"/>
    <w:pPr>
      <w:jc w:val="center"/>
    </w:pPr>
    <w:rPr>
      <w:sz w:val="28"/>
      <w:szCs w:val="20"/>
    </w:rPr>
  </w:style>
  <w:style w:type="paragraph" w:styleId="a4">
    <w:name w:val="Body Text"/>
    <w:basedOn w:val="a"/>
    <w:rsid w:val="00B219CC"/>
    <w:pPr>
      <w:spacing w:after="120"/>
    </w:pPr>
  </w:style>
  <w:style w:type="paragraph" w:styleId="a5">
    <w:name w:val="Body Text Indent"/>
    <w:basedOn w:val="a"/>
    <w:rsid w:val="00B219CC"/>
    <w:pPr>
      <w:spacing w:after="120"/>
      <w:ind w:left="283"/>
    </w:pPr>
  </w:style>
  <w:style w:type="paragraph" w:styleId="3">
    <w:name w:val="Body Text Indent 3"/>
    <w:basedOn w:val="a"/>
    <w:rsid w:val="00B219CC"/>
    <w:pPr>
      <w:spacing w:after="120"/>
      <w:ind w:left="283"/>
    </w:pPr>
    <w:rPr>
      <w:sz w:val="16"/>
      <w:szCs w:val="16"/>
    </w:rPr>
  </w:style>
  <w:style w:type="paragraph" w:styleId="a6">
    <w:name w:val="Subtitle"/>
    <w:basedOn w:val="a"/>
    <w:qFormat/>
    <w:rsid w:val="00B219CC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11">
    <w:name w:val="Заголовок 1 Знак1"/>
    <w:aliases w:val="Заголовок 1 Знак Знак, Знак Знак Знак"/>
    <w:basedOn w:val="a0"/>
    <w:link w:val="1"/>
    <w:rsid w:val="00B219CC"/>
    <w:rPr>
      <w:b/>
      <w:sz w:val="28"/>
      <w:lang w:val="ru-RU" w:eastAsia="ru-RU" w:bidi="ar-SA"/>
    </w:rPr>
  </w:style>
  <w:style w:type="paragraph" w:customStyle="1" w:styleId="16">
    <w:name w:val="Обычный + 16"/>
    <w:basedOn w:val="a6"/>
    <w:rsid w:val="00B219CC"/>
    <w:rPr>
      <w:sz w:val="32"/>
    </w:rPr>
  </w:style>
  <w:style w:type="paragraph" w:styleId="a7">
    <w:name w:val="Plain Text"/>
    <w:basedOn w:val="a"/>
    <w:rsid w:val="008C2102"/>
    <w:rPr>
      <w:rFonts w:ascii="Courier New" w:hAnsi="Courier New"/>
      <w:sz w:val="20"/>
      <w:szCs w:val="20"/>
    </w:rPr>
  </w:style>
  <w:style w:type="paragraph" w:styleId="2">
    <w:name w:val="Body Text Indent 2"/>
    <w:basedOn w:val="a"/>
    <w:rsid w:val="00E11B7A"/>
    <w:pPr>
      <w:spacing w:after="120" w:line="480" w:lineRule="auto"/>
      <w:ind w:left="283"/>
    </w:pPr>
  </w:style>
  <w:style w:type="paragraph" w:styleId="a8">
    <w:name w:val="header"/>
    <w:basedOn w:val="a"/>
    <w:rsid w:val="00E66D37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9">
    <w:name w:val="footer"/>
    <w:basedOn w:val="a"/>
    <w:rsid w:val="00DA035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A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Энгельсский Технологический институт (филиал) СГТУ</vt:lpstr>
    </vt:vector>
  </TitlesOfParts>
  <Company/>
  <LinksUpToDate>false</LinksUpToDate>
  <CharactersWithSpaces>16804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Энгельсский Технологический институт (филиал) СГТУ</dc:title>
  <dc:subject/>
  <dc:creator>Gorg</dc:creator>
  <cp:keywords/>
  <dc:description/>
  <cp:lastModifiedBy>Irina</cp:lastModifiedBy>
  <cp:revision>2</cp:revision>
  <cp:lastPrinted>2005-02-17T08:04:00Z</cp:lastPrinted>
  <dcterms:created xsi:type="dcterms:W3CDTF">2014-07-20T10:06:00Z</dcterms:created>
  <dcterms:modified xsi:type="dcterms:W3CDTF">2014-07-20T10:06:00Z</dcterms:modified>
</cp:coreProperties>
</file>