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26" w:rsidRDefault="003F58AB">
      <w:pPr>
        <w:pStyle w:val="1"/>
        <w:jc w:val="center"/>
      </w:pPr>
      <w:r>
        <w:t>Москва в творчестве Марины Цветаевой</w:t>
      </w:r>
    </w:p>
    <w:p w:rsidR="00FD2A26" w:rsidRDefault="003F58AB">
      <w:pPr>
        <w:spacing w:after="240"/>
      </w:pPr>
      <w:r>
        <w:t>Марина Ивановна Цветаева родилась в 1892 году в Москве. Пожалуй, нет ни одного поэта, который бы столь сильно любил этот древний город. Куда бы ни заносила судьба великую русскую поэтессу, Цветаева рвалась в Москву, которая была для нее воплощением русского духа, непокорного и самобытного.</w:t>
      </w:r>
      <w:r>
        <w:br/>
      </w:r>
      <w:r>
        <w:br/>
        <w:t>Первые строки, посвященные исчезающим «домикам старой Москвы», написаны Цветаевой еще в 1911 году. Это юношеская зарисовка, полная любви и обожания, но еще незрелая. Гораздо интереснее цикл стихов о Москве, написанный в 1916 году. Каждое стихотворение этого цикла — истинный шедевр. Цветаева говорит о Москве как о городе своих предков, городе, с которым связана все ее жизнь и который она должна передать по наследству своей дочери. Москва поэтессы наполнена колокольным перезвоном, это город богомольцев и сорока церквей:</w:t>
      </w:r>
      <w:r>
        <w:br/>
      </w:r>
      <w:r>
        <w:br/>
        <w:t>Облака — вокруг,</w:t>
      </w:r>
      <w:r>
        <w:br/>
      </w:r>
      <w:r>
        <w:br/>
        <w:t>Купола — вокруг.</w:t>
      </w:r>
      <w:r>
        <w:br/>
      </w:r>
      <w:r>
        <w:br/>
        <w:t>Надо всей Москвой —</w:t>
      </w:r>
      <w:r>
        <w:br/>
      </w:r>
      <w:r>
        <w:br/>
        <w:t>Сколько хватит рук!</w:t>
      </w:r>
      <w:r>
        <w:br/>
      </w:r>
      <w:r>
        <w:br/>
        <w:t>Цветаева уподобляет Москву женщине, отвергнутой Петром, но женщине гордой, несломленной:</w:t>
      </w:r>
      <w:r>
        <w:br/>
      </w:r>
      <w:r>
        <w:br/>
        <w:t>Царю Петру и вам, о царь, хвала!</w:t>
      </w:r>
      <w:r>
        <w:br/>
      </w:r>
      <w:r>
        <w:br/>
        <w:t>Но выше вас, цари, колокола.</w:t>
      </w:r>
      <w:r>
        <w:br/>
      </w:r>
      <w:r>
        <w:br/>
        <w:t>Пока они гремят из синевы —</w:t>
      </w:r>
      <w:r>
        <w:br/>
      </w:r>
      <w:r>
        <w:br/>
        <w:t>Неоспоримо первенство Москвы.</w:t>
      </w:r>
      <w:r>
        <w:br/>
      </w:r>
      <w:r>
        <w:br/>
        <w:t>В стихотворениях цикла Москва названа огромным странноприимным домом, домом всей бездомной Руси. Москва не помнит имен — она живет жизнью дорог и паломничеств. В ней слились воедино сброд и монахи, в ее жителях кипит дерзкая кровь и царствует святость. Может быть, именно этим и была близка Цветаевой Москва, потому что сама поэтесса была от природы бунтарем, готовым дерзко нарушать все законы жизни и творчества.</w:t>
      </w:r>
      <w:r>
        <w:br/>
      </w:r>
      <w:r>
        <w:br/>
        <w:t>На протяжении всей жизни Цветаеву интересует история России. И ближе всего ей смелые бунтари:</w:t>
      </w:r>
      <w:r>
        <w:br/>
      </w:r>
      <w:r>
        <w:br/>
        <w:t>Кремль! Черна наготой твоей!</w:t>
      </w:r>
      <w:r>
        <w:br/>
      </w:r>
      <w:r>
        <w:br/>
        <w:t>Но не скрою, что всех мощей</w:t>
      </w:r>
      <w:r>
        <w:br/>
      </w:r>
      <w:r>
        <w:br/>
        <w:t>Преценнее мне — пепел Гришки!</w:t>
      </w:r>
      <w:r>
        <w:br/>
      </w:r>
      <w:r>
        <w:br/>
        <w:t>Россия для поэта — воплощение духа бунтарства, непокорности, своеволия. Московская Русь, ее цари и царицы, ее кремлевские святыни, Смутное время, Лжедмитрий и Марина Мнишек, свободное цыганское житье и, наконец, кабацкая, каторжная Россия — все это образует некое единство:</w:t>
      </w:r>
      <w:r>
        <w:br/>
      </w:r>
      <w:r>
        <w:br/>
        <w:t>Нетоптаный путь,</w:t>
      </w:r>
      <w:r>
        <w:br/>
      </w:r>
      <w:r>
        <w:br/>
        <w:t>Непутевый огонь. —</w:t>
      </w:r>
      <w:r>
        <w:br/>
      </w:r>
      <w:r>
        <w:br/>
        <w:t>Ох, Родина-Русь,</w:t>
      </w:r>
      <w:r>
        <w:br/>
      </w:r>
      <w:r>
        <w:br/>
        <w:t>Неподкованный конь!</w:t>
      </w:r>
      <w:r>
        <w:br/>
      </w:r>
      <w:r>
        <w:br/>
        <w:t>Москва воплотила в себе все эти стихии: «Даром что свят — вид». В ней слышен «рев молодых солдат» и колокольный звон, в ней «за голенищем — нож» и смиренные странники, «во тьме поющие бога». Но над всем этим — «сорок сороков» колоколен, а в центре — «пятисоборный несравненный круг» древнего Кремля.</w:t>
      </w:r>
      <w:r>
        <w:br/>
      </w:r>
      <w:r>
        <w:br/>
        <w:t>В послании к Александру Блоку Цветаева противопоставляет Москву надменному Петербургу:</w:t>
      </w:r>
      <w:r>
        <w:br/>
      </w:r>
      <w:r>
        <w:br/>
        <w:t>И не знаешь ты, что зарей в Кремле</w:t>
      </w:r>
      <w:r>
        <w:br/>
      </w:r>
      <w:r>
        <w:br/>
        <w:t>Легче дышится — чем на всей земле!</w:t>
      </w:r>
      <w:r>
        <w:br/>
      </w:r>
      <w:r>
        <w:br/>
        <w:t>«Колокольный град», пожалуй, самое дорогое, что носила в своем сердце эта мужественная женщина с нелегкой судьбой.</w:t>
      </w:r>
      <w:bookmarkStart w:id="0" w:name="_GoBack"/>
      <w:bookmarkEnd w:id="0"/>
    </w:p>
    <w:sectPr w:rsidR="00FD2A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8AB"/>
    <w:rsid w:val="003F58AB"/>
    <w:rsid w:val="00975192"/>
    <w:rsid w:val="00FD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0910D-3A35-43CF-9B80-EE49A3C5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Москва в творчестве Марины Цветаевой</dc:title>
  <dc:subject/>
  <dc:creator>admin</dc:creator>
  <cp:keywords/>
  <dc:description/>
  <cp:lastModifiedBy>admin</cp:lastModifiedBy>
  <cp:revision>2</cp:revision>
  <dcterms:created xsi:type="dcterms:W3CDTF">2014-07-10T02:16:00Z</dcterms:created>
  <dcterms:modified xsi:type="dcterms:W3CDTF">2014-07-10T02:16:00Z</dcterms:modified>
</cp:coreProperties>
</file>