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6B" w:rsidRDefault="006F4125">
      <w:pPr>
        <w:pStyle w:val="1"/>
        <w:jc w:val="center"/>
      </w:pPr>
      <w:r>
        <w:t>Кому на Руси жить хорошо как народная поэма-эпопея</w:t>
      </w:r>
    </w:p>
    <w:p w:rsidR="00867A6B" w:rsidRDefault="006F4125">
      <w:pPr>
        <w:spacing w:after="240"/>
      </w:pPr>
      <w:r>
        <w:t>Поэма "Кому на Руси жить хорошо?" самим Некрасовым с самого начала оценивалась как вершина творческого пути. В этом монументальном произведении звучат практически все мотивы лирики поэта, можно сказать, что оно явилось его завещанием последующим поколениям русских людей. Однако Некрасов не только дает описание всей великой Руси и размышляет о ее будущем. Как и Гоголь в своей поэме "Мертвые души", Некрасов в "Кому на Руси жить хорошо?" уделяет особое внимание настоящему положению народа, замечает и обращает внимание читателей на пороки и недостатки, жалеет многострадальных людей. Главная цель автора – понять жизнь простого человека, заглянуть в его душу. Поэтому "Кому на Руси жить хорошо?" – действительно народная поэма-эпопея. Но в чем же еще это проявляется?</w:t>
      </w:r>
      <w:r>
        <w:br/>
      </w:r>
      <w:r>
        <w:br/>
        <w:t>О многом говорит сам замысел произведения, который становится понятным уже из названия. Автор ставит цель найти счастливого человека во всей необъятной Руси, но в этих поисках перед читателем появляется картина будничной жизни всего русского народа. Поэтому замысел произведения можно назвать глобальным.</w:t>
      </w:r>
      <w:r>
        <w:br/>
      </w:r>
      <w:r>
        <w:br/>
        <w:t>Некрасов решил, что для воплощения этого замысла больше всего подходит жанр путешествия. Но, в отличие от автора "Мертвых душ", Некрасов сделал главными героями, глазами которых мы видим всю Россию, не чиновника, а целую группу истинно народных героев – крестьян "из временнообязанных", которые живут в "Пустопорожней волости, Терпигоревом уезде". Главным героям нельзя дать однозначную оценку: с одной стороны, это вполне реальные персонажи, что подчеркивается указанием на их социальный статус, действительно существовавший в пореформенной России. С другой стороны, названия волости и уезда, очевидно, являются не только вымышленными, но и обобщающими, то есть перед нами уже полусказочные, полубылинные персонажи. Былинные мотивы особенно заметны в начале поэмы: герои "сошлись на перекрестье дорог и заспорили", потом "положили домой не ворочаться", пока не найдут счастливого человека. Завязка, видимо, взята из фольклора.</w:t>
      </w:r>
      <w:r>
        <w:br/>
      </w:r>
      <w:r>
        <w:br/>
        <w:t>Воплотить свой замысел до конца Некрасову не удалось, он умер, не успев закончить поэму. Но, хотя произведение осталось незавершенным, в нем действительно предстала вся Русь, весь ее народ. Конечно, автор хотел показать жизнь буквально всех сословий России, от крестьян до царя. Удалось же осветить, помимо быта крестьян, быт духовенства и помещиков. Казалось бы, эти два сословия всегда угнетали трудовой народ, но автор справедлив; он не идеализирует попа и помещика, однако и не ругает их. Описания жизни этих героев гармонично вписываются в общую структуру произведения, благодаря им читатель видит Россию глазами других представителей ее народа, ведь, например, у помещика своя трагедия: он понимает, что люди мельчают, патриархальная Русь рушится на глазах, погребая под собой и плохое, и хорошее. Вдобавок, с помощью образа помещика автор вводит тему крепостного права, высказывает идею, что "порвалась цепь великая: одним концом по барину, другим – по мужику".</w:t>
      </w:r>
      <w:r>
        <w:br/>
      </w:r>
      <w:r>
        <w:br/>
        <w:t>Особое место в произведении занимает обобщенный образ женщины-крестьянки – Матрены Тимофеевны. Некрасова всегда волновала горькая участь русской женщины, и в своей поэме он уделяет много внимания описанию жизни "губернаторши". Матрена умет находить радость в своей нелегкой жизни, но автор не раз подчеркивает ужасы и лишения, которые терпят русские крестьянки. Описание судьбы Матрены заканчивается утверждением, что мужички "не дело затеяли" – искать счастливых среди женщин.</w:t>
      </w:r>
      <w:r>
        <w:br/>
      </w:r>
      <w:r>
        <w:br/>
        <w:t>Об отдельных типичных представителях народа идет речь и в рассказе "о Якове верном, холопе примерном", и в описаниях "сельской ярмонки". Снова и снова звучит мотив лишений, которым подвергается простой народ; жестокая месть Якова своему господину, рассказ солдатика о войне – все это вызывает у читателя не просто сочувствие и сострадание, а откровенную боль за ни в чем не повинных людей. Интересны и образы Власа и Клима, хотя они, в общем, противопоставлены друг другу, у них одна беда – произвол, творящийся в России, это беда всего народа.</w:t>
      </w:r>
      <w:r>
        <w:br/>
      </w:r>
      <w:r>
        <w:br/>
        <w:t>Наряду с обобщенными образами Некрасов описывает и группы людей. В первую очередь, это, конечно, вахлаки.</w:t>
      </w:r>
      <w:r>
        <w:br/>
      </w:r>
      <w:r>
        <w:br/>
        <w:t>Их игра с Последышем на самом деле не что иное, как модель отношений крестьян с помещиком в эпоху крепостного права. С едкой иронией и гневом автор описывает самодурство Утятина. Эта тема получает и продолжение. Автор специально описывает жизнь крестьян до смерти и после не. Сыновья покойного не желают отдавать обещанные луга, подчеркивается, что и после отмены крепостного права помещики обманывают крестьян, и, к сожалению, это тоже соответствовало реалиям жизни народа.</w:t>
      </w:r>
      <w:r>
        <w:br/>
      </w:r>
      <w:r>
        <w:br/>
        <w:t>Удручающее впечатление производит описание жизни дворовых без барина в части "Крестьянка". Здесь простой народ критикуется, Некрасов дает понять, что народ все-таки сам кузнец своего счастья и во многих своих бедах виноват сам.</w:t>
      </w:r>
      <w:r>
        <w:br/>
      </w:r>
      <w:r>
        <w:br/>
        <w:t>Новое звучание приобретает былинная тема при описании уже не совсем реальных народных характеров. Это, конечно, Савелий и Гриша Добросклонов. Савелий – представитель патриархальной Руси, истинный "богатырь святорусский", что подчеркивается при его портрете. Гриша же – богатырь нового типа. Некрасов неспроста упоминает в связи с Савелием Ивана Сусанина. Время могучих богатырей прошло, теперь черед умных и самоотверженных борцов, готовых спасать народ не только от захватчиков, но и от угнетателей.</w:t>
      </w:r>
      <w:r>
        <w:br/>
      </w:r>
      <w:r>
        <w:br/>
        <w:t>Ему судьба готовила</w:t>
      </w:r>
      <w:r>
        <w:br/>
      </w:r>
      <w:r>
        <w:br/>
        <w:t>Путь славный, имя громкое</w:t>
      </w:r>
      <w:r>
        <w:br/>
      </w:r>
      <w:r>
        <w:br/>
        <w:t>Народного заступника,</w:t>
      </w:r>
      <w:r>
        <w:br/>
      </w:r>
      <w:r>
        <w:br/>
        <w:t>Чахотку и Сибирь.</w:t>
      </w:r>
      <w:r>
        <w:br/>
      </w:r>
      <w:r>
        <w:br/>
        <w:t>Гриша – новый народный герой. В его уста Некрасов вкладывает собственные идеи, он становится носителем правды.</w:t>
      </w:r>
      <w:r>
        <w:br/>
      </w:r>
      <w:r>
        <w:br/>
        <w:t>Ты и убогая,</w:t>
      </w:r>
      <w:r>
        <w:br/>
      </w:r>
      <w:r>
        <w:br/>
        <w:t>Ты и обильная,</w:t>
      </w:r>
      <w:r>
        <w:br/>
      </w:r>
      <w:r>
        <w:br/>
        <w:t>Матушка Русь!</w:t>
      </w:r>
      <w:r>
        <w:br/>
      </w:r>
      <w:r>
        <w:br/>
        <w:t>Гриша – один из немногих, кто смотрит в будущее с надеждой, он готов бороться за него, он верит в свою родину.</w:t>
      </w:r>
      <w:r>
        <w:br/>
      </w:r>
      <w:r>
        <w:br/>
        <w:t>В поэме "Кому на Руси жить хорошо?" Некрасов показал всю жизнь русского народа без прикрас. Но это произведение нельзя было бы назвать народной поэмой-эпопеей, если бы в нем не звучал голос самого автора.</w:t>
      </w:r>
      <w:r>
        <w:br/>
      </w:r>
      <w:r>
        <w:br/>
        <w:t>Кушай тюрю, Яша,</w:t>
      </w:r>
      <w:r>
        <w:br/>
      </w:r>
      <w:r>
        <w:br/>
        <w:t>Молочка-то нет, –</w:t>
      </w:r>
      <w:r>
        <w:br/>
      </w:r>
      <w:r>
        <w:br/>
        <w:t>Где ж коровка наша? –</w:t>
      </w:r>
      <w:r>
        <w:br/>
      </w:r>
      <w:r>
        <w:br/>
        <w:t>Увели, мой свет.</w:t>
      </w:r>
      <w:r>
        <w:br/>
      </w:r>
      <w:r>
        <w:br/>
        <w:t>Барин для приплоду</w:t>
      </w:r>
      <w:r>
        <w:br/>
      </w:r>
      <w:r>
        <w:br/>
        <w:t>Взял ее домой.</w:t>
      </w:r>
      <w:r>
        <w:br/>
      </w:r>
      <w:r>
        <w:br/>
        <w:t>Славно жить народу</w:t>
      </w:r>
      <w:r>
        <w:br/>
      </w:r>
      <w:r>
        <w:br/>
        <w:t>На Руси святой!</w:t>
      </w:r>
      <w:r>
        <w:br/>
      </w:r>
      <w:r>
        <w:br/>
        <w:t>Здесь выражена основная идея всего произведения: нет во всей России счастливого человека, везде царит горе.</w:t>
      </w:r>
      <w:r>
        <w:br/>
      </w:r>
      <w:r>
        <w:br/>
        <w:t>"Кому на Руси жить хорошо?" – это зеркало души России, Н.А. Некрасов продолжил традиции Радищева и Гоголя в изображении жизни простых людей, вывел несколько интересных образов, ставших символами русского народа.</w:t>
      </w:r>
      <w:r>
        <w:br/>
      </w:r>
      <w:r>
        <w:br/>
        <w:t>Григорий – будущий вожак крестьянства, выразитель его гнева и разума</w:t>
      </w:r>
      <w:r>
        <w:br/>
      </w:r>
      <w:r>
        <w:br/>
        <w:t>Рать подымается</w:t>
      </w:r>
      <w:r>
        <w:br/>
      </w:r>
      <w:r>
        <w:br/>
        <w:t>Сила в ней скажется</w:t>
      </w:r>
      <w:r>
        <w:br/>
      </w:r>
      <w:r>
        <w:br/>
        <w:t>Неисчислимая, несокрушимая!</w:t>
      </w:r>
      <w:r>
        <w:br/>
      </w:r>
      <w:r>
        <w:br/>
        <w:t>Авторская задача определила не только жанровое новаторство, но и все своеобразие поэтики произведения. Некрасов многократно обращался в лирике к фольклорным мотивам и образам. Поэма о народной жизни целиком построена на фольклорной основе. В "Кому на Руси жить хорошо?" в той или иной степени "задействованы" все основные жанры фольклора: сказка, песня, былина, сказание.</w:t>
      </w:r>
      <w:r>
        <w:br/>
      </w:r>
      <w:r>
        <w:br/>
        <w:t>Литература обращается к фольклору, когда необходимо глубже проникнуть в суть народной морали; когда само произведение обращено не только к интеллигенции (основная часть читателей XIX века), но и к простому народу. Обе эти задачи ставил перед собою Некрасов в поэме "Кому на Руси жить хорошо?"</w:t>
      </w:r>
      <w:r>
        <w:br/>
      </w:r>
      <w:r>
        <w:br/>
        <w:t>Поэма по выражению Е.Евтушенко отличается "силой неизящности". Она написана языком, максимально приближенным к простонародной речи. Стихотворную форму поэмы исследователи называют "гениальной находкой" Некрасова. Свободный и гибкий стихотворный размер, независимость от рифмы открыли возможность щедро передать своеобразие народного языка, сохранив всю его меткость, органически вплести в ткань поэмы деревенские песни, поговорки, причитания, элементы народной сказки (волшебная скатерть-самобранка потчует странников); искусно воспроизвести задорные речи подвыпивших на ярмарке мужиков и выразительные монологи крестьянских ораторов, и вздорно-самодовольные рассуждения самодура-помещика.</w:t>
      </w:r>
      <w:r>
        <w:br/>
      </w:r>
      <w:r>
        <w:br/>
        <w:t>Величайшее счастье, по мысли Некрасова, состоит в борьбе за свободу угнетенных. На основной вопрос: "Кому на Руси жить хорошо?" Некрасов отвечает: борцам за счастье народа. В этом и заключается смысл поэмы. Красочные народные сцены, полные жизни и движения, множество характерных лиц и фигур — все это создает неповторимое многоголосие некрасовской поэмы, в которой как бы исчезает голос самого автора, а вместо него слышны голоса и речи бесчисленных его персонажей.</w:t>
      </w:r>
      <w:r>
        <w:br/>
      </w:r>
      <w:r>
        <w:br/>
        <w:t>Некрасов считал русский народ лучшей частью нации. Это подтверждает появление мужиков – правдоискателей в поэме. Если в умах простых крестьян зарождаются вопросы о счастье, правде, то такая нация, такой народ достойны лучшей участи.</w:t>
      </w:r>
      <w:bookmarkStart w:id="0" w:name="_GoBack"/>
      <w:bookmarkEnd w:id="0"/>
    </w:p>
    <w:sectPr w:rsidR="00867A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125"/>
    <w:rsid w:val="002F2200"/>
    <w:rsid w:val="006F4125"/>
    <w:rsid w:val="0086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3A76B-BC92-4E1F-B70C-FF66BA86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1283</Words>
  <Characters>7317</Characters>
  <Application>Microsoft Office Word</Application>
  <DocSecurity>0</DocSecurity>
  <Lines>60</Lines>
  <Paragraphs>17</Paragraphs>
  <ScaleCrop>false</ScaleCrop>
  <Company/>
  <LinksUpToDate>false</LinksUpToDate>
  <CharactersWithSpaces>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на Руси жить хорошо как народная поэма-эпопея</dc:title>
  <dc:subject/>
  <dc:creator>admin</dc:creator>
  <cp:keywords/>
  <dc:description/>
  <cp:lastModifiedBy>admin</cp:lastModifiedBy>
  <cp:revision>2</cp:revision>
  <dcterms:created xsi:type="dcterms:W3CDTF">2014-06-23T01:38:00Z</dcterms:created>
  <dcterms:modified xsi:type="dcterms:W3CDTF">2014-06-23T01:38:00Z</dcterms:modified>
</cp:coreProperties>
</file>