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E1" w:rsidRDefault="006A11E1" w:rsidP="00722A8B">
      <w:pPr>
        <w:pStyle w:val="a7"/>
        <w:tabs>
          <w:tab w:val="left" w:pos="5760"/>
        </w:tabs>
        <w:rPr>
          <w:rFonts w:ascii="Times New Roman" w:hAnsi="Times New Roman"/>
          <w:sz w:val="28"/>
          <w:szCs w:val="28"/>
        </w:rPr>
      </w:pPr>
    </w:p>
    <w:p w:rsidR="00722A8B" w:rsidRPr="00A42369" w:rsidRDefault="00722A8B" w:rsidP="00722A8B">
      <w:pPr>
        <w:pStyle w:val="a7"/>
        <w:tabs>
          <w:tab w:val="left" w:pos="5760"/>
        </w:tabs>
        <w:rPr>
          <w:rFonts w:ascii="Times New Roman" w:hAnsi="Times New Roman"/>
          <w:sz w:val="28"/>
          <w:szCs w:val="28"/>
        </w:rPr>
      </w:pPr>
      <w:r w:rsidRPr="00A42369">
        <w:rPr>
          <w:rFonts w:ascii="Times New Roman" w:hAnsi="Times New Roman"/>
          <w:sz w:val="28"/>
          <w:szCs w:val="28"/>
        </w:rPr>
        <w:t>НАЦІОНАЛЬНИЙ АВІАЦІЙНИЙ УНІВЕРСИТЕТ</w:t>
      </w:r>
    </w:p>
    <w:p w:rsidR="00722A8B" w:rsidRPr="00A42369" w:rsidRDefault="00722A8B" w:rsidP="00722A8B">
      <w:pPr>
        <w:pStyle w:val="a7"/>
        <w:tabs>
          <w:tab w:val="left" w:pos="5760"/>
        </w:tabs>
        <w:jc w:val="both"/>
        <w:rPr>
          <w:rFonts w:ascii="Times New Roman" w:hAnsi="Times New Roman"/>
          <w:sz w:val="28"/>
          <w:szCs w:val="28"/>
        </w:rPr>
      </w:pPr>
    </w:p>
    <w:p w:rsidR="00722A8B" w:rsidRPr="00A42369" w:rsidRDefault="00722A8B" w:rsidP="00722A8B">
      <w:pPr>
        <w:pStyle w:val="a7"/>
        <w:tabs>
          <w:tab w:val="left" w:pos="5760"/>
        </w:tabs>
        <w:rPr>
          <w:rFonts w:ascii="Times New Roman" w:hAnsi="Times New Roman"/>
          <w:sz w:val="28"/>
          <w:szCs w:val="28"/>
        </w:rPr>
      </w:pPr>
      <w:r w:rsidRPr="00A42369">
        <w:rPr>
          <w:rFonts w:ascii="Times New Roman" w:hAnsi="Times New Roman"/>
          <w:sz w:val="28"/>
          <w:szCs w:val="28"/>
        </w:rPr>
        <w:t>ІНСТИТУТ ПІСЛЯДИПЛОМНОГО НАВЧАННЯ</w:t>
      </w: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jc w:val="both"/>
        <w:rPr>
          <w:rFonts w:ascii="Times New Roman" w:hAnsi="Times New Roman"/>
          <w:b w:val="0"/>
          <w:bCs w:val="0"/>
          <w:sz w:val="28"/>
          <w:szCs w:val="28"/>
        </w:rPr>
      </w:pPr>
    </w:p>
    <w:p w:rsidR="00722A8B" w:rsidRPr="00A42369" w:rsidRDefault="00722A8B" w:rsidP="00722A8B">
      <w:pPr>
        <w:pStyle w:val="a7"/>
        <w:rPr>
          <w:rFonts w:ascii="Times New Roman" w:hAnsi="Times New Roman"/>
          <w:b w:val="0"/>
          <w:bCs w:val="0"/>
          <w:sz w:val="28"/>
          <w:szCs w:val="28"/>
        </w:rPr>
      </w:pPr>
    </w:p>
    <w:p w:rsidR="00722A8B" w:rsidRPr="00A42369" w:rsidRDefault="00722A8B" w:rsidP="00722A8B">
      <w:pPr>
        <w:pStyle w:val="a7"/>
        <w:rPr>
          <w:rFonts w:ascii="Times New Roman" w:hAnsi="Times New Roman"/>
          <w:b w:val="0"/>
          <w:bCs w:val="0"/>
          <w:sz w:val="28"/>
          <w:szCs w:val="28"/>
        </w:rPr>
      </w:pPr>
      <w:r w:rsidRPr="00A42369">
        <w:rPr>
          <w:rFonts w:ascii="Times New Roman" w:hAnsi="Times New Roman"/>
          <w:b w:val="0"/>
          <w:bCs w:val="0"/>
          <w:sz w:val="28"/>
          <w:szCs w:val="28"/>
        </w:rPr>
        <w:t>МЕТОДИЧНІ ПОРАДИ ПО ВИВЧЕННЮ КУРСА</w:t>
      </w:r>
    </w:p>
    <w:p w:rsidR="00722A8B" w:rsidRPr="00A42369" w:rsidRDefault="00722A8B" w:rsidP="00722A8B">
      <w:pPr>
        <w:pStyle w:val="a7"/>
        <w:rPr>
          <w:rFonts w:ascii="Times New Roman" w:hAnsi="Times New Roman"/>
          <w:b w:val="0"/>
          <w:bCs w:val="0"/>
          <w:sz w:val="28"/>
          <w:szCs w:val="28"/>
        </w:rPr>
      </w:pPr>
    </w:p>
    <w:p w:rsidR="00722A8B" w:rsidRPr="00A42369" w:rsidRDefault="00722A8B" w:rsidP="00722A8B">
      <w:pPr>
        <w:pStyle w:val="a7"/>
        <w:rPr>
          <w:rFonts w:ascii="Times New Roman" w:hAnsi="Times New Roman"/>
          <w:bCs w:val="0"/>
          <w:sz w:val="28"/>
          <w:szCs w:val="28"/>
        </w:rPr>
      </w:pPr>
      <w:r w:rsidRPr="00A42369">
        <w:rPr>
          <w:rFonts w:ascii="Times New Roman" w:hAnsi="Times New Roman"/>
          <w:bCs w:val="0"/>
          <w:sz w:val="28"/>
          <w:szCs w:val="28"/>
        </w:rPr>
        <w:t>„МІЖНАРОДНІ ФІНАНСИ”</w:t>
      </w:r>
    </w:p>
    <w:p w:rsidR="00722A8B" w:rsidRPr="00A42369" w:rsidRDefault="00722A8B" w:rsidP="00722A8B">
      <w:pPr>
        <w:pStyle w:val="a7"/>
        <w:rPr>
          <w:rFonts w:ascii="Times New Roman" w:hAnsi="Times New Roman"/>
          <w:bCs w:val="0"/>
          <w:sz w:val="28"/>
          <w:szCs w:val="28"/>
        </w:rPr>
      </w:pPr>
    </w:p>
    <w:p w:rsidR="00722A8B" w:rsidRPr="00A42369" w:rsidRDefault="00722A8B" w:rsidP="00722A8B">
      <w:pPr>
        <w:pStyle w:val="a7"/>
        <w:rPr>
          <w:rFonts w:ascii="Times New Roman" w:hAnsi="Times New Roman"/>
          <w:bCs w:val="0"/>
          <w:sz w:val="28"/>
          <w:szCs w:val="28"/>
        </w:rPr>
      </w:pPr>
    </w:p>
    <w:p w:rsidR="00722A8B" w:rsidRPr="00A42369" w:rsidRDefault="00722A8B" w:rsidP="00722A8B">
      <w:pPr>
        <w:pStyle w:val="a7"/>
        <w:rPr>
          <w:rFonts w:ascii="Times New Roman" w:hAnsi="Times New Roman"/>
          <w:bCs w:val="0"/>
          <w:sz w:val="28"/>
          <w:szCs w:val="28"/>
        </w:rPr>
      </w:pPr>
      <w:r w:rsidRPr="00A42369">
        <w:rPr>
          <w:rFonts w:ascii="Times New Roman" w:hAnsi="Times New Roman"/>
          <w:bCs w:val="0"/>
          <w:sz w:val="28"/>
          <w:szCs w:val="28"/>
        </w:rPr>
        <w:t>для слухачів інституту післядипломного навчання</w:t>
      </w:r>
    </w:p>
    <w:p w:rsidR="00722A8B" w:rsidRPr="00A42369" w:rsidRDefault="00722A8B" w:rsidP="00722A8B">
      <w:pPr>
        <w:pStyle w:val="a7"/>
        <w:rPr>
          <w:rFonts w:ascii="Times New Roman" w:hAnsi="Times New Roman"/>
          <w:bCs w:val="0"/>
          <w:sz w:val="28"/>
          <w:szCs w:val="28"/>
        </w:rPr>
      </w:pPr>
    </w:p>
    <w:p w:rsidR="00722A8B" w:rsidRPr="00A42369" w:rsidRDefault="00722A8B" w:rsidP="00722A8B">
      <w:pPr>
        <w:pStyle w:val="a7"/>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173823" w:rsidRDefault="00722A8B" w:rsidP="00722A8B">
      <w:pPr>
        <w:pStyle w:val="a7"/>
        <w:jc w:val="both"/>
        <w:rPr>
          <w:rFonts w:ascii="Times New Roman" w:hAnsi="Times New Roman"/>
          <w:bCs w:val="0"/>
          <w:sz w:val="28"/>
          <w:szCs w:val="28"/>
        </w:rPr>
      </w:pPr>
      <w:r>
        <w:rPr>
          <w:rFonts w:ascii="Times New Roman" w:hAnsi="Times New Roman"/>
          <w:bCs w:val="0"/>
          <w:sz w:val="28"/>
          <w:szCs w:val="28"/>
          <w:lang w:val="ru-RU"/>
        </w:rPr>
        <w:t>Поліщук О.В.</w:t>
      </w: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jc w:val="both"/>
        <w:rPr>
          <w:rFonts w:ascii="Times New Roman" w:hAnsi="Times New Roman"/>
          <w:bCs w:val="0"/>
          <w:sz w:val="28"/>
          <w:szCs w:val="28"/>
        </w:rPr>
      </w:pPr>
    </w:p>
    <w:p w:rsidR="00722A8B" w:rsidRPr="00A42369" w:rsidRDefault="00722A8B" w:rsidP="00722A8B">
      <w:pPr>
        <w:pStyle w:val="a7"/>
        <w:rPr>
          <w:rFonts w:ascii="Times New Roman" w:hAnsi="Times New Roman"/>
          <w:bCs w:val="0"/>
          <w:sz w:val="28"/>
          <w:szCs w:val="28"/>
        </w:rPr>
      </w:pPr>
      <w:r>
        <w:rPr>
          <w:rFonts w:ascii="Times New Roman" w:hAnsi="Times New Roman"/>
          <w:bCs w:val="0"/>
          <w:sz w:val="28"/>
          <w:szCs w:val="28"/>
        </w:rPr>
        <w:t>2009</w:t>
      </w:r>
    </w:p>
    <w:p w:rsidR="00722A8B" w:rsidRPr="00A42369" w:rsidRDefault="00722A8B" w:rsidP="00722A8B">
      <w:pPr>
        <w:pStyle w:val="a5"/>
        <w:pageBreakBefore/>
        <w:widowControl w:val="0"/>
        <w:shd w:val="clear" w:color="auto" w:fill="FFFFFF"/>
        <w:autoSpaceDE w:val="0"/>
        <w:autoSpaceDN w:val="0"/>
        <w:adjustRightInd w:val="0"/>
        <w:spacing w:after="240"/>
        <w:ind w:left="0" w:firstLine="0"/>
        <w:rPr>
          <w:shadow/>
          <w:kern w:val="28"/>
          <w:szCs w:val="28"/>
        </w:rPr>
      </w:pPr>
      <w:r w:rsidRPr="00A42369">
        <w:rPr>
          <w:shadow/>
          <w:kern w:val="28"/>
          <w:szCs w:val="28"/>
        </w:rPr>
        <w:lastRenderedPageBreak/>
        <w:t>МЕТОДИЧНІ ПОРАДИ ПО ВИВЧЕННЮ ДИСЦИПЛІНИ</w:t>
      </w:r>
    </w:p>
    <w:p w:rsidR="00722A8B" w:rsidRPr="00A42369"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1. СУТЬ, НЕОБХІДНІСТЬ І ФУНКЦІЇ МІЖНАРОДНИХ ФІНАНСІВ</w:t>
      </w:r>
    </w:p>
    <w:p w:rsidR="00722A8B" w:rsidRPr="00A42369" w:rsidRDefault="00722A8B" w:rsidP="00722A8B">
      <w:pPr>
        <w:ind w:firstLine="851"/>
        <w:jc w:val="both"/>
        <w:rPr>
          <w:b/>
          <w:bCs/>
          <w:sz w:val="28"/>
          <w:szCs w:val="28"/>
          <w:lang w:val="uk-UA"/>
        </w:rPr>
      </w:pPr>
      <w:r w:rsidRPr="00A42369">
        <w:rPr>
          <w:sz w:val="28"/>
          <w:szCs w:val="28"/>
          <w:lang w:val="uk-UA"/>
        </w:rPr>
        <w:t xml:space="preserve">Суть міжнародних фінансів. Їх місце у світогосподарських зв’язках. Мотиваційні фактори функціонування міжнародних фінансів, об’єктивна необхідність </w:t>
      </w:r>
    </w:p>
    <w:p w:rsidR="00722A8B" w:rsidRPr="00A42369" w:rsidRDefault="00722A8B" w:rsidP="00722A8B">
      <w:pPr>
        <w:ind w:firstLine="851"/>
        <w:jc w:val="both"/>
        <w:rPr>
          <w:sz w:val="28"/>
          <w:szCs w:val="28"/>
          <w:lang w:val="uk-UA"/>
        </w:rPr>
      </w:pPr>
      <w:r w:rsidRPr="00A42369">
        <w:rPr>
          <w:sz w:val="28"/>
          <w:szCs w:val="28"/>
          <w:lang w:val="uk-UA"/>
        </w:rPr>
        <w:t>При вивченні даної теми необхідно з’ясувати сутність міжнародних фінансів як економічної категорії, специфічні особливості; складові міжнародних фінансів їх функції; поняття національної, світової та регіональної фінансових систем.</w:t>
      </w:r>
    </w:p>
    <w:p w:rsidR="00722A8B" w:rsidRPr="00A42369" w:rsidRDefault="00722A8B" w:rsidP="00722A8B">
      <w:pPr>
        <w:ind w:firstLine="851"/>
        <w:jc w:val="both"/>
        <w:rPr>
          <w:sz w:val="28"/>
          <w:szCs w:val="28"/>
          <w:lang w:val="uk-UA"/>
        </w:rPr>
      </w:pPr>
      <w:r w:rsidRPr="00A42369">
        <w:rPr>
          <w:sz w:val="28"/>
          <w:szCs w:val="28"/>
          <w:lang w:val="uk-UA"/>
        </w:rPr>
        <w:t>Наука “Міжнародні фінанси” вивчає потоки грошових коштів і пов’язані з ними суспільно-економічні відносини у сфері міжнародної економіки. Однією з фундаментальних закономірностей розвитку сучасного суспільно-історичного процесу є інтернаціоналізація економічних відносин і формування на цих засадах структурно-цілісної системи світового господарства. Сучасна світова фінансова система функціонує і розвивається в умовах фінансової глобалізації. Зростання потоків світового капіталу посилює фінансову конкуренцію між країнами, що впливає на скорочення втручання держави до функціонування внутрішніх фінансових ринків та приводить до лібералізації міжнародного ринку капіталів.</w:t>
      </w:r>
    </w:p>
    <w:p w:rsidR="00722A8B" w:rsidRPr="00A42369" w:rsidRDefault="00722A8B" w:rsidP="00722A8B">
      <w:pPr>
        <w:ind w:firstLine="851"/>
        <w:jc w:val="both"/>
        <w:rPr>
          <w:sz w:val="28"/>
          <w:szCs w:val="28"/>
          <w:lang w:val="uk-UA"/>
        </w:rPr>
      </w:pPr>
      <w:r w:rsidRPr="00A42369">
        <w:rPr>
          <w:sz w:val="28"/>
          <w:szCs w:val="28"/>
          <w:lang w:val="uk-UA"/>
        </w:rPr>
        <w:t xml:space="preserve">Найбільш доцільно в основу структуризації фінансів покласти рівень економічної системи, виділивши відповідні сфери фінансів. </w:t>
      </w:r>
      <w:r w:rsidRPr="00A42369">
        <w:rPr>
          <w:i/>
          <w:iCs/>
          <w:sz w:val="28"/>
          <w:szCs w:val="28"/>
          <w:lang w:val="uk-UA"/>
        </w:rPr>
        <w:t>Безпосередньо міжнародні фінанси</w:t>
      </w:r>
      <w:r w:rsidRPr="00A42369">
        <w:rPr>
          <w:sz w:val="28"/>
          <w:szCs w:val="28"/>
          <w:lang w:val="uk-UA"/>
        </w:rPr>
        <w:t xml:space="preserve"> включають дві ланки – фінанси міжнародних організацій та міжнародні фінансові інституції. До складу </w:t>
      </w:r>
      <w:r w:rsidRPr="00A42369">
        <w:rPr>
          <w:i/>
          <w:iCs/>
          <w:sz w:val="28"/>
          <w:szCs w:val="28"/>
          <w:lang w:val="uk-UA"/>
        </w:rPr>
        <w:t>міжнародних фінансів</w:t>
      </w:r>
      <w:r w:rsidRPr="00A42369">
        <w:rPr>
          <w:sz w:val="28"/>
          <w:szCs w:val="28"/>
          <w:lang w:val="uk-UA"/>
        </w:rPr>
        <w:t xml:space="preserve"> належать: фінанси міжнародних організацій; міжнародні фінансові інституції; міжнародний валютний та фінансовий ринки. Міжнародні фінанси відображають відносини, що складаються на рівні світового господарства і характеризують діяльність на цьому рівні як національних суб’єктів господарювання і держави, так і міжнародних організацій та фінансових інституцій. Міжнародні фінанси розрізняють у </w:t>
      </w:r>
      <w:r w:rsidRPr="00A42369">
        <w:rPr>
          <w:i/>
          <w:iCs/>
          <w:sz w:val="28"/>
          <w:szCs w:val="28"/>
          <w:lang w:val="uk-UA"/>
        </w:rPr>
        <w:t>широкому</w:t>
      </w:r>
      <w:r w:rsidRPr="00A42369">
        <w:rPr>
          <w:sz w:val="28"/>
          <w:szCs w:val="28"/>
          <w:lang w:val="uk-UA"/>
        </w:rPr>
        <w:t xml:space="preserve"> та </w:t>
      </w:r>
      <w:r w:rsidRPr="00A42369">
        <w:rPr>
          <w:i/>
          <w:iCs/>
          <w:sz w:val="28"/>
          <w:szCs w:val="28"/>
          <w:lang w:val="uk-UA"/>
        </w:rPr>
        <w:t>вузькому</w:t>
      </w:r>
      <w:r w:rsidRPr="00A42369">
        <w:rPr>
          <w:sz w:val="28"/>
          <w:szCs w:val="28"/>
          <w:lang w:val="uk-UA"/>
        </w:rPr>
        <w:t xml:space="preserve"> розумінні.</w:t>
      </w:r>
    </w:p>
    <w:p w:rsidR="00722A8B" w:rsidRPr="00A42369" w:rsidRDefault="00722A8B" w:rsidP="00722A8B">
      <w:pPr>
        <w:ind w:firstLine="851"/>
        <w:jc w:val="both"/>
        <w:rPr>
          <w:i/>
          <w:iCs/>
          <w:sz w:val="28"/>
          <w:szCs w:val="28"/>
          <w:lang w:val="uk-UA"/>
        </w:rPr>
      </w:pPr>
      <w:r w:rsidRPr="00A42369">
        <w:rPr>
          <w:sz w:val="28"/>
          <w:szCs w:val="28"/>
          <w:lang w:val="uk-UA"/>
        </w:rPr>
        <w:t>Для розуміння сутності міжнародних фінансів і правильної побудови міжнародної фінансової політики необхідно усвідомлювати притаманні їм властивості, їх суспільно-економічну роль.</w:t>
      </w:r>
    </w:p>
    <w:p w:rsidR="00722A8B" w:rsidRPr="00A42369" w:rsidRDefault="00722A8B" w:rsidP="00722A8B">
      <w:pPr>
        <w:ind w:firstLine="851"/>
        <w:jc w:val="both"/>
        <w:rPr>
          <w:sz w:val="28"/>
          <w:szCs w:val="28"/>
          <w:lang w:val="uk-UA"/>
        </w:rPr>
      </w:pPr>
      <w:r w:rsidRPr="00A42369">
        <w:rPr>
          <w:sz w:val="28"/>
          <w:szCs w:val="28"/>
          <w:lang w:val="uk-UA"/>
        </w:rPr>
        <w:t>Для кращого розуміння даної теми необхідно з’ясувати сутність фінансового потоку; основні мотиваційні фактори переливу капіталу, місце і роль у цьому процесі світових фінансових центрів. Поняття фінансового потоку та його структурні складові. Основні принципи функціонування, фактори впливу. Роль та місце головних світових фінансових центрів у координуванні міжнародних фінансових потоків. Специфіка та особливості становлення і функціонування світових фінансових центрів. Типи світових фінансових центрів.</w:t>
      </w:r>
    </w:p>
    <w:p w:rsidR="00722A8B" w:rsidRPr="00A42369" w:rsidRDefault="00722A8B" w:rsidP="00722A8B">
      <w:pPr>
        <w:ind w:firstLine="851"/>
        <w:jc w:val="both"/>
        <w:rPr>
          <w:sz w:val="28"/>
          <w:szCs w:val="28"/>
          <w:lang w:val="uk-UA"/>
        </w:rPr>
      </w:pPr>
      <w:r w:rsidRPr="00A42369">
        <w:rPr>
          <w:sz w:val="28"/>
          <w:szCs w:val="28"/>
          <w:lang w:val="uk-UA"/>
        </w:rPr>
        <w:t>Функціонування фінансових потоків породжує закономірності кругообігу капіталу, що виступає об’єктивним началом розвитку фінансових ринків, а відкритість фінансового кругообігу та інтеграція фінансових потоків проявляється в глибинній тенденції до інтернаціоналізації фінансових ринків окремих країн. Слід пам’ятати, що “фінансовий потік” відрізняється від звичайного “грошового потоку” низкою особливостей.</w:t>
      </w:r>
    </w:p>
    <w:p w:rsidR="00722A8B" w:rsidRPr="00A42369" w:rsidRDefault="00722A8B" w:rsidP="00722A8B">
      <w:pPr>
        <w:ind w:firstLine="851"/>
        <w:jc w:val="both"/>
        <w:rPr>
          <w:sz w:val="28"/>
          <w:szCs w:val="28"/>
          <w:lang w:val="uk-UA"/>
        </w:rPr>
      </w:pPr>
      <w:r w:rsidRPr="00A42369">
        <w:rPr>
          <w:sz w:val="28"/>
          <w:szCs w:val="28"/>
          <w:lang w:val="uk-UA"/>
        </w:rPr>
        <w:t>Стрижнем світових фінансових потоків є матеріальні процеси відтворення. Напрям та розмір цих грошових потоків залежить від низки факторів: стану економіки в цілому; ритмічності, аритмічності, синхронності чи асинхронност</w:t>
      </w:r>
      <w:r w:rsidRPr="00A42369">
        <w:rPr>
          <w:iCs/>
          <w:sz w:val="28"/>
          <w:szCs w:val="28"/>
          <w:lang w:val="uk-UA"/>
        </w:rPr>
        <w:t>і</w:t>
      </w:r>
      <w:r w:rsidRPr="00A42369">
        <w:rPr>
          <w:sz w:val="28"/>
          <w:szCs w:val="28"/>
          <w:lang w:val="uk-UA"/>
        </w:rPr>
        <w:t>; структурні зміни в економіках; диференційований розрив у рівнях процентних ставок та темпах інфляції; зміщення вектору низько технологічних виробів у напрямок масштабного перенесення за кордон; зростання дефіцитів платіжних балансів у наслідок незбалансованості міжнародних розрахунків; взаємна лібералізація торгівлі; відставання обсягів торгівлі товарами та послугами від обсягів міграції капіталу то його інтернаціоналізації.</w:t>
      </w:r>
    </w:p>
    <w:p w:rsidR="00722A8B" w:rsidRPr="00A42369" w:rsidRDefault="00722A8B" w:rsidP="00722A8B">
      <w:pPr>
        <w:ind w:firstLine="851"/>
        <w:jc w:val="both"/>
        <w:rPr>
          <w:sz w:val="28"/>
          <w:szCs w:val="28"/>
          <w:lang w:val="uk-UA"/>
        </w:rPr>
      </w:pPr>
      <w:r w:rsidRPr="00A42369">
        <w:rPr>
          <w:sz w:val="28"/>
          <w:szCs w:val="28"/>
          <w:lang w:val="uk-UA"/>
        </w:rPr>
        <w:t>Світові фінансові центри є важливим елементом світового господарства. Вони розглядаються як ланки міжнародного ринку капіталів. Сучасні світові фінансові центри є двох видів: тi, що виникли на базі національних ринків капіталів (foreign capital market) i тi, що сформувалися на основі руху міжнародних капіталів (євро-капiталiв) (international capital market).</w:t>
      </w:r>
    </w:p>
    <w:p w:rsidR="00722A8B" w:rsidRPr="00A42369" w:rsidRDefault="00722A8B" w:rsidP="00722A8B">
      <w:pPr>
        <w:ind w:firstLine="851"/>
        <w:jc w:val="both"/>
        <w:rPr>
          <w:sz w:val="28"/>
          <w:szCs w:val="28"/>
          <w:lang w:val="uk-UA"/>
        </w:rPr>
      </w:pPr>
      <w:r w:rsidRPr="00A42369">
        <w:rPr>
          <w:sz w:val="28"/>
          <w:szCs w:val="28"/>
          <w:lang w:val="uk-UA"/>
        </w:rPr>
        <w:t>У свiтi переважають фінансові центри на базі національних ринків капіталів - Нью-Йорк, Франкфурт-на-Майнi, Токіо, Париж, Лондон два останніх відносять і до другої групи, поряд із Люксембургом і Цюріхом.</w:t>
      </w:r>
    </w:p>
    <w:p w:rsidR="00722A8B" w:rsidRPr="00A42369" w:rsidRDefault="00722A8B" w:rsidP="00722A8B">
      <w:pPr>
        <w:ind w:firstLine="851"/>
        <w:jc w:val="both"/>
        <w:rPr>
          <w:sz w:val="28"/>
          <w:szCs w:val="28"/>
          <w:lang w:val="uk-UA"/>
        </w:rPr>
      </w:pPr>
      <w:r w:rsidRPr="00A42369">
        <w:rPr>
          <w:sz w:val="28"/>
          <w:szCs w:val="28"/>
          <w:lang w:val="uk-UA"/>
        </w:rPr>
        <w:t>Характеристика світових фінансових центрів, їх роль i значення тепер залежить головним чином від того, наскільки значною є концентрація міжнародного капіталу у тому чи іншому фінансовому центрі i наскільки великою є свобода проведення у них фінансових операцій. В першу чергу це: Лондон, Люксембург, Нью-Йорк, Париж, Токіо, Франкфурт-на-Майнi, Цюрих.</w:t>
      </w:r>
    </w:p>
    <w:p w:rsidR="00722A8B" w:rsidRPr="00A42369" w:rsidRDefault="00722A8B" w:rsidP="00722A8B">
      <w:pPr>
        <w:ind w:firstLine="851"/>
        <w:jc w:val="both"/>
        <w:rPr>
          <w:sz w:val="28"/>
          <w:szCs w:val="28"/>
          <w:lang w:val="uk-UA"/>
        </w:rPr>
      </w:pPr>
      <w:r w:rsidRPr="00A42369">
        <w:rPr>
          <w:sz w:val="28"/>
          <w:szCs w:val="28"/>
          <w:lang w:val="uk-UA"/>
        </w:rPr>
        <w:t>Міжнародні фінансові центри в країнах, що розвиваються (країнах нової індустріальної хвилі) - Гонконг, Сінгапур, Бахрейн та інші - виникли переважно в результаті швидкого господарського розвитку цих країн або на базі пільгового податкового i валютного режиму в податкових гаванях i центрах “офшор” - на Антильських, Багамських островах, в Макао та ін.</w:t>
      </w:r>
    </w:p>
    <w:p w:rsidR="00722A8B" w:rsidRPr="00A42369" w:rsidRDefault="00722A8B" w:rsidP="00722A8B">
      <w:pPr>
        <w:ind w:firstLine="851"/>
        <w:jc w:val="both"/>
        <w:rPr>
          <w:sz w:val="28"/>
          <w:szCs w:val="28"/>
          <w:lang w:val="uk-UA"/>
        </w:rPr>
      </w:pPr>
      <w:r w:rsidRPr="00A42369">
        <w:rPr>
          <w:sz w:val="28"/>
          <w:szCs w:val="28"/>
          <w:lang w:val="uk-UA"/>
        </w:rPr>
        <w:t>Для міжнародних фінансових центрів характерна висока концентрація банків та інших кредитно-фінансових інструментів (місцевих та іноземних), тут, як правило, існують ліберальний податковий i валютний режим для фінансово-кредитних операцій, є потужні системи комп‘ютерного зв‘язку. Посилюється спецiалiзацiя світових фінансових центрів. (Наприклад, Париж, Франкфурт-на-Майнi, Цюрих - спеціалізуються на облігаційних позиках та операціях з акціями. Гонконг i Сінгапур - на короткотермінових міжбанківських кредитах, Бахрейн на операціях з переказом нафтодоларiв).</w:t>
      </w:r>
    </w:p>
    <w:p w:rsidR="00722A8B" w:rsidRPr="00A42369" w:rsidRDefault="00722A8B" w:rsidP="00722A8B">
      <w:pPr>
        <w:ind w:firstLine="709"/>
        <w:jc w:val="both"/>
        <w:rPr>
          <w:sz w:val="28"/>
          <w:szCs w:val="28"/>
          <w:lang w:val="uk-UA"/>
        </w:rPr>
      </w:pPr>
    </w:p>
    <w:p w:rsidR="00722A8B" w:rsidRPr="00A42369"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2. ВАЛЮТНІ ВІДНОСИНИ ТА ВАЛЮТНІ СИСТЕМИ</w:t>
      </w:r>
    </w:p>
    <w:p w:rsidR="00722A8B" w:rsidRPr="00A42369" w:rsidRDefault="00722A8B" w:rsidP="00722A8B">
      <w:pPr>
        <w:ind w:firstLine="851"/>
        <w:jc w:val="both"/>
        <w:rPr>
          <w:sz w:val="28"/>
          <w:szCs w:val="28"/>
          <w:lang w:val="uk-UA"/>
        </w:rPr>
      </w:pPr>
      <w:r w:rsidRPr="00A42369">
        <w:rPr>
          <w:sz w:val="28"/>
          <w:szCs w:val="28"/>
          <w:lang w:val="uk-UA"/>
        </w:rPr>
        <w:t>При вивченні даної теми слід з’ясувати місце, роль, значення та основні риси валютних відносин та валютних систем у світовому фінансовому середовищі. Генезис валютних систем. Поняття та сутність валюти національної, колективної (євро), резервної та міжнародних грошових лічильних одиниць SDR (СПЗ); (ЄВРО). Суть, необхідність та види валютних курсів. Котирування валют: пряме і непряме. Конвертованість валют. Види конвертованості валют.</w:t>
      </w:r>
    </w:p>
    <w:p w:rsidR="00722A8B" w:rsidRPr="00A42369" w:rsidRDefault="00722A8B" w:rsidP="00722A8B">
      <w:pPr>
        <w:ind w:firstLine="851"/>
        <w:jc w:val="both"/>
        <w:rPr>
          <w:sz w:val="28"/>
          <w:szCs w:val="28"/>
          <w:lang w:val="uk-UA"/>
        </w:rPr>
      </w:pPr>
      <w:r w:rsidRPr="00A42369">
        <w:rPr>
          <w:sz w:val="28"/>
          <w:szCs w:val="28"/>
          <w:lang w:val="uk-UA"/>
        </w:rPr>
        <w:t>При розгляді даної теми доцільним є з’ясування економічної сутності та ролі золота. Міжнародна торгівля золотом. Ринки золота. Золото як головний резервний актив.</w:t>
      </w:r>
    </w:p>
    <w:p w:rsidR="00722A8B" w:rsidRPr="00A42369" w:rsidRDefault="00722A8B" w:rsidP="00722A8B">
      <w:pPr>
        <w:widowControl w:val="0"/>
        <w:ind w:firstLine="851"/>
        <w:jc w:val="both"/>
        <w:rPr>
          <w:sz w:val="28"/>
          <w:szCs w:val="28"/>
          <w:lang w:val="uk-UA"/>
        </w:rPr>
      </w:pPr>
      <w:r w:rsidRPr="00A42369">
        <w:rPr>
          <w:sz w:val="28"/>
          <w:szCs w:val="28"/>
          <w:lang w:val="uk-UA"/>
        </w:rPr>
        <w:t xml:space="preserve">Функціональні структури валютних відносин втілюються в історично конкретних валютних системах, які розглядаються як сукупність економічних відносин, пов’язаних з функціонуванням валюти, що історично сформувалися на основі інтернаціоналізації господарських зв’язків, з державно - правовою організацією валютних відносин. Розрізняють національну, світову та міжнародну (регіональну) валютні системи. Зв’язок та відмінність національних і світової валютних систем проявляється в їх структурно-функціональних елементах. Якщо національна валютна система базується на національній валюті - грошовій одиниці країни, то світова валютна система - на одній чи декількох резервних валютах чи міжнародній грошовій (лічильній) одиниці. </w:t>
      </w:r>
    </w:p>
    <w:p w:rsidR="00722A8B" w:rsidRPr="00A42369" w:rsidRDefault="00722A8B" w:rsidP="00722A8B">
      <w:pPr>
        <w:widowControl w:val="0"/>
        <w:ind w:firstLine="851"/>
        <w:jc w:val="both"/>
        <w:rPr>
          <w:sz w:val="28"/>
          <w:szCs w:val="28"/>
          <w:lang w:val="uk-UA"/>
        </w:rPr>
      </w:pPr>
      <w:r w:rsidRPr="00A42369">
        <w:rPr>
          <w:sz w:val="28"/>
          <w:szCs w:val="28"/>
          <w:lang w:val="uk-UA"/>
        </w:rPr>
        <w:t>Поряд із резервною валютою формуються так звані міжнародні резервні активи - валютні активи держав, що становлять резерви міжнародних платіжних засобів.</w:t>
      </w:r>
    </w:p>
    <w:p w:rsidR="00722A8B" w:rsidRPr="00A42369" w:rsidRDefault="00722A8B" w:rsidP="00722A8B">
      <w:pPr>
        <w:widowControl w:val="0"/>
        <w:ind w:firstLine="851"/>
        <w:jc w:val="both"/>
        <w:rPr>
          <w:sz w:val="28"/>
          <w:szCs w:val="28"/>
          <w:lang w:val="uk-UA"/>
        </w:rPr>
      </w:pPr>
      <w:r w:rsidRPr="00A42369">
        <w:rPr>
          <w:bCs/>
          <w:i/>
          <w:sz w:val="28"/>
          <w:szCs w:val="28"/>
          <w:lang w:val="uk-UA"/>
        </w:rPr>
        <w:t>Міжнародні резервні активи включають</w:t>
      </w:r>
      <w:r w:rsidRPr="00A42369">
        <w:rPr>
          <w:bCs/>
          <w:iCs/>
          <w:sz w:val="28"/>
          <w:szCs w:val="28"/>
          <w:lang w:val="uk-UA"/>
        </w:rPr>
        <w:t>:</w:t>
      </w:r>
      <w:r w:rsidRPr="00A42369">
        <w:rPr>
          <w:sz w:val="28"/>
          <w:szCs w:val="28"/>
          <w:lang w:val="uk-UA"/>
        </w:rPr>
        <w:t xml:space="preserve"> золото і різні міжнародні вимоги в іноземних валютах; депозити, скарбницькі векселі, чеки, державні та муніципальні облігації, ринкові цінні папери. Країни - члени МВФ до Міжнародних резервних активів відносять авуари в СПЗ та резервну позицію в МВФ.</w:t>
      </w:r>
    </w:p>
    <w:p w:rsidR="00722A8B" w:rsidRPr="00A42369" w:rsidRDefault="00722A8B" w:rsidP="00722A8B">
      <w:pPr>
        <w:widowControl w:val="0"/>
        <w:ind w:firstLine="851"/>
        <w:jc w:val="both"/>
        <w:rPr>
          <w:b/>
          <w:sz w:val="28"/>
          <w:szCs w:val="28"/>
          <w:lang w:val="uk-UA"/>
        </w:rPr>
      </w:pPr>
      <w:r w:rsidRPr="00A42369">
        <w:rPr>
          <w:sz w:val="28"/>
          <w:szCs w:val="28"/>
          <w:lang w:val="uk-UA"/>
        </w:rPr>
        <w:t xml:space="preserve">Наступний елемент валютної системи характеризує ступінь конвертованості валют, який поділяється на: </w:t>
      </w:r>
      <w:r w:rsidRPr="00A42369">
        <w:rPr>
          <w:i/>
          <w:iCs/>
          <w:sz w:val="28"/>
          <w:szCs w:val="28"/>
          <w:lang w:val="uk-UA"/>
        </w:rPr>
        <w:t xml:space="preserve">повну і часткову, внутрішню і зовнішню, по поточних операціях і по переміщенню капіталів і кредитів. </w:t>
      </w:r>
      <w:r w:rsidRPr="00A42369">
        <w:rPr>
          <w:sz w:val="28"/>
          <w:szCs w:val="28"/>
          <w:lang w:val="uk-UA"/>
        </w:rPr>
        <w:t>У міжнародній системі розрахунків немає якогось єдиного платіжного засобу. Тому для міжнародних валют склалися певні мінові відношення – так званий валютний курс.</w:t>
      </w:r>
    </w:p>
    <w:p w:rsidR="00722A8B" w:rsidRPr="00A42369" w:rsidRDefault="00722A8B" w:rsidP="00722A8B">
      <w:pPr>
        <w:widowControl w:val="0"/>
        <w:ind w:firstLine="851"/>
        <w:jc w:val="both"/>
        <w:rPr>
          <w:sz w:val="28"/>
          <w:szCs w:val="28"/>
          <w:lang w:val="uk-UA"/>
        </w:rPr>
      </w:pPr>
      <w:r w:rsidRPr="00A42369">
        <w:rPr>
          <w:sz w:val="28"/>
          <w:szCs w:val="28"/>
          <w:lang w:val="uk-UA"/>
        </w:rPr>
        <w:t xml:space="preserve">Найбільш поширеним у валютних операціях, торгових угодах, фінансово-кредитних розрахунках та угодах загалом є використання валютних курсів, що встановлюються шляхом котирування іноземних валют. </w:t>
      </w:r>
      <w:r w:rsidRPr="00A42369">
        <w:rPr>
          <w:b/>
          <w:i/>
          <w:iCs/>
          <w:sz w:val="28"/>
          <w:szCs w:val="28"/>
          <w:lang w:val="uk-UA"/>
        </w:rPr>
        <w:t>Валютне котирування</w:t>
      </w:r>
      <w:r w:rsidRPr="00A42369">
        <w:rPr>
          <w:b/>
          <w:sz w:val="28"/>
          <w:szCs w:val="28"/>
          <w:lang w:val="uk-UA"/>
        </w:rPr>
        <w:t xml:space="preserve"> </w:t>
      </w:r>
      <w:r w:rsidRPr="00A42369">
        <w:rPr>
          <w:sz w:val="28"/>
          <w:szCs w:val="28"/>
          <w:lang w:val="uk-UA"/>
        </w:rPr>
        <w:t>- визначення і встановлення курсу іноземної валюти до національної. Котирування валют дозволяє визначити співвідношення двох грошових одиниць, запропонованих для обміну. Це співвідношення не може бути величиною constanta, бо постійно змінюється попит і пропозиція на валютному ринку. Історично склалося два методи котирування валют-</w:t>
      </w:r>
      <w:r w:rsidRPr="00A42369">
        <w:rPr>
          <w:bCs/>
          <w:i/>
          <w:iCs/>
          <w:sz w:val="28"/>
          <w:szCs w:val="28"/>
          <w:lang w:val="uk-UA"/>
        </w:rPr>
        <w:t>прямий і непрямий (зворотній).</w:t>
      </w:r>
    </w:p>
    <w:p w:rsidR="00722A8B" w:rsidRPr="00A42369" w:rsidRDefault="00722A8B" w:rsidP="00722A8B">
      <w:pPr>
        <w:pStyle w:val="30"/>
        <w:ind w:firstLine="851"/>
        <w:jc w:val="both"/>
        <w:rPr>
          <w:szCs w:val="28"/>
        </w:rPr>
      </w:pPr>
      <w:r w:rsidRPr="00A42369">
        <w:rPr>
          <w:szCs w:val="28"/>
        </w:rPr>
        <w:t>Міжнародна валютна система має особливості, щодо свого розвитку. Вона пройшла 4 основних етапи: Паризька конференція (1867); Генуезька валютна конференція (1922); Бреттон-Вудс (1944), Ямайська валютна конференція (1976).</w:t>
      </w:r>
    </w:p>
    <w:p w:rsidR="00722A8B" w:rsidRPr="00A42369" w:rsidRDefault="00722A8B" w:rsidP="00722A8B">
      <w:pPr>
        <w:widowControl w:val="0"/>
        <w:ind w:firstLine="851"/>
        <w:jc w:val="both"/>
        <w:rPr>
          <w:bCs/>
          <w:sz w:val="28"/>
          <w:szCs w:val="28"/>
          <w:lang w:val="uk-UA"/>
        </w:rPr>
      </w:pPr>
      <w:r w:rsidRPr="00A42369">
        <w:rPr>
          <w:bCs/>
          <w:sz w:val="28"/>
          <w:szCs w:val="28"/>
          <w:lang w:val="uk-UA"/>
        </w:rPr>
        <w:t xml:space="preserve">У сфері міжнародних фінансів важливе та особливе значення має золото. Економічне значення золота - у його використанні протягом тривалого історичного періоду в якості грошового товару поряд із сріблом, а з кінця ХІХ ст. - монопольно. Золото служило основою грошової і валютної систем. У результаті демонетизації, золото відійшло з обігу у скарб, а операції з ним сконцентровані на особливих ринках. </w:t>
      </w:r>
    </w:p>
    <w:p w:rsidR="00722A8B" w:rsidRPr="00A42369" w:rsidRDefault="00722A8B" w:rsidP="00722A8B">
      <w:pPr>
        <w:widowControl w:val="0"/>
        <w:ind w:firstLine="851"/>
        <w:jc w:val="both"/>
        <w:rPr>
          <w:sz w:val="28"/>
          <w:szCs w:val="28"/>
          <w:lang w:val="uk-UA"/>
        </w:rPr>
      </w:pPr>
      <w:r w:rsidRPr="00A42369">
        <w:rPr>
          <w:sz w:val="28"/>
          <w:szCs w:val="28"/>
          <w:lang w:val="uk-UA"/>
        </w:rPr>
        <w:t xml:space="preserve">З економічної точки зору розрізняють такі джерела попиту на ринку золота: </w:t>
      </w:r>
      <w:r w:rsidRPr="00A42369">
        <w:rPr>
          <w:i/>
          <w:sz w:val="28"/>
          <w:szCs w:val="28"/>
          <w:lang w:val="uk-UA"/>
        </w:rPr>
        <w:t xml:space="preserve">промислово-побутове споживання </w:t>
      </w:r>
      <w:r w:rsidRPr="00A42369">
        <w:rPr>
          <w:sz w:val="28"/>
          <w:szCs w:val="28"/>
          <w:lang w:val="uk-UA"/>
        </w:rPr>
        <w:t>у ювелірному виробництві, галузях промисловості, радіоелектроніці, атомній та ракетній техніці, зубопротезній галузі та інших. (Підвищений попит ювелірної промисловості на золото пояснюється тенденцією тезавраторів (купувати) придбати ювелірні вироби із високопробного золота).</w:t>
      </w:r>
    </w:p>
    <w:p w:rsidR="00722A8B" w:rsidRPr="00A42369" w:rsidRDefault="00722A8B" w:rsidP="00722A8B">
      <w:pPr>
        <w:widowControl w:val="0"/>
        <w:ind w:firstLine="709"/>
        <w:jc w:val="both"/>
        <w:rPr>
          <w:sz w:val="28"/>
          <w:szCs w:val="28"/>
          <w:lang w:val="uk-UA"/>
        </w:rPr>
      </w:pPr>
    </w:p>
    <w:p w:rsidR="00722A8B"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3. МІЖНАРОДНІ  ФІНАНСОВІ РИНКИ: СУТЬ, СТРУКТУРА</w:t>
      </w:r>
    </w:p>
    <w:p w:rsidR="00722A8B" w:rsidRPr="00684543" w:rsidRDefault="00722A8B" w:rsidP="00722A8B">
      <w:pPr>
        <w:rPr>
          <w:lang w:val="uk-UA"/>
        </w:rPr>
      </w:pPr>
    </w:p>
    <w:p w:rsidR="00722A8B" w:rsidRPr="00A42369" w:rsidRDefault="00722A8B" w:rsidP="00722A8B">
      <w:pPr>
        <w:widowControl w:val="0"/>
        <w:ind w:firstLine="851"/>
        <w:jc w:val="both"/>
        <w:rPr>
          <w:sz w:val="28"/>
          <w:szCs w:val="28"/>
          <w:lang w:val="uk-UA"/>
        </w:rPr>
      </w:pPr>
      <w:r w:rsidRPr="00A42369">
        <w:rPr>
          <w:sz w:val="28"/>
          <w:szCs w:val="28"/>
          <w:lang w:val="uk-UA"/>
        </w:rPr>
        <w:t>Вивчення даної теми передбачає з’ясування сутності поняття міжнародного фінансового ринку; фінансових ресурсів. Міжнародний кругообіг фінансових ресурсів. Сутність та структура фінансових ринків. Фінансові інструменти міжнародного ринку. Особливості та принципи функціонування Євроринку, специфіку ведення операцій на ньому. Поняття міжнародного ринку облігацій; особливості іноземних облігацій та єврооблігацій; міжнародний ринок позичкових капіталів; ринок середньо- та довгострокових кредитів. Сутність, основні принципи та механізм оптового ділінгу.</w:t>
      </w:r>
    </w:p>
    <w:p w:rsidR="00722A8B" w:rsidRPr="00A42369" w:rsidRDefault="00722A8B" w:rsidP="00722A8B">
      <w:pPr>
        <w:ind w:firstLine="851"/>
        <w:jc w:val="both"/>
        <w:rPr>
          <w:sz w:val="28"/>
          <w:szCs w:val="28"/>
          <w:lang w:val="uk-UA"/>
        </w:rPr>
      </w:pPr>
      <w:r w:rsidRPr="00A42369">
        <w:rPr>
          <w:sz w:val="28"/>
          <w:szCs w:val="28"/>
          <w:lang w:val="uk-UA"/>
        </w:rPr>
        <w:t>Термін “міжнародні фінансові ринки” стосується різних фінансових установ по всьому світу. В цих установах беруть участь багатонаціональні фірми та уряди країн, щоб позичити кошти або ж інвестувати власні надлишки коштів.</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bCs/>
          <w:i/>
          <w:iCs/>
          <w:color w:val="auto"/>
          <w:sz w:val="28"/>
          <w:szCs w:val="28"/>
          <w:lang w:val="uk-UA"/>
        </w:rPr>
        <w:t>Міжнародний фінансовий ринок</w:t>
      </w:r>
      <w:r w:rsidRPr="00A42369">
        <w:rPr>
          <w:rFonts w:ascii="Times New Roman" w:hAnsi="Times New Roman"/>
          <w:color w:val="auto"/>
          <w:sz w:val="28"/>
          <w:szCs w:val="28"/>
          <w:lang w:val="uk-UA"/>
        </w:rPr>
        <w:t xml:space="preserve"> - це грошові відносини між різними фінансовими установами світу, що складаються в процесі купівлі-продажу фінансових активів під впливом попиту і пропозиції на міжнародний позичковий капітал, рух якого втілюється в цінних паперах. Іншими словами це ринок, де товарами є самі гроші і цінні (грошові) папери.</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Мета міжнародного фінансового ринку - акумулювання та ефективне розміщення міжнародних заощаджень у світовій економіці.</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 xml:space="preserve">Міжнародний фінансовий ринок охоплює різноманітні ринки, котрі складаються з багатьох інститутів. Він складається із складових “власне фінансового ринку” та специфічних ринків - міжнародних. </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Кожен ринок має справу з певним типом зобов’язань (цінних паперів) обслуговує різні інституції.</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До власне фінансових ринків можна віднести:</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i/>
          <w:iCs/>
          <w:color w:val="auto"/>
          <w:sz w:val="28"/>
          <w:szCs w:val="28"/>
          <w:lang w:val="uk-UA"/>
        </w:rPr>
        <w:t>ринок матеріальних активів</w:t>
      </w:r>
      <w:r w:rsidRPr="00A42369">
        <w:rPr>
          <w:rFonts w:ascii="Times New Roman" w:hAnsi="Times New Roman"/>
          <w:color w:val="auto"/>
          <w:sz w:val="28"/>
          <w:szCs w:val="28"/>
          <w:lang w:val="uk-UA"/>
        </w:rPr>
        <w:t xml:space="preserve"> (physical asset markets) та </w:t>
      </w:r>
      <w:r w:rsidRPr="00A42369">
        <w:rPr>
          <w:rFonts w:ascii="Times New Roman" w:hAnsi="Times New Roman"/>
          <w:b/>
          <w:color w:val="auto"/>
          <w:sz w:val="28"/>
          <w:szCs w:val="28"/>
          <w:lang w:val="uk-UA"/>
        </w:rPr>
        <w:t xml:space="preserve">ринки фінансових активів </w:t>
      </w:r>
      <w:r w:rsidRPr="00A42369">
        <w:rPr>
          <w:rFonts w:ascii="Times New Roman" w:hAnsi="Times New Roman"/>
          <w:color w:val="auto"/>
          <w:sz w:val="28"/>
          <w:szCs w:val="28"/>
          <w:lang w:val="uk-UA"/>
        </w:rPr>
        <w:t>(financial asset markets);</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ринки спот </w:t>
      </w:r>
      <w:r w:rsidRPr="00A42369">
        <w:rPr>
          <w:rFonts w:ascii="Times New Roman" w:hAnsi="Times New Roman"/>
          <w:color w:val="auto"/>
          <w:sz w:val="28"/>
          <w:szCs w:val="28"/>
          <w:lang w:val="uk-UA"/>
        </w:rPr>
        <w:t xml:space="preserve">(spot markets); </w:t>
      </w:r>
      <w:r w:rsidRPr="00A42369">
        <w:rPr>
          <w:rFonts w:ascii="Times New Roman" w:hAnsi="Times New Roman"/>
          <w:b/>
          <w:color w:val="auto"/>
          <w:sz w:val="28"/>
          <w:szCs w:val="28"/>
          <w:lang w:val="uk-UA"/>
        </w:rPr>
        <w:t>ринки ф’ючерсів</w:t>
      </w:r>
      <w:r w:rsidRPr="00A42369">
        <w:rPr>
          <w:rFonts w:ascii="Times New Roman" w:hAnsi="Times New Roman"/>
          <w:color w:val="auto"/>
          <w:sz w:val="28"/>
          <w:szCs w:val="28"/>
          <w:lang w:val="uk-UA"/>
        </w:rPr>
        <w:t xml:space="preserve"> (futures markets);</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ринки грошей</w:t>
      </w:r>
      <w:r w:rsidRPr="00A42369">
        <w:rPr>
          <w:rFonts w:ascii="Times New Roman" w:hAnsi="Times New Roman"/>
          <w:color w:val="auto"/>
          <w:sz w:val="28"/>
          <w:szCs w:val="28"/>
          <w:lang w:val="uk-UA"/>
        </w:rPr>
        <w:t xml:space="preserve"> (money markets); </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ринки капіталів</w:t>
      </w:r>
      <w:r w:rsidRPr="00A42369">
        <w:rPr>
          <w:rFonts w:ascii="Times New Roman" w:hAnsi="Times New Roman"/>
          <w:color w:val="auto"/>
          <w:sz w:val="28"/>
          <w:szCs w:val="28"/>
          <w:lang w:val="uk-UA"/>
        </w:rPr>
        <w:t xml:space="preserve"> (capital markets);</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ринки іпотек /заставних/ </w:t>
      </w:r>
      <w:r w:rsidRPr="00A42369">
        <w:rPr>
          <w:rFonts w:ascii="Times New Roman" w:hAnsi="Times New Roman"/>
          <w:color w:val="auto"/>
          <w:sz w:val="28"/>
          <w:szCs w:val="28"/>
          <w:lang w:val="uk-UA"/>
        </w:rPr>
        <w:t>(mortgage markets);</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ринки споживчого кредиту</w:t>
      </w:r>
      <w:r w:rsidRPr="00A42369">
        <w:rPr>
          <w:rFonts w:ascii="Times New Roman" w:hAnsi="Times New Roman"/>
          <w:color w:val="auto"/>
          <w:sz w:val="28"/>
          <w:szCs w:val="28"/>
          <w:lang w:val="uk-UA"/>
        </w:rPr>
        <w:t xml:space="preserve"> (consumer credit markets);</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b/>
          <w:color w:val="auto"/>
          <w:sz w:val="28"/>
          <w:szCs w:val="28"/>
          <w:lang w:val="uk-UA"/>
        </w:rPr>
      </w:pPr>
      <w:r w:rsidRPr="00A42369">
        <w:rPr>
          <w:rFonts w:ascii="Times New Roman" w:hAnsi="Times New Roman"/>
          <w:b/>
          <w:color w:val="auto"/>
          <w:sz w:val="28"/>
          <w:szCs w:val="28"/>
          <w:lang w:val="uk-UA"/>
        </w:rPr>
        <w:t>ринок євровалют.</w:t>
      </w:r>
    </w:p>
    <w:p w:rsidR="00722A8B" w:rsidRPr="00A42369" w:rsidRDefault="00722A8B" w:rsidP="00722A8B">
      <w:pPr>
        <w:pStyle w:val="10"/>
        <w:numPr>
          <w:ilvl w:val="1"/>
          <w:numId w:val="4"/>
        </w:numPr>
        <w:tabs>
          <w:tab w:val="clear" w:pos="1440"/>
          <w:tab w:val="num" w:pos="284"/>
        </w:tabs>
        <w:ind w:left="1135" w:hanging="284"/>
        <w:rPr>
          <w:rFonts w:ascii="Times New Roman" w:hAnsi="Times New Roman"/>
          <w:color w:val="auto"/>
          <w:sz w:val="28"/>
          <w:szCs w:val="28"/>
          <w:lang w:val="uk-UA"/>
        </w:rPr>
      </w:pPr>
      <w:r w:rsidRPr="00A42369">
        <w:rPr>
          <w:rFonts w:ascii="Times New Roman" w:hAnsi="Times New Roman"/>
          <w:b/>
          <w:color w:val="auto"/>
          <w:sz w:val="28"/>
          <w:szCs w:val="28"/>
          <w:lang w:val="uk-UA"/>
        </w:rPr>
        <w:t>міжнародний ринок облігацій</w:t>
      </w:r>
      <w:r w:rsidRPr="00A42369">
        <w:rPr>
          <w:rFonts w:ascii="Times New Roman" w:hAnsi="Times New Roman"/>
          <w:color w:val="auto"/>
          <w:sz w:val="28"/>
          <w:szCs w:val="28"/>
          <w:lang w:val="uk-UA"/>
        </w:rPr>
        <w:t>.</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 xml:space="preserve">За сферою поширення виділяють світові, національні, регіональні та місцеві ринки. Ринки класифікують також на </w:t>
      </w:r>
      <w:r w:rsidRPr="00A42369">
        <w:rPr>
          <w:rFonts w:ascii="Times New Roman" w:hAnsi="Times New Roman"/>
          <w:i/>
          <w:iCs/>
          <w:color w:val="auto"/>
          <w:sz w:val="28"/>
          <w:szCs w:val="28"/>
          <w:lang w:val="uk-UA"/>
        </w:rPr>
        <w:t>первинні</w:t>
      </w:r>
      <w:r w:rsidRPr="00A42369">
        <w:rPr>
          <w:rFonts w:ascii="Times New Roman" w:hAnsi="Times New Roman"/>
          <w:color w:val="auto"/>
          <w:sz w:val="28"/>
          <w:szCs w:val="28"/>
          <w:lang w:val="uk-UA"/>
        </w:rPr>
        <w:t xml:space="preserve"> (primary markets), тобто такі, на яких нові випуски зобов’язань (цінних паперів) продаються та купуються вперше та </w:t>
      </w:r>
      <w:r w:rsidRPr="00A42369">
        <w:rPr>
          <w:rFonts w:ascii="Times New Roman" w:hAnsi="Times New Roman"/>
          <w:i/>
          <w:iCs/>
          <w:color w:val="auto"/>
          <w:sz w:val="28"/>
          <w:szCs w:val="28"/>
          <w:lang w:val="uk-UA"/>
        </w:rPr>
        <w:t>вторинні</w:t>
      </w:r>
      <w:r w:rsidRPr="00A42369">
        <w:rPr>
          <w:rFonts w:ascii="Times New Roman" w:hAnsi="Times New Roman"/>
          <w:color w:val="auto"/>
          <w:sz w:val="28"/>
          <w:szCs w:val="28"/>
          <w:lang w:val="uk-UA"/>
        </w:rPr>
        <w:t xml:space="preserve"> (secondary markets) - такі, на яких відбуваються подальші продаж та купівля непогашених зобов’язань. Вторинні ринки існують також для заставних, деяких видів позик та інших фінансових активів. </w:t>
      </w:r>
    </w:p>
    <w:p w:rsidR="00722A8B" w:rsidRPr="00A42369" w:rsidRDefault="00722A8B" w:rsidP="00722A8B">
      <w:pPr>
        <w:ind w:firstLine="851"/>
        <w:jc w:val="both"/>
        <w:rPr>
          <w:sz w:val="28"/>
          <w:szCs w:val="28"/>
          <w:lang w:val="uk-UA"/>
        </w:rPr>
      </w:pPr>
      <w:r w:rsidRPr="00A42369">
        <w:rPr>
          <w:sz w:val="28"/>
          <w:szCs w:val="28"/>
          <w:lang w:val="uk-UA"/>
        </w:rPr>
        <w:t>Основними на міжнародному рівні вважаються два фінансові ринки - євроринок та ринок облігацій (єврооблігацій).</w:t>
      </w:r>
    </w:p>
    <w:p w:rsidR="00722A8B" w:rsidRPr="00A42369" w:rsidRDefault="00722A8B" w:rsidP="00722A8B">
      <w:pPr>
        <w:widowControl w:val="0"/>
        <w:ind w:firstLine="851"/>
        <w:jc w:val="both"/>
        <w:rPr>
          <w:sz w:val="28"/>
          <w:szCs w:val="28"/>
          <w:lang w:val="uk-UA"/>
        </w:rPr>
      </w:pPr>
      <w:r w:rsidRPr="00A42369">
        <w:rPr>
          <w:sz w:val="28"/>
          <w:szCs w:val="28"/>
          <w:lang w:val="uk-UA"/>
        </w:rPr>
        <w:t>Для кращого розуміння сутності даної теми слід з’ясувати спектр і суть операцій, які здійснюються на фінансовому ринку; механізм проведення операцій на фінансовому ринку: розрахунок дисконту, дисконту-фактора, суть простого і складного проценту. Операції типу сьогодні/завтра, завтра/післязавтра, сьогодні / спот. Поняття днів розрахунків по операціях на дату, передуючу даті спот. Особливості застосування системи зворотного котирування. Суть форвардного опціону. Форвардний ділінг. Використання форвардних позицій. Переваги та недоліки форвардного ділінгу. Розрахунок дати спот і форвард. Їх вплив на розрахунково-кредитні операції при проведенні трансакції. Правило компенсованої вартості. Особливість та механізм використання овердрафту. Економічний зміст фінансового ф’ючерсу. Система маржі Фінансові ф’ючерси з інструментами, що приносять дохід. Опціонні, ф’ючерсні та форвардні контракти. Поняття ф’ючерсної та опціонної стратегії.</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Виходячи із</w:t>
      </w:r>
      <w:r w:rsidRPr="00A42369">
        <w:rPr>
          <w:rFonts w:ascii="Times New Roman" w:hAnsi="Times New Roman"/>
          <w:b/>
          <w:i/>
          <w:color w:val="auto"/>
          <w:sz w:val="28"/>
          <w:szCs w:val="28"/>
          <w:lang w:val="uk-UA"/>
        </w:rPr>
        <w:t xml:space="preserve"> </w:t>
      </w:r>
      <w:r w:rsidRPr="00A42369">
        <w:rPr>
          <w:rFonts w:ascii="Times New Roman" w:hAnsi="Times New Roman"/>
          <w:color w:val="auto"/>
          <w:sz w:val="28"/>
          <w:szCs w:val="28"/>
          <w:lang w:val="uk-UA"/>
        </w:rPr>
        <w:t xml:space="preserve">сутності фінансового ринку як </w:t>
      </w:r>
      <w:r w:rsidRPr="00A42369">
        <w:rPr>
          <w:rFonts w:ascii="Times New Roman" w:hAnsi="Times New Roman"/>
          <w:i/>
          <w:color w:val="auto"/>
          <w:sz w:val="28"/>
          <w:szCs w:val="28"/>
          <w:lang w:val="uk-UA"/>
        </w:rPr>
        <w:t>каналів для</w:t>
      </w:r>
      <w:r w:rsidRPr="00A42369">
        <w:rPr>
          <w:rFonts w:ascii="Times New Roman" w:hAnsi="Times New Roman"/>
          <w:color w:val="auto"/>
          <w:sz w:val="28"/>
          <w:szCs w:val="28"/>
          <w:lang w:val="uk-UA"/>
        </w:rPr>
        <w:t xml:space="preserve"> </w:t>
      </w:r>
      <w:r w:rsidRPr="00A42369">
        <w:rPr>
          <w:rFonts w:ascii="Times New Roman" w:hAnsi="Times New Roman"/>
          <w:i/>
          <w:color w:val="auto"/>
          <w:sz w:val="28"/>
          <w:szCs w:val="28"/>
          <w:lang w:val="uk-UA"/>
        </w:rPr>
        <w:t>потоку грошових коштів від тих, хто зберігає, до тих, хто</w:t>
      </w:r>
      <w:r w:rsidRPr="00A42369">
        <w:rPr>
          <w:rFonts w:ascii="Times New Roman" w:hAnsi="Times New Roman"/>
          <w:color w:val="auto"/>
          <w:sz w:val="28"/>
          <w:szCs w:val="28"/>
          <w:lang w:val="uk-UA"/>
        </w:rPr>
        <w:t xml:space="preserve"> </w:t>
      </w:r>
      <w:r w:rsidRPr="00A42369">
        <w:rPr>
          <w:rFonts w:ascii="Times New Roman" w:hAnsi="Times New Roman"/>
          <w:i/>
          <w:color w:val="auto"/>
          <w:sz w:val="28"/>
          <w:szCs w:val="28"/>
          <w:lang w:val="uk-UA"/>
        </w:rPr>
        <w:t xml:space="preserve">позичає, </w:t>
      </w:r>
      <w:r w:rsidRPr="00A42369">
        <w:rPr>
          <w:rFonts w:ascii="Times New Roman" w:hAnsi="Times New Roman"/>
          <w:color w:val="auto"/>
          <w:sz w:val="28"/>
          <w:szCs w:val="28"/>
          <w:lang w:val="uk-UA"/>
        </w:rPr>
        <w:t>з'ясуємо суть операцій, які забезпечують такого роду переміщення, основні принципи дисконтування, розрахунку за механізмом простого і складного проценту, ефективності ставок, оцінки потоків односторонніх та двосторонніх платежів на прикладі цінних паперів, виходячи з того, що кожен вид цінного паперу засвідчує певну фінансову операцію, яка йому притаманна. У результаті цього відбувається визначення цін, їх динаміка, врахування факторів впливу, прогнозування можливого результату, оцінка вигідності та ефективності.</w:t>
      </w:r>
    </w:p>
    <w:p w:rsidR="00722A8B" w:rsidRPr="00A42369" w:rsidRDefault="00722A8B" w:rsidP="00722A8B">
      <w:pPr>
        <w:pStyle w:val="10"/>
        <w:ind w:firstLine="851"/>
        <w:rPr>
          <w:rFonts w:ascii="Times New Roman" w:hAnsi="Times New Roman"/>
          <w:bCs/>
          <w:color w:val="auto"/>
          <w:sz w:val="28"/>
          <w:szCs w:val="28"/>
          <w:lang w:val="uk-UA"/>
        </w:rPr>
      </w:pPr>
      <w:r w:rsidRPr="00A42369">
        <w:rPr>
          <w:rFonts w:ascii="Times New Roman" w:hAnsi="Times New Roman"/>
          <w:color w:val="auto"/>
          <w:sz w:val="28"/>
          <w:szCs w:val="28"/>
          <w:lang w:val="uk-UA"/>
        </w:rPr>
        <w:t>Найпростішою фінансовою операцією є одноразове надання в кредит певної суми</w:t>
      </w:r>
      <w:r w:rsidRPr="00A42369">
        <w:rPr>
          <w:rFonts w:ascii="Times New Roman" w:hAnsi="Times New Roman"/>
          <w:b/>
          <w:color w:val="auto"/>
          <w:sz w:val="28"/>
          <w:szCs w:val="28"/>
          <w:lang w:val="uk-UA"/>
        </w:rPr>
        <w:t xml:space="preserve"> S</w:t>
      </w:r>
      <w:r w:rsidRPr="00A42369">
        <w:rPr>
          <w:rFonts w:ascii="Times New Roman" w:hAnsi="Times New Roman"/>
          <w:b/>
          <w:color w:val="auto"/>
          <w:sz w:val="28"/>
          <w:szCs w:val="28"/>
          <w:vertAlign w:val="subscript"/>
          <w:lang w:val="uk-UA"/>
        </w:rPr>
        <w:t>0</w:t>
      </w:r>
      <w:r w:rsidRPr="00A42369">
        <w:rPr>
          <w:rFonts w:ascii="Times New Roman" w:hAnsi="Times New Roman"/>
          <w:color w:val="auto"/>
          <w:sz w:val="28"/>
          <w:szCs w:val="28"/>
          <w:lang w:val="uk-UA"/>
        </w:rPr>
        <w:t xml:space="preserve"> з умовою, що через час (термін) </w:t>
      </w:r>
      <w:r w:rsidRPr="00A42369">
        <w:rPr>
          <w:rFonts w:ascii="Times New Roman" w:hAnsi="Times New Roman"/>
          <w:b/>
          <w:color w:val="auto"/>
          <w:sz w:val="28"/>
          <w:szCs w:val="28"/>
          <w:lang w:val="uk-UA"/>
        </w:rPr>
        <w:t xml:space="preserve">Т </w:t>
      </w:r>
      <w:r w:rsidRPr="00A42369">
        <w:rPr>
          <w:rFonts w:ascii="Times New Roman" w:hAnsi="Times New Roman"/>
          <w:color w:val="auto"/>
          <w:sz w:val="28"/>
          <w:szCs w:val="28"/>
          <w:lang w:val="uk-UA"/>
        </w:rPr>
        <w:t xml:space="preserve">буде повернено суму </w:t>
      </w:r>
      <w:r w:rsidRPr="00A42369">
        <w:rPr>
          <w:rFonts w:ascii="Times New Roman" w:hAnsi="Times New Roman"/>
          <w:b/>
          <w:color w:val="auto"/>
          <w:sz w:val="28"/>
          <w:szCs w:val="28"/>
          <w:lang w:val="uk-UA"/>
        </w:rPr>
        <w:t>S</w:t>
      </w:r>
      <w:r w:rsidRPr="00A42369">
        <w:rPr>
          <w:rFonts w:ascii="Times New Roman" w:hAnsi="Times New Roman"/>
          <w:b/>
          <w:color w:val="auto"/>
          <w:position w:val="-6"/>
          <w:sz w:val="28"/>
          <w:szCs w:val="28"/>
          <w:vertAlign w:val="subscript"/>
          <w:lang w:val="uk-UA"/>
        </w:rPr>
        <w:t>T</w:t>
      </w:r>
      <w:r w:rsidRPr="00A42369">
        <w:rPr>
          <w:rFonts w:ascii="Times New Roman" w:hAnsi="Times New Roman"/>
          <w:color w:val="auto"/>
          <w:sz w:val="28"/>
          <w:szCs w:val="28"/>
          <w:lang w:val="uk-UA"/>
        </w:rPr>
        <w:t xml:space="preserve">. </w:t>
      </w:r>
      <w:r w:rsidRPr="00A42369">
        <w:rPr>
          <w:rFonts w:ascii="Times New Roman" w:hAnsi="Times New Roman"/>
          <w:i/>
          <w:color w:val="auto"/>
          <w:sz w:val="28"/>
          <w:szCs w:val="28"/>
          <w:lang w:val="uk-UA"/>
        </w:rPr>
        <w:t xml:space="preserve">Важливим є визначення ефективності такої угоди. </w:t>
      </w:r>
      <w:r w:rsidRPr="00A42369">
        <w:rPr>
          <w:rFonts w:ascii="Times New Roman" w:hAnsi="Times New Roman"/>
          <w:color w:val="auto"/>
          <w:sz w:val="28"/>
          <w:szCs w:val="28"/>
          <w:lang w:val="uk-UA"/>
        </w:rPr>
        <w:t xml:space="preserve">Для цього використовується дві величини: </w:t>
      </w:r>
      <w:r w:rsidRPr="00A42369">
        <w:rPr>
          <w:rFonts w:ascii="Times New Roman" w:hAnsi="Times New Roman"/>
          <w:bCs/>
          <w:i/>
          <w:iCs/>
          <w:color w:val="auto"/>
          <w:sz w:val="28"/>
          <w:szCs w:val="28"/>
          <w:lang w:val="uk-UA"/>
        </w:rPr>
        <w:t>відносне зростання</w:t>
      </w:r>
      <w:r w:rsidRPr="00A42369">
        <w:rPr>
          <w:rFonts w:ascii="Times New Roman" w:hAnsi="Times New Roman"/>
          <w:b/>
          <w:color w:val="auto"/>
          <w:sz w:val="28"/>
          <w:szCs w:val="28"/>
          <w:lang w:val="uk-UA"/>
        </w:rPr>
        <w:t xml:space="preserve"> </w:t>
      </w:r>
      <w:r w:rsidRPr="00A42369">
        <w:rPr>
          <w:rFonts w:ascii="Times New Roman" w:hAnsi="Times New Roman"/>
          <w:iCs/>
          <w:color w:val="auto"/>
          <w:sz w:val="28"/>
          <w:szCs w:val="28"/>
          <w:lang w:val="uk-UA"/>
        </w:rPr>
        <w:t>/ступінь ефективності/</w:t>
      </w:r>
      <w:r w:rsidRPr="00A42369">
        <w:rPr>
          <w:rFonts w:ascii="Times New Roman" w:hAnsi="Times New Roman"/>
          <w:color w:val="auto"/>
          <w:sz w:val="28"/>
          <w:szCs w:val="28"/>
          <w:lang w:val="uk-UA"/>
        </w:rPr>
        <w:t xml:space="preserve"> (interest rate, return, інтерес) та </w:t>
      </w:r>
      <w:r w:rsidRPr="00A42369">
        <w:rPr>
          <w:rFonts w:ascii="Times New Roman" w:hAnsi="Times New Roman"/>
          <w:i/>
          <w:iCs/>
          <w:color w:val="auto"/>
          <w:sz w:val="28"/>
          <w:szCs w:val="28"/>
          <w:lang w:val="uk-UA"/>
        </w:rPr>
        <w:t>відносну скидку</w:t>
      </w:r>
      <w:r w:rsidRPr="00A42369">
        <w:rPr>
          <w:rFonts w:ascii="Times New Roman" w:hAnsi="Times New Roman"/>
          <w:color w:val="auto"/>
          <w:sz w:val="28"/>
          <w:szCs w:val="28"/>
          <w:lang w:val="uk-UA"/>
        </w:rPr>
        <w:t xml:space="preserve"> </w:t>
      </w:r>
      <w:r w:rsidRPr="00A42369">
        <w:rPr>
          <w:rFonts w:ascii="Times New Roman" w:hAnsi="Times New Roman"/>
          <w:bCs/>
          <w:color w:val="auto"/>
          <w:sz w:val="28"/>
          <w:szCs w:val="28"/>
          <w:lang w:val="uk-UA"/>
        </w:rPr>
        <w:t>( discount rate, дисконт /депорта/).</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Cs/>
          <w:color w:val="auto"/>
          <w:sz w:val="28"/>
          <w:szCs w:val="28"/>
          <w:lang w:val="uk-UA"/>
        </w:rPr>
        <w:t xml:space="preserve">Поряд із наданням у кредит фінансові операції проводяться на умовах спот, форвард та специфічні короткострокові операції (сьогодні на завтра, завтра на післязавтра). </w:t>
      </w:r>
      <w:r w:rsidRPr="00A42369">
        <w:rPr>
          <w:rFonts w:ascii="Times New Roman" w:hAnsi="Times New Roman"/>
          <w:color w:val="auto"/>
          <w:sz w:val="28"/>
          <w:szCs w:val="28"/>
          <w:lang w:val="uk-UA"/>
        </w:rPr>
        <w:t>За відсутністю чіткого опису, який дав би можливість розмежування, дата розрахунків, передуюча даті спот, дата, яка співпадає з днем спот (наявний розрахунок) і наступний день можуть вважатися перед форвардними датами. Дата спот може виступати в якості форвардної дати і при поданні звітності</w:t>
      </w:r>
      <w:r w:rsidRPr="00A42369">
        <w:rPr>
          <w:rFonts w:ascii="Times New Roman" w:hAnsi="Times New Roman"/>
          <w:b/>
          <w:color w:val="auto"/>
          <w:sz w:val="28"/>
          <w:szCs w:val="28"/>
          <w:lang w:val="uk-UA"/>
        </w:rPr>
        <w:t xml:space="preserve"> </w:t>
      </w:r>
      <w:r w:rsidRPr="00A42369">
        <w:rPr>
          <w:rFonts w:ascii="Times New Roman" w:hAnsi="Times New Roman"/>
          <w:color w:val="auto"/>
          <w:sz w:val="28"/>
          <w:szCs w:val="28"/>
          <w:lang w:val="uk-UA"/>
        </w:rPr>
        <w:t>фінансові органи розглядають залишки по рахунках “ностро” на звітну дату як залишки по умовах спот.</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Відкриті операції з розрахунками на наступний день спот можуть розглядатися як частина загального пакету форвардних контрактів організації. Такий підхід є цілком логічним, так як в умовах розвиненого валютного ринку позиції, відкриті до наступного дня і навіть на той день, можуть бути трансформовані у більш довгострокові.</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В активно працюючих ділінгових відділах вимушені операції своп регулярно мають місце. І не тільки через те, що звичні термінові операції можуть бути покриті тільки тоді, коли по них передбачаються втрати, але ще і в результаті того, що клієнти і банки-кореспонденти пропонують угоди на відносно невеликі суми. Дуже часто число таких операцій є невеликим у порівнянні з загальним обсягом операцій на світовому ринку. За виключенням невеликих сум в неосновних і рідкісних валютах, маленькі замовлення не можуть бути розміщені на міжбанківському ринку, так як обійдуться дуже дорого.</w:t>
      </w:r>
    </w:p>
    <w:p w:rsidR="00722A8B" w:rsidRPr="00A42369" w:rsidRDefault="00722A8B" w:rsidP="00722A8B">
      <w:pPr>
        <w:ind w:firstLine="851"/>
        <w:jc w:val="both"/>
        <w:rPr>
          <w:bCs/>
          <w:position w:val="6"/>
          <w:sz w:val="28"/>
          <w:szCs w:val="28"/>
          <w:lang w:val="uk-UA"/>
        </w:rPr>
      </w:pPr>
      <w:r w:rsidRPr="00A42369">
        <w:rPr>
          <w:bCs/>
          <w:i/>
          <w:sz w:val="28"/>
          <w:szCs w:val="28"/>
          <w:lang w:val="uk-UA"/>
        </w:rPr>
        <w:t>Дата спот, кеш дата, дата форвард, дата зарахування грошей на банківський рахунок, день завершення терміну угоди, день розрахунків по угоді</w:t>
      </w:r>
      <w:r w:rsidRPr="00A42369">
        <w:rPr>
          <w:i/>
          <w:sz w:val="28"/>
          <w:szCs w:val="28"/>
          <w:lang w:val="uk-UA"/>
        </w:rPr>
        <w:t xml:space="preserve"> -</w:t>
      </w:r>
      <w:r w:rsidRPr="00A42369">
        <w:rPr>
          <w:sz w:val="28"/>
          <w:szCs w:val="28"/>
          <w:lang w:val="uk-UA"/>
        </w:rPr>
        <w:t xml:space="preserve"> це день, на який партнери платять і отримують валюти, що купляються і продаються</w:t>
      </w:r>
      <w:r w:rsidRPr="00A42369">
        <w:rPr>
          <w:bCs/>
          <w:position w:val="6"/>
          <w:sz w:val="28"/>
          <w:szCs w:val="28"/>
          <w:lang w:val="uk-UA"/>
        </w:rPr>
        <w:t>.</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 xml:space="preserve">Загалом, дата спот - це другий діловий банківський, робочий чи кліринговий день після дня укладення угоди, якщо сюди не потрапляють святкові чи вихідні дні центру, який дає котирування. Єдиним винятком є той випадок, коли дата спот в банку, який надає котирування будь-якої валюти співпадає з банківським вихідним у країни цієї валюти. </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i/>
          <w:color w:val="auto"/>
          <w:sz w:val="28"/>
          <w:szCs w:val="28"/>
          <w:lang w:val="uk-UA"/>
        </w:rPr>
        <w:t xml:space="preserve">Форвардні дати. </w:t>
      </w:r>
      <w:r w:rsidRPr="00A42369">
        <w:rPr>
          <w:rFonts w:ascii="Times New Roman" w:hAnsi="Times New Roman"/>
          <w:color w:val="auto"/>
          <w:sz w:val="28"/>
          <w:szCs w:val="28"/>
          <w:lang w:val="uk-UA"/>
        </w:rPr>
        <w:t>У різних фірмах фінансового і споживчого ринку термінові, контракти, підпадають виконанню на 30-й, 60-й, 90-й, 120-й, і т.д. плюс 30 днів до наступної форвардної дати так звані звичні форвардні дати.</w:t>
      </w:r>
    </w:p>
    <w:p w:rsidR="00722A8B" w:rsidRPr="00A42369" w:rsidRDefault="00722A8B" w:rsidP="00722A8B">
      <w:pPr>
        <w:ind w:firstLine="851"/>
        <w:jc w:val="both"/>
        <w:rPr>
          <w:sz w:val="28"/>
          <w:szCs w:val="28"/>
          <w:lang w:val="uk-UA"/>
        </w:rPr>
      </w:pPr>
      <w:r w:rsidRPr="00A42369">
        <w:rPr>
          <w:bCs/>
          <w:i/>
          <w:iCs/>
          <w:sz w:val="28"/>
          <w:szCs w:val="28"/>
          <w:lang w:val="uk-UA"/>
        </w:rPr>
        <w:t>Ф’ючерсна операція</w:t>
      </w:r>
      <w:r w:rsidRPr="00A42369">
        <w:rPr>
          <w:sz w:val="28"/>
          <w:szCs w:val="28"/>
          <w:lang w:val="uk-UA"/>
        </w:rPr>
        <w:t xml:space="preserve"> (англ. Futures transactions) - строкова господарча операція суб'єкта підприємницької діяльності, що передбачає придбання (продаж) ф’ючерсної угоди, тобто зобов'язання на купівлю-продаж сировинних товарів, золота, валюти, фінансових та кредитних інструментів у визначений час в майбутньому, з фіксацією ціни реалізації на момент здійснення реалізації. При цьому покупець (продавець) ф’ючерсної угоди має право на відмову від її виконання виключно за наявності згоди іншої сторони ф’ючерсної угоди. Розрахунки за ф’ючерсною операцією здійснюються на дату реалізації  продукції сезонного виробництва, цінних паперів  і валютних цінностей. До завершення угоди, як гарантія її виконання, вноситься невелика сума. Розрахунки здійснюються через клірингову палату - спеціальну міжбанківську організацію, що здійснює безготівкові розрахунки на підставі розрахункових документів шляхом зарахування взаємних вимог), котра стає посередником між продавцем і покупцем і гарантує виконання зобов’язань. Переважна більшість ф’ючерсних операцій не закінчується поставкою товару чи іншого об’єкта угоди, оскільки однією з основних їх цілей є хеджирування (страхування) наявних активів чи зобов’язань від зміни цін, курсів чи процентних ставок. Для цього на біржі паралельно до наявних угод проводяться рівні за сумою або протилежні їм ф’ючерсні операції. При наближенні термінів оплати наявних активів чи зобов’язань ф’ючерсні операції зараховуються (зворотними угодами), що дає можливість компенсувати втрати на наявному ринку прибутком на біржі чи навпаки.</w:t>
      </w:r>
    </w:p>
    <w:p w:rsidR="00722A8B" w:rsidRPr="00A42369" w:rsidRDefault="00722A8B" w:rsidP="00722A8B">
      <w:pPr>
        <w:ind w:firstLine="851"/>
        <w:jc w:val="both"/>
        <w:rPr>
          <w:sz w:val="28"/>
          <w:szCs w:val="28"/>
          <w:lang w:val="uk-UA"/>
        </w:rPr>
      </w:pPr>
      <w:r w:rsidRPr="00A42369">
        <w:rPr>
          <w:sz w:val="28"/>
          <w:szCs w:val="28"/>
          <w:lang w:val="uk-UA"/>
        </w:rPr>
        <w:t>Система маржі - система гарантій, які надає біржа</w:t>
      </w:r>
      <w:r w:rsidRPr="00A42369">
        <w:rPr>
          <w:b/>
          <w:sz w:val="28"/>
          <w:szCs w:val="28"/>
          <w:lang w:val="uk-UA"/>
        </w:rPr>
        <w:t>,</w:t>
      </w:r>
      <w:r w:rsidRPr="00A42369">
        <w:rPr>
          <w:sz w:val="28"/>
          <w:szCs w:val="28"/>
          <w:lang w:val="uk-UA"/>
        </w:rPr>
        <w:t xml:space="preserve"> що бере на себе відповідальність за врегулювання контрактів на відповідний розрахунковий день, стає ще більш надійною в силу існування системи гарантійного внеску. Система маржі забезпечує покриття будь-яких дефіцитів, які утворюються при переоцінці, за рахунок гарантійного внеску, який повинен бути внесеним до здійснення угоди.</w:t>
      </w:r>
    </w:p>
    <w:p w:rsidR="00722A8B" w:rsidRPr="00A42369" w:rsidRDefault="00722A8B" w:rsidP="00722A8B">
      <w:pPr>
        <w:jc w:val="both"/>
        <w:rPr>
          <w:sz w:val="28"/>
          <w:szCs w:val="28"/>
          <w:lang w:val="uk-UA"/>
        </w:rPr>
      </w:pPr>
    </w:p>
    <w:p w:rsidR="00722A8B"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4. СИСТЕМА РОЗРАХУНКІВ: УМОВИ ЗДІЙСНЕННЯ ТА ФОРМИ</w:t>
      </w:r>
    </w:p>
    <w:p w:rsidR="00722A8B" w:rsidRPr="00684543" w:rsidRDefault="00722A8B" w:rsidP="00722A8B">
      <w:pPr>
        <w:rPr>
          <w:lang w:val="uk-UA"/>
        </w:rPr>
      </w:pPr>
    </w:p>
    <w:p w:rsidR="00722A8B" w:rsidRPr="00A42369" w:rsidRDefault="00722A8B" w:rsidP="00722A8B">
      <w:pPr>
        <w:widowControl w:val="0"/>
        <w:ind w:firstLine="851"/>
        <w:jc w:val="both"/>
        <w:rPr>
          <w:sz w:val="28"/>
          <w:szCs w:val="28"/>
          <w:lang w:val="uk-UA"/>
        </w:rPr>
      </w:pPr>
      <w:r w:rsidRPr="00A42369">
        <w:rPr>
          <w:sz w:val="28"/>
          <w:szCs w:val="28"/>
          <w:lang w:val="uk-UA"/>
        </w:rPr>
        <w:t>У даній темі висвітлюються передумови та форми розрахунків. Можливі ризики при розрахунках. Платіжні засоби і платіжні форми. Види платежів та механізм проведення. Банківський переказ; дебіторське доручення; платіж на відкритий рахунок; інкасо, види інкасо; акредитив, види, механізм проведення, система комісій. Розрахунки чеками та кредитними картками, дорожніми чеками.</w:t>
      </w:r>
    </w:p>
    <w:p w:rsidR="00722A8B" w:rsidRPr="00A42369" w:rsidRDefault="00722A8B" w:rsidP="00722A8B">
      <w:pPr>
        <w:ind w:firstLine="851"/>
        <w:jc w:val="both"/>
        <w:rPr>
          <w:sz w:val="28"/>
          <w:szCs w:val="28"/>
          <w:lang w:val="uk-UA"/>
        </w:rPr>
      </w:pPr>
      <w:r w:rsidRPr="00A42369">
        <w:rPr>
          <w:sz w:val="28"/>
          <w:szCs w:val="28"/>
          <w:lang w:val="uk-UA"/>
        </w:rPr>
        <w:t>Валютно-фінансові і платіжні умови зовнішньоторговельних угод. Валюта ціни, валюта платежу, умови платежу, форми розрахунків, засоби платежу, застереження.</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Cs/>
          <w:i/>
          <w:iCs/>
          <w:color w:val="auto"/>
          <w:sz w:val="28"/>
          <w:szCs w:val="28"/>
          <w:lang w:val="uk-UA"/>
        </w:rPr>
        <w:t>Розрахунки готівкою -</w:t>
      </w:r>
      <w:r w:rsidRPr="00A42369">
        <w:rPr>
          <w:rFonts w:ascii="Times New Roman" w:hAnsi="Times New Roman"/>
          <w:color w:val="auto"/>
          <w:sz w:val="28"/>
          <w:szCs w:val="28"/>
          <w:lang w:val="uk-UA"/>
        </w:rPr>
        <w:t xml:space="preserve"> здійснюються між юридичними та фізичними особами; вони проводяться на незначні суми, верхня межа котрих визначається нормативними актами. В останні роки все більша увага приділяється переведенню населення на безготівкові розрахунки з підприємствами та іншими юридичними особами. Це звужує сферу застосування розрахунків</w:t>
      </w:r>
      <w:r w:rsidRPr="00A42369">
        <w:rPr>
          <w:rFonts w:ascii="Times New Roman" w:hAnsi="Times New Roman"/>
          <w:b/>
          <w:i/>
          <w:color w:val="auto"/>
          <w:sz w:val="28"/>
          <w:szCs w:val="28"/>
          <w:lang w:val="uk-UA"/>
        </w:rPr>
        <w:t xml:space="preserve"> </w:t>
      </w:r>
      <w:r w:rsidRPr="00A42369">
        <w:rPr>
          <w:rFonts w:ascii="Times New Roman" w:hAnsi="Times New Roman"/>
          <w:color w:val="auto"/>
          <w:sz w:val="28"/>
          <w:szCs w:val="28"/>
          <w:lang w:val="uk-UA"/>
        </w:rPr>
        <w:t>готівкою. Проте їх обсяг росте у зв’язку з інфляцією, що ще має місце в нашій економіці.</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Cs/>
          <w:i/>
          <w:iCs/>
          <w:color w:val="auto"/>
          <w:sz w:val="28"/>
          <w:szCs w:val="28"/>
          <w:lang w:val="uk-UA"/>
        </w:rPr>
        <w:t>Розрахунки грошові</w:t>
      </w:r>
      <w:r w:rsidRPr="00A42369">
        <w:rPr>
          <w:rFonts w:ascii="Times New Roman" w:hAnsi="Times New Roman"/>
          <w:b/>
          <w:color w:val="auto"/>
          <w:sz w:val="28"/>
          <w:szCs w:val="28"/>
          <w:lang w:val="uk-UA"/>
        </w:rPr>
        <w:t xml:space="preserve"> </w:t>
      </w:r>
      <w:r w:rsidRPr="00A42369">
        <w:rPr>
          <w:rFonts w:ascii="Times New Roman" w:hAnsi="Times New Roman"/>
          <w:color w:val="auto"/>
          <w:sz w:val="28"/>
          <w:szCs w:val="28"/>
          <w:lang w:val="uk-UA"/>
        </w:rPr>
        <w:t>- процес пред’явлення та задоволення у грошовій формі вимог та зобов’язань, що виникають у процесі виробництва, розподілу, обігу сукупного суспільного продукту, національного продукту та національного доходу. Розрахунки грошові поділяються на готівкові і безготівкові.</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Cs/>
          <w:i/>
          <w:iCs/>
          <w:color w:val="auto"/>
          <w:sz w:val="28"/>
          <w:szCs w:val="28"/>
          <w:lang w:val="uk-UA"/>
        </w:rPr>
        <w:t xml:space="preserve">Розрахунки міжнародні - </w:t>
      </w:r>
      <w:r w:rsidRPr="00A42369">
        <w:rPr>
          <w:rFonts w:ascii="Times New Roman" w:hAnsi="Times New Roman"/>
          <w:color w:val="auto"/>
          <w:sz w:val="28"/>
          <w:szCs w:val="28"/>
          <w:lang w:val="uk-UA"/>
        </w:rPr>
        <w:t>регулювання платежів по грошових зобов’язаннях та вимогах, що виникають між юридичними особами та громадянами різних країн на підставі економічних, політичних, науково-технічних , культурних та інших відносин. Серед міжнародних розрахунків переважають платежі по зовнішній торгівлі, послугах, кредитах та інвестиціях. Міжнародні розрахунки в основному здійснюються через банки за допомогою кореспондентських відносин, що обумовлюють ведення кредитними установами кореспондентських рахунків. Ці рахунки здійснюються переважно у безготівковому порядку.</w:t>
      </w:r>
    </w:p>
    <w:p w:rsidR="00722A8B" w:rsidRPr="00A42369" w:rsidRDefault="00722A8B" w:rsidP="00722A8B">
      <w:pPr>
        <w:ind w:firstLine="851"/>
        <w:jc w:val="both"/>
        <w:rPr>
          <w:sz w:val="28"/>
          <w:szCs w:val="28"/>
          <w:lang w:val="uk-UA"/>
        </w:rPr>
      </w:pPr>
      <w:r w:rsidRPr="00A42369">
        <w:rPr>
          <w:sz w:val="28"/>
          <w:szCs w:val="28"/>
          <w:lang w:val="uk-UA"/>
        </w:rPr>
        <w:t>Стан міжнародних розрахунків залежить від умов зовнішньоторговельних контрактів, міжнародних правил та звичаїв, банківської практики, валютного законодавства та інших факторів. Для страхування валютних ризиків, що виникають при міжнародних розрахунках, застосовуються різні захисні застереження.</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Форми міжнародних розрахунків, що застосовуються у міжнародній практиці, подібні до тих, що мають місце у внутрішньоекономічних розрахунках. Це інкасо, акредитив, банківські перекази.</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Інкасо </w:t>
      </w:r>
      <w:r w:rsidRPr="00A42369">
        <w:rPr>
          <w:rFonts w:ascii="Times New Roman" w:hAnsi="Times New Roman"/>
          <w:bCs/>
          <w:i/>
          <w:iCs/>
          <w:color w:val="auto"/>
          <w:sz w:val="28"/>
          <w:szCs w:val="28"/>
          <w:lang w:val="uk-UA"/>
        </w:rPr>
        <w:t>(платіж проти документів) (cash against documents) -</w:t>
      </w:r>
      <w:r w:rsidRPr="00A42369">
        <w:rPr>
          <w:rFonts w:ascii="Times New Roman" w:hAnsi="Times New Roman"/>
          <w:b/>
          <w:i/>
          <w:color w:val="auto"/>
          <w:sz w:val="28"/>
          <w:szCs w:val="28"/>
          <w:lang w:val="uk-UA"/>
        </w:rPr>
        <w:t xml:space="preserve"> </w:t>
      </w:r>
      <w:r w:rsidRPr="00A42369">
        <w:rPr>
          <w:rFonts w:ascii="Times New Roman" w:hAnsi="Times New Roman"/>
          <w:color w:val="auto"/>
          <w:sz w:val="28"/>
          <w:szCs w:val="28"/>
          <w:lang w:val="uk-UA"/>
        </w:rPr>
        <w:t>це банківська операція в наслідок якої банк за дорученням клієнта отримує платіж від імпортера за відвантажені на його адресу товари чи надані послуги, або підтвердження того, що ця сума буде виплачена в певні строки.</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Інкасо без документів</w:t>
      </w:r>
      <w:r w:rsidRPr="00A42369">
        <w:rPr>
          <w:rFonts w:ascii="Times New Roman" w:hAnsi="Times New Roman"/>
          <w:color w:val="auto"/>
          <w:sz w:val="28"/>
          <w:szCs w:val="28"/>
          <w:lang w:val="uk-UA"/>
        </w:rPr>
        <w:t xml:space="preserve"> </w:t>
      </w:r>
      <w:r w:rsidRPr="00A42369">
        <w:rPr>
          <w:rFonts w:ascii="Times New Roman" w:hAnsi="Times New Roman"/>
          <w:bCs/>
          <w:i/>
          <w:color w:val="auto"/>
          <w:sz w:val="28"/>
          <w:szCs w:val="28"/>
          <w:lang w:val="uk-UA"/>
        </w:rPr>
        <w:t>(рaperless сolection).</w:t>
      </w:r>
      <w:r w:rsidRPr="00A42369">
        <w:rPr>
          <w:rFonts w:ascii="Times New Roman" w:hAnsi="Times New Roman"/>
          <w:color w:val="auto"/>
          <w:sz w:val="28"/>
          <w:szCs w:val="28"/>
          <w:lang w:val="uk-UA"/>
        </w:rPr>
        <w:t xml:space="preserve"> Якщо товар відвантажено продавцем і відправлено повітряним чи наземним транспортом, то не виключено, що товар, який терміново потрібен покупцю, прибуде швидше, ніж папери відправлені поштою. У таких випадках документи відправляються разом з товаром і за адресою банку в країні покупця. Цей банк отримує розпорядження та інструкції від банку телексом або через комп’ютерну систему “СВІФТ”.</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Акредитивна форма</w:t>
      </w:r>
      <w:r w:rsidRPr="00A42369">
        <w:rPr>
          <w:rFonts w:ascii="Times New Roman" w:hAnsi="Times New Roman"/>
          <w:color w:val="auto"/>
          <w:sz w:val="28"/>
          <w:szCs w:val="28"/>
          <w:lang w:val="uk-UA"/>
        </w:rPr>
        <w:t xml:space="preserve"> розрахунків регламентується Уніфікованими правилами та звичаями для документарних акредитивів. Документарний акредитив пов’язаний з представленням товарних документів при яких банк бере на себе зобов’язання провести за дорученням імпортера оплату товарних документів експортеру чи акцептувати тратту. В цьому бере участь кілька банків. Переваги перед іншими має безвідкличний та підтверджений першокласним банком акредитив. Якщо поставки регулярні, то використовується </w:t>
      </w:r>
      <w:r w:rsidRPr="00A42369">
        <w:rPr>
          <w:rFonts w:ascii="Times New Roman" w:hAnsi="Times New Roman"/>
          <w:bCs/>
          <w:i/>
          <w:color w:val="auto"/>
          <w:sz w:val="28"/>
          <w:szCs w:val="28"/>
          <w:lang w:val="uk-UA"/>
        </w:rPr>
        <w:t>поновлюваний</w:t>
      </w:r>
      <w:r w:rsidRPr="00A42369">
        <w:rPr>
          <w:rFonts w:ascii="Times New Roman" w:hAnsi="Times New Roman"/>
          <w:color w:val="auto"/>
          <w:sz w:val="28"/>
          <w:szCs w:val="28"/>
          <w:lang w:val="uk-UA"/>
        </w:rPr>
        <w:t xml:space="preserve"> акредитив, при комплексних поставках може застосовуватись</w:t>
      </w:r>
      <w:r w:rsidRPr="00A42369">
        <w:rPr>
          <w:rFonts w:ascii="Times New Roman" w:hAnsi="Times New Roman"/>
          <w:b/>
          <w:i/>
          <w:color w:val="auto"/>
          <w:sz w:val="28"/>
          <w:szCs w:val="28"/>
          <w:lang w:val="uk-UA"/>
        </w:rPr>
        <w:t xml:space="preserve"> </w:t>
      </w:r>
      <w:r w:rsidRPr="00A42369">
        <w:rPr>
          <w:rFonts w:ascii="Times New Roman" w:hAnsi="Times New Roman"/>
          <w:bCs/>
          <w:i/>
          <w:color w:val="auto"/>
          <w:sz w:val="28"/>
          <w:szCs w:val="28"/>
          <w:lang w:val="uk-UA"/>
        </w:rPr>
        <w:t>трансферабельний</w:t>
      </w:r>
      <w:r w:rsidRPr="00A42369">
        <w:rPr>
          <w:rFonts w:ascii="Times New Roman" w:hAnsi="Times New Roman"/>
          <w:color w:val="auto"/>
          <w:sz w:val="28"/>
          <w:szCs w:val="28"/>
          <w:lang w:val="uk-UA"/>
        </w:rPr>
        <w:t xml:space="preserve"> акредитив, котрий може бути переказаний другому бенефіціару в іншій країні.</w:t>
      </w:r>
    </w:p>
    <w:p w:rsidR="00722A8B" w:rsidRPr="00A42369" w:rsidRDefault="00722A8B" w:rsidP="00722A8B">
      <w:pPr>
        <w:pStyle w:val="10"/>
        <w:ind w:firstLine="851"/>
        <w:rPr>
          <w:rFonts w:ascii="Times New Roman" w:hAnsi="Times New Roman"/>
          <w:b/>
          <w:i/>
          <w:color w:val="auto"/>
          <w:sz w:val="28"/>
          <w:szCs w:val="28"/>
          <w:lang w:val="uk-UA"/>
        </w:rPr>
      </w:pPr>
      <w:r w:rsidRPr="00A42369">
        <w:rPr>
          <w:rFonts w:ascii="Times New Roman" w:hAnsi="Times New Roman"/>
          <w:color w:val="auto"/>
          <w:sz w:val="28"/>
          <w:szCs w:val="28"/>
          <w:lang w:val="uk-UA"/>
        </w:rPr>
        <w:t>В залежності від обумовленості виплат з акредитиву бувають:</w:t>
      </w:r>
      <w:r w:rsidRPr="00A42369">
        <w:rPr>
          <w:rFonts w:ascii="Times New Roman" w:hAnsi="Times New Roman"/>
          <w:i/>
          <w:color w:val="auto"/>
          <w:sz w:val="28"/>
          <w:szCs w:val="28"/>
          <w:lang w:val="uk-UA"/>
        </w:rPr>
        <w:t xml:space="preserve"> документарний товарний акредитив, грошовий акредитив</w:t>
      </w:r>
      <w:r w:rsidRPr="00A42369">
        <w:rPr>
          <w:rFonts w:ascii="Times New Roman" w:hAnsi="Times New Roman"/>
          <w:color w:val="auto"/>
          <w:sz w:val="28"/>
          <w:szCs w:val="28"/>
          <w:lang w:val="uk-UA"/>
        </w:rPr>
        <w:t>.</w:t>
      </w:r>
    </w:p>
    <w:p w:rsidR="00722A8B" w:rsidRPr="00A42369" w:rsidRDefault="00722A8B" w:rsidP="00722A8B">
      <w:pPr>
        <w:ind w:firstLine="851"/>
        <w:jc w:val="both"/>
        <w:rPr>
          <w:sz w:val="28"/>
          <w:szCs w:val="28"/>
          <w:lang w:val="uk-UA"/>
        </w:rPr>
      </w:pPr>
      <w:r w:rsidRPr="00A42369">
        <w:rPr>
          <w:sz w:val="28"/>
          <w:szCs w:val="28"/>
          <w:lang w:val="uk-UA"/>
        </w:rPr>
        <w:t>Авансові платежі або оплата вже отриманого товару здійснюються шляхом банківського переказу валюти імпортером експортеру.</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color w:val="auto"/>
          <w:sz w:val="28"/>
          <w:szCs w:val="28"/>
          <w:lang w:val="uk-UA"/>
        </w:rPr>
        <w:t>Можна використовувати такі види платежів:</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Платежі на відкритий рахунок </w:t>
      </w:r>
      <w:r w:rsidRPr="00A42369">
        <w:rPr>
          <w:rFonts w:ascii="Times New Roman" w:hAnsi="Times New Roman"/>
          <w:bCs/>
          <w:i/>
          <w:color w:val="auto"/>
          <w:sz w:val="28"/>
          <w:szCs w:val="28"/>
          <w:lang w:val="uk-UA"/>
        </w:rPr>
        <w:t>(clean payment).</w:t>
      </w:r>
      <w:r w:rsidRPr="00A42369">
        <w:rPr>
          <w:rFonts w:ascii="Times New Roman" w:hAnsi="Times New Roman"/>
          <w:color w:val="auto"/>
          <w:sz w:val="28"/>
          <w:szCs w:val="28"/>
          <w:lang w:val="uk-UA"/>
        </w:rPr>
        <w:t xml:space="preserve"> Продавець поставляє товар без гарантії платежу, покупець переказує гроші на день платежу. Продавець не отримує ніяких гарантій з боку покупця. Тому такі умови платежу можливі тільки на території однієї країни чи між фірмами, які добре знають один одного і у зовнішній торгівлі рідко зустрічаються.</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Безвідкличне зобов’язання здійснити платіж </w:t>
      </w:r>
      <w:r w:rsidRPr="00A42369">
        <w:rPr>
          <w:rFonts w:ascii="Times New Roman" w:hAnsi="Times New Roman"/>
          <w:bCs/>
          <w:i/>
          <w:color w:val="auto"/>
          <w:sz w:val="28"/>
          <w:szCs w:val="28"/>
          <w:lang w:val="uk-UA"/>
        </w:rPr>
        <w:t>(irrevocable under taking).</w:t>
      </w:r>
      <w:r w:rsidRPr="00A42369">
        <w:rPr>
          <w:rFonts w:ascii="Times New Roman" w:hAnsi="Times New Roman"/>
          <w:b/>
          <w:i/>
          <w:color w:val="auto"/>
          <w:sz w:val="28"/>
          <w:szCs w:val="28"/>
          <w:lang w:val="uk-UA"/>
        </w:rPr>
        <w:t xml:space="preserve"> </w:t>
      </w:r>
      <w:r w:rsidRPr="00A42369">
        <w:rPr>
          <w:rFonts w:ascii="Times New Roman" w:hAnsi="Times New Roman"/>
          <w:color w:val="auto"/>
          <w:sz w:val="28"/>
          <w:szCs w:val="28"/>
          <w:lang w:val="uk-UA"/>
        </w:rPr>
        <w:t>Передача документів проти безвідкличного підтвердження покупця, оплата рахунку в назначений день.</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Банківський переказ. </w:t>
      </w:r>
      <w:r w:rsidRPr="00A42369">
        <w:rPr>
          <w:rFonts w:ascii="Times New Roman" w:hAnsi="Times New Roman"/>
          <w:color w:val="auto"/>
          <w:sz w:val="28"/>
          <w:szCs w:val="28"/>
          <w:lang w:val="uk-UA"/>
        </w:rPr>
        <w:t>Оплата переказом можлива на будь-якій стадії виконання контракту: до відвантаження товару, після відвантаження товару, через певний період. Оплата до відвантаження означає аванс.</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 xml:space="preserve">Дебіторське доручення. </w:t>
      </w:r>
      <w:r w:rsidRPr="00A42369">
        <w:rPr>
          <w:rFonts w:ascii="Times New Roman" w:hAnsi="Times New Roman"/>
          <w:color w:val="auto"/>
          <w:sz w:val="28"/>
          <w:szCs w:val="28"/>
          <w:lang w:val="uk-UA"/>
        </w:rPr>
        <w:t>Дебіторським дорученням боржник дає свою згоду на те, що кредитор списуватиме з його(боржника) рахунку дебіторську заборгованість.</w:t>
      </w:r>
    </w:p>
    <w:p w:rsidR="00722A8B" w:rsidRPr="00A42369" w:rsidRDefault="00722A8B" w:rsidP="00722A8B">
      <w:pPr>
        <w:pStyle w:val="10"/>
        <w:ind w:firstLine="851"/>
        <w:rPr>
          <w:rFonts w:ascii="Times New Roman" w:hAnsi="Times New Roman"/>
          <w:color w:val="auto"/>
          <w:sz w:val="28"/>
          <w:szCs w:val="28"/>
          <w:lang w:val="uk-UA"/>
        </w:rPr>
      </w:pPr>
      <w:r w:rsidRPr="00A42369">
        <w:rPr>
          <w:rFonts w:ascii="Times New Roman" w:hAnsi="Times New Roman"/>
          <w:b/>
          <w:color w:val="auto"/>
          <w:sz w:val="28"/>
          <w:szCs w:val="28"/>
          <w:lang w:val="uk-UA"/>
        </w:rPr>
        <w:t>Факторинг</w:t>
      </w:r>
      <w:r w:rsidRPr="00A42369">
        <w:rPr>
          <w:rFonts w:ascii="Times New Roman" w:hAnsi="Times New Roman"/>
          <w:color w:val="auto"/>
          <w:sz w:val="28"/>
          <w:szCs w:val="28"/>
          <w:lang w:val="uk-UA"/>
        </w:rPr>
        <w:t>. Являє собою купівлю банком у клієнта права на вимогу боргу /без права зворотної вимоги до клієнта/. Як правило, банк купує дебіторські рахунки, зв'язані з постачанням товарів або наданням послуг.</w:t>
      </w:r>
    </w:p>
    <w:p w:rsidR="00722A8B" w:rsidRPr="00A42369" w:rsidRDefault="00722A8B" w:rsidP="00722A8B">
      <w:pPr>
        <w:ind w:firstLine="709"/>
        <w:jc w:val="both"/>
        <w:rPr>
          <w:sz w:val="28"/>
          <w:szCs w:val="28"/>
          <w:lang w:val="uk-UA"/>
        </w:rPr>
      </w:pPr>
    </w:p>
    <w:p w:rsidR="00722A8B" w:rsidRPr="00A42369"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5. БАЛАНС МІЖНАРОДНИХ РОЗРАХУНКІВ</w:t>
      </w:r>
    </w:p>
    <w:p w:rsidR="00722A8B" w:rsidRPr="00A42369" w:rsidRDefault="00722A8B" w:rsidP="00722A8B">
      <w:pPr>
        <w:widowControl w:val="0"/>
        <w:ind w:firstLine="851"/>
        <w:jc w:val="both"/>
        <w:rPr>
          <w:sz w:val="28"/>
          <w:szCs w:val="28"/>
          <w:lang w:val="uk-UA"/>
        </w:rPr>
      </w:pPr>
      <w:r w:rsidRPr="00A42369">
        <w:rPr>
          <w:sz w:val="28"/>
          <w:szCs w:val="28"/>
          <w:lang w:val="uk-UA"/>
        </w:rPr>
        <w:t>При вивченні даної теми необхідно з’ясувати сутність балансів міжнародних розрахунків та їх роль у фінансово-економічних відносинах країни. Основні складові балансу міжнародних розрахунків.</w:t>
      </w:r>
    </w:p>
    <w:p w:rsidR="00722A8B" w:rsidRPr="00A42369" w:rsidRDefault="00722A8B" w:rsidP="00722A8B">
      <w:pPr>
        <w:ind w:firstLine="851"/>
        <w:jc w:val="both"/>
        <w:rPr>
          <w:sz w:val="28"/>
          <w:szCs w:val="28"/>
          <w:lang w:val="uk-UA"/>
        </w:rPr>
      </w:pPr>
      <w:r w:rsidRPr="00A42369">
        <w:rPr>
          <w:sz w:val="28"/>
          <w:szCs w:val="28"/>
          <w:lang w:val="uk-UA"/>
        </w:rPr>
        <w:t>Платіжний баланс. Його суть, структура. Показники платіжного балансу і методи класифікації його статей. Способи вимірювання сальдо платіжного балансу. Фактори впливу на платіжний баланс. Основні методи регулювання та балансування платіжного балансу. Методологія складання платіжних балансів. Схема платіжного балансу, рекомендована МВФ. Облікові та аналітичні проблеми при складанні основних розділів платіжного балансу. Значення статті “помилки та пропуски”.</w:t>
      </w:r>
    </w:p>
    <w:p w:rsidR="00722A8B" w:rsidRPr="00A42369" w:rsidRDefault="00722A8B" w:rsidP="00722A8B">
      <w:pPr>
        <w:ind w:firstLine="851"/>
        <w:jc w:val="both"/>
        <w:rPr>
          <w:sz w:val="28"/>
          <w:szCs w:val="28"/>
          <w:lang w:val="uk-UA"/>
        </w:rPr>
      </w:pPr>
      <w:r w:rsidRPr="00A42369">
        <w:rPr>
          <w:sz w:val="28"/>
          <w:szCs w:val="28"/>
          <w:lang w:val="uk-UA"/>
        </w:rPr>
        <w:t>Основні риси платіжного балансу промислово розвинутих країн. Особливості платіжних балансів США, Великобританії, Німеччини, Франції, Японії. Методика їх порівняння. Проблеми платіжних балансів країн, що розвиваються. Проблеми платіжних балансів країн, що розвиваються імпортерів та експортерів нафти.</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sz w:val="28"/>
          <w:szCs w:val="28"/>
        </w:rPr>
        <w:t>Баланс міжнародних розрахунків</w:t>
      </w:r>
      <w:r w:rsidRPr="00A42369">
        <w:rPr>
          <w:rFonts w:ascii="Times New Roman" w:eastAsia="MS Mincho" w:hAnsi="Times New Roman" w:cs="Times New Roman"/>
          <w:sz w:val="28"/>
          <w:szCs w:val="28"/>
        </w:rPr>
        <w:t xml:space="preserve"> - співвідношення грошових вимог та зобов'язань, поступлень і платежів однієї країни по відношенню до інших країн.</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Основними видами балансів міжнародних розрахунків</w:t>
      </w:r>
      <w:r w:rsidRPr="00A42369">
        <w:rPr>
          <w:rFonts w:eastAsia="MS Mincho"/>
          <w:sz w:val="28"/>
          <w:szCs w:val="28"/>
        </w:rPr>
        <w:t xml:space="preserve"> </w:t>
      </w:r>
      <w:r w:rsidRPr="00A42369">
        <w:rPr>
          <w:rFonts w:eastAsia="MS Mincho"/>
          <w:b w:val="0"/>
          <w:bCs/>
          <w:sz w:val="28"/>
          <w:szCs w:val="28"/>
        </w:rPr>
        <w:t>є</w:t>
      </w:r>
      <w:r w:rsidRPr="00A42369">
        <w:rPr>
          <w:rFonts w:eastAsia="MS Mincho"/>
          <w:sz w:val="28"/>
          <w:szCs w:val="28"/>
        </w:rPr>
        <w:t xml:space="preserve"> </w:t>
      </w:r>
      <w:r w:rsidRPr="00A42369">
        <w:rPr>
          <w:rFonts w:eastAsia="MS Mincho"/>
          <w:b w:val="0"/>
          <w:bCs/>
          <w:i/>
          <w:iCs/>
          <w:sz w:val="28"/>
          <w:szCs w:val="28"/>
        </w:rPr>
        <w:t xml:space="preserve">розрахунковий баланс, баланс міжнародної заборгованості, платіжний баланс </w:t>
      </w:r>
      <w:r w:rsidRPr="00A42369">
        <w:rPr>
          <w:rFonts w:eastAsia="MS Mincho"/>
          <w:b w:val="0"/>
          <w:bCs/>
          <w:sz w:val="28"/>
          <w:szCs w:val="28"/>
        </w:rPr>
        <w:t>(а в СССР колись валютний план).</w:t>
      </w:r>
    </w:p>
    <w:p w:rsidR="00722A8B" w:rsidRPr="00A42369" w:rsidRDefault="00722A8B" w:rsidP="00722A8B">
      <w:pPr>
        <w:pStyle w:val="22"/>
        <w:ind w:firstLine="851"/>
        <w:jc w:val="both"/>
        <w:rPr>
          <w:rFonts w:eastAsia="MS Mincho"/>
          <w:b w:val="0"/>
          <w:bCs/>
          <w:sz w:val="28"/>
          <w:szCs w:val="28"/>
        </w:rPr>
      </w:pPr>
      <w:r w:rsidRPr="00A42369">
        <w:rPr>
          <w:rFonts w:eastAsia="MS Mincho"/>
          <w:i/>
          <w:iCs/>
          <w:sz w:val="28"/>
          <w:szCs w:val="28"/>
        </w:rPr>
        <w:t>Активний</w:t>
      </w:r>
      <w:r w:rsidRPr="00A42369">
        <w:rPr>
          <w:rFonts w:eastAsia="MS Mincho"/>
          <w:b w:val="0"/>
          <w:bCs/>
          <w:sz w:val="28"/>
          <w:szCs w:val="28"/>
        </w:rPr>
        <w:t xml:space="preserve"> розрахунковий баланс показує, що країна є нетто-кредитором, </w:t>
      </w:r>
      <w:r w:rsidRPr="00A42369">
        <w:rPr>
          <w:rFonts w:eastAsia="MS Mincho"/>
          <w:i/>
          <w:iCs/>
          <w:sz w:val="28"/>
          <w:szCs w:val="28"/>
        </w:rPr>
        <w:t>пасивний</w:t>
      </w:r>
      <w:r w:rsidRPr="00A42369">
        <w:rPr>
          <w:rFonts w:eastAsia="MS Mincho"/>
          <w:b w:val="0"/>
          <w:bCs/>
          <w:sz w:val="28"/>
          <w:szCs w:val="28"/>
        </w:rPr>
        <w:t xml:space="preserve"> - нетто-боржником.</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sz w:val="28"/>
          <w:szCs w:val="28"/>
        </w:rPr>
        <w:t>Платіжний баланс</w:t>
      </w:r>
      <w:r w:rsidRPr="00A42369">
        <w:rPr>
          <w:rFonts w:ascii="Times New Roman" w:eastAsia="MS Mincho" w:hAnsi="Times New Roman" w:cs="Times New Roman"/>
          <w:sz w:val="28"/>
          <w:szCs w:val="28"/>
        </w:rPr>
        <w:t xml:space="preserve"> (англ. balance of payments,international transactions) - вартісний вираз всього комплексу світогосподарських зв'язків країни у формі співвідношення вимог і платежів.</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Балансовий рахунок міжнародних операцій є кількісним і якісним вартісним виразом масштабів, структури і характеру зовнішньоекономічних операцій країни, її участі у світовому господарстві.</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sz w:val="28"/>
          <w:szCs w:val="28"/>
        </w:rPr>
        <w:t xml:space="preserve">За економічним змістом розрізняють </w:t>
      </w:r>
      <w:r w:rsidRPr="00A42369">
        <w:rPr>
          <w:rFonts w:ascii="Times New Roman" w:eastAsia="MS Mincho" w:hAnsi="Times New Roman" w:cs="Times New Roman"/>
          <w:i/>
          <w:iCs/>
          <w:sz w:val="28"/>
          <w:szCs w:val="28"/>
        </w:rPr>
        <w:t>платіжний баланс на певну дату</w:t>
      </w:r>
      <w:r w:rsidRPr="00A42369">
        <w:rPr>
          <w:rFonts w:ascii="Times New Roman" w:eastAsia="MS Mincho" w:hAnsi="Times New Roman" w:cs="Times New Roman"/>
          <w:sz w:val="28"/>
          <w:szCs w:val="28"/>
        </w:rPr>
        <w:t xml:space="preserve"> і </w:t>
      </w:r>
      <w:r w:rsidRPr="00A42369">
        <w:rPr>
          <w:rFonts w:ascii="Times New Roman" w:eastAsia="MS Mincho" w:hAnsi="Times New Roman" w:cs="Times New Roman"/>
          <w:i/>
          <w:iCs/>
          <w:sz w:val="28"/>
          <w:szCs w:val="28"/>
        </w:rPr>
        <w:t>за певний період</w:t>
      </w:r>
      <w:r w:rsidRPr="00A42369">
        <w:rPr>
          <w:rFonts w:ascii="Times New Roman" w:eastAsia="MS Mincho" w:hAnsi="Times New Roman" w:cs="Times New Roman"/>
          <w:sz w:val="28"/>
          <w:szCs w:val="28"/>
        </w:rPr>
        <w:t>.</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i/>
          <w:iCs/>
          <w:sz w:val="28"/>
          <w:szCs w:val="28"/>
        </w:rPr>
        <w:t>Платіжний баланс на певну дату</w:t>
      </w:r>
      <w:r w:rsidRPr="00A42369">
        <w:rPr>
          <w:rFonts w:ascii="Times New Roman" w:eastAsia="MS Mincho" w:hAnsi="Times New Roman" w:cs="Times New Roman"/>
          <w:sz w:val="28"/>
          <w:szCs w:val="28"/>
        </w:rPr>
        <w:t xml:space="preserve"> неможливо зафіксувати у формі статистичних показників; він існує в вигляді змінного з дня в день співвідношення платежів і поступлень. Стан платіжного балансу визначає попит і пропозицію національної та іноземної валюти в даний момент (один із факторів формування валютного курсу). </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i/>
          <w:iCs/>
          <w:sz w:val="28"/>
          <w:szCs w:val="28"/>
        </w:rPr>
        <w:t>Платіжний баланс за певний період</w:t>
      </w:r>
      <w:r w:rsidRPr="00A42369">
        <w:rPr>
          <w:rFonts w:ascii="Times New Roman" w:eastAsia="MS Mincho" w:hAnsi="Times New Roman" w:cs="Times New Roman"/>
          <w:sz w:val="28"/>
          <w:szCs w:val="28"/>
        </w:rPr>
        <w:t xml:space="preserve"> (місяць, квартал, рік) складається на основі статистичних показників про проведені на цей період операції. </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Платіжний баланс - це не лише рахунок міжнародних операцій країни, дві сторони якого зрівноважують одна одну, але і певний стан цих операцій.</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i/>
          <w:iCs/>
          <w:sz w:val="28"/>
          <w:szCs w:val="28"/>
        </w:rPr>
        <w:t>Торговий баланс</w:t>
      </w:r>
      <w:r w:rsidRPr="00A42369">
        <w:rPr>
          <w:rFonts w:ascii="Times New Roman" w:eastAsia="MS Mincho" w:hAnsi="Times New Roman" w:cs="Times New Roman"/>
          <w:sz w:val="28"/>
          <w:szCs w:val="28"/>
        </w:rPr>
        <w:t xml:space="preserve"> - </w:t>
      </w:r>
      <w:r w:rsidRPr="00A42369">
        <w:rPr>
          <w:rFonts w:ascii="Times New Roman" w:eastAsia="MS Mincho" w:hAnsi="Times New Roman" w:cs="Times New Roman"/>
          <w:i/>
          <w:iCs/>
          <w:sz w:val="28"/>
          <w:szCs w:val="28"/>
        </w:rPr>
        <w:t>співвідношення вартості експорту та імпорту товарів.</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Економічне значення активу чи дефіциту торгового балансу стосовно кожної конкретної країни залежить від її положення в світовому господарстві, характеру її зв'язків з партнерами і загальної економічної політики.</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i/>
          <w:iCs/>
          <w:sz w:val="28"/>
          <w:szCs w:val="28"/>
        </w:rPr>
        <w:t>Пасивний торговий баланс</w:t>
      </w:r>
      <w:r w:rsidRPr="00A42369">
        <w:rPr>
          <w:rFonts w:eastAsia="MS Mincho"/>
          <w:b w:val="0"/>
          <w:bCs/>
          <w:sz w:val="28"/>
          <w:szCs w:val="28"/>
        </w:rPr>
        <w:t xml:space="preserve"> - вважається небажаним, і, як правило, оцінюється як ознака слабкості світогосподарських позицій країни. Це справедливо для країн, що розвиваються, які відчувають дефіцит (нестачу) валютних поступлень. Для промислово розвинених країн це може мати інше значення.</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i/>
          <w:iCs/>
          <w:sz w:val="28"/>
          <w:szCs w:val="28"/>
        </w:rPr>
        <w:t>Баланс послуг</w:t>
      </w:r>
      <w:r w:rsidRPr="00A42369">
        <w:rPr>
          <w:rFonts w:ascii="Times New Roman" w:eastAsia="MS Mincho" w:hAnsi="Times New Roman" w:cs="Times New Roman"/>
          <w:sz w:val="28"/>
          <w:szCs w:val="28"/>
        </w:rPr>
        <w:t xml:space="preserve"> - включає платежі і поступлення від транспортних перевезень, страхування, електронного, телекосмічного, телеграфного, телефонного, поштового та інших видів зв'язку, міжнародного туризму, обміну науково-технічним і виробничим досвідом, експертних послуг, утриманню дипломатичних, торгових та інших представництв за кордоном, передачі інформації, культурних та наукових обмінів, різних комісійних зборів, реклами, ярмарок і т.д.</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Послуги є динамічним сектором світових економічних зв'язків; його роль і вплив на обсяг і структуру платежів і поступлень постійно зростають.</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sz w:val="28"/>
          <w:szCs w:val="28"/>
        </w:rPr>
        <w:t xml:space="preserve">За методикою МВФ прийнято також показувати особливою позицією у платіжному балансі односторонні перекази. В їх числі: </w:t>
      </w:r>
    </w:p>
    <w:p w:rsidR="00722A8B" w:rsidRPr="00A42369" w:rsidRDefault="00722A8B" w:rsidP="00722A8B">
      <w:pPr>
        <w:pStyle w:val="a6"/>
        <w:numPr>
          <w:ilvl w:val="0"/>
          <w:numId w:val="5"/>
        </w:numPr>
        <w:tabs>
          <w:tab w:val="clear" w:pos="1211"/>
          <w:tab w:val="num" w:pos="284"/>
        </w:tabs>
        <w:ind w:left="851" w:hanging="284"/>
        <w:jc w:val="both"/>
        <w:rPr>
          <w:rFonts w:ascii="Times New Roman" w:eastAsia="MS Mincho" w:hAnsi="Times New Roman" w:cs="Times New Roman"/>
          <w:sz w:val="28"/>
          <w:szCs w:val="28"/>
        </w:rPr>
      </w:pPr>
      <w:r w:rsidRPr="00A42369">
        <w:rPr>
          <w:rFonts w:ascii="Times New Roman" w:eastAsia="MS Mincho" w:hAnsi="Times New Roman" w:cs="Times New Roman"/>
          <w:i/>
          <w:iCs/>
          <w:sz w:val="28"/>
          <w:szCs w:val="28"/>
        </w:rPr>
        <w:t>Державні операції</w:t>
      </w:r>
      <w:r w:rsidRPr="00A42369">
        <w:rPr>
          <w:rFonts w:ascii="Times New Roman" w:eastAsia="MS Mincho" w:hAnsi="Times New Roman" w:cs="Times New Roman"/>
          <w:sz w:val="28"/>
          <w:szCs w:val="28"/>
        </w:rPr>
        <w:t xml:space="preserve"> - субсидії іншим країнам по лінії економічної допомоги, державні пенсії, внески в міжнародні організації; </w:t>
      </w:r>
    </w:p>
    <w:p w:rsidR="00722A8B" w:rsidRPr="00A42369" w:rsidRDefault="00722A8B" w:rsidP="00722A8B">
      <w:pPr>
        <w:pStyle w:val="22"/>
        <w:numPr>
          <w:ilvl w:val="0"/>
          <w:numId w:val="5"/>
        </w:numPr>
        <w:tabs>
          <w:tab w:val="clear" w:pos="1211"/>
          <w:tab w:val="num" w:pos="284"/>
        </w:tabs>
        <w:ind w:left="851" w:hanging="284"/>
        <w:jc w:val="both"/>
        <w:rPr>
          <w:rFonts w:eastAsia="MS Mincho"/>
          <w:b w:val="0"/>
          <w:bCs/>
          <w:sz w:val="28"/>
          <w:szCs w:val="28"/>
        </w:rPr>
      </w:pPr>
      <w:r w:rsidRPr="00A42369">
        <w:rPr>
          <w:rFonts w:eastAsia="MS Mincho"/>
          <w:b w:val="0"/>
          <w:i/>
          <w:iCs/>
          <w:sz w:val="28"/>
          <w:szCs w:val="28"/>
        </w:rPr>
        <w:t>Приватні операції</w:t>
      </w:r>
      <w:r w:rsidRPr="00A42369">
        <w:rPr>
          <w:rFonts w:eastAsia="MS Mincho"/>
          <w:sz w:val="28"/>
          <w:szCs w:val="28"/>
        </w:rPr>
        <w:t xml:space="preserve"> </w:t>
      </w:r>
      <w:r w:rsidRPr="00A42369">
        <w:rPr>
          <w:rFonts w:eastAsia="MS Mincho"/>
          <w:b w:val="0"/>
          <w:bCs/>
          <w:sz w:val="28"/>
          <w:szCs w:val="28"/>
        </w:rPr>
        <w:t>- перекази іноземних робітників, спеціалістів, родичів на батьківщину.</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b/>
          <w:bCs/>
          <w:i/>
          <w:iCs/>
          <w:sz w:val="28"/>
          <w:szCs w:val="28"/>
        </w:rPr>
        <w:t>Платіжний баланс по поточних операціях</w:t>
      </w:r>
      <w:r w:rsidRPr="00A42369">
        <w:rPr>
          <w:rFonts w:ascii="Times New Roman" w:eastAsia="MS Mincho" w:hAnsi="Times New Roman" w:cs="Times New Roman"/>
          <w:sz w:val="28"/>
          <w:szCs w:val="28"/>
        </w:rPr>
        <w:t xml:space="preserve"> включає торговий баланс і "невидимі" операції. Деякі методики складання платіжного балансу виділяють односторонні державні перекази в окрему статтю і не включають її в сальдо поточних платежів.</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sz w:val="28"/>
          <w:szCs w:val="28"/>
        </w:rPr>
        <w:t>Поточними ці операції стали називати для того, щоб відокремити світову торгівлю товарами і послугами від міжнародного руху фінансових ресурсів у формі капіталів і кредитів.</w:t>
      </w:r>
    </w:p>
    <w:p w:rsidR="00722A8B" w:rsidRPr="00A42369" w:rsidRDefault="00722A8B" w:rsidP="00722A8B">
      <w:pPr>
        <w:pStyle w:val="22"/>
        <w:ind w:firstLine="851"/>
        <w:jc w:val="both"/>
        <w:rPr>
          <w:rFonts w:eastAsia="MS Mincho"/>
          <w:b w:val="0"/>
          <w:bCs/>
          <w:sz w:val="28"/>
          <w:szCs w:val="28"/>
        </w:rPr>
      </w:pPr>
      <w:r w:rsidRPr="00A42369">
        <w:rPr>
          <w:rFonts w:eastAsia="MS Mincho"/>
          <w:i/>
          <w:iCs/>
          <w:sz w:val="28"/>
          <w:szCs w:val="28"/>
        </w:rPr>
        <w:t>Баланс руху капіталів і кредитів</w:t>
      </w:r>
      <w:r w:rsidRPr="00A42369">
        <w:rPr>
          <w:rFonts w:eastAsia="MS Mincho"/>
          <w:sz w:val="28"/>
          <w:szCs w:val="28"/>
        </w:rPr>
        <w:t xml:space="preserve"> </w:t>
      </w:r>
      <w:r w:rsidRPr="00A42369">
        <w:rPr>
          <w:rFonts w:eastAsia="MS Mincho"/>
          <w:b w:val="0"/>
          <w:bCs/>
          <w:sz w:val="28"/>
          <w:szCs w:val="28"/>
        </w:rPr>
        <w:t>виражає співвідношення вивозу і ввозу державних і приватних капіталів, наданих і отриманих міжнародних кредитів. За економічним змістом ці операції діляться на дві категорії: міжнародний рух підприємницького і позичкового капіталу. Підприємницький капітал включає прямі закордонні інвестиції (придбання і будівництво підприємств за кордоном) і портфельні інвестиції (купівля цінних паперів іноземних компаній). Прямі інвестиції є важливою формою вивозу довгострокового капіталу і спричиняють великий вплив на платіжний баланс.</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Незважаючи на вдосконалення методики збору і обробки статистичних показників платіжного балансу, огріхи залишаються значними, тому виділено статтю. "Помилки і пропуски", в яку включаються дані статистичної погрішності і неврахованих операцій.</w:t>
      </w:r>
    </w:p>
    <w:p w:rsidR="00722A8B" w:rsidRPr="00A42369" w:rsidRDefault="00722A8B" w:rsidP="00722A8B">
      <w:pPr>
        <w:pStyle w:val="a6"/>
        <w:ind w:firstLine="851"/>
        <w:jc w:val="both"/>
        <w:rPr>
          <w:rFonts w:ascii="Times New Roman" w:eastAsia="MS Mincho" w:hAnsi="Times New Roman" w:cs="Times New Roman"/>
          <w:sz w:val="28"/>
          <w:szCs w:val="28"/>
        </w:rPr>
      </w:pPr>
      <w:r w:rsidRPr="00A42369">
        <w:rPr>
          <w:rFonts w:ascii="Times New Roman" w:eastAsia="MS Mincho" w:hAnsi="Times New Roman" w:cs="Times New Roman"/>
          <w:sz w:val="28"/>
          <w:szCs w:val="28"/>
        </w:rPr>
        <w:t>Детальна структура таблиці платіжних балансів рекомендованого МВФ, містить 112 видів операцій, розбитих на згадані статті.</w:t>
      </w:r>
    </w:p>
    <w:p w:rsidR="00722A8B" w:rsidRPr="00A42369" w:rsidRDefault="00722A8B" w:rsidP="00722A8B">
      <w:pPr>
        <w:pStyle w:val="a6"/>
        <w:ind w:firstLine="851"/>
        <w:jc w:val="both"/>
        <w:rPr>
          <w:rFonts w:ascii="Times New Roman" w:eastAsia="MS Mincho" w:hAnsi="Times New Roman" w:cs="Times New Roman"/>
          <w:i/>
          <w:iCs/>
          <w:sz w:val="28"/>
          <w:szCs w:val="28"/>
        </w:rPr>
      </w:pPr>
      <w:r w:rsidRPr="00A42369">
        <w:rPr>
          <w:rFonts w:ascii="Times New Roman" w:eastAsia="MS Mincho" w:hAnsi="Times New Roman" w:cs="Times New Roman"/>
          <w:i/>
          <w:iCs/>
          <w:sz w:val="28"/>
          <w:szCs w:val="28"/>
        </w:rPr>
        <w:t>Методи класифікації статей платіжного балансу.</w:t>
      </w:r>
    </w:p>
    <w:p w:rsidR="00722A8B" w:rsidRPr="00A42369" w:rsidRDefault="00722A8B" w:rsidP="00722A8B">
      <w:pPr>
        <w:pStyle w:val="22"/>
        <w:ind w:firstLine="851"/>
        <w:jc w:val="both"/>
        <w:rPr>
          <w:rFonts w:eastAsia="MS Mincho"/>
          <w:b w:val="0"/>
          <w:sz w:val="28"/>
          <w:szCs w:val="28"/>
        </w:rPr>
      </w:pPr>
      <w:r w:rsidRPr="00A42369">
        <w:rPr>
          <w:rFonts w:eastAsia="MS Mincho"/>
          <w:b w:val="0"/>
          <w:sz w:val="28"/>
          <w:szCs w:val="28"/>
        </w:rPr>
        <w:t>Вивчення методів складання платіжного балансу і вимірювання його сальдо має велике значення для правильного тлумачення показників міжнародних розрахунків.</w:t>
      </w:r>
    </w:p>
    <w:p w:rsidR="00722A8B" w:rsidRPr="00A42369" w:rsidRDefault="00722A8B" w:rsidP="00722A8B">
      <w:pPr>
        <w:pStyle w:val="22"/>
        <w:ind w:firstLine="851"/>
        <w:jc w:val="both"/>
        <w:rPr>
          <w:rFonts w:eastAsia="MS Mincho"/>
          <w:b w:val="0"/>
          <w:bCs/>
          <w:sz w:val="28"/>
          <w:szCs w:val="28"/>
        </w:rPr>
      </w:pPr>
      <w:r w:rsidRPr="00A42369">
        <w:rPr>
          <w:rFonts w:eastAsia="MS Mincho"/>
          <w:b w:val="0"/>
          <w:bCs/>
          <w:sz w:val="28"/>
          <w:szCs w:val="28"/>
        </w:rPr>
        <w:t xml:space="preserve">Одним із головних завдань складання платіжного балансу є вимірювання його сальдо. Це важлива аналітична проблема, яка охоплює широке коло питань - від точності (достовірності) даних про окремі міжнародні угоди до структури побудови таблиць. Загальноприйнятий метод визначення дефіциту чи активу платіжного балансу - є його поділ на основні і балансуючі статті. Сальдо основних статей називається "сальдо платіжного" балансу. В залежності від того позитивна чи негативна його величина, платіжний баланс характеризується як </w:t>
      </w:r>
      <w:r w:rsidRPr="00A42369">
        <w:rPr>
          <w:rFonts w:eastAsia="MS Mincho"/>
          <w:b w:val="0"/>
          <w:bCs/>
          <w:i/>
          <w:iCs/>
          <w:sz w:val="28"/>
          <w:szCs w:val="28"/>
        </w:rPr>
        <w:t>активний</w:t>
      </w:r>
      <w:r w:rsidRPr="00A42369">
        <w:rPr>
          <w:rFonts w:eastAsia="MS Mincho"/>
          <w:b w:val="0"/>
          <w:bCs/>
          <w:sz w:val="28"/>
          <w:szCs w:val="28"/>
        </w:rPr>
        <w:t xml:space="preserve"> чи </w:t>
      </w:r>
      <w:r w:rsidRPr="00A42369">
        <w:rPr>
          <w:rFonts w:eastAsia="MS Mincho"/>
          <w:b w:val="0"/>
          <w:bCs/>
          <w:i/>
          <w:iCs/>
          <w:sz w:val="28"/>
          <w:szCs w:val="28"/>
        </w:rPr>
        <w:t>пасивний</w:t>
      </w:r>
      <w:r w:rsidRPr="00A42369">
        <w:rPr>
          <w:rFonts w:eastAsia="MS Mincho"/>
          <w:b w:val="0"/>
          <w:bCs/>
          <w:sz w:val="28"/>
          <w:szCs w:val="28"/>
        </w:rPr>
        <w:t xml:space="preserve"> (дефіцитний).</w:t>
      </w:r>
    </w:p>
    <w:p w:rsidR="00722A8B" w:rsidRPr="00A42369" w:rsidRDefault="00722A8B" w:rsidP="00722A8B">
      <w:pPr>
        <w:pStyle w:val="22"/>
        <w:ind w:firstLine="851"/>
        <w:jc w:val="both"/>
        <w:rPr>
          <w:b w:val="0"/>
          <w:bCs/>
          <w:sz w:val="28"/>
          <w:szCs w:val="28"/>
        </w:rPr>
      </w:pPr>
      <w:r w:rsidRPr="00A42369">
        <w:rPr>
          <w:b w:val="0"/>
          <w:bCs/>
          <w:sz w:val="28"/>
          <w:szCs w:val="28"/>
        </w:rPr>
        <w:t xml:space="preserve">Важливе значення має спосіб вимірювання сальдо платіжного балансу. За практикою, що склалася існує декілька концепцій, зокрема: </w:t>
      </w:r>
      <w:r w:rsidRPr="00A42369">
        <w:rPr>
          <w:rFonts w:eastAsia="MS Mincho"/>
          <w:b w:val="0"/>
          <w:bCs/>
          <w:i/>
          <w:iCs/>
          <w:sz w:val="28"/>
          <w:szCs w:val="28"/>
        </w:rPr>
        <w:t xml:space="preserve">Концепція балансу поточних операцій; концепція базисного балансу; концепція ліквідності; концепція балансу офіційних розрахунків; </w:t>
      </w:r>
    </w:p>
    <w:p w:rsidR="00722A8B" w:rsidRPr="00A42369" w:rsidRDefault="00722A8B" w:rsidP="00722A8B">
      <w:pPr>
        <w:pStyle w:val="22"/>
        <w:ind w:firstLine="851"/>
        <w:jc w:val="both"/>
        <w:rPr>
          <w:b w:val="0"/>
          <w:bCs/>
          <w:sz w:val="28"/>
          <w:szCs w:val="28"/>
        </w:rPr>
      </w:pPr>
      <w:r w:rsidRPr="00A42369">
        <w:rPr>
          <w:rFonts w:eastAsia="MS Mincho"/>
          <w:b w:val="0"/>
          <w:bCs/>
          <w:sz w:val="28"/>
          <w:szCs w:val="28"/>
        </w:rPr>
        <w:t xml:space="preserve">Платіжний баланс з давніх-давен є одним із об'єктів державного регулювання. </w:t>
      </w:r>
    </w:p>
    <w:p w:rsidR="00722A8B" w:rsidRPr="00A42369" w:rsidRDefault="00722A8B" w:rsidP="00722A8B">
      <w:pPr>
        <w:pStyle w:val="a6"/>
        <w:ind w:firstLine="851"/>
        <w:jc w:val="both"/>
        <w:rPr>
          <w:rFonts w:ascii="Times New Roman" w:eastAsia="MS Mincho" w:hAnsi="Times New Roman" w:cs="Times New Roman"/>
          <w:i/>
          <w:iCs/>
          <w:sz w:val="28"/>
          <w:szCs w:val="28"/>
        </w:rPr>
      </w:pPr>
      <w:r w:rsidRPr="00A42369">
        <w:rPr>
          <w:rFonts w:ascii="Times New Roman" w:eastAsia="MS Mincho" w:hAnsi="Times New Roman" w:cs="Times New Roman"/>
          <w:sz w:val="28"/>
          <w:szCs w:val="28"/>
        </w:rPr>
        <w:t xml:space="preserve">Країнами з дефіцитом платіжного балансу, як правило, застосовуються такі заходи з метою стимулювання експорту, стримування імпорту товарів, залучення іноземних капіталів, обмеження вивозу капіталу. Зокрема: </w:t>
      </w:r>
      <w:r w:rsidRPr="00A42369">
        <w:rPr>
          <w:rFonts w:ascii="Times New Roman" w:eastAsia="MS Mincho" w:hAnsi="Times New Roman" w:cs="Times New Roman"/>
          <w:i/>
          <w:iCs/>
          <w:sz w:val="28"/>
          <w:szCs w:val="28"/>
        </w:rPr>
        <w:t>дефляційна політика; девальвація;</w:t>
      </w:r>
      <w:r w:rsidRPr="00A42369">
        <w:rPr>
          <w:rFonts w:ascii="Times New Roman" w:eastAsia="MS Mincho" w:hAnsi="Times New Roman" w:cs="Times New Roman"/>
          <w:sz w:val="28"/>
          <w:szCs w:val="28"/>
        </w:rPr>
        <w:t xml:space="preserve"> </w:t>
      </w:r>
      <w:r w:rsidRPr="00A42369">
        <w:rPr>
          <w:rFonts w:ascii="Times New Roman" w:eastAsia="MS Mincho" w:hAnsi="Times New Roman" w:cs="Times New Roman"/>
          <w:i/>
          <w:iCs/>
          <w:sz w:val="28"/>
          <w:szCs w:val="28"/>
        </w:rPr>
        <w:t>валютні обме</w:t>
      </w:r>
      <w:r w:rsidRPr="00A42369">
        <w:rPr>
          <w:rFonts w:ascii="Times New Roman" w:eastAsia="MS Mincho" w:hAnsi="Times New Roman" w:cs="Times New Roman"/>
          <w:i/>
          <w:iCs/>
          <w:sz w:val="28"/>
          <w:szCs w:val="28"/>
        </w:rPr>
        <w:softHyphen/>
        <w:t>ження; фінансова і грошово-кредитна політика; спеціальні заходи державної взаємо</w:t>
      </w:r>
      <w:r w:rsidRPr="00A42369">
        <w:rPr>
          <w:rFonts w:ascii="Times New Roman" w:eastAsia="MS Mincho" w:hAnsi="Times New Roman" w:cs="Times New Roman"/>
          <w:i/>
          <w:iCs/>
          <w:sz w:val="28"/>
          <w:szCs w:val="28"/>
        </w:rPr>
        <w:softHyphen/>
        <w:t>дії на платіжний баланс в ході формування його основних статей.</w:t>
      </w:r>
    </w:p>
    <w:p w:rsidR="00722A8B" w:rsidRPr="00A42369" w:rsidRDefault="00722A8B" w:rsidP="00722A8B">
      <w:pPr>
        <w:jc w:val="both"/>
        <w:rPr>
          <w:sz w:val="28"/>
          <w:szCs w:val="28"/>
          <w:lang w:val="uk-UA"/>
        </w:rPr>
      </w:pPr>
    </w:p>
    <w:p w:rsidR="00722A8B" w:rsidRDefault="00722A8B" w:rsidP="00722A8B">
      <w:pPr>
        <w:pStyle w:val="20"/>
        <w:spacing w:after="1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Тема 6. МІЖНАРОДНІ ВАЛЮТНО-ФІНАНСОВІ ТА КРЕДИТНІ ОРГАНІЗАЦІЇ</w:t>
      </w:r>
    </w:p>
    <w:p w:rsidR="00722A8B" w:rsidRPr="00684543" w:rsidRDefault="00722A8B" w:rsidP="00722A8B">
      <w:pPr>
        <w:rPr>
          <w:lang w:val="uk-UA"/>
        </w:rPr>
      </w:pPr>
    </w:p>
    <w:p w:rsidR="00722A8B" w:rsidRPr="00A42369" w:rsidRDefault="00722A8B" w:rsidP="00722A8B">
      <w:pPr>
        <w:ind w:firstLine="851"/>
        <w:jc w:val="both"/>
        <w:rPr>
          <w:sz w:val="28"/>
          <w:szCs w:val="28"/>
          <w:lang w:val="uk-UA"/>
        </w:rPr>
      </w:pPr>
      <w:r w:rsidRPr="00A42369">
        <w:rPr>
          <w:sz w:val="28"/>
          <w:szCs w:val="28"/>
          <w:lang w:val="uk-UA"/>
        </w:rPr>
        <w:t>При вивченні даної теми доцільним є з’ясування суті та доцільності функціонування наддержавних фінансових інститутів; їх види та форми; сфери діяльності; повноваження, фінансові аспекти формування коштів; механізм фінансування та кредитування даними установами; можливість їх впливу на міжнародну економічну ситуацію.</w:t>
      </w:r>
    </w:p>
    <w:p w:rsidR="00722A8B" w:rsidRPr="00A42369" w:rsidRDefault="00722A8B" w:rsidP="00722A8B">
      <w:pPr>
        <w:ind w:firstLine="851"/>
        <w:jc w:val="both"/>
        <w:rPr>
          <w:sz w:val="28"/>
          <w:szCs w:val="28"/>
          <w:lang w:val="uk-UA"/>
        </w:rPr>
      </w:pPr>
      <w:r w:rsidRPr="00A42369">
        <w:rPr>
          <w:sz w:val="28"/>
          <w:szCs w:val="28"/>
          <w:lang w:val="uk-UA"/>
        </w:rPr>
        <w:t>Наднаціональна координація міжнародних фінансів здійснюється міжнародними та регіональними валютно-фінансовими організаціями, які створюються на базі багатосторон</w:t>
      </w:r>
      <w:r w:rsidRPr="00A42369">
        <w:rPr>
          <w:sz w:val="28"/>
          <w:szCs w:val="28"/>
          <w:lang w:val="uk-UA"/>
        </w:rPr>
        <w:softHyphen/>
        <w:t>ніх угод між державами. Їхня мета – сприяння розвитку зовнішньої торгівлі й міжнародного та регіонального валютно-фінансового співробітництва, підтримання рівноваги платіжних балансів країн, що входять до них, регулювання курсів їхніх валют, надання кредитів цим країнам та гарантування приватних позик за кордоном.</w:t>
      </w:r>
    </w:p>
    <w:p w:rsidR="00722A8B" w:rsidRPr="00A42369" w:rsidRDefault="00722A8B" w:rsidP="00722A8B">
      <w:pPr>
        <w:ind w:firstLine="851"/>
        <w:jc w:val="both"/>
        <w:rPr>
          <w:sz w:val="28"/>
          <w:szCs w:val="28"/>
          <w:lang w:val="uk-UA"/>
        </w:rPr>
      </w:pPr>
      <w:r w:rsidRPr="00A42369">
        <w:rPr>
          <w:sz w:val="28"/>
          <w:szCs w:val="28"/>
          <w:lang w:val="uk-UA"/>
        </w:rPr>
        <w:t>Найважливішу роль серед них у сучасний період відіграють Міжнародний валютний фонд (МВФ) та Міжнародний банк реконструкції та розвитку (МБРР), який нині є головною установою Групи Світового банку.</w:t>
      </w:r>
    </w:p>
    <w:p w:rsidR="00722A8B" w:rsidRPr="00A42369" w:rsidRDefault="00722A8B" w:rsidP="00722A8B">
      <w:pPr>
        <w:ind w:firstLine="851"/>
        <w:jc w:val="both"/>
        <w:rPr>
          <w:sz w:val="28"/>
          <w:szCs w:val="28"/>
          <w:lang w:val="uk-UA"/>
        </w:rPr>
      </w:pPr>
      <w:r w:rsidRPr="00A42369">
        <w:rPr>
          <w:b/>
          <w:bCs/>
          <w:i/>
          <w:iCs/>
          <w:sz w:val="28"/>
          <w:szCs w:val="28"/>
          <w:lang w:val="uk-UA"/>
        </w:rPr>
        <w:t>Група Світового банку</w:t>
      </w:r>
      <w:r w:rsidRPr="00A42369">
        <w:rPr>
          <w:sz w:val="28"/>
          <w:szCs w:val="28"/>
          <w:lang w:val="uk-UA"/>
        </w:rPr>
        <w:t xml:space="preserve"> це – Міжнародний банк реконструкції та розвитку (МБРР), Міжнародна асоціація розвитку (МАР), Міжнародна фінансова корпорація (МФК)., Багатостороння агенція з гарантування інвестицій (БАГІ), Міжнародний центр з врегулювання інвестиційних розбіжностей, Спеціальний фонд допомоги для Африки, південніше Сахари.</w:t>
      </w:r>
    </w:p>
    <w:p w:rsidR="00722A8B" w:rsidRPr="00A42369" w:rsidRDefault="00722A8B" w:rsidP="00722A8B">
      <w:pPr>
        <w:ind w:firstLine="851"/>
        <w:jc w:val="both"/>
        <w:rPr>
          <w:sz w:val="28"/>
          <w:szCs w:val="28"/>
          <w:lang w:val="uk-UA"/>
        </w:rPr>
      </w:pPr>
      <w:r w:rsidRPr="00A42369">
        <w:rPr>
          <w:sz w:val="28"/>
          <w:szCs w:val="28"/>
          <w:lang w:val="uk-UA"/>
        </w:rPr>
        <w:t>Окрім цього на регіональному рівні функціонують Регіональні банки розвитку: Європейського банку реконструкції і розвитку (ЄБРР), Міжамериканського банку розвитку, Азіатський банк розвитку (АзБР), Група Африканського банку розвитку (АфБР), Західно африканський банк розвитку (ЗАБР), Східно африканський банк розвитку (САБР) та ін.</w:t>
      </w:r>
    </w:p>
    <w:p w:rsidR="00722A8B" w:rsidRPr="00A42369" w:rsidRDefault="00722A8B" w:rsidP="00722A8B">
      <w:pPr>
        <w:ind w:firstLine="851"/>
        <w:jc w:val="both"/>
        <w:rPr>
          <w:sz w:val="28"/>
          <w:szCs w:val="28"/>
          <w:lang w:val="uk-UA"/>
        </w:rPr>
      </w:pPr>
      <w:r w:rsidRPr="00A42369">
        <w:rPr>
          <w:sz w:val="28"/>
          <w:szCs w:val="28"/>
          <w:lang w:val="uk-UA"/>
        </w:rPr>
        <w:t>Однією із найстаріших міжнародних фінансово-банківських установ є Банк міжнародних розрахунків (БМР), створений ще у 1931 році.</w:t>
      </w:r>
    </w:p>
    <w:p w:rsidR="00722A8B" w:rsidRPr="00A42369" w:rsidRDefault="00722A8B" w:rsidP="00722A8B">
      <w:pPr>
        <w:ind w:firstLine="851"/>
        <w:jc w:val="both"/>
        <w:rPr>
          <w:sz w:val="28"/>
          <w:szCs w:val="28"/>
          <w:lang w:val="uk-UA"/>
        </w:rPr>
      </w:pPr>
      <w:r w:rsidRPr="00A42369">
        <w:rPr>
          <w:b/>
          <w:bCs/>
          <w:sz w:val="28"/>
          <w:szCs w:val="28"/>
          <w:lang w:val="uk-UA"/>
        </w:rPr>
        <w:t>Міжнародний валютний фонд (МВФ)</w:t>
      </w:r>
      <w:r w:rsidRPr="00A42369">
        <w:rPr>
          <w:sz w:val="28"/>
          <w:szCs w:val="28"/>
          <w:lang w:val="uk-UA"/>
        </w:rPr>
        <w:t xml:space="preserve"> – міжнародна наддержавна валютно-кредитна організація, що має статус спеціалізованої представницької установи ООН.</w:t>
      </w:r>
    </w:p>
    <w:p w:rsidR="00722A8B" w:rsidRPr="00A42369" w:rsidRDefault="00722A8B" w:rsidP="00722A8B">
      <w:pPr>
        <w:ind w:firstLine="851"/>
        <w:jc w:val="both"/>
        <w:rPr>
          <w:sz w:val="28"/>
          <w:szCs w:val="28"/>
          <w:lang w:val="uk-UA"/>
        </w:rPr>
      </w:pPr>
      <w:r w:rsidRPr="00A42369">
        <w:rPr>
          <w:sz w:val="28"/>
          <w:szCs w:val="28"/>
          <w:lang w:val="uk-UA"/>
        </w:rPr>
        <w:t>МВФ було створено у липні 1944 року на Бреттон-Вудській валютній конференції, однак розпочав свою діяльність лише в березні 1947 року.</w:t>
      </w:r>
    </w:p>
    <w:p w:rsidR="00722A8B" w:rsidRPr="00A42369" w:rsidRDefault="00722A8B" w:rsidP="00722A8B">
      <w:pPr>
        <w:ind w:firstLine="851"/>
        <w:jc w:val="both"/>
        <w:rPr>
          <w:sz w:val="28"/>
          <w:szCs w:val="28"/>
          <w:lang w:val="uk-UA"/>
        </w:rPr>
      </w:pPr>
      <w:r w:rsidRPr="00A42369">
        <w:rPr>
          <w:sz w:val="28"/>
          <w:szCs w:val="28"/>
          <w:lang w:val="uk-UA"/>
        </w:rPr>
        <w:t>Згідно зі Статутом, метою створення МВФ було сприяння міжнародному валютному співробітництву та стабілізації валют, створення багатосторонньої системи платежів і розрахунків. Підтримування рівноваги платіжних балансів країн-членів Фонду, вжиття системи заходів, спрямованих на регулювання валютних курсів. Підвищення ступеня конвертованості валют, надання короткострокових кредитів країнам-членам Фонду для покриття тимчасового дефіциту їхніх платіжних балансів, на ліквідацію валютних обмежень, організацію консультативної допомоги з фінансових та валютних питань. До початкового статуту було внесено 2 серії поправок, які вступили в силу 28 липня 1969 та 1 квітня 1978 р., відповідно.</w:t>
      </w:r>
    </w:p>
    <w:p w:rsidR="00722A8B" w:rsidRPr="00A42369" w:rsidRDefault="00722A8B" w:rsidP="00722A8B">
      <w:pPr>
        <w:ind w:firstLine="851"/>
        <w:jc w:val="both"/>
        <w:rPr>
          <w:i/>
          <w:iCs/>
          <w:sz w:val="28"/>
          <w:szCs w:val="28"/>
          <w:lang w:val="uk-UA"/>
        </w:rPr>
      </w:pPr>
      <w:r w:rsidRPr="00A42369">
        <w:rPr>
          <w:sz w:val="28"/>
          <w:szCs w:val="28"/>
          <w:lang w:val="uk-UA"/>
        </w:rPr>
        <w:t xml:space="preserve">Оскільки МВФ є організацією акціонерного типу, то ресурси його формуються з внесків країн-членів, для кожної з яких вступна квота встановлюється залежно від частки країни у світовій торгівлі. Квота переглядається кожні 5 років. Всього було проведено 12 переглядів квот МВФ. </w:t>
      </w:r>
      <w:r w:rsidRPr="00A42369">
        <w:rPr>
          <w:i/>
          <w:iCs/>
          <w:sz w:val="28"/>
          <w:szCs w:val="28"/>
          <w:lang w:val="uk-UA"/>
        </w:rPr>
        <w:t>Під час дії Бреттон-Вудської валютної системи квота складалася з 25% у золоті та 75% - у національній валюті даної країни; після переходу світової валютної системи на принципи Кінгстона квота складається з 22,7% - у ВКВ та 77,3% у національній валюті.</w:t>
      </w:r>
    </w:p>
    <w:p w:rsidR="00722A8B" w:rsidRPr="00A42369" w:rsidRDefault="00722A8B" w:rsidP="00722A8B">
      <w:pPr>
        <w:ind w:firstLine="851"/>
        <w:jc w:val="both"/>
        <w:rPr>
          <w:sz w:val="28"/>
          <w:szCs w:val="28"/>
          <w:lang w:val="uk-UA"/>
        </w:rPr>
      </w:pPr>
      <w:r w:rsidRPr="00A42369">
        <w:rPr>
          <w:sz w:val="28"/>
          <w:szCs w:val="28"/>
          <w:lang w:val="uk-UA"/>
        </w:rPr>
        <w:t>Допомога МВФ країнам реалізується через</w:t>
      </w:r>
      <w:r w:rsidRPr="00A42369">
        <w:rPr>
          <w:i/>
          <w:iCs/>
          <w:sz w:val="28"/>
          <w:szCs w:val="28"/>
          <w:lang w:val="uk-UA"/>
        </w:rPr>
        <w:t xml:space="preserve"> політику траншів</w:t>
      </w:r>
      <w:r w:rsidRPr="00A42369">
        <w:rPr>
          <w:sz w:val="28"/>
          <w:szCs w:val="28"/>
          <w:lang w:val="uk-UA"/>
        </w:rPr>
        <w:t xml:space="preserve"> та </w:t>
      </w:r>
      <w:r w:rsidRPr="00A42369">
        <w:rPr>
          <w:i/>
          <w:iCs/>
          <w:sz w:val="28"/>
          <w:szCs w:val="28"/>
          <w:lang w:val="uk-UA"/>
        </w:rPr>
        <w:t xml:space="preserve">механізм розширеного фінансування. </w:t>
      </w:r>
      <w:r w:rsidRPr="00A42369">
        <w:rPr>
          <w:b/>
          <w:bCs/>
          <w:i/>
          <w:iCs/>
          <w:sz w:val="28"/>
          <w:szCs w:val="28"/>
          <w:lang w:val="uk-UA"/>
        </w:rPr>
        <w:t xml:space="preserve">Політика траншів </w:t>
      </w:r>
      <w:r w:rsidRPr="00A42369">
        <w:rPr>
          <w:sz w:val="28"/>
          <w:szCs w:val="28"/>
          <w:lang w:val="uk-UA"/>
        </w:rPr>
        <w:t xml:space="preserve">застосовується тоді, коли кредити Фонду надаються звичними каналами крїнам-членам МВФ у вигляді траншів, часток, які складають 25% квоти відповідної країни у Фонді. </w:t>
      </w:r>
      <w:r w:rsidRPr="00A42369">
        <w:rPr>
          <w:b/>
          <w:bCs/>
          <w:i/>
          <w:iCs/>
          <w:sz w:val="28"/>
          <w:szCs w:val="28"/>
          <w:lang w:val="uk-UA"/>
        </w:rPr>
        <w:t>Механізм розширеного фінансування</w:t>
      </w:r>
      <w:r w:rsidRPr="00A42369">
        <w:rPr>
          <w:sz w:val="28"/>
          <w:szCs w:val="28"/>
          <w:lang w:val="uk-UA"/>
        </w:rPr>
        <w:t xml:space="preserve"> використовується тоді, коли Фонд підтримує середньострокові програми шляхом домовленості про розширене фінансування країн-членів МВФ з метою подолання труднощів з платіжним балансом. Спричинених макроекономічними і структурними проблемами.</w:t>
      </w:r>
    </w:p>
    <w:p w:rsidR="00722A8B" w:rsidRPr="00A42369" w:rsidRDefault="00722A8B" w:rsidP="00722A8B">
      <w:pPr>
        <w:ind w:firstLine="851"/>
        <w:jc w:val="both"/>
        <w:rPr>
          <w:sz w:val="28"/>
          <w:szCs w:val="28"/>
          <w:lang w:val="uk-UA"/>
        </w:rPr>
      </w:pPr>
      <w:r w:rsidRPr="00A42369">
        <w:rPr>
          <w:sz w:val="28"/>
          <w:szCs w:val="28"/>
          <w:lang w:val="uk-UA"/>
        </w:rPr>
        <w:t xml:space="preserve">На основі Бреттон-Вудської угоди у 1945 році у було створено </w:t>
      </w:r>
      <w:r w:rsidRPr="00A42369">
        <w:rPr>
          <w:b/>
          <w:bCs/>
          <w:i/>
          <w:iCs/>
          <w:sz w:val="28"/>
          <w:szCs w:val="28"/>
          <w:lang w:val="uk-UA"/>
        </w:rPr>
        <w:t>Міжнародний банк реконструкції і розвитку (МБРР)</w:t>
      </w:r>
      <w:r w:rsidRPr="00A42369">
        <w:rPr>
          <w:sz w:val="28"/>
          <w:szCs w:val="28"/>
          <w:lang w:val="uk-UA"/>
        </w:rPr>
        <w:t>. На початку своєї діяльності МБРР був призначений, згідно його Статуту, надавати довгострокові кредити країнам, що потерпіли від війни для відбудови їхньої економіки, а також гарантувати приватні інвестиції за кордоном. МБРР формально є спеціалізованою фінансовою установою ООН. Однак згідно із Статуту Банку і Угоди, укладеної між ООН та МБРР, він повністю незалежний у своїх діях.</w:t>
      </w:r>
    </w:p>
    <w:p w:rsidR="00722A8B" w:rsidRPr="00A42369" w:rsidRDefault="00722A8B" w:rsidP="00722A8B">
      <w:pPr>
        <w:ind w:firstLine="851"/>
        <w:jc w:val="both"/>
        <w:rPr>
          <w:sz w:val="28"/>
          <w:szCs w:val="28"/>
          <w:lang w:val="uk-UA"/>
        </w:rPr>
      </w:pPr>
      <w:r w:rsidRPr="00A42369">
        <w:rPr>
          <w:sz w:val="28"/>
          <w:szCs w:val="28"/>
          <w:lang w:val="uk-UA"/>
        </w:rPr>
        <w:t>Основною діяльністю МБРР є надання довготермінових позик під досить високий відсоток. велика частина його кредитів надається на умовах, які аналогічні до умов приватних комерційних позик. Позики надаються як державним, так і приватним підприємствам при наявності гарантії їх керівництва. Значна частина кредитних коштів направляється у місцеві (регіональні) банки розвитку, котрі перерозподіляють отримані від МБРР кошти.</w:t>
      </w:r>
    </w:p>
    <w:p w:rsidR="00722A8B" w:rsidRPr="00A42369" w:rsidRDefault="00722A8B" w:rsidP="00722A8B">
      <w:pPr>
        <w:ind w:firstLine="851"/>
        <w:jc w:val="both"/>
        <w:rPr>
          <w:sz w:val="28"/>
          <w:szCs w:val="28"/>
          <w:lang w:val="uk-UA"/>
        </w:rPr>
      </w:pPr>
      <w:r w:rsidRPr="00A42369">
        <w:rPr>
          <w:sz w:val="28"/>
          <w:szCs w:val="28"/>
          <w:lang w:val="uk-UA"/>
        </w:rPr>
        <w:t xml:space="preserve">При МБРР було створено 2 філії: </w:t>
      </w:r>
      <w:r w:rsidRPr="00A42369">
        <w:rPr>
          <w:b/>
          <w:bCs/>
          <w:i/>
          <w:iCs/>
          <w:sz w:val="28"/>
          <w:szCs w:val="28"/>
          <w:lang w:val="uk-UA"/>
        </w:rPr>
        <w:t>Міжнародну фінансову корпорацію (МФК)</w:t>
      </w:r>
      <w:r w:rsidRPr="00A42369">
        <w:rPr>
          <w:sz w:val="28"/>
          <w:szCs w:val="28"/>
          <w:lang w:val="uk-UA"/>
        </w:rPr>
        <w:t xml:space="preserve"> у 1956 році та </w:t>
      </w:r>
      <w:r w:rsidRPr="00A42369">
        <w:rPr>
          <w:b/>
          <w:bCs/>
          <w:i/>
          <w:iCs/>
          <w:sz w:val="28"/>
          <w:szCs w:val="28"/>
          <w:lang w:val="uk-UA"/>
        </w:rPr>
        <w:t>Міжнародну асоціацію розвитку (МАР)</w:t>
      </w:r>
      <w:r w:rsidRPr="00A42369">
        <w:rPr>
          <w:sz w:val="28"/>
          <w:szCs w:val="28"/>
          <w:lang w:val="uk-UA"/>
        </w:rPr>
        <w:t xml:space="preserve"> у 1960 році.</w:t>
      </w:r>
    </w:p>
    <w:p w:rsidR="00722A8B" w:rsidRPr="00A42369" w:rsidRDefault="00722A8B" w:rsidP="00722A8B">
      <w:pPr>
        <w:ind w:firstLine="851"/>
        <w:jc w:val="both"/>
        <w:rPr>
          <w:sz w:val="28"/>
          <w:szCs w:val="28"/>
          <w:lang w:val="uk-UA"/>
        </w:rPr>
      </w:pPr>
      <w:r w:rsidRPr="00A42369">
        <w:rPr>
          <w:b/>
          <w:bCs/>
          <w:i/>
          <w:iCs/>
          <w:sz w:val="28"/>
          <w:szCs w:val="28"/>
          <w:lang w:val="uk-UA"/>
        </w:rPr>
        <w:t>МФК</w:t>
      </w:r>
      <w:r w:rsidRPr="00A42369">
        <w:rPr>
          <w:b/>
          <w:bCs/>
          <w:sz w:val="28"/>
          <w:szCs w:val="28"/>
          <w:lang w:val="uk-UA"/>
        </w:rPr>
        <w:t xml:space="preserve"> </w:t>
      </w:r>
      <w:r w:rsidRPr="00A42369">
        <w:rPr>
          <w:sz w:val="28"/>
          <w:szCs w:val="28"/>
          <w:lang w:val="uk-UA"/>
        </w:rPr>
        <w:t>орієнтується на надання кредитів приватному капіталу без вимог керівних гарантів, але при умові високої рентабельності і фінансової ефективності проектів. Окрім надання позик МФК має право самостійно здійснювати інвестиційну діяльність з подальшим перепродажем придбаних активів приватному капіталу.</w:t>
      </w:r>
    </w:p>
    <w:p w:rsidR="00722A8B" w:rsidRPr="00A42369" w:rsidRDefault="00722A8B" w:rsidP="00722A8B">
      <w:pPr>
        <w:ind w:firstLine="851"/>
        <w:jc w:val="both"/>
        <w:rPr>
          <w:sz w:val="28"/>
          <w:szCs w:val="28"/>
          <w:lang w:val="uk-UA"/>
        </w:rPr>
      </w:pPr>
      <w:r w:rsidRPr="00A42369">
        <w:rPr>
          <w:b/>
          <w:bCs/>
          <w:i/>
          <w:iCs/>
          <w:sz w:val="28"/>
          <w:szCs w:val="28"/>
          <w:lang w:val="uk-UA"/>
        </w:rPr>
        <w:t>МАР</w:t>
      </w:r>
      <w:r w:rsidRPr="00A42369">
        <w:rPr>
          <w:sz w:val="28"/>
          <w:szCs w:val="28"/>
          <w:lang w:val="uk-UA"/>
        </w:rPr>
        <w:t xml:space="preserve"> спеціально було створено для надання позик і кредитів на пільгових умовах країнам, що розвиваються.</w:t>
      </w:r>
    </w:p>
    <w:p w:rsidR="00722A8B" w:rsidRPr="00A42369" w:rsidRDefault="00722A8B" w:rsidP="00722A8B">
      <w:pPr>
        <w:ind w:firstLine="851"/>
        <w:jc w:val="both"/>
        <w:rPr>
          <w:sz w:val="28"/>
          <w:szCs w:val="28"/>
          <w:lang w:val="uk-UA"/>
        </w:rPr>
      </w:pPr>
      <w:r w:rsidRPr="00A42369">
        <w:rPr>
          <w:sz w:val="28"/>
          <w:szCs w:val="28"/>
          <w:lang w:val="uk-UA"/>
        </w:rPr>
        <w:t xml:space="preserve">Поряд із вищезазначеним студенту необхідно з’ясувати специфічні особливості функціонування </w:t>
      </w:r>
      <w:r w:rsidRPr="00A42369">
        <w:rPr>
          <w:i/>
          <w:iCs/>
          <w:sz w:val="28"/>
          <w:szCs w:val="28"/>
          <w:lang w:val="uk-UA"/>
        </w:rPr>
        <w:t xml:space="preserve">Багатосторонньої агенції з гарантування інвестицій (БАГІ), Міжнародного центру з врегулювання інвестиційних розбіжностей </w:t>
      </w:r>
      <w:r w:rsidRPr="00A42369">
        <w:rPr>
          <w:sz w:val="28"/>
          <w:szCs w:val="28"/>
          <w:lang w:val="uk-UA"/>
        </w:rPr>
        <w:t>та</w:t>
      </w:r>
      <w:r w:rsidRPr="00A42369">
        <w:rPr>
          <w:i/>
          <w:iCs/>
          <w:sz w:val="28"/>
          <w:szCs w:val="28"/>
          <w:lang w:val="uk-UA"/>
        </w:rPr>
        <w:t xml:space="preserve"> Спеціального фонду допомоги для Африки, південніше Сахари</w:t>
      </w:r>
      <w:r w:rsidRPr="00A42369">
        <w:rPr>
          <w:sz w:val="28"/>
          <w:szCs w:val="28"/>
          <w:lang w:val="uk-UA"/>
        </w:rPr>
        <w:t>.</w:t>
      </w:r>
    </w:p>
    <w:p w:rsidR="00722A8B" w:rsidRPr="00A42369" w:rsidRDefault="00722A8B" w:rsidP="00722A8B">
      <w:pPr>
        <w:ind w:firstLine="851"/>
        <w:jc w:val="both"/>
        <w:rPr>
          <w:sz w:val="28"/>
          <w:szCs w:val="28"/>
          <w:lang w:val="uk-UA"/>
        </w:rPr>
      </w:pPr>
      <w:r w:rsidRPr="00A42369">
        <w:rPr>
          <w:sz w:val="28"/>
          <w:szCs w:val="28"/>
          <w:lang w:val="uk-UA"/>
        </w:rPr>
        <w:t>Невід’ємною часткою вивчення даної теми є також з’ясування сутності існуючого механізму співпраці України із міжнародними фінансовими інституціями. Кредити, отримані Україною по лінії МВФ. Умови отримання та погашення. Кредитні лінії МБРР та ЄБРР. Роль МФК у проведенні приватизації в Україні.</w:t>
      </w:r>
    </w:p>
    <w:p w:rsidR="00722A8B" w:rsidRPr="00A42369" w:rsidRDefault="00722A8B" w:rsidP="00722A8B">
      <w:pPr>
        <w:pStyle w:val="a5"/>
        <w:widowControl w:val="0"/>
        <w:shd w:val="clear" w:color="auto" w:fill="FFFFFF"/>
        <w:autoSpaceDE w:val="0"/>
        <w:autoSpaceDN w:val="0"/>
        <w:adjustRightInd w:val="0"/>
        <w:spacing w:after="240"/>
        <w:ind w:left="0" w:firstLine="0"/>
        <w:jc w:val="both"/>
        <w:rPr>
          <w:shadow/>
          <w:kern w:val="28"/>
          <w:szCs w:val="28"/>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Боринець С.Я. Міжнародні фінанси: Підручник. – К.: Знання-Прес. – 2002. – 311с.</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Кузнецов В.С. Международный валютный фонд и мирохозяйственные связи. – М.: «Российская политическая энциклопедия» (РОССПЭН). – 2001. – 432с.</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МВФ переглядає свої р4. екомендації для нових ринків // Дзеркало тижня. - №6. – 10 лютого. – 2001. – С.10.</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Международные валютно-кредитные и финансовые отношения: Учебник / Под ред. Л.Н.Красавиной. – М.: Финансы и статистика, 1994.</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Пебро М. Международные экономические, валютные и финансовые отношения: Пер. С франц. / Общ. Ред. Н.С.Бабинцевой. – М.:Прогресс, Универс, 1994.</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Україна. Економічні огляди МВФ. – Міжнародний валютний фонд. – Вашингтон, 1994, 1994.</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Звіт про світовий розвиток: Важке завдання розвитку / Пер. з англ. – К.: Абрис, 1994.</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Шемет Т.С. Міжнародні фінанси: Підручник / За заг. ред. А.А.Мазаракі. – К.: Київ.нац.торг.-екон. ун-т. – 2000. – 336с.</w:t>
      </w:r>
    </w:p>
    <w:p w:rsidR="00722A8B" w:rsidRPr="00A42369" w:rsidRDefault="00722A8B" w:rsidP="00722A8B">
      <w:pPr>
        <w:numPr>
          <w:ilvl w:val="0"/>
          <w:numId w:val="2"/>
        </w:numPr>
        <w:tabs>
          <w:tab w:val="clear" w:pos="1080"/>
          <w:tab w:val="num" w:pos="567"/>
        </w:tabs>
        <w:ind w:left="0" w:firstLine="284"/>
        <w:jc w:val="both"/>
        <w:rPr>
          <w:sz w:val="28"/>
          <w:szCs w:val="28"/>
          <w:lang w:val="uk-UA"/>
        </w:rPr>
      </w:pPr>
      <w:r w:rsidRPr="00A42369">
        <w:rPr>
          <w:sz w:val="28"/>
          <w:szCs w:val="28"/>
          <w:lang w:val="uk-UA"/>
        </w:rPr>
        <w:t>Щорічний звіт Світового банку.</w:t>
      </w:r>
    </w:p>
    <w:p w:rsidR="00722A8B" w:rsidRPr="00A42369" w:rsidRDefault="00722A8B" w:rsidP="00722A8B">
      <w:pPr>
        <w:pStyle w:val="a5"/>
        <w:widowControl w:val="0"/>
        <w:shd w:val="clear" w:color="auto" w:fill="FFFFFF"/>
        <w:autoSpaceDE w:val="0"/>
        <w:autoSpaceDN w:val="0"/>
        <w:adjustRightInd w:val="0"/>
        <w:spacing w:after="240"/>
        <w:ind w:left="0" w:firstLine="0"/>
        <w:rPr>
          <w:shadow/>
          <w:kern w:val="28"/>
          <w:szCs w:val="28"/>
        </w:rPr>
      </w:pPr>
      <w:r w:rsidRPr="00A42369">
        <w:rPr>
          <w:szCs w:val="28"/>
        </w:rPr>
        <w:br w:type="page"/>
      </w:r>
      <w:r w:rsidRPr="00A42369">
        <w:rPr>
          <w:shadow/>
          <w:kern w:val="28"/>
          <w:szCs w:val="28"/>
        </w:rPr>
        <w:t>ПЛАНИ СЕМІНАРСЬКИХ ЗАНЯТЬ</w:t>
      </w:r>
    </w:p>
    <w:p w:rsidR="00722A8B" w:rsidRDefault="00722A8B" w:rsidP="00722A8B">
      <w:pPr>
        <w:pStyle w:val="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Заняття 1. ВАЛЮТНІ ВІДНОСИНИ ТА ВАЛЮТНІ СИСТЕМИ</w:t>
      </w:r>
    </w:p>
    <w:p w:rsidR="00722A8B" w:rsidRPr="00684543" w:rsidRDefault="00722A8B" w:rsidP="00722A8B">
      <w:pPr>
        <w:rPr>
          <w:lang w:val="uk-UA"/>
        </w:rPr>
      </w:pPr>
    </w:p>
    <w:p w:rsidR="00722A8B" w:rsidRDefault="00722A8B" w:rsidP="00722A8B">
      <w:pPr>
        <w:pStyle w:val="4"/>
        <w:spacing w:line="240" w:lineRule="auto"/>
        <w:ind w:firstLine="0"/>
        <w:rPr>
          <w:sz w:val="28"/>
          <w:szCs w:val="28"/>
        </w:rPr>
      </w:pPr>
      <w:r w:rsidRPr="00A42369">
        <w:rPr>
          <w:sz w:val="28"/>
          <w:szCs w:val="28"/>
        </w:rPr>
        <w:t>План</w:t>
      </w:r>
    </w:p>
    <w:p w:rsidR="00722A8B" w:rsidRPr="00684543" w:rsidRDefault="00722A8B" w:rsidP="00722A8B">
      <w:pPr>
        <w:rPr>
          <w:lang w:val="uk-UA"/>
        </w:rPr>
      </w:pPr>
    </w:p>
    <w:p w:rsidR="00722A8B" w:rsidRPr="00A42369" w:rsidRDefault="00722A8B" w:rsidP="00722A8B">
      <w:pPr>
        <w:pStyle w:val="a4"/>
        <w:numPr>
          <w:ilvl w:val="0"/>
          <w:numId w:val="6"/>
        </w:numPr>
        <w:tabs>
          <w:tab w:val="clear" w:pos="360"/>
          <w:tab w:val="num" w:pos="284"/>
        </w:tabs>
        <w:ind w:left="284" w:hanging="284"/>
        <w:jc w:val="both"/>
        <w:rPr>
          <w:b w:val="0"/>
          <w:bCs w:val="0"/>
          <w:szCs w:val="28"/>
        </w:rPr>
      </w:pPr>
      <w:r w:rsidRPr="00A42369">
        <w:rPr>
          <w:b w:val="0"/>
          <w:bCs w:val="0"/>
          <w:szCs w:val="28"/>
        </w:rPr>
        <w:t>Основні риси валютних відносин і валютної системи.</w:t>
      </w:r>
    </w:p>
    <w:p w:rsidR="00722A8B" w:rsidRPr="00A42369" w:rsidRDefault="00722A8B" w:rsidP="00722A8B">
      <w:pPr>
        <w:numPr>
          <w:ilvl w:val="0"/>
          <w:numId w:val="6"/>
        </w:numPr>
        <w:tabs>
          <w:tab w:val="clear" w:pos="360"/>
          <w:tab w:val="num" w:pos="284"/>
        </w:tabs>
        <w:ind w:left="284" w:hanging="284"/>
        <w:jc w:val="both"/>
        <w:rPr>
          <w:sz w:val="28"/>
          <w:szCs w:val="28"/>
          <w:lang w:val="uk-UA"/>
        </w:rPr>
      </w:pPr>
      <w:r w:rsidRPr="00A42369">
        <w:rPr>
          <w:sz w:val="28"/>
          <w:szCs w:val="28"/>
          <w:lang w:val="uk-UA"/>
        </w:rPr>
        <w:t>Конвертованість валют. Умови конвертованості. Види конвертованості.</w:t>
      </w:r>
    </w:p>
    <w:p w:rsidR="00722A8B" w:rsidRPr="00A42369" w:rsidRDefault="00722A8B" w:rsidP="00722A8B">
      <w:pPr>
        <w:numPr>
          <w:ilvl w:val="0"/>
          <w:numId w:val="6"/>
        </w:numPr>
        <w:tabs>
          <w:tab w:val="clear" w:pos="360"/>
          <w:tab w:val="num" w:pos="284"/>
        </w:tabs>
        <w:ind w:left="284" w:hanging="284"/>
        <w:jc w:val="both"/>
        <w:rPr>
          <w:sz w:val="28"/>
          <w:szCs w:val="28"/>
          <w:lang w:val="uk-UA"/>
        </w:rPr>
      </w:pPr>
      <w:r w:rsidRPr="00A42369">
        <w:rPr>
          <w:sz w:val="28"/>
          <w:szCs w:val="28"/>
          <w:lang w:val="uk-UA"/>
        </w:rPr>
        <w:t>Валютні курси та їх значення у валютно-фінансовому механізмі.</w:t>
      </w:r>
    </w:p>
    <w:p w:rsidR="00722A8B" w:rsidRPr="00A42369" w:rsidRDefault="00722A8B" w:rsidP="00722A8B">
      <w:pPr>
        <w:pStyle w:val="a4"/>
        <w:numPr>
          <w:ilvl w:val="0"/>
          <w:numId w:val="6"/>
        </w:numPr>
        <w:tabs>
          <w:tab w:val="clear" w:pos="360"/>
          <w:tab w:val="num" w:pos="284"/>
        </w:tabs>
        <w:ind w:left="284" w:hanging="284"/>
        <w:jc w:val="both"/>
        <w:rPr>
          <w:b w:val="0"/>
          <w:bCs w:val="0"/>
          <w:szCs w:val="28"/>
        </w:rPr>
      </w:pPr>
      <w:r w:rsidRPr="00A42369">
        <w:rPr>
          <w:b w:val="0"/>
          <w:bCs w:val="0"/>
          <w:szCs w:val="28"/>
        </w:rPr>
        <w:t>Котирування валют. Види котирування.</w:t>
      </w:r>
    </w:p>
    <w:p w:rsidR="00722A8B" w:rsidRPr="00A42369" w:rsidRDefault="00722A8B" w:rsidP="00722A8B">
      <w:pPr>
        <w:numPr>
          <w:ilvl w:val="0"/>
          <w:numId w:val="6"/>
        </w:numPr>
        <w:tabs>
          <w:tab w:val="clear" w:pos="360"/>
          <w:tab w:val="num" w:pos="284"/>
        </w:tabs>
        <w:ind w:left="284" w:hanging="284"/>
        <w:jc w:val="both"/>
        <w:rPr>
          <w:sz w:val="28"/>
          <w:szCs w:val="28"/>
          <w:lang w:val="uk-UA"/>
        </w:rPr>
      </w:pPr>
      <w:r w:rsidRPr="00A42369">
        <w:rPr>
          <w:sz w:val="28"/>
          <w:szCs w:val="28"/>
          <w:lang w:val="uk-UA"/>
        </w:rPr>
        <w:t>Вплив обмінних валютних курсів на сукупний попит і пропозицію.</w:t>
      </w:r>
    </w:p>
    <w:p w:rsidR="00722A8B" w:rsidRDefault="00722A8B" w:rsidP="00722A8B">
      <w:pPr>
        <w:numPr>
          <w:ilvl w:val="0"/>
          <w:numId w:val="6"/>
        </w:numPr>
        <w:tabs>
          <w:tab w:val="clear" w:pos="360"/>
          <w:tab w:val="num" w:pos="284"/>
        </w:tabs>
        <w:ind w:left="284" w:hanging="284"/>
        <w:jc w:val="both"/>
        <w:rPr>
          <w:sz w:val="28"/>
          <w:szCs w:val="28"/>
          <w:lang w:val="uk-UA"/>
        </w:rPr>
      </w:pPr>
      <w:r w:rsidRPr="00A42369">
        <w:rPr>
          <w:sz w:val="28"/>
          <w:szCs w:val="28"/>
          <w:lang w:val="uk-UA"/>
        </w:rPr>
        <w:t>Міжнародна торгівля золотом. Ринки золота.</w:t>
      </w:r>
    </w:p>
    <w:p w:rsidR="00722A8B" w:rsidRPr="00A42369" w:rsidRDefault="00722A8B" w:rsidP="00722A8B">
      <w:pPr>
        <w:jc w:val="both"/>
        <w:rPr>
          <w:sz w:val="28"/>
          <w:szCs w:val="28"/>
          <w:lang w:val="uk-UA"/>
        </w:rPr>
      </w:pPr>
    </w:p>
    <w:p w:rsidR="00722A8B" w:rsidRPr="00A42369" w:rsidRDefault="00722A8B" w:rsidP="00722A8B">
      <w:pPr>
        <w:pStyle w:val="BodyText21"/>
        <w:ind w:firstLine="0"/>
        <w:rPr>
          <w:rFonts w:ascii="Times New Roman" w:hAnsi="Times New Roman"/>
          <w:i/>
        </w:rPr>
      </w:pPr>
      <w:r w:rsidRPr="00A42369">
        <w:rPr>
          <w:rFonts w:ascii="Times New Roman" w:hAnsi="Times New Roman"/>
          <w:i/>
        </w:rPr>
        <w:t>Контрольні запитання та завдання</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Які основні риси валютних відносин?</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Охарактеризуйте етапи розвитку валютних відносин.</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Які складові національної валютної системи?</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Дайте визначення світової валютної системи.</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Сутність, економічний зміст валютного курсу та котирування валют?</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Види валютних курсів, способи котирування валют та класифікація за конвертованістю.</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Які особливості ринку золота? Специфіка функцій золота та ретроспектива змін.</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У чому полягає роль золота на сучасному етапі?</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Які характерні риси Паризької валютної системи?</w:t>
      </w:r>
    </w:p>
    <w:p w:rsidR="00722A8B" w:rsidRPr="00A42369"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Які основні принципи Ямайської валютної системи?</w:t>
      </w:r>
    </w:p>
    <w:p w:rsidR="00722A8B" w:rsidRDefault="00722A8B" w:rsidP="00722A8B">
      <w:pPr>
        <w:numPr>
          <w:ilvl w:val="0"/>
          <w:numId w:val="7"/>
        </w:numPr>
        <w:tabs>
          <w:tab w:val="clear" w:pos="360"/>
          <w:tab w:val="num" w:pos="397"/>
        </w:tabs>
        <w:ind w:left="397" w:hanging="397"/>
        <w:jc w:val="both"/>
        <w:rPr>
          <w:sz w:val="28"/>
          <w:szCs w:val="28"/>
          <w:lang w:val="uk-UA"/>
        </w:rPr>
      </w:pPr>
      <w:r w:rsidRPr="00A42369">
        <w:rPr>
          <w:sz w:val="28"/>
          <w:szCs w:val="28"/>
          <w:lang w:val="uk-UA"/>
        </w:rPr>
        <w:t xml:space="preserve">Охарактеризуйте основні причини функціонування Бреттон-Вудської </w:t>
      </w:r>
    </w:p>
    <w:p w:rsidR="00722A8B" w:rsidRDefault="00722A8B" w:rsidP="00722A8B">
      <w:pPr>
        <w:jc w:val="both"/>
        <w:rPr>
          <w:sz w:val="28"/>
          <w:szCs w:val="28"/>
          <w:lang w:val="uk-UA"/>
        </w:rPr>
      </w:pPr>
      <w:r>
        <w:rPr>
          <w:sz w:val="28"/>
          <w:szCs w:val="28"/>
          <w:lang w:val="uk-UA"/>
        </w:rPr>
        <w:t xml:space="preserve">      </w:t>
      </w:r>
      <w:r w:rsidRPr="00A42369">
        <w:rPr>
          <w:sz w:val="28"/>
          <w:szCs w:val="28"/>
          <w:lang w:val="uk-UA"/>
        </w:rPr>
        <w:t>системи.</w:t>
      </w:r>
    </w:p>
    <w:p w:rsidR="00722A8B" w:rsidRPr="00A42369" w:rsidRDefault="00722A8B" w:rsidP="00722A8B">
      <w:pPr>
        <w:jc w:val="both"/>
        <w:rPr>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3"/>
        </w:numPr>
        <w:tabs>
          <w:tab w:val="clear" w:pos="720"/>
          <w:tab w:val="num" w:pos="567"/>
        </w:tabs>
        <w:ind w:left="0" w:firstLine="284"/>
        <w:jc w:val="both"/>
        <w:rPr>
          <w:bCs/>
          <w:sz w:val="28"/>
          <w:szCs w:val="28"/>
          <w:lang w:val="uk-UA"/>
        </w:rPr>
      </w:pPr>
      <w:r w:rsidRPr="00A42369">
        <w:rPr>
          <w:bCs/>
          <w:sz w:val="28"/>
          <w:szCs w:val="28"/>
          <w:lang w:val="uk-UA"/>
        </w:rPr>
        <w:t xml:space="preserve">Аникин А.В. Золото: Международный экономический аспект. </w:t>
      </w:r>
      <w:r w:rsidRPr="00A42369">
        <w:rPr>
          <w:sz w:val="28"/>
          <w:szCs w:val="28"/>
          <w:lang w:val="uk-UA"/>
        </w:rPr>
        <w:t>–</w:t>
      </w:r>
      <w:r w:rsidRPr="00A42369">
        <w:rPr>
          <w:bCs/>
          <w:sz w:val="28"/>
          <w:szCs w:val="28"/>
          <w:lang w:val="uk-UA"/>
        </w:rPr>
        <w:t xml:space="preserve"> М.: Международные отношения, 1984.</w:t>
      </w:r>
    </w:p>
    <w:p w:rsidR="00722A8B" w:rsidRPr="00A42369" w:rsidRDefault="00722A8B" w:rsidP="00722A8B">
      <w:pPr>
        <w:numPr>
          <w:ilvl w:val="0"/>
          <w:numId w:val="3"/>
        </w:numPr>
        <w:tabs>
          <w:tab w:val="clear" w:pos="720"/>
          <w:tab w:val="num" w:pos="567"/>
        </w:tabs>
        <w:ind w:left="0" w:firstLine="284"/>
        <w:jc w:val="both"/>
        <w:rPr>
          <w:bCs/>
          <w:sz w:val="28"/>
          <w:szCs w:val="28"/>
          <w:lang w:val="uk-UA"/>
        </w:rPr>
      </w:pPr>
      <w:r w:rsidRPr="00A42369">
        <w:rPr>
          <w:sz w:val="28"/>
          <w:szCs w:val="28"/>
          <w:lang w:val="uk-UA"/>
        </w:rPr>
        <w:t>Боринець С.Я. Міжнародні фінанси: Підручник. – К.: Знання-Прес. – 2002. – 311с.</w:t>
      </w:r>
    </w:p>
    <w:p w:rsidR="00722A8B" w:rsidRPr="00A42369" w:rsidRDefault="00722A8B" w:rsidP="00722A8B">
      <w:pPr>
        <w:pStyle w:val="a4"/>
        <w:numPr>
          <w:ilvl w:val="0"/>
          <w:numId w:val="3"/>
        </w:numPr>
        <w:tabs>
          <w:tab w:val="clear" w:pos="720"/>
          <w:tab w:val="num" w:pos="567"/>
        </w:tabs>
        <w:ind w:left="0" w:firstLine="284"/>
        <w:jc w:val="both"/>
        <w:rPr>
          <w:b w:val="0"/>
          <w:szCs w:val="28"/>
        </w:rPr>
      </w:pPr>
      <w:r w:rsidRPr="00A42369">
        <w:rPr>
          <w:b w:val="0"/>
          <w:szCs w:val="28"/>
        </w:rPr>
        <w:t xml:space="preserve">Быстров Ф.П. Валютные и кредитные отношения в международной торговле. </w:t>
      </w:r>
      <w:r w:rsidRPr="00A42369">
        <w:rPr>
          <w:szCs w:val="28"/>
        </w:rPr>
        <w:t>–</w:t>
      </w:r>
      <w:r w:rsidRPr="00A42369">
        <w:rPr>
          <w:b w:val="0"/>
          <w:szCs w:val="28"/>
        </w:rPr>
        <w:t xml:space="preserve"> М.: Финансы, 1972.</w:t>
      </w:r>
    </w:p>
    <w:p w:rsidR="00722A8B" w:rsidRPr="00A42369" w:rsidRDefault="00722A8B" w:rsidP="00722A8B">
      <w:pPr>
        <w:numPr>
          <w:ilvl w:val="0"/>
          <w:numId w:val="3"/>
        </w:numPr>
        <w:tabs>
          <w:tab w:val="clear" w:pos="720"/>
          <w:tab w:val="num" w:pos="567"/>
        </w:tabs>
        <w:ind w:left="0" w:firstLine="284"/>
        <w:jc w:val="both"/>
        <w:rPr>
          <w:bCs/>
          <w:sz w:val="28"/>
          <w:szCs w:val="28"/>
          <w:lang w:val="uk-UA"/>
        </w:rPr>
      </w:pPr>
      <w:r w:rsidRPr="00A42369">
        <w:rPr>
          <w:bCs/>
          <w:sz w:val="28"/>
          <w:szCs w:val="28"/>
          <w:lang w:val="uk-UA"/>
        </w:rPr>
        <w:t xml:space="preserve">Гилберт А. В поисках единой валютной системы. </w:t>
      </w:r>
      <w:r w:rsidRPr="00A42369">
        <w:rPr>
          <w:sz w:val="28"/>
          <w:szCs w:val="28"/>
          <w:lang w:val="uk-UA"/>
        </w:rPr>
        <w:t>–</w:t>
      </w:r>
      <w:r w:rsidRPr="00A42369">
        <w:rPr>
          <w:bCs/>
          <w:sz w:val="28"/>
          <w:szCs w:val="28"/>
          <w:lang w:val="uk-UA"/>
        </w:rPr>
        <w:t xml:space="preserve"> М.: Прогресс, 1984.</w:t>
      </w:r>
    </w:p>
    <w:p w:rsidR="00722A8B" w:rsidRPr="00A42369" w:rsidRDefault="00722A8B" w:rsidP="00722A8B">
      <w:pPr>
        <w:pStyle w:val="21"/>
        <w:numPr>
          <w:ilvl w:val="0"/>
          <w:numId w:val="3"/>
        </w:numPr>
        <w:tabs>
          <w:tab w:val="clear" w:pos="720"/>
          <w:tab w:val="num" w:pos="567"/>
        </w:tabs>
        <w:ind w:left="0" w:firstLine="284"/>
        <w:rPr>
          <w:bCs/>
        </w:rPr>
      </w:pPr>
      <w:r w:rsidRPr="00A42369">
        <w:rPr>
          <w:bCs/>
        </w:rPr>
        <w:t>Дениелс Джон Д., Радеба Ли Х. Международный бизнес: внешняя среда и деловые операции. Пер. с англ., 6-е изд. - М.: “Дело Лтд”, 1994.</w:t>
      </w:r>
    </w:p>
    <w:p w:rsidR="00722A8B" w:rsidRPr="00A42369" w:rsidRDefault="00722A8B" w:rsidP="00722A8B">
      <w:pPr>
        <w:pStyle w:val="21"/>
        <w:numPr>
          <w:ilvl w:val="0"/>
          <w:numId w:val="3"/>
        </w:numPr>
        <w:tabs>
          <w:tab w:val="clear" w:pos="720"/>
          <w:tab w:val="num" w:pos="567"/>
        </w:tabs>
        <w:ind w:left="0" w:firstLine="284"/>
        <w:rPr>
          <w:bCs/>
        </w:rPr>
      </w:pPr>
      <w:r w:rsidRPr="00A42369">
        <w:rPr>
          <w:bCs/>
        </w:rPr>
        <w:t>Ершов М.В. Валютно-финансовые механизмы в современном мире (кризисный опыт конца 90-х). – М.: ОАО «НПО» Издательство «Экономика», 2000. – 319 с.</w:t>
      </w:r>
    </w:p>
    <w:p w:rsidR="00722A8B" w:rsidRPr="00A42369" w:rsidRDefault="00722A8B" w:rsidP="00722A8B">
      <w:pPr>
        <w:pStyle w:val="21"/>
        <w:numPr>
          <w:ilvl w:val="0"/>
          <w:numId w:val="3"/>
        </w:numPr>
        <w:tabs>
          <w:tab w:val="clear" w:pos="720"/>
          <w:tab w:val="num" w:pos="567"/>
        </w:tabs>
        <w:ind w:left="0" w:firstLine="284"/>
      </w:pPr>
      <w:r w:rsidRPr="00A42369">
        <w:t>Ершов М.В. Валютный фактор в глобальном измерении // Мировая экономика и международные отношения, 2000. – № 11, С. 122-128.</w:t>
      </w:r>
    </w:p>
    <w:p w:rsidR="00722A8B" w:rsidRPr="00A42369" w:rsidRDefault="00722A8B" w:rsidP="00722A8B">
      <w:pPr>
        <w:pStyle w:val="21"/>
        <w:numPr>
          <w:ilvl w:val="0"/>
          <w:numId w:val="3"/>
        </w:numPr>
        <w:tabs>
          <w:tab w:val="clear" w:pos="720"/>
          <w:tab w:val="num" w:pos="567"/>
        </w:tabs>
        <w:ind w:left="0" w:firstLine="284"/>
      </w:pPr>
      <w:r w:rsidRPr="00A42369">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pStyle w:val="21"/>
        <w:numPr>
          <w:ilvl w:val="0"/>
          <w:numId w:val="3"/>
        </w:numPr>
        <w:tabs>
          <w:tab w:val="clear" w:pos="720"/>
          <w:tab w:val="num" w:pos="567"/>
        </w:tabs>
        <w:ind w:left="0" w:firstLine="284"/>
      </w:pPr>
      <w:r w:rsidRPr="00A42369">
        <w:t>Манделл Роберт А. Эволюция международной валютной системы // Проблемы теории и практики управления. – 2000. - № 1, 2 / www.ptpu.ru/issues/1_00/9_1_00, 2_00/4_2_00htm</w:t>
      </w:r>
    </w:p>
    <w:p w:rsidR="00722A8B" w:rsidRPr="00A42369" w:rsidRDefault="00722A8B" w:rsidP="00722A8B">
      <w:pPr>
        <w:numPr>
          <w:ilvl w:val="0"/>
          <w:numId w:val="3"/>
        </w:numPr>
        <w:tabs>
          <w:tab w:val="clear" w:pos="720"/>
          <w:tab w:val="num" w:pos="567"/>
        </w:tabs>
        <w:ind w:left="0" w:firstLine="284"/>
        <w:jc w:val="both"/>
        <w:rPr>
          <w:bCs/>
          <w:sz w:val="28"/>
          <w:szCs w:val="28"/>
          <w:lang w:val="uk-UA"/>
        </w:rPr>
      </w:pPr>
      <w:r w:rsidRPr="00A42369">
        <w:rPr>
          <w:sz w:val="28"/>
          <w:szCs w:val="28"/>
          <w:lang w:val="uk-UA"/>
        </w:rPr>
        <w:t>Смыслов Д.В. Золотовалютные резервы в рыночной экономике: состав,</w:t>
      </w:r>
      <w:r w:rsidRPr="00A42369">
        <w:rPr>
          <w:bCs/>
          <w:sz w:val="28"/>
          <w:szCs w:val="28"/>
          <w:lang w:val="uk-UA"/>
        </w:rPr>
        <w:t xml:space="preserve"> функции, управление // Деньги и кредит, 1996.- № 5.</w:t>
      </w:r>
    </w:p>
    <w:p w:rsidR="00722A8B" w:rsidRPr="00A42369" w:rsidRDefault="00722A8B" w:rsidP="00722A8B">
      <w:pPr>
        <w:ind w:left="480" w:hanging="480"/>
        <w:jc w:val="both"/>
        <w:rPr>
          <w:sz w:val="28"/>
          <w:szCs w:val="28"/>
          <w:lang w:val="uk-UA"/>
        </w:rPr>
      </w:pPr>
    </w:p>
    <w:p w:rsidR="00722A8B" w:rsidRPr="00A42369" w:rsidRDefault="00722A8B" w:rsidP="00722A8B">
      <w:pPr>
        <w:ind w:left="480" w:hanging="480"/>
        <w:jc w:val="both"/>
        <w:rPr>
          <w:bCs/>
          <w:sz w:val="28"/>
          <w:szCs w:val="28"/>
          <w:lang w:val="uk-UA"/>
        </w:rPr>
      </w:pPr>
    </w:p>
    <w:p w:rsidR="00722A8B" w:rsidRPr="00A42369" w:rsidRDefault="00722A8B" w:rsidP="00722A8B">
      <w:pPr>
        <w:jc w:val="both"/>
        <w:rPr>
          <w:bCs/>
          <w:sz w:val="28"/>
          <w:szCs w:val="28"/>
          <w:lang w:val="uk-UA"/>
        </w:rPr>
      </w:pPr>
    </w:p>
    <w:p w:rsidR="00722A8B" w:rsidRPr="00A42369" w:rsidRDefault="00722A8B" w:rsidP="00722A8B">
      <w:pPr>
        <w:ind w:left="480" w:hanging="480"/>
        <w:jc w:val="both"/>
        <w:rPr>
          <w:b/>
          <w:bCs/>
          <w:sz w:val="28"/>
          <w:szCs w:val="28"/>
          <w:lang w:val="uk-UA"/>
        </w:rPr>
      </w:pPr>
    </w:p>
    <w:p w:rsidR="00722A8B" w:rsidRDefault="00722A8B" w:rsidP="00722A8B">
      <w:pPr>
        <w:pStyle w:val="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Заняття 2 . СИСТЕМА РОЗРАХУНКІВ: УМОВИ ЗДІЙСНЕННЯ ТА ФОРМИ</w:t>
      </w:r>
    </w:p>
    <w:p w:rsidR="00722A8B" w:rsidRPr="00684543" w:rsidRDefault="00722A8B" w:rsidP="00722A8B">
      <w:pPr>
        <w:rPr>
          <w:lang w:val="uk-UA"/>
        </w:rPr>
      </w:pPr>
    </w:p>
    <w:p w:rsidR="00722A8B" w:rsidRDefault="00722A8B" w:rsidP="00722A8B">
      <w:pPr>
        <w:pStyle w:val="4"/>
        <w:spacing w:line="240" w:lineRule="auto"/>
        <w:ind w:firstLine="0"/>
        <w:rPr>
          <w:sz w:val="28"/>
          <w:szCs w:val="28"/>
        </w:rPr>
      </w:pPr>
      <w:r w:rsidRPr="00A42369">
        <w:rPr>
          <w:sz w:val="28"/>
          <w:szCs w:val="28"/>
        </w:rPr>
        <w:t>План</w:t>
      </w:r>
    </w:p>
    <w:p w:rsidR="00722A8B" w:rsidRPr="00684543" w:rsidRDefault="00722A8B" w:rsidP="00722A8B">
      <w:pPr>
        <w:rPr>
          <w:lang w:val="uk-UA"/>
        </w:rPr>
      </w:pPr>
    </w:p>
    <w:p w:rsidR="00722A8B" w:rsidRPr="00A42369" w:rsidRDefault="00722A8B" w:rsidP="00722A8B">
      <w:pPr>
        <w:numPr>
          <w:ilvl w:val="0"/>
          <w:numId w:val="8"/>
        </w:numPr>
        <w:tabs>
          <w:tab w:val="clear" w:pos="360"/>
          <w:tab w:val="num" w:pos="284"/>
        </w:tabs>
        <w:ind w:left="284" w:hanging="284"/>
        <w:jc w:val="both"/>
        <w:rPr>
          <w:sz w:val="28"/>
          <w:szCs w:val="28"/>
          <w:lang w:val="uk-UA"/>
        </w:rPr>
      </w:pPr>
      <w:r w:rsidRPr="00A42369">
        <w:rPr>
          <w:sz w:val="28"/>
          <w:szCs w:val="28"/>
          <w:lang w:val="uk-UA"/>
        </w:rPr>
        <w:t>Передумови та форми розрахунків. Можливі ризики.</w:t>
      </w:r>
    </w:p>
    <w:p w:rsidR="00722A8B" w:rsidRPr="00A42369" w:rsidRDefault="00722A8B" w:rsidP="00722A8B">
      <w:pPr>
        <w:numPr>
          <w:ilvl w:val="0"/>
          <w:numId w:val="8"/>
        </w:numPr>
        <w:tabs>
          <w:tab w:val="clear" w:pos="360"/>
          <w:tab w:val="num" w:pos="284"/>
        </w:tabs>
        <w:ind w:left="284" w:hanging="284"/>
        <w:jc w:val="both"/>
        <w:rPr>
          <w:sz w:val="28"/>
          <w:szCs w:val="28"/>
          <w:lang w:val="uk-UA"/>
        </w:rPr>
      </w:pPr>
      <w:r w:rsidRPr="00A42369">
        <w:rPr>
          <w:sz w:val="28"/>
          <w:szCs w:val="28"/>
          <w:lang w:val="uk-UA"/>
        </w:rPr>
        <w:t>Види платежів та механізм проведення.</w:t>
      </w:r>
    </w:p>
    <w:p w:rsidR="00722A8B" w:rsidRPr="00A42369" w:rsidRDefault="00722A8B" w:rsidP="00722A8B">
      <w:pPr>
        <w:numPr>
          <w:ilvl w:val="0"/>
          <w:numId w:val="8"/>
        </w:numPr>
        <w:tabs>
          <w:tab w:val="clear" w:pos="360"/>
          <w:tab w:val="num" w:pos="284"/>
        </w:tabs>
        <w:ind w:left="284" w:hanging="284"/>
        <w:jc w:val="both"/>
        <w:rPr>
          <w:sz w:val="28"/>
          <w:szCs w:val="28"/>
          <w:lang w:val="uk-UA"/>
        </w:rPr>
      </w:pPr>
      <w:r w:rsidRPr="00A42369">
        <w:rPr>
          <w:sz w:val="28"/>
          <w:szCs w:val="28"/>
          <w:lang w:val="uk-UA"/>
        </w:rPr>
        <w:t>Розрахунки чеками, кредитними картками, дорожніми чеками.</w:t>
      </w:r>
    </w:p>
    <w:p w:rsidR="00722A8B" w:rsidRPr="00A42369" w:rsidRDefault="00722A8B" w:rsidP="00722A8B">
      <w:pPr>
        <w:numPr>
          <w:ilvl w:val="0"/>
          <w:numId w:val="8"/>
        </w:numPr>
        <w:tabs>
          <w:tab w:val="clear" w:pos="360"/>
          <w:tab w:val="num" w:pos="284"/>
        </w:tabs>
        <w:ind w:left="284" w:hanging="284"/>
        <w:jc w:val="both"/>
        <w:rPr>
          <w:b/>
          <w:sz w:val="28"/>
          <w:szCs w:val="28"/>
          <w:u w:val="single"/>
          <w:lang w:val="uk-UA"/>
        </w:rPr>
      </w:pPr>
      <w:r w:rsidRPr="00A42369">
        <w:rPr>
          <w:sz w:val="28"/>
          <w:szCs w:val="28"/>
          <w:lang w:val="uk-UA"/>
        </w:rPr>
        <w:t>Валютно-фінансові і платіжні умови зовнішньоторговельних угод.</w:t>
      </w:r>
    </w:p>
    <w:p w:rsidR="00722A8B" w:rsidRPr="00A42369" w:rsidRDefault="00722A8B" w:rsidP="00722A8B">
      <w:pPr>
        <w:pStyle w:val="BodyText21"/>
        <w:ind w:firstLine="0"/>
        <w:rPr>
          <w:rFonts w:ascii="Times New Roman" w:hAnsi="Times New Roman"/>
          <w:i/>
        </w:rPr>
      </w:pPr>
      <w:r w:rsidRPr="00A42369">
        <w:rPr>
          <w:rFonts w:ascii="Times New Roman" w:hAnsi="Times New Roman"/>
          <w:i/>
        </w:rPr>
        <w:t>Контрольні запитання та завдання</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Які основні форми міжнародних розрахунків?</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Охарактеризуйте економічний механізм здійснення інкасо; умови D/P та D/A, інкасо без документів.</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Проаналізуйте ризики та переваги акредитивного розрахунку.</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Суть механізму проведення розрахунків через переказ, дебіторське доручення.</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Що таке валюта платежу?</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Які бувають види акредитивів?</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У чому полягає суть акредитиву з “червоним застереженням”?</w:t>
      </w:r>
    </w:p>
    <w:p w:rsidR="00722A8B" w:rsidRPr="00A42369"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Охарактеризуйте акредитив, який передбачає негоціювання тратт бенефіціара.</w:t>
      </w:r>
    </w:p>
    <w:p w:rsidR="00722A8B" w:rsidRDefault="00722A8B" w:rsidP="00722A8B">
      <w:pPr>
        <w:numPr>
          <w:ilvl w:val="0"/>
          <w:numId w:val="9"/>
        </w:numPr>
        <w:tabs>
          <w:tab w:val="clear" w:pos="360"/>
          <w:tab w:val="num" w:pos="397"/>
        </w:tabs>
        <w:ind w:left="397" w:hanging="397"/>
        <w:jc w:val="both"/>
        <w:rPr>
          <w:sz w:val="28"/>
          <w:szCs w:val="28"/>
          <w:lang w:val="uk-UA"/>
        </w:rPr>
      </w:pPr>
      <w:r w:rsidRPr="00A42369">
        <w:rPr>
          <w:sz w:val="28"/>
          <w:szCs w:val="28"/>
          <w:lang w:val="uk-UA"/>
        </w:rPr>
        <w:t>У чому полягає суть комісії по акредитивах?</w:t>
      </w:r>
    </w:p>
    <w:p w:rsidR="00722A8B" w:rsidRPr="00A42369" w:rsidRDefault="00722A8B" w:rsidP="00722A8B">
      <w:pPr>
        <w:jc w:val="both"/>
        <w:rPr>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sz w:val="28"/>
          <w:szCs w:val="28"/>
          <w:lang w:val="uk-UA"/>
        </w:rPr>
        <w:t>Аккредитивы – Документарное инкассо – Банковские гарантии. 77-ой Выпуск серии изданий Швейцарише Кредитанштальт “Кредит Свисс”.</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sz w:val="28"/>
          <w:szCs w:val="28"/>
          <w:lang w:val="uk-UA"/>
        </w:rPr>
        <w:t>Внешнеторговые сделки/Составитель И.С.Гринько. – Сумы : Фирма “Реал”, 1994.</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sz w:val="28"/>
          <w:szCs w:val="28"/>
          <w:lang w:val="uk-UA"/>
        </w:rPr>
        <w:t>Документарные аккредитивы / Пер. с англ. – N-Y.: Bank of New York.</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sz w:val="28"/>
          <w:szCs w:val="28"/>
          <w:lang w:val="uk-UA"/>
        </w:rPr>
        <w:t>Документарный аккредитив. Ферайнсбанк-группа.</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sz w:val="28"/>
          <w:szCs w:val="28"/>
          <w:lang w:val="uk-UA"/>
        </w:rPr>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numPr>
          <w:ilvl w:val="0"/>
          <w:numId w:val="1"/>
        </w:numPr>
        <w:tabs>
          <w:tab w:val="clear" w:pos="720"/>
          <w:tab w:val="num" w:pos="567"/>
        </w:tabs>
        <w:ind w:left="0" w:firstLine="284"/>
        <w:jc w:val="both"/>
        <w:rPr>
          <w:sz w:val="28"/>
          <w:szCs w:val="28"/>
          <w:lang w:val="uk-UA"/>
        </w:rPr>
      </w:pPr>
      <w:r w:rsidRPr="00A42369">
        <w:rPr>
          <w:bCs/>
          <w:sz w:val="28"/>
          <w:szCs w:val="28"/>
          <w:lang w:val="uk-UA"/>
        </w:rPr>
        <w:t xml:space="preserve">Руденко Л.В. </w:t>
      </w:r>
      <w:r w:rsidRPr="00A42369">
        <w:rPr>
          <w:sz w:val="28"/>
          <w:szCs w:val="28"/>
          <w:lang w:val="uk-UA"/>
        </w:rPr>
        <w:t>Організація міжнародних кредитно-розрахункових операцій в банках: Посібник. – К.: Видавничий центр “Академія”. – 2002. – 376с.</w:t>
      </w:r>
    </w:p>
    <w:p w:rsidR="00722A8B" w:rsidRPr="00A42369" w:rsidRDefault="00722A8B" w:rsidP="00722A8B">
      <w:pPr>
        <w:ind w:left="480" w:hanging="480"/>
        <w:jc w:val="both"/>
        <w:rPr>
          <w:sz w:val="28"/>
          <w:szCs w:val="28"/>
          <w:lang w:val="uk-UA"/>
        </w:rPr>
      </w:pPr>
    </w:p>
    <w:p w:rsidR="00722A8B" w:rsidRDefault="00722A8B" w:rsidP="00722A8B">
      <w:pPr>
        <w:pStyle w:val="20"/>
        <w:ind w:firstLine="0"/>
        <w:jc w:val="center"/>
        <w:rPr>
          <w:rFonts w:ascii="Times New Roman" w:hAnsi="Times New Roman"/>
          <w:bCs w:val="0"/>
          <w:shadow/>
          <w:color w:val="auto"/>
          <w:sz w:val="28"/>
          <w:szCs w:val="28"/>
        </w:rPr>
      </w:pPr>
    </w:p>
    <w:p w:rsidR="00722A8B" w:rsidRDefault="00722A8B" w:rsidP="00722A8B">
      <w:pPr>
        <w:pStyle w:val="20"/>
        <w:ind w:firstLine="0"/>
        <w:jc w:val="center"/>
        <w:rPr>
          <w:rFonts w:ascii="Times New Roman" w:hAnsi="Times New Roman"/>
          <w:bCs w:val="0"/>
          <w:shadow/>
          <w:color w:val="auto"/>
          <w:sz w:val="28"/>
          <w:szCs w:val="28"/>
        </w:rPr>
      </w:pPr>
      <w:r w:rsidRPr="00A42369">
        <w:rPr>
          <w:rFonts w:ascii="Times New Roman" w:hAnsi="Times New Roman"/>
          <w:bCs w:val="0"/>
          <w:shadow/>
          <w:color w:val="auto"/>
          <w:sz w:val="28"/>
          <w:szCs w:val="28"/>
        </w:rPr>
        <w:t>Заняття 3. БАЛАНС МІЖНАРОДНИХ РОЗРАХУНКІВ</w:t>
      </w:r>
    </w:p>
    <w:p w:rsidR="00722A8B" w:rsidRPr="00684543" w:rsidRDefault="00722A8B" w:rsidP="00722A8B">
      <w:pPr>
        <w:rPr>
          <w:lang w:val="uk-UA"/>
        </w:rPr>
      </w:pPr>
    </w:p>
    <w:p w:rsidR="00722A8B" w:rsidRDefault="00722A8B" w:rsidP="00722A8B">
      <w:pPr>
        <w:pStyle w:val="4"/>
        <w:spacing w:line="240" w:lineRule="auto"/>
        <w:ind w:firstLine="0"/>
        <w:rPr>
          <w:sz w:val="28"/>
          <w:szCs w:val="28"/>
        </w:rPr>
      </w:pPr>
      <w:r w:rsidRPr="00A42369">
        <w:rPr>
          <w:sz w:val="28"/>
          <w:szCs w:val="28"/>
        </w:rPr>
        <w:t>План</w:t>
      </w:r>
    </w:p>
    <w:p w:rsidR="00722A8B" w:rsidRPr="00684543" w:rsidRDefault="00722A8B" w:rsidP="00722A8B">
      <w:pPr>
        <w:rPr>
          <w:lang w:val="uk-UA"/>
        </w:rPr>
      </w:pPr>
    </w:p>
    <w:p w:rsidR="00722A8B" w:rsidRPr="00A42369" w:rsidRDefault="00722A8B" w:rsidP="00722A8B">
      <w:pPr>
        <w:numPr>
          <w:ilvl w:val="0"/>
          <w:numId w:val="10"/>
        </w:numPr>
        <w:tabs>
          <w:tab w:val="clear" w:pos="360"/>
          <w:tab w:val="num" w:pos="284"/>
        </w:tabs>
        <w:ind w:left="284" w:hanging="284"/>
        <w:jc w:val="both"/>
        <w:rPr>
          <w:sz w:val="28"/>
          <w:szCs w:val="28"/>
          <w:lang w:val="uk-UA"/>
        </w:rPr>
      </w:pPr>
      <w:r w:rsidRPr="00A42369">
        <w:rPr>
          <w:sz w:val="28"/>
          <w:szCs w:val="28"/>
          <w:lang w:val="uk-UA"/>
        </w:rPr>
        <w:t>Характеристика балансу міжнародних розрахунків. Основні складові.</w:t>
      </w:r>
    </w:p>
    <w:p w:rsidR="00722A8B" w:rsidRPr="00A42369" w:rsidRDefault="00722A8B" w:rsidP="00722A8B">
      <w:pPr>
        <w:numPr>
          <w:ilvl w:val="0"/>
          <w:numId w:val="10"/>
        </w:numPr>
        <w:tabs>
          <w:tab w:val="clear" w:pos="360"/>
          <w:tab w:val="num" w:pos="284"/>
        </w:tabs>
        <w:ind w:left="284" w:hanging="284"/>
        <w:jc w:val="both"/>
        <w:rPr>
          <w:b/>
          <w:sz w:val="28"/>
          <w:szCs w:val="28"/>
          <w:u w:val="single"/>
          <w:lang w:val="uk-UA"/>
        </w:rPr>
      </w:pPr>
      <w:r w:rsidRPr="00A42369">
        <w:rPr>
          <w:sz w:val="28"/>
          <w:szCs w:val="28"/>
          <w:lang w:val="uk-UA"/>
        </w:rPr>
        <w:t>Платіжний баланс: суть, структура.</w:t>
      </w:r>
    </w:p>
    <w:p w:rsidR="00722A8B" w:rsidRPr="00A42369" w:rsidRDefault="00722A8B" w:rsidP="00722A8B">
      <w:pPr>
        <w:numPr>
          <w:ilvl w:val="0"/>
          <w:numId w:val="10"/>
        </w:numPr>
        <w:tabs>
          <w:tab w:val="clear" w:pos="360"/>
          <w:tab w:val="num" w:pos="284"/>
        </w:tabs>
        <w:ind w:left="284" w:hanging="284"/>
        <w:jc w:val="both"/>
        <w:rPr>
          <w:b/>
          <w:sz w:val="28"/>
          <w:szCs w:val="28"/>
          <w:u w:val="single"/>
          <w:lang w:val="uk-UA"/>
        </w:rPr>
      </w:pPr>
      <w:r w:rsidRPr="00A42369">
        <w:rPr>
          <w:sz w:val="28"/>
          <w:szCs w:val="28"/>
          <w:lang w:val="uk-UA"/>
        </w:rPr>
        <w:t>Показники платіжного балансу і методи класифікації його статей.</w:t>
      </w:r>
    </w:p>
    <w:p w:rsidR="00722A8B" w:rsidRPr="00A42369" w:rsidRDefault="00722A8B" w:rsidP="00722A8B">
      <w:pPr>
        <w:numPr>
          <w:ilvl w:val="0"/>
          <w:numId w:val="10"/>
        </w:numPr>
        <w:tabs>
          <w:tab w:val="clear" w:pos="360"/>
          <w:tab w:val="num" w:pos="284"/>
        </w:tabs>
        <w:ind w:left="284" w:hanging="284"/>
        <w:jc w:val="both"/>
        <w:rPr>
          <w:b/>
          <w:sz w:val="28"/>
          <w:szCs w:val="28"/>
          <w:u w:val="single"/>
          <w:lang w:val="uk-UA"/>
        </w:rPr>
      </w:pPr>
      <w:r w:rsidRPr="00A42369">
        <w:rPr>
          <w:sz w:val="28"/>
          <w:szCs w:val="28"/>
          <w:lang w:val="uk-UA"/>
        </w:rPr>
        <w:t>Способи вимірювання сальдо платіжного балансу.</w:t>
      </w:r>
    </w:p>
    <w:p w:rsidR="00722A8B" w:rsidRPr="00A42369" w:rsidRDefault="00722A8B" w:rsidP="00722A8B">
      <w:pPr>
        <w:numPr>
          <w:ilvl w:val="0"/>
          <w:numId w:val="10"/>
        </w:numPr>
        <w:tabs>
          <w:tab w:val="clear" w:pos="360"/>
          <w:tab w:val="num" w:pos="284"/>
        </w:tabs>
        <w:ind w:left="284" w:hanging="284"/>
        <w:jc w:val="both"/>
        <w:rPr>
          <w:b/>
          <w:sz w:val="28"/>
          <w:szCs w:val="28"/>
          <w:u w:val="single"/>
          <w:lang w:val="uk-UA"/>
        </w:rPr>
      </w:pPr>
      <w:r w:rsidRPr="00A42369">
        <w:rPr>
          <w:sz w:val="28"/>
          <w:szCs w:val="28"/>
          <w:lang w:val="uk-UA"/>
        </w:rPr>
        <w:t>Фактори впливу на платіжний баланс.</w:t>
      </w:r>
    </w:p>
    <w:p w:rsidR="00722A8B" w:rsidRPr="00684543" w:rsidRDefault="00722A8B" w:rsidP="00722A8B">
      <w:pPr>
        <w:numPr>
          <w:ilvl w:val="0"/>
          <w:numId w:val="10"/>
        </w:numPr>
        <w:tabs>
          <w:tab w:val="clear" w:pos="360"/>
          <w:tab w:val="num" w:pos="284"/>
        </w:tabs>
        <w:ind w:left="284" w:hanging="284"/>
        <w:jc w:val="both"/>
        <w:rPr>
          <w:b/>
          <w:sz w:val="28"/>
          <w:szCs w:val="28"/>
          <w:u w:val="single"/>
          <w:lang w:val="uk-UA"/>
        </w:rPr>
      </w:pPr>
      <w:r w:rsidRPr="00A42369">
        <w:rPr>
          <w:sz w:val="28"/>
          <w:szCs w:val="28"/>
          <w:lang w:val="uk-UA"/>
        </w:rPr>
        <w:t>Основні методи регулювання платіжного балансу.</w:t>
      </w:r>
    </w:p>
    <w:p w:rsidR="00722A8B" w:rsidRPr="00A42369" w:rsidRDefault="00722A8B" w:rsidP="00722A8B">
      <w:pPr>
        <w:jc w:val="both"/>
        <w:rPr>
          <w:b/>
          <w:sz w:val="28"/>
          <w:szCs w:val="28"/>
          <w:u w:val="single"/>
          <w:lang w:val="uk-UA"/>
        </w:rPr>
      </w:pPr>
    </w:p>
    <w:p w:rsidR="00722A8B" w:rsidRPr="00A42369" w:rsidRDefault="00722A8B" w:rsidP="00722A8B">
      <w:pPr>
        <w:pStyle w:val="BodyText21"/>
        <w:ind w:firstLine="0"/>
        <w:rPr>
          <w:rFonts w:ascii="Times New Roman" w:hAnsi="Times New Roman"/>
          <w:i/>
        </w:rPr>
      </w:pPr>
      <w:r w:rsidRPr="00A42369">
        <w:rPr>
          <w:rFonts w:ascii="Times New Roman" w:hAnsi="Times New Roman"/>
          <w:i/>
        </w:rPr>
        <w:t>Контрольні запитання та завдання</w:t>
      </w:r>
    </w:p>
    <w:p w:rsidR="00722A8B" w:rsidRPr="00A42369" w:rsidRDefault="00722A8B" w:rsidP="00722A8B">
      <w:pPr>
        <w:numPr>
          <w:ilvl w:val="0"/>
          <w:numId w:val="11"/>
        </w:numPr>
        <w:jc w:val="both"/>
        <w:rPr>
          <w:sz w:val="28"/>
          <w:szCs w:val="28"/>
          <w:lang w:val="uk-UA"/>
        </w:rPr>
      </w:pPr>
      <w:r w:rsidRPr="00A42369">
        <w:rPr>
          <w:sz w:val="28"/>
          <w:szCs w:val="28"/>
          <w:lang w:val="uk-UA"/>
        </w:rPr>
        <w:t>Дайте визначення платіжного балансу. Який його економічний зміст?</w:t>
      </w:r>
    </w:p>
    <w:p w:rsidR="00722A8B" w:rsidRPr="00A42369" w:rsidRDefault="00722A8B" w:rsidP="00722A8B">
      <w:pPr>
        <w:numPr>
          <w:ilvl w:val="0"/>
          <w:numId w:val="11"/>
        </w:numPr>
        <w:jc w:val="both"/>
        <w:rPr>
          <w:sz w:val="28"/>
          <w:szCs w:val="28"/>
          <w:lang w:val="uk-UA"/>
        </w:rPr>
      </w:pPr>
      <w:r w:rsidRPr="00A42369">
        <w:rPr>
          <w:sz w:val="28"/>
          <w:szCs w:val="28"/>
          <w:lang w:val="uk-UA"/>
        </w:rPr>
        <w:t>Яка структура платіжного балансу?</w:t>
      </w:r>
    </w:p>
    <w:p w:rsidR="00722A8B" w:rsidRPr="00A42369" w:rsidRDefault="00722A8B" w:rsidP="00722A8B">
      <w:pPr>
        <w:numPr>
          <w:ilvl w:val="0"/>
          <w:numId w:val="11"/>
        </w:numPr>
        <w:jc w:val="both"/>
        <w:rPr>
          <w:sz w:val="28"/>
          <w:szCs w:val="28"/>
          <w:lang w:val="uk-UA"/>
        </w:rPr>
      </w:pPr>
      <w:r w:rsidRPr="00A42369">
        <w:rPr>
          <w:sz w:val="28"/>
          <w:szCs w:val="28"/>
          <w:lang w:val="uk-UA"/>
        </w:rPr>
        <w:t>Які Ви знаєте методи класифікації статей платіжного балансу?</w:t>
      </w:r>
    </w:p>
    <w:p w:rsidR="00722A8B" w:rsidRPr="00A42369" w:rsidRDefault="00722A8B" w:rsidP="00722A8B">
      <w:pPr>
        <w:numPr>
          <w:ilvl w:val="0"/>
          <w:numId w:val="11"/>
        </w:numPr>
        <w:jc w:val="both"/>
        <w:rPr>
          <w:sz w:val="28"/>
          <w:szCs w:val="28"/>
          <w:lang w:val="uk-UA"/>
        </w:rPr>
      </w:pPr>
      <w:r w:rsidRPr="00A42369">
        <w:rPr>
          <w:sz w:val="28"/>
          <w:szCs w:val="28"/>
          <w:lang w:val="uk-UA"/>
        </w:rPr>
        <w:t>Способи вимірювання сальдо платіжного балансу.</w:t>
      </w:r>
    </w:p>
    <w:p w:rsidR="00722A8B" w:rsidRPr="00A42369" w:rsidRDefault="00722A8B" w:rsidP="00722A8B">
      <w:pPr>
        <w:numPr>
          <w:ilvl w:val="0"/>
          <w:numId w:val="11"/>
        </w:numPr>
        <w:jc w:val="both"/>
        <w:rPr>
          <w:sz w:val="28"/>
          <w:szCs w:val="28"/>
          <w:lang w:val="uk-UA"/>
        </w:rPr>
      </w:pPr>
      <w:r w:rsidRPr="00A42369">
        <w:rPr>
          <w:sz w:val="28"/>
          <w:szCs w:val="28"/>
          <w:lang w:val="uk-UA"/>
        </w:rPr>
        <w:t>Перелічіть основні фактори, які впливають на платіжний баланс.</w:t>
      </w:r>
    </w:p>
    <w:p w:rsidR="00722A8B" w:rsidRPr="00A42369" w:rsidRDefault="00722A8B" w:rsidP="00722A8B">
      <w:pPr>
        <w:numPr>
          <w:ilvl w:val="0"/>
          <w:numId w:val="11"/>
        </w:numPr>
        <w:jc w:val="both"/>
        <w:rPr>
          <w:sz w:val="28"/>
          <w:szCs w:val="28"/>
          <w:lang w:val="uk-UA"/>
        </w:rPr>
      </w:pPr>
      <w:r w:rsidRPr="00A42369">
        <w:rPr>
          <w:sz w:val="28"/>
          <w:szCs w:val="28"/>
          <w:lang w:val="uk-UA"/>
        </w:rPr>
        <w:t>Основні методи регулювання платіжного балансу.</w:t>
      </w:r>
    </w:p>
    <w:p w:rsidR="00722A8B" w:rsidRPr="00A42369" w:rsidRDefault="00722A8B" w:rsidP="00722A8B">
      <w:pPr>
        <w:numPr>
          <w:ilvl w:val="0"/>
          <w:numId w:val="11"/>
        </w:numPr>
        <w:jc w:val="both"/>
        <w:rPr>
          <w:sz w:val="28"/>
          <w:szCs w:val="28"/>
          <w:lang w:val="uk-UA"/>
        </w:rPr>
      </w:pPr>
      <w:r w:rsidRPr="00A42369">
        <w:rPr>
          <w:sz w:val="28"/>
          <w:szCs w:val="28"/>
          <w:lang w:val="uk-UA"/>
        </w:rPr>
        <w:t>У чому полягає особливість платіжного балансу США, Великобританії, Німеччини, Франції та Японії? Охарактеризуйте методику їх порівняння.</w:t>
      </w:r>
    </w:p>
    <w:p w:rsidR="00722A8B" w:rsidRPr="00A42369" w:rsidRDefault="00722A8B" w:rsidP="00722A8B">
      <w:pPr>
        <w:numPr>
          <w:ilvl w:val="0"/>
          <w:numId w:val="11"/>
        </w:numPr>
        <w:jc w:val="both"/>
        <w:rPr>
          <w:sz w:val="28"/>
          <w:szCs w:val="28"/>
          <w:lang w:val="uk-UA"/>
        </w:rPr>
      </w:pPr>
      <w:r w:rsidRPr="00A42369">
        <w:rPr>
          <w:sz w:val="28"/>
          <w:szCs w:val="28"/>
          <w:lang w:val="uk-UA"/>
        </w:rPr>
        <w:t>Дайте визначення активу та пасиву (дефіциту)торговельного балансу.</w:t>
      </w:r>
    </w:p>
    <w:p w:rsidR="00722A8B" w:rsidRPr="00A42369" w:rsidRDefault="00722A8B" w:rsidP="00722A8B">
      <w:pPr>
        <w:numPr>
          <w:ilvl w:val="0"/>
          <w:numId w:val="11"/>
        </w:numPr>
        <w:jc w:val="both"/>
        <w:rPr>
          <w:sz w:val="28"/>
          <w:szCs w:val="28"/>
          <w:lang w:val="uk-UA"/>
        </w:rPr>
      </w:pPr>
      <w:r w:rsidRPr="00A42369">
        <w:rPr>
          <w:sz w:val="28"/>
          <w:szCs w:val="28"/>
          <w:lang w:val="uk-UA"/>
        </w:rPr>
        <w:t>Яка сучасна класифікація статей платіжного балансу за методикою МВФ?</w:t>
      </w:r>
    </w:p>
    <w:p w:rsidR="00722A8B" w:rsidRPr="00A42369" w:rsidRDefault="00722A8B" w:rsidP="00722A8B">
      <w:pPr>
        <w:numPr>
          <w:ilvl w:val="0"/>
          <w:numId w:val="11"/>
        </w:numPr>
        <w:jc w:val="both"/>
        <w:rPr>
          <w:sz w:val="28"/>
          <w:szCs w:val="28"/>
          <w:lang w:val="uk-UA"/>
        </w:rPr>
      </w:pPr>
      <w:r w:rsidRPr="00A42369">
        <w:rPr>
          <w:sz w:val="28"/>
          <w:szCs w:val="28"/>
          <w:lang w:val="uk-UA"/>
        </w:rPr>
        <w:t>Проаналізуйте проблеми платіжних балансів країн, що розвиваються.</w:t>
      </w:r>
    </w:p>
    <w:p w:rsidR="00722A8B" w:rsidRDefault="00722A8B" w:rsidP="00722A8B">
      <w:pPr>
        <w:numPr>
          <w:ilvl w:val="0"/>
          <w:numId w:val="11"/>
        </w:numPr>
        <w:jc w:val="both"/>
        <w:rPr>
          <w:sz w:val="28"/>
          <w:szCs w:val="28"/>
          <w:lang w:val="uk-UA"/>
        </w:rPr>
      </w:pPr>
      <w:r w:rsidRPr="00A42369">
        <w:rPr>
          <w:sz w:val="28"/>
          <w:szCs w:val="28"/>
          <w:lang w:val="uk-UA"/>
        </w:rPr>
        <w:t>Проаналізуйте проблеми платіжних балансів високо розвинених країн.</w:t>
      </w:r>
    </w:p>
    <w:p w:rsidR="00722A8B" w:rsidRPr="00A42369" w:rsidRDefault="00722A8B" w:rsidP="00722A8B">
      <w:pPr>
        <w:jc w:val="both"/>
        <w:rPr>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Боринець С.Я. Міжнародні фінанси: Підручник. – К.: Знання-Прес. – 2002. – 311с.</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Бюлетень Національного банку України, 1993, 1994, 1995.</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Вісник Національного банку України, 1995, 1996.</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Международные валютно-кредитные и финансовые отношения: Учебник/ Под ред. Л.Н.Красавиной. – М.: Финансы и статистика, 1994.</w:t>
      </w:r>
    </w:p>
    <w:p w:rsidR="00722A8B" w:rsidRPr="00A42369" w:rsidRDefault="00722A8B" w:rsidP="00722A8B">
      <w:pPr>
        <w:pStyle w:val="2"/>
        <w:tabs>
          <w:tab w:val="clear" w:pos="1440"/>
          <w:tab w:val="num" w:pos="567"/>
        </w:tabs>
        <w:ind w:left="0" w:firstLine="284"/>
        <w:jc w:val="both"/>
        <w:rPr>
          <w:sz w:val="28"/>
          <w:szCs w:val="28"/>
          <w:lang w:val="uk-UA"/>
        </w:rPr>
      </w:pPr>
      <w:r w:rsidRPr="00A42369">
        <w:rPr>
          <w:sz w:val="28"/>
          <w:szCs w:val="28"/>
          <w:lang w:val="uk-UA"/>
        </w:rPr>
        <w:t>Пебро М. Международные экономические, валютные и финансовые отношения: Пер. С франц./Общ. Ред. Н.С.Бабинцевой. – М.:Прогресс, Универс, 1994.</w:t>
      </w:r>
    </w:p>
    <w:p w:rsidR="00722A8B" w:rsidRPr="00A42369" w:rsidRDefault="00722A8B" w:rsidP="00722A8B">
      <w:pPr>
        <w:pStyle w:val="2"/>
        <w:tabs>
          <w:tab w:val="clear" w:pos="1440"/>
          <w:tab w:val="num" w:pos="567"/>
        </w:tabs>
        <w:ind w:left="0" w:firstLine="284"/>
        <w:jc w:val="both"/>
        <w:rPr>
          <w:sz w:val="28"/>
          <w:szCs w:val="28"/>
          <w:lang w:val="uk-UA"/>
        </w:rPr>
      </w:pPr>
      <w:r w:rsidRPr="00A42369">
        <w:rPr>
          <w:bCs/>
          <w:sz w:val="28"/>
          <w:szCs w:val="28"/>
          <w:lang w:val="uk-UA"/>
        </w:rPr>
        <w:t xml:space="preserve">Руденко Л.В. </w:t>
      </w:r>
      <w:r w:rsidRPr="00A42369">
        <w:rPr>
          <w:sz w:val="28"/>
          <w:szCs w:val="28"/>
          <w:lang w:val="uk-UA"/>
        </w:rPr>
        <w:t>Організація міжнародних кредитно-розрахункових операцій в банках: Посібник. – К.: Видавничий центр “Академія”. – 2002. – 376с.</w:t>
      </w:r>
    </w:p>
    <w:p w:rsidR="00722A8B" w:rsidRDefault="00722A8B" w:rsidP="00722A8B">
      <w:pPr>
        <w:pStyle w:val="2"/>
        <w:tabs>
          <w:tab w:val="clear" w:pos="1440"/>
          <w:tab w:val="num" w:pos="567"/>
        </w:tabs>
        <w:ind w:left="0" w:firstLine="284"/>
        <w:jc w:val="both"/>
        <w:rPr>
          <w:sz w:val="28"/>
          <w:szCs w:val="28"/>
          <w:lang w:val="uk-UA"/>
        </w:rPr>
      </w:pPr>
      <w:r w:rsidRPr="00A42369">
        <w:rPr>
          <w:sz w:val="28"/>
          <w:szCs w:val="28"/>
          <w:lang w:val="uk-UA"/>
        </w:rPr>
        <w:t>Шемет Т.С. Міжнародні фінанси: Підручник / За заг. ред. А.А.Мазаракі. – К.: Київ. нац.торг.-екон. ун-т. – 2000. – 336с.</w:t>
      </w:r>
    </w:p>
    <w:p w:rsidR="00722A8B" w:rsidRDefault="00722A8B" w:rsidP="00722A8B">
      <w:pPr>
        <w:pStyle w:val="2"/>
        <w:numPr>
          <w:ilvl w:val="0"/>
          <w:numId w:val="0"/>
        </w:numPr>
        <w:ind w:left="1440" w:hanging="360"/>
        <w:jc w:val="both"/>
        <w:rPr>
          <w:sz w:val="28"/>
          <w:szCs w:val="28"/>
          <w:lang w:val="uk-UA"/>
        </w:rPr>
      </w:pPr>
    </w:p>
    <w:p w:rsidR="00722A8B" w:rsidRDefault="00722A8B" w:rsidP="00722A8B">
      <w:pPr>
        <w:pStyle w:val="2"/>
        <w:numPr>
          <w:ilvl w:val="0"/>
          <w:numId w:val="0"/>
        </w:numPr>
        <w:ind w:left="1440" w:hanging="360"/>
        <w:jc w:val="both"/>
        <w:rPr>
          <w:sz w:val="28"/>
          <w:szCs w:val="28"/>
          <w:lang w:val="uk-UA"/>
        </w:rPr>
      </w:pPr>
    </w:p>
    <w:p w:rsidR="00722A8B" w:rsidRPr="00A42369" w:rsidRDefault="00722A8B" w:rsidP="00722A8B">
      <w:pPr>
        <w:pStyle w:val="2"/>
        <w:numPr>
          <w:ilvl w:val="0"/>
          <w:numId w:val="0"/>
        </w:numPr>
        <w:ind w:left="1440" w:hanging="360"/>
        <w:jc w:val="both"/>
        <w:rPr>
          <w:sz w:val="28"/>
          <w:szCs w:val="28"/>
          <w:lang w:val="uk-UA"/>
        </w:rPr>
      </w:pPr>
    </w:p>
    <w:p w:rsidR="00722A8B" w:rsidRPr="00A42369" w:rsidRDefault="00722A8B" w:rsidP="00722A8B">
      <w:pPr>
        <w:ind w:left="480" w:hanging="480"/>
        <w:jc w:val="both"/>
        <w:rPr>
          <w:sz w:val="28"/>
          <w:szCs w:val="28"/>
          <w:lang w:val="uk-UA"/>
        </w:rPr>
      </w:pPr>
    </w:p>
    <w:p w:rsidR="00722A8B" w:rsidRDefault="00722A8B" w:rsidP="00722A8B">
      <w:pPr>
        <w:pStyle w:val="a5"/>
        <w:widowControl w:val="0"/>
        <w:shd w:val="clear" w:color="auto" w:fill="FFFFFF"/>
        <w:autoSpaceDE w:val="0"/>
        <w:autoSpaceDN w:val="0"/>
        <w:adjustRightInd w:val="0"/>
        <w:spacing w:after="240"/>
        <w:ind w:left="0" w:firstLine="0"/>
        <w:rPr>
          <w:shadow/>
          <w:kern w:val="28"/>
          <w:szCs w:val="28"/>
        </w:rPr>
      </w:pPr>
      <w:r w:rsidRPr="00A42369">
        <w:rPr>
          <w:shadow/>
          <w:kern w:val="28"/>
          <w:szCs w:val="28"/>
        </w:rPr>
        <w:t>КОНТРОЛЬНІ ПИТАННЯ ДЛЯ САМОСТІЙНОЇ РОБОТИ ПО ВИВЧЕННЮ ДИСЦИПЛІНИ</w:t>
      </w:r>
    </w:p>
    <w:p w:rsidR="00722A8B" w:rsidRPr="00A42369" w:rsidRDefault="00722A8B" w:rsidP="00722A8B">
      <w:pPr>
        <w:pStyle w:val="a5"/>
        <w:widowControl w:val="0"/>
        <w:shd w:val="clear" w:color="auto" w:fill="FFFFFF"/>
        <w:autoSpaceDE w:val="0"/>
        <w:autoSpaceDN w:val="0"/>
        <w:adjustRightInd w:val="0"/>
        <w:spacing w:after="240"/>
        <w:ind w:left="0" w:firstLine="0"/>
        <w:rPr>
          <w:shadow/>
          <w:kern w:val="28"/>
          <w:szCs w:val="28"/>
        </w:rPr>
      </w:pPr>
    </w:p>
    <w:p w:rsidR="00722A8B" w:rsidRPr="00A42369" w:rsidRDefault="00722A8B" w:rsidP="00722A8B">
      <w:pPr>
        <w:pStyle w:val="20"/>
        <w:ind w:firstLine="0"/>
        <w:jc w:val="both"/>
        <w:rPr>
          <w:rFonts w:ascii="Times New Roman" w:hAnsi="Times New Roman"/>
          <w:bCs w:val="0"/>
          <w:shadow/>
          <w:color w:val="auto"/>
          <w:sz w:val="28"/>
          <w:szCs w:val="28"/>
        </w:rPr>
      </w:pPr>
      <w:r w:rsidRPr="00A42369">
        <w:rPr>
          <w:rFonts w:ascii="Times New Roman" w:hAnsi="Times New Roman"/>
          <w:bCs w:val="0"/>
          <w:shadow/>
          <w:color w:val="auto"/>
          <w:sz w:val="28"/>
          <w:szCs w:val="28"/>
        </w:rPr>
        <w:t>Тема 1. СУТЬ, НЕОБХІДНІСТЬ І ФУНКЦІЇ МІЖНАРОДНИХ ФІНАНСІВ</w:t>
      </w:r>
      <w:r w:rsidRPr="00A42369">
        <w:rPr>
          <w:rFonts w:ascii="Times New Roman" w:hAnsi="Times New Roman"/>
          <w:b w:val="0"/>
          <w:shadow/>
          <w:color w:val="auto"/>
          <w:sz w:val="28"/>
          <w:szCs w:val="28"/>
        </w:rPr>
        <w:t xml:space="preserve"> .</w:t>
      </w:r>
    </w:p>
    <w:p w:rsidR="00722A8B" w:rsidRPr="00A42369" w:rsidRDefault="00722A8B" w:rsidP="00722A8B">
      <w:pPr>
        <w:numPr>
          <w:ilvl w:val="0"/>
          <w:numId w:val="14"/>
        </w:numPr>
        <w:jc w:val="both"/>
        <w:rPr>
          <w:bCs/>
          <w:sz w:val="28"/>
          <w:szCs w:val="28"/>
          <w:lang w:val="uk-UA"/>
        </w:rPr>
      </w:pPr>
      <w:r w:rsidRPr="00A42369">
        <w:rPr>
          <w:bCs/>
          <w:sz w:val="28"/>
          <w:szCs w:val="28"/>
          <w:lang w:val="uk-UA"/>
        </w:rPr>
        <w:t>У чому полягає сутність фінансового середовища?</w:t>
      </w:r>
    </w:p>
    <w:p w:rsidR="00722A8B" w:rsidRPr="00A42369" w:rsidRDefault="00722A8B" w:rsidP="00722A8B">
      <w:pPr>
        <w:numPr>
          <w:ilvl w:val="0"/>
          <w:numId w:val="14"/>
        </w:numPr>
        <w:jc w:val="both"/>
        <w:rPr>
          <w:bCs/>
          <w:sz w:val="28"/>
          <w:szCs w:val="28"/>
          <w:lang w:val="uk-UA"/>
        </w:rPr>
      </w:pPr>
      <w:r w:rsidRPr="00A42369">
        <w:rPr>
          <w:bCs/>
          <w:sz w:val="28"/>
          <w:szCs w:val="28"/>
          <w:lang w:val="uk-UA"/>
        </w:rPr>
        <w:t>Визначте основні події, що спричинили суттєві зміни у світовому економічному і фінансовому середовищі.</w:t>
      </w:r>
    </w:p>
    <w:p w:rsidR="00722A8B" w:rsidRPr="00A42369" w:rsidRDefault="00722A8B" w:rsidP="00722A8B">
      <w:pPr>
        <w:numPr>
          <w:ilvl w:val="0"/>
          <w:numId w:val="14"/>
        </w:numPr>
        <w:jc w:val="both"/>
        <w:rPr>
          <w:bCs/>
          <w:sz w:val="28"/>
          <w:szCs w:val="28"/>
          <w:lang w:val="uk-UA"/>
        </w:rPr>
      </w:pPr>
      <w:r w:rsidRPr="00A42369">
        <w:rPr>
          <w:bCs/>
          <w:sz w:val="28"/>
          <w:szCs w:val="28"/>
          <w:lang w:val="uk-UA"/>
        </w:rPr>
        <w:t>Взаємозв’язок фінансової, валютної та кредитної системи.</w:t>
      </w:r>
    </w:p>
    <w:p w:rsidR="00722A8B" w:rsidRPr="00A42369" w:rsidRDefault="00722A8B" w:rsidP="00722A8B">
      <w:pPr>
        <w:numPr>
          <w:ilvl w:val="0"/>
          <w:numId w:val="14"/>
        </w:numPr>
        <w:jc w:val="both"/>
        <w:rPr>
          <w:bCs/>
          <w:sz w:val="28"/>
          <w:szCs w:val="28"/>
          <w:lang w:val="uk-UA"/>
        </w:rPr>
      </w:pPr>
      <w:r w:rsidRPr="00A42369">
        <w:rPr>
          <w:bCs/>
          <w:sz w:val="28"/>
          <w:szCs w:val="28"/>
          <w:lang w:val="uk-UA"/>
        </w:rPr>
        <w:t>Окресліть сучасні тенденції світового фінансового середовища.</w:t>
      </w:r>
    </w:p>
    <w:p w:rsidR="00722A8B" w:rsidRPr="00A42369" w:rsidRDefault="00722A8B" w:rsidP="00722A8B">
      <w:pPr>
        <w:numPr>
          <w:ilvl w:val="0"/>
          <w:numId w:val="14"/>
        </w:numPr>
        <w:jc w:val="both"/>
        <w:rPr>
          <w:bCs/>
          <w:sz w:val="28"/>
          <w:szCs w:val="28"/>
          <w:lang w:val="uk-UA"/>
        </w:rPr>
      </w:pPr>
      <w:r w:rsidRPr="00A42369">
        <w:rPr>
          <w:bCs/>
          <w:sz w:val="28"/>
          <w:szCs w:val="28"/>
          <w:lang w:val="uk-UA"/>
        </w:rPr>
        <w:t>Визначте співвідношення між такими поняттями як: світова фінансова система - фінансове середовище та світова фінансова архітектура.</w:t>
      </w:r>
    </w:p>
    <w:p w:rsidR="00722A8B" w:rsidRDefault="00722A8B" w:rsidP="00722A8B">
      <w:pPr>
        <w:numPr>
          <w:ilvl w:val="0"/>
          <w:numId w:val="14"/>
        </w:numPr>
        <w:jc w:val="both"/>
        <w:rPr>
          <w:bCs/>
          <w:sz w:val="28"/>
          <w:szCs w:val="28"/>
          <w:lang w:val="uk-UA"/>
        </w:rPr>
      </w:pPr>
      <w:r w:rsidRPr="00A42369">
        <w:rPr>
          <w:bCs/>
          <w:sz w:val="28"/>
          <w:szCs w:val="28"/>
          <w:lang w:val="uk-UA"/>
        </w:rPr>
        <w:t>Місце та роль міжнародних фінансів у системі світової економіки?</w:t>
      </w:r>
    </w:p>
    <w:p w:rsidR="00722A8B" w:rsidRPr="00A42369" w:rsidRDefault="00722A8B" w:rsidP="00722A8B">
      <w:pPr>
        <w:jc w:val="both"/>
        <w:rPr>
          <w:bCs/>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pStyle w:val="31"/>
        <w:numPr>
          <w:ilvl w:val="1"/>
          <w:numId w:val="14"/>
        </w:numPr>
        <w:tabs>
          <w:tab w:val="clear" w:pos="1440"/>
        </w:tabs>
        <w:ind w:left="0" w:firstLine="284"/>
        <w:rPr>
          <w:szCs w:val="28"/>
        </w:rPr>
      </w:pPr>
      <w:r w:rsidRPr="00A42369">
        <w:rPr>
          <w:szCs w:val="28"/>
        </w:rPr>
        <w:t>Линдерт П.Х. Экономика мирохозяйственных связей / Пер. с англ. Общ. ред. и предисл. О.В.Ивановой. – М.: Прогресс. – 1992. – 520с.</w:t>
      </w:r>
    </w:p>
    <w:p w:rsidR="00722A8B" w:rsidRPr="00A42369" w:rsidRDefault="00722A8B" w:rsidP="00722A8B">
      <w:pPr>
        <w:pStyle w:val="31"/>
        <w:numPr>
          <w:ilvl w:val="1"/>
          <w:numId w:val="14"/>
        </w:numPr>
        <w:tabs>
          <w:tab w:val="clear" w:pos="1440"/>
        </w:tabs>
        <w:ind w:left="0" w:firstLine="284"/>
        <w:rPr>
          <w:szCs w:val="28"/>
        </w:rPr>
      </w:pPr>
      <w:r w:rsidRPr="00A42369">
        <w:rPr>
          <w:szCs w:val="28"/>
        </w:rPr>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pStyle w:val="31"/>
        <w:numPr>
          <w:ilvl w:val="1"/>
          <w:numId w:val="14"/>
        </w:numPr>
        <w:tabs>
          <w:tab w:val="clear" w:pos="1440"/>
        </w:tabs>
        <w:ind w:left="0" w:firstLine="284"/>
        <w:rPr>
          <w:szCs w:val="28"/>
        </w:rPr>
      </w:pPr>
      <w:r w:rsidRPr="00A42369">
        <w:rPr>
          <w:szCs w:val="28"/>
        </w:rPr>
        <w:t>Міжнародні економічні відносини: Система регулювання міжнародних економічних відносин: Підручник / А.С.Філіпенко, І.В.Бураковський, В.С.Будкін та ін. – К.: Либідь, 1994.</w:t>
      </w:r>
    </w:p>
    <w:p w:rsidR="00722A8B" w:rsidRPr="00A42369" w:rsidRDefault="00722A8B" w:rsidP="00722A8B">
      <w:pPr>
        <w:numPr>
          <w:ilvl w:val="1"/>
          <w:numId w:val="14"/>
        </w:numPr>
        <w:tabs>
          <w:tab w:val="clear" w:pos="1440"/>
        </w:tabs>
        <w:ind w:left="0" w:firstLine="284"/>
        <w:jc w:val="both"/>
        <w:rPr>
          <w:sz w:val="28"/>
          <w:szCs w:val="28"/>
          <w:lang w:val="uk-UA"/>
        </w:rPr>
      </w:pPr>
      <w:r w:rsidRPr="00A42369">
        <w:rPr>
          <w:sz w:val="28"/>
          <w:szCs w:val="28"/>
          <w:lang w:val="uk-UA"/>
        </w:rPr>
        <w:t>Основы внешнеэкономических знаний: Словарь-справочник / С.И.Долгов, В.В.Васильев, С.П. Гончарова и др. – М.: Высшая школа, 1990.</w:t>
      </w:r>
    </w:p>
    <w:p w:rsidR="00722A8B" w:rsidRPr="00A42369" w:rsidRDefault="00722A8B" w:rsidP="00722A8B">
      <w:pPr>
        <w:numPr>
          <w:ilvl w:val="1"/>
          <w:numId w:val="14"/>
        </w:numPr>
        <w:tabs>
          <w:tab w:val="clear" w:pos="1440"/>
        </w:tabs>
        <w:ind w:left="0" w:firstLine="284"/>
        <w:jc w:val="both"/>
        <w:rPr>
          <w:sz w:val="28"/>
          <w:szCs w:val="28"/>
          <w:lang w:val="uk-UA"/>
        </w:rPr>
      </w:pPr>
      <w:r w:rsidRPr="00A42369">
        <w:rPr>
          <w:sz w:val="28"/>
          <w:szCs w:val="28"/>
          <w:lang w:val="uk-UA"/>
        </w:rPr>
        <w:t>Шемет Т.С. Міжнародні фінанси: Підручник / За заг. ред. А.А.Мазаракі. – К.: Київ.нац.торг.-екон. ун-т. – 2000. – 336с.</w:t>
      </w:r>
    </w:p>
    <w:p w:rsidR="00722A8B" w:rsidRPr="00A42369" w:rsidRDefault="00722A8B" w:rsidP="00722A8B">
      <w:pPr>
        <w:numPr>
          <w:ilvl w:val="1"/>
          <w:numId w:val="14"/>
        </w:numPr>
        <w:tabs>
          <w:tab w:val="clear" w:pos="1440"/>
        </w:tabs>
        <w:ind w:left="0" w:firstLine="284"/>
        <w:jc w:val="both"/>
        <w:rPr>
          <w:sz w:val="28"/>
          <w:szCs w:val="28"/>
          <w:lang w:val="uk-UA"/>
        </w:rPr>
      </w:pPr>
      <w:r w:rsidRPr="00A42369">
        <w:rPr>
          <w:sz w:val="28"/>
          <w:szCs w:val="28"/>
          <w:lang w:val="uk-UA"/>
        </w:rPr>
        <w:t>Энг Максимо В., Лис Френсис А., Мауер Лоренс Дж.</w:t>
      </w:r>
      <w:r w:rsidRPr="00A42369">
        <w:rPr>
          <w:b/>
          <w:bCs/>
          <w:sz w:val="28"/>
          <w:szCs w:val="28"/>
          <w:lang w:val="uk-UA"/>
        </w:rPr>
        <w:t xml:space="preserve"> </w:t>
      </w:r>
      <w:r w:rsidRPr="00A42369">
        <w:rPr>
          <w:sz w:val="28"/>
          <w:szCs w:val="28"/>
          <w:lang w:val="uk-UA"/>
        </w:rPr>
        <w:t>Мировые финансы / Пер. с англ.,–М.: ООО Издательство - консалтинговая компания «ДеКА». 1998. – 768 с.</w:t>
      </w:r>
    </w:p>
    <w:p w:rsidR="00722A8B" w:rsidRPr="00A42369" w:rsidRDefault="00722A8B" w:rsidP="00722A8B">
      <w:pPr>
        <w:jc w:val="both"/>
        <w:rPr>
          <w:bCs/>
          <w:sz w:val="28"/>
          <w:szCs w:val="28"/>
          <w:lang w:val="uk-UA"/>
        </w:rPr>
      </w:pPr>
    </w:p>
    <w:p w:rsidR="00722A8B" w:rsidRPr="00A42369" w:rsidRDefault="00722A8B" w:rsidP="00722A8B">
      <w:pPr>
        <w:jc w:val="both"/>
        <w:rPr>
          <w:b/>
          <w:shadow/>
          <w:sz w:val="28"/>
          <w:szCs w:val="28"/>
          <w:lang w:val="uk-UA"/>
        </w:rPr>
      </w:pPr>
      <w:r w:rsidRPr="00A42369">
        <w:rPr>
          <w:b/>
          <w:shadow/>
          <w:sz w:val="28"/>
          <w:szCs w:val="28"/>
          <w:lang w:val="uk-UA"/>
        </w:rPr>
        <w:t>Тема 2. МІЖНАРОДНІ ФІНАНСОВІ ПОТОКИ ТА ГОЛОВНІ СВІТОВІ</w:t>
      </w:r>
    </w:p>
    <w:p w:rsidR="00722A8B" w:rsidRDefault="00722A8B" w:rsidP="00722A8B">
      <w:pPr>
        <w:jc w:val="center"/>
        <w:rPr>
          <w:bCs/>
          <w:shadow/>
          <w:sz w:val="28"/>
          <w:szCs w:val="28"/>
          <w:lang w:val="uk-UA"/>
        </w:rPr>
      </w:pPr>
      <w:r w:rsidRPr="00A42369">
        <w:rPr>
          <w:b/>
          <w:shadow/>
          <w:sz w:val="28"/>
          <w:szCs w:val="28"/>
          <w:lang w:val="uk-UA"/>
        </w:rPr>
        <w:t>ФІНАНСОВІ ЦЕНТРИ</w:t>
      </w:r>
      <w:r w:rsidRPr="00A42369">
        <w:rPr>
          <w:bCs/>
          <w:shadow/>
          <w:sz w:val="28"/>
          <w:szCs w:val="28"/>
          <w:lang w:val="uk-UA"/>
        </w:rPr>
        <w:t xml:space="preserve"> .</w:t>
      </w:r>
    </w:p>
    <w:p w:rsidR="00722A8B" w:rsidRPr="00A42369" w:rsidRDefault="00722A8B" w:rsidP="00722A8B">
      <w:pPr>
        <w:jc w:val="center"/>
        <w:rPr>
          <w:b/>
          <w:shadow/>
          <w:sz w:val="28"/>
          <w:szCs w:val="28"/>
          <w:lang w:val="uk-UA"/>
        </w:rPr>
      </w:pPr>
    </w:p>
    <w:p w:rsidR="00722A8B" w:rsidRPr="00A42369" w:rsidRDefault="00722A8B" w:rsidP="00722A8B">
      <w:pPr>
        <w:pStyle w:val="a4"/>
        <w:numPr>
          <w:ilvl w:val="0"/>
          <w:numId w:val="15"/>
        </w:numPr>
        <w:tabs>
          <w:tab w:val="clear" w:pos="720"/>
        </w:tabs>
        <w:ind w:left="397" w:hanging="397"/>
        <w:jc w:val="both"/>
        <w:rPr>
          <w:b w:val="0"/>
          <w:bCs w:val="0"/>
          <w:szCs w:val="28"/>
        </w:rPr>
      </w:pPr>
      <w:r w:rsidRPr="00A42369">
        <w:rPr>
          <w:b w:val="0"/>
          <w:bCs w:val="0"/>
          <w:szCs w:val="28"/>
        </w:rPr>
        <w:t>Визначте суть міжнародної фінансової політики.</w:t>
      </w:r>
    </w:p>
    <w:p w:rsidR="00722A8B" w:rsidRPr="00A42369" w:rsidRDefault="00722A8B" w:rsidP="00722A8B">
      <w:pPr>
        <w:numPr>
          <w:ilvl w:val="0"/>
          <w:numId w:val="15"/>
        </w:numPr>
        <w:tabs>
          <w:tab w:val="clear" w:pos="720"/>
        </w:tabs>
        <w:ind w:left="397" w:hanging="397"/>
        <w:jc w:val="both"/>
        <w:rPr>
          <w:sz w:val="28"/>
          <w:szCs w:val="28"/>
          <w:lang w:val="uk-UA"/>
        </w:rPr>
      </w:pPr>
      <w:r w:rsidRPr="00A42369">
        <w:rPr>
          <w:sz w:val="28"/>
          <w:szCs w:val="28"/>
          <w:lang w:val="uk-UA"/>
        </w:rPr>
        <w:t>У чому полягає суть стратегії та тактики фінансової політики?</w:t>
      </w:r>
    </w:p>
    <w:p w:rsidR="00722A8B" w:rsidRPr="00A42369" w:rsidRDefault="00722A8B" w:rsidP="00722A8B">
      <w:pPr>
        <w:numPr>
          <w:ilvl w:val="0"/>
          <w:numId w:val="15"/>
        </w:numPr>
        <w:tabs>
          <w:tab w:val="clear" w:pos="720"/>
        </w:tabs>
        <w:ind w:left="397" w:hanging="397"/>
        <w:jc w:val="both"/>
        <w:rPr>
          <w:sz w:val="28"/>
          <w:szCs w:val="28"/>
          <w:lang w:val="uk-UA"/>
        </w:rPr>
      </w:pPr>
      <w:r w:rsidRPr="00A42369">
        <w:rPr>
          <w:sz w:val="28"/>
          <w:szCs w:val="28"/>
          <w:lang w:val="uk-UA"/>
        </w:rPr>
        <w:t>Визначте різницю між фінансовим та грошовим потоками.</w:t>
      </w:r>
    </w:p>
    <w:p w:rsidR="00722A8B" w:rsidRPr="00A42369" w:rsidRDefault="00722A8B" w:rsidP="00722A8B">
      <w:pPr>
        <w:pStyle w:val="21"/>
        <w:numPr>
          <w:ilvl w:val="0"/>
          <w:numId w:val="15"/>
        </w:numPr>
        <w:tabs>
          <w:tab w:val="clear" w:pos="720"/>
        </w:tabs>
        <w:ind w:left="397" w:hanging="397"/>
      </w:pPr>
      <w:r w:rsidRPr="00A42369">
        <w:t>Дайте характеристику міст – мегаполісів, їх місця та ролі у сучасних міжнародних фінансових відносинах.</w:t>
      </w:r>
    </w:p>
    <w:p w:rsidR="00722A8B" w:rsidRDefault="00722A8B" w:rsidP="00722A8B">
      <w:pPr>
        <w:pStyle w:val="21"/>
        <w:numPr>
          <w:ilvl w:val="0"/>
          <w:numId w:val="15"/>
        </w:numPr>
        <w:tabs>
          <w:tab w:val="clear" w:pos="720"/>
        </w:tabs>
        <w:ind w:left="397" w:hanging="397"/>
      </w:pPr>
      <w:r w:rsidRPr="00A42369">
        <w:t>З’ясуйте перспективи Шанхая як світового фінансового центру.</w:t>
      </w:r>
    </w:p>
    <w:p w:rsidR="00722A8B" w:rsidRPr="00A42369" w:rsidRDefault="00722A8B" w:rsidP="00722A8B">
      <w:pPr>
        <w:pStyle w:val="21"/>
        <w:tabs>
          <w:tab w:val="clear" w:pos="720"/>
        </w:tabs>
        <w:ind w:left="0" w:firstLine="0"/>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pStyle w:val="21"/>
        <w:numPr>
          <w:ilvl w:val="1"/>
          <w:numId w:val="15"/>
        </w:numPr>
        <w:tabs>
          <w:tab w:val="clear" w:pos="1440"/>
        </w:tabs>
        <w:ind w:left="0" w:firstLine="284"/>
        <w:rPr>
          <w:bCs/>
        </w:rPr>
      </w:pPr>
      <w:r w:rsidRPr="00A42369">
        <w:t>Липп Эрнст Моритц. Международные потоки капитала // Internationale Politik. Глобальные финансовые потоки. – 2000. – № 6. – С.14 – 24.</w:t>
      </w:r>
    </w:p>
    <w:p w:rsidR="00722A8B" w:rsidRPr="00A42369" w:rsidRDefault="00722A8B" w:rsidP="00722A8B">
      <w:pPr>
        <w:pStyle w:val="21"/>
        <w:numPr>
          <w:ilvl w:val="1"/>
          <w:numId w:val="15"/>
        </w:numPr>
        <w:tabs>
          <w:tab w:val="clear" w:pos="1440"/>
        </w:tabs>
        <w:ind w:left="0" w:firstLine="284"/>
        <w:rPr>
          <w:bCs/>
        </w:rPr>
      </w:pPr>
      <w:r w:rsidRPr="00A42369">
        <w:t>Лондон – мировой центр инвестиционного банкинга // Финансист – 1996. - №1 (141).</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 xml:space="preserve">Луцишин З.О. Міжнародні валютно-фінансові відносини: практична філософія і реалії української економіки. </w:t>
      </w:r>
      <w:r w:rsidRPr="00A42369">
        <w:rPr>
          <w:sz w:val="28"/>
          <w:szCs w:val="28"/>
          <w:lang w:val="uk-UA"/>
        </w:rPr>
        <w:t>–</w:t>
      </w:r>
      <w:r w:rsidRPr="00A42369">
        <w:rPr>
          <w:bCs/>
          <w:sz w:val="28"/>
          <w:szCs w:val="28"/>
          <w:lang w:val="uk-UA"/>
        </w:rPr>
        <w:t xml:space="preserve"> Тернопіль: Збруч. 1997. – 450с.</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Луцишин З.О. Трансформація світової фінансової системи в умовах глобалізації. – К.: Видавничий центр “ДрУк”, 2002. – 320 с.</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Матюхин Г.Г. “Горячие деньги”/проблемы спекулятивного, “блуждающего” капитала/.</w:t>
      </w:r>
      <w:r w:rsidRPr="00A42369">
        <w:rPr>
          <w:sz w:val="28"/>
          <w:szCs w:val="28"/>
          <w:lang w:val="uk-UA"/>
        </w:rPr>
        <w:t>–</w:t>
      </w:r>
      <w:r w:rsidRPr="00A42369">
        <w:rPr>
          <w:bCs/>
          <w:sz w:val="28"/>
          <w:szCs w:val="28"/>
          <w:lang w:val="uk-UA"/>
        </w:rPr>
        <w:t xml:space="preserve"> М.: Международные отношения, 1974.</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 xml:space="preserve">Матюхин Г.Г. Мировые финансовые центры. </w:t>
      </w:r>
      <w:r w:rsidRPr="00A42369">
        <w:rPr>
          <w:sz w:val="28"/>
          <w:szCs w:val="28"/>
          <w:lang w:val="uk-UA"/>
        </w:rPr>
        <w:t>–</w:t>
      </w:r>
      <w:r w:rsidRPr="00A42369">
        <w:rPr>
          <w:bCs/>
          <w:sz w:val="28"/>
          <w:szCs w:val="28"/>
          <w:lang w:val="uk-UA"/>
        </w:rPr>
        <w:t xml:space="preserve"> М., 1979.</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 xml:space="preserve">Международные валютно-финансовые и кредитные отношения / Под ред. А.М.Алексеева </w:t>
      </w:r>
      <w:r w:rsidRPr="00A42369">
        <w:rPr>
          <w:sz w:val="28"/>
          <w:szCs w:val="28"/>
          <w:lang w:val="uk-UA"/>
        </w:rPr>
        <w:t>–</w:t>
      </w:r>
      <w:r w:rsidRPr="00A42369">
        <w:rPr>
          <w:bCs/>
          <w:sz w:val="28"/>
          <w:szCs w:val="28"/>
          <w:lang w:val="uk-UA"/>
        </w:rPr>
        <w:t xml:space="preserve"> М.: Международные отношения, 1984.</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 xml:space="preserve">Международные валютно-кредитные и финансовые отношения: Учебник / Под ред. Л.Н.Красавиной </w:t>
      </w:r>
      <w:r w:rsidRPr="00A42369">
        <w:rPr>
          <w:sz w:val="28"/>
          <w:szCs w:val="28"/>
          <w:lang w:val="uk-UA"/>
        </w:rPr>
        <w:t>–</w:t>
      </w:r>
      <w:r w:rsidRPr="00A42369">
        <w:rPr>
          <w:bCs/>
          <w:sz w:val="28"/>
          <w:szCs w:val="28"/>
          <w:lang w:val="uk-UA"/>
        </w:rPr>
        <w:t xml:space="preserve"> М.: Финансы и статистика, 1994.</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Опарін В.М. Фінанси (Загальна теорія): Навч. Посібник. – 2-ге вид., доп. і перероб. – К.:КНЕУ, 2002. – 240с.</w:t>
      </w:r>
    </w:p>
    <w:p w:rsidR="00722A8B" w:rsidRPr="00A42369" w:rsidRDefault="00722A8B" w:rsidP="00722A8B">
      <w:pPr>
        <w:numPr>
          <w:ilvl w:val="1"/>
          <w:numId w:val="15"/>
        </w:numPr>
        <w:tabs>
          <w:tab w:val="clear" w:pos="1440"/>
        </w:tabs>
        <w:ind w:left="0" w:firstLine="284"/>
        <w:jc w:val="both"/>
        <w:rPr>
          <w:bCs/>
          <w:sz w:val="28"/>
          <w:szCs w:val="28"/>
          <w:lang w:val="uk-UA"/>
        </w:rPr>
      </w:pPr>
      <w:r w:rsidRPr="00A42369">
        <w:rPr>
          <w:bCs/>
          <w:sz w:val="28"/>
          <w:szCs w:val="28"/>
          <w:lang w:val="uk-UA"/>
        </w:rPr>
        <w:t>Deutschland/ Zeitschrift fuer Politic, Kultur, Wirtschaft und Wissenschaft, № 5, Oktober, 1996.</w:t>
      </w:r>
    </w:p>
    <w:p w:rsidR="00722A8B" w:rsidRPr="00A42369" w:rsidRDefault="00722A8B" w:rsidP="00722A8B">
      <w:pPr>
        <w:jc w:val="both"/>
        <w:rPr>
          <w:bCs/>
          <w:sz w:val="28"/>
          <w:szCs w:val="28"/>
          <w:lang w:val="uk-UA"/>
        </w:rPr>
      </w:pPr>
    </w:p>
    <w:p w:rsidR="00722A8B" w:rsidRDefault="00722A8B" w:rsidP="00722A8B">
      <w:pPr>
        <w:ind w:firstLine="851"/>
        <w:jc w:val="center"/>
        <w:rPr>
          <w:bCs/>
          <w:shadow/>
          <w:sz w:val="28"/>
          <w:szCs w:val="28"/>
          <w:lang w:val="uk-UA"/>
        </w:rPr>
      </w:pPr>
      <w:r w:rsidRPr="00A42369">
        <w:rPr>
          <w:b/>
          <w:shadow/>
          <w:sz w:val="28"/>
          <w:szCs w:val="28"/>
          <w:lang w:val="uk-UA"/>
        </w:rPr>
        <w:t>Тема 3. ВАЛЮТНІ ВІДНОСИНИ ТА ВАЛЮТНІ СИСТЕМИ</w:t>
      </w:r>
      <w:r w:rsidRPr="00A42369">
        <w:rPr>
          <w:bCs/>
          <w:shadow/>
          <w:sz w:val="28"/>
          <w:szCs w:val="28"/>
          <w:lang w:val="uk-UA"/>
        </w:rPr>
        <w:t xml:space="preserve"> .</w:t>
      </w:r>
    </w:p>
    <w:p w:rsidR="00722A8B" w:rsidRPr="00A42369" w:rsidRDefault="00722A8B" w:rsidP="00722A8B">
      <w:pPr>
        <w:ind w:firstLine="851"/>
        <w:jc w:val="center"/>
        <w:rPr>
          <w:b/>
          <w:shadow/>
          <w:sz w:val="28"/>
          <w:szCs w:val="28"/>
          <w:lang w:val="uk-UA"/>
        </w:rPr>
      </w:pP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Охарактеризуйте світову валютну систему на сучасному етапі.</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У чому полягає суть недосконалості системи нерозмінних кредитних грошей.</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Необхідність формування новітньої архітектури світового валютно-фінансового простору</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Світова валютно-фінансова система, а чи є система сьогодні ?</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Економічне значення золота на сучасному етапі.</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Який тип міжнародної валютної системи існував з 1920 по 1924 роки?</w:t>
      </w:r>
    </w:p>
    <w:p w:rsidR="00722A8B" w:rsidRPr="00A42369" w:rsidRDefault="00722A8B" w:rsidP="00722A8B">
      <w:pPr>
        <w:numPr>
          <w:ilvl w:val="2"/>
          <w:numId w:val="15"/>
        </w:numPr>
        <w:tabs>
          <w:tab w:val="clear" w:pos="2340"/>
        </w:tabs>
        <w:ind w:left="397" w:hanging="397"/>
        <w:jc w:val="both"/>
        <w:rPr>
          <w:sz w:val="28"/>
          <w:szCs w:val="28"/>
          <w:lang w:val="uk-UA"/>
        </w:rPr>
      </w:pPr>
      <w:r w:rsidRPr="00A42369">
        <w:rPr>
          <w:sz w:val="28"/>
          <w:szCs w:val="28"/>
          <w:lang w:val="uk-UA"/>
        </w:rPr>
        <w:t>Які події відбувалися між 1925 і 1931 роками? Що сталося після 1931 року?</w:t>
      </w:r>
    </w:p>
    <w:p w:rsidR="00722A8B" w:rsidRPr="00684543" w:rsidRDefault="00722A8B" w:rsidP="00722A8B">
      <w:pPr>
        <w:numPr>
          <w:ilvl w:val="2"/>
          <w:numId w:val="15"/>
        </w:numPr>
        <w:tabs>
          <w:tab w:val="clear" w:pos="2340"/>
        </w:tabs>
        <w:ind w:left="397" w:hanging="397"/>
        <w:jc w:val="both"/>
        <w:rPr>
          <w:bCs/>
          <w:sz w:val="28"/>
          <w:szCs w:val="28"/>
          <w:lang w:val="uk-UA"/>
        </w:rPr>
      </w:pPr>
      <w:r w:rsidRPr="00A42369">
        <w:rPr>
          <w:sz w:val="28"/>
          <w:szCs w:val="28"/>
          <w:lang w:val="uk-UA"/>
        </w:rPr>
        <w:t>Яка частка золота у структурі офіційних золотовалютних резервів розвинених країн, країн, що розвиваються? Порівняйте їх і поясніть саме таку ситуацію.</w:t>
      </w:r>
    </w:p>
    <w:p w:rsidR="00722A8B" w:rsidRPr="00A42369" w:rsidRDefault="00722A8B" w:rsidP="00722A8B">
      <w:pPr>
        <w:jc w:val="both"/>
        <w:rPr>
          <w:bCs/>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16"/>
        </w:numPr>
        <w:tabs>
          <w:tab w:val="clear" w:pos="720"/>
        </w:tabs>
        <w:ind w:left="0" w:firstLine="284"/>
        <w:jc w:val="both"/>
        <w:rPr>
          <w:bCs/>
          <w:sz w:val="28"/>
          <w:szCs w:val="28"/>
          <w:lang w:val="uk-UA"/>
        </w:rPr>
      </w:pPr>
      <w:r w:rsidRPr="00A42369">
        <w:rPr>
          <w:bCs/>
          <w:sz w:val="28"/>
          <w:szCs w:val="28"/>
          <w:lang w:val="uk-UA"/>
        </w:rPr>
        <w:t xml:space="preserve">Аникин А.В. Золото: Международный экономический аспект. </w:t>
      </w:r>
      <w:r w:rsidRPr="00A42369">
        <w:rPr>
          <w:sz w:val="28"/>
          <w:szCs w:val="28"/>
          <w:lang w:val="uk-UA"/>
        </w:rPr>
        <w:t>–</w:t>
      </w:r>
      <w:r w:rsidRPr="00A42369">
        <w:rPr>
          <w:bCs/>
          <w:sz w:val="28"/>
          <w:szCs w:val="28"/>
          <w:lang w:val="uk-UA"/>
        </w:rPr>
        <w:t xml:space="preserve"> М.: Международные отношения, 1984.</w:t>
      </w:r>
    </w:p>
    <w:p w:rsidR="00722A8B" w:rsidRPr="00A42369" w:rsidRDefault="00722A8B" w:rsidP="00722A8B">
      <w:pPr>
        <w:numPr>
          <w:ilvl w:val="0"/>
          <w:numId w:val="16"/>
        </w:numPr>
        <w:tabs>
          <w:tab w:val="clear" w:pos="720"/>
        </w:tabs>
        <w:ind w:left="0" w:firstLine="284"/>
        <w:jc w:val="both"/>
        <w:rPr>
          <w:bCs/>
          <w:sz w:val="28"/>
          <w:szCs w:val="28"/>
          <w:lang w:val="uk-UA"/>
        </w:rPr>
      </w:pPr>
      <w:r w:rsidRPr="00A42369">
        <w:rPr>
          <w:sz w:val="28"/>
          <w:szCs w:val="28"/>
          <w:lang w:val="uk-UA"/>
        </w:rPr>
        <w:t>Боринець С.Я. Міжнародні фінанси: Підручник. – К.: Знання-Прес. – 2002. – 311с.</w:t>
      </w:r>
    </w:p>
    <w:p w:rsidR="00722A8B" w:rsidRPr="00A42369" w:rsidRDefault="00722A8B" w:rsidP="00722A8B">
      <w:pPr>
        <w:pStyle w:val="a4"/>
        <w:numPr>
          <w:ilvl w:val="0"/>
          <w:numId w:val="16"/>
        </w:numPr>
        <w:tabs>
          <w:tab w:val="clear" w:pos="720"/>
        </w:tabs>
        <w:ind w:left="0" w:firstLine="284"/>
        <w:jc w:val="both"/>
        <w:rPr>
          <w:b w:val="0"/>
          <w:szCs w:val="28"/>
        </w:rPr>
      </w:pPr>
      <w:r w:rsidRPr="00A42369">
        <w:rPr>
          <w:b w:val="0"/>
          <w:szCs w:val="28"/>
        </w:rPr>
        <w:t>Быстров Ф.П. Валютные и кредитные отношения в международной торговле. - М.: Финансы, 1972.</w:t>
      </w:r>
    </w:p>
    <w:p w:rsidR="00722A8B" w:rsidRPr="00A42369" w:rsidRDefault="00722A8B" w:rsidP="00722A8B">
      <w:pPr>
        <w:numPr>
          <w:ilvl w:val="0"/>
          <w:numId w:val="16"/>
        </w:numPr>
        <w:tabs>
          <w:tab w:val="clear" w:pos="720"/>
        </w:tabs>
        <w:ind w:left="0" w:firstLine="284"/>
        <w:jc w:val="both"/>
        <w:rPr>
          <w:bCs/>
          <w:sz w:val="28"/>
          <w:szCs w:val="28"/>
          <w:lang w:val="uk-UA"/>
        </w:rPr>
      </w:pPr>
      <w:r w:rsidRPr="00A42369">
        <w:rPr>
          <w:bCs/>
          <w:sz w:val="28"/>
          <w:szCs w:val="28"/>
          <w:lang w:val="uk-UA"/>
        </w:rPr>
        <w:t xml:space="preserve">Гилберт А. В поисках единой валютной системы. </w:t>
      </w:r>
      <w:r w:rsidRPr="00A42369">
        <w:rPr>
          <w:sz w:val="28"/>
          <w:szCs w:val="28"/>
          <w:lang w:val="uk-UA"/>
        </w:rPr>
        <w:t>–</w:t>
      </w:r>
      <w:r w:rsidRPr="00A42369">
        <w:rPr>
          <w:bCs/>
          <w:sz w:val="28"/>
          <w:szCs w:val="28"/>
          <w:lang w:val="uk-UA"/>
        </w:rPr>
        <w:t xml:space="preserve"> М.: Прогресс, 1984.</w:t>
      </w:r>
    </w:p>
    <w:p w:rsidR="00722A8B" w:rsidRPr="00A42369" w:rsidRDefault="00722A8B" w:rsidP="00722A8B">
      <w:pPr>
        <w:pStyle w:val="21"/>
        <w:numPr>
          <w:ilvl w:val="0"/>
          <w:numId w:val="16"/>
        </w:numPr>
        <w:tabs>
          <w:tab w:val="clear" w:pos="720"/>
        </w:tabs>
        <w:ind w:left="0" w:firstLine="284"/>
        <w:rPr>
          <w:bCs/>
        </w:rPr>
      </w:pPr>
      <w:r w:rsidRPr="00A42369">
        <w:rPr>
          <w:bCs/>
        </w:rPr>
        <w:t xml:space="preserve">Дениелс Джон Д., Радеба Ли Х. Международный бизнес: внешняя среда и деловые операции. Пер. с англ., 6-е изд. </w:t>
      </w:r>
      <w:r w:rsidRPr="00A42369">
        <w:t>–</w:t>
      </w:r>
      <w:r w:rsidRPr="00A42369">
        <w:rPr>
          <w:bCs/>
        </w:rPr>
        <w:t xml:space="preserve"> М.: “Дело Лтд”, 1994.</w:t>
      </w:r>
    </w:p>
    <w:p w:rsidR="00722A8B" w:rsidRPr="00A42369" w:rsidRDefault="00722A8B" w:rsidP="00722A8B">
      <w:pPr>
        <w:pStyle w:val="21"/>
        <w:numPr>
          <w:ilvl w:val="0"/>
          <w:numId w:val="16"/>
        </w:numPr>
        <w:tabs>
          <w:tab w:val="clear" w:pos="720"/>
        </w:tabs>
        <w:ind w:left="0" w:firstLine="284"/>
        <w:rPr>
          <w:bCs/>
        </w:rPr>
      </w:pPr>
      <w:r w:rsidRPr="00A42369">
        <w:rPr>
          <w:bCs/>
        </w:rPr>
        <w:t>Ершов М.В. Валютно-финансовые механизмы в современном мире (кризисный опыт конца 90-х). – М.: ОАО «НПО» Издательство «Экономика», 2000. – 319 с.</w:t>
      </w:r>
    </w:p>
    <w:p w:rsidR="00722A8B" w:rsidRPr="00A42369" w:rsidRDefault="00722A8B" w:rsidP="00722A8B">
      <w:pPr>
        <w:pStyle w:val="21"/>
        <w:numPr>
          <w:ilvl w:val="0"/>
          <w:numId w:val="16"/>
        </w:numPr>
        <w:tabs>
          <w:tab w:val="clear" w:pos="720"/>
        </w:tabs>
        <w:ind w:left="0" w:firstLine="284"/>
      </w:pPr>
      <w:r w:rsidRPr="00A42369">
        <w:t>Ершов М.В. Валютный фактор в глобальном измерении // Мировая экономика и международные отношения, 2000. – № 11, С. 122 – 128.</w:t>
      </w:r>
    </w:p>
    <w:p w:rsidR="00722A8B" w:rsidRPr="00A42369" w:rsidRDefault="00722A8B" w:rsidP="00722A8B">
      <w:pPr>
        <w:pStyle w:val="21"/>
        <w:numPr>
          <w:ilvl w:val="0"/>
          <w:numId w:val="16"/>
        </w:numPr>
        <w:tabs>
          <w:tab w:val="clear" w:pos="720"/>
        </w:tabs>
        <w:ind w:left="0" w:firstLine="284"/>
      </w:pPr>
      <w:r w:rsidRPr="00A42369">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pStyle w:val="21"/>
        <w:numPr>
          <w:ilvl w:val="0"/>
          <w:numId w:val="16"/>
        </w:numPr>
        <w:tabs>
          <w:tab w:val="clear" w:pos="720"/>
        </w:tabs>
        <w:ind w:left="0" w:firstLine="284"/>
      </w:pPr>
      <w:r w:rsidRPr="00A42369">
        <w:t>Манделл Роберт А. Эволюция международной валютной системы // Проблемы теории и практики управления. – 2000. – № 1, 2 / www.ptpu.ru/issues/1_00/9_1_00, 2_00/4_2_00htm</w:t>
      </w:r>
    </w:p>
    <w:p w:rsidR="00722A8B" w:rsidRPr="00A42369" w:rsidRDefault="00722A8B" w:rsidP="00722A8B">
      <w:pPr>
        <w:numPr>
          <w:ilvl w:val="0"/>
          <w:numId w:val="16"/>
        </w:numPr>
        <w:tabs>
          <w:tab w:val="clear" w:pos="720"/>
        </w:tabs>
        <w:ind w:left="0" w:firstLine="284"/>
        <w:jc w:val="both"/>
        <w:rPr>
          <w:bCs/>
          <w:sz w:val="28"/>
          <w:szCs w:val="28"/>
          <w:lang w:val="uk-UA"/>
        </w:rPr>
      </w:pPr>
      <w:r w:rsidRPr="00A42369">
        <w:rPr>
          <w:sz w:val="28"/>
          <w:szCs w:val="28"/>
          <w:lang w:val="uk-UA"/>
        </w:rPr>
        <w:t>Смыслов Д.В. Золотовалютные резервы в рыночной экономике: состав,</w:t>
      </w:r>
      <w:r w:rsidRPr="00A42369">
        <w:rPr>
          <w:bCs/>
          <w:sz w:val="28"/>
          <w:szCs w:val="28"/>
          <w:lang w:val="uk-UA"/>
        </w:rPr>
        <w:t xml:space="preserve"> функции, управление // Деньги и кредит, 1996.- № 5.</w:t>
      </w:r>
    </w:p>
    <w:p w:rsidR="00722A8B" w:rsidRPr="00A42369" w:rsidRDefault="00722A8B" w:rsidP="00722A8B">
      <w:pPr>
        <w:ind w:left="480" w:hanging="480"/>
        <w:jc w:val="both"/>
        <w:rPr>
          <w:sz w:val="28"/>
          <w:szCs w:val="28"/>
          <w:lang w:val="uk-UA"/>
        </w:rPr>
      </w:pPr>
    </w:p>
    <w:p w:rsidR="00722A8B" w:rsidRPr="00A42369" w:rsidRDefault="00722A8B" w:rsidP="00722A8B">
      <w:pPr>
        <w:ind w:left="480" w:hanging="480"/>
        <w:jc w:val="both"/>
        <w:rPr>
          <w:b/>
          <w:bCs/>
          <w:sz w:val="28"/>
          <w:szCs w:val="28"/>
          <w:lang w:val="uk-UA"/>
        </w:rPr>
      </w:pPr>
    </w:p>
    <w:p w:rsidR="00722A8B" w:rsidRDefault="00722A8B" w:rsidP="00722A8B">
      <w:pPr>
        <w:ind w:left="480" w:hanging="480"/>
        <w:jc w:val="center"/>
        <w:rPr>
          <w:b/>
          <w:shadow/>
          <w:sz w:val="28"/>
          <w:szCs w:val="28"/>
          <w:lang w:val="uk-UA"/>
        </w:rPr>
      </w:pPr>
      <w:r w:rsidRPr="00A42369">
        <w:rPr>
          <w:b/>
          <w:shadow/>
          <w:sz w:val="28"/>
          <w:szCs w:val="28"/>
          <w:lang w:val="uk-UA"/>
        </w:rPr>
        <w:t>Тема 4. СИСТЕМА РОЗРАХУНКІВ: УМОВИ ЗДІЙСНЕННЯ ТА ФОРМИ</w:t>
      </w:r>
    </w:p>
    <w:p w:rsidR="00722A8B" w:rsidRPr="00A42369" w:rsidRDefault="00722A8B" w:rsidP="00722A8B">
      <w:pPr>
        <w:ind w:left="480" w:hanging="480"/>
        <w:jc w:val="center"/>
        <w:rPr>
          <w:b/>
          <w:shadow/>
          <w:sz w:val="28"/>
          <w:szCs w:val="28"/>
          <w:lang w:val="uk-UA"/>
        </w:rPr>
      </w:pPr>
    </w:p>
    <w:p w:rsidR="00722A8B" w:rsidRPr="00A42369" w:rsidRDefault="00722A8B" w:rsidP="00722A8B">
      <w:pPr>
        <w:numPr>
          <w:ilvl w:val="0"/>
          <w:numId w:val="17"/>
        </w:numPr>
        <w:tabs>
          <w:tab w:val="clear" w:pos="720"/>
        </w:tabs>
        <w:ind w:left="397" w:hanging="397"/>
        <w:jc w:val="both"/>
        <w:rPr>
          <w:bCs/>
          <w:sz w:val="28"/>
          <w:szCs w:val="28"/>
          <w:lang w:val="uk-UA"/>
        </w:rPr>
      </w:pPr>
      <w:r w:rsidRPr="00A42369">
        <w:rPr>
          <w:bCs/>
          <w:sz w:val="28"/>
          <w:szCs w:val="28"/>
          <w:lang w:val="uk-UA"/>
        </w:rPr>
        <w:t>Дайте характеристику платіжних засобів і платіжних форм найбільш розповсюджених у міжнародних розрахунках.</w:t>
      </w:r>
    </w:p>
    <w:p w:rsidR="00722A8B" w:rsidRPr="00A42369" w:rsidRDefault="00722A8B" w:rsidP="00722A8B">
      <w:pPr>
        <w:numPr>
          <w:ilvl w:val="0"/>
          <w:numId w:val="17"/>
        </w:numPr>
        <w:tabs>
          <w:tab w:val="clear" w:pos="720"/>
        </w:tabs>
        <w:ind w:left="397" w:hanging="397"/>
        <w:jc w:val="both"/>
        <w:rPr>
          <w:bCs/>
          <w:sz w:val="28"/>
          <w:szCs w:val="28"/>
          <w:lang w:val="uk-UA"/>
        </w:rPr>
      </w:pPr>
      <w:r w:rsidRPr="00A42369">
        <w:rPr>
          <w:bCs/>
          <w:sz w:val="28"/>
          <w:szCs w:val="28"/>
          <w:lang w:val="uk-UA"/>
        </w:rPr>
        <w:t xml:space="preserve">З’ясуйте механізм та порядок виконання банківського переказу. </w:t>
      </w:r>
    </w:p>
    <w:p w:rsidR="00722A8B" w:rsidRPr="00A42369" w:rsidRDefault="00722A8B" w:rsidP="00722A8B">
      <w:pPr>
        <w:numPr>
          <w:ilvl w:val="0"/>
          <w:numId w:val="17"/>
        </w:numPr>
        <w:tabs>
          <w:tab w:val="clear" w:pos="720"/>
        </w:tabs>
        <w:ind w:left="397" w:hanging="397"/>
        <w:jc w:val="both"/>
        <w:rPr>
          <w:bCs/>
          <w:sz w:val="28"/>
          <w:szCs w:val="28"/>
          <w:lang w:val="uk-UA"/>
        </w:rPr>
      </w:pPr>
      <w:r w:rsidRPr="00A42369">
        <w:rPr>
          <w:bCs/>
          <w:sz w:val="28"/>
          <w:szCs w:val="28"/>
          <w:lang w:val="uk-UA"/>
        </w:rPr>
        <w:t>Що таке валюта ціни?</w:t>
      </w:r>
    </w:p>
    <w:p w:rsidR="00722A8B" w:rsidRPr="00A42369" w:rsidRDefault="00722A8B" w:rsidP="00722A8B">
      <w:pPr>
        <w:numPr>
          <w:ilvl w:val="0"/>
          <w:numId w:val="17"/>
        </w:numPr>
        <w:tabs>
          <w:tab w:val="clear" w:pos="720"/>
        </w:tabs>
        <w:ind w:left="397" w:hanging="397"/>
        <w:jc w:val="both"/>
        <w:rPr>
          <w:bCs/>
          <w:sz w:val="28"/>
          <w:szCs w:val="28"/>
          <w:lang w:val="uk-UA"/>
        </w:rPr>
      </w:pPr>
      <w:r w:rsidRPr="00A42369">
        <w:rPr>
          <w:bCs/>
          <w:sz w:val="28"/>
          <w:szCs w:val="28"/>
          <w:lang w:val="uk-UA"/>
        </w:rPr>
        <w:t>Умови використання револьверного та трансферабельного акредитиву.</w:t>
      </w:r>
    </w:p>
    <w:p w:rsidR="00722A8B" w:rsidRDefault="00722A8B" w:rsidP="00722A8B">
      <w:pPr>
        <w:numPr>
          <w:ilvl w:val="0"/>
          <w:numId w:val="17"/>
        </w:numPr>
        <w:tabs>
          <w:tab w:val="clear" w:pos="720"/>
        </w:tabs>
        <w:ind w:left="397" w:hanging="397"/>
        <w:jc w:val="both"/>
        <w:rPr>
          <w:bCs/>
          <w:sz w:val="28"/>
          <w:szCs w:val="28"/>
          <w:lang w:val="uk-UA"/>
        </w:rPr>
      </w:pPr>
      <w:r w:rsidRPr="00A42369">
        <w:rPr>
          <w:bCs/>
          <w:sz w:val="28"/>
          <w:szCs w:val="28"/>
          <w:lang w:val="uk-UA"/>
        </w:rPr>
        <w:t>Що таке факторинг?</w:t>
      </w:r>
    </w:p>
    <w:p w:rsidR="00722A8B" w:rsidRDefault="00722A8B" w:rsidP="00722A8B">
      <w:pPr>
        <w:numPr>
          <w:ilvl w:val="0"/>
          <w:numId w:val="17"/>
        </w:numPr>
        <w:tabs>
          <w:tab w:val="clear" w:pos="720"/>
        </w:tabs>
        <w:ind w:left="397" w:hanging="397"/>
        <w:jc w:val="both"/>
        <w:rPr>
          <w:bCs/>
          <w:sz w:val="28"/>
          <w:szCs w:val="28"/>
          <w:lang w:val="uk-UA"/>
        </w:rPr>
      </w:pPr>
      <w:r>
        <w:rPr>
          <w:bCs/>
          <w:sz w:val="28"/>
          <w:szCs w:val="28"/>
          <w:lang w:val="uk-UA"/>
        </w:rPr>
        <w:t>Характеристика міжнародного лізингу</w:t>
      </w:r>
    </w:p>
    <w:p w:rsidR="00722A8B" w:rsidRDefault="00722A8B" w:rsidP="00722A8B">
      <w:pPr>
        <w:numPr>
          <w:ilvl w:val="0"/>
          <w:numId w:val="17"/>
        </w:numPr>
        <w:tabs>
          <w:tab w:val="clear" w:pos="720"/>
        </w:tabs>
        <w:ind w:left="397" w:hanging="397"/>
        <w:jc w:val="both"/>
        <w:rPr>
          <w:bCs/>
          <w:sz w:val="28"/>
          <w:szCs w:val="28"/>
          <w:lang w:val="uk-UA"/>
        </w:rPr>
      </w:pPr>
      <w:r>
        <w:rPr>
          <w:bCs/>
          <w:sz w:val="28"/>
          <w:szCs w:val="28"/>
          <w:lang w:val="uk-UA"/>
        </w:rPr>
        <w:t>Документарне інкасо та його особливості.</w:t>
      </w:r>
    </w:p>
    <w:p w:rsidR="00722A8B" w:rsidRPr="00A42369" w:rsidRDefault="00722A8B" w:rsidP="00722A8B">
      <w:pPr>
        <w:jc w:val="both"/>
        <w:rPr>
          <w:bCs/>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sz w:val="28"/>
          <w:szCs w:val="28"/>
          <w:lang w:val="uk-UA"/>
        </w:rPr>
        <w:t>Аккредитивы – Документарное инкассо - Банковские гарантии. 77-ой Выпуск серии изданий Швейцарише Кредитанштальт “Кредит Свисс”.</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sz w:val="28"/>
          <w:szCs w:val="28"/>
          <w:lang w:val="uk-UA"/>
        </w:rPr>
        <w:t>Внешнеторговые сделки / Составитель И.С.Гринько. – Сумы : Фирма “Реал”, 1994.</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sz w:val="28"/>
          <w:szCs w:val="28"/>
          <w:lang w:val="uk-UA"/>
        </w:rPr>
        <w:t>Документарные аккредитивы/Пер. с англ. – N-Y.: Bank of New York.</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sz w:val="28"/>
          <w:szCs w:val="28"/>
          <w:lang w:val="uk-UA"/>
        </w:rPr>
        <w:t>Документарный аккредитив. Ферайнсбанк-группа.</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sz w:val="28"/>
          <w:szCs w:val="28"/>
          <w:lang w:val="uk-UA"/>
        </w:rPr>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numPr>
          <w:ilvl w:val="0"/>
          <w:numId w:val="18"/>
        </w:numPr>
        <w:tabs>
          <w:tab w:val="clear" w:pos="720"/>
        </w:tabs>
        <w:ind w:left="0" w:firstLine="284"/>
        <w:jc w:val="both"/>
        <w:rPr>
          <w:sz w:val="28"/>
          <w:szCs w:val="28"/>
          <w:lang w:val="uk-UA"/>
        </w:rPr>
      </w:pPr>
      <w:r w:rsidRPr="00A42369">
        <w:rPr>
          <w:bCs/>
          <w:sz w:val="28"/>
          <w:szCs w:val="28"/>
          <w:lang w:val="uk-UA"/>
        </w:rPr>
        <w:t xml:space="preserve">Руденко Л.В. </w:t>
      </w:r>
      <w:r w:rsidRPr="00A42369">
        <w:rPr>
          <w:sz w:val="28"/>
          <w:szCs w:val="28"/>
          <w:lang w:val="uk-UA"/>
        </w:rPr>
        <w:t>Організація міжнародних кредитно-розрахункових операцій в банках: Посібник. – К.: Видавничий центр “Академія”. – 2002. – 376 с.</w:t>
      </w:r>
    </w:p>
    <w:p w:rsidR="00722A8B" w:rsidRPr="00A42369" w:rsidRDefault="00722A8B" w:rsidP="00722A8B">
      <w:pPr>
        <w:ind w:left="480" w:hanging="480"/>
        <w:jc w:val="both"/>
        <w:rPr>
          <w:sz w:val="28"/>
          <w:szCs w:val="28"/>
          <w:lang w:val="uk-UA"/>
        </w:rPr>
      </w:pPr>
    </w:p>
    <w:p w:rsidR="00722A8B" w:rsidRPr="00A42369" w:rsidRDefault="00722A8B" w:rsidP="00722A8B">
      <w:pPr>
        <w:ind w:left="482" w:hanging="482"/>
        <w:jc w:val="both"/>
        <w:rPr>
          <w:b/>
          <w:shadow/>
          <w:sz w:val="28"/>
          <w:szCs w:val="28"/>
          <w:lang w:val="uk-UA"/>
        </w:rPr>
      </w:pPr>
    </w:p>
    <w:p w:rsidR="00722A8B" w:rsidRDefault="00722A8B" w:rsidP="00722A8B">
      <w:pPr>
        <w:ind w:left="480" w:hanging="480"/>
        <w:jc w:val="center"/>
        <w:rPr>
          <w:bCs/>
          <w:shadow/>
          <w:sz w:val="28"/>
          <w:szCs w:val="28"/>
          <w:lang w:val="uk-UA"/>
        </w:rPr>
      </w:pPr>
      <w:r w:rsidRPr="00A42369">
        <w:rPr>
          <w:b/>
          <w:shadow/>
          <w:sz w:val="28"/>
          <w:szCs w:val="28"/>
          <w:lang w:val="uk-UA"/>
        </w:rPr>
        <w:t xml:space="preserve">Тема 5. БАЛАНС МІЖНАРОДНИХ РОЗРАХУНКІВ </w:t>
      </w:r>
      <w:r w:rsidRPr="00A42369">
        <w:rPr>
          <w:bCs/>
          <w:shadow/>
          <w:sz w:val="28"/>
          <w:szCs w:val="28"/>
          <w:lang w:val="uk-UA"/>
        </w:rPr>
        <w:t>.</w:t>
      </w:r>
    </w:p>
    <w:p w:rsidR="00722A8B" w:rsidRPr="00A42369" w:rsidRDefault="00722A8B" w:rsidP="00722A8B">
      <w:pPr>
        <w:ind w:left="480" w:hanging="480"/>
        <w:jc w:val="center"/>
        <w:rPr>
          <w:bCs/>
          <w:shadow/>
          <w:sz w:val="28"/>
          <w:szCs w:val="28"/>
          <w:lang w:val="uk-UA"/>
        </w:rPr>
      </w:pPr>
    </w:p>
    <w:p w:rsidR="00722A8B" w:rsidRPr="00A42369" w:rsidRDefault="00722A8B" w:rsidP="00722A8B">
      <w:pPr>
        <w:numPr>
          <w:ilvl w:val="0"/>
          <w:numId w:val="19"/>
        </w:numPr>
        <w:tabs>
          <w:tab w:val="clear" w:pos="720"/>
        </w:tabs>
        <w:ind w:left="397" w:hanging="397"/>
        <w:jc w:val="both"/>
        <w:rPr>
          <w:bCs/>
          <w:sz w:val="28"/>
          <w:szCs w:val="28"/>
          <w:lang w:val="uk-UA"/>
        </w:rPr>
      </w:pPr>
      <w:r w:rsidRPr="00A42369">
        <w:rPr>
          <w:bCs/>
          <w:sz w:val="28"/>
          <w:szCs w:val="28"/>
          <w:lang w:val="uk-UA"/>
        </w:rPr>
        <w:t>Охарактеризуйте основні історичні етапи в розробці платіжних балансів.</w:t>
      </w:r>
    </w:p>
    <w:p w:rsidR="00722A8B" w:rsidRPr="00A42369" w:rsidRDefault="00722A8B" w:rsidP="00722A8B">
      <w:pPr>
        <w:numPr>
          <w:ilvl w:val="0"/>
          <w:numId w:val="19"/>
        </w:numPr>
        <w:tabs>
          <w:tab w:val="clear" w:pos="720"/>
        </w:tabs>
        <w:ind w:left="397" w:hanging="397"/>
        <w:jc w:val="both"/>
        <w:rPr>
          <w:bCs/>
          <w:sz w:val="28"/>
          <w:szCs w:val="28"/>
          <w:lang w:val="uk-UA"/>
        </w:rPr>
      </w:pPr>
      <w:r w:rsidRPr="00A42369">
        <w:rPr>
          <w:bCs/>
          <w:sz w:val="28"/>
          <w:szCs w:val="28"/>
          <w:lang w:val="uk-UA"/>
        </w:rPr>
        <w:t>Назвіть основні складові балансу міжнародних розрахунків.</w:t>
      </w:r>
    </w:p>
    <w:p w:rsidR="00722A8B" w:rsidRPr="00A42369" w:rsidRDefault="00722A8B" w:rsidP="00722A8B">
      <w:pPr>
        <w:numPr>
          <w:ilvl w:val="0"/>
          <w:numId w:val="19"/>
        </w:numPr>
        <w:tabs>
          <w:tab w:val="clear" w:pos="720"/>
        </w:tabs>
        <w:ind w:left="397" w:hanging="397"/>
        <w:jc w:val="both"/>
        <w:rPr>
          <w:bCs/>
          <w:sz w:val="28"/>
          <w:szCs w:val="28"/>
          <w:lang w:val="uk-UA"/>
        </w:rPr>
      </w:pPr>
      <w:r w:rsidRPr="00A42369">
        <w:rPr>
          <w:bCs/>
          <w:sz w:val="28"/>
          <w:szCs w:val="28"/>
          <w:lang w:val="uk-UA"/>
        </w:rPr>
        <w:t>Що таке розрахунковий баланс і які його функції?</w:t>
      </w:r>
    </w:p>
    <w:p w:rsidR="00722A8B" w:rsidRPr="00A42369" w:rsidRDefault="00722A8B" w:rsidP="00722A8B">
      <w:pPr>
        <w:numPr>
          <w:ilvl w:val="0"/>
          <w:numId w:val="19"/>
        </w:numPr>
        <w:tabs>
          <w:tab w:val="clear" w:pos="720"/>
        </w:tabs>
        <w:ind w:left="397" w:hanging="397"/>
        <w:jc w:val="both"/>
        <w:rPr>
          <w:bCs/>
          <w:sz w:val="28"/>
          <w:szCs w:val="28"/>
          <w:lang w:val="uk-UA"/>
        </w:rPr>
      </w:pPr>
      <w:r w:rsidRPr="00A42369">
        <w:rPr>
          <w:bCs/>
          <w:sz w:val="28"/>
          <w:szCs w:val="28"/>
          <w:lang w:val="uk-UA"/>
        </w:rPr>
        <w:t>Які основні складові балансу послуг?</w:t>
      </w:r>
    </w:p>
    <w:p w:rsidR="00722A8B" w:rsidRDefault="00722A8B" w:rsidP="00722A8B">
      <w:pPr>
        <w:numPr>
          <w:ilvl w:val="0"/>
          <w:numId w:val="19"/>
        </w:numPr>
        <w:tabs>
          <w:tab w:val="clear" w:pos="720"/>
        </w:tabs>
        <w:ind w:left="397" w:hanging="397"/>
        <w:jc w:val="both"/>
        <w:rPr>
          <w:bCs/>
          <w:sz w:val="28"/>
          <w:szCs w:val="28"/>
          <w:lang w:val="uk-UA"/>
        </w:rPr>
      </w:pPr>
      <w:r w:rsidRPr="00A42369">
        <w:rPr>
          <w:bCs/>
          <w:sz w:val="28"/>
          <w:szCs w:val="28"/>
          <w:lang w:val="uk-UA"/>
        </w:rPr>
        <w:t>Яка структура балансу руху капіталів і кредитів?</w:t>
      </w:r>
    </w:p>
    <w:p w:rsidR="00722A8B" w:rsidRPr="00A42369" w:rsidRDefault="00722A8B" w:rsidP="00722A8B">
      <w:pPr>
        <w:jc w:val="both"/>
        <w:rPr>
          <w:bCs/>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Боринець С.Я. Міжнародні фінанси: Підручник. – К.: Знання-Прес. – 2002. – 311 с.</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Бюлетень Національного банку України, 1993, 1994, 1995.</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Вісник Національного банку України, 1995, 1996.</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Луцишин З.О. Міжнародні валютно-фінансові відносини: практична філософія і реалії української економіки. – Тернопіль: Збруч. 1997. – 450с.</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Международные валютно-кредитные и финансовые отношения: Учебник / Под ред. Л.Н.Красавиной. – М.: Финансы и статистика, 1994.</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Пебро М. Международные экономические, валютные и финансовые отношения: Пер. С франц. / Общ. Ред. Н.С.Бабинцевой. – М.:Прогресс, Универс, 1994.</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bCs/>
          <w:sz w:val="28"/>
          <w:szCs w:val="28"/>
          <w:lang w:val="uk-UA"/>
        </w:rPr>
        <w:t xml:space="preserve">Руденко Л.В. </w:t>
      </w:r>
      <w:r w:rsidRPr="00A42369">
        <w:rPr>
          <w:sz w:val="28"/>
          <w:szCs w:val="28"/>
          <w:lang w:val="uk-UA"/>
        </w:rPr>
        <w:t>Організація міжнародних кредитно-розрахункових операцій в банках: Посібник. – К.: Видавничий центр “Академія”. – 2002. – 376 с.</w:t>
      </w:r>
    </w:p>
    <w:p w:rsidR="00722A8B" w:rsidRPr="00A42369" w:rsidRDefault="00722A8B" w:rsidP="00722A8B">
      <w:pPr>
        <w:numPr>
          <w:ilvl w:val="0"/>
          <w:numId w:val="12"/>
        </w:numPr>
        <w:tabs>
          <w:tab w:val="clear" w:pos="720"/>
        </w:tabs>
        <w:ind w:left="0" w:firstLine="284"/>
        <w:jc w:val="both"/>
        <w:rPr>
          <w:sz w:val="28"/>
          <w:szCs w:val="28"/>
          <w:lang w:val="uk-UA"/>
        </w:rPr>
      </w:pPr>
      <w:r w:rsidRPr="00A42369">
        <w:rPr>
          <w:sz w:val="28"/>
          <w:szCs w:val="28"/>
          <w:lang w:val="uk-UA"/>
        </w:rPr>
        <w:t>Шемет Т.С. Міжнародні фінанси: Підручник / За заг. ред. А.А.Мазаракі. – К.: Київ.нац.торг.-екон. ун-т. – 2000. – 336 с.</w:t>
      </w:r>
    </w:p>
    <w:p w:rsidR="00722A8B" w:rsidRPr="00A42369" w:rsidRDefault="00722A8B" w:rsidP="00722A8B">
      <w:pPr>
        <w:ind w:left="480" w:hanging="480"/>
        <w:jc w:val="both"/>
        <w:rPr>
          <w:b/>
          <w:shadow/>
          <w:sz w:val="28"/>
          <w:szCs w:val="28"/>
          <w:lang w:val="uk-UA"/>
        </w:rPr>
      </w:pPr>
    </w:p>
    <w:p w:rsidR="00722A8B" w:rsidRPr="00A42369" w:rsidRDefault="00722A8B" w:rsidP="00722A8B">
      <w:pPr>
        <w:ind w:left="480" w:hanging="480"/>
        <w:jc w:val="both"/>
        <w:rPr>
          <w:sz w:val="28"/>
          <w:szCs w:val="28"/>
          <w:lang w:val="uk-UA"/>
        </w:rPr>
      </w:pPr>
    </w:p>
    <w:p w:rsidR="00722A8B" w:rsidRDefault="00722A8B" w:rsidP="00722A8B">
      <w:pPr>
        <w:ind w:left="480" w:hanging="480"/>
        <w:jc w:val="center"/>
        <w:rPr>
          <w:bCs/>
          <w:shadow/>
          <w:sz w:val="28"/>
          <w:szCs w:val="28"/>
          <w:lang w:val="uk-UA"/>
        </w:rPr>
      </w:pPr>
      <w:r w:rsidRPr="00A42369">
        <w:rPr>
          <w:b/>
          <w:shadow/>
          <w:sz w:val="28"/>
          <w:szCs w:val="28"/>
          <w:lang w:val="uk-UA"/>
        </w:rPr>
        <w:t>Тема 6. ФУНКЦІОНУВАННЯ МІЖНАРОДНИХ ФІНАНСОВО-КРЕДИТНИХ</w:t>
      </w:r>
      <w:r>
        <w:rPr>
          <w:b/>
          <w:shadow/>
          <w:sz w:val="28"/>
          <w:szCs w:val="28"/>
          <w:lang w:val="uk-UA"/>
        </w:rPr>
        <w:t xml:space="preserve"> </w:t>
      </w:r>
      <w:r w:rsidRPr="00A42369">
        <w:rPr>
          <w:b/>
          <w:shadow/>
          <w:sz w:val="28"/>
          <w:szCs w:val="28"/>
          <w:lang w:val="uk-UA"/>
        </w:rPr>
        <w:t xml:space="preserve">ОРГАНІЗАЦІЙ </w:t>
      </w:r>
      <w:r w:rsidRPr="00A42369">
        <w:rPr>
          <w:bCs/>
          <w:shadow/>
          <w:sz w:val="28"/>
          <w:szCs w:val="28"/>
          <w:lang w:val="uk-UA"/>
        </w:rPr>
        <w:t>.</w:t>
      </w:r>
    </w:p>
    <w:p w:rsidR="00722A8B" w:rsidRPr="00EF098E" w:rsidRDefault="00722A8B" w:rsidP="00722A8B">
      <w:pPr>
        <w:ind w:left="480" w:hanging="480"/>
        <w:jc w:val="center"/>
        <w:rPr>
          <w:b/>
          <w:shadow/>
          <w:sz w:val="28"/>
          <w:szCs w:val="28"/>
          <w:lang w:val="uk-UA"/>
        </w:rPr>
      </w:pPr>
    </w:p>
    <w:p w:rsidR="00722A8B" w:rsidRPr="00A42369" w:rsidRDefault="00722A8B" w:rsidP="00722A8B">
      <w:pPr>
        <w:numPr>
          <w:ilvl w:val="1"/>
          <w:numId w:val="13"/>
        </w:numPr>
        <w:tabs>
          <w:tab w:val="clear" w:pos="1440"/>
        </w:tabs>
        <w:ind w:left="397" w:hanging="397"/>
        <w:jc w:val="both"/>
        <w:rPr>
          <w:bCs/>
          <w:sz w:val="28"/>
          <w:szCs w:val="28"/>
          <w:lang w:val="uk-UA"/>
        </w:rPr>
      </w:pPr>
      <w:r w:rsidRPr="00A42369">
        <w:rPr>
          <w:bCs/>
          <w:sz w:val="28"/>
          <w:szCs w:val="28"/>
          <w:lang w:val="uk-UA"/>
        </w:rPr>
        <w:t xml:space="preserve">Які </w:t>
      </w:r>
      <w:r w:rsidRPr="00A42369">
        <w:rPr>
          <w:sz w:val="28"/>
          <w:szCs w:val="28"/>
          <w:lang w:val="uk-UA"/>
        </w:rPr>
        <w:t>економічні передумови реформування діяльності МФВ та СБ?</w:t>
      </w:r>
    </w:p>
    <w:p w:rsidR="00722A8B" w:rsidRPr="00A42369" w:rsidRDefault="00722A8B" w:rsidP="00722A8B">
      <w:pPr>
        <w:numPr>
          <w:ilvl w:val="1"/>
          <w:numId w:val="13"/>
        </w:numPr>
        <w:tabs>
          <w:tab w:val="clear" w:pos="1440"/>
        </w:tabs>
        <w:ind w:left="397" w:hanging="397"/>
        <w:jc w:val="both"/>
        <w:rPr>
          <w:bCs/>
          <w:sz w:val="28"/>
          <w:szCs w:val="28"/>
          <w:lang w:val="uk-UA"/>
        </w:rPr>
      </w:pPr>
      <w:r w:rsidRPr="00A42369">
        <w:rPr>
          <w:bCs/>
          <w:sz w:val="28"/>
          <w:szCs w:val="28"/>
          <w:lang w:val="uk-UA"/>
        </w:rPr>
        <w:t xml:space="preserve">У чому полягає </w:t>
      </w:r>
      <w:r w:rsidRPr="00A42369">
        <w:rPr>
          <w:sz w:val="28"/>
          <w:szCs w:val="28"/>
          <w:lang w:val="uk-UA"/>
        </w:rPr>
        <w:t>роль та необхідність функціонування на сучасному етапі регіональних та міжнародних економічних організацій?</w:t>
      </w:r>
    </w:p>
    <w:p w:rsidR="00722A8B" w:rsidRPr="00A42369" w:rsidRDefault="00722A8B" w:rsidP="00722A8B">
      <w:pPr>
        <w:numPr>
          <w:ilvl w:val="1"/>
          <w:numId w:val="13"/>
        </w:numPr>
        <w:tabs>
          <w:tab w:val="clear" w:pos="1440"/>
        </w:tabs>
        <w:ind w:left="397" w:hanging="397"/>
        <w:jc w:val="both"/>
        <w:rPr>
          <w:sz w:val="28"/>
          <w:szCs w:val="28"/>
          <w:lang w:val="uk-UA"/>
        </w:rPr>
      </w:pPr>
      <w:r w:rsidRPr="00A42369">
        <w:rPr>
          <w:sz w:val="28"/>
          <w:szCs w:val="28"/>
          <w:lang w:val="uk-UA"/>
        </w:rPr>
        <w:t>Специфіка функціонування регіональних Банків реконструкції та розвитку?</w:t>
      </w:r>
    </w:p>
    <w:p w:rsidR="00722A8B" w:rsidRPr="00A42369" w:rsidRDefault="00722A8B" w:rsidP="00722A8B">
      <w:pPr>
        <w:numPr>
          <w:ilvl w:val="1"/>
          <w:numId w:val="13"/>
        </w:numPr>
        <w:tabs>
          <w:tab w:val="clear" w:pos="1440"/>
        </w:tabs>
        <w:ind w:left="397" w:hanging="397"/>
        <w:jc w:val="both"/>
        <w:rPr>
          <w:sz w:val="28"/>
          <w:szCs w:val="28"/>
          <w:lang w:val="uk-UA"/>
        </w:rPr>
      </w:pPr>
      <w:r w:rsidRPr="00A42369">
        <w:rPr>
          <w:sz w:val="28"/>
          <w:szCs w:val="28"/>
          <w:lang w:val="uk-UA"/>
        </w:rPr>
        <w:t>Як здійснюється кредитування країн Міжнародним валютним фондом?</w:t>
      </w:r>
    </w:p>
    <w:p w:rsidR="00722A8B" w:rsidRPr="00A42369" w:rsidRDefault="00722A8B" w:rsidP="00722A8B">
      <w:pPr>
        <w:numPr>
          <w:ilvl w:val="1"/>
          <w:numId w:val="13"/>
        </w:numPr>
        <w:tabs>
          <w:tab w:val="clear" w:pos="1440"/>
        </w:tabs>
        <w:ind w:left="397" w:hanging="397"/>
        <w:jc w:val="both"/>
        <w:rPr>
          <w:sz w:val="28"/>
          <w:szCs w:val="28"/>
          <w:lang w:val="uk-UA"/>
        </w:rPr>
      </w:pPr>
      <w:r w:rsidRPr="00A42369">
        <w:rPr>
          <w:sz w:val="28"/>
          <w:szCs w:val="28"/>
          <w:lang w:val="uk-UA"/>
        </w:rPr>
        <w:t>Яку роль виконує на міжнародному фінансовому ринку Банк міжнародних розрахунків?</w:t>
      </w:r>
    </w:p>
    <w:p w:rsidR="00722A8B" w:rsidRPr="00A42369" w:rsidRDefault="00722A8B" w:rsidP="00722A8B">
      <w:pPr>
        <w:numPr>
          <w:ilvl w:val="1"/>
          <w:numId w:val="13"/>
        </w:numPr>
        <w:tabs>
          <w:tab w:val="clear" w:pos="1440"/>
        </w:tabs>
        <w:ind w:left="397" w:hanging="397"/>
        <w:jc w:val="both"/>
        <w:rPr>
          <w:sz w:val="28"/>
          <w:szCs w:val="28"/>
          <w:lang w:val="uk-UA"/>
        </w:rPr>
      </w:pPr>
      <w:r w:rsidRPr="00A42369">
        <w:rPr>
          <w:sz w:val="28"/>
          <w:szCs w:val="28"/>
          <w:lang w:val="uk-UA"/>
        </w:rPr>
        <w:t>Які принципи покладено в основу діяльності ЄБРР?</w:t>
      </w:r>
    </w:p>
    <w:p w:rsidR="00722A8B" w:rsidRPr="00EF098E" w:rsidRDefault="00722A8B" w:rsidP="00722A8B">
      <w:pPr>
        <w:numPr>
          <w:ilvl w:val="1"/>
          <w:numId w:val="13"/>
        </w:numPr>
        <w:tabs>
          <w:tab w:val="clear" w:pos="1440"/>
        </w:tabs>
        <w:ind w:left="397" w:hanging="397"/>
        <w:jc w:val="both"/>
        <w:rPr>
          <w:bCs/>
          <w:sz w:val="28"/>
          <w:szCs w:val="28"/>
          <w:lang w:val="uk-UA"/>
        </w:rPr>
      </w:pPr>
      <w:r w:rsidRPr="00A42369">
        <w:rPr>
          <w:sz w:val="28"/>
          <w:szCs w:val="28"/>
          <w:lang w:val="uk-UA"/>
        </w:rPr>
        <w:t>За рахунок яких джерел формується капітал Світового банку?</w:t>
      </w:r>
    </w:p>
    <w:p w:rsidR="00722A8B" w:rsidRPr="00A42369" w:rsidRDefault="00722A8B" w:rsidP="00722A8B">
      <w:pPr>
        <w:jc w:val="both"/>
        <w:rPr>
          <w:bCs/>
          <w:sz w:val="28"/>
          <w:szCs w:val="28"/>
          <w:lang w:val="uk-UA"/>
        </w:rPr>
      </w:pPr>
    </w:p>
    <w:p w:rsidR="00722A8B" w:rsidRPr="00A42369" w:rsidRDefault="00722A8B" w:rsidP="00722A8B">
      <w:pPr>
        <w:spacing w:before="60"/>
        <w:jc w:val="both"/>
        <w:rPr>
          <w:bCs/>
          <w:iCs/>
          <w:sz w:val="28"/>
          <w:szCs w:val="28"/>
          <w:lang w:val="uk-UA"/>
        </w:rPr>
      </w:pPr>
      <w:r w:rsidRPr="00A42369">
        <w:rPr>
          <w:bCs/>
          <w:iCs/>
          <w:sz w:val="28"/>
          <w:szCs w:val="28"/>
          <w:lang w:val="uk-UA"/>
        </w:rPr>
        <w:sym w:font="Wingdings" w:char="F026"/>
      </w:r>
      <w:r w:rsidRPr="00A42369">
        <w:rPr>
          <w:bCs/>
          <w:iCs/>
          <w:sz w:val="28"/>
          <w:szCs w:val="28"/>
          <w:lang w:val="uk-UA"/>
        </w:rPr>
        <w:t xml:space="preserve"> Література:</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Боринець С.Я. Міжнародні фінанси: Підручник. – К.: Знання-Прес. – 2002. – 311 с.</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Кузнецов В.С. Международный валютный фонд и мирохозяйственные связи. – М.: «Российская политическая энциклопедия» (РОССПЭН). – 2001. – 432 с.</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МВФ переглядає свої рекомендації для нових ринків // Дзеркало тижня. – №6. – 10 лютого. – 2001. – С.10.</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Международные валютно-кредитные и финансовые отношения: Учебник/ Под ред. Л.Н.Красавиной. – М.: Финансы и статистика, 1994.</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Пебро М. Международные экономические, валютные и финансовые отношения: Пер. с франц. / Общ. Ред. Н.С.Бабинцевой. – М.:Прогресс, Универс, 1994.</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Україна. Економічні огляди МВФ. – Міжнародний валютний фонд. - Вашингтон, 1994.</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Звіт про світовий розвиток: Важке завдання розвитку / Пер. з англ. – К.: Абрис, 1994.</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Шемет Т.С. Міжнародні фінанси: Підручник / За заг. ред. А.А.Мазаракі. – К.: Київ. нац. торг.-екон. ун-т. – 2000. – 336 с.</w:t>
      </w:r>
    </w:p>
    <w:p w:rsidR="00722A8B" w:rsidRPr="00A42369" w:rsidRDefault="00722A8B" w:rsidP="00722A8B">
      <w:pPr>
        <w:numPr>
          <w:ilvl w:val="0"/>
          <w:numId w:val="20"/>
        </w:numPr>
        <w:tabs>
          <w:tab w:val="clear" w:pos="720"/>
        </w:tabs>
        <w:ind w:left="0" w:firstLine="284"/>
        <w:jc w:val="both"/>
        <w:rPr>
          <w:sz w:val="28"/>
          <w:szCs w:val="28"/>
          <w:lang w:val="uk-UA"/>
        </w:rPr>
      </w:pPr>
      <w:r w:rsidRPr="00A42369">
        <w:rPr>
          <w:sz w:val="28"/>
          <w:szCs w:val="28"/>
          <w:lang w:val="uk-UA"/>
        </w:rPr>
        <w:t>Щорічний звіт Світового банку.</w:t>
      </w:r>
    </w:p>
    <w:p w:rsidR="00722A8B" w:rsidRPr="00A42369" w:rsidRDefault="00722A8B" w:rsidP="00722A8B">
      <w:pPr>
        <w:jc w:val="both"/>
        <w:rPr>
          <w:b/>
          <w:bCs/>
          <w:sz w:val="28"/>
          <w:szCs w:val="28"/>
          <w:lang w:val="uk-UA"/>
        </w:rPr>
      </w:pPr>
    </w:p>
    <w:p w:rsidR="00722A8B" w:rsidRPr="00A42369" w:rsidRDefault="00722A8B" w:rsidP="00722A8B">
      <w:pPr>
        <w:pStyle w:val="a5"/>
        <w:widowControl w:val="0"/>
        <w:shd w:val="clear" w:color="auto" w:fill="FFFFFF"/>
        <w:autoSpaceDE w:val="0"/>
        <w:autoSpaceDN w:val="0"/>
        <w:adjustRightInd w:val="0"/>
        <w:ind w:left="0" w:firstLine="0"/>
        <w:jc w:val="both"/>
        <w:rPr>
          <w:szCs w:val="28"/>
        </w:rPr>
      </w:pPr>
      <w:r w:rsidRPr="00A42369">
        <w:rPr>
          <w:szCs w:val="28"/>
        </w:rPr>
        <w:br w:type="page"/>
      </w:r>
    </w:p>
    <w:p w:rsidR="00722A8B" w:rsidRDefault="00722A8B" w:rsidP="00722A8B">
      <w:pPr>
        <w:pStyle w:val="a5"/>
        <w:widowControl w:val="0"/>
        <w:shd w:val="clear" w:color="auto" w:fill="FFFFFF"/>
        <w:autoSpaceDE w:val="0"/>
        <w:autoSpaceDN w:val="0"/>
        <w:adjustRightInd w:val="0"/>
        <w:spacing w:before="600" w:after="240"/>
        <w:ind w:left="0" w:firstLine="0"/>
        <w:rPr>
          <w:shadow/>
          <w:kern w:val="28"/>
          <w:szCs w:val="28"/>
        </w:rPr>
      </w:pPr>
      <w:r w:rsidRPr="00A42369">
        <w:rPr>
          <w:shadow/>
          <w:kern w:val="28"/>
          <w:szCs w:val="28"/>
        </w:rPr>
        <w:t>ЗАДАЧІ</w:t>
      </w:r>
    </w:p>
    <w:p w:rsidR="00722A8B" w:rsidRPr="00A42369" w:rsidRDefault="00722A8B" w:rsidP="00722A8B">
      <w:pPr>
        <w:pStyle w:val="a5"/>
        <w:widowControl w:val="0"/>
        <w:shd w:val="clear" w:color="auto" w:fill="FFFFFF"/>
        <w:autoSpaceDE w:val="0"/>
        <w:autoSpaceDN w:val="0"/>
        <w:adjustRightInd w:val="0"/>
        <w:spacing w:before="600" w:after="240"/>
        <w:ind w:left="0" w:firstLine="0"/>
        <w:rPr>
          <w:shadow/>
          <w:kern w:val="28"/>
          <w:szCs w:val="28"/>
        </w:rPr>
      </w:pPr>
    </w:p>
    <w:p w:rsidR="00722A8B" w:rsidRDefault="00722A8B" w:rsidP="00722A8B">
      <w:pPr>
        <w:rPr>
          <w:b/>
          <w:sz w:val="28"/>
          <w:szCs w:val="28"/>
          <w:lang w:val="uk-UA"/>
        </w:rPr>
      </w:pPr>
      <w:r w:rsidRPr="00A42369">
        <w:rPr>
          <w:b/>
          <w:sz w:val="28"/>
          <w:szCs w:val="28"/>
          <w:lang w:val="uk-UA"/>
        </w:rPr>
        <w:t>Задача № 1</w:t>
      </w:r>
    </w:p>
    <w:p w:rsidR="00722A8B" w:rsidRPr="00A42369" w:rsidRDefault="00722A8B" w:rsidP="00722A8B">
      <w:pPr>
        <w:jc w:val="center"/>
        <w:rPr>
          <w:b/>
          <w:sz w:val="28"/>
          <w:szCs w:val="28"/>
          <w:lang w:val="uk-UA"/>
        </w:rPr>
      </w:pPr>
    </w:p>
    <w:p w:rsidR="00722A8B" w:rsidRPr="00A42369" w:rsidRDefault="00722A8B" w:rsidP="00722A8B">
      <w:pPr>
        <w:ind w:firstLine="851"/>
        <w:jc w:val="both"/>
        <w:rPr>
          <w:sz w:val="28"/>
          <w:szCs w:val="28"/>
          <w:lang w:val="uk-UA"/>
        </w:rPr>
      </w:pPr>
      <w:r w:rsidRPr="00A42369">
        <w:rPr>
          <w:sz w:val="28"/>
          <w:szCs w:val="28"/>
          <w:lang w:val="uk-UA"/>
        </w:rPr>
        <w:t>Операцію депозитного розміщення коштів проводять на ринку євровалют. Суму в розмірі (див. таблицю) вкладено на 1 рік за річною ставкою (див. таблицю) при розрахунку 365/360. Банк-контрагент не отримавши покриття по кредитах продовжує термін виплати по депозиту на 5 днів із доплатою на суму процентного доходу.</w:t>
      </w:r>
    </w:p>
    <w:p w:rsidR="00722A8B" w:rsidRPr="00A42369" w:rsidRDefault="00722A8B" w:rsidP="00722A8B">
      <w:pPr>
        <w:pStyle w:val="4"/>
        <w:widowControl w:val="0"/>
        <w:overflowPunct w:val="0"/>
        <w:autoSpaceDE w:val="0"/>
        <w:autoSpaceDN w:val="0"/>
        <w:adjustRightInd w:val="0"/>
        <w:spacing w:line="240" w:lineRule="auto"/>
        <w:ind w:firstLine="567"/>
        <w:jc w:val="both"/>
        <w:textAlignment w:val="baseline"/>
        <w:rPr>
          <w:b w:val="0"/>
          <w:bCs w:val="0"/>
          <w:i/>
          <w:iCs/>
          <w:sz w:val="28"/>
          <w:szCs w:val="28"/>
        </w:rPr>
      </w:pPr>
      <w:r w:rsidRPr="00A42369">
        <w:rPr>
          <w:b w:val="0"/>
          <w:bCs w:val="0"/>
          <w:i/>
          <w:iCs/>
          <w:sz w:val="28"/>
          <w:szCs w:val="28"/>
        </w:rPr>
        <w:t>Визначити:</w:t>
      </w:r>
    </w:p>
    <w:p w:rsidR="00722A8B" w:rsidRPr="00A42369" w:rsidRDefault="00722A8B" w:rsidP="00722A8B">
      <w:pPr>
        <w:ind w:firstLine="851"/>
        <w:jc w:val="both"/>
        <w:rPr>
          <w:sz w:val="28"/>
          <w:szCs w:val="28"/>
          <w:lang w:val="uk-UA"/>
        </w:rPr>
      </w:pPr>
      <w:r w:rsidRPr="00A42369">
        <w:rPr>
          <w:sz w:val="28"/>
          <w:szCs w:val="28"/>
          <w:lang w:val="uk-UA"/>
        </w:rPr>
        <w:t>Додатковий процент, який підлягає виплаті?</w:t>
      </w:r>
    </w:p>
    <w:p w:rsidR="00722A8B" w:rsidRPr="00A42369" w:rsidRDefault="00722A8B" w:rsidP="00722A8B">
      <w:pPr>
        <w:ind w:firstLine="709"/>
        <w:jc w:val="both"/>
        <w:rPr>
          <w:sz w:val="28"/>
          <w:szCs w:val="28"/>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8"/>
        <w:gridCol w:w="2160"/>
        <w:gridCol w:w="2040"/>
        <w:gridCol w:w="960"/>
        <w:gridCol w:w="1920"/>
        <w:gridCol w:w="1939"/>
      </w:tblGrid>
      <w:tr w:rsidR="00722A8B" w:rsidRPr="00A42369">
        <w:trPr>
          <w:jc w:val="center"/>
        </w:trPr>
        <w:tc>
          <w:tcPr>
            <w:tcW w:w="948" w:type="dxa"/>
            <w:vAlign w:val="center"/>
          </w:tcPr>
          <w:p w:rsidR="00722A8B" w:rsidRPr="00A42369" w:rsidRDefault="00722A8B" w:rsidP="00722A8B">
            <w:pPr>
              <w:ind w:left="-120"/>
              <w:jc w:val="both"/>
              <w:rPr>
                <w:sz w:val="28"/>
                <w:szCs w:val="28"/>
                <w:lang w:val="uk-UA"/>
              </w:rPr>
            </w:pPr>
            <w:r w:rsidRPr="00A42369">
              <w:rPr>
                <w:sz w:val="28"/>
                <w:szCs w:val="28"/>
                <w:lang w:val="uk-UA"/>
              </w:rPr>
              <w:t>Варіант</w:t>
            </w:r>
          </w:p>
        </w:tc>
        <w:tc>
          <w:tcPr>
            <w:tcW w:w="2160" w:type="dxa"/>
            <w:vAlign w:val="center"/>
          </w:tcPr>
          <w:p w:rsidR="00722A8B" w:rsidRPr="00A42369" w:rsidRDefault="00722A8B" w:rsidP="00722A8B">
            <w:pPr>
              <w:jc w:val="both"/>
              <w:rPr>
                <w:sz w:val="28"/>
                <w:szCs w:val="28"/>
                <w:lang w:val="uk-UA"/>
              </w:rPr>
            </w:pPr>
            <w:r w:rsidRPr="00A42369">
              <w:rPr>
                <w:sz w:val="28"/>
                <w:szCs w:val="28"/>
                <w:lang w:val="uk-UA"/>
              </w:rPr>
              <w:t>Сума депозиту</w:t>
            </w:r>
          </w:p>
        </w:tc>
        <w:tc>
          <w:tcPr>
            <w:tcW w:w="2040" w:type="dxa"/>
            <w:tcBorders>
              <w:right w:val="double" w:sz="4" w:space="0" w:color="auto"/>
            </w:tcBorders>
            <w:vAlign w:val="center"/>
          </w:tcPr>
          <w:p w:rsidR="00722A8B" w:rsidRPr="00A42369" w:rsidRDefault="00722A8B" w:rsidP="00722A8B">
            <w:pPr>
              <w:ind w:left="-108"/>
              <w:jc w:val="both"/>
              <w:rPr>
                <w:sz w:val="28"/>
                <w:szCs w:val="28"/>
                <w:lang w:val="uk-UA"/>
              </w:rPr>
            </w:pPr>
            <w:r w:rsidRPr="00A42369">
              <w:rPr>
                <w:sz w:val="28"/>
                <w:szCs w:val="28"/>
                <w:lang w:val="uk-UA"/>
              </w:rPr>
              <w:t>Відсоткова ставка</w:t>
            </w:r>
          </w:p>
        </w:tc>
        <w:tc>
          <w:tcPr>
            <w:tcW w:w="960" w:type="dxa"/>
            <w:tcBorders>
              <w:left w:val="double" w:sz="4" w:space="0" w:color="auto"/>
            </w:tcBorders>
            <w:vAlign w:val="center"/>
          </w:tcPr>
          <w:p w:rsidR="00722A8B" w:rsidRPr="00A42369" w:rsidRDefault="00722A8B" w:rsidP="00722A8B">
            <w:pPr>
              <w:ind w:left="-108" w:right="-108"/>
              <w:jc w:val="both"/>
              <w:rPr>
                <w:sz w:val="28"/>
                <w:szCs w:val="28"/>
                <w:lang w:val="uk-UA"/>
              </w:rPr>
            </w:pPr>
            <w:r w:rsidRPr="00A42369">
              <w:rPr>
                <w:sz w:val="28"/>
                <w:szCs w:val="28"/>
                <w:lang w:val="uk-UA"/>
              </w:rPr>
              <w:t>Варіант</w:t>
            </w:r>
          </w:p>
        </w:tc>
        <w:tc>
          <w:tcPr>
            <w:tcW w:w="1920" w:type="dxa"/>
            <w:vAlign w:val="center"/>
          </w:tcPr>
          <w:p w:rsidR="00722A8B" w:rsidRPr="00A42369" w:rsidRDefault="00722A8B" w:rsidP="00722A8B">
            <w:pPr>
              <w:jc w:val="both"/>
              <w:rPr>
                <w:sz w:val="28"/>
                <w:szCs w:val="28"/>
                <w:lang w:val="uk-UA"/>
              </w:rPr>
            </w:pPr>
            <w:r w:rsidRPr="00A42369">
              <w:rPr>
                <w:sz w:val="28"/>
                <w:szCs w:val="28"/>
                <w:lang w:val="uk-UA"/>
              </w:rPr>
              <w:t>Сума депозиту</w:t>
            </w:r>
          </w:p>
        </w:tc>
        <w:tc>
          <w:tcPr>
            <w:tcW w:w="1939" w:type="dxa"/>
            <w:vAlign w:val="center"/>
          </w:tcPr>
          <w:p w:rsidR="00722A8B" w:rsidRPr="00A42369" w:rsidRDefault="00722A8B" w:rsidP="00722A8B">
            <w:pPr>
              <w:ind w:left="-108" w:right="-89"/>
              <w:jc w:val="both"/>
              <w:rPr>
                <w:sz w:val="28"/>
                <w:szCs w:val="28"/>
                <w:lang w:val="uk-UA"/>
              </w:rPr>
            </w:pPr>
            <w:r w:rsidRPr="00A42369">
              <w:rPr>
                <w:sz w:val="28"/>
                <w:szCs w:val="28"/>
                <w:lang w:val="uk-UA"/>
              </w:rPr>
              <w:t>Відсоткова ставка</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1</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3.853.954,00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15</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9</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10.235.325,00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14</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2</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5.962.358,00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14</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10</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12.025.125,00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12</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3</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4.205.359,00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12</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11</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3.254.268,00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11</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4</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7.211.125,00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17</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12</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8.256.359,00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14</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5</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7.965.125,00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14</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13</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7.256.357,00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6</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2.125.025,00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12</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14</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11.215.524,00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17</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7</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12.002.300,00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11</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15</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12.564.359,00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12</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8</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9.451.234,00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16</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p>
        </w:tc>
        <w:tc>
          <w:tcPr>
            <w:tcW w:w="1920" w:type="dxa"/>
            <w:vAlign w:val="center"/>
          </w:tcPr>
          <w:p w:rsidR="00722A8B" w:rsidRPr="00A42369" w:rsidRDefault="00722A8B" w:rsidP="00722A8B">
            <w:pPr>
              <w:spacing w:before="60"/>
              <w:jc w:val="both"/>
              <w:rPr>
                <w:sz w:val="28"/>
                <w:szCs w:val="28"/>
                <w:lang w:val="uk-UA"/>
              </w:rPr>
            </w:pPr>
          </w:p>
        </w:tc>
        <w:tc>
          <w:tcPr>
            <w:tcW w:w="1939" w:type="dxa"/>
            <w:vAlign w:val="center"/>
          </w:tcPr>
          <w:p w:rsidR="00722A8B" w:rsidRPr="00A42369" w:rsidRDefault="00722A8B" w:rsidP="00722A8B">
            <w:pPr>
              <w:spacing w:before="60"/>
              <w:jc w:val="both"/>
              <w:rPr>
                <w:sz w:val="28"/>
                <w:szCs w:val="28"/>
                <w:lang w:val="uk-UA"/>
              </w:rPr>
            </w:pPr>
          </w:p>
        </w:tc>
      </w:tr>
    </w:tbl>
    <w:p w:rsidR="00722A8B" w:rsidRDefault="00722A8B" w:rsidP="00722A8B">
      <w:pPr>
        <w:jc w:val="both"/>
        <w:rPr>
          <w:b/>
          <w:sz w:val="28"/>
          <w:szCs w:val="28"/>
          <w:lang w:val="uk-UA"/>
        </w:rPr>
      </w:pPr>
    </w:p>
    <w:p w:rsidR="00722A8B" w:rsidRDefault="00722A8B" w:rsidP="00722A8B">
      <w:pPr>
        <w:jc w:val="both"/>
        <w:rPr>
          <w:b/>
          <w:sz w:val="28"/>
          <w:szCs w:val="28"/>
          <w:lang w:val="uk-UA"/>
        </w:rPr>
      </w:pPr>
    </w:p>
    <w:p w:rsidR="00722A8B" w:rsidRDefault="00722A8B" w:rsidP="00722A8B">
      <w:pPr>
        <w:jc w:val="both"/>
        <w:rPr>
          <w:b/>
          <w:sz w:val="28"/>
          <w:szCs w:val="28"/>
          <w:lang w:val="uk-UA"/>
        </w:rPr>
      </w:pPr>
      <w:r w:rsidRPr="00A42369">
        <w:rPr>
          <w:b/>
          <w:sz w:val="28"/>
          <w:szCs w:val="28"/>
          <w:lang w:val="uk-UA"/>
        </w:rPr>
        <w:t>Задача № 2</w:t>
      </w:r>
    </w:p>
    <w:p w:rsidR="00722A8B" w:rsidRPr="00A42369" w:rsidRDefault="00722A8B" w:rsidP="00722A8B">
      <w:pPr>
        <w:jc w:val="both"/>
        <w:rPr>
          <w:b/>
          <w:sz w:val="28"/>
          <w:szCs w:val="28"/>
          <w:lang w:val="uk-UA"/>
        </w:rPr>
      </w:pPr>
    </w:p>
    <w:p w:rsidR="00722A8B" w:rsidRPr="00A42369" w:rsidRDefault="00722A8B" w:rsidP="00722A8B">
      <w:pPr>
        <w:jc w:val="both"/>
        <w:rPr>
          <w:sz w:val="28"/>
          <w:szCs w:val="28"/>
          <w:lang w:val="uk-UA"/>
        </w:rPr>
      </w:pPr>
      <w:r w:rsidRPr="00A42369">
        <w:rPr>
          <w:sz w:val="28"/>
          <w:szCs w:val="28"/>
          <w:lang w:val="uk-UA"/>
        </w:rPr>
        <w:t>Спот-курс USD/UAH – (див. таблицю). Премія для місячного контракту дорівнює 13,00 - 13,75.</w:t>
      </w:r>
    </w:p>
    <w:p w:rsidR="00722A8B" w:rsidRPr="00A42369" w:rsidRDefault="00722A8B" w:rsidP="00722A8B">
      <w:pPr>
        <w:jc w:val="both"/>
        <w:rPr>
          <w:sz w:val="28"/>
          <w:szCs w:val="28"/>
          <w:lang w:val="uk-UA"/>
        </w:rPr>
      </w:pPr>
      <w:r w:rsidRPr="00A42369">
        <w:rPr>
          <w:sz w:val="28"/>
          <w:szCs w:val="28"/>
          <w:lang w:val="uk-UA"/>
        </w:rPr>
        <w:t>Спот-курс USD/CHF (див. таблицю).</w:t>
      </w:r>
    </w:p>
    <w:p w:rsidR="00722A8B" w:rsidRPr="00A42369" w:rsidRDefault="00722A8B" w:rsidP="00722A8B">
      <w:pPr>
        <w:jc w:val="both"/>
        <w:rPr>
          <w:sz w:val="28"/>
          <w:szCs w:val="28"/>
          <w:lang w:val="uk-UA"/>
        </w:rPr>
      </w:pPr>
      <w:r w:rsidRPr="00A42369">
        <w:rPr>
          <w:sz w:val="28"/>
          <w:szCs w:val="28"/>
          <w:lang w:val="uk-UA"/>
        </w:rPr>
        <w:t>Премія для контракту 1М дорівнює 55-50.</w:t>
      </w:r>
    </w:p>
    <w:p w:rsidR="00722A8B" w:rsidRPr="00A42369" w:rsidRDefault="00722A8B" w:rsidP="00722A8B">
      <w:pPr>
        <w:jc w:val="both"/>
        <w:rPr>
          <w:sz w:val="28"/>
          <w:szCs w:val="28"/>
          <w:lang w:val="uk-UA"/>
        </w:rPr>
      </w:pPr>
      <w:r w:rsidRPr="00A42369">
        <w:rPr>
          <w:sz w:val="28"/>
          <w:szCs w:val="28"/>
          <w:lang w:val="uk-UA"/>
        </w:rPr>
        <w:t>Необхідно розрахувати форвардний кросc-курс CHF/UAH – українських гривень за 10 швейцарських франків.</w:t>
      </w:r>
    </w:p>
    <w:p w:rsidR="00722A8B" w:rsidRPr="00A42369" w:rsidRDefault="00722A8B" w:rsidP="00722A8B">
      <w:pPr>
        <w:jc w:val="both"/>
        <w:rPr>
          <w:sz w:val="28"/>
          <w:szCs w:val="28"/>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48"/>
        <w:gridCol w:w="2160"/>
        <w:gridCol w:w="2040"/>
        <w:gridCol w:w="960"/>
        <w:gridCol w:w="1920"/>
        <w:gridCol w:w="1939"/>
      </w:tblGrid>
      <w:tr w:rsidR="00722A8B" w:rsidRPr="00A42369">
        <w:trPr>
          <w:jc w:val="center"/>
        </w:trPr>
        <w:tc>
          <w:tcPr>
            <w:tcW w:w="948" w:type="dxa"/>
            <w:vAlign w:val="center"/>
          </w:tcPr>
          <w:p w:rsidR="00722A8B" w:rsidRPr="00A42369" w:rsidRDefault="00722A8B" w:rsidP="00722A8B">
            <w:pPr>
              <w:ind w:left="-120"/>
              <w:jc w:val="both"/>
              <w:rPr>
                <w:sz w:val="28"/>
                <w:szCs w:val="28"/>
                <w:lang w:val="uk-UA"/>
              </w:rPr>
            </w:pPr>
            <w:r w:rsidRPr="00A42369">
              <w:rPr>
                <w:sz w:val="28"/>
                <w:szCs w:val="28"/>
                <w:lang w:val="uk-UA"/>
              </w:rPr>
              <w:t>Варіант</w:t>
            </w:r>
          </w:p>
        </w:tc>
        <w:tc>
          <w:tcPr>
            <w:tcW w:w="2160" w:type="dxa"/>
            <w:vAlign w:val="center"/>
          </w:tcPr>
          <w:p w:rsidR="00722A8B" w:rsidRPr="00A42369" w:rsidRDefault="00722A8B" w:rsidP="00722A8B">
            <w:pPr>
              <w:jc w:val="both"/>
              <w:rPr>
                <w:sz w:val="28"/>
                <w:szCs w:val="28"/>
                <w:lang w:val="uk-UA"/>
              </w:rPr>
            </w:pPr>
            <w:r w:rsidRPr="00A42369">
              <w:rPr>
                <w:sz w:val="28"/>
                <w:szCs w:val="28"/>
                <w:lang w:val="uk-UA"/>
              </w:rPr>
              <w:t>USD/UAH</w:t>
            </w:r>
          </w:p>
        </w:tc>
        <w:tc>
          <w:tcPr>
            <w:tcW w:w="2040" w:type="dxa"/>
            <w:tcBorders>
              <w:right w:val="double" w:sz="4" w:space="0" w:color="auto"/>
            </w:tcBorders>
            <w:vAlign w:val="center"/>
          </w:tcPr>
          <w:p w:rsidR="00722A8B" w:rsidRPr="00A42369" w:rsidRDefault="00722A8B" w:rsidP="00722A8B">
            <w:pPr>
              <w:ind w:left="-108"/>
              <w:jc w:val="both"/>
              <w:rPr>
                <w:sz w:val="28"/>
                <w:szCs w:val="28"/>
                <w:lang w:val="uk-UA"/>
              </w:rPr>
            </w:pPr>
            <w:r w:rsidRPr="00A42369">
              <w:rPr>
                <w:sz w:val="28"/>
                <w:szCs w:val="28"/>
                <w:lang w:val="uk-UA"/>
              </w:rPr>
              <w:t>USD/CHF</w:t>
            </w:r>
          </w:p>
        </w:tc>
        <w:tc>
          <w:tcPr>
            <w:tcW w:w="960" w:type="dxa"/>
            <w:tcBorders>
              <w:left w:val="double" w:sz="4" w:space="0" w:color="auto"/>
            </w:tcBorders>
            <w:vAlign w:val="center"/>
          </w:tcPr>
          <w:p w:rsidR="00722A8B" w:rsidRPr="00A42369" w:rsidRDefault="00722A8B" w:rsidP="00722A8B">
            <w:pPr>
              <w:ind w:left="-108" w:right="-108"/>
              <w:jc w:val="both"/>
              <w:rPr>
                <w:sz w:val="28"/>
                <w:szCs w:val="28"/>
                <w:lang w:val="uk-UA"/>
              </w:rPr>
            </w:pPr>
            <w:r w:rsidRPr="00A42369">
              <w:rPr>
                <w:sz w:val="28"/>
                <w:szCs w:val="28"/>
                <w:lang w:val="uk-UA"/>
              </w:rPr>
              <w:t>Варіант</w:t>
            </w:r>
          </w:p>
        </w:tc>
        <w:tc>
          <w:tcPr>
            <w:tcW w:w="1920" w:type="dxa"/>
            <w:vAlign w:val="center"/>
          </w:tcPr>
          <w:p w:rsidR="00722A8B" w:rsidRPr="00A42369" w:rsidRDefault="00722A8B" w:rsidP="00722A8B">
            <w:pPr>
              <w:jc w:val="both"/>
              <w:rPr>
                <w:sz w:val="28"/>
                <w:szCs w:val="28"/>
                <w:lang w:val="uk-UA"/>
              </w:rPr>
            </w:pPr>
            <w:r w:rsidRPr="00A42369">
              <w:rPr>
                <w:sz w:val="28"/>
                <w:szCs w:val="28"/>
                <w:lang w:val="uk-UA"/>
              </w:rPr>
              <w:t>USD/UAH25</w:t>
            </w:r>
          </w:p>
        </w:tc>
        <w:tc>
          <w:tcPr>
            <w:tcW w:w="1939" w:type="dxa"/>
            <w:vAlign w:val="center"/>
          </w:tcPr>
          <w:p w:rsidR="00722A8B" w:rsidRPr="00A42369" w:rsidRDefault="00722A8B" w:rsidP="00722A8B">
            <w:pPr>
              <w:ind w:left="-108" w:right="-89"/>
              <w:jc w:val="both"/>
              <w:rPr>
                <w:sz w:val="28"/>
                <w:szCs w:val="28"/>
                <w:lang w:val="uk-UA"/>
              </w:rPr>
            </w:pPr>
            <w:r w:rsidRPr="00A42369">
              <w:rPr>
                <w:sz w:val="28"/>
                <w:szCs w:val="28"/>
                <w:lang w:val="uk-UA"/>
              </w:rPr>
              <w:t>USD/CHF</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1</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5,3304-5,4300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1,3135-1,3145</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9</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1,3100-1,330115</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5,4554-5,6245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2</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5,2344-5,3324</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1,3130-1,3140</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10</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1,3135-1,3142</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5,3045-5,4045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3</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5,2555-5,4525</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1,3125-1,3130</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11</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1,3118-1,3125</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5,2555-5,3555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4</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5,2835-5,3745</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1,3130-1,3145</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12</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1,3130-1,3145</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5,0255-5,2555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5</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5,3535-5,5560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1,3118-1,3128</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13</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1,3125-1,3138</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5,3585-5,5565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6</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5,1585-5,2930</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1,3115-1,3125</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14</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1,3135-1,3140</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5,6595-5,8595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7</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5,1975-5,3825</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1,3120-1,3128</w:t>
            </w:r>
          </w:p>
        </w:tc>
        <w:tc>
          <w:tcPr>
            <w:tcW w:w="96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15</w:t>
            </w:r>
          </w:p>
        </w:tc>
        <w:tc>
          <w:tcPr>
            <w:tcW w:w="1920" w:type="dxa"/>
            <w:vAlign w:val="center"/>
          </w:tcPr>
          <w:p w:rsidR="00722A8B" w:rsidRPr="00A42369" w:rsidRDefault="00722A8B" w:rsidP="00722A8B">
            <w:pPr>
              <w:spacing w:before="60"/>
              <w:jc w:val="both"/>
              <w:rPr>
                <w:sz w:val="28"/>
                <w:szCs w:val="28"/>
                <w:lang w:val="uk-UA"/>
              </w:rPr>
            </w:pPr>
            <w:r w:rsidRPr="00A42369">
              <w:rPr>
                <w:sz w:val="28"/>
                <w:szCs w:val="28"/>
                <w:lang w:val="uk-UA"/>
              </w:rPr>
              <w:t>1,3130-1,3145</w:t>
            </w:r>
          </w:p>
        </w:tc>
        <w:tc>
          <w:tcPr>
            <w:tcW w:w="1939" w:type="dxa"/>
            <w:vAlign w:val="center"/>
          </w:tcPr>
          <w:p w:rsidR="00722A8B" w:rsidRPr="00A42369" w:rsidRDefault="00722A8B" w:rsidP="00722A8B">
            <w:pPr>
              <w:spacing w:before="60"/>
              <w:jc w:val="both"/>
              <w:rPr>
                <w:sz w:val="28"/>
                <w:szCs w:val="28"/>
                <w:lang w:val="uk-UA"/>
              </w:rPr>
            </w:pPr>
            <w:r w:rsidRPr="00A42369">
              <w:rPr>
                <w:sz w:val="28"/>
                <w:szCs w:val="28"/>
                <w:lang w:val="uk-UA"/>
              </w:rPr>
              <w:t>5,2035-5,3225</w:t>
            </w:r>
          </w:p>
        </w:tc>
      </w:tr>
      <w:tr w:rsidR="00722A8B" w:rsidRPr="00A42369">
        <w:trPr>
          <w:jc w:val="center"/>
        </w:trPr>
        <w:tc>
          <w:tcPr>
            <w:tcW w:w="94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8</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5,2045-5,4562</w:t>
            </w:r>
          </w:p>
        </w:tc>
        <w:tc>
          <w:tcPr>
            <w:tcW w:w="204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1,3119-1,3130</w:t>
            </w:r>
          </w:p>
        </w:tc>
        <w:tc>
          <w:tcPr>
            <w:tcW w:w="960" w:type="dxa"/>
            <w:tcBorders>
              <w:left w:val="double" w:sz="4" w:space="0" w:color="auto"/>
            </w:tcBorders>
            <w:vAlign w:val="center"/>
          </w:tcPr>
          <w:p w:rsidR="00722A8B" w:rsidRPr="00A42369" w:rsidRDefault="00722A8B" w:rsidP="00722A8B">
            <w:pPr>
              <w:spacing w:before="60"/>
              <w:jc w:val="both"/>
              <w:rPr>
                <w:sz w:val="28"/>
                <w:szCs w:val="28"/>
                <w:lang w:val="uk-UA"/>
              </w:rPr>
            </w:pPr>
          </w:p>
        </w:tc>
        <w:tc>
          <w:tcPr>
            <w:tcW w:w="1920" w:type="dxa"/>
            <w:vAlign w:val="center"/>
          </w:tcPr>
          <w:p w:rsidR="00722A8B" w:rsidRPr="00A42369" w:rsidRDefault="00722A8B" w:rsidP="00722A8B">
            <w:pPr>
              <w:spacing w:before="60"/>
              <w:jc w:val="both"/>
              <w:rPr>
                <w:sz w:val="28"/>
                <w:szCs w:val="28"/>
                <w:lang w:val="uk-UA"/>
              </w:rPr>
            </w:pPr>
          </w:p>
        </w:tc>
        <w:tc>
          <w:tcPr>
            <w:tcW w:w="1939" w:type="dxa"/>
            <w:vAlign w:val="center"/>
          </w:tcPr>
          <w:p w:rsidR="00722A8B" w:rsidRPr="00A42369" w:rsidRDefault="00722A8B" w:rsidP="00722A8B">
            <w:pPr>
              <w:spacing w:before="60"/>
              <w:jc w:val="both"/>
              <w:rPr>
                <w:sz w:val="28"/>
                <w:szCs w:val="28"/>
                <w:lang w:val="uk-UA"/>
              </w:rPr>
            </w:pPr>
          </w:p>
        </w:tc>
      </w:tr>
    </w:tbl>
    <w:p w:rsidR="00722A8B" w:rsidRPr="00A42369" w:rsidRDefault="00722A8B" w:rsidP="00722A8B">
      <w:pPr>
        <w:ind w:firstLine="709"/>
        <w:jc w:val="both"/>
        <w:rPr>
          <w:sz w:val="28"/>
          <w:szCs w:val="28"/>
          <w:lang w:val="uk-UA"/>
        </w:rPr>
      </w:pPr>
    </w:p>
    <w:p w:rsidR="00722A8B" w:rsidRDefault="00722A8B" w:rsidP="00722A8B">
      <w:pPr>
        <w:jc w:val="both"/>
        <w:rPr>
          <w:b/>
          <w:sz w:val="28"/>
          <w:szCs w:val="28"/>
          <w:lang w:val="uk-UA"/>
        </w:rPr>
      </w:pPr>
    </w:p>
    <w:p w:rsidR="00722A8B" w:rsidRDefault="00722A8B" w:rsidP="00722A8B">
      <w:pPr>
        <w:jc w:val="both"/>
        <w:rPr>
          <w:b/>
          <w:sz w:val="28"/>
          <w:szCs w:val="28"/>
          <w:lang w:val="uk-UA"/>
        </w:rPr>
      </w:pPr>
      <w:r w:rsidRPr="00A42369">
        <w:rPr>
          <w:b/>
          <w:sz w:val="28"/>
          <w:szCs w:val="28"/>
          <w:lang w:val="uk-UA"/>
        </w:rPr>
        <w:t>Задача № 3</w:t>
      </w:r>
    </w:p>
    <w:p w:rsidR="00722A8B" w:rsidRPr="00A42369" w:rsidRDefault="00722A8B" w:rsidP="00722A8B">
      <w:pPr>
        <w:jc w:val="both"/>
        <w:rPr>
          <w:b/>
          <w:sz w:val="28"/>
          <w:szCs w:val="28"/>
          <w:lang w:val="uk-UA"/>
        </w:rPr>
      </w:pPr>
    </w:p>
    <w:p w:rsidR="00722A8B" w:rsidRPr="00A42369" w:rsidRDefault="00722A8B" w:rsidP="00722A8B">
      <w:pPr>
        <w:tabs>
          <w:tab w:val="left" w:pos="720"/>
        </w:tabs>
        <w:ind w:firstLine="851"/>
        <w:jc w:val="both"/>
        <w:rPr>
          <w:sz w:val="28"/>
          <w:szCs w:val="28"/>
          <w:lang w:val="uk-UA"/>
        </w:rPr>
      </w:pPr>
      <w:r w:rsidRPr="00A42369">
        <w:rPr>
          <w:sz w:val="28"/>
          <w:szCs w:val="28"/>
          <w:lang w:val="uk-UA"/>
        </w:rPr>
        <w:t>Банк отримав (див. таблицю). Враховуючи обмеження на оптову суму депозиту Банк звертається до своєї закордонної філії про можливість прийняти її під (див. таблицю) процент річних. Ринковий рівень при цьому рівний (див. таблицю) річних. Є можливість дану суму розмістити на міжбанківському ринку різними сумами за ставками ринкового рівня від найвищої.</w:t>
      </w:r>
    </w:p>
    <w:p w:rsidR="00722A8B" w:rsidRPr="00A42369" w:rsidRDefault="00722A8B" w:rsidP="00722A8B">
      <w:pPr>
        <w:pStyle w:val="4"/>
        <w:widowControl w:val="0"/>
        <w:overflowPunct w:val="0"/>
        <w:autoSpaceDE w:val="0"/>
        <w:autoSpaceDN w:val="0"/>
        <w:adjustRightInd w:val="0"/>
        <w:spacing w:line="240" w:lineRule="auto"/>
        <w:ind w:firstLine="567"/>
        <w:jc w:val="both"/>
        <w:textAlignment w:val="baseline"/>
        <w:rPr>
          <w:b w:val="0"/>
          <w:bCs w:val="0"/>
          <w:i/>
          <w:iCs/>
          <w:sz w:val="28"/>
          <w:szCs w:val="28"/>
        </w:rPr>
      </w:pPr>
      <w:r w:rsidRPr="00A42369">
        <w:rPr>
          <w:b w:val="0"/>
          <w:bCs w:val="0"/>
          <w:i/>
          <w:iCs/>
          <w:sz w:val="28"/>
          <w:szCs w:val="28"/>
        </w:rPr>
        <w:t>Визначити:</w:t>
      </w:r>
    </w:p>
    <w:p w:rsidR="00722A8B" w:rsidRPr="00A42369" w:rsidRDefault="00722A8B" w:rsidP="00722A8B">
      <w:pPr>
        <w:numPr>
          <w:ilvl w:val="0"/>
          <w:numId w:val="21"/>
        </w:numPr>
        <w:tabs>
          <w:tab w:val="clear" w:pos="1080"/>
          <w:tab w:val="num" w:pos="851"/>
        </w:tabs>
        <w:ind w:left="284" w:firstLine="284"/>
        <w:jc w:val="both"/>
        <w:rPr>
          <w:sz w:val="28"/>
          <w:szCs w:val="28"/>
          <w:lang w:val="uk-UA"/>
        </w:rPr>
      </w:pPr>
      <w:r w:rsidRPr="00A42369">
        <w:rPr>
          <w:sz w:val="28"/>
          <w:szCs w:val="28"/>
          <w:lang w:val="uk-UA"/>
        </w:rPr>
        <w:t>прибутковість операції;</w:t>
      </w:r>
    </w:p>
    <w:p w:rsidR="00722A8B" w:rsidRPr="00A42369" w:rsidRDefault="00722A8B" w:rsidP="00722A8B">
      <w:pPr>
        <w:numPr>
          <w:ilvl w:val="0"/>
          <w:numId w:val="21"/>
        </w:numPr>
        <w:tabs>
          <w:tab w:val="clear" w:pos="1080"/>
          <w:tab w:val="num" w:pos="851"/>
        </w:tabs>
        <w:ind w:left="284" w:firstLine="284"/>
        <w:jc w:val="both"/>
        <w:rPr>
          <w:sz w:val="28"/>
          <w:szCs w:val="28"/>
          <w:lang w:val="uk-UA"/>
        </w:rPr>
      </w:pPr>
      <w:r w:rsidRPr="00A42369">
        <w:rPr>
          <w:sz w:val="28"/>
          <w:szCs w:val="28"/>
          <w:lang w:val="uk-UA"/>
        </w:rPr>
        <w:t>оцінити ризиковість Вашого варіанту розподілу даної суми.</w:t>
      </w:r>
    </w:p>
    <w:p w:rsidR="00722A8B" w:rsidRPr="00A42369" w:rsidRDefault="00722A8B" w:rsidP="00722A8B">
      <w:pPr>
        <w:jc w:val="both"/>
        <w:rPr>
          <w:sz w:val="28"/>
          <w:szCs w:val="28"/>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8"/>
        <w:gridCol w:w="2160"/>
        <w:gridCol w:w="840"/>
        <w:gridCol w:w="1560"/>
        <w:gridCol w:w="600"/>
        <w:gridCol w:w="2280"/>
        <w:gridCol w:w="720"/>
        <w:gridCol w:w="1219"/>
      </w:tblGrid>
      <w:tr w:rsidR="00722A8B" w:rsidRPr="00A42369">
        <w:trPr>
          <w:cantSplit/>
          <w:jc w:val="center"/>
        </w:trPr>
        <w:tc>
          <w:tcPr>
            <w:tcW w:w="588" w:type="dxa"/>
            <w:vAlign w:val="center"/>
          </w:tcPr>
          <w:p w:rsidR="00722A8B" w:rsidRPr="00A42369" w:rsidRDefault="00722A8B" w:rsidP="00722A8B">
            <w:pPr>
              <w:ind w:left="-120" w:right="-108"/>
              <w:jc w:val="both"/>
              <w:rPr>
                <w:sz w:val="28"/>
                <w:szCs w:val="28"/>
                <w:lang w:val="uk-UA"/>
              </w:rPr>
            </w:pPr>
            <w:r w:rsidRPr="00A42369">
              <w:rPr>
                <w:sz w:val="28"/>
                <w:szCs w:val="28"/>
                <w:lang w:val="uk-UA"/>
              </w:rPr>
              <w:t>Варі-ант</w:t>
            </w:r>
          </w:p>
        </w:tc>
        <w:tc>
          <w:tcPr>
            <w:tcW w:w="2160" w:type="dxa"/>
            <w:vAlign w:val="center"/>
          </w:tcPr>
          <w:p w:rsidR="00722A8B" w:rsidRPr="00A42369" w:rsidRDefault="00722A8B" w:rsidP="00722A8B">
            <w:pPr>
              <w:jc w:val="both"/>
              <w:rPr>
                <w:sz w:val="28"/>
                <w:szCs w:val="28"/>
                <w:lang w:val="uk-UA"/>
              </w:rPr>
            </w:pPr>
            <w:r w:rsidRPr="00A42369">
              <w:rPr>
                <w:sz w:val="28"/>
                <w:szCs w:val="28"/>
                <w:lang w:val="uk-UA"/>
              </w:rPr>
              <w:t>Сума і валюта</w:t>
            </w:r>
          </w:p>
        </w:tc>
        <w:tc>
          <w:tcPr>
            <w:tcW w:w="840" w:type="dxa"/>
            <w:vAlign w:val="center"/>
          </w:tcPr>
          <w:p w:rsidR="00722A8B" w:rsidRPr="00A42369" w:rsidRDefault="00722A8B" w:rsidP="00722A8B">
            <w:pPr>
              <w:ind w:left="-108"/>
              <w:jc w:val="both"/>
              <w:rPr>
                <w:sz w:val="28"/>
                <w:szCs w:val="28"/>
                <w:lang w:val="uk-UA"/>
              </w:rPr>
            </w:pPr>
            <w:r w:rsidRPr="00A42369">
              <w:rPr>
                <w:sz w:val="28"/>
                <w:szCs w:val="28"/>
                <w:lang w:val="uk-UA"/>
              </w:rPr>
              <w:t>% річ</w:t>
            </w:r>
            <w:r>
              <w:rPr>
                <w:sz w:val="28"/>
                <w:szCs w:val="28"/>
                <w:lang w:val="uk-UA"/>
              </w:rPr>
              <w:t>-</w:t>
            </w:r>
            <w:r w:rsidRPr="00A42369">
              <w:rPr>
                <w:sz w:val="28"/>
                <w:szCs w:val="28"/>
                <w:lang w:val="uk-UA"/>
              </w:rPr>
              <w:t>них</w:t>
            </w:r>
          </w:p>
        </w:tc>
        <w:tc>
          <w:tcPr>
            <w:tcW w:w="1560" w:type="dxa"/>
            <w:tcBorders>
              <w:right w:val="double" w:sz="4" w:space="0" w:color="auto"/>
            </w:tcBorders>
            <w:vAlign w:val="center"/>
          </w:tcPr>
          <w:p w:rsidR="00722A8B" w:rsidRPr="00A42369" w:rsidRDefault="00722A8B" w:rsidP="00722A8B">
            <w:pPr>
              <w:ind w:left="-108"/>
              <w:jc w:val="both"/>
              <w:rPr>
                <w:sz w:val="28"/>
                <w:szCs w:val="28"/>
                <w:lang w:val="uk-UA"/>
              </w:rPr>
            </w:pPr>
            <w:r w:rsidRPr="00A42369">
              <w:rPr>
                <w:sz w:val="28"/>
                <w:szCs w:val="28"/>
                <w:lang w:val="uk-UA"/>
              </w:rPr>
              <w:t>Ринковий рівень (%)</w:t>
            </w:r>
          </w:p>
        </w:tc>
        <w:tc>
          <w:tcPr>
            <w:tcW w:w="600" w:type="dxa"/>
            <w:tcBorders>
              <w:left w:val="double" w:sz="4" w:space="0" w:color="auto"/>
            </w:tcBorders>
            <w:vAlign w:val="center"/>
          </w:tcPr>
          <w:p w:rsidR="00722A8B" w:rsidRPr="00A42369" w:rsidRDefault="00722A8B" w:rsidP="00722A8B">
            <w:pPr>
              <w:ind w:left="-108" w:right="-108"/>
              <w:jc w:val="both"/>
              <w:rPr>
                <w:sz w:val="28"/>
                <w:szCs w:val="28"/>
                <w:lang w:val="uk-UA"/>
              </w:rPr>
            </w:pPr>
            <w:r w:rsidRPr="00A42369">
              <w:rPr>
                <w:sz w:val="28"/>
                <w:szCs w:val="28"/>
                <w:lang w:val="uk-UA"/>
              </w:rPr>
              <w:t>Варі-ант</w:t>
            </w:r>
          </w:p>
        </w:tc>
        <w:tc>
          <w:tcPr>
            <w:tcW w:w="2280" w:type="dxa"/>
            <w:vAlign w:val="center"/>
          </w:tcPr>
          <w:p w:rsidR="00722A8B" w:rsidRPr="00A42369" w:rsidRDefault="00722A8B" w:rsidP="00722A8B">
            <w:pPr>
              <w:jc w:val="both"/>
              <w:rPr>
                <w:sz w:val="28"/>
                <w:szCs w:val="28"/>
                <w:lang w:val="uk-UA"/>
              </w:rPr>
            </w:pPr>
            <w:r w:rsidRPr="00A42369">
              <w:rPr>
                <w:sz w:val="28"/>
                <w:szCs w:val="28"/>
                <w:lang w:val="uk-UA"/>
              </w:rPr>
              <w:t>Сума і валюта</w:t>
            </w:r>
          </w:p>
        </w:tc>
        <w:tc>
          <w:tcPr>
            <w:tcW w:w="720" w:type="dxa"/>
            <w:vAlign w:val="center"/>
          </w:tcPr>
          <w:p w:rsidR="00722A8B" w:rsidRPr="00A42369" w:rsidRDefault="00722A8B" w:rsidP="00722A8B">
            <w:pPr>
              <w:ind w:left="-108" w:right="-108"/>
              <w:jc w:val="both"/>
              <w:rPr>
                <w:sz w:val="28"/>
                <w:szCs w:val="28"/>
                <w:lang w:val="uk-UA"/>
              </w:rPr>
            </w:pPr>
            <w:r w:rsidRPr="00A42369">
              <w:rPr>
                <w:sz w:val="28"/>
                <w:szCs w:val="28"/>
                <w:lang w:val="uk-UA"/>
              </w:rPr>
              <w:t>% річ</w:t>
            </w:r>
            <w:r>
              <w:rPr>
                <w:sz w:val="28"/>
                <w:szCs w:val="28"/>
                <w:lang w:val="uk-UA"/>
              </w:rPr>
              <w:t>-</w:t>
            </w:r>
            <w:r w:rsidRPr="00A42369">
              <w:rPr>
                <w:sz w:val="28"/>
                <w:szCs w:val="28"/>
                <w:lang w:val="uk-UA"/>
              </w:rPr>
              <w:t>них</w:t>
            </w:r>
          </w:p>
        </w:tc>
        <w:tc>
          <w:tcPr>
            <w:tcW w:w="1219" w:type="dxa"/>
            <w:vAlign w:val="center"/>
          </w:tcPr>
          <w:p w:rsidR="00722A8B" w:rsidRPr="00A42369" w:rsidRDefault="00722A8B" w:rsidP="00722A8B">
            <w:pPr>
              <w:ind w:left="-108" w:right="-89"/>
              <w:jc w:val="both"/>
              <w:rPr>
                <w:sz w:val="28"/>
                <w:szCs w:val="28"/>
                <w:lang w:val="uk-UA"/>
              </w:rPr>
            </w:pPr>
            <w:r w:rsidRPr="00A42369">
              <w:rPr>
                <w:sz w:val="28"/>
                <w:szCs w:val="28"/>
                <w:lang w:val="uk-UA"/>
              </w:rPr>
              <w:t>Ринковий рівень (%)</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1</w:t>
            </w:r>
          </w:p>
        </w:tc>
        <w:tc>
          <w:tcPr>
            <w:tcW w:w="2160" w:type="dxa"/>
            <w:vAlign w:val="center"/>
          </w:tcPr>
          <w:p w:rsidR="00722A8B" w:rsidRPr="00A42369" w:rsidRDefault="00722A8B" w:rsidP="00722A8B">
            <w:pPr>
              <w:spacing w:before="60"/>
              <w:ind w:left="-108" w:right="-108"/>
              <w:jc w:val="both"/>
              <w:rPr>
                <w:sz w:val="28"/>
                <w:szCs w:val="28"/>
                <w:lang w:val="uk-UA"/>
              </w:rPr>
            </w:pPr>
            <w:r w:rsidRPr="00A42369">
              <w:rPr>
                <w:sz w:val="28"/>
                <w:szCs w:val="28"/>
                <w:lang w:val="uk-UA"/>
              </w:rPr>
              <w:t>400.000.000 KWD</w:t>
            </w:r>
          </w:p>
        </w:tc>
        <w:tc>
          <w:tcPr>
            <w:tcW w:w="840" w:type="dxa"/>
            <w:vAlign w:val="center"/>
          </w:tcPr>
          <w:p w:rsidR="00722A8B" w:rsidRPr="00A42369" w:rsidRDefault="00722A8B" w:rsidP="00722A8B">
            <w:pPr>
              <w:spacing w:before="60"/>
              <w:jc w:val="both"/>
              <w:rPr>
                <w:sz w:val="28"/>
                <w:szCs w:val="28"/>
                <w:lang w:val="uk-UA"/>
              </w:rPr>
            </w:pPr>
            <w:r w:rsidRPr="00A42369">
              <w:rPr>
                <w:sz w:val="28"/>
                <w:szCs w:val="28"/>
                <w:lang w:val="uk-UA"/>
              </w:rPr>
              <w:t>9</w:t>
            </w:r>
            <w:r w:rsidRPr="00A42369">
              <w:rPr>
                <w:sz w:val="28"/>
                <w:szCs w:val="28"/>
                <w:vertAlign w:val="superscript"/>
                <w:lang w:val="uk-UA"/>
              </w:rPr>
              <w:t>7</w:t>
            </w:r>
            <w:r w:rsidRPr="00A42369">
              <w:rPr>
                <w:sz w:val="28"/>
                <w:szCs w:val="28"/>
                <w:lang w:val="uk-UA"/>
              </w:rPr>
              <w:t>/</w:t>
            </w:r>
            <w:r w:rsidRPr="00A42369">
              <w:rPr>
                <w:sz w:val="28"/>
                <w:szCs w:val="28"/>
                <w:vertAlign w:val="subscript"/>
                <w:lang w:val="uk-UA"/>
              </w:rPr>
              <w:t>8</w:t>
            </w:r>
            <w:r w:rsidRPr="00A42369">
              <w:rPr>
                <w:sz w:val="28"/>
                <w:szCs w:val="28"/>
                <w:lang w:val="uk-UA"/>
              </w:rPr>
              <w:t xml:space="preserve"> </w:t>
            </w:r>
          </w:p>
        </w:tc>
        <w:tc>
          <w:tcPr>
            <w:tcW w:w="156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10 - 10</w:t>
            </w:r>
            <w:r w:rsidRPr="00A42369">
              <w:rPr>
                <w:sz w:val="28"/>
                <w:szCs w:val="28"/>
                <w:vertAlign w:val="superscript"/>
                <w:lang w:val="uk-UA"/>
              </w:rPr>
              <w:t>1</w:t>
            </w:r>
            <w:r w:rsidRPr="00A42369">
              <w:rPr>
                <w:sz w:val="28"/>
                <w:szCs w:val="28"/>
                <w:lang w:val="uk-UA"/>
              </w:rPr>
              <w:t>/</w:t>
            </w:r>
            <w:r w:rsidRPr="00A42369">
              <w:rPr>
                <w:sz w:val="28"/>
                <w:szCs w:val="28"/>
                <w:vertAlign w:val="subscript"/>
                <w:lang w:val="uk-UA"/>
              </w:rPr>
              <w:t>8</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9</w:t>
            </w:r>
          </w:p>
        </w:tc>
        <w:tc>
          <w:tcPr>
            <w:tcW w:w="2280" w:type="dxa"/>
            <w:vAlign w:val="center"/>
          </w:tcPr>
          <w:p w:rsidR="00722A8B" w:rsidRPr="00A42369" w:rsidRDefault="00722A8B" w:rsidP="00722A8B">
            <w:pPr>
              <w:pStyle w:val="a8"/>
              <w:spacing w:before="60"/>
              <w:jc w:val="both"/>
              <w:rPr>
                <w:sz w:val="28"/>
                <w:szCs w:val="28"/>
                <w:lang w:val="uk-UA"/>
              </w:rPr>
            </w:pPr>
            <w:r w:rsidRPr="00A42369">
              <w:rPr>
                <w:sz w:val="28"/>
                <w:szCs w:val="28"/>
                <w:lang w:val="uk-UA"/>
              </w:rPr>
              <w:t>850.000.000 $</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5</w:t>
            </w:r>
            <w:r w:rsidRPr="00A42369">
              <w:rPr>
                <w:sz w:val="28"/>
                <w:szCs w:val="28"/>
                <w:vertAlign w:val="superscript"/>
                <w:lang w:val="uk-UA"/>
              </w:rPr>
              <w:t>31/</w:t>
            </w:r>
            <w:r w:rsidRPr="00A42369">
              <w:rPr>
                <w:sz w:val="28"/>
                <w:szCs w:val="28"/>
                <w:vertAlign w:val="subscript"/>
                <w:lang w:val="uk-UA"/>
              </w:rPr>
              <w:t>32</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6 – 6</w:t>
            </w:r>
            <w:r w:rsidRPr="00A42369">
              <w:rPr>
                <w:sz w:val="28"/>
                <w:szCs w:val="28"/>
                <w:vertAlign w:val="superscript"/>
                <w:lang w:val="uk-UA"/>
              </w:rPr>
              <w:t>1/</w:t>
            </w:r>
            <w:r w:rsidRPr="00A42369">
              <w:rPr>
                <w:sz w:val="28"/>
                <w:szCs w:val="28"/>
                <w:vertAlign w:val="subscript"/>
                <w:lang w:val="uk-UA"/>
              </w:rPr>
              <w:t>32</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2</w:t>
            </w:r>
          </w:p>
        </w:tc>
        <w:tc>
          <w:tcPr>
            <w:tcW w:w="2160" w:type="dxa"/>
            <w:vAlign w:val="center"/>
          </w:tcPr>
          <w:p w:rsidR="00722A8B" w:rsidRPr="00A42369" w:rsidRDefault="00722A8B" w:rsidP="00722A8B">
            <w:pPr>
              <w:spacing w:before="60"/>
              <w:jc w:val="both"/>
              <w:rPr>
                <w:sz w:val="28"/>
                <w:szCs w:val="28"/>
                <w:lang w:val="uk-UA"/>
              </w:rPr>
            </w:pPr>
            <w:smartTag w:uri="urn:schemas-microsoft-com:office:smarttags" w:element="metricconverter">
              <w:smartTagPr>
                <w:attr w:name="ProductID" w:val="250.000.000 L"/>
              </w:smartTagPr>
              <w:r w:rsidRPr="00A42369">
                <w:rPr>
                  <w:sz w:val="28"/>
                  <w:szCs w:val="28"/>
                  <w:lang w:val="uk-UA"/>
                </w:rPr>
                <w:t>250.000.000 L</w:t>
              </w:r>
            </w:smartTag>
          </w:p>
        </w:tc>
        <w:tc>
          <w:tcPr>
            <w:tcW w:w="840" w:type="dxa"/>
            <w:vAlign w:val="center"/>
          </w:tcPr>
          <w:p w:rsidR="00722A8B" w:rsidRPr="00A42369" w:rsidRDefault="00722A8B" w:rsidP="00722A8B">
            <w:pPr>
              <w:spacing w:before="60"/>
              <w:jc w:val="both"/>
              <w:rPr>
                <w:sz w:val="28"/>
                <w:szCs w:val="28"/>
                <w:lang w:val="uk-UA"/>
              </w:rPr>
            </w:pPr>
            <w:r w:rsidRPr="00A42369">
              <w:rPr>
                <w:sz w:val="28"/>
                <w:szCs w:val="28"/>
                <w:lang w:val="uk-UA"/>
              </w:rPr>
              <w:t>11</w:t>
            </w:r>
            <w:r w:rsidRPr="00A42369">
              <w:rPr>
                <w:sz w:val="28"/>
                <w:szCs w:val="28"/>
                <w:vertAlign w:val="superscript"/>
                <w:lang w:val="uk-UA"/>
              </w:rPr>
              <w:t>6</w:t>
            </w:r>
            <w:r w:rsidRPr="00A42369">
              <w:rPr>
                <w:sz w:val="28"/>
                <w:szCs w:val="28"/>
                <w:lang w:val="uk-UA"/>
              </w:rPr>
              <w:t>/</w:t>
            </w:r>
            <w:r w:rsidRPr="00A42369">
              <w:rPr>
                <w:sz w:val="28"/>
                <w:szCs w:val="28"/>
                <w:vertAlign w:val="subscript"/>
                <w:lang w:val="uk-UA"/>
              </w:rPr>
              <w:t xml:space="preserve">7 </w:t>
            </w:r>
          </w:p>
        </w:tc>
        <w:tc>
          <w:tcPr>
            <w:tcW w:w="1560" w:type="dxa"/>
            <w:tcBorders>
              <w:right w:val="double" w:sz="4" w:space="0" w:color="auto"/>
            </w:tcBorders>
            <w:vAlign w:val="center"/>
          </w:tcPr>
          <w:p w:rsidR="00722A8B" w:rsidRPr="00A42369" w:rsidRDefault="00722A8B" w:rsidP="00722A8B">
            <w:pPr>
              <w:spacing w:before="60"/>
              <w:jc w:val="both"/>
              <w:rPr>
                <w:sz w:val="28"/>
                <w:szCs w:val="28"/>
                <w:lang w:val="uk-UA"/>
              </w:rPr>
            </w:pPr>
            <w:r w:rsidRPr="00A42369">
              <w:rPr>
                <w:sz w:val="28"/>
                <w:szCs w:val="28"/>
                <w:lang w:val="uk-UA"/>
              </w:rPr>
              <w:t>12 - 12</w:t>
            </w:r>
            <w:r w:rsidRPr="00A42369">
              <w:rPr>
                <w:sz w:val="28"/>
                <w:szCs w:val="28"/>
                <w:vertAlign w:val="superscript"/>
                <w:lang w:val="uk-UA"/>
              </w:rPr>
              <w:t>1</w:t>
            </w:r>
            <w:r w:rsidRPr="00A42369">
              <w:rPr>
                <w:sz w:val="28"/>
                <w:szCs w:val="28"/>
                <w:lang w:val="uk-UA"/>
              </w:rPr>
              <w:t>/</w:t>
            </w:r>
            <w:r w:rsidRPr="00A42369">
              <w:rPr>
                <w:sz w:val="28"/>
                <w:szCs w:val="28"/>
                <w:vertAlign w:val="subscript"/>
                <w:lang w:val="uk-UA"/>
              </w:rPr>
              <w:t>7</w:t>
            </w:r>
            <w:r w:rsidRPr="00A42369">
              <w:rPr>
                <w:sz w:val="28"/>
                <w:szCs w:val="28"/>
                <w:lang w:val="uk-UA"/>
              </w:rPr>
              <w:t xml:space="preserve"> </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10</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750.000.000 CAD</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4</w:t>
            </w:r>
            <w:r w:rsidRPr="00A42369">
              <w:rPr>
                <w:sz w:val="28"/>
                <w:szCs w:val="28"/>
                <w:vertAlign w:val="superscript"/>
                <w:lang w:val="uk-UA"/>
              </w:rPr>
              <w:t>7/</w:t>
            </w:r>
            <w:r w:rsidRPr="00A42369">
              <w:rPr>
                <w:sz w:val="28"/>
                <w:szCs w:val="28"/>
                <w:vertAlign w:val="subscript"/>
                <w:lang w:val="uk-UA"/>
              </w:rPr>
              <w:t>8</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5 – 5</w:t>
            </w:r>
            <w:r w:rsidRPr="00A42369">
              <w:rPr>
                <w:sz w:val="28"/>
                <w:szCs w:val="28"/>
                <w:vertAlign w:val="superscript"/>
                <w:lang w:val="uk-UA"/>
              </w:rPr>
              <w:t>1/</w:t>
            </w:r>
            <w:r w:rsidRPr="00A42369">
              <w:rPr>
                <w:sz w:val="28"/>
                <w:szCs w:val="28"/>
                <w:vertAlign w:val="subscript"/>
                <w:lang w:val="uk-UA"/>
              </w:rPr>
              <w:t>8</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3</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800.000.000 ¥</w:t>
            </w:r>
          </w:p>
        </w:tc>
        <w:tc>
          <w:tcPr>
            <w:tcW w:w="840" w:type="dxa"/>
            <w:vAlign w:val="center"/>
          </w:tcPr>
          <w:p w:rsidR="00722A8B" w:rsidRPr="00A42369" w:rsidRDefault="00722A8B" w:rsidP="00722A8B">
            <w:pPr>
              <w:spacing w:before="60"/>
              <w:jc w:val="both"/>
              <w:rPr>
                <w:sz w:val="28"/>
                <w:szCs w:val="28"/>
                <w:lang w:val="uk-UA"/>
              </w:rPr>
            </w:pPr>
            <w:r w:rsidRPr="00A42369">
              <w:rPr>
                <w:sz w:val="28"/>
                <w:szCs w:val="28"/>
                <w:lang w:val="uk-UA"/>
              </w:rPr>
              <w:t>8</w:t>
            </w:r>
            <w:r w:rsidRPr="00A42369">
              <w:rPr>
                <w:sz w:val="28"/>
                <w:szCs w:val="28"/>
                <w:vertAlign w:val="superscript"/>
                <w:lang w:val="uk-UA"/>
              </w:rPr>
              <w:t>7</w:t>
            </w:r>
            <w:r w:rsidRPr="00A42369">
              <w:rPr>
                <w:sz w:val="28"/>
                <w:szCs w:val="28"/>
                <w:lang w:val="uk-UA"/>
              </w:rPr>
              <w:t>/</w:t>
            </w:r>
            <w:r w:rsidRPr="00A42369">
              <w:rPr>
                <w:sz w:val="28"/>
                <w:szCs w:val="28"/>
                <w:vertAlign w:val="subscript"/>
                <w:lang w:val="uk-UA"/>
              </w:rPr>
              <w:t>8</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9 - 9</w:t>
            </w:r>
            <w:r w:rsidRPr="00A42369">
              <w:rPr>
                <w:sz w:val="28"/>
                <w:szCs w:val="28"/>
                <w:vertAlign w:val="superscript"/>
                <w:lang w:val="uk-UA"/>
              </w:rPr>
              <w:t>1/</w:t>
            </w:r>
            <w:r w:rsidRPr="00A42369">
              <w:rPr>
                <w:sz w:val="28"/>
                <w:szCs w:val="28"/>
                <w:vertAlign w:val="subscript"/>
                <w:lang w:val="uk-UA"/>
              </w:rPr>
              <w:t>8</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11</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850.000.000 DKK</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3</w:t>
            </w:r>
            <w:r w:rsidRPr="00A42369">
              <w:rPr>
                <w:sz w:val="28"/>
                <w:szCs w:val="28"/>
                <w:vertAlign w:val="superscript"/>
                <w:lang w:val="uk-UA"/>
              </w:rPr>
              <w:t>4/</w:t>
            </w:r>
            <w:r w:rsidRPr="00A42369">
              <w:rPr>
                <w:sz w:val="28"/>
                <w:szCs w:val="28"/>
                <w:vertAlign w:val="subscript"/>
                <w:lang w:val="uk-UA"/>
              </w:rPr>
              <w:t>5</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4 – 4</w:t>
            </w:r>
            <w:r w:rsidRPr="00A42369">
              <w:rPr>
                <w:sz w:val="28"/>
                <w:szCs w:val="28"/>
                <w:vertAlign w:val="superscript"/>
                <w:lang w:val="uk-UA"/>
              </w:rPr>
              <w:t>1/</w:t>
            </w:r>
            <w:r w:rsidRPr="00A42369">
              <w:rPr>
                <w:sz w:val="28"/>
                <w:szCs w:val="28"/>
                <w:vertAlign w:val="subscript"/>
                <w:lang w:val="uk-UA"/>
              </w:rPr>
              <w:t>5</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4</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250.000.000 CHF</w:t>
            </w:r>
          </w:p>
        </w:tc>
        <w:tc>
          <w:tcPr>
            <w:tcW w:w="840" w:type="dxa"/>
            <w:vAlign w:val="center"/>
          </w:tcPr>
          <w:p w:rsidR="00722A8B" w:rsidRPr="00A42369" w:rsidRDefault="00722A8B" w:rsidP="00722A8B">
            <w:pPr>
              <w:spacing w:before="60"/>
              <w:jc w:val="both"/>
              <w:rPr>
                <w:sz w:val="28"/>
                <w:szCs w:val="28"/>
                <w:lang w:val="uk-UA"/>
              </w:rPr>
            </w:pPr>
            <w:r w:rsidRPr="00A42369">
              <w:rPr>
                <w:sz w:val="28"/>
                <w:szCs w:val="28"/>
                <w:lang w:val="uk-UA"/>
              </w:rPr>
              <w:t xml:space="preserve">5⅞ </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6 – 6</w:t>
            </w:r>
            <w:r w:rsidRPr="00A42369">
              <w:rPr>
                <w:sz w:val="28"/>
                <w:szCs w:val="28"/>
                <w:vertAlign w:val="superscript"/>
                <w:lang w:val="uk-UA"/>
              </w:rPr>
              <w:t>1/</w:t>
            </w:r>
            <w:r w:rsidRPr="00A42369">
              <w:rPr>
                <w:sz w:val="28"/>
                <w:szCs w:val="28"/>
                <w:vertAlign w:val="subscript"/>
                <w:lang w:val="uk-UA"/>
              </w:rPr>
              <w:t>8</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12</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4.750.000.000 ISK</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6</w:t>
            </w:r>
            <w:r w:rsidRPr="00A42369">
              <w:rPr>
                <w:sz w:val="28"/>
                <w:szCs w:val="28"/>
                <w:vertAlign w:val="superscript"/>
                <w:lang w:val="uk-UA"/>
              </w:rPr>
              <w:t>3/</w:t>
            </w:r>
            <w:r w:rsidRPr="00A42369">
              <w:rPr>
                <w:sz w:val="28"/>
                <w:szCs w:val="28"/>
                <w:vertAlign w:val="subscript"/>
                <w:lang w:val="uk-UA"/>
              </w:rPr>
              <w:t>4</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7 – 7</w:t>
            </w:r>
            <w:r w:rsidRPr="00A42369">
              <w:rPr>
                <w:sz w:val="28"/>
                <w:szCs w:val="28"/>
                <w:vertAlign w:val="superscript"/>
                <w:lang w:val="uk-UA"/>
              </w:rPr>
              <w:t>1/</w:t>
            </w:r>
            <w:r w:rsidRPr="00A42369">
              <w:rPr>
                <w:sz w:val="28"/>
                <w:szCs w:val="28"/>
                <w:vertAlign w:val="subscript"/>
                <w:lang w:val="uk-UA"/>
              </w:rPr>
              <w:t>4</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5</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250.000.000 ₤</w:t>
            </w:r>
          </w:p>
        </w:tc>
        <w:tc>
          <w:tcPr>
            <w:tcW w:w="84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5</w:t>
            </w:r>
            <w:r w:rsidRPr="00A42369">
              <w:rPr>
                <w:sz w:val="28"/>
                <w:szCs w:val="28"/>
                <w:vertAlign w:val="superscript"/>
                <w:lang w:val="uk-UA"/>
              </w:rPr>
              <w:t>15/</w:t>
            </w:r>
            <w:r w:rsidRPr="00A42369">
              <w:rPr>
                <w:sz w:val="28"/>
                <w:szCs w:val="28"/>
                <w:vertAlign w:val="subscript"/>
                <w:lang w:val="uk-UA"/>
              </w:rPr>
              <w:t>16</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6 – 6</w:t>
            </w:r>
            <w:r w:rsidRPr="00A42369">
              <w:rPr>
                <w:sz w:val="28"/>
                <w:szCs w:val="28"/>
                <w:vertAlign w:val="superscript"/>
                <w:lang w:val="uk-UA"/>
              </w:rPr>
              <w:t>1/</w:t>
            </w:r>
            <w:r w:rsidRPr="00A42369">
              <w:rPr>
                <w:sz w:val="28"/>
                <w:szCs w:val="28"/>
                <w:vertAlign w:val="subscript"/>
                <w:lang w:val="uk-UA"/>
              </w:rPr>
              <w:t>16</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13</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650.000.000 HKD</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2</w:t>
            </w:r>
            <w:r w:rsidRPr="00A42369">
              <w:rPr>
                <w:sz w:val="28"/>
                <w:szCs w:val="28"/>
                <w:vertAlign w:val="superscript"/>
                <w:lang w:val="uk-UA"/>
              </w:rPr>
              <w:t>5/</w:t>
            </w:r>
            <w:r w:rsidRPr="00A42369">
              <w:rPr>
                <w:sz w:val="28"/>
                <w:szCs w:val="28"/>
                <w:vertAlign w:val="subscript"/>
                <w:lang w:val="uk-UA"/>
              </w:rPr>
              <w:t>8</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3 – 3</w:t>
            </w:r>
            <w:r w:rsidRPr="00A42369">
              <w:rPr>
                <w:sz w:val="28"/>
                <w:szCs w:val="28"/>
                <w:vertAlign w:val="superscript"/>
                <w:lang w:val="uk-UA"/>
              </w:rPr>
              <w:t>1/</w:t>
            </w:r>
            <w:r w:rsidRPr="00A42369">
              <w:rPr>
                <w:sz w:val="28"/>
                <w:szCs w:val="28"/>
                <w:vertAlign w:val="subscript"/>
                <w:lang w:val="uk-UA"/>
              </w:rPr>
              <w:t>8</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6</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300.000.000 €</w:t>
            </w:r>
          </w:p>
        </w:tc>
        <w:tc>
          <w:tcPr>
            <w:tcW w:w="84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3</w:t>
            </w:r>
            <w:r w:rsidRPr="00A42369">
              <w:rPr>
                <w:sz w:val="28"/>
                <w:szCs w:val="28"/>
                <w:vertAlign w:val="superscript"/>
                <w:lang w:val="uk-UA"/>
              </w:rPr>
              <w:t>5/</w:t>
            </w:r>
            <w:r w:rsidRPr="00A42369">
              <w:rPr>
                <w:sz w:val="28"/>
                <w:szCs w:val="28"/>
                <w:vertAlign w:val="subscript"/>
                <w:lang w:val="uk-UA"/>
              </w:rPr>
              <w:t>6</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4 – 4</w:t>
            </w:r>
            <w:r w:rsidRPr="00A42369">
              <w:rPr>
                <w:sz w:val="28"/>
                <w:szCs w:val="28"/>
                <w:vertAlign w:val="superscript"/>
                <w:lang w:val="uk-UA"/>
              </w:rPr>
              <w:t>1/</w:t>
            </w:r>
            <w:r w:rsidRPr="00A42369">
              <w:rPr>
                <w:sz w:val="28"/>
                <w:szCs w:val="28"/>
                <w:vertAlign w:val="subscript"/>
                <w:lang w:val="uk-UA"/>
              </w:rPr>
              <w:t>6</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14</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5.450.000.000 NZD</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5</w:t>
            </w:r>
            <w:r w:rsidRPr="00A42369">
              <w:rPr>
                <w:sz w:val="28"/>
                <w:szCs w:val="28"/>
                <w:vertAlign w:val="superscript"/>
                <w:lang w:val="uk-UA"/>
              </w:rPr>
              <w:t>2/</w:t>
            </w:r>
            <w:r w:rsidRPr="00A42369">
              <w:rPr>
                <w:sz w:val="28"/>
                <w:szCs w:val="28"/>
                <w:vertAlign w:val="subscript"/>
                <w:lang w:val="uk-UA"/>
              </w:rPr>
              <w:t>3</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6 – 6</w:t>
            </w:r>
            <w:r w:rsidRPr="00A42369">
              <w:rPr>
                <w:sz w:val="28"/>
                <w:szCs w:val="28"/>
                <w:vertAlign w:val="superscript"/>
                <w:lang w:val="uk-UA"/>
              </w:rPr>
              <w:t>1/</w:t>
            </w:r>
            <w:r w:rsidRPr="00A42369">
              <w:rPr>
                <w:sz w:val="28"/>
                <w:szCs w:val="28"/>
                <w:vertAlign w:val="subscript"/>
                <w:lang w:val="uk-UA"/>
              </w:rPr>
              <w:t>3</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7</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900.000.000 NOK</w:t>
            </w:r>
          </w:p>
        </w:tc>
        <w:tc>
          <w:tcPr>
            <w:tcW w:w="84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4</w:t>
            </w:r>
            <w:r w:rsidRPr="00A42369">
              <w:rPr>
                <w:sz w:val="28"/>
                <w:szCs w:val="28"/>
                <w:vertAlign w:val="superscript"/>
                <w:lang w:val="uk-UA"/>
              </w:rPr>
              <w:t>8/</w:t>
            </w:r>
            <w:r w:rsidRPr="00A42369">
              <w:rPr>
                <w:sz w:val="28"/>
                <w:szCs w:val="28"/>
                <w:vertAlign w:val="subscript"/>
                <w:lang w:val="uk-UA"/>
              </w:rPr>
              <w:t>9</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5 – 5</w:t>
            </w:r>
            <w:r w:rsidRPr="00A42369">
              <w:rPr>
                <w:sz w:val="28"/>
                <w:szCs w:val="28"/>
                <w:vertAlign w:val="superscript"/>
                <w:lang w:val="uk-UA"/>
              </w:rPr>
              <w:t>1/</w:t>
            </w:r>
            <w:r w:rsidRPr="00A42369">
              <w:rPr>
                <w:sz w:val="28"/>
                <w:szCs w:val="28"/>
                <w:vertAlign w:val="subscript"/>
                <w:lang w:val="uk-UA"/>
              </w:rPr>
              <w:t>9</w:t>
            </w:r>
          </w:p>
        </w:tc>
        <w:tc>
          <w:tcPr>
            <w:tcW w:w="600" w:type="dxa"/>
            <w:tcBorders>
              <w:left w:val="double" w:sz="4" w:space="0" w:color="auto"/>
            </w:tcBorders>
            <w:vAlign w:val="center"/>
          </w:tcPr>
          <w:p w:rsidR="00722A8B" w:rsidRPr="00A42369" w:rsidRDefault="00722A8B" w:rsidP="00722A8B">
            <w:pPr>
              <w:spacing w:before="60"/>
              <w:jc w:val="both"/>
              <w:rPr>
                <w:b/>
                <w:bCs/>
                <w:sz w:val="28"/>
                <w:szCs w:val="28"/>
                <w:lang w:val="uk-UA"/>
              </w:rPr>
            </w:pPr>
            <w:r w:rsidRPr="00A42369">
              <w:rPr>
                <w:b/>
                <w:bCs/>
                <w:sz w:val="28"/>
                <w:szCs w:val="28"/>
                <w:lang w:val="uk-UA"/>
              </w:rPr>
              <w:t>15</w:t>
            </w:r>
          </w:p>
        </w:tc>
        <w:tc>
          <w:tcPr>
            <w:tcW w:w="2280" w:type="dxa"/>
            <w:vAlign w:val="center"/>
          </w:tcPr>
          <w:p w:rsidR="00722A8B" w:rsidRPr="00A42369" w:rsidRDefault="00722A8B" w:rsidP="00722A8B">
            <w:pPr>
              <w:spacing w:before="60"/>
              <w:jc w:val="both"/>
              <w:rPr>
                <w:sz w:val="28"/>
                <w:szCs w:val="28"/>
                <w:lang w:val="uk-UA"/>
              </w:rPr>
            </w:pPr>
            <w:r w:rsidRPr="00A42369">
              <w:rPr>
                <w:sz w:val="28"/>
                <w:szCs w:val="28"/>
                <w:lang w:val="uk-UA"/>
              </w:rPr>
              <w:t>9.850.000.000 MXN</w:t>
            </w:r>
          </w:p>
        </w:tc>
        <w:tc>
          <w:tcPr>
            <w:tcW w:w="72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12</w:t>
            </w:r>
            <w:r w:rsidRPr="00A42369">
              <w:rPr>
                <w:sz w:val="28"/>
                <w:szCs w:val="28"/>
                <w:vertAlign w:val="superscript"/>
                <w:lang w:val="uk-UA"/>
              </w:rPr>
              <w:t>8/</w:t>
            </w:r>
            <w:r w:rsidRPr="00A42369">
              <w:rPr>
                <w:sz w:val="28"/>
                <w:szCs w:val="28"/>
                <w:vertAlign w:val="subscript"/>
                <w:lang w:val="uk-UA"/>
              </w:rPr>
              <w:t>9</w:t>
            </w:r>
          </w:p>
        </w:tc>
        <w:tc>
          <w:tcPr>
            <w:tcW w:w="1219"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13 – 13</w:t>
            </w:r>
            <w:r w:rsidRPr="00A42369">
              <w:rPr>
                <w:sz w:val="28"/>
                <w:szCs w:val="28"/>
                <w:vertAlign w:val="superscript"/>
                <w:lang w:val="uk-UA"/>
              </w:rPr>
              <w:t>1/</w:t>
            </w:r>
            <w:r w:rsidRPr="00A42369">
              <w:rPr>
                <w:sz w:val="28"/>
                <w:szCs w:val="28"/>
                <w:vertAlign w:val="subscript"/>
                <w:lang w:val="uk-UA"/>
              </w:rPr>
              <w:t>9</w:t>
            </w:r>
          </w:p>
        </w:tc>
      </w:tr>
      <w:tr w:rsidR="00722A8B" w:rsidRPr="00A42369">
        <w:trPr>
          <w:cantSplit/>
          <w:jc w:val="center"/>
        </w:trPr>
        <w:tc>
          <w:tcPr>
            <w:tcW w:w="588" w:type="dxa"/>
            <w:vAlign w:val="center"/>
          </w:tcPr>
          <w:p w:rsidR="00722A8B" w:rsidRPr="00A42369" w:rsidRDefault="00722A8B" w:rsidP="00722A8B">
            <w:pPr>
              <w:spacing w:before="60"/>
              <w:jc w:val="both"/>
              <w:rPr>
                <w:b/>
                <w:bCs/>
                <w:sz w:val="28"/>
                <w:szCs w:val="28"/>
                <w:lang w:val="uk-UA"/>
              </w:rPr>
            </w:pPr>
            <w:r w:rsidRPr="00A42369">
              <w:rPr>
                <w:b/>
                <w:bCs/>
                <w:sz w:val="28"/>
                <w:szCs w:val="28"/>
                <w:lang w:val="uk-UA"/>
              </w:rPr>
              <w:t>8</w:t>
            </w:r>
          </w:p>
        </w:tc>
        <w:tc>
          <w:tcPr>
            <w:tcW w:w="2160" w:type="dxa"/>
            <w:vAlign w:val="center"/>
          </w:tcPr>
          <w:p w:rsidR="00722A8B" w:rsidRPr="00A42369" w:rsidRDefault="00722A8B" w:rsidP="00722A8B">
            <w:pPr>
              <w:spacing w:before="60"/>
              <w:jc w:val="both"/>
              <w:rPr>
                <w:sz w:val="28"/>
                <w:szCs w:val="28"/>
                <w:lang w:val="uk-UA"/>
              </w:rPr>
            </w:pPr>
            <w:r w:rsidRPr="00A42369">
              <w:rPr>
                <w:sz w:val="28"/>
                <w:szCs w:val="28"/>
                <w:lang w:val="uk-UA"/>
              </w:rPr>
              <w:t>5.500.000.000 PLN</w:t>
            </w:r>
          </w:p>
        </w:tc>
        <w:tc>
          <w:tcPr>
            <w:tcW w:w="840" w:type="dxa"/>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10</w:t>
            </w:r>
            <w:r w:rsidRPr="00A42369">
              <w:rPr>
                <w:sz w:val="28"/>
                <w:szCs w:val="28"/>
                <w:vertAlign w:val="superscript"/>
                <w:lang w:val="uk-UA"/>
              </w:rPr>
              <w:t>5/</w:t>
            </w:r>
            <w:r w:rsidRPr="00A42369">
              <w:rPr>
                <w:sz w:val="28"/>
                <w:szCs w:val="28"/>
                <w:vertAlign w:val="subscript"/>
                <w:lang w:val="uk-UA"/>
              </w:rPr>
              <w:t>6</w:t>
            </w:r>
          </w:p>
        </w:tc>
        <w:tc>
          <w:tcPr>
            <w:tcW w:w="1560" w:type="dxa"/>
            <w:tcBorders>
              <w:right w:val="double" w:sz="4" w:space="0" w:color="auto"/>
            </w:tcBorders>
            <w:vAlign w:val="center"/>
          </w:tcPr>
          <w:p w:rsidR="00722A8B" w:rsidRPr="00A42369" w:rsidRDefault="00722A8B" w:rsidP="00722A8B">
            <w:pPr>
              <w:spacing w:before="60"/>
              <w:jc w:val="both"/>
              <w:rPr>
                <w:sz w:val="28"/>
                <w:szCs w:val="28"/>
                <w:vertAlign w:val="subscript"/>
                <w:lang w:val="uk-UA"/>
              </w:rPr>
            </w:pPr>
            <w:r w:rsidRPr="00A42369">
              <w:rPr>
                <w:sz w:val="28"/>
                <w:szCs w:val="28"/>
                <w:lang w:val="uk-UA"/>
              </w:rPr>
              <w:t>11 – 11</w:t>
            </w:r>
            <w:r w:rsidRPr="00A42369">
              <w:rPr>
                <w:sz w:val="28"/>
                <w:szCs w:val="28"/>
                <w:vertAlign w:val="superscript"/>
                <w:lang w:val="uk-UA"/>
              </w:rPr>
              <w:t>1/</w:t>
            </w:r>
            <w:r w:rsidRPr="00A42369">
              <w:rPr>
                <w:sz w:val="28"/>
                <w:szCs w:val="28"/>
                <w:vertAlign w:val="subscript"/>
                <w:lang w:val="uk-UA"/>
              </w:rPr>
              <w:t>6</w:t>
            </w:r>
          </w:p>
        </w:tc>
        <w:tc>
          <w:tcPr>
            <w:tcW w:w="600" w:type="dxa"/>
            <w:tcBorders>
              <w:left w:val="double" w:sz="4" w:space="0" w:color="auto"/>
            </w:tcBorders>
            <w:vAlign w:val="center"/>
          </w:tcPr>
          <w:p w:rsidR="00722A8B" w:rsidRPr="00A42369" w:rsidRDefault="00722A8B" w:rsidP="00722A8B">
            <w:pPr>
              <w:spacing w:before="60"/>
              <w:jc w:val="both"/>
              <w:rPr>
                <w:sz w:val="28"/>
                <w:szCs w:val="28"/>
                <w:lang w:val="uk-UA"/>
              </w:rPr>
            </w:pPr>
          </w:p>
        </w:tc>
        <w:tc>
          <w:tcPr>
            <w:tcW w:w="2280" w:type="dxa"/>
            <w:vAlign w:val="center"/>
          </w:tcPr>
          <w:p w:rsidR="00722A8B" w:rsidRPr="00A42369" w:rsidRDefault="00722A8B" w:rsidP="00722A8B">
            <w:pPr>
              <w:spacing w:before="60"/>
              <w:jc w:val="both"/>
              <w:rPr>
                <w:sz w:val="28"/>
                <w:szCs w:val="28"/>
                <w:lang w:val="uk-UA"/>
              </w:rPr>
            </w:pPr>
          </w:p>
        </w:tc>
        <w:tc>
          <w:tcPr>
            <w:tcW w:w="720" w:type="dxa"/>
            <w:vAlign w:val="center"/>
          </w:tcPr>
          <w:p w:rsidR="00722A8B" w:rsidRPr="00A42369" w:rsidRDefault="00722A8B" w:rsidP="00722A8B">
            <w:pPr>
              <w:spacing w:before="60"/>
              <w:jc w:val="both"/>
              <w:rPr>
                <w:sz w:val="28"/>
                <w:szCs w:val="28"/>
                <w:lang w:val="uk-UA"/>
              </w:rPr>
            </w:pPr>
          </w:p>
        </w:tc>
        <w:tc>
          <w:tcPr>
            <w:tcW w:w="1219" w:type="dxa"/>
            <w:vAlign w:val="center"/>
          </w:tcPr>
          <w:p w:rsidR="00722A8B" w:rsidRPr="00A42369" w:rsidRDefault="00722A8B" w:rsidP="00722A8B">
            <w:pPr>
              <w:spacing w:before="60"/>
              <w:jc w:val="both"/>
              <w:rPr>
                <w:sz w:val="28"/>
                <w:szCs w:val="28"/>
                <w:lang w:val="uk-UA"/>
              </w:rPr>
            </w:pPr>
          </w:p>
        </w:tc>
      </w:tr>
    </w:tbl>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Default="00722A8B" w:rsidP="00722A8B">
      <w:pPr>
        <w:jc w:val="both"/>
        <w:rPr>
          <w:sz w:val="28"/>
          <w:szCs w:val="28"/>
          <w:lang w:val="uk-UA"/>
        </w:rPr>
      </w:pPr>
    </w:p>
    <w:p w:rsidR="00722A8B" w:rsidRPr="003334D3" w:rsidRDefault="00722A8B" w:rsidP="00722A8B">
      <w:pPr>
        <w:jc w:val="center"/>
        <w:rPr>
          <w:b/>
          <w:sz w:val="28"/>
          <w:szCs w:val="28"/>
          <w:lang w:val="uk-UA"/>
        </w:rPr>
      </w:pPr>
    </w:p>
    <w:p w:rsidR="00722A8B" w:rsidRDefault="00722A8B" w:rsidP="00722A8B">
      <w:pPr>
        <w:rPr>
          <w:b/>
          <w:sz w:val="28"/>
          <w:szCs w:val="28"/>
          <w:lang w:val="uk-UA"/>
        </w:rPr>
      </w:pPr>
      <w:r w:rsidRPr="003334D3">
        <w:rPr>
          <w:b/>
          <w:sz w:val="28"/>
          <w:szCs w:val="28"/>
          <w:lang w:val="uk-UA"/>
        </w:rPr>
        <w:t xml:space="preserve">Задача </w:t>
      </w:r>
      <w:r>
        <w:rPr>
          <w:b/>
          <w:sz w:val="28"/>
          <w:szCs w:val="28"/>
          <w:lang w:val="uk-UA"/>
        </w:rPr>
        <w:t>4</w:t>
      </w:r>
      <w:r w:rsidRPr="003334D3">
        <w:rPr>
          <w:b/>
          <w:sz w:val="28"/>
          <w:szCs w:val="28"/>
          <w:lang w:val="uk-UA"/>
        </w:rPr>
        <w:t>.</w:t>
      </w:r>
    </w:p>
    <w:p w:rsidR="00722A8B" w:rsidRPr="003334D3" w:rsidRDefault="00722A8B" w:rsidP="00722A8B">
      <w:pPr>
        <w:rPr>
          <w:b/>
          <w:sz w:val="28"/>
          <w:szCs w:val="28"/>
          <w:lang w:val="uk-UA"/>
        </w:rPr>
      </w:pPr>
    </w:p>
    <w:p w:rsidR="00722A8B" w:rsidRPr="003334D3" w:rsidRDefault="00722A8B" w:rsidP="00722A8B">
      <w:pPr>
        <w:pStyle w:val="22"/>
        <w:rPr>
          <w:b w:val="0"/>
          <w:sz w:val="28"/>
          <w:szCs w:val="28"/>
        </w:rPr>
      </w:pPr>
      <w:r w:rsidRPr="003334D3">
        <w:rPr>
          <w:sz w:val="28"/>
          <w:szCs w:val="28"/>
        </w:rPr>
        <w:t xml:space="preserve">     </w:t>
      </w:r>
      <w:r w:rsidRPr="003334D3">
        <w:rPr>
          <w:b w:val="0"/>
          <w:sz w:val="28"/>
          <w:szCs w:val="28"/>
        </w:rPr>
        <w:t>Українська фірма, реалізував товари у Італії і отримавши за них 30 мільонів лір, має бажання  перевести їх в долари США . котировка валюти на день обміну складала</w:t>
      </w:r>
    </w:p>
    <w:p w:rsidR="00722A8B" w:rsidRPr="003334D3" w:rsidRDefault="00722A8B" w:rsidP="00722A8B">
      <w:pPr>
        <w:jc w:val="both"/>
        <w:rPr>
          <w:sz w:val="28"/>
          <w:szCs w:val="28"/>
          <w:lang w:val="uk-UA"/>
        </w:rPr>
      </w:pPr>
    </w:p>
    <w:p w:rsidR="00722A8B" w:rsidRPr="003334D3" w:rsidRDefault="00722A8B" w:rsidP="00722A8B">
      <w:pPr>
        <w:pStyle w:val="5"/>
        <w:rPr>
          <w:b w:val="0"/>
          <w:szCs w:val="28"/>
        </w:rPr>
      </w:pPr>
      <w:r w:rsidRPr="003334D3">
        <w:rPr>
          <w:b w:val="0"/>
          <w:szCs w:val="28"/>
          <w:lang w:val="en-US"/>
        </w:rPr>
        <w:t>USD</w:t>
      </w:r>
      <w:r w:rsidRPr="003334D3">
        <w:rPr>
          <w:b w:val="0"/>
          <w:szCs w:val="28"/>
        </w:rPr>
        <w:t xml:space="preserve"> / </w:t>
      </w:r>
      <w:r w:rsidRPr="003334D3">
        <w:rPr>
          <w:b w:val="0"/>
          <w:szCs w:val="28"/>
          <w:lang w:val="en-US"/>
        </w:rPr>
        <w:t>ITL</w:t>
      </w:r>
      <w:r w:rsidRPr="003334D3">
        <w:rPr>
          <w:b w:val="0"/>
          <w:szCs w:val="28"/>
        </w:rPr>
        <w:t xml:space="preserve"> – 1615,3</w:t>
      </w:r>
    </w:p>
    <w:p w:rsidR="00722A8B" w:rsidRPr="003334D3" w:rsidRDefault="00722A8B" w:rsidP="00722A8B">
      <w:pPr>
        <w:rPr>
          <w:sz w:val="28"/>
          <w:szCs w:val="28"/>
        </w:rPr>
      </w:pPr>
    </w:p>
    <w:p w:rsidR="00722A8B" w:rsidRPr="003334D3" w:rsidRDefault="00722A8B" w:rsidP="00722A8B">
      <w:pPr>
        <w:rPr>
          <w:sz w:val="28"/>
          <w:szCs w:val="28"/>
        </w:rPr>
      </w:pPr>
      <w:r w:rsidRPr="003334D3">
        <w:rPr>
          <w:sz w:val="28"/>
          <w:szCs w:val="28"/>
        </w:rPr>
        <w:t xml:space="preserve">     Скільки дроларів США отримає фірма в результаті обміну ?</w:t>
      </w:r>
    </w:p>
    <w:p w:rsidR="00722A8B" w:rsidRPr="003334D3" w:rsidRDefault="00722A8B" w:rsidP="00722A8B">
      <w:pPr>
        <w:rPr>
          <w:sz w:val="28"/>
          <w:szCs w:val="28"/>
        </w:rPr>
      </w:pPr>
    </w:p>
    <w:p w:rsidR="00722A8B" w:rsidRPr="003334D3" w:rsidRDefault="00722A8B" w:rsidP="00722A8B">
      <w:pPr>
        <w:rPr>
          <w:sz w:val="28"/>
          <w:szCs w:val="28"/>
        </w:rPr>
      </w:pPr>
    </w:p>
    <w:p w:rsidR="00722A8B" w:rsidRDefault="00722A8B" w:rsidP="00722A8B">
      <w:pPr>
        <w:rPr>
          <w:b/>
          <w:sz w:val="28"/>
          <w:szCs w:val="28"/>
          <w:lang w:val="uk-UA"/>
        </w:rPr>
      </w:pPr>
      <w:r w:rsidRPr="003334D3">
        <w:rPr>
          <w:b/>
          <w:sz w:val="28"/>
          <w:szCs w:val="28"/>
        </w:rPr>
        <w:t xml:space="preserve">Задача </w:t>
      </w:r>
      <w:r>
        <w:rPr>
          <w:b/>
          <w:sz w:val="28"/>
          <w:szCs w:val="28"/>
          <w:lang w:val="uk-UA"/>
        </w:rPr>
        <w:t>5</w:t>
      </w:r>
      <w:r w:rsidRPr="003334D3">
        <w:rPr>
          <w:b/>
          <w:sz w:val="28"/>
          <w:szCs w:val="28"/>
        </w:rPr>
        <w:t>.</w:t>
      </w:r>
    </w:p>
    <w:p w:rsidR="00722A8B" w:rsidRPr="003334D3" w:rsidRDefault="00722A8B" w:rsidP="00722A8B">
      <w:pPr>
        <w:rPr>
          <w:b/>
          <w:sz w:val="28"/>
          <w:szCs w:val="28"/>
          <w:lang w:val="uk-UA"/>
        </w:rPr>
      </w:pPr>
    </w:p>
    <w:p w:rsidR="00722A8B" w:rsidRPr="003334D3" w:rsidRDefault="00722A8B" w:rsidP="00722A8B">
      <w:pPr>
        <w:pStyle w:val="22"/>
        <w:rPr>
          <w:b w:val="0"/>
          <w:sz w:val="28"/>
          <w:szCs w:val="28"/>
          <w:lang w:val="ru-RU"/>
        </w:rPr>
      </w:pPr>
      <w:r w:rsidRPr="003334D3">
        <w:rPr>
          <w:sz w:val="28"/>
          <w:szCs w:val="28"/>
          <w:lang w:val="ru-RU"/>
        </w:rPr>
        <w:t xml:space="preserve">     </w:t>
      </w:r>
      <w:r w:rsidRPr="003334D3">
        <w:rPr>
          <w:b w:val="0"/>
          <w:sz w:val="28"/>
          <w:szCs w:val="28"/>
          <w:lang w:val="ru-RU"/>
        </w:rPr>
        <w:t>Українська фірма, отримавши в уплату за товар 150 тисяч доларів США , конвертує їх у  євро. Котировка валюти на день обміну складала</w:t>
      </w:r>
    </w:p>
    <w:p w:rsidR="00722A8B" w:rsidRPr="003334D3" w:rsidRDefault="00722A8B" w:rsidP="00722A8B">
      <w:pPr>
        <w:pStyle w:val="22"/>
        <w:rPr>
          <w:b w:val="0"/>
          <w:sz w:val="28"/>
          <w:szCs w:val="28"/>
          <w:lang w:val="ru-RU"/>
        </w:rPr>
      </w:pPr>
    </w:p>
    <w:p w:rsidR="00722A8B" w:rsidRPr="003334D3" w:rsidRDefault="00722A8B" w:rsidP="00722A8B">
      <w:pPr>
        <w:pStyle w:val="22"/>
        <w:rPr>
          <w:b w:val="0"/>
          <w:sz w:val="28"/>
          <w:szCs w:val="28"/>
          <w:lang w:val="ru-RU"/>
        </w:rPr>
      </w:pPr>
      <w:r w:rsidRPr="003334D3">
        <w:rPr>
          <w:b w:val="0"/>
          <w:sz w:val="28"/>
          <w:szCs w:val="28"/>
          <w:lang w:val="en-US"/>
        </w:rPr>
        <w:t>USD</w:t>
      </w:r>
      <w:r w:rsidRPr="003334D3">
        <w:rPr>
          <w:b w:val="0"/>
          <w:sz w:val="28"/>
          <w:szCs w:val="28"/>
          <w:lang w:val="ru-RU"/>
        </w:rPr>
        <w:t xml:space="preserve"> / </w:t>
      </w:r>
      <w:r w:rsidRPr="003334D3">
        <w:rPr>
          <w:b w:val="0"/>
          <w:sz w:val="28"/>
          <w:szCs w:val="28"/>
          <w:lang w:val="en-US"/>
        </w:rPr>
        <w:t>EVR</w:t>
      </w:r>
      <w:r w:rsidRPr="003334D3">
        <w:rPr>
          <w:b w:val="0"/>
          <w:sz w:val="28"/>
          <w:szCs w:val="28"/>
          <w:lang w:val="ru-RU"/>
        </w:rPr>
        <w:t xml:space="preserve"> – 1,1750  #  1,1760   </w:t>
      </w:r>
    </w:p>
    <w:p w:rsidR="00722A8B" w:rsidRPr="00722A8B" w:rsidRDefault="00722A8B" w:rsidP="00722A8B">
      <w:pPr>
        <w:pStyle w:val="22"/>
        <w:rPr>
          <w:b w:val="0"/>
          <w:sz w:val="28"/>
          <w:szCs w:val="28"/>
          <w:lang w:val="ru-RU"/>
        </w:rPr>
      </w:pPr>
      <w:r w:rsidRPr="003334D3">
        <w:rPr>
          <w:b w:val="0"/>
          <w:sz w:val="28"/>
          <w:szCs w:val="28"/>
          <w:lang w:val="ru-RU"/>
        </w:rPr>
        <w:t xml:space="preserve">       </w:t>
      </w:r>
      <w:r w:rsidRPr="003334D3">
        <w:rPr>
          <w:b w:val="0"/>
          <w:sz w:val="28"/>
          <w:szCs w:val="28"/>
        </w:rPr>
        <w:t>Де 1,1750 – курс купівлі, а 1, 1760 – курс продажу.</w:t>
      </w:r>
    </w:p>
    <w:p w:rsidR="00722A8B" w:rsidRPr="00722A8B" w:rsidRDefault="00722A8B" w:rsidP="00722A8B">
      <w:pPr>
        <w:pStyle w:val="22"/>
        <w:rPr>
          <w:b w:val="0"/>
          <w:sz w:val="28"/>
          <w:szCs w:val="28"/>
          <w:lang w:val="ru-RU"/>
        </w:rPr>
      </w:pPr>
    </w:p>
    <w:p w:rsidR="00722A8B" w:rsidRPr="003334D3" w:rsidRDefault="00722A8B" w:rsidP="00722A8B">
      <w:pPr>
        <w:pStyle w:val="22"/>
        <w:rPr>
          <w:b w:val="0"/>
          <w:sz w:val="28"/>
          <w:szCs w:val="28"/>
        </w:rPr>
      </w:pPr>
      <w:r w:rsidRPr="003334D3">
        <w:rPr>
          <w:b w:val="0"/>
          <w:sz w:val="28"/>
          <w:szCs w:val="28"/>
        </w:rPr>
        <w:t xml:space="preserve">     Скільки євро отримає фірма</w:t>
      </w:r>
      <w:r>
        <w:rPr>
          <w:b w:val="0"/>
          <w:sz w:val="28"/>
          <w:szCs w:val="28"/>
        </w:rPr>
        <w:t>?</w:t>
      </w:r>
    </w:p>
    <w:p w:rsidR="00722A8B" w:rsidRPr="003334D3" w:rsidRDefault="00722A8B" w:rsidP="00722A8B">
      <w:pPr>
        <w:pStyle w:val="22"/>
        <w:rPr>
          <w:b w:val="0"/>
          <w:sz w:val="28"/>
          <w:szCs w:val="28"/>
        </w:rPr>
      </w:pPr>
    </w:p>
    <w:p w:rsidR="00722A8B" w:rsidRPr="003334D3" w:rsidRDefault="00722A8B" w:rsidP="00722A8B">
      <w:pPr>
        <w:pStyle w:val="22"/>
        <w:rPr>
          <w:b w:val="0"/>
          <w:sz w:val="28"/>
          <w:szCs w:val="28"/>
        </w:rPr>
      </w:pPr>
    </w:p>
    <w:p w:rsidR="00722A8B" w:rsidRDefault="00722A8B" w:rsidP="00722A8B">
      <w:pPr>
        <w:pStyle w:val="22"/>
        <w:jc w:val="left"/>
        <w:rPr>
          <w:sz w:val="28"/>
          <w:szCs w:val="28"/>
        </w:rPr>
      </w:pPr>
      <w:r w:rsidRPr="003334D3">
        <w:rPr>
          <w:sz w:val="28"/>
          <w:szCs w:val="28"/>
        </w:rPr>
        <w:t xml:space="preserve">Задача </w:t>
      </w:r>
      <w:r>
        <w:rPr>
          <w:sz w:val="28"/>
          <w:szCs w:val="28"/>
        </w:rPr>
        <w:t>6</w:t>
      </w:r>
      <w:r w:rsidRPr="003334D3">
        <w:rPr>
          <w:sz w:val="28"/>
          <w:szCs w:val="28"/>
        </w:rPr>
        <w:t>.</w:t>
      </w:r>
    </w:p>
    <w:p w:rsidR="00722A8B" w:rsidRPr="003334D3" w:rsidRDefault="00722A8B" w:rsidP="00722A8B">
      <w:pPr>
        <w:pStyle w:val="22"/>
        <w:jc w:val="left"/>
        <w:rPr>
          <w:sz w:val="28"/>
          <w:szCs w:val="28"/>
        </w:rPr>
      </w:pPr>
    </w:p>
    <w:p w:rsidR="00722A8B" w:rsidRPr="003334D3" w:rsidRDefault="00722A8B" w:rsidP="00722A8B">
      <w:pPr>
        <w:pStyle w:val="22"/>
        <w:rPr>
          <w:b w:val="0"/>
          <w:sz w:val="28"/>
          <w:szCs w:val="28"/>
        </w:rPr>
      </w:pPr>
      <w:r w:rsidRPr="003334D3">
        <w:rPr>
          <w:sz w:val="28"/>
          <w:szCs w:val="28"/>
        </w:rPr>
        <w:t xml:space="preserve">     </w:t>
      </w:r>
      <w:r w:rsidRPr="003334D3">
        <w:rPr>
          <w:b w:val="0"/>
          <w:sz w:val="28"/>
          <w:szCs w:val="28"/>
        </w:rPr>
        <w:t>Необхідно визначити форвардний курс ієни на три місяці, якщо курс “спот” склав</w:t>
      </w:r>
    </w:p>
    <w:p w:rsidR="00722A8B" w:rsidRPr="003334D3" w:rsidRDefault="00722A8B" w:rsidP="00722A8B">
      <w:pPr>
        <w:pStyle w:val="22"/>
        <w:rPr>
          <w:b w:val="0"/>
          <w:sz w:val="28"/>
          <w:szCs w:val="28"/>
        </w:rPr>
      </w:pPr>
      <w:r w:rsidRPr="003334D3">
        <w:rPr>
          <w:b w:val="0"/>
          <w:sz w:val="28"/>
          <w:szCs w:val="28"/>
          <w:lang w:val="ru-RU"/>
        </w:rPr>
        <w:t xml:space="preserve">1 </w:t>
      </w:r>
      <w:r w:rsidRPr="003334D3">
        <w:rPr>
          <w:b w:val="0"/>
          <w:sz w:val="28"/>
          <w:szCs w:val="28"/>
          <w:lang w:val="en-US"/>
        </w:rPr>
        <w:t>USD</w:t>
      </w:r>
      <w:r w:rsidRPr="003334D3">
        <w:rPr>
          <w:b w:val="0"/>
          <w:sz w:val="28"/>
          <w:szCs w:val="28"/>
          <w:lang w:val="ru-RU"/>
        </w:rPr>
        <w:t xml:space="preserve">  -  98,70 </w:t>
      </w:r>
      <w:r w:rsidRPr="003334D3">
        <w:rPr>
          <w:b w:val="0"/>
          <w:sz w:val="28"/>
          <w:szCs w:val="28"/>
          <w:lang w:val="en-US"/>
        </w:rPr>
        <w:t>JPY</w:t>
      </w:r>
    </w:p>
    <w:p w:rsidR="00722A8B" w:rsidRPr="003334D3" w:rsidRDefault="00722A8B" w:rsidP="00722A8B">
      <w:pPr>
        <w:pStyle w:val="22"/>
        <w:rPr>
          <w:b w:val="0"/>
          <w:sz w:val="28"/>
          <w:szCs w:val="28"/>
        </w:rPr>
      </w:pPr>
    </w:p>
    <w:p w:rsidR="00722A8B" w:rsidRPr="003334D3" w:rsidRDefault="00722A8B" w:rsidP="00722A8B">
      <w:pPr>
        <w:pStyle w:val="22"/>
        <w:rPr>
          <w:b w:val="0"/>
          <w:sz w:val="28"/>
          <w:szCs w:val="28"/>
        </w:rPr>
      </w:pPr>
      <w:r w:rsidRPr="003334D3">
        <w:rPr>
          <w:b w:val="0"/>
          <w:sz w:val="28"/>
          <w:szCs w:val="28"/>
        </w:rPr>
        <w:t xml:space="preserve">     </w:t>
      </w:r>
      <w:r w:rsidRPr="003334D3">
        <w:rPr>
          <w:b w:val="0"/>
          <w:sz w:val="28"/>
          <w:szCs w:val="28"/>
          <w:lang w:val="ru-RU"/>
        </w:rPr>
        <w:t>П</w:t>
      </w:r>
      <w:r w:rsidRPr="003334D3">
        <w:rPr>
          <w:b w:val="0"/>
          <w:sz w:val="28"/>
          <w:szCs w:val="28"/>
        </w:rPr>
        <w:t xml:space="preserve">роцентна ставка по тримісячних депозитах в доларах США складає 6,18%, в </w:t>
      </w:r>
      <w:r>
        <w:rPr>
          <w:b w:val="0"/>
          <w:sz w:val="28"/>
          <w:szCs w:val="28"/>
        </w:rPr>
        <w:t>йє</w:t>
      </w:r>
      <w:r w:rsidRPr="003334D3">
        <w:rPr>
          <w:b w:val="0"/>
          <w:sz w:val="28"/>
          <w:szCs w:val="28"/>
        </w:rPr>
        <w:t>нах – 2,25 %.</w:t>
      </w:r>
    </w:p>
    <w:p w:rsidR="00722A8B" w:rsidRPr="003334D3" w:rsidRDefault="00722A8B" w:rsidP="00722A8B">
      <w:pPr>
        <w:pStyle w:val="22"/>
        <w:rPr>
          <w:b w:val="0"/>
          <w:sz w:val="28"/>
          <w:szCs w:val="28"/>
        </w:rPr>
      </w:pPr>
    </w:p>
    <w:p w:rsidR="00722A8B" w:rsidRPr="003334D3" w:rsidRDefault="00722A8B" w:rsidP="00722A8B">
      <w:pPr>
        <w:pStyle w:val="22"/>
        <w:rPr>
          <w:sz w:val="28"/>
          <w:szCs w:val="28"/>
        </w:rPr>
      </w:pPr>
    </w:p>
    <w:p w:rsidR="00722A8B" w:rsidRDefault="00722A8B" w:rsidP="00722A8B">
      <w:pPr>
        <w:pStyle w:val="22"/>
        <w:jc w:val="left"/>
        <w:rPr>
          <w:sz w:val="28"/>
          <w:szCs w:val="28"/>
        </w:rPr>
      </w:pPr>
      <w:r w:rsidRPr="003334D3">
        <w:rPr>
          <w:sz w:val="28"/>
          <w:szCs w:val="28"/>
        </w:rPr>
        <w:t xml:space="preserve">Задача </w:t>
      </w:r>
      <w:r>
        <w:rPr>
          <w:sz w:val="28"/>
          <w:szCs w:val="28"/>
        </w:rPr>
        <w:t>7</w:t>
      </w:r>
      <w:r w:rsidRPr="003334D3">
        <w:rPr>
          <w:sz w:val="28"/>
          <w:szCs w:val="28"/>
        </w:rPr>
        <w:t>.</w:t>
      </w:r>
    </w:p>
    <w:p w:rsidR="00722A8B" w:rsidRPr="003334D3" w:rsidRDefault="00722A8B" w:rsidP="00722A8B">
      <w:pPr>
        <w:pStyle w:val="22"/>
        <w:jc w:val="left"/>
        <w:rPr>
          <w:sz w:val="28"/>
          <w:szCs w:val="28"/>
        </w:rPr>
      </w:pPr>
    </w:p>
    <w:p w:rsidR="00722A8B" w:rsidRPr="003334D3" w:rsidRDefault="00722A8B" w:rsidP="00722A8B">
      <w:pPr>
        <w:pStyle w:val="22"/>
        <w:rPr>
          <w:b w:val="0"/>
          <w:sz w:val="28"/>
          <w:szCs w:val="28"/>
        </w:rPr>
      </w:pPr>
      <w:r w:rsidRPr="003334D3">
        <w:rPr>
          <w:b w:val="0"/>
          <w:sz w:val="28"/>
          <w:szCs w:val="28"/>
        </w:rPr>
        <w:t xml:space="preserve">      Курс ієни у Парижі котирується проти </w:t>
      </w:r>
      <w:r>
        <w:rPr>
          <w:b w:val="0"/>
          <w:sz w:val="28"/>
          <w:szCs w:val="28"/>
        </w:rPr>
        <w:t>євро</w:t>
      </w:r>
      <w:r w:rsidRPr="003334D3">
        <w:rPr>
          <w:b w:val="0"/>
          <w:sz w:val="28"/>
          <w:szCs w:val="28"/>
        </w:rPr>
        <w:t xml:space="preserve"> по курсу </w:t>
      </w:r>
    </w:p>
    <w:p w:rsidR="00722A8B" w:rsidRPr="003334D3" w:rsidRDefault="00722A8B" w:rsidP="00722A8B">
      <w:pPr>
        <w:pStyle w:val="22"/>
        <w:rPr>
          <w:b w:val="0"/>
          <w:sz w:val="28"/>
          <w:szCs w:val="28"/>
        </w:rPr>
      </w:pPr>
    </w:p>
    <w:p w:rsidR="00722A8B" w:rsidRPr="00722A8B" w:rsidRDefault="00722A8B" w:rsidP="00722A8B">
      <w:pPr>
        <w:pStyle w:val="22"/>
        <w:rPr>
          <w:b w:val="0"/>
          <w:sz w:val="28"/>
          <w:szCs w:val="28"/>
          <w:lang w:val="ru-RU"/>
        </w:rPr>
      </w:pPr>
      <w:r>
        <w:rPr>
          <w:b w:val="0"/>
          <w:sz w:val="28"/>
          <w:szCs w:val="28"/>
          <w:lang w:val="en-US"/>
        </w:rPr>
        <w:t>EVR</w:t>
      </w:r>
      <w:r w:rsidRPr="003334D3">
        <w:rPr>
          <w:b w:val="0"/>
          <w:sz w:val="28"/>
          <w:szCs w:val="28"/>
          <w:lang w:val="ru-RU"/>
        </w:rPr>
        <w:t xml:space="preserve"> / </w:t>
      </w:r>
      <w:r w:rsidRPr="003334D3">
        <w:rPr>
          <w:b w:val="0"/>
          <w:sz w:val="28"/>
          <w:szCs w:val="28"/>
          <w:lang w:val="en-US"/>
        </w:rPr>
        <w:t>JPY</w:t>
      </w:r>
      <w:r w:rsidRPr="00722A8B">
        <w:rPr>
          <w:b w:val="0"/>
          <w:sz w:val="28"/>
          <w:szCs w:val="28"/>
          <w:lang w:val="ru-RU"/>
        </w:rPr>
        <w:t xml:space="preserve"> </w:t>
      </w:r>
    </w:p>
    <w:p w:rsidR="00722A8B" w:rsidRPr="003334D3" w:rsidRDefault="00722A8B" w:rsidP="00722A8B">
      <w:pPr>
        <w:pStyle w:val="22"/>
        <w:rPr>
          <w:b w:val="0"/>
          <w:sz w:val="28"/>
          <w:szCs w:val="28"/>
        </w:rPr>
      </w:pPr>
      <w:r w:rsidRPr="00722A8B">
        <w:rPr>
          <w:b w:val="0"/>
          <w:sz w:val="28"/>
          <w:szCs w:val="28"/>
          <w:lang w:val="ru-RU"/>
        </w:rPr>
        <w:t xml:space="preserve">1 </w:t>
      </w:r>
      <w:r>
        <w:rPr>
          <w:b w:val="0"/>
          <w:sz w:val="28"/>
          <w:szCs w:val="28"/>
          <w:lang w:val="en-US"/>
        </w:rPr>
        <w:t>EVR</w:t>
      </w:r>
      <w:r w:rsidRPr="00722A8B">
        <w:rPr>
          <w:b w:val="0"/>
          <w:sz w:val="28"/>
          <w:szCs w:val="28"/>
          <w:lang w:val="ru-RU"/>
        </w:rPr>
        <w:t xml:space="preserve"> = 112 </w:t>
      </w:r>
      <w:r w:rsidRPr="003334D3">
        <w:rPr>
          <w:b w:val="0"/>
          <w:sz w:val="28"/>
          <w:szCs w:val="28"/>
          <w:lang w:val="en-US"/>
        </w:rPr>
        <w:t>JPY</w:t>
      </w:r>
    </w:p>
    <w:p w:rsidR="00722A8B" w:rsidRPr="00722A8B" w:rsidRDefault="00722A8B" w:rsidP="00722A8B">
      <w:pPr>
        <w:pStyle w:val="22"/>
        <w:jc w:val="left"/>
        <w:rPr>
          <w:b w:val="0"/>
          <w:sz w:val="28"/>
          <w:szCs w:val="28"/>
          <w:lang w:val="ru-RU"/>
        </w:rPr>
      </w:pPr>
    </w:p>
    <w:p w:rsidR="00722A8B" w:rsidRPr="003334D3" w:rsidRDefault="00722A8B" w:rsidP="00722A8B">
      <w:pPr>
        <w:pStyle w:val="22"/>
        <w:rPr>
          <w:b w:val="0"/>
          <w:sz w:val="28"/>
          <w:szCs w:val="28"/>
        </w:rPr>
      </w:pPr>
      <w:r w:rsidRPr="003334D3">
        <w:rPr>
          <w:b w:val="0"/>
          <w:sz w:val="28"/>
          <w:szCs w:val="28"/>
        </w:rPr>
        <w:t xml:space="preserve">     Яка буде котировка французького франка у Токіо ?</w:t>
      </w:r>
    </w:p>
    <w:p w:rsidR="00722A8B" w:rsidRPr="003334D3" w:rsidRDefault="00722A8B" w:rsidP="00722A8B">
      <w:pPr>
        <w:pStyle w:val="22"/>
        <w:rPr>
          <w:sz w:val="28"/>
          <w:szCs w:val="28"/>
        </w:rPr>
      </w:pPr>
    </w:p>
    <w:p w:rsidR="00722A8B" w:rsidRPr="00722A8B" w:rsidRDefault="00722A8B" w:rsidP="00722A8B">
      <w:pPr>
        <w:pStyle w:val="22"/>
        <w:jc w:val="left"/>
        <w:rPr>
          <w:sz w:val="28"/>
          <w:szCs w:val="28"/>
          <w:lang w:val="ru-RU"/>
        </w:rPr>
      </w:pPr>
      <w:r w:rsidRPr="003334D3">
        <w:rPr>
          <w:sz w:val="28"/>
          <w:szCs w:val="28"/>
        </w:rPr>
        <w:t xml:space="preserve">Задача </w:t>
      </w:r>
      <w:r w:rsidRPr="00722A8B">
        <w:rPr>
          <w:sz w:val="28"/>
          <w:szCs w:val="28"/>
          <w:lang w:val="ru-RU"/>
        </w:rPr>
        <w:t>8</w:t>
      </w:r>
      <w:r w:rsidRPr="003334D3">
        <w:rPr>
          <w:sz w:val="28"/>
          <w:szCs w:val="28"/>
        </w:rPr>
        <w:t>.</w:t>
      </w:r>
    </w:p>
    <w:p w:rsidR="00722A8B" w:rsidRPr="00722A8B" w:rsidRDefault="00722A8B" w:rsidP="00722A8B">
      <w:pPr>
        <w:pStyle w:val="22"/>
        <w:jc w:val="left"/>
        <w:rPr>
          <w:sz w:val="28"/>
          <w:szCs w:val="28"/>
          <w:lang w:val="ru-RU"/>
        </w:rPr>
      </w:pPr>
    </w:p>
    <w:p w:rsidR="00722A8B" w:rsidRPr="003334D3" w:rsidRDefault="00722A8B" w:rsidP="00722A8B">
      <w:pPr>
        <w:pStyle w:val="22"/>
        <w:rPr>
          <w:b w:val="0"/>
          <w:sz w:val="28"/>
          <w:szCs w:val="28"/>
        </w:rPr>
      </w:pPr>
      <w:r w:rsidRPr="003334D3">
        <w:rPr>
          <w:sz w:val="28"/>
          <w:szCs w:val="28"/>
        </w:rPr>
        <w:t xml:space="preserve">     </w:t>
      </w:r>
      <w:r w:rsidRPr="003334D3">
        <w:rPr>
          <w:b w:val="0"/>
          <w:sz w:val="28"/>
          <w:szCs w:val="28"/>
        </w:rPr>
        <w:t>Український імпортер повинен заплатити свому контагенту у Гонконзі 300 тисяч гонконгських доларів. На заключення угоди котировка валют складала</w:t>
      </w:r>
    </w:p>
    <w:p w:rsidR="00722A8B" w:rsidRPr="003334D3" w:rsidRDefault="00722A8B" w:rsidP="00722A8B">
      <w:pPr>
        <w:pStyle w:val="22"/>
        <w:rPr>
          <w:b w:val="0"/>
          <w:sz w:val="28"/>
          <w:szCs w:val="28"/>
        </w:rPr>
      </w:pPr>
    </w:p>
    <w:p w:rsidR="00722A8B" w:rsidRPr="00722A8B" w:rsidRDefault="00722A8B" w:rsidP="00722A8B">
      <w:pPr>
        <w:pStyle w:val="22"/>
        <w:rPr>
          <w:b w:val="0"/>
          <w:sz w:val="28"/>
          <w:szCs w:val="28"/>
          <w:lang w:val="ru-RU"/>
        </w:rPr>
      </w:pPr>
      <w:r w:rsidRPr="003334D3">
        <w:rPr>
          <w:b w:val="0"/>
          <w:sz w:val="28"/>
          <w:szCs w:val="28"/>
          <w:lang w:val="en-US"/>
        </w:rPr>
        <w:t>USD</w:t>
      </w:r>
      <w:r w:rsidRPr="003334D3">
        <w:rPr>
          <w:b w:val="0"/>
          <w:sz w:val="28"/>
          <w:szCs w:val="28"/>
          <w:lang w:val="ru-RU"/>
        </w:rPr>
        <w:t xml:space="preserve"> /</w:t>
      </w:r>
      <w:r w:rsidRPr="003334D3">
        <w:rPr>
          <w:b w:val="0"/>
          <w:sz w:val="28"/>
          <w:szCs w:val="28"/>
          <w:lang w:val="en-US"/>
        </w:rPr>
        <w:t>GRN</w:t>
      </w:r>
      <w:r w:rsidRPr="003334D3">
        <w:rPr>
          <w:b w:val="0"/>
          <w:sz w:val="28"/>
          <w:szCs w:val="28"/>
          <w:lang w:val="ru-RU"/>
        </w:rPr>
        <w:t xml:space="preserve"> </w:t>
      </w:r>
      <w:r w:rsidRPr="003334D3">
        <w:rPr>
          <w:b w:val="0"/>
          <w:sz w:val="28"/>
          <w:szCs w:val="28"/>
        </w:rPr>
        <w:t>(гривня)  - 5,</w:t>
      </w:r>
      <w:r w:rsidRPr="00722A8B">
        <w:rPr>
          <w:b w:val="0"/>
          <w:sz w:val="28"/>
          <w:szCs w:val="28"/>
          <w:lang w:val="ru-RU"/>
        </w:rPr>
        <w:t>30</w:t>
      </w:r>
    </w:p>
    <w:p w:rsidR="00722A8B" w:rsidRPr="003334D3" w:rsidRDefault="00722A8B" w:rsidP="00722A8B">
      <w:pPr>
        <w:pStyle w:val="22"/>
        <w:rPr>
          <w:b w:val="0"/>
          <w:sz w:val="28"/>
          <w:szCs w:val="28"/>
        </w:rPr>
      </w:pPr>
      <w:r w:rsidRPr="003334D3">
        <w:rPr>
          <w:b w:val="0"/>
          <w:sz w:val="28"/>
          <w:szCs w:val="28"/>
          <w:lang w:val="ru-RU"/>
        </w:rPr>
        <w:t xml:space="preserve">                 </w:t>
      </w:r>
      <w:r>
        <w:rPr>
          <w:b w:val="0"/>
          <w:sz w:val="28"/>
          <w:szCs w:val="28"/>
          <w:lang w:val="ru-RU"/>
        </w:rPr>
        <w:t xml:space="preserve">            </w:t>
      </w:r>
      <w:r w:rsidRPr="003334D3">
        <w:rPr>
          <w:b w:val="0"/>
          <w:sz w:val="28"/>
          <w:szCs w:val="28"/>
          <w:lang w:val="en-US"/>
        </w:rPr>
        <w:t>USD</w:t>
      </w:r>
      <w:r w:rsidRPr="003334D3">
        <w:rPr>
          <w:b w:val="0"/>
          <w:sz w:val="28"/>
          <w:szCs w:val="28"/>
          <w:lang w:val="ru-RU"/>
        </w:rPr>
        <w:t xml:space="preserve"> / </w:t>
      </w:r>
      <w:r w:rsidRPr="003334D3">
        <w:rPr>
          <w:b w:val="0"/>
          <w:sz w:val="28"/>
          <w:szCs w:val="28"/>
          <w:lang w:val="en-US"/>
        </w:rPr>
        <w:t>HKD</w:t>
      </w:r>
      <w:r w:rsidRPr="003334D3">
        <w:rPr>
          <w:b w:val="0"/>
          <w:sz w:val="28"/>
          <w:szCs w:val="28"/>
        </w:rPr>
        <w:t xml:space="preserve"> (гонконгський долар)  -  7,7595</w:t>
      </w:r>
    </w:p>
    <w:p w:rsidR="00722A8B" w:rsidRPr="003334D3" w:rsidRDefault="00722A8B" w:rsidP="00722A8B">
      <w:pPr>
        <w:pStyle w:val="22"/>
        <w:rPr>
          <w:b w:val="0"/>
          <w:sz w:val="28"/>
          <w:szCs w:val="28"/>
        </w:rPr>
      </w:pPr>
    </w:p>
    <w:p w:rsidR="00722A8B" w:rsidRPr="003334D3" w:rsidRDefault="00722A8B" w:rsidP="00722A8B">
      <w:pPr>
        <w:pStyle w:val="22"/>
        <w:jc w:val="both"/>
        <w:rPr>
          <w:b w:val="0"/>
          <w:sz w:val="28"/>
          <w:szCs w:val="28"/>
        </w:rPr>
      </w:pPr>
      <w:r w:rsidRPr="003334D3">
        <w:rPr>
          <w:b w:val="0"/>
          <w:sz w:val="28"/>
          <w:szCs w:val="28"/>
        </w:rPr>
        <w:t xml:space="preserve">     Для оплати цієї угоди український банк , який обслуговує імпортера, купить в нього за національну  валюту (гривні)  долари США, які зарахує на його валютний рахунок. Далі банк продасть долари США за місцеву валюту (гонконгські долари) і заплатить ними контагентові.</w:t>
      </w:r>
    </w:p>
    <w:p w:rsidR="00722A8B" w:rsidRPr="003334D3" w:rsidRDefault="00722A8B" w:rsidP="00722A8B">
      <w:pPr>
        <w:pStyle w:val="22"/>
        <w:jc w:val="both"/>
        <w:rPr>
          <w:b w:val="0"/>
          <w:sz w:val="28"/>
          <w:szCs w:val="28"/>
        </w:rPr>
      </w:pPr>
      <w:r w:rsidRPr="003334D3">
        <w:rPr>
          <w:b w:val="0"/>
          <w:sz w:val="28"/>
          <w:szCs w:val="28"/>
        </w:rPr>
        <w:t xml:space="preserve">     Скільки гривнів повинен перевести в банк  український імпортер для оплати угоди ?</w:t>
      </w:r>
    </w:p>
    <w:p w:rsidR="00722A8B" w:rsidRPr="003334D3" w:rsidRDefault="00722A8B" w:rsidP="00722A8B">
      <w:pPr>
        <w:pStyle w:val="22"/>
        <w:rPr>
          <w:sz w:val="28"/>
          <w:szCs w:val="28"/>
        </w:rPr>
      </w:pPr>
    </w:p>
    <w:p w:rsidR="00722A8B" w:rsidRPr="003334D3" w:rsidRDefault="00722A8B" w:rsidP="00722A8B">
      <w:pPr>
        <w:pStyle w:val="22"/>
        <w:rPr>
          <w:sz w:val="28"/>
          <w:szCs w:val="28"/>
        </w:rPr>
      </w:pPr>
    </w:p>
    <w:p w:rsidR="00722A8B" w:rsidRPr="00722A8B" w:rsidRDefault="00722A8B" w:rsidP="00722A8B">
      <w:pPr>
        <w:pStyle w:val="22"/>
        <w:jc w:val="left"/>
        <w:rPr>
          <w:sz w:val="28"/>
          <w:szCs w:val="28"/>
          <w:lang w:val="ru-RU"/>
        </w:rPr>
      </w:pPr>
      <w:r w:rsidRPr="002C524A">
        <w:rPr>
          <w:sz w:val="28"/>
          <w:szCs w:val="28"/>
        </w:rPr>
        <w:t xml:space="preserve">Задача </w:t>
      </w:r>
      <w:r w:rsidRPr="00722A8B">
        <w:rPr>
          <w:sz w:val="28"/>
          <w:szCs w:val="28"/>
          <w:lang w:val="ru-RU"/>
        </w:rPr>
        <w:t>9</w:t>
      </w:r>
      <w:r w:rsidRPr="002C524A">
        <w:rPr>
          <w:sz w:val="28"/>
          <w:szCs w:val="28"/>
        </w:rPr>
        <w:t>.</w:t>
      </w:r>
    </w:p>
    <w:p w:rsidR="00722A8B" w:rsidRPr="00722A8B" w:rsidRDefault="00722A8B" w:rsidP="00722A8B">
      <w:pPr>
        <w:pStyle w:val="22"/>
        <w:jc w:val="left"/>
        <w:rPr>
          <w:sz w:val="28"/>
          <w:szCs w:val="28"/>
          <w:lang w:val="ru-RU"/>
        </w:rPr>
      </w:pPr>
    </w:p>
    <w:p w:rsidR="00722A8B" w:rsidRPr="002C524A" w:rsidRDefault="00722A8B" w:rsidP="00722A8B">
      <w:pPr>
        <w:pStyle w:val="22"/>
        <w:jc w:val="both"/>
        <w:rPr>
          <w:b w:val="0"/>
          <w:sz w:val="28"/>
          <w:szCs w:val="28"/>
        </w:rPr>
      </w:pPr>
      <w:r w:rsidRPr="003334D3">
        <w:rPr>
          <w:sz w:val="28"/>
          <w:szCs w:val="28"/>
        </w:rPr>
        <w:t xml:space="preserve">     </w:t>
      </w:r>
      <w:r w:rsidRPr="002C524A">
        <w:rPr>
          <w:b w:val="0"/>
          <w:sz w:val="28"/>
          <w:szCs w:val="28"/>
        </w:rPr>
        <w:t xml:space="preserve">Експортно-імпортна компанія поставила свій товар до Франції  на суму  1685 тисяч французьких франків  і одночасно закупила партію товарів в Англії, за який повинна заплатити 200 тисяч англійських фунтів стерлінгів. На момент завершення угоди французький франк і англійський фунт стерлінгів котирувалися по курсу </w:t>
      </w:r>
    </w:p>
    <w:p w:rsidR="00722A8B" w:rsidRPr="002C524A" w:rsidRDefault="00722A8B" w:rsidP="00722A8B">
      <w:pPr>
        <w:pStyle w:val="22"/>
        <w:jc w:val="both"/>
        <w:rPr>
          <w:b w:val="0"/>
          <w:sz w:val="28"/>
          <w:szCs w:val="28"/>
        </w:rPr>
      </w:pPr>
    </w:p>
    <w:p w:rsidR="00722A8B" w:rsidRPr="002C524A" w:rsidRDefault="00722A8B" w:rsidP="00722A8B">
      <w:pPr>
        <w:pStyle w:val="22"/>
        <w:rPr>
          <w:b w:val="0"/>
          <w:sz w:val="28"/>
          <w:szCs w:val="28"/>
          <w:lang w:val="ru-RU"/>
        </w:rPr>
      </w:pPr>
      <w:r w:rsidRPr="002C524A">
        <w:rPr>
          <w:b w:val="0"/>
          <w:sz w:val="28"/>
          <w:szCs w:val="28"/>
          <w:lang w:val="en-US"/>
        </w:rPr>
        <w:t>USD</w:t>
      </w:r>
      <w:r w:rsidRPr="002C524A">
        <w:rPr>
          <w:b w:val="0"/>
          <w:sz w:val="28"/>
          <w:szCs w:val="28"/>
          <w:lang w:val="ru-RU"/>
        </w:rPr>
        <w:t xml:space="preserve"> / </w:t>
      </w:r>
      <w:r w:rsidRPr="002C524A">
        <w:rPr>
          <w:b w:val="0"/>
          <w:sz w:val="28"/>
          <w:szCs w:val="28"/>
          <w:lang w:val="en-US"/>
        </w:rPr>
        <w:t>FRN</w:t>
      </w:r>
      <w:r w:rsidRPr="002C524A">
        <w:rPr>
          <w:b w:val="0"/>
          <w:sz w:val="28"/>
          <w:szCs w:val="28"/>
          <w:lang w:val="ru-RU"/>
        </w:rPr>
        <w:t xml:space="preserve">  -  5,1330</w:t>
      </w:r>
    </w:p>
    <w:p w:rsidR="00722A8B" w:rsidRPr="002C524A" w:rsidRDefault="00722A8B" w:rsidP="00722A8B">
      <w:pPr>
        <w:pStyle w:val="22"/>
        <w:rPr>
          <w:b w:val="0"/>
          <w:sz w:val="28"/>
          <w:szCs w:val="28"/>
        </w:rPr>
      </w:pPr>
      <w:r w:rsidRPr="002C524A">
        <w:rPr>
          <w:b w:val="0"/>
          <w:sz w:val="28"/>
          <w:szCs w:val="28"/>
          <w:lang w:val="en-US"/>
        </w:rPr>
        <w:t>GBP</w:t>
      </w:r>
      <w:r w:rsidRPr="002C524A">
        <w:rPr>
          <w:b w:val="0"/>
          <w:sz w:val="28"/>
          <w:szCs w:val="28"/>
          <w:lang w:val="ru-RU"/>
        </w:rPr>
        <w:t xml:space="preserve"> / </w:t>
      </w:r>
      <w:r w:rsidRPr="002C524A">
        <w:rPr>
          <w:b w:val="0"/>
          <w:sz w:val="28"/>
          <w:szCs w:val="28"/>
          <w:lang w:val="en-US"/>
        </w:rPr>
        <w:t>USD</w:t>
      </w:r>
      <w:r w:rsidRPr="002C524A">
        <w:rPr>
          <w:b w:val="0"/>
          <w:sz w:val="28"/>
          <w:szCs w:val="28"/>
          <w:lang w:val="ru-RU"/>
        </w:rPr>
        <w:t xml:space="preserve">  -  1,5477</w:t>
      </w:r>
    </w:p>
    <w:p w:rsidR="00722A8B" w:rsidRPr="002C524A" w:rsidRDefault="00722A8B" w:rsidP="00722A8B">
      <w:pPr>
        <w:pStyle w:val="22"/>
        <w:jc w:val="both"/>
        <w:rPr>
          <w:b w:val="0"/>
          <w:sz w:val="28"/>
          <w:szCs w:val="28"/>
        </w:rPr>
      </w:pPr>
    </w:p>
    <w:p w:rsidR="00722A8B" w:rsidRPr="002C524A" w:rsidRDefault="00722A8B" w:rsidP="00722A8B">
      <w:pPr>
        <w:pStyle w:val="22"/>
        <w:jc w:val="both"/>
        <w:rPr>
          <w:b w:val="0"/>
          <w:sz w:val="28"/>
          <w:szCs w:val="28"/>
        </w:rPr>
      </w:pPr>
      <w:r w:rsidRPr="002C524A">
        <w:rPr>
          <w:b w:val="0"/>
          <w:sz w:val="28"/>
          <w:szCs w:val="28"/>
        </w:rPr>
        <w:t xml:space="preserve">     Яку суму французьких франків  необхідно конвертувати в англійські фунти стерлінгів  для оплати товару в Англії ? Чи достатньо буде коштів , які були отримані у Франції від поставки товару ?</w:t>
      </w:r>
    </w:p>
    <w:p w:rsidR="00722A8B" w:rsidRPr="003334D3" w:rsidRDefault="00722A8B" w:rsidP="00722A8B">
      <w:pPr>
        <w:pStyle w:val="22"/>
        <w:rPr>
          <w:sz w:val="28"/>
          <w:szCs w:val="28"/>
        </w:rPr>
      </w:pPr>
    </w:p>
    <w:p w:rsidR="00722A8B" w:rsidRPr="003334D3" w:rsidRDefault="00722A8B" w:rsidP="00722A8B">
      <w:pPr>
        <w:pStyle w:val="22"/>
        <w:rPr>
          <w:sz w:val="28"/>
          <w:szCs w:val="28"/>
        </w:rPr>
      </w:pPr>
    </w:p>
    <w:p w:rsidR="00722A8B" w:rsidRPr="00722A8B" w:rsidRDefault="00722A8B" w:rsidP="00722A8B">
      <w:pPr>
        <w:pStyle w:val="22"/>
        <w:jc w:val="left"/>
        <w:rPr>
          <w:sz w:val="28"/>
          <w:szCs w:val="28"/>
        </w:rPr>
      </w:pPr>
      <w:r w:rsidRPr="002C524A">
        <w:rPr>
          <w:sz w:val="28"/>
          <w:szCs w:val="28"/>
        </w:rPr>
        <w:t xml:space="preserve">Задача </w:t>
      </w:r>
      <w:r w:rsidRPr="00722A8B">
        <w:rPr>
          <w:sz w:val="28"/>
          <w:szCs w:val="28"/>
        </w:rPr>
        <w:t>10</w:t>
      </w:r>
      <w:r w:rsidRPr="002C524A">
        <w:rPr>
          <w:sz w:val="28"/>
          <w:szCs w:val="28"/>
        </w:rPr>
        <w:t>.</w:t>
      </w:r>
    </w:p>
    <w:p w:rsidR="00722A8B" w:rsidRPr="00722A8B" w:rsidRDefault="00722A8B" w:rsidP="00722A8B">
      <w:pPr>
        <w:pStyle w:val="22"/>
        <w:jc w:val="left"/>
        <w:rPr>
          <w:sz w:val="28"/>
          <w:szCs w:val="28"/>
        </w:rPr>
      </w:pPr>
    </w:p>
    <w:p w:rsidR="00722A8B" w:rsidRPr="002C524A" w:rsidRDefault="00722A8B" w:rsidP="00722A8B">
      <w:pPr>
        <w:pStyle w:val="22"/>
        <w:jc w:val="both"/>
        <w:rPr>
          <w:b w:val="0"/>
          <w:sz w:val="28"/>
          <w:szCs w:val="28"/>
        </w:rPr>
      </w:pPr>
      <w:r w:rsidRPr="003334D3">
        <w:rPr>
          <w:sz w:val="28"/>
          <w:szCs w:val="28"/>
        </w:rPr>
        <w:t xml:space="preserve">     </w:t>
      </w:r>
      <w:r w:rsidRPr="002C524A">
        <w:rPr>
          <w:b w:val="0"/>
          <w:sz w:val="28"/>
          <w:szCs w:val="28"/>
        </w:rPr>
        <w:t>Компанія має в складі своїх активів 450 тисяч австралійських доларів, які їй необхідно конвертувати в англійські фунти стерлінгів. Курси валют на цей момент склали</w:t>
      </w:r>
    </w:p>
    <w:p w:rsidR="00722A8B" w:rsidRPr="002C524A" w:rsidRDefault="00722A8B" w:rsidP="00722A8B">
      <w:pPr>
        <w:pStyle w:val="22"/>
        <w:jc w:val="both"/>
        <w:rPr>
          <w:b w:val="0"/>
          <w:sz w:val="28"/>
          <w:szCs w:val="28"/>
        </w:rPr>
      </w:pPr>
    </w:p>
    <w:p w:rsidR="00722A8B" w:rsidRPr="002C524A" w:rsidRDefault="00722A8B" w:rsidP="00722A8B">
      <w:pPr>
        <w:pStyle w:val="22"/>
        <w:rPr>
          <w:b w:val="0"/>
          <w:sz w:val="28"/>
          <w:szCs w:val="28"/>
        </w:rPr>
      </w:pPr>
      <w:r w:rsidRPr="002C524A">
        <w:rPr>
          <w:b w:val="0"/>
          <w:sz w:val="28"/>
          <w:szCs w:val="28"/>
          <w:lang w:val="en-US"/>
        </w:rPr>
        <w:t>GBP</w:t>
      </w:r>
      <w:r w:rsidRPr="002C524A">
        <w:rPr>
          <w:b w:val="0"/>
          <w:sz w:val="28"/>
          <w:szCs w:val="28"/>
          <w:lang w:val="ru-RU"/>
        </w:rPr>
        <w:t xml:space="preserve"> / </w:t>
      </w:r>
      <w:r w:rsidRPr="002C524A">
        <w:rPr>
          <w:b w:val="0"/>
          <w:sz w:val="28"/>
          <w:szCs w:val="28"/>
          <w:lang w:val="en-US"/>
        </w:rPr>
        <w:t>USD</w:t>
      </w:r>
      <w:r w:rsidRPr="002C524A">
        <w:rPr>
          <w:b w:val="0"/>
          <w:sz w:val="28"/>
          <w:szCs w:val="28"/>
          <w:lang w:val="ru-RU"/>
        </w:rPr>
        <w:t xml:space="preserve">  -  1,5477</w:t>
      </w:r>
    </w:p>
    <w:p w:rsidR="00722A8B" w:rsidRPr="002C524A" w:rsidRDefault="00722A8B" w:rsidP="00722A8B">
      <w:pPr>
        <w:pStyle w:val="22"/>
        <w:rPr>
          <w:b w:val="0"/>
          <w:sz w:val="28"/>
          <w:szCs w:val="28"/>
          <w:lang w:val="ru-RU"/>
        </w:rPr>
      </w:pPr>
      <w:r w:rsidRPr="002C524A">
        <w:rPr>
          <w:b w:val="0"/>
          <w:sz w:val="28"/>
          <w:szCs w:val="28"/>
          <w:lang w:val="en-US"/>
        </w:rPr>
        <w:t>AUD</w:t>
      </w:r>
      <w:r w:rsidRPr="002C524A">
        <w:rPr>
          <w:b w:val="0"/>
          <w:sz w:val="28"/>
          <w:szCs w:val="28"/>
          <w:lang w:val="ru-RU"/>
        </w:rPr>
        <w:t xml:space="preserve"> / </w:t>
      </w:r>
      <w:r w:rsidRPr="002C524A">
        <w:rPr>
          <w:b w:val="0"/>
          <w:sz w:val="28"/>
          <w:szCs w:val="28"/>
          <w:lang w:val="en-US"/>
        </w:rPr>
        <w:t>USD</w:t>
      </w:r>
      <w:r w:rsidRPr="002C524A">
        <w:rPr>
          <w:b w:val="0"/>
          <w:sz w:val="28"/>
          <w:szCs w:val="28"/>
          <w:lang w:val="ru-RU"/>
        </w:rPr>
        <w:t xml:space="preserve">  -  0,7609</w:t>
      </w:r>
    </w:p>
    <w:p w:rsidR="00722A8B" w:rsidRPr="002C524A" w:rsidRDefault="00722A8B" w:rsidP="00722A8B">
      <w:pPr>
        <w:pStyle w:val="22"/>
        <w:jc w:val="both"/>
        <w:rPr>
          <w:b w:val="0"/>
          <w:sz w:val="28"/>
          <w:szCs w:val="28"/>
          <w:lang w:val="ru-RU"/>
        </w:rPr>
      </w:pPr>
    </w:p>
    <w:p w:rsidR="00722A8B" w:rsidRPr="002C524A" w:rsidRDefault="00722A8B" w:rsidP="00722A8B">
      <w:pPr>
        <w:pStyle w:val="22"/>
        <w:jc w:val="both"/>
        <w:rPr>
          <w:b w:val="0"/>
          <w:sz w:val="28"/>
          <w:szCs w:val="28"/>
          <w:lang w:val="ru-RU"/>
        </w:rPr>
      </w:pPr>
      <w:r w:rsidRPr="002C524A">
        <w:rPr>
          <w:b w:val="0"/>
          <w:sz w:val="28"/>
          <w:szCs w:val="28"/>
          <w:lang w:val="ru-RU"/>
        </w:rPr>
        <w:t xml:space="preserve">     Скільки англійських фунтів стерлінгів отримає компанія в результаті цього обміну ?</w:t>
      </w:r>
    </w:p>
    <w:p w:rsidR="00722A8B" w:rsidRPr="002C524A" w:rsidRDefault="00722A8B" w:rsidP="00722A8B">
      <w:pPr>
        <w:pStyle w:val="22"/>
        <w:jc w:val="both"/>
        <w:rPr>
          <w:b w:val="0"/>
          <w:sz w:val="28"/>
          <w:szCs w:val="28"/>
          <w:lang w:val="ru-RU"/>
        </w:rPr>
      </w:pPr>
    </w:p>
    <w:p w:rsidR="00722A8B" w:rsidRPr="00722A8B" w:rsidRDefault="00722A8B" w:rsidP="00722A8B">
      <w:pPr>
        <w:pStyle w:val="22"/>
        <w:jc w:val="both"/>
        <w:rPr>
          <w:sz w:val="28"/>
          <w:szCs w:val="28"/>
          <w:lang w:val="ru-RU"/>
        </w:rPr>
      </w:pPr>
      <w:r w:rsidRPr="002C524A">
        <w:rPr>
          <w:sz w:val="28"/>
          <w:szCs w:val="28"/>
          <w:lang w:val="ru-RU"/>
        </w:rPr>
        <w:t xml:space="preserve">Задача </w:t>
      </w:r>
      <w:r w:rsidRPr="00722A8B">
        <w:rPr>
          <w:sz w:val="28"/>
          <w:szCs w:val="28"/>
          <w:lang w:val="ru-RU"/>
        </w:rPr>
        <w:t>11</w:t>
      </w:r>
      <w:r w:rsidRPr="002C524A">
        <w:rPr>
          <w:sz w:val="28"/>
          <w:szCs w:val="28"/>
          <w:lang w:val="ru-RU"/>
        </w:rPr>
        <w:t>.</w:t>
      </w:r>
    </w:p>
    <w:p w:rsidR="00722A8B" w:rsidRPr="00722A8B" w:rsidRDefault="00722A8B" w:rsidP="00722A8B">
      <w:pPr>
        <w:pStyle w:val="22"/>
        <w:jc w:val="both"/>
        <w:rPr>
          <w:sz w:val="28"/>
          <w:szCs w:val="28"/>
          <w:lang w:val="ru-RU"/>
        </w:rPr>
      </w:pPr>
    </w:p>
    <w:p w:rsidR="00722A8B" w:rsidRPr="002C524A" w:rsidRDefault="00722A8B" w:rsidP="00722A8B">
      <w:pPr>
        <w:pStyle w:val="22"/>
        <w:jc w:val="both"/>
        <w:rPr>
          <w:b w:val="0"/>
          <w:sz w:val="28"/>
          <w:szCs w:val="28"/>
          <w:lang w:val="ru-RU"/>
        </w:rPr>
      </w:pPr>
      <w:r w:rsidRPr="002C524A">
        <w:rPr>
          <w:b w:val="0"/>
          <w:sz w:val="28"/>
          <w:szCs w:val="28"/>
          <w:lang w:val="ru-RU"/>
        </w:rPr>
        <w:t xml:space="preserve">     Японська фірма продає партію радіотоварів  французькій фірмі і отримує оплату у французьких франках. Необхідно визначити курс,   який встановлений японським банком для   вітчизняної  (японської) фірми при конвертуванні французьких франків в японські ієни. При проведенні цієї угоди валюти конвертувалися по курсу</w:t>
      </w:r>
    </w:p>
    <w:p w:rsidR="00722A8B" w:rsidRPr="002C524A" w:rsidRDefault="00722A8B" w:rsidP="00722A8B">
      <w:pPr>
        <w:pStyle w:val="22"/>
        <w:jc w:val="both"/>
        <w:rPr>
          <w:b w:val="0"/>
          <w:sz w:val="28"/>
          <w:szCs w:val="28"/>
          <w:lang w:val="ru-RU"/>
        </w:rPr>
      </w:pPr>
    </w:p>
    <w:p w:rsidR="00722A8B" w:rsidRPr="002C524A" w:rsidRDefault="00722A8B" w:rsidP="00722A8B">
      <w:pPr>
        <w:pStyle w:val="22"/>
        <w:rPr>
          <w:b w:val="0"/>
          <w:sz w:val="28"/>
          <w:szCs w:val="28"/>
          <w:lang w:val="ru-RU"/>
        </w:rPr>
      </w:pPr>
      <w:r w:rsidRPr="002C524A">
        <w:rPr>
          <w:b w:val="0"/>
          <w:sz w:val="28"/>
          <w:szCs w:val="28"/>
          <w:lang w:val="en-US"/>
        </w:rPr>
        <w:t>USD</w:t>
      </w:r>
      <w:r w:rsidRPr="002C524A">
        <w:rPr>
          <w:b w:val="0"/>
          <w:sz w:val="28"/>
          <w:szCs w:val="28"/>
          <w:lang w:val="ru-RU"/>
        </w:rPr>
        <w:t xml:space="preserve"> / </w:t>
      </w:r>
      <w:r w:rsidRPr="002C524A">
        <w:rPr>
          <w:b w:val="0"/>
          <w:sz w:val="28"/>
          <w:szCs w:val="28"/>
          <w:lang w:val="en-US"/>
        </w:rPr>
        <w:t>JPY</w:t>
      </w:r>
      <w:r w:rsidRPr="002C524A">
        <w:rPr>
          <w:b w:val="0"/>
          <w:sz w:val="28"/>
          <w:szCs w:val="28"/>
          <w:lang w:val="ru-RU"/>
        </w:rPr>
        <w:t xml:space="preserve"> – 102,68  - # - 102,78</w:t>
      </w:r>
    </w:p>
    <w:p w:rsidR="00722A8B" w:rsidRPr="002C524A" w:rsidRDefault="00722A8B" w:rsidP="00722A8B">
      <w:pPr>
        <w:pStyle w:val="5"/>
        <w:rPr>
          <w:b w:val="0"/>
          <w:szCs w:val="28"/>
        </w:rPr>
      </w:pPr>
      <w:r w:rsidRPr="002C524A">
        <w:rPr>
          <w:b w:val="0"/>
          <w:szCs w:val="28"/>
          <w:lang w:val="en-US"/>
        </w:rPr>
        <w:t>USD</w:t>
      </w:r>
      <w:r w:rsidRPr="002C524A">
        <w:rPr>
          <w:b w:val="0"/>
          <w:szCs w:val="28"/>
        </w:rPr>
        <w:t xml:space="preserve"> / </w:t>
      </w:r>
      <w:r w:rsidRPr="002C524A">
        <w:rPr>
          <w:b w:val="0"/>
          <w:szCs w:val="28"/>
          <w:lang w:val="en-US"/>
        </w:rPr>
        <w:t>FRN</w:t>
      </w:r>
      <w:r w:rsidRPr="002C524A">
        <w:rPr>
          <w:b w:val="0"/>
          <w:szCs w:val="28"/>
        </w:rPr>
        <w:t xml:space="preserve">  - 5,1330 - # - 5,1340</w:t>
      </w:r>
    </w:p>
    <w:p w:rsidR="00722A8B" w:rsidRPr="00722A8B" w:rsidRDefault="00722A8B" w:rsidP="00722A8B">
      <w:pPr>
        <w:rPr>
          <w:sz w:val="28"/>
          <w:szCs w:val="28"/>
        </w:rPr>
      </w:pPr>
    </w:p>
    <w:p w:rsidR="00722A8B" w:rsidRPr="00722A8B" w:rsidRDefault="00722A8B" w:rsidP="00722A8B">
      <w:pPr>
        <w:rPr>
          <w:i/>
          <w:sz w:val="28"/>
          <w:szCs w:val="28"/>
        </w:rPr>
      </w:pPr>
      <w:r w:rsidRPr="002C524A">
        <w:rPr>
          <w:b/>
          <w:sz w:val="28"/>
          <w:szCs w:val="28"/>
          <w:lang w:val="uk-UA"/>
        </w:rPr>
        <w:t xml:space="preserve">Задача </w:t>
      </w:r>
      <w:r w:rsidRPr="00722A8B">
        <w:rPr>
          <w:b/>
          <w:sz w:val="28"/>
          <w:szCs w:val="28"/>
        </w:rPr>
        <w:t>12</w:t>
      </w:r>
      <w:r w:rsidRPr="003334D3">
        <w:rPr>
          <w:i/>
          <w:sz w:val="28"/>
          <w:szCs w:val="28"/>
          <w:lang w:val="uk-UA"/>
        </w:rPr>
        <w:t>.</w:t>
      </w:r>
    </w:p>
    <w:p w:rsidR="00722A8B" w:rsidRPr="00722A8B" w:rsidRDefault="00722A8B" w:rsidP="00722A8B">
      <w:pPr>
        <w:rPr>
          <w:i/>
          <w:sz w:val="28"/>
          <w:szCs w:val="28"/>
        </w:rPr>
      </w:pPr>
    </w:p>
    <w:p w:rsidR="00722A8B" w:rsidRPr="003334D3" w:rsidRDefault="00722A8B" w:rsidP="00722A8B">
      <w:pPr>
        <w:jc w:val="both"/>
        <w:rPr>
          <w:sz w:val="28"/>
          <w:szCs w:val="28"/>
          <w:lang w:val="uk-UA"/>
        </w:rPr>
      </w:pPr>
      <w:r w:rsidRPr="003334D3">
        <w:rPr>
          <w:sz w:val="28"/>
          <w:szCs w:val="28"/>
          <w:lang w:val="uk-UA"/>
        </w:rPr>
        <w:t xml:space="preserve">     Що ознає котировка ?</w:t>
      </w:r>
    </w:p>
    <w:p w:rsidR="00722A8B" w:rsidRPr="003334D3" w:rsidRDefault="00722A8B" w:rsidP="00722A8B">
      <w:pPr>
        <w:pStyle w:val="5"/>
        <w:rPr>
          <w:szCs w:val="28"/>
        </w:rPr>
      </w:pPr>
      <w:r w:rsidRPr="003334D3">
        <w:rPr>
          <w:szCs w:val="28"/>
          <w:lang w:val="en-US"/>
        </w:rPr>
        <w:t>USD</w:t>
      </w:r>
      <w:r w:rsidRPr="003334D3">
        <w:rPr>
          <w:szCs w:val="28"/>
        </w:rPr>
        <w:t xml:space="preserve"> / </w:t>
      </w:r>
      <w:r w:rsidRPr="003334D3">
        <w:rPr>
          <w:szCs w:val="28"/>
          <w:lang w:val="en-US"/>
        </w:rPr>
        <w:t>FRN</w:t>
      </w:r>
      <w:r w:rsidRPr="003334D3">
        <w:rPr>
          <w:szCs w:val="28"/>
        </w:rPr>
        <w:t xml:space="preserve">  -  5,1330</w:t>
      </w:r>
    </w:p>
    <w:p w:rsidR="00722A8B" w:rsidRPr="003334D3" w:rsidRDefault="00722A8B" w:rsidP="00722A8B">
      <w:pPr>
        <w:rPr>
          <w:sz w:val="28"/>
          <w:szCs w:val="28"/>
        </w:rPr>
      </w:pPr>
    </w:p>
    <w:p w:rsidR="00722A8B" w:rsidRPr="003334D3" w:rsidRDefault="00722A8B" w:rsidP="00722A8B">
      <w:pPr>
        <w:rPr>
          <w:sz w:val="28"/>
          <w:szCs w:val="28"/>
        </w:rPr>
      </w:pPr>
      <w:r w:rsidRPr="003334D3">
        <w:rPr>
          <w:sz w:val="28"/>
          <w:szCs w:val="28"/>
        </w:rPr>
        <w:t xml:space="preserve">     Назвіть «велику фігуру» в цій котировці, базисний пункт, валюту котировки і базу котировки.</w:t>
      </w:r>
    </w:p>
    <w:p w:rsidR="00722A8B" w:rsidRPr="00722A8B" w:rsidRDefault="00722A8B" w:rsidP="00722A8B">
      <w:pPr>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3</w:t>
      </w:r>
      <w:r w:rsidRPr="002C524A">
        <w:rPr>
          <w:b/>
          <w:sz w:val="28"/>
          <w:szCs w:val="28"/>
        </w:rPr>
        <w:t>.</w:t>
      </w:r>
    </w:p>
    <w:p w:rsidR="00722A8B" w:rsidRPr="00722A8B" w:rsidRDefault="00722A8B" w:rsidP="00722A8B">
      <w:pPr>
        <w:rPr>
          <w:b/>
          <w:sz w:val="28"/>
          <w:szCs w:val="28"/>
        </w:rPr>
      </w:pPr>
    </w:p>
    <w:p w:rsidR="00722A8B" w:rsidRPr="002C524A" w:rsidRDefault="00722A8B" w:rsidP="00722A8B">
      <w:pPr>
        <w:pStyle w:val="22"/>
        <w:jc w:val="both"/>
        <w:rPr>
          <w:b w:val="0"/>
          <w:sz w:val="28"/>
          <w:szCs w:val="28"/>
          <w:lang w:val="ru-RU"/>
        </w:rPr>
      </w:pPr>
      <w:r w:rsidRPr="003334D3">
        <w:rPr>
          <w:sz w:val="28"/>
          <w:szCs w:val="28"/>
          <w:lang w:val="ru-RU"/>
        </w:rPr>
        <w:t xml:space="preserve">     </w:t>
      </w:r>
      <w:r w:rsidRPr="002C524A">
        <w:rPr>
          <w:b w:val="0"/>
          <w:sz w:val="28"/>
          <w:szCs w:val="28"/>
          <w:lang w:val="ru-RU"/>
        </w:rPr>
        <w:t>Українська компанія, реалізовавши свій товар за долари США, має намір через місяць (31 день)  купити швейцарські франки для оплати партії приборів, які закуповуються у Швейцарії. На день звернення в банк долар США по відношенню до швейцарського франка котирувався по курсу</w:t>
      </w:r>
    </w:p>
    <w:p w:rsidR="00722A8B" w:rsidRPr="002C524A" w:rsidRDefault="00722A8B" w:rsidP="00722A8B">
      <w:pPr>
        <w:pStyle w:val="22"/>
        <w:jc w:val="both"/>
        <w:rPr>
          <w:b w:val="0"/>
          <w:sz w:val="28"/>
          <w:szCs w:val="28"/>
          <w:lang w:val="ru-RU"/>
        </w:rPr>
      </w:pPr>
    </w:p>
    <w:p w:rsidR="00722A8B" w:rsidRPr="002C524A" w:rsidRDefault="00722A8B" w:rsidP="00722A8B">
      <w:pPr>
        <w:pStyle w:val="22"/>
        <w:rPr>
          <w:b w:val="0"/>
          <w:sz w:val="28"/>
          <w:szCs w:val="28"/>
          <w:lang w:val="ru-RU"/>
        </w:rPr>
      </w:pPr>
      <w:r w:rsidRPr="002C524A">
        <w:rPr>
          <w:b w:val="0"/>
          <w:sz w:val="28"/>
          <w:szCs w:val="28"/>
          <w:lang w:val="en-US"/>
        </w:rPr>
        <w:t>USD</w:t>
      </w:r>
      <w:r w:rsidRPr="002C524A">
        <w:rPr>
          <w:b w:val="0"/>
          <w:sz w:val="28"/>
          <w:szCs w:val="28"/>
          <w:lang w:val="ru-RU"/>
        </w:rPr>
        <w:t xml:space="preserve"> / </w:t>
      </w:r>
      <w:r w:rsidRPr="002C524A">
        <w:rPr>
          <w:b w:val="0"/>
          <w:sz w:val="28"/>
          <w:szCs w:val="28"/>
          <w:lang w:val="en-US"/>
        </w:rPr>
        <w:t>CHF</w:t>
      </w:r>
      <w:r w:rsidRPr="002C524A">
        <w:rPr>
          <w:b w:val="0"/>
          <w:sz w:val="28"/>
          <w:szCs w:val="28"/>
          <w:lang w:val="ru-RU"/>
        </w:rPr>
        <w:t xml:space="preserve"> – 1,2130 - # - 1, 2140</w:t>
      </w:r>
    </w:p>
    <w:p w:rsidR="00722A8B" w:rsidRPr="002C524A" w:rsidRDefault="00722A8B" w:rsidP="00722A8B">
      <w:pPr>
        <w:pStyle w:val="22"/>
        <w:jc w:val="both"/>
        <w:rPr>
          <w:b w:val="0"/>
          <w:sz w:val="28"/>
          <w:szCs w:val="28"/>
          <w:lang w:val="ru-RU"/>
        </w:rPr>
      </w:pPr>
    </w:p>
    <w:p w:rsidR="00722A8B" w:rsidRPr="002C524A" w:rsidRDefault="00722A8B" w:rsidP="00722A8B">
      <w:pPr>
        <w:pStyle w:val="22"/>
        <w:jc w:val="both"/>
        <w:rPr>
          <w:b w:val="0"/>
          <w:sz w:val="28"/>
          <w:szCs w:val="28"/>
        </w:rPr>
      </w:pPr>
      <w:r w:rsidRPr="002C524A">
        <w:rPr>
          <w:b w:val="0"/>
          <w:sz w:val="28"/>
          <w:szCs w:val="28"/>
        </w:rPr>
        <w:t xml:space="preserve">     Тобто , 1,2130 – курс , по якому банк купує долари США, а 1, 2140 – по якому він їх спродує (“спот”). Клієнту необхідно купити швейцарські франки по цьому курсу через місяць. Вичислити число форвардних очків, якщо річні  відсоткові ставки склали:  </w:t>
      </w:r>
    </w:p>
    <w:p w:rsidR="00722A8B" w:rsidRPr="002C524A" w:rsidRDefault="00722A8B" w:rsidP="00722A8B">
      <w:pPr>
        <w:pStyle w:val="22"/>
        <w:rPr>
          <w:b w:val="0"/>
          <w:sz w:val="28"/>
          <w:szCs w:val="28"/>
          <w:lang w:val="ru-RU"/>
        </w:rPr>
      </w:pPr>
      <w:r w:rsidRPr="002C524A">
        <w:rPr>
          <w:b w:val="0"/>
          <w:sz w:val="28"/>
          <w:szCs w:val="28"/>
          <w:lang w:val="en-US"/>
        </w:rPr>
        <w:t>USD</w:t>
      </w:r>
      <w:r w:rsidRPr="002C524A">
        <w:rPr>
          <w:b w:val="0"/>
          <w:sz w:val="28"/>
          <w:szCs w:val="28"/>
          <w:lang w:val="ru-RU"/>
        </w:rPr>
        <w:t xml:space="preserve">   -   8,30 / 8,43</w:t>
      </w:r>
    </w:p>
    <w:p w:rsidR="00722A8B" w:rsidRPr="002C524A" w:rsidRDefault="00722A8B" w:rsidP="00722A8B">
      <w:pPr>
        <w:pStyle w:val="22"/>
        <w:rPr>
          <w:b w:val="0"/>
          <w:sz w:val="28"/>
          <w:szCs w:val="28"/>
          <w:lang w:val="ru-RU"/>
        </w:rPr>
      </w:pPr>
      <w:r w:rsidRPr="002C524A">
        <w:rPr>
          <w:b w:val="0"/>
          <w:sz w:val="28"/>
          <w:szCs w:val="28"/>
          <w:lang w:val="en-US"/>
        </w:rPr>
        <w:t>CHF</w:t>
      </w:r>
      <w:r w:rsidRPr="002C524A">
        <w:rPr>
          <w:b w:val="0"/>
          <w:sz w:val="28"/>
          <w:szCs w:val="28"/>
          <w:lang w:val="ru-RU"/>
        </w:rPr>
        <w:t xml:space="preserve">   -   7.80 / 8,00</w:t>
      </w:r>
    </w:p>
    <w:p w:rsidR="00722A8B" w:rsidRPr="00722A8B" w:rsidRDefault="00722A8B" w:rsidP="00722A8B">
      <w:pPr>
        <w:pStyle w:val="22"/>
        <w:jc w:val="left"/>
        <w:rPr>
          <w:sz w:val="28"/>
          <w:szCs w:val="28"/>
          <w:lang w:val="ru-RU"/>
        </w:rPr>
      </w:pPr>
    </w:p>
    <w:p w:rsidR="00722A8B" w:rsidRPr="00722A8B" w:rsidRDefault="00722A8B" w:rsidP="00722A8B">
      <w:pPr>
        <w:pStyle w:val="22"/>
        <w:jc w:val="left"/>
        <w:rPr>
          <w:sz w:val="28"/>
          <w:szCs w:val="28"/>
          <w:lang w:val="ru-RU"/>
        </w:rPr>
      </w:pPr>
      <w:r w:rsidRPr="002C524A">
        <w:rPr>
          <w:sz w:val="28"/>
          <w:szCs w:val="28"/>
          <w:lang w:val="ru-RU"/>
        </w:rPr>
        <w:t>Задача 1</w:t>
      </w:r>
      <w:r w:rsidRPr="00722A8B">
        <w:rPr>
          <w:sz w:val="28"/>
          <w:szCs w:val="28"/>
          <w:lang w:val="ru-RU"/>
        </w:rPr>
        <w:t>4</w:t>
      </w:r>
      <w:r w:rsidRPr="002C524A">
        <w:rPr>
          <w:sz w:val="28"/>
          <w:szCs w:val="28"/>
          <w:lang w:val="ru-RU"/>
        </w:rPr>
        <w:t>.</w:t>
      </w:r>
    </w:p>
    <w:p w:rsidR="00722A8B" w:rsidRPr="00722A8B" w:rsidRDefault="00722A8B" w:rsidP="00722A8B">
      <w:pPr>
        <w:pStyle w:val="22"/>
        <w:jc w:val="left"/>
        <w:rPr>
          <w:sz w:val="28"/>
          <w:szCs w:val="28"/>
          <w:lang w:val="ru-RU"/>
        </w:rPr>
      </w:pPr>
    </w:p>
    <w:p w:rsidR="00722A8B" w:rsidRPr="002C524A" w:rsidRDefault="00722A8B" w:rsidP="00722A8B">
      <w:pPr>
        <w:pStyle w:val="22"/>
        <w:jc w:val="both"/>
        <w:rPr>
          <w:b w:val="0"/>
          <w:sz w:val="28"/>
          <w:szCs w:val="28"/>
          <w:lang w:val="ru-RU"/>
        </w:rPr>
      </w:pPr>
      <w:r w:rsidRPr="003334D3">
        <w:rPr>
          <w:sz w:val="28"/>
          <w:szCs w:val="28"/>
          <w:lang w:val="ru-RU"/>
        </w:rPr>
        <w:t xml:space="preserve">     </w:t>
      </w:r>
      <w:r w:rsidRPr="002C524A">
        <w:rPr>
          <w:b w:val="0"/>
          <w:sz w:val="28"/>
          <w:szCs w:val="28"/>
          <w:lang w:val="ru-RU"/>
        </w:rPr>
        <w:t>Клієнт банку хоче купити через місяць ( 30 днів)  англійські фунти стерлінгів, заплативши за них американськми доларами, тобто продати долари за “телеграф”.</w:t>
      </w:r>
    </w:p>
    <w:p w:rsidR="00722A8B" w:rsidRPr="002C524A" w:rsidRDefault="00722A8B" w:rsidP="00722A8B">
      <w:pPr>
        <w:pStyle w:val="22"/>
        <w:ind w:firstLine="708"/>
        <w:jc w:val="both"/>
        <w:rPr>
          <w:b w:val="0"/>
          <w:sz w:val="28"/>
          <w:szCs w:val="28"/>
          <w:lang w:val="ru-RU"/>
        </w:rPr>
      </w:pPr>
      <w:r w:rsidRPr="002C524A">
        <w:rPr>
          <w:b w:val="0"/>
          <w:sz w:val="28"/>
          <w:szCs w:val="28"/>
          <w:lang w:val="ru-RU"/>
        </w:rPr>
        <w:t>Розрахувати форвардні очки, якщо котировка складала</w:t>
      </w:r>
    </w:p>
    <w:p w:rsidR="00722A8B" w:rsidRPr="002C524A" w:rsidRDefault="00722A8B" w:rsidP="00722A8B">
      <w:pPr>
        <w:pStyle w:val="22"/>
        <w:jc w:val="both"/>
        <w:rPr>
          <w:b w:val="0"/>
          <w:sz w:val="28"/>
          <w:szCs w:val="28"/>
        </w:rPr>
      </w:pPr>
    </w:p>
    <w:p w:rsidR="00722A8B" w:rsidRPr="002C524A" w:rsidRDefault="00722A8B" w:rsidP="00722A8B">
      <w:pPr>
        <w:pStyle w:val="22"/>
        <w:rPr>
          <w:b w:val="0"/>
          <w:sz w:val="28"/>
          <w:szCs w:val="28"/>
          <w:lang w:val="ru-RU"/>
        </w:rPr>
      </w:pPr>
      <w:r w:rsidRPr="002C524A">
        <w:rPr>
          <w:b w:val="0"/>
          <w:sz w:val="28"/>
          <w:szCs w:val="28"/>
          <w:lang w:val="en-US"/>
        </w:rPr>
        <w:t>GBP</w:t>
      </w:r>
      <w:r w:rsidRPr="002C524A">
        <w:rPr>
          <w:b w:val="0"/>
          <w:sz w:val="28"/>
          <w:szCs w:val="28"/>
          <w:lang w:val="ru-RU"/>
        </w:rPr>
        <w:t xml:space="preserve"> / </w:t>
      </w:r>
      <w:r w:rsidRPr="002C524A">
        <w:rPr>
          <w:b w:val="0"/>
          <w:sz w:val="28"/>
          <w:szCs w:val="28"/>
          <w:lang w:val="en-US"/>
        </w:rPr>
        <w:t>USD</w:t>
      </w:r>
      <w:r w:rsidRPr="002C524A">
        <w:rPr>
          <w:b w:val="0"/>
          <w:sz w:val="28"/>
          <w:szCs w:val="28"/>
          <w:lang w:val="ru-RU"/>
        </w:rPr>
        <w:t xml:space="preserve">  -  1,5477</w:t>
      </w:r>
    </w:p>
    <w:p w:rsidR="00722A8B" w:rsidRPr="002C524A" w:rsidRDefault="00722A8B" w:rsidP="00722A8B">
      <w:pPr>
        <w:pStyle w:val="22"/>
        <w:jc w:val="both"/>
        <w:rPr>
          <w:b w:val="0"/>
          <w:sz w:val="28"/>
          <w:szCs w:val="28"/>
          <w:lang w:val="ru-RU"/>
        </w:rPr>
      </w:pPr>
      <w:r w:rsidRPr="002C524A">
        <w:rPr>
          <w:b w:val="0"/>
          <w:sz w:val="28"/>
          <w:szCs w:val="28"/>
          <w:lang w:val="ru-RU"/>
        </w:rPr>
        <w:t>а річні відсоткові ставки</w:t>
      </w:r>
    </w:p>
    <w:p w:rsidR="00722A8B" w:rsidRPr="002C524A" w:rsidRDefault="00722A8B" w:rsidP="00722A8B">
      <w:pPr>
        <w:pStyle w:val="22"/>
        <w:jc w:val="both"/>
        <w:rPr>
          <w:b w:val="0"/>
          <w:sz w:val="28"/>
          <w:szCs w:val="28"/>
          <w:lang w:val="ru-RU"/>
        </w:rPr>
      </w:pPr>
    </w:p>
    <w:p w:rsidR="00722A8B" w:rsidRPr="002C524A" w:rsidRDefault="00722A8B" w:rsidP="00722A8B">
      <w:pPr>
        <w:pStyle w:val="5"/>
        <w:rPr>
          <w:b w:val="0"/>
          <w:szCs w:val="28"/>
        </w:rPr>
      </w:pPr>
      <w:r w:rsidRPr="002C524A">
        <w:rPr>
          <w:b w:val="0"/>
          <w:szCs w:val="28"/>
          <w:lang w:val="en-US"/>
        </w:rPr>
        <w:t>GBP</w:t>
      </w:r>
      <w:r w:rsidRPr="002C524A">
        <w:rPr>
          <w:b w:val="0"/>
          <w:szCs w:val="28"/>
        </w:rPr>
        <w:t xml:space="preserve">  -  15,00 / 15,13</w:t>
      </w:r>
    </w:p>
    <w:p w:rsidR="00722A8B" w:rsidRPr="002C524A" w:rsidRDefault="00722A8B" w:rsidP="00722A8B">
      <w:pPr>
        <w:pStyle w:val="5"/>
        <w:rPr>
          <w:b w:val="0"/>
          <w:szCs w:val="28"/>
        </w:rPr>
      </w:pPr>
      <w:r w:rsidRPr="002C524A">
        <w:rPr>
          <w:b w:val="0"/>
          <w:szCs w:val="28"/>
          <w:lang w:val="en-US"/>
        </w:rPr>
        <w:t>USD</w:t>
      </w:r>
      <w:r w:rsidRPr="002C524A">
        <w:rPr>
          <w:b w:val="0"/>
          <w:szCs w:val="28"/>
        </w:rPr>
        <w:t xml:space="preserve">  -  8,30 / 8, 43</w:t>
      </w:r>
    </w:p>
    <w:p w:rsidR="00722A8B" w:rsidRPr="00722A8B" w:rsidRDefault="00722A8B" w:rsidP="00722A8B">
      <w:pPr>
        <w:rPr>
          <w:sz w:val="28"/>
          <w:szCs w:val="28"/>
        </w:rPr>
      </w:pPr>
    </w:p>
    <w:p w:rsidR="00722A8B" w:rsidRPr="00722A8B" w:rsidRDefault="00722A8B" w:rsidP="00722A8B">
      <w:pPr>
        <w:rPr>
          <w:sz w:val="28"/>
          <w:szCs w:val="28"/>
        </w:rPr>
      </w:pPr>
    </w:p>
    <w:p w:rsidR="00722A8B" w:rsidRPr="00722A8B" w:rsidRDefault="00722A8B" w:rsidP="00722A8B">
      <w:pPr>
        <w:rPr>
          <w:sz w:val="28"/>
          <w:szCs w:val="28"/>
        </w:rPr>
      </w:pPr>
    </w:p>
    <w:p w:rsidR="00722A8B" w:rsidRPr="003334D3" w:rsidRDefault="00722A8B" w:rsidP="00722A8B">
      <w:pPr>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5</w:t>
      </w:r>
      <w:r w:rsidRPr="002C524A">
        <w:rPr>
          <w:b/>
          <w:sz w:val="28"/>
          <w:szCs w:val="28"/>
        </w:rPr>
        <w:t>.</w:t>
      </w:r>
    </w:p>
    <w:p w:rsidR="00722A8B" w:rsidRPr="00722A8B" w:rsidRDefault="00722A8B" w:rsidP="00722A8B">
      <w:pPr>
        <w:rPr>
          <w:b/>
          <w:sz w:val="28"/>
          <w:szCs w:val="28"/>
        </w:rPr>
      </w:pPr>
    </w:p>
    <w:p w:rsidR="00722A8B" w:rsidRPr="002C524A" w:rsidRDefault="00722A8B" w:rsidP="00722A8B">
      <w:pPr>
        <w:pStyle w:val="22"/>
        <w:jc w:val="both"/>
        <w:rPr>
          <w:b w:val="0"/>
          <w:sz w:val="28"/>
          <w:szCs w:val="28"/>
          <w:lang w:val="ru-RU"/>
        </w:rPr>
      </w:pPr>
      <w:r w:rsidRPr="002C524A">
        <w:rPr>
          <w:b w:val="0"/>
          <w:sz w:val="28"/>
          <w:szCs w:val="28"/>
          <w:lang w:val="ru-RU"/>
        </w:rPr>
        <w:t xml:space="preserve">     Клієнту банка необхідно купити французькі франки за долари США через 92 дні. Курс долара на момен угоди складав</w:t>
      </w:r>
    </w:p>
    <w:p w:rsidR="00722A8B" w:rsidRPr="002C524A" w:rsidRDefault="00722A8B" w:rsidP="00722A8B">
      <w:pPr>
        <w:jc w:val="both"/>
        <w:rPr>
          <w:sz w:val="28"/>
          <w:szCs w:val="28"/>
        </w:rPr>
      </w:pPr>
    </w:p>
    <w:p w:rsidR="00722A8B" w:rsidRPr="002C524A" w:rsidRDefault="00722A8B" w:rsidP="00722A8B">
      <w:pPr>
        <w:pStyle w:val="5"/>
        <w:rPr>
          <w:b w:val="0"/>
          <w:szCs w:val="28"/>
        </w:rPr>
      </w:pPr>
      <w:r w:rsidRPr="002C524A">
        <w:rPr>
          <w:b w:val="0"/>
          <w:szCs w:val="28"/>
          <w:lang w:val="en-US"/>
        </w:rPr>
        <w:t>USD</w:t>
      </w:r>
      <w:r w:rsidRPr="002C524A">
        <w:rPr>
          <w:b w:val="0"/>
          <w:szCs w:val="28"/>
        </w:rPr>
        <w:t xml:space="preserve"> / </w:t>
      </w:r>
      <w:r w:rsidRPr="002C524A">
        <w:rPr>
          <w:b w:val="0"/>
          <w:szCs w:val="28"/>
          <w:lang w:val="en-US"/>
        </w:rPr>
        <w:t>FRN</w:t>
      </w:r>
      <w:r w:rsidRPr="002C524A">
        <w:rPr>
          <w:b w:val="0"/>
          <w:szCs w:val="28"/>
        </w:rPr>
        <w:t xml:space="preserve">  -  5,1330</w:t>
      </w:r>
    </w:p>
    <w:p w:rsidR="00722A8B" w:rsidRPr="002C524A" w:rsidRDefault="00722A8B" w:rsidP="00722A8B">
      <w:pPr>
        <w:pStyle w:val="6"/>
        <w:rPr>
          <w:b w:val="0"/>
          <w:sz w:val="28"/>
          <w:szCs w:val="28"/>
        </w:rPr>
      </w:pPr>
      <w:r w:rsidRPr="002C524A">
        <w:rPr>
          <w:b w:val="0"/>
          <w:sz w:val="28"/>
          <w:szCs w:val="28"/>
        </w:rPr>
        <w:t xml:space="preserve">Річні відсткові ставки </w:t>
      </w:r>
    </w:p>
    <w:p w:rsidR="00722A8B" w:rsidRPr="002C524A" w:rsidRDefault="00722A8B" w:rsidP="00722A8B">
      <w:pPr>
        <w:jc w:val="both"/>
        <w:rPr>
          <w:sz w:val="28"/>
          <w:szCs w:val="28"/>
        </w:rPr>
      </w:pPr>
    </w:p>
    <w:p w:rsidR="00722A8B" w:rsidRPr="002C524A" w:rsidRDefault="00722A8B" w:rsidP="00722A8B">
      <w:pPr>
        <w:pStyle w:val="5"/>
        <w:rPr>
          <w:b w:val="0"/>
          <w:szCs w:val="28"/>
        </w:rPr>
      </w:pPr>
      <w:r w:rsidRPr="002C524A">
        <w:rPr>
          <w:b w:val="0"/>
          <w:szCs w:val="28"/>
          <w:lang w:val="en-US"/>
        </w:rPr>
        <w:t>USD</w:t>
      </w:r>
      <w:r w:rsidRPr="002C524A">
        <w:rPr>
          <w:b w:val="0"/>
          <w:szCs w:val="28"/>
        </w:rPr>
        <w:t xml:space="preserve">  -  8,30 / 8, 43</w:t>
      </w:r>
    </w:p>
    <w:p w:rsidR="00722A8B" w:rsidRPr="002C524A" w:rsidRDefault="00722A8B" w:rsidP="00722A8B">
      <w:pPr>
        <w:jc w:val="center"/>
        <w:rPr>
          <w:sz w:val="28"/>
          <w:szCs w:val="28"/>
        </w:rPr>
      </w:pPr>
      <w:r w:rsidRPr="002C524A">
        <w:rPr>
          <w:sz w:val="28"/>
          <w:szCs w:val="28"/>
          <w:lang w:val="en-US"/>
        </w:rPr>
        <w:t>FRN</w:t>
      </w:r>
      <w:r w:rsidRPr="002C524A">
        <w:rPr>
          <w:sz w:val="28"/>
          <w:szCs w:val="28"/>
        </w:rPr>
        <w:t xml:space="preserve">  -  10,25 / 10, 37</w:t>
      </w:r>
    </w:p>
    <w:p w:rsidR="00722A8B" w:rsidRPr="002C524A" w:rsidRDefault="00722A8B" w:rsidP="00722A8B">
      <w:pPr>
        <w:pStyle w:val="22"/>
        <w:jc w:val="both"/>
        <w:rPr>
          <w:b w:val="0"/>
          <w:sz w:val="28"/>
          <w:szCs w:val="28"/>
          <w:lang w:val="ru-RU"/>
        </w:rPr>
      </w:pPr>
      <w:r w:rsidRPr="002C524A">
        <w:rPr>
          <w:b w:val="0"/>
          <w:sz w:val="28"/>
          <w:szCs w:val="28"/>
          <w:lang w:val="ru-RU"/>
        </w:rPr>
        <w:t>Розрахувати форвардні очки.</w:t>
      </w:r>
    </w:p>
    <w:p w:rsidR="00722A8B" w:rsidRPr="002C524A" w:rsidRDefault="00722A8B" w:rsidP="00722A8B">
      <w:pPr>
        <w:jc w:val="both"/>
        <w:rPr>
          <w:sz w:val="28"/>
          <w:szCs w:val="28"/>
        </w:rPr>
      </w:pPr>
    </w:p>
    <w:p w:rsidR="00722A8B" w:rsidRPr="003334D3" w:rsidRDefault="00722A8B" w:rsidP="00722A8B">
      <w:pPr>
        <w:jc w:val="both"/>
        <w:rPr>
          <w:sz w:val="28"/>
          <w:szCs w:val="28"/>
        </w:rPr>
      </w:pPr>
    </w:p>
    <w:p w:rsidR="00722A8B" w:rsidRPr="003334D3" w:rsidRDefault="00722A8B" w:rsidP="00722A8B">
      <w:pPr>
        <w:jc w:val="both"/>
        <w:rPr>
          <w:sz w:val="28"/>
          <w:szCs w:val="28"/>
        </w:rPr>
      </w:pPr>
    </w:p>
    <w:p w:rsidR="00722A8B" w:rsidRPr="003334D3" w:rsidRDefault="00722A8B" w:rsidP="00722A8B">
      <w:pPr>
        <w:jc w:val="both"/>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6</w:t>
      </w:r>
      <w:r w:rsidRPr="002C524A">
        <w:rPr>
          <w:b/>
          <w:sz w:val="28"/>
          <w:szCs w:val="28"/>
        </w:rPr>
        <w:t>.</w:t>
      </w:r>
    </w:p>
    <w:p w:rsidR="00722A8B" w:rsidRPr="00722A8B" w:rsidRDefault="00722A8B" w:rsidP="00722A8B">
      <w:pPr>
        <w:rPr>
          <w:b/>
          <w:sz w:val="28"/>
          <w:szCs w:val="28"/>
        </w:rPr>
      </w:pPr>
    </w:p>
    <w:p w:rsidR="00722A8B" w:rsidRPr="002C524A" w:rsidRDefault="00722A8B" w:rsidP="00722A8B">
      <w:pPr>
        <w:pStyle w:val="22"/>
        <w:jc w:val="both"/>
        <w:rPr>
          <w:b w:val="0"/>
          <w:sz w:val="28"/>
          <w:szCs w:val="28"/>
          <w:lang w:val="ru-RU"/>
        </w:rPr>
      </w:pPr>
      <w:r w:rsidRPr="003334D3">
        <w:rPr>
          <w:sz w:val="28"/>
          <w:szCs w:val="28"/>
          <w:lang w:val="ru-RU"/>
        </w:rPr>
        <w:t xml:space="preserve">     </w:t>
      </w:r>
      <w:r w:rsidRPr="002C524A">
        <w:rPr>
          <w:b w:val="0"/>
          <w:sz w:val="28"/>
          <w:szCs w:val="28"/>
          <w:lang w:val="ru-RU"/>
        </w:rPr>
        <w:t>Фірма отримала від японського контагента два мільона ієн за поставлений товар и має намір через три місяці перевести ієни у долари США. Визначити суму, яку отримає фірма через три місяці в доларах США, якщо спот-курс склав</w:t>
      </w:r>
    </w:p>
    <w:p w:rsidR="00722A8B" w:rsidRPr="002C524A" w:rsidRDefault="00722A8B" w:rsidP="00722A8B">
      <w:pPr>
        <w:jc w:val="both"/>
        <w:rPr>
          <w:sz w:val="28"/>
          <w:szCs w:val="28"/>
        </w:rPr>
      </w:pPr>
    </w:p>
    <w:p w:rsidR="00722A8B" w:rsidRPr="002C524A" w:rsidRDefault="00722A8B" w:rsidP="00722A8B">
      <w:pPr>
        <w:jc w:val="both"/>
        <w:rPr>
          <w:sz w:val="28"/>
          <w:szCs w:val="28"/>
        </w:rPr>
      </w:pPr>
    </w:p>
    <w:p w:rsidR="00722A8B" w:rsidRPr="00722A8B" w:rsidRDefault="00722A8B" w:rsidP="00722A8B">
      <w:pPr>
        <w:pStyle w:val="22"/>
        <w:rPr>
          <w:b w:val="0"/>
          <w:sz w:val="28"/>
          <w:szCs w:val="28"/>
          <w:lang w:val="ru-RU"/>
        </w:rPr>
      </w:pPr>
      <w:r w:rsidRPr="002C524A">
        <w:rPr>
          <w:b w:val="0"/>
          <w:sz w:val="28"/>
          <w:szCs w:val="28"/>
          <w:lang w:val="en-US"/>
        </w:rPr>
        <w:t>USD</w:t>
      </w:r>
      <w:r w:rsidRPr="002C524A">
        <w:rPr>
          <w:b w:val="0"/>
          <w:sz w:val="28"/>
          <w:szCs w:val="28"/>
          <w:lang w:val="ru-RU"/>
        </w:rPr>
        <w:t xml:space="preserve"> / </w:t>
      </w:r>
      <w:r w:rsidRPr="002C524A">
        <w:rPr>
          <w:b w:val="0"/>
          <w:sz w:val="28"/>
          <w:szCs w:val="28"/>
          <w:lang w:val="en-US"/>
        </w:rPr>
        <w:t>JPY</w:t>
      </w:r>
      <w:r w:rsidRPr="002C524A">
        <w:rPr>
          <w:b w:val="0"/>
          <w:sz w:val="28"/>
          <w:szCs w:val="28"/>
          <w:lang w:val="ru-RU"/>
        </w:rPr>
        <w:t xml:space="preserve"> – 102,68  - # - 102,78</w:t>
      </w:r>
    </w:p>
    <w:p w:rsidR="00722A8B" w:rsidRPr="00722A8B" w:rsidRDefault="00722A8B" w:rsidP="00722A8B">
      <w:pPr>
        <w:pStyle w:val="22"/>
        <w:rPr>
          <w:b w:val="0"/>
          <w:sz w:val="28"/>
          <w:szCs w:val="28"/>
          <w:lang w:val="ru-RU"/>
        </w:rPr>
      </w:pPr>
    </w:p>
    <w:p w:rsidR="00722A8B" w:rsidRPr="002C524A" w:rsidRDefault="00722A8B" w:rsidP="00722A8B">
      <w:pPr>
        <w:pStyle w:val="6"/>
        <w:rPr>
          <w:b w:val="0"/>
          <w:sz w:val="28"/>
          <w:szCs w:val="28"/>
        </w:rPr>
      </w:pPr>
      <w:r w:rsidRPr="002C524A">
        <w:rPr>
          <w:b w:val="0"/>
          <w:sz w:val="28"/>
          <w:szCs w:val="28"/>
        </w:rPr>
        <w:t>Тримісячні форвардні очки</w:t>
      </w:r>
    </w:p>
    <w:p w:rsidR="00722A8B" w:rsidRPr="002C524A" w:rsidRDefault="00722A8B" w:rsidP="00722A8B">
      <w:pPr>
        <w:jc w:val="center"/>
        <w:rPr>
          <w:sz w:val="28"/>
          <w:szCs w:val="28"/>
        </w:rPr>
      </w:pPr>
      <w:r w:rsidRPr="002C524A">
        <w:rPr>
          <w:sz w:val="28"/>
          <w:szCs w:val="28"/>
        </w:rPr>
        <w:t>6 / 9</w:t>
      </w:r>
    </w:p>
    <w:p w:rsidR="00722A8B" w:rsidRPr="003334D3" w:rsidRDefault="00722A8B" w:rsidP="00722A8B">
      <w:pPr>
        <w:jc w:val="center"/>
        <w:rPr>
          <w:sz w:val="28"/>
          <w:szCs w:val="28"/>
        </w:rPr>
      </w:pPr>
    </w:p>
    <w:p w:rsidR="00722A8B" w:rsidRPr="003334D3" w:rsidRDefault="00722A8B" w:rsidP="00722A8B">
      <w:pPr>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7</w:t>
      </w:r>
      <w:r w:rsidRPr="002C524A">
        <w:rPr>
          <w:b/>
          <w:sz w:val="28"/>
          <w:szCs w:val="28"/>
        </w:rPr>
        <w:t>.</w:t>
      </w:r>
    </w:p>
    <w:p w:rsidR="00722A8B" w:rsidRPr="00722A8B" w:rsidRDefault="00722A8B" w:rsidP="00722A8B">
      <w:pPr>
        <w:rPr>
          <w:b/>
          <w:sz w:val="28"/>
          <w:szCs w:val="28"/>
        </w:rPr>
      </w:pPr>
    </w:p>
    <w:p w:rsidR="00722A8B" w:rsidRPr="002C524A" w:rsidRDefault="00722A8B" w:rsidP="00722A8B">
      <w:pPr>
        <w:pStyle w:val="6"/>
        <w:rPr>
          <w:b w:val="0"/>
          <w:i/>
          <w:sz w:val="28"/>
          <w:szCs w:val="28"/>
        </w:rPr>
      </w:pPr>
      <w:r w:rsidRPr="003334D3">
        <w:rPr>
          <w:sz w:val="28"/>
          <w:szCs w:val="28"/>
        </w:rPr>
        <w:t xml:space="preserve">     </w:t>
      </w:r>
      <w:r w:rsidRPr="002C524A">
        <w:rPr>
          <w:b w:val="0"/>
          <w:i/>
          <w:sz w:val="28"/>
          <w:szCs w:val="28"/>
        </w:rPr>
        <w:t xml:space="preserve">Разрахувати   аутрайт   одного   місяця    </w:t>
      </w:r>
      <w:r w:rsidRPr="002C524A">
        <w:rPr>
          <w:b w:val="0"/>
          <w:i/>
          <w:sz w:val="28"/>
          <w:szCs w:val="28"/>
          <w:lang w:val="en-US"/>
        </w:rPr>
        <w:t>GBP</w:t>
      </w:r>
      <w:r w:rsidRPr="002C524A">
        <w:rPr>
          <w:b w:val="0"/>
          <w:i/>
          <w:sz w:val="28"/>
          <w:szCs w:val="28"/>
        </w:rPr>
        <w:t xml:space="preserve"> / </w:t>
      </w:r>
      <w:r w:rsidRPr="002C524A">
        <w:rPr>
          <w:b w:val="0"/>
          <w:i/>
          <w:sz w:val="28"/>
          <w:szCs w:val="28"/>
          <w:lang w:val="en-US"/>
        </w:rPr>
        <w:t>USD</w:t>
      </w:r>
      <w:r w:rsidRPr="002C524A">
        <w:rPr>
          <w:b w:val="0"/>
          <w:i/>
          <w:sz w:val="28"/>
          <w:szCs w:val="28"/>
        </w:rPr>
        <w:t xml:space="preserve">  ,   якщо   спот-курс склав </w:t>
      </w:r>
    </w:p>
    <w:p w:rsidR="00722A8B" w:rsidRPr="002C524A" w:rsidRDefault="00722A8B" w:rsidP="00722A8B">
      <w:pPr>
        <w:pStyle w:val="6"/>
        <w:rPr>
          <w:b w:val="0"/>
          <w:i/>
          <w:sz w:val="28"/>
          <w:szCs w:val="28"/>
        </w:rPr>
      </w:pPr>
      <w:r w:rsidRPr="002C524A">
        <w:rPr>
          <w:b w:val="0"/>
          <w:i/>
          <w:sz w:val="28"/>
          <w:szCs w:val="28"/>
        </w:rPr>
        <w:t>1,8725 - # - 1,8735, а  форвардні очки  на один місяць  297 – 294.</w:t>
      </w:r>
    </w:p>
    <w:p w:rsidR="00722A8B" w:rsidRPr="002C524A" w:rsidRDefault="00722A8B" w:rsidP="00722A8B">
      <w:pPr>
        <w:rPr>
          <w:sz w:val="28"/>
          <w:szCs w:val="28"/>
        </w:rPr>
      </w:pPr>
    </w:p>
    <w:p w:rsidR="00722A8B" w:rsidRPr="002C524A" w:rsidRDefault="00722A8B" w:rsidP="00722A8B">
      <w:pPr>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8</w:t>
      </w:r>
      <w:r w:rsidRPr="002C524A">
        <w:rPr>
          <w:b/>
          <w:sz w:val="28"/>
          <w:szCs w:val="28"/>
        </w:rPr>
        <w:t>.</w:t>
      </w:r>
    </w:p>
    <w:p w:rsidR="00722A8B" w:rsidRPr="00722A8B" w:rsidRDefault="00722A8B" w:rsidP="00722A8B">
      <w:pPr>
        <w:rPr>
          <w:b/>
          <w:sz w:val="28"/>
          <w:szCs w:val="28"/>
        </w:rPr>
      </w:pPr>
    </w:p>
    <w:p w:rsidR="00722A8B" w:rsidRPr="002C524A" w:rsidRDefault="00722A8B" w:rsidP="00722A8B">
      <w:pPr>
        <w:pStyle w:val="6"/>
        <w:rPr>
          <w:b w:val="0"/>
          <w:i/>
          <w:sz w:val="28"/>
          <w:szCs w:val="28"/>
        </w:rPr>
      </w:pPr>
      <w:r w:rsidRPr="002C524A">
        <w:rPr>
          <w:b w:val="0"/>
          <w:i/>
          <w:sz w:val="28"/>
          <w:szCs w:val="28"/>
        </w:rPr>
        <w:t xml:space="preserve">     Розрахувати тримісячний аутрайт   </w:t>
      </w:r>
      <w:r w:rsidRPr="002C524A">
        <w:rPr>
          <w:b w:val="0"/>
          <w:i/>
          <w:sz w:val="28"/>
          <w:szCs w:val="28"/>
          <w:lang w:val="en-US"/>
        </w:rPr>
        <w:t>USD</w:t>
      </w:r>
      <w:r w:rsidRPr="002C524A">
        <w:rPr>
          <w:b w:val="0"/>
          <w:i/>
          <w:sz w:val="28"/>
          <w:szCs w:val="28"/>
        </w:rPr>
        <w:t xml:space="preserve"> / </w:t>
      </w:r>
      <w:r w:rsidRPr="002C524A">
        <w:rPr>
          <w:b w:val="0"/>
          <w:i/>
          <w:sz w:val="28"/>
          <w:szCs w:val="28"/>
          <w:lang w:val="en-US"/>
        </w:rPr>
        <w:t>FRN</w:t>
      </w:r>
      <w:r w:rsidRPr="002C524A">
        <w:rPr>
          <w:b w:val="0"/>
          <w:i/>
          <w:sz w:val="28"/>
          <w:szCs w:val="28"/>
        </w:rPr>
        <w:t xml:space="preserve">  , якщо спорт-курс  </w:t>
      </w:r>
      <w:r w:rsidRPr="002C524A">
        <w:rPr>
          <w:b w:val="0"/>
          <w:i/>
          <w:sz w:val="28"/>
          <w:szCs w:val="28"/>
          <w:lang w:val="en-US"/>
        </w:rPr>
        <w:t>USD</w:t>
      </w:r>
      <w:r w:rsidRPr="002C524A">
        <w:rPr>
          <w:b w:val="0"/>
          <w:i/>
          <w:sz w:val="28"/>
          <w:szCs w:val="28"/>
        </w:rPr>
        <w:t xml:space="preserve"> / </w:t>
      </w:r>
      <w:r w:rsidRPr="002C524A">
        <w:rPr>
          <w:b w:val="0"/>
          <w:i/>
          <w:sz w:val="28"/>
          <w:szCs w:val="28"/>
          <w:lang w:val="en-US"/>
        </w:rPr>
        <w:t>FRN</w:t>
      </w:r>
      <w:r w:rsidRPr="002C524A">
        <w:rPr>
          <w:b w:val="0"/>
          <w:i/>
          <w:sz w:val="28"/>
          <w:szCs w:val="28"/>
        </w:rPr>
        <w:t xml:space="preserve">  </w:t>
      </w:r>
    </w:p>
    <w:p w:rsidR="00722A8B" w:rsidRPr="002C524A" w:rsidRDefault="00722A8B" w:rsidP="00722A8B">
      <w:pPr>
        <w:rPr>
          <w:sz w:val="28"/>
          <w:szCs w:val="28"/>
        </w:rPr>
      </w:pPr>
      <w:r w:rsidRPr="002C524A">
        <w:rPr>
          <w:sz w:val="28"/>
          <w:szCs w:val="28"/>
        </w:rPr>
        <w:t xml:space="preserve">склав </w:t>
      </w:r>
    </w:p>
    <w:p w:rsidR="00722A8B" w:rsidRPr="002C524A" w:rsidRDefault="00722A8B" w:rsidP="00722A8B">
      <w:pPr>
        <w:jc w:val="center"/>
        <w:rPr>
          <w:sz w:val="28"/>
          <w:szCs w:val="28"/>
        </w:rPr>
      </w:pPr>
      <w:r w:rsidRPr="002C524A">
        <w:rPr>
          <w:sz w:val="28"/>
          <w:szCs w:val="28"/>
        </w:rPr>
        <w:t>5,2525  - # - 5, 2575 ,</w:t>
      </w:r>
    </w:p>
    <w:p w:rsidR="00722A8B" w:rsidRPr="002C524A" w:rsidRDefault="00722A8B" w:rsidP="00722A8B">
      <w:pPr>
        <w:jc w:val="both"/>
        <w:rPr>
          <w:sz w:val="28"/>
          <w:szCs w:val="28"/>
        </w:rPr>
      </w:pPr>
      <w:r w:rsidRPr="002C524A">
        <w:rPr>
          <w:sz w:val="28"/>
          <w:szCs w:val="28"/>
        </w:rPr>
        <w:t>а  тримісячні форвардні очки             77  /  80</w:t>
      </w:r>
    </w:p>
    <w:p w:rsidR="00722A8B" w:rsidRPr="00722A8B" w:rsidRDefault="00722A8B" w:rsidP="00722A8B">
      <w:pPr>
        <w:jc w:val="both"/>
        <w:rPr>
          <w:sz w:val="28"/>
          <w:szCs w:val="28"/>
        </w:rPr>
      </w:pPr>
    </w:p>
    <w:p w:rsidR="00722A8B" w:rsidRPr="00722A8B" w:rsidRDefault="00722A8B" w:rsidP="00722A8B">
      <w:pPr>
        <w:jc w:val="both"/>
        <w:rPr>
          <w:sz w:val="28"/>
          <w:szCs w:val="28"/>
        </w:rPr>
      </w:pPr>
    </w:p>
    <w:p w:rsidR="00722A8B" w:rsidRPr="00722A8B" w:rsidRDefault="00722A8B" w:rsidP="00722A8B">
      <w:pPr>
        <w:jc w:val="both"/>
        <w:rPr>
          <w:sz w:val="28"/>
          <w:szCs w:val="28"/>
        </w:rPr>
      </w:pPr>
    </w:p>
    <w:p w:rsidR="00722A8B" w:rsidRPr="002C524A" w:rsidRDefault="00722A8B" w:rsidP="00722A8B">
      <w:pPr>
        <w:jc w:val="both"/>
        <w:rPr>
          <w:sz w:val="28"/>
          <w:szCs w:val="28"/>
        </w:rPr>
      </w:pPr>
    </w:p>
    <w:p w:rsidR="00722A8B" w:rsidRPr="00722A8B" w:rsidRDefault="00722A8B" w:rsidP="00722A8B">
      <w:pPr>
        <w:rPr>
          <w:b/>
          <w:sz w:val="28"/>
          <w:szCs w:val="28"/>
        </w:rPr>
      </w:pPr>
      <w:r w:rsidRPr="002C524A">
        <w:rPr>
          <w:b/>
          <w:sz w:val="28"/>
          <w:szCs w:val="28"/>
        </w:rPr>
        <w:t>Задача  1</w:t>
      </w:r>
      <w:r w:rsidRPr="00722A8B">
        <w:rPr>
          <w:b/>
          <w:sz w:val="28"/>
          <w:szCs w:val="28"/>
        </w:rPr>
        <w:t>9</w:t>
      </w:r>
      <w:r w:rsidRPr="002C524A">
        <w:rPr>
          <w:b/>
          <w:sz w:val="28"/>
          <w:szCs w:val="28"/>
        </w:rPr>
        <w:t>.</w:t>
      </w:r>
    </w:p>
    <w:p w:rsidR="00722A8B" w:rsidRPr="00722A8B" w:rsidRDefault="00722A8B" w:rsidP="00722A8B">
      <w:pPr>
        <w:rPr>
          <w:b/>
          <w:sz w:val="28"/>
          <w:szCs w:val="28"/>
        </w:rPr>
      </w:pPr>
    </w:p>
    <w:p w:rsidR="00722A8B" w:rsidRPr="00722A8B" w:rsidRDefault="00722A8B" w:rsidP="00722A8B">
      <w:pPr>
        <w:pStyle w:val="22"/>
        <w:jc w:val="both"/>
        <w:rPr>
          <w:b w:val="0"/>
          <w:sz w:val="28"/>
          <w:szCs w:val="28"/>
          <w:lang w:val="ru-RU"/>
        </w:rPr>
      </w:pPr>
      <w:r w:rsidRPr="002C524A">
        <w:rPr>
          <w:b w:val="0"/>
          <w:sz w:val="28"/>
          <w:szCs w:val="28"/>
          <w:lang w:val="ru-RU"/>
        </w:rPr>
        <w:t xml:space="preserve">     </w:t>
      </w:r>
      <w:r w:rsidRPr="00CF190C">
        <w:rPr>
          <w:b w:val="0"/>
          <w:sz w:val="28"/>
          <w:szCs w:val="28"/>
          <w:lang w:val="ru-RU"/>
        </w:rPr>
        <w:t xml:space="preserve">Японський інвестор, маючи вільні кошти в сумі 500 тисяч ієн, конвертував її в долари США по курсу   </w:t>
      </w:r>
    </w:p>
    <w:p w:rsidR="00722A8B" w:rsidRPr="00722A8B" w:rsidRDefault="00722A8B" w:rsidP="00722A8B">
      <w:pPr>
        <w:pStyle w:val="22"/>
        <w:jc w:val="both"/>
        <w:rPr>
          <w:b w:val="0"/>
          <w:sz w:val="28"/>
          <w:szCs w:val="28"/>
          <w:lang w:val="ru-RU"/>
        </w:rPr>
      </w:pPr>
    </w:p>
    <w:p w:rsidR="00722A8B" w:rsidRPr="00722A8B" w:rsidRDefault="00722A8B" w:rsidP="00722A8B">
      <w:pPr>
        <w:pStyle w:val="22"/>
        <w:rPr>
          <w:b w:val="0"/>
          <w:sz w:val="28"/>
          <w:szCs w:val="28"/>
          <w:lang w:val="ru-RU"/>
        </w:rPr>
      </w:pPr>
      <w:r w:rsidRPr="00CF190C">
        <w:rPr>
          <w:b w:val="0"/>
          <w:sz w:val="28"/>
          <w:szCs w:val="28"/>
          <w:lang w:val="en-US"/>
        </w:rPr>
        <w:t>USD</w:t>
      </w:r>
      <w:r w:rsidRPr="00CF190C">
        <w:rPr>
          <w:b w:val="0"/>
          <w:sz w:val="28"/>
          <w:szCs w:val="28"/>
          <w:lang w:val="ru-RU"/>
        </w:rPr>
        <w:t xml:space="preserve"> / </w:t>
      </w:r>
      <w:r w:rsidRPr="00CF190C">
        <w:rPr>
          <w:b w:val="0"/>
          <w:sz w:val="28"/>
          <w:szCs w:val="28"/>
          <w:lang w:val="en-US"/>
        </w:rPr>
        <w:t>JPY</w:t>
      </w:r>
      <w:r w:rsidRPr="00CF190C">
        <w:rPr>
          <w:b w:val="0"/>
          <w:sz w:val="28"/>
          <w:szCs w:val="28"/>
          <w:lang w:val="ru-RU"/>
        </w:rPr>
        <w:t xml:space="preserve"> – 102,68</w:t>
      </w:r>
    </w:p>
    <w:p w:rsidR="00722A8B" w:rsidRPr="00722A8B" w:rsidRDefault="00722A8B" w:rsidP="00722A8B">
      <w:pPr>
        <w:pStyle w:val="22"/>
        <w:rPr>
          <w:b w:val="0"/>
          <w:sz w:val="28"/>
          <w:szCs w:val="28"/>
          <w:lang w:val="ru-RU"/>
        </w:rPr>
      </w:pPr>
    </w:p>
    <w:p w:rsidR="00722A8B" w:rsidRPr="00CF190C" w:rsidRDefault="00722A8B" w:rsidP="00722A8B">
      <w:pPr>
        <w:pStyle w:val="22"/>
        <w:jc w:val="both"/>
        <w:rPr>
          <w:b w:val="0"/>
          <w:sz w:val="28"/>
          <w:szCs w:val="28"/>
          <w:lang w:val="ru-RU"/>
        </w:rPr>
      </w:pPr>
      <w:r w:rsidRPr="00CF190C">
        <w:rPr>
          <w:b w:val="0"/>
          <w:sz w:val="28"/>
          <w:szCs w:val="28"/>
          <w:lang w:val="ru-RU"/>
        </w:rPr>
        <w:t xml:space="preserve">     Гроші, отримані після конвертації (американські долари)  інвестор помістив до австралійського банку  строком на один місяць під 10 % річних.</w:t>
      </w:r>
    </w:p>
    <w:p w:rsidR="00722A8B" w:rsidRPr="00CF190C" w:rsidRDefault="00722A8B" w:rsidP="00722A8B">
      <w:pPr>
        <w:pStyle w:val="22"/>
        <w:jc w:val="both"/>
        <w:rPr>
          <w:b w:val="0"/>
          <w:sz w:val="28"/>
          <w:szCs w:val="28"/>
          <w:lang w:val="en-US"/>
        </w:rPr>
      </w:pPr>
      <w:r w:rsidRPr="00CF190C">
        <w:rPr>
          <w:b w:val="0"/>
          <w:sz w:val="28"/>
          <w:szCs w:val="28"/>
          <w:lang w:val="ru-RU"/>
        </w:rPr>
        <w:t xml:space="preserve">      </w:t>
      </w:r>
      <w:r w:rsidRPr="00CF190C">
        <w:rPr>
          <w:b w:val="0"/>
          <w:sz w:val="28"/>
          <w:szCs w:val="28"/>
          <w:lang w:val="en-US"/>
        </w:rPr>
        <w:t>Визначити :</w:t>
      </w:r>
    </w:p>
    <w:p w:rsidR="00722A8B" w:rsidRPr="00CF190C" w:rsidRDefault="00722A8B" w:rsidP="00722A8B">
      <w:pPr>
        <w:pStyle w:val="22"/>
        <w:numPr>
          <w:ilvl w:val="0"/>
          <w:numId w:val="22"/>
        </w:numPr>
        <w:jc w:val="both"/>
        <w:rPr>
          <w:b w:val="0"/>
          <w:sz w:val="28"/>
          <w:szCs w:val="28"/>
          <w:lang w:val="ru-RU"/>
        </w:rPr>
      </w:pPr>
      <w:r w:rsidRPr="00CF190C">
        <w:rPr>
          <w:b w:val="0"/>
          <w:sz w:val="28"/>
          <w:szCs w:val="28"/>
          <w:lang w:val="ru-RU"/>
        </w:rPr>
        <w:t>Суму, яку отримає інвестор в американських доларах та ієнах через один місяць.</w:t>
      </w:r>
    </w:p>
    <w:p w:rsidR="00722A8B" w:rsidRPr="00CF190C" w:rsidRDefault="00722A8B" w:rsidP="00722A8B">
      <w:pPr>
        <w:pStyle w:val="22"/>
        <w:numPr>
          <w:ilvl w:val="0"/>
          <w:numId w:val="22"/>
        </w:numPr>
        <w:jc w:val="both"/>
        <w:rPr>
          <w:b w:val="0"/>
          <w:sz w:val="28"/>
          <w:szCs w:val="28"/>
          <w:lang w:val="ru-RU"/>
        </w:rPr>
      </w:pPr>
      <w:r w:rsidRPr="00CF190C">
        <w:rPr>
          <w:b w:val="0"/>
          <w:sz w:val="28"/>
          <w:szCs w:val="28"/>
          <w:lang w:val="ru-RU"/>
        </w:rPr>
        <w:t>Суму, яку міг би отримати інвестор, як би він відразу ж помістив до японського банку під 5 % річних.</w:t>
      </w:r>
    </w:p>
    <w:p w:rsidR="00722A8B" w:rsidRPr="00CF190C" w:rsidRDefault="00722A8B" w:rsidP="00722A8B">
      <w:pPr>
        <w:pStyle w:val="22"/>
        <w:numPr>
          <w:ilvl w:val="0"/>
          <w:numId w:val="22"/>
        </w:numPr>
        <w:jc w:val="both"/>
        <w:rPr>
          <w:b w:val="0"/>
          <w:sz w:val="28"/>
          <w:szCs w:val="28"/>
          <w:lang w:val="ru-RU"/>
        </w:rPr>
      </w:pPr>
      <w:r w:rsidRPr="00CF190C">
        <w:rPr>
          <w:b w:val="0"/>
          <w:sz w:val="28"/>
          <w:szCs w:val="28"/>
          <w:lang w:val="ru-RU"/>
        </w:rPr>
        <w:t>Де було б вигідніше помістити гроші ?</w:t>
      </w:r>
    </w:p>
    <w:p w:rsidR="00722A8B" w:rsidRPr="00CF190C" w:rsidRDefault="00722A8B" w:rsidP="00722A8B">
      <w:pPr>
        <w:pStyle w:val="22"/>
        <w:jc w:val="both"/>
        <w:rPr>
          <w:b w:val="0"/>
          <w:sz w:val="28"/>
          <w:szCs w:val="28"/>
          <w:lang w:val="ru-RU"/>
        </w:rPr>
      </w:pPr>
    </w:p>
    <w:p w:rsidR="00722A8B" w:rsidRPr="00722A8B" w:rsidRDefault="00722A8B" w:rsidP="00722A8B">
      <w:pPr>
        <w:pStyle w:val="22"/>
        <w:jc w:val="left"/>
        <w:rPr>
          <w:sz w:val="28"/>
          <w:szCs w:val="28"/>
          <w:lang w:val="ru-RU"/>
        </w:rPr>
      </w:pPr>
      <w:r w:rsidRPr="00CF190C">
        <w:rPr>
          <w:sz w:val="28"/>
          <w:szCs w:val="28"/>
          <w:lang w:val="ru-RU"/>
        </w:rPr>
        <w:t xml:space="preserve">Задача </w:t>
      </w:r>
      <w:r w:rsidRPr="00722A8B">
        <w:rPr>
          <w:sz w:val="28"/>
          <w:szCs w:val="28"/>
          <w:lang w:val="ru-RU"/>
        </w:rPr>
        <w:t>20</w:t>
      </w:r>
      <w:r w:rsidRPr="00CF190C">
        <w:rPr>
          <w:sz w:val="28"/>
          <w:szCs w:val="28"/>
          <w:lang w:val="ru-RU"/>
        </w:rPr>
        <w:t>.</w:t>
      </w:r>
    </w:p>
    <w:p w:rsidR="00722A8B" w:rsidRPr="00722A8B" w:rsidRDefault="00722A8B" w:rsidP="00722A8B">
      <w:pPr>
        <w:pStyle w:val="22"/>
        <w:jc w:val="left"/>
        <w:rPr>
          <w:sz w:val="28"/>
          <w:szCs w:val="28"/>
          <w:lang w:val="ru-RU"/>
        </w:rPr>
      </w:pPr>
    </w:p>
    <w:p w:rsidR="00722A8B" w:rsidRPr="00CF190C" w:rsidRDefault="00722A8B" w:rsidP="00722A8B">
      <w:pPr>
        <w:pStyle w:val="22"/>
        <w:jc w:val="both"/>
        <w:rPr>
          <w:b w:val="0"/>
          <w:sz w:val="28"/>
          <w:szCs w:val="28"/>
          <w:lang w:val="ru-RU"/>
        </w:rPr>
      </w:pPr>
      <w:r w:rsidRPr="00CF190C">
        <w:rPr>
          <w:b w:val="0"/>
          <w:sz w:val="28"/>
          <w:szCs w:val="28"/>
          <w:lang w:val="ru-RU"/>
        </w:rPr>
        <w:t xml:space="preserve">     Українська компанія, реалізував свій товар в Німеччині і отримав  за нього євро, закупила товар в Японії з умовою оплати через три місяці в ієнах. Яким буде тримісячний аутрайт  </w:t>
      </w:r>
      <w:r w:rsidRPr="00CF190C">
        <w:rPr>
          <w:b w:val="0"/>
          <w:sz w:val="28"/>
          <w:szCs w:val="28"/>
          <w:lang w:val="en-US"/>
        </w:rPr>
        <w:t>EVR</w:t>
      </w:r>
      <w:r w:rsidRPr="00CF190C">
        <w:rPr>
          <w:b w:val="0"/>
          <w:sz w:val="28"/>
          <w:szCs w:val="28"/>
          <w:lang w:val="ru-RU"/>
        </w:rPr>
        <w:t xml:space="preserve">  /  </w:t>
      </w:r>
      <w:r w:rsidRPr="00CF190C">
        <w:rPr>
          <w:b w:val="0"/>
          <w:sz w:val="28"/>
          <w:szCs w:val="28"/>
          <w:lang w:val="en-US"/>
        </w:rPr>
        <w:t>JPY</w:t>
      </w:r>
      <w:r w:rsidRPr="00CF190C">
        <w:rPr>
          <w:b w:val="0"/>
          <w:sz w:val="28"/>
          <w:szCs w:val="28"/>
          <w:lang w:val="ru-RU"/>
        </w:rPr>
        <w:t xml:space="preserve">  ?</w:t>
      </w:r>
    </w:p>
    <w:p w:rsidR="00722A8B" w:rsidRPr="00CF190C" w:rsidRDefault="00722A8B" w:rsidP="00722A8B">
      <w:pPr>
        <w:pStyle w:val="22"/>
        <w:jc w:val="both"/>
        <w:rPr>
          <w:b w:val="0"/>
          <w:sz w:val="28"/>
          <w:szCs w:val="28"/>
          <w:lang w:val="ru-RU"/>
        </w:rPr>
      </w:pPr>
      <w:r w:rsidRPr="00CF190C">
        <w:rPr>
          <w:b w:val="0"/>
          <w:sz w:val="28"/>
          <w:szCs w:val="28"/>
          <w:lang w:val="ru-RU"/>
        </w:rPr>
        <w:t xml:space="preserve">     По якому курсу японський банк, який обслуговує цю угоду, буде міняти ієни на євро, при оплаті  рахунку японській фірмі, якщо </w:t>
      </w:r>
    </w:p>
    <w:p w:rsidR="00722A8B" w:rsidRPr="00CF190C" w:rsidRDefault="00722A8B" w:rsidP="00722A8B">
      <w:pPr>
        <w:pStyle w:val="22"/>
        <w:jc w:val="both"/>
        <w:rPr>
          <w:b w:val="0"/>
          <w:sz w:val="28"/>
          <w:szCs w:val="28"/>
          <w:lang w:val="ru-RU"/>
        </w:rPr>
      </w:pPr>
    </w:p>
    <w:p w:rsidR="00722A8B" w:rsidRPr="00CF190C" w:rsidRDefault="00722A8B" w:rsidP="00722A8B">
      <w:pPr>
        <w:pStyle w:val="22"/>
        <w:jc w:val="both"/>
        <w:rPr>
          <w:b w:val="0"/>
          <w:sz w:val="28"/>
          <w:szCs w:val="28"/>
          <w:lang w:val="ru-RU"/>
        </w:rPr>
      </w:pPr>
      <w:r w:rsidRPr="00CF190C">
        <w:rPr>
          <w:b w:val="0"/>
          <w:sz w:val="28"/>
          <w:szCs w:val="28"/>
          <w:lang w:val="ru-RU"/>
        </w:rPr>
        <w:t xml:space="preserve">                                  спот-курс  </w:t>
      </w:r>
      <w:r w:rsidRPr="00CF190C">
        <w:rPr>
          <w:b w:val="0"/>
          <w:sz w:val="28"/>
          <w:szCs w:val="28"/>
          <w:lang w:val="en-US"/>
        </w:rPr>
        <w:t>USD</w:t>
      </w:r>
      <w:r w:rsidRPr="00CF190C">
        <w:rPr>
          <w:b w:val="0"/>
          <w:sz w:val="28"/>
          <w:szCs w:val="28"/>
          <w:lang w:val="ru-RU"/>
        </w:rPr>
        <w:t xml:space="preserve"> / </w:t>
      </w:r>
      <w:r w:rsidRPr="00CF190C">
        <w:rPr>
          <w:b w:val="0"/>
          <w:sz w:val="28"/>
          <w:szCs w:val="28"/>
          <w:lang w:val="en-US"/>
        </w:rPr>
        <w:t>JPY</w:t>
      </w:r>
      <w:r w:rsidRPr="00CF190C">
        <w:rPr>
          <w:b w:val="0"/>
          <w:sz w:val="28"/>
          <w:szCs w:val="28"/>
          <w:lang w:val="ru-RU"/>
        </w:rPr>
        <w:t xml:space="preserve">  -- 138,25 -*- 138,35</w:t>
      </w:r>
    </w:p>
    <w:p w:rsidR="00722A8B" w:rsidRPr="00722A8B" w:rsidRDefault="00722A8B" w:rsidP="00722A8B">
      <w:pPr>
        <w:pStyle w:val="22"/>
        <w:jc w:val="both"/>
        <w:rPr>
          <w:b w:val="0"/>
          <w:sz w:val="28"/>
          <w:szCs w:val="28"/>
          <w:lang w:val="ru-RU"/>
        </w:rPr>
      </w:pPr>
      <w:r w:rsidRPr="00CF190C">
        <w:rPr>
          <w:b w:val="0"/>
          <w:sz w:val="28"/>
          <w:szCs w:val="28"/>
          <w:lang w:val="ru-RU"/>
        </w:rPr>
        <w:t xml:space="preserve">                                   тримісячні форвардні очки       6 / 9</w:t>
      </w:r>
    </w:p>
    <w:p w:rsidR="00722A8B" w:rsidRPr="00722A8B" w:rsidRDefault="00722A8B" w:rsidP="00722A8B">
      <w:pPr>
        <w:pStyle w:val="22"/>
        <w:jc w:val="both"/>
        <w:rPr>
          <w:b w:val="0"/>
          <w:sz w:val="28"/>
          <w:szCs w:val="28"/>
          <w:lang w:val="ru-RU"/>
        </w:rPr>
      </w:pPr>
    </w:p>
    <w:p w:rsidR="00722A8B" w:rsidRPr="00CF190C" w:rsidRDefault="00722A8B" w:rsidP="00722A8B">
      <w:pPr>
        <w:pStyle w:val="22"/>
        <w:jc w:val="both"/>
        <w:rPr>
          <w:b w:val="0"/>
          <w:sz w:val="28"/>
          <w:szCs w:val="28"/>
          <w:lang w:val="ru-RU"/>
        </w:rPr>
      </w:pPr>
      <w:r w:rsidRPr="00CF190C">
        <w:rPr>
          <w:b w:val="0"/>
          <w:sz w:val="28"/>
          <w:szCs w:val="28"/>
          <w:lang w:val="ru-RU"/>
        </w:rPr>
        <w:t xml:space="preserve">                                    спот-курс  </w:t>
      </w:r>
      <w:r w:rsidRPr="00CF190C">
        <w:rPr>
          <w:b w:val="0"/>
          <w:sz w:val="28"/>
          <w:szCs w:val="28"/>
          <w:lang w:val="en-US"/>
        </w:rPr>
        <w:t>USD</w:t>
      </w:r>
      <w:r w:rsidRPr="00CF190C">
        <w:rPr>
          <w:b w:val="0"/>
          <w:sz w:val="28"/>
          <w:szCs w:val="28"/>
          <w:lang w:val="ru-RU"/>
        </w:rPr>
        <w:t xml:space="preserve"> /  </w:t>
      </w:r>
      <w:r w:rsidRPr="00CF190C">
        <w:rPr>
          <w:b w:val="0"/>
          <w:sz w:val="28"/>
          <w:szCs w:val="28"/>
          <w:lang w:val="en-US"/>
        </w:rPr>
        <w:t>EVR</w:t>
      </w:r>
      <w:r w:rsidRPr="00CF190C">
        <w:rPr>
          <w:b w:val="0"/>
          <w:sz w:val="28"/>
          <w:szCs w:val="28"/>
          <w:lang w:val="ru-RU"/>
        </w:rPr>
        <w:t xml:space="preserve"> – 1,1695 -*- 1,1705</w:t>
      </w:r>
    </w:p>
    <w:p w:rsidR="00722A8B" w:rsidRPr="00CF190C" w:rsidRDefault="00722A8B" w:rsidP="00722A8B">
      <w:pPr>
        <w:pStyle w:val="22"/>
        <w:jc w:val="both"/>
        <w:rPr>
          <w:b w:val="0"/>
          <w:sz w:val="28"/>
          <w:szCs w:val="28"/>
          <w:lang w:val="ru-RU"/>
        </w:rPr>
      </w:pPr>
      <w:r w:rsidRPr="00CF190C">
        <w:rPr>
          <w:b w:val="0"/>
          <w:sz w:val="28"/>
          <w:szCs w:val="28"/>
          <w:lang w:val="ru-RU"/>
        </w:rPr>
        <w:t xml:space="preserve">                                    тримісячні форвардні очки    11 / 14</w:t>
      </w:r>
    </w:p>
    <w:p w:rsidR="00722A8B" w:rsidRPr="00CF190C" w:rsidRDefault="00722A8B" w:rsidP="00722A8B">
      <w:pPr>
        <w:pStyle w:val="22"/>
        <w:jc w:val="both"/>
        <w:rPr>
          <w:b w:val="0"/>
          <w:sz w:val="28"/>
          <w:szCs w:val="28"/>
          <w:lang w:val="ru-RU"/>
        </w:rPr>
      </w:pPr>
    </w:p>
    <w:p w:rsidR="00722A8B" w:rsidRPr="003334D3" w:rsidRDefault="00722A8B" w:rsidP="00722A8B">
      <w:pPr>
        <w:pStyle w:val="22"/>
        <w:rPr>
          <w:sz w:val="28"/>
          <w:szCs w:val="28"/>
          <w:lang w:val="ru-RU"/>
        </w:rPr>
      </w:pPr>
    </w:p>
    <w:p w:rsidR="00722A8B" w:rsidRPr="00FA1B06" w:rsidRDefault="00722A8B" w:rsidP="00FA1B06">
      <w:pPr>
        <w:pStyle w:val="22"/>
        <w:jc w:val="left"/>
        <w:rPr>
          <w:sz w:val="28"/>
          <w:szCs w:val="28"/>
          <w:lang w:val="ru-RU"/>
        </w:rPr>
      </w:pPr>
      <w:r w:rsidRPr="003334D3">
        <w:t xml:space="preserve">   </w:t>
      </w:r>
    </w:p>
    <w:p w:rsidR="00722A8B" w:rsidRPr="003334D3" w:rsidRDefault="00722A8B" w:rsidP="00722A8B">
      <w:pPr>
        <w:rPr>
          <w:sz w:val="28"/>
          <w:szCs w:val="28"/>
          <w:lang w:val="uk-UA"/>
        </w:rPr>
      </w:pPr>
    </w:p>
    <w:p w:rsidR="00722A8B" w:rsidRPr="00E52664" w:rsidRDefault="00722A8B" w:rsidP="00722A8B">
      <w:pPr>
        <w:rPr>
          <w:sz w:val="28"/>
          <w:szCs w:val="28"/>
          <w:lang w:val="uk-UA"/>
        </w:rPr>
      </w:pPr>
    </w:p>
    <w:p w:rsidR="00FA1B06" w:rsidRDefault="00FA1B06">
      <w:pPr>
        <w:rPr>
          <w:lang w:val="uk-UA"/>
        </w:rPr>
      </w:pPr>
    </w:p>
    <w:p w:rsidR="00722A8B" w:rsidRDefault="00722A8B">
      <w:pPr>
        <w:rPr>
          <w:lang w:val="uk-UA"/>
        </w:rPr>
      </w:pPr>
    </w:p>
    <w:p w:rsidR="00722A8B" w:rsidRDefault="00722A8B">
      <w:pPr>
        <w:rPr>
          <w:lang w:val="uk-UA"/>
        </w:rPr>
      </w:pPr>
    </w:p>
    <w:p w:rsidR="00722A8B" w:rsidRDefault="00722A8B">
      <w:pPr>
        <w:rPr>
          <w:lang w:val="uk-UA"/>
        </w:rPr>
      </w:pPr>
    </w:p>
    <w:p w:rsidR="00542BF3" w:rsidRPr="00A42369" w:rsidRDefault="00542BF3" w:rsidP="00542BF3">
      <w:pPr>
        <w:pStyle w:val="a5"/>
        <w:pageBreakBefore/>
        <w:widowControl w:val="0"/>
        <w:shd w:val="clear" w:color="auto" w:fill="FFFFFF"/>
        <w:autoSpaceDE w:val="0"/>
        <w:autoSpaceDN w:val="0"/>
        <w:adjustRightInd w:val="0"/>
        <w:spacing w:after="240"/>
        <w:ind w:left="0" w:firstLine="0"/>
        <w:rPr>
          <w:shadow/>
          <w:kern w:val="28"/>
          <w:szCs w:val="28"/>
        </w:rPr>
      </w:pPr>
      <w:r>
        <w:rPr>
          <w:shadow/>
          <w:kern w:val="28"/>
          <w:szCs w:val="28"/>
        </w:rPr>
        <w:t xml:space="preserve">ТЕМАТИКА </w:t>
      </w:r>
      <w:r w:rsidRPr="00542BF3">
        <w:rPr>
          <w:caps/>
          <w:shadow/>
          <w:kern w:val="28"/>
          <w:szCs w:val="28"/>
        </w:rPr>
        <w:t>контрольних робіт</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Глобальні проблеми сучасного світового фінансового середовища.</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Фінансова глобалізація та її парадокс.</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Сутність явища глобалізації.</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Структурні тенденції світової економіки.</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Сутність та характеристика потрійної фінансової революції.</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Проблеми подолання бідності: заборгованість, демографічна неврегульованість.</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Україна і</w:t>
      </w:r>
      <w:r w:rsidRPr="00A42369">
        <w:rPr>
          <w:sz w:val="28"/>
          <w:szCs w:val="28"/>
          <w:lang w:val="uk-UA"/>
        </w:rPr>
        <w:t xml:space="preserve"> глобальний фінансовий простір.</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Економічна роль інтегральних інтеграційних об’єднань у новітній світовій фінансовій архітектурі.</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Регіональні інтеграційні об’єднання ЧЕС, СНД, ГУУАМ: специфіка та перспективи функціонування.</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Фінансове середовище і фінансові відносини.</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Роль ГАТТ/СОТ в регулюванні міжнародної торгівлі.</w:t>
      </w:r>
    </w:p>
    <w:p w:rsidR="00542BF3" w:rsidRPr="00A42369" w:rsidRDefault="00AE2C8B" w:rsidP="00542BF3">
      <w:pPr>
        <w:numPr>
          <w:ilvl w:val="0"/>
          <w:numId w:val="64"/>
        </w:numPr>
        <w:tabs>
          <w:tab w:val="clear" w:pos="720"/>
          <w:tab w:val="num" w:pos="397"/>
        </w:tabs>
        <w:ind w:left="397" w:hanging="397"/>
        <w:jc w:val="both"/>
        <w:rPr>
          <w:sz w:val="28"/>
          <w:szCs w:val="28"/>
          <w:lang w:val="uk-UA"/>
        </w:rPr>
      </w:pPr>
      <w:r>
        <w:rPr>
          <w:sz w:val="28"/>
          <w:szCs w:val="28"/>
          <w:lang w:val="uk-UA"/>
        </w:rPr>
        <w:t xml:space="preserve">Проблеми України після вступу в </w:t>
      </w:r>
      <w:r w:rsidR="00542BF3">
        <w:rPr>
          <w:sz w:val="28"/>
          <w:szCs w:val="28"/>
          <w:lang w:val="uk-UA"/>
        </w:rPr>
        <w:t>СОТ.</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Методологічний інструментарій фінансової глобалізації.</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Глобалізація фінансових ринків: рушійні сили та наслідки.</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Ефективність функціонування міжнародних фінансових відносин.</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Міжнародні фінансові відносини й Україна.</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Особливості, специфіка, принципи та динаміка розподілу капіталу на фінансових ринках світу.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Особливості та специфіка розвитку і функціонування Франкфурта-на-Майні як світового фінансового центру.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Токіо та Шанхай – міста-мегаполіси і суперечки як світових фінансових центрів і фінансових столиць АТР.</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Париж як світовий фінансовий центр.</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Лондон як світовий фінансовий центр.</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Особливості функціонування Люксембурга та Цюріха як світових фінансових центрів.</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Світові фінансові центри країн, що розвиваються: Сінгапур.</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Особливості функціонування та роль Гонконгу (Сянгана) як світового фінансового центру на сучасному етапі.</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Арабський фінансовий центр – зміни після іракських подій 2003 року.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Вплив обмінних валютних курсів на сукупний попит та пропозицію.</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Офіційні золотовалютні резерви.</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Динаміка золотовалютних резервів України.</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Роль золота на сучасному етапі.</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Золото і міжнародна валютна ліквідність.</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Міжнародні ринки золота.</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 xml:space="preserve">Ринок золота в Україні </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Міжнародний ринок облігацій.</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Ринок євровалют: суть, генезис та особливості сучасного етапу.</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Передумови та форми розрахунків, найбільш поширені у міжнародній практиці. Механізм проведення.</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Міжнародні розрахунки найбільш поширені в Україні.</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Причини фінансової залежності та взаємозалежності країн.</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Заборгованість держави та фінансова безпека.</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Взаємозалежність та заборгованість України.</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Характеристика світового фінансового ринку.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Характеристика фінансового ринку України.</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Сучасні валютно-фінансові кризи та їх вплив на економічну глобалізацію.</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Майбутнє світової валютної системи.</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Етапи розвитку світової валютної системи.</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Характеристика Європейської валютної системи.</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Валютна система України.</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Характеристика МВФ.</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МВФ і Україна на сучасному етапі.</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Фінансові організації ООН  та їхня характеристика.</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Характеристика Європейського банку розвитку та реконструкції.</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ЄБРР і Україна на сучасному етапі.</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Євро, історія та сучасність.</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Євро і Україна.</w:t>
      </w:r>
    </w:p>
    <w:p w:rsidR="00542BF3"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Європейський валютний союз на сучасному етапі.</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Pr>
          <w:sz w:val="28"/>
          <w:szCs w:val="28"/>
          <w:lang w:val="uk-UA"/>
        </w:rPr>
        <w:t>Європейський валютний союз і Україна.</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Показники платіжного балансу і методи класифікації його статей.</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Способи вимірювання сальдо платіжного балансу.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Методи регулювання платіжного балансу.</w:t>
      </w:r>
    </w:p>
    <w:p w:rsidR="00542BF3" w:rsidRDefault="00542BF3" w:rsidP="00542BF3">
      <w:pPr>
        <w:numPr>
          <w:ilvl w:val="0"/>
          <w:numId w:val="64"/>
        </w:numPr>
        <w:tabs>
          <w:tab w:val="clear" w:pos="720"/>
          <w:tab w:val="num" w:pos="397"/>
        </w:tabs>
        <w:ind w:left="397" w:hanging="397"/>
        <w:jc w:val="both"/>
        <w:rPr>
          <w:sz w:val="28"/>
          <w:szCs w:val="28"/>
          <w:lang w:val="uk-UA"/>
        </w:rPr>
      </w:pPr>
      <w:r w:rsidRPr="00A42369">
        <w:rPr>
          <w:sz w:val="28"/>
          <w:szCs w:val="28"/>
          <w:lang w:val="uk-UA"/>
        </w:rPr>
        <w:t>Теорії платіжного балансу.</w:t>
      </w:r>
    </w:p>
    <w:p w:rsidR="00542BF3" w:rsidRPr="00A42369" w:rsidRDefault="00542BF3" w:rsidP="00542BF3">
      <w:pPr>
        <w:numPr>
          <w:ilvl w:val="0"/>
          <w:numId w:val="64"/>
        </w:numPr>
        <w:tabs>
          <w:tab w:val="clear" w:pos="720"/>
          <w:tab w:val="num" w:pos="397"/>
        </w:tabs>
        <w:ind w:left="397" w:hanging="397"/>
        <w:jc w:val="both"/>
        <w:rPr>
          <w:sz w:val="28"/>
          <w:szCs w:val="28"/>
          <w:lang w:val="uk-UA"/>
        </w:rPr>
      </w:pPr>
      <w:r w:rsidRPr="0089722F">
        <w:rPr>
          <w:color w:val="FF0000"/>
          <w:sz w:val="28"/>
          <w:szCs w:val="28"/>
          <w:lang w:val="uk-UA"/>
        </w:rPr>
        <w:t>Характеристика платіжного балансу України</w:t>
      </w:r>
      <w:r>
        <w:rPr>
          <w:sz w:val="28"/>
          <w:szCs w:val="28"/>
          <w:lang w:val="uk-UA"/>
        </w:rPr>
        <w:t>.</w:t>
      </w:r>
    </w:p>
    <w:p w:rsidR="00542BF3" w:rsidRDefault="00542BF3" w:rsidP="00542BF3">
      <w:pPr>
        <w:pStyle w:val="a5"/>
        <w:widowControl w:val="0"/>
        <w:shd w:val="clear" w:color="auto" w:fill="FFFFFF"/>
        <w:autoSpaceDE w:val="0"/>
        <w:autoSpaceDN w:val="0"/>
        <w:adjustRightInd w:val="0"/>
        <w:spacing w:before="600"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542BF3" w:rsidRDefault="00542BF3" w:rsidP="00722A8B">
      <w:pPr>
        <w:pStyle w:val="a5"/>
        <w:widowControl w:val="0"/>
        <w:shd w:val="clear" w:color="auto" w:fill="FFFFFF"/>
        <w:autoSpaceDE w:val="0"/>
        <w:autoSpaceDN w:val="0"/>
        <w:adjustRightInd w:val="0"/>
        <w:spacing w:after="240"/>
        <w:ind w:left="0" w:firstLine="0"/>
        <w:rPr>
          <w:shadow/>
          <w:kern w:val="28"/>
          <w:szCs w:val="28"/>
        </w:rPr>
      </w:pPr>
    </w:p>
    <w:p w:rsidR="00722A8B" w:rsidRPr="00A42369" w:rsidRDefault="00722A8B" w:rsidP="00722A8B">
      <w:pPr>
        <w:pStyle w:val="a5"/>
        <w:widowControl w:val="0"/>
        <w:shd w:val="clear" w:color="auto" w:fill="FFFFFF"/>
        <w:autoSpaceDE w:val="0"/>
        <w:autoSpaceDN w:val="0"/>
        <w:adjustRightInd w:val="0"/>
        <w:spacing w:after="240"/>
        <w:ind w:left="0" w:firstLine="0"/>
        <w:rPr>
          <w:shadow/>
          <w:kern w:val="28"/>
          <w:szCs w:val="28"/>
        </w:rPr>
      </w:pPr>
      <w:r w:rsidRPr="00A42369">
        <w:rPr>
          <w:shadow/>
          <w:kern w:val="28"/>
          <w:szCs w:val="28"/>
        </w:rPr>
        <w:t>КОНТРОЛЬНІ ПИТАННЯ ДО ІСПИТУ</w:t>
      </w:r>
    </w:p>
    <w:p w:rsidR="00722A8B" w:rsidRPr="00A42369" w:rsidRDefault="00722A8B" w:rsidP="00722A8B">
      <w:pPr>
        <w:numPr>
          <w:ilvl w:val="0"/>
          <w:numId w:val="23"/>
        </w:numPr>
        <w:tabs>
          <w:tab w:val="left" w:pos="397"/>
          <w:tab w:val="left" w:pos="1200"/>
        </w:tabs>
        <w:ind w:left="397" w:hanging="397"/>
        <w:jc w:val="both"/>
        <w:rPr>
          <w:sz w:val="28"/>
          <w:szCs w:val="28"/>
          <w:lang w:val="uk-UA"/>
        </w:rPr>
      </w:pPr>
      <w:r w:rsidRPr="00A42369">
        <w:rPr>
          <w:sz w:val="28"/>
          <w:szCs w:val="28"/>
          <w:lang w:val="uk-UA"/>
        </w:rPr>
        <w:t>Міжнародні фінанси як економічної категорії.</w:t>
      </w:r>
    </w:p>
    <w:p w:rsidR="00722A8B" w:rsidRPr="00A42369" w:rsidRDefault="00722A8B" w:rsidP="00722A8B">
      <w:pPr>
        <w:numPr>
          <w:ilvl w:val="0"/>
          <w:numId w:val="23"/>
        </w:numPr>
        <w:tabs>
          <w:tab w:val="clear" w:pos="454"/>
          <w:tab w:val="left" w:pos="397"/>
          <w:tab w:val="left" w:pos="1200"/>
        </w:tabs>
        <w:ind w:left="397" w:hanging="397"/>
        <w:jc w:val="both"/>
        <w:rPr>
          <w:sz w:val="28"/>
          <w:szCs w:val="28"/>
          <w:lang w:val="uk-UA"/>
        </w:rPr>
      </w:pPr>
      <w:r w:rsidRPr="00A42369">
        <w:rPr>
          <w:sz w:val="28"/>
          <w:szCs w:val="28"/>
          <w:lang w:val="uk-UA"/>
        </w:rPr>
        <w:t>Економіко-мотиваційні фактори функціонування міжнародних фінансових відносин.</w:t>
      </w:r>
    </w:p>
    <w:p w:rsidR="00722A8B" w:rsidRPr="0089722F" w:rsidRDefault="00722A8B" w:rsidP="00722A8B">
      <w:pPr>
        <w:numPr>
          <w:ilvl w:val="0"/>
          <w:numId w:val="23"/>
        </w:numPr>
        <w:tabs>
          <w:tab w:val="clear" w:pos="454"/>
          <w:tab w:val="left" w:pos="397"/>
          <w:tab w:val="left" w:pos="1200"/>
        </w:tabs>
        <w:ind w:left="397" w:hanging="397"/>
        <w:jc w:val="both"/>
        <w:rPr>
          <w:color w:val="FF0000"/>
          <w:sz w:val="28"/>
          <w:szCs w:val="28"/>
          <w:lang w:val="uk-UA"/>
        </w:rPr>
      </w:pPr>
      <w:r w:rsidRPr="0089722F">
        <w:rPr>
          <w:color w:val="FF0000"/>
          <w:sz w:val="28"/>
          <w:szCs w:val="28"/>
          <w:lang w:val="uk-UA"/>
        </w:rPr>
        <w:t>Фінансова глобалізація та її парадокс.</w:t>
      </w:r>
    </w:p>
    <w:p w:rsidR="00722A8B" w:rsidRPr="00A42369" w:rsidRDefault="00722A8B" w:rsidP="00722A8B">
      <w:pPr>
        <w:numPr>
          <w:ilvl w:val="0"/>
          <w:numId w:val="23"/>
        </w:numPr>
        <w:tabs>
          <w:tab w:val="clear" w:pos="454"/>
          <w:tab w:val="left" w:pos="397"/>
          <w:tab w:val="left" w:pos="1200"/>
        </w:tabs>
        <w:ind w:left="397" w:hanging="397"/>
        <w:jc w:val="both"/>
        <w:rPr>
          <w:sz w:val="28"/>
          <w:szCs w:val="28"/>
          <w:lang w:val="uk-UA"/>
        </w:rPr>
      </w:pPr>
      <w:r w:rsidRPr="00A42369">
        <w:rPr>
          <w:sz w:val="28"/>
          <w:szCs w:val="28"/>
          <w:lang w:val="uk-UA"/>
        </w:rPr>
        <w:t>Роль економічних інтересів у системі міжнародних валютно-фінансових відносин.</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Складові міжнародних фінансових відносин та функції міжнародних фінансів.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розподільчої функції міжнародних фінансів.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етапи розвитку міжнародних фінансових відносин.</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Роль та значення міжнародних фінансів у системі міжнародних економічних відносин.</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причини та умови становлення фінансових центрів та їх модифікація на сучасному етапі.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Економічна характеристика функціонування Токійського фінансового центру. Основні функції. Які він виконує та їх фінансова основа.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Економічна характеристика функціонування паризького фінансового центру.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Специфіка становлення і функціонування Люксембургу та Цюріха як світових фінансових центрів.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Нью-Йорку як світового фінансового центру. Специфіка формування та функціонування ринків. Його роль на сучасному етапі (з урахуванням подій 11 вересня 2001 року).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Лондона як світового фінансового центру. Специфіка формування, функціонування. Його значення та роль на сучасному етапі.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Економічна характеристика Франкфурта-на-Майні як світового фінансового центру. Особливості функціонування його ринків.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формування світових фінансових центрів.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Як вплинуло на Гонконг, як світовий фінансовий центр, його відхід під протекторат Китаю?</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Що характеризує Лондон як світовий фінансовий центр?</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У чому полягає сутність фінансового потоку?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мотиваційні фактори переливу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економічні підходи щодо визначення сутності “фінансового потоку”.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Міжнародна торгівля золотом на сучасному етапі.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функціонування ринків золота.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Офіційні золоті запаси та роль золота в умовах глобалізації.</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риси валютних відносин та валютних систем.</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Поняття резервної валюти та її роль.</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Поняття конвертованості валют. Види та класифікація валют за конвертованістю.</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Етапи розвитку світової валютної системи. Основні положення Паризької валютної конференції.</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Сутність, особливості та характеристика основних положень Генуезької валютної конференції.</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Необхідність та роль Бреттон-Вудської валютної конференції. Основні положення.</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Епоха нерозмінних кредитних грошей. Валютна конференція, що її започаткувала. Позитивні та негативні наслідки.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Система валютних курсів. Фактори, що впливають на валютний курс.</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Роль валютних курсів та механізм розрахунку.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Валютне котирування. Види та способи валютного котирування. Відмінність валютного котирування від встановлення валютного курсу.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Фінансові ринки: суть, структура.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Суть та специфіка євроринку.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Міжнародний ринок позичкових капіталів.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Причини формування Євроринку. Особливості його функціонування, сектори, пільги.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Фінансове посередництво. Небанківські фінансові посередники.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Механізм ціноутворення на фінансовому ринку.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Європейські інтеграційні процеси (ЄС, ЄАВТ).</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Етапи розвитку інтеграційних процесів та їх особливості.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Показники ступеню інтегрованості економік.</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Форвардний ділінг. Використання форвардних позицій. види ділінгу. Переваги та недоліки.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Суть операцій на фінансовому ринку.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Форвардний опціон. Дні розрахунку по операціях на дату, передуючу даті спот. Можливі ризики.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Суть оптового ділінгу. Ролловерні кредити. Принципи їх функціонування. Ставка ЛІБОР (ПІБОР, СІБОР).</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Сутність ф’ючерсної угоди.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Суть системи гарантійної маржі.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Специфіка фінансових ф’ючерсів з інструментами, що приносять дохід.</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Світові потоки капіталу: сутність, роль на сучасному етапі.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Форми міжнародного руху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Механізм руху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Економічний ефект від міжнародного переміщення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Переваги світового ринку капіталу та привабливість світового ринку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функціонування офшорних зон. Роль та значення спекулятивного капіталу в системі міжнародного руху капіталу.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Суть та специфіка інвестиційного процесу.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Форми інвестування.</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Джерела інвестицій та моделі ефективності інвестиційних коштів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Поняття інвестиційної напруженості.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Мотиваційні фактори впливу на інтенсивність іноземного інвестування.</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Інвестиційна напруженість та інвестиційне середовище.</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Поняття та сутність інвестиційного клімату.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Іноземне інвестування в економіці України.</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Роль світових потоків капіталу у поширенні криз.</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Основні форми міжнародних розрахунків.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Економічний механізм проведення інкасо; умови D/P та D/A, інкасо без документів.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Ризики та переваги акредитивної форми розрахунку.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Види акредитивів. Суть акредитиву з “червоним застереженням”.</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Що таке мито? Види мита.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Митно-тарифні аспекти економічної інтеграції.</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Специфіка нарахування митного тарифу залежно від виду мита.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Митні ставки. Митні збори як різновид митних платежів.</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Платіжний баланс: основні поняття, структура.</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Класифікація статей платіжного балансу за методикою МВФ.</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Методи зрівноваження платіжного балансу.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Теорії платіжного балансу.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Способи вимірювання сальдо платіжного балансу.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Фактори впливу на платіжний баланс.</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Проблеми платіжних балансів країн, що розвиваються.</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Проблеми платіжних балансів високо розвинених країн.</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Сутність фінансово-кредитної взаємозалежності.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Економічна різниця між поняттями “борг” та “заборгованість”.</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особливості зовнішньої заборгованості розвинених країн.</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Реструктуризація боргів по лінії Лондонського клубу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Причини виникнення та еволюція кризи заборгованості.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Заборгованість. Види заборгованості, причини виникнення.</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Реструктуризація боргів по лінії Паризького клубу.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Вплив міжнародних позик на зовнішню заборгованість.</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Класифікація заборгованості за методикою Світового банку.</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Сучасні проблеми заборгованості. Боргова проблема в Україні.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Міжнародні валютно-кредитні і фінансові організації.</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Структура та особливості функціонування МВФ на сучасному етапі.</w:t>
      </w:r>
    </w:p>
    <w:p w:rsidR="00722A8B" w:rsidRPr="00A42369" w:rsidRDefault="00722A8B" w:rsidP="00722A8B">
      <w:pPr>
        <w:numPr>
          <w:ilvl w:val="0"/>
          <w:numId w:val="23"/>
        </w:numPr>
        <w:tabs>
          <w:tab w:val="left" w:pos="397"/>
          <w:tab w:val="left" w:pos="454"/>
          <w:tab w:val="left" w:pos="1200"/>
        </w:tabs>
        <w:ind w:left="397" w:hanging="397"/>
        <w:jc w:val="both"/>
        <w:rPr>
          <w:sz w:val="28"/>
          <w:szCs w:val="28"/>
          <w:lang w:val="uk-UA"/>
        </w:rPr>
      </w:pPr>
      <w:r w:rsidRPr="00A42369">
        <w:rPr>
          <w:sz w:val="28"/>
          <w:szCs w:val="28"/>
          <w:lang w:val="uk-UA"/>
        </w:rPr>
        <w:t>Економічна сутність функціонування МФК та МАР. Особливості фінансової допомоги цих організацій.</w:t>
      </w:r>
    </w:p>
    <w:p w:rsidR="00722A8B" w:rsidRPr="00A42369" w:rsidRDefault="00722A8B" w:rsidP="00722A8B">
      <w:pPr>
        <w:numPr>
          <w:ilvl w:val="0"/>
          <w:numId w:val="23"/>
        </w:numPr>
        <w:tabs>
          <w:tab w:val="clear" w:pos="454"/>
        </w:tabs>
        <w:ind w:left="397" w:hanging="397"/>
        <w:jc w:val="both"/>
        <w:rPr>
          <w:sz w:val="28"/>
          <w:szCs w:val="28"/>
          <w:lang w:val="uk-UA"/>
        </w:rPr>
      </w:pPr>
      <w:r w:rsidRPr="00A42369">
        <w:rPr>
          <w:sz w:val="28"/>
          <w:szCs w:val="28"/>
          <w:lang w:val="uk-UA"/>
        </w:rPr>
        <w:t>Функціонування групи Світового банку на сучасному етапі: структура, специфіка.</w:t>
      </w:r>
    </w:p>
    <w:p w:rsidR="00722A8B" w:rsidRPr="00A42369" w:rsidRDefault="00722A8B" w:rsidP="00722A8B">
      <w:pPr>
        <w:numPr>
          <w:ilvl w:val="0"/>
          <w:numId w:val="23"/>
        </w:numPr>
        <w:tabs>
          <w:tab w:val="clear" w:pos="454"/>
        </w:tabs>
        <w:ind w:left="397" w:hanging="397"/>
        <w:jc w:val="both"/>
        <w:rPr>
          <w:sz w:val="28"/>
          <w:szCs w:val="28"/>
          <w:lang w:val="uk-UA"/>
        </w:rPr>
      </w:pPr>
      <w:r w:rsidRPr="00A42369">
        <w:rPr>
          <w:sz w:val="28"/>
          <w:szCs w:val="28"/>
          <w:lang w:val="uk-UA"/>
        </w:rPr>
        <w:t>Роль МВФ у подоланні, попередженні та відверненні світових валютно-фінансових криз.</w:t>
      </w:r>
    </w:p>
    <w:p w:rsidR="00722A8B" w:rsidRPr="00A42369" w:rsidRDefault="00722A8B" w:rsidP="00722A8B">
      <w:pPr>
        <w:numPr>
          <w:ilvl w:val="0"/>
          <w:numId w:val="23"/>
        </w:numPr>
        <w:tabs>
          <w:tab w:val="clear" w:pos="454"/>
        </w:tabs>
        <w:ind w:left="397" w:hanging="397"/>
        <w:jc w:val="both"/>
        <w:rPr>
          <w:sz w:val="28"/>
          <w:szCs w:val="28"/>
          <w:lang w:val="uk-UA"/>
        </w:rPr>
      </w:pPr>
      <w:r w:rsidRPr="00A42369">
        <w:rPr>
          <w:sz w:val="28"/>
          <w:szCs w:val="28"/>
          <w:lang w:val="uk-UA"/>
        </w:rPr>
        <w:t>Специфіка функціонування та роль Банку міжнародних розрахунків.</w:t>
      </w:r>
    </w:p>
    <w:p w:rsidR="00722A8B" w:rsidRPr="00A42369" w:rsidRDefault="00722A8B" w:rsidP="00722A8B">
      <w:pPr>
        <w:numPr>
          <w:ilvl w:val="0"/>
          <w:numId w:val="23"/>
        </w:numPr>
        <w:tabs>
          <w:tab w:val="clear" w:pos="454"/>
        </w:tabs>
        <w:ind w:left="397" w:hanging="397"/>
        <w:jc w:val="both"/>
        <w:rPr>
          <w:sz w:val="28"/>
          <w:szCs w:val="28"/>
          <w:lang w:val="uk-UA"/>
        </w:rPr>
      </w:pPr>
      <w:r w:rsidRPr="00A42369">
        <w:rPr>
          <w:sz w:val="28"/>
          <w:szCs w:val="28"/>
          <w:lang w:val="uk-UA"/>
        </w:rPr>
        <w:t>Економічні передумови реформування діяльності МВФ та СБ.</w:t>
      </w:r>
    </w:p>
    <w:p w:rsidR="00722A8B" w:rsidRPr="00A42369" w:rsidRDefault="00722A8B" w:rsidP="00722A8B">
      <w:pPr>
        <w:numPr>
          <w:ilvl w:val="0"/>
          <w:numId w:val="23"/>
        </w:numPr>
        <w:tabs>
          <w:tab w:val="clear" w:pos="454"/>
        </w:tabs>
        <w:ind w:left="397" w:hanging="397"/>
        <w:jc w:val="both"/>
        <w:rPr>
          <w:sz w:val="28"/>
          <w:szCs w:val="28"/>
          <w:lang w:val="uk-UA"/>
        </w:rPr>
      </w:pPr>
      <w:r w:rsidRPr="00A42369">
        <w:rPr>
          <w:sz w:val="28"/>
          <w:szCs w:val="28"/>
          <w:lang w:val="uk-UA"/>
        </w:rPr>
        <w:t>Особливості функціонування ГАТТ/ВТО.</w:t>
      </w:r>
    </w:p>
    <w:p w:rsidR="00722A8B" w:rsidRPr="00A42369" w:rsidRDefault="00722A8B" w:rsidP="00722A8B">
      <w:pPr>
        <w:numPr>
          <w:ilvl w:val="0"/>
          <w:numId w:val="23"/>
        </w:numPr>
        <w:ind w:left="240" w:hanging="240"/>
        <w:jc w:val="both"/>
        <w:rPr>
          <w:sz w:val="28"/>
          <w:szCs w:val="28"/>
          <w:lang w:val="uk-UA"/>
        </w:rPr>
      </w:pPr>
      <w:r w:rsidRPr="00A42369">
        <w:rPr>
          <w:sz w:val="28"/>
          <w:szCs w:val="28"/>
          <w:lang w:val="uk-UA"/>
        </w:rPr>
        <w:t>Особливості валютно-кредитної діяльності регіональних банків розвитку.</w:t>
      </w:r>
    </w:p>
    <w:p w:rsidR="00722A8B" w:rsidRPr="00A42369" w:rsidRDefault="00722A8B" w:rsidP="00722A8B">
      <w:pPr>
        <w:jc w:val="both"/>
        <w:rPr>
          <w:b/>
          <w:bCs/>
          <w:sz w:val="28"/>
          <w:szCs w:val="28"/>
          <w:lang w:val="uk-UA"/>
        </w:rPr>
      </w:pPr>
    </w:p>
    <w:p w:rsidR="00722A8B" w:rsidRPr="00722A8B" w:rsidRDefault="00722A8B" w:rsidP="00722A8B">
      <w:pPr>
        <w:pStyle w:val="a5"/>
        <w:widowControl w:val="0"/>
        <w:shd w:val="clear" w:color="auto" w:fill="FFFFFF"/>
        <w:autoSpaceDE w:val="0"/>
        <w:autoSpaceDN w:val="0"/>
        <w:adjustRightInd w:val="0"/>
        <w:spacing w:after="240"/>
        <w:ind w:left="0" w:firstLine="0"/>
        <w:rPr>
          <w:shadow/>
          <w:kern w:val="28"/>
          <w:szCs w:val="28"/>
          <w:lang w:val="ru-RU"/>
        </w:rPr>
      </w:pPr>
    </w:p>
    <w:p w:rsidR="00722A8B" w:rsidRPr="00722A8B" w:rsidRDefault="00722A8B" w:rsidP="00722A8B">
      <w:pPr>
        <w:pStyle w:val="a5"/>
        <w:widowControl w:val="0"/>
        <w:shd w:val="clear" w:color="auto" w:fill="FFFFFF"/>
        <w:autoSpaceDE w:val="0"/>
        <w:autoSpaceDN w:val="0"/>
        <w:adjustRightInd w:val="0"/>
        <w:spacing w:after="240"/>
        <w:ind w:left="0" w:firstLine="0"/>
        <w:rPr>
          <w:shadow/>
          <w:kern w:val="28"/>
          <w:szCs w:val="28"/>
          <w:lang w:val="ru-RU"/>
        </w:rPr>
      </w:pPr>
    </w:p>
    <w:p w:rsidR="00722A8B" w:rsidRDefault="00722A8B" w:rsidP="00722A8B">
      <w:pPr>
        <w:rPr>
          <w:b/>
          <w:bCs/>
          <w:shadow/>
          <w:kern w:val="28"/>
          <w:sz w:val="28"/>
          <w:szCs w:val="28"/>
          <w:lang w:val="uk-UA"/>
        </w:rPr>
      </w:pPr>
    </w:p>
    <w:p w:rsidR="00722A8B" w:rsidRPr="00E10B90" w:rsidRDefault="00722A8B" w:rsidP="00722A8B">
      <w:pPr>
        <w:rPr>
          <w:sz w:val="28"/>
          <w:szCs w:val="28"/>
          <w:lang w:val="uk-UA"/>
        </w:rPr>
      </w:pPr>
    </w:p>
    <w:p w:rsidR="00722A8B" w:rsidRPr="00A42369" w:rsidRDefault="00722A8B" w:rsidP="00722A8B">
      <w:pPr>
        <w:pStyle w:val="a5"/>
        <w:widowControl w:val="0"/>
        <w:shd w:val="clear" w:color="auto" w:fill="FFFFFF"/>
        <w:autoSpaceDE w:val="0"/>
        <w:autoSpaceDN w:val="0"/>
        <w:adjustRightInd w:val="0"/>
        <w:spacing w:after="240"/>
        <w:ind w:left="0" w:firstLine="0"/>
        <w:rPr>
          <w:shadow/>
          <w:kern w:val="28"/>
          <w:szCs w:val="28"/>
        </w:rPr>
      </w:pPr>
      <w:r w:rsidRPr="00A42369">
        <w:rPr>
          <w:shadow/>
          <w:kern w:val="28"/>
          <w:szCs w:val="28"/>
        </w:rPr>
        <w:t>РЕКОМЕНДОВАНА ЛІТЕРАТУРА</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Актуальные вопросы глобализации. Круглый стол // Мировая экономика и международные отношения, 1998. — №4. с.37 — 52.</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Актуальные вопросы глобализации. Круглый стол МЭиМО (продолжение) // Мировая экономика и международные отношения. — 1999. — №5. с.41 — 57.</w:t>
      </w:r>
    </w:p>
    <w:p w:rsidR="00722A8B" w:rsidRPr="00A42369" w:rsidRDefault="00722A8B" w:rsidP="00722A8B">
      <w:pPr>
        <w:pStyle w:val="a5"/>
        <w:numPr>
          <w:ilvl w:val="0"/>
          <w:numId w:val="25"/>
        </w:numPr>
        <w:tabs>
          <w:tab w:val="clear" w:pos="720"/>
          <w:tab w:val="num" w:pos="737"/>
        </w:tabs>
        <w:ind w:left="0" w:firstLine="482"/>
        <w:jc w:val="both"/>
        <w:rPr>
          <w:b w:val="0"/>
          <w:bCs w:val="0"/>
          <w:szCs w:val="28"/>
        </w:rPr>
      </w:pPr>
      <w:r w:rsidRPr="00A42369">
        <w:rPr>
          <w:b w:val="0"/>
          <w:bCs w:val="0"/>
          <w:szCs w:val="28"/>
        </w:rPr>
        <w:t>Аникин А. Финансовый кризис и мировая экономика // Мировая экономика и международные отношения. — 1999. — №4. с. 13 — 16.</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Боринець С.Я. Розвиток сучасних грошово-валютних відносин (Національний і міжнародний аспекти) — К.: 1997. — 158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Боринець С.Я. Міжнародні фінанси: Підручник. — К.: Знання-Прес. — 2002. — 311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Борисов С.М. Мировая валютная ситуация в зеркале статистики (по страницам международного финансового ежегодника) // Деньги и кредит, 1996. — № 5.</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Гринько И.С. Внешнеторговые сделки. - Сумы.: 1994. — 461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Дергачев В.А. Свободные экономические зоны в современном мире. — Одесса: 1996. — 92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Дюмулен И.И. Барьеры на торговых путях. — М.: 1997. — 312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Зрушення до ринкової економіки. Реформи в Україні: погляд зсередини. За ред- Лутца, Гоффмана і Акселя Зіденберга. — К.: 1997. — 287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Линдер П. Экономика мирохозяйственных связей. — М.: 1992. — 417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Луцишин З.О. Міжнародні валютно-фінансові відносини: практична філософія і реалії української економіки. — Тернопіль: Збруч. 1997. — 450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Луцишин З.О. Трансформація світової фінансової системи в умовах глобалізації. — К.: Видавничий центр “ДрУк”, 2002. — 320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 xml:space="preserve">Луцишин О.О. Фінансові ринки та управління фінансами. — Тернопіль: СМП “Астон”. — 2000. — 108 с. </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Міжнародна торгівля та інвестиції. Переклад з англ. зі змінами та доповненнями. Френклін Р.Рут, Антон Філіпенко. — К.: 1998. — 743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Міжнародні економічні відносини. — Підручник. / За ред. Філіпенка A.C. — К.: 1994. — 255с.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Міжнародні економічні відносини: історія міжнародних економічних відносин. / Відп. ред. Філіпенко A.C. — К.: 1992. — 189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Міжнародні економічні відносини: сучасні міжнародні економічні відносини. / Відп. ред. Філіпенко A.C. — К.: 1992. — 253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Міжнародні економічні відносини: система регулювання міжнародних економічних відносин. / Відп. ред. Філіпенко A.C. — К.: 1994. — 255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Международные экономические отношения. / Под ред. Рыбалкина В.Е. — М.: 1998. — 365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Международные экономические отношения. Учебник. Под общей ред. В.Е.Рыбалкина. — М.: 1998. — 365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Мировая экономика. Экономика зарубежных стран: Учебник / Под ред. Колесова В.П., Осьмовой М.Н. — М.: Флинта: Московский психолого-социальный институт, 2000.</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 xml:space="preserve">Мировая экономика и международные финансовые рынки в </w:t>
      </w:r>
      <w:smartTag w:uri="urn:schemas-microsoft-com:office:smarttags" w:element="metricconverter">
        <w:smartTagPr>
          <w:attr w:name="ProductID" w:val="1999 г"/>
        </w:smartTagPr>
        <w:r w:rsidRPr="00A42369">
          <w:rPr>
            <w:b w:val="0"/>
            <w:bCs w:val="0"/>
            <w:szCs w:val="28"/>
          </w:rPr>
          <w:t>1999 г</w:t>
        </w:r>
      </w:smartTag>
      <w:r w:rsidRPr="00A42369">
        <w:rPr>
          <w:b w:val="0"/>
          <w:bCs w:val="0"/>
          <w:szCs w:val="28"/>
        </w:rPr>
        <w:t>. // Финансовые риски. — №2 (22). — 2000. — С. 32 — 36.</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Михайлов Д.М</w:t>
      </w:r>
      <w:r w:rsidRPr="00A42369">
        <w:rPr>
          <w:szCs w:val="28"/>
        </w:rPr>
        <w:t xml:space="preserve">. </w:t>
      </w:r>
      <w:r w:rsidRPr="00A42369">
        <w:rPr>
          <w:b w:val="0"/>
          <w:bCs w:val="0"/>
          <w:szCs w:val="28"/>
        </w:rPr>
        <w:t>Мировой финансовый рынок: тенденции и инструменты. — М.: «Экзамен», 2000.</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Моисеев С.Р. Как реформировать международную валютную систему? // Бизнес и банки — №51-52, декабрь 2000. — С. 1 — 3.</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Портер М. Международная конкуренция. — M.: 1993. — 247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Пебро М. Международные экономические, валютные и финансовые отношения. — М.: 1994. — 465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Рогач О.І. Транснаціональні корпорації та економічне зростання. Навчальний посібник. — К.: 1997. — 147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Синецкий БЛ. Внешнеэкономические операции: организация и техника. — М.: 1989. — 380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Соколенко С.И. Глобальные рынки XXІ столетия. Перспективы Украины. — К.: 1998. — 565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Соколенко C.И. Современные мировые рынки и Украина. — К.: 1995. — 355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Семенов К.А</w:t>
      </w:r>
      <w:r w:rsidRPr="00A42369">
        <w:rPr>
          <w:szCs w:val="28"/>
        </w:rPr>
        <w:t>.</w:t>
      </w:r>
      <w:r w:rsidRPr="00A42369">
        <w:rPr>
          <w:b w:val="0"/>
          <w:bCs w:val="0"/>
          <w:szCs w:val="28"/>
        </w:rPr>
        <w:t xml:space="preserve"> Международные экономические отношения. Курс лекций. — М.: 1998. — 336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Современные международные экономические отношения. Тенденции н перспективы- / Под.ред. И.О.Фаризова. — МГУ: 1985. — 275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Фомичев В.И. Международная торговля. Учебник. — М.:1998. — 495 с.</w:t>
      </w:r>
    </w:p>
    <w:p w:rsidR="00722A8B" w:rsidRPr="00A42369" w:rsidRDefault="00722A8B" w:rsidP="00722A8B">
      <w:pPr>
        <w:pStyle w:val="a5"/>
        <w:numPr>
          <w:ilvl w:val="0"/>
          <w:numId w:val="25"/>
        </w:numPr>
        <w:tabs>
          <w:tab w:val="clear" w:pos="720"/>
          <w:tab w:val="num" w:pos="737"/>
        </w:tabs>
        <w:ind w:left="0" w:firstLine="480"/>
        <w:jc w:val="both"/>
        <w:rPr>
          <w:b w:val="0"/>
          <w:bCs w:val="0"/>
          <w:szCs w:val="28"/>
        </w:rPr>
      </w:pPr>
      <w:r w:rsidRPr="00A42369">
        <w:rPr>
          <w:b w:val="0"/>
          <w:bCs w:val="0"/>
          <w:szCs w:val="28"/>
        </w:rPr>
        <w:t>Фраклін Р.Рут, Антон Філіпенко. Міжнародна торгівля та інвестиції. / Пер. з англ. та доповнено. — К.: 1998. — 743 с.</w:t>
      </w:r>
    </w:p>
    <w:p w:rsidR="00722A8B" w:rsidRPr="00A42369" w:rsidRDefault="00722A8B" w:rsidP="00722A8B">
      <w:pPr>
        <w:pStyle w:val="a5"/>
        <w:tabs>
          <w:tab w:val="num" w:pos="360"/>
        </w:tabs>
        <w:spacing w:before="120"/>
        <w:ind w:left="0" w:firstLine="0"/>
        <w:jc w:val="both"/>
        <w:rPr>
          <w:b w:val="0"/>
          <w:bCs w:val="0"/>
          <w:i/>
          <w:iCs/>
          <w:szCs w:val="28"/>
        </w:rPr>
      </w:pPr>
      <w:r w:rsidRPr="00A42369">
        <w:rPr>
          <w:b w:val="0"/>
          <w:bCs w:val="0"/>
          <w:i/>
          <w:iCs/>
          <w:szCs w:val="28"/>
        </w:rPr>
        <w:t>Додаткова</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Абалкин Л.И. Проблема выбора стратегии на ХХI век // Проблемы теории и практики управления. —1998. — №2.</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Азиатский финансовый катаклизм: в ожидании повторного удара // Зеркало недели. — 2000. — № 34. — 2 сентября. — С.10.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Аникин Н. История финансовых потрясений от Джона Ло до Сергея Кириенко. — М.:ЗАО "Олимп-Бизнес".(Серия "Люди и деньги") — 2000.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Вавилов А., Трофимов Г. Новые контуры глобальной финансовой системы // Независимая газета: (Приложение «Политэкономия»). — 1999. — Ноябрь.</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Василенко Ю. Структурні зміни в експортній діяльності України// Економіка Україні. — №7. — 1998. — С. 70 — 76.</w:t>
      </w:r>
    </w:p>
    <w:p w:rsidR="00722A8B" w:rsidRPr="00A42369" w:rsidRDefault="00722A8B" w:rsidP="00722A8B">
      <w:pPr>
        <w:pStyle w:val="21"/>
        <w:numPr>
          <w:ilvl w:val="0"/>
          <w:numId w:val="26"/>
        </w:numPr>
        <w:tabs>
          <w:tab w:val="clear" w:pos="720"/>
          <w:tab w:val="num" w:pos="567"/>
        </w:tabs>
        <w:ind w:left="0" w:firstLine="454"/>
      </w:pPr>
      <w:r w:rsidRPr="00A42369">
        <w:t>Внешнеэкономические связи: организация и практика. Материалы семинара / Под ред. Фактора — М.:АО “Развитие”, 1990.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Волинський Г. Фінансово-валютна криза в країнах Південно-Східної Азії та її вплив на економіку Росії та України // Економіка Україні. — №10. — 1998. — С.70 — 78.</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Глобализация финансовых рынков: движущие силы и последствия // Деньги и кредит. — 1998. — №5. — с.27 — 30.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Годун С. Зовнішня торгівля Україні та напрями її вдосконалення. // Вісник Київського університету. Міжнародні відносини. Випуск 3. — K. — 1994. — С. 18 — 25.</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Годун С., Годун О. Експортний потенціал України та деякі напрями його зростання. // Вісник Київського університету. Міжнародні відносини. Випуск 4. — К. — 1995 — С.24 — 31.</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Годун С., Ростов Е. Інноваційний імператив розвитку зовнішньоекономіч</w:t>
      </w:r>
      <w:r w:rsidRPr="00A42369">
        <w:rPr>
          <w:b w:val="0"/>
          <w:bCs w:val="0"/>
          <w:szCs w:val="28"/>
        </w:rPr>
        <w:softHyphen/>
        <w:t>ного потенціалу. України. //Вісник Київського університету. Міжнародні відносини. Випуск 4. — К. — 1995 — С. 46 — 51.</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Дериг Ханс-Ульрих. Универсальный банк – банк будущего. Финансовая стратегия на рубеже века: Пер. с нем. — М.: Международные отношения. — 1999.</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Доронин И. Мировой финансовый рынок на пороге ХХI в. // Мировая экономика и международные отношения. 1999. - №8. — с. 33 — 40.</w:t>
      </w:r>
    </w:p>
    <w:p w:rsidR="00722A8B" w:rsidRPr="00A42369" w:rsidRDefault="00722A8B" w:rsidP="00722A8B">
      <w:pPr>
        <w:numPr>
          <w:ilvl w:val="0"/>
          <w:numId w:val="26"/>
        </w:numPr>
        <w:tabs>
          <w:tab w:val="clear" w:pos="720"/>
          <w:tab w:val="num" w:pos="567"/>
        </w:tabs>
        <w:ind w:left="0" w:firstLine="454"/>
        <w:jc w:val="both"/>
        <w:rPr>
          <w:sz w:val="28"/>
          <w:szCs w:val="28"/>
          <w:lang w:val="uk-UA"/>
        </w:rPr>
      </w:pPr>
      <w:r w:rsidRPr="00A42369">
        <w:rPr>
          <w:sz w:val="28"/>
          <w:szCs w:val="28"/>
          <w:lang w:val="uk-UA"/>
        </w:rPr>
        <w:t>Зверев А.В. Финансы внешнеэкономических связей — М.: Международные отношения, 1990.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Знедуллаев H. СНГ - современное состояние и перспективы. // Экономист. — №3. — 1998. — С.84 — 90.</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ЗолотухинаТ. Интеграционные процессы в Европе: введение единой валюты. //' Вопросы экономики №9. — 1998. — С. 121 — 126.</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Ключко В. Приватизаційні процеси в АПК постсоціалістичних країн. // Економіка Україні. — №10. — 1998. — С.77 — 82.</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Комаров В. Міждержавний лізинг у СНД: становлення і проблеми розвитку. // Економіка Україні. — №11. — 1998. — С.77 — 82.</w:t>
      </w:r>
    </w:p>
    <w:p w:rsidR="00722A8B" w:rsidRPr="00A42369" w:rsidRDefault="00722A8B" w:rsidP="00722A8B">
      <w:pPr>
        <w:numPr>
          <w:ilvl w:val="0"/>
          <w:numId w:val="26"/>
        </w:numPr>
        <w:tabs>
          <w:tab w:val="clear" w:pos="720"/>
          <w:tab w:val="num" w:pos="567"/>
        </w:tabs>
        <w:ind w:left="0" w:firstLine="454"/>
        <w:jc w:val="both"/>
        <w:rPr>
          <w:sz w:val="28"/>
          <w:szCs w:val="28"/>
          <w:lang w:val="uk-UA"/>
        </w:rPr>
      </w:pPr>
      <w:r w:rsidRPr="00A42369">
        <w:rPr>
          <w:bCs/>
          <w:sz w:val="28"/>
          <w:szCs w:val="28"/>
          <w:lang w:val="uk-UA"/>
        </w:rPr>
        <w:t>Озеров И.Х. Основы финансовой науки. Выпускь І-й. Ученіе обыкно-</w:t>
      </w:r>
      <w:r w:rsidRPr="00A42369">
        <w:rPr>
          <w:sz w:val="28"/>
          <w:szCs w:val="28"/>
          <w:lang w:val="uk-UA"/>
        </w:rPr>
        <w:t>венныхь доходахь. — Издание 4-ое. — Типографія Т-ва И.Д.Сытина, Пятницкая ул., Собстен. Домь. — М. — 1911.</w:t>
      </w:r>
    </w:p>
    <w:p w:rsidR="00722A8B" w:rsidRPr="00A42369" w:rsidRDefault="00722A8B" w:rsidP="00722A8B">
      <w:pPr>
        <w:numPr>
          <w:ilvl w:val="0"/>
          <w:numId w:val="26"/>
        </w:numPr>
        <w:tabs>
          <w:tab w:val="clear" w:pos="720"/>
          <w:tab w:val="num" w:pos="567"/>
        </w:tabs>
        <w:ind w:left="0" w:firstLine="454"/>
        <w:jc w:val="both"/>
        <w:rPr>
          <w:sz w:val="28"/>
          <w:szCs w:val="28"/>
          <w:lang w:val="uk-UA"/>
        </w:rPr>
      </w:pPr>
      <w:r w:rsidRPr="00A42369">
        <w:rPr>
          <w:sz w:val="28"/>
          <w:szCs w:val="28"/>
          <w:lang w:val="uk-UA"/>
        </w:rPr>
        <w:t>Міжнародні фінанси: Підручник / О.І. Рогач, А.С. Філіпченко,Т.С. Шемет та ін.; за ред. О.І. Рогача .— К.: Либідь,2003. — 784 с.</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 xml:space="preserve">Селінков С. Єдиний ринок Європейського Союзу: деякі аспекти податкової гармонізації. // Економіка Україні. — №3. — 1999. — С.70 — 74 </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Семенов В. Міжнародні прямі інвестиції.// Економіка Україні. — №7. — 1998. — С.77 — 82.</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Сіденко В. Економічне трансформування в країнах Центральної та Східної Європі. // Економіка Україні. — №12. — 1998. — С.60 — 65.</w:t>
      </w:r>
    </w:p>
    <w:p w:rsidR="00722A8B" w:rsidRPr="00A42369" w:rsidRDefault="00722A8B" w:rsidP="00722A8B">
      <w:pPr>
        <w:numPr>
          <w:ilvl w:val="0"/>
          <w:numId w:val="26"/>
        </w:numPr>
        <w:tabs>
          <w:tab w:val="clear" w:pos="720"/>
          <w:tab w:val="num" w:pos="567"/>
        </w:tabs>
        <w:ind w:left="0" w:firstLine="454"/>
        <w:jc w:val="both"/>
        <w:rPr>
          <w:sz w:val="28"/>
          <w:szCs w:val="28"/>
          <w:lang w:val="uk-UA"/>
        </w:rPr>
      </w:pPr>
      <w:r w:rsidRPr="00A42369">
        <w:rPr>
          <w:sz w:val="28"/>
          <w:szCs w:val="28"/>
          <w:lang w:val="uk-UA"/>
        </w:rPr>
        <w:t>Смит А</w:t>
      </w:r>
      <w:r w:rsidRPr="00A42369">
        <w:rPr>
          <w:b/>
          <w:bCs/>
          <w:sz w:val="28"/>
          <w:szCs w:val="28"/>
          <w:lang w:val="uk-UA"/>
        </w:rPr>
        <w:t>.</w:t>
      </w:r>
      <w:r w:rsidRPr="00A42369">
        <w:rPr>
          <w:sz w:val="28"/>
          <w:szCs w:val="28"/>
          <w:lang w:val="uk-UA"/>
        </w:rPr>
        <w:t xml:space="preserve"> Исследование о природе и причинах богатства народов — М.: Соцекгиз, 1962.</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 xml:space="preserve">Суханова И. Некоторые закономерности экономических отношений стран СНГ // Экономист. — №10. — 1998. — С. 67 — 73 </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Чистілін Д. Еволюційний розвиток світової економіки та інтеграція України// Економіка Україні. — №1. — 1999. — С.80 — 87.</w:t>
      </w:r>
    </w:p>
    <w:p w:rsidR="00722A8B" w:rsidRPr="00A42369" w:rsidRDefault="00722A8B" w:rsidP="00722A8B">
      <w:pPr>
        <w:pStyle w:val="a5"/>
        <w:numPr>
          <w:ilvl w:val="0"/>
          <w:numId w:val="26"/>
        </w:numPr>
        <w:tabs>
          <w:tab w:val="clear" w:pos="720"/>
          <w:tab w:val="num" w:pos="567"/>
        </w:tabs>
        <w:ind w:left="0" w:firstLine="454"/>
        <w:jc w:val="both"/>
        <w:rPr>
          <w:b w:val="0"/>
          <w:bCs w:val="0"/>
          <w:szCs w:val="28"/>
        </w:rPr>
      </w:pPr>
      <w:r w:rsidRPr="00A42369">
        <w:rPr>
          <w:b w:val="0"/>
          <w:bCs w:val="0"/>
          <w:szCs w:val="28"/>
        </w:rPr>
        <w:t>Чистяков Е., Шульга В. Особенности межгосударственного товарообмена и перспективы его развития. // Экономист. — №12. — 1998. — С. 74 — 82.</w:t>
      </w:r>
    </w:p>
    <w:p w:rsidR="00722A8B" w:rsidRPr="00A42369" w:rsidRDefault="00722A8B" w:rsidP="00722A8B">
      <w:pPr>
        <w:pStyle w:val="a5"/>
        <w:tabs>
          <w:tab w:val="num" w:pos="360"/>
        </w:tabs>
        <w:spacing w:before="120" w:after="120"/>
        <w:ind w:left="0" w:firstLine="0"/>
        <w:jc w:val="both"/>
        <w:rPr>
          <w:b w:val="0"/>
          <w:bCs w:val="0"/>
          <w:i/>
          <w:iCs/>
          <w:szCs w:val="28"/>
        </w:rPr>
      </w:pPr>
      <w:r w:rsidRPr="00A42369">
        <w:rPr>
          <w:b w:val="0"/>
          <w:bCs w:val="0"/>
          <w:i/>
          <w:iCs/>
          <w:szCs w:val="28"/>
        </w:rPr>
        <w:br w:type="page"/>
        <w:t>Довідкова</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Бредова В. Экономика стран Восточной Европы в 1994 — 1995 годах.//МЭ и МО. — №3. — 1996. — С.46 — 54.</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Народне господарство України у 1997 році// Статистичний щорічник. — К. — 1998.</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Остапкович Г. О социально-экономическом развитии СССР на рубеже 80-90-х годов. // Вопросы экономики. — №7. — 1998. — С.153 — 159.</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Ростов Є.Ф. Економіка країн світу. Довідник. — К. — 1998. — 382 с.</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СНГ и ЕС: факты и цифры. — 1995. — Статистическое бюро европейского сообщества. — М. — 1996. — 145 с.</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Украина и другие страны в зеркале статистики. // Финансовая Украина — 13.06.1995.</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Меньшиков С.М., Клименко Л.А. Длинные волны в экономике. — М., 1995.</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Мексиканский плацдарм для Европейского Союза // Зеркало недели. — №16, 22 апреля 2000, с.10.</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Мойсеев С., Курилец И. Экономико–математические модели валютного кризиса // Мировая экономика и международные отношения. — 2000. — №4. — с.20 — 26.</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Монтес М.Ф., Попов В.В. «Азиатский вирус» или «голландская болезнь»? Теория и история валютных кризисов в России и других странах: Пер. с англ. — М.: Дело, 1999.</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Meerschwam, Devid M. Breaking Financial Borders: Global Capital Markets in the Age of Reason. Cambridge: Cambridge University Press.</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 xml:space="preserve"> Мир на рубеже тысячелетий (прогноз развития мировой экономики до </w:t>
      </w:r>
      <w:smartTag w:uri="urn:schemas-microsoft-com:office:smarttags" w:element="metricconverter">
        <w:smartTagPr>
          <w:attr w:name="ProductID" w:val="2015 г"/>
        </w:smartTagPr>
        <w:r w:rsidRPr="00A42369">
          <w:rPr>
            <w:b w:val="0"/>
            <w:bCs w:val="0"/>
            <w:szCs w:val="28"/>
          </w:rPr>
          <w:t>2015 г</w:t>
        </w:r>
      </w:smartTag>
      <w:r w:rsidRPr="00A42369">
        <w:rPr>
          <w:b w:val="0"/>
          <w:bCs w:val="0"/>
          <w:szCs w:val="28"/>
        </w:rPr>
        <w:t>.). — М.: «Издательский Дом НОВЫЙ ВЕК». — 2001. — 592 с.</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Портной М.А. Тенденции развития мирового рынка капиталов и адаптационные возможности России // США: Экономика, политика, идеология, 1997. — №1. — с.20 — 32.</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Приписнов В. Основные сдвиги в мировой хозяйственной конъюнктуре // Мировая экономика и международные отношения, 1998. — № 8, с.3 — 8.</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Превратности виртуального налогообложения // Зеркало недели. — №12, от 25 марта 2000. — с.10.</w:t>
      </w:r>
    </w:p>
    <w:p w:rsidR="00722A8B" w:rsidRPr="00A42369" w:rsidRDefault="00722A8B" w:rsidP="00722A8B">
      <w:pPr>
        <w:pStyle w:val="a5"/>
        <w:numPr>
          <w:ilvl w:val="0"/>
          <w:numId w:val="24"/>
        </w:numPr>
        <w:tabs>
          <w:tab w:val="clear" w:pos="720"/>
          <w:tab w:val="num" w:pos="567"/>
        </w:tabs>
        <w:ind w:left="0" w:firstLine="454"/>
        <w:jc w:val="both"/>
        <w:rPr>
          <w:b w:val="0"/>
          <w:bCs w:val="0"/>
          <w:szCs w:val="28"/>
        </w:rPr>
      </w:pPr>
      <w:r w:rsidRPr="00A42369">
        <w:rPr>
          <w:b w:val="0"/>
          <w:bCs w:val="0"/>
          <w:szCs w:val="28"/>
        </w:rPr>
        <w:t>Соколов В.В. Процесс глобализации и структурирования мирового хозяйства // Банковское дело, 1999. — № 11.</w:t>
      </w:r>
    </w:p>
    <w:p w:rsidR="00722A8B" w:rsidRDefault="00722A8B" w:rsidP="00722A8B">
      <w:pPr>
        <w:pStyle w:val="a5"/>
        <w:numPr>
          <w:ilvl w:val="0"/>
          <w:numId w:val="24"/>
        </w:numPr>
        <w:tabs>
          <w:tab w:val="clear" w:pos="720"/>
          <w:tab w:val="num" w:pos="567"/>
        </w:tabs>
        <w:ind w:left="0" w:firstLine="454"/>
        <w:jc w:val="both"/>
        <w:rPr>
          <w:b w:val="0"/>
          <w:szCs w:val="28"/>
        </w:rPr>
      </w:pPr>
      <w:r w:rsidRPr="00A42369">
        <w:rPr>
          <w:b w:val="0"/>
          <w:szCs w:val="28"/>
        </w:rPr>
        <w:t>Финансово-кредитный словарь. Гл. Ред. В.Ф.Гарбузов. Т. 1 — 3. — М.: Финансы и статистика, 1984, 1986, 1988.</w:t>
      </w:r>
    </w:p>
    <w:p w:rsidR="00722A8B" w:rsidRPr="009729F5" w:rsidRDefault="00722A8B" w:rsidP="00722A8B">
      <w:pPr>
        <w:pStyle w:val="a5"/>
        <w:numPr>
          <w:ilvl w:val="0"/>
          <w:numId w:val="24"/>
        </w:numPr>
        <w:tabs>
          <w:tab w:val="clear" w:pos="720"/>
          <w:tab w:val="num" w:pos="567"/>
        </w:tabs>
        <w:ind w:left="0" w:firstLine="454"/>
        <w:jc w:val="both"/>
        <w:rPr>
          <w:b w:val="0"/>
          <w:szCs w:val="28"/>
        </w:rPr>
      </w:pPr>
      <w:r w:rsidRPr="009729F5">
        <w:rPr>
          <w:b w:val="0"/>
        </w:rPr>
        <w:t xml:space="preserve">Фомишин С.В., Фомишина В.Н., Тищенко А.И., Градиль А.И. Международные экономические отношения. Практикум. Учебное пособие. — Х.: “Дніпро” — 2002. — 248 с. </w:t>
      </w:r>
    </w:p>
    <w:p w:rsidR="00722A8B" w:rsidRPr="009729F5" w:rsidRDefault="00722A8B" w:rsidP="00722A8B">
      <w:pPr>
        <w:pStyle w:val="a7"/>
        <w:rPr>
          <w:rFonts w:ascii="Times New Roman" w:hAnsi="Times New Roman"/>
          <w:b w:val="0"/>
          <w:sz w:val="28"/>
          <w:szCs w:val="28"/>
        </w:rPr>
      </w:pPr>
    </w:p>
    <w:p w:rsidR="00722A8B" w:rsidRPr="009729F5" w:rsidRDefault="00722A8B" w:rsidP="00722A8B">
      <w:pPr>
        <w:pStyle w:val="a7"/>
        <w:rPr>
          <w:b w:val="0"/>
          <w:sz w:val="28"/>
          <w:szCs w:val="28"/>
        </w:rPr>
      </w:pPr>
    </w:p>
    <w:p w:rsidR="00722A8B" w:rsidRDefault="00722A8B" w:rsidP="00722A8B">
      <w:pPr>
        <w:pStyle w:val="a7"/>
        <w:rPr>
          <w:b w:val="0"/>
        </w:rPr>
      </w:pPr>
    </w:p>
    <w:p w:rsidR="00722A8B" w:rsidRDefault="00722A8B" w:rsidP="00722A8B">
      <w:pPr>
        <w:pStyle w:val="a7"/>
        <w:rPr>
          <w:b w:val="0"/>
        </w:rPr>
        <w:sectPr w:rsidR="00722A8B" w:rsidSect="00722A8B">
          <w:footerReference w:type="even" r:id="rId7"/>
          <w:footerReference w:type="default" r:id="rId8"/>
          <w:pgSz w:w="11906" w:h="16838"/>
          <w:pgMar w:top="851" w:right="851" w:bottom="851" w:left="1418" w:header="709" w:footer="709" w:gutter="0"/>
          <w:pgNumType w:start="3"/>
          <w:cols w:space="708"/>
          <w:titlePg/>
          <w:docGrid w:linePitch="360"/>
        </w:sectPr>
      </w:pPr>
    </w:p>
    <w:p w:rsidR="00722A8B" w:rsidRPr="00680290" w:rsidRDefault="00722A8B" w:rsidP="00722A8B">
      <w:pPr>
        <w:pStyle w:val="a7"/>
      </w:pPr>
      <w:r w:rsidRPr="00680290">
        <w:t>Класифікація валютних операцій</w:t>
      </w:r>
    </w:p>
    <w:p w:rsidR="00722A8B" w:rsidRDefault="00722A8B" w:rsidP="00722A8B">
      <w:pPr>
        <w:jc w:val="center"/>
        <w:rPr>
          <w:sz w:val="28"/>
        </w:rPr>
      </w:pPr>
    </w:p>
    <w:p w:rsidR="00722A8B" w:rsidRDefault="00722A8B" w:rsidP="00722A8B">
      <w:pPr>
        <w:jc w:val="center"/>
        <w:rPr>
          <w:sz w:val="28"/>
        </w:rPr>
      </w:pPr>
    </w:p>
    <w:p w:rsidR="00722A8B" w:rsidRPr="007D41FE" w:rsidRDefault="00722A8B" w:rsidP="00722A8B">
      <w:pPr>
        <w:pStyle w:val="1"/>
        <w:rPr>
          <w:sz w:val="24"/>
        </w:rPr>
      </w:pPr>
      <w:r>
        <w:rPr>
          <w:i/>
        </w:rPr>
        <w:t xml:space="preserve">  </w:t>
      </w:r>
      <w:r>
        <w:rPr>
          <w:sz w:val="24"/>
        </w:rPr>
        <w:t xml:space="preserve">Переказ валютних     Переміщення капіталу   Спекулятивні операції   </w:t>
      </w:r>
      <w:r w:rsidRPr="007D41FE">
        <w:rPr>
          <w:sz w:val="24"/>
        </w:rPr>
        <w:t xml:space="preserve">  Збереження</w:t>
      </w:r>
      <w:r>
        <w:rPr>
          <w:sz w:val="24"/>
        </w:rPr>
        <w:t xml:space="preserve"> </w:t>
      </w:r>
      <w:r w:rsidRPr="007D41FE">
        <w:rPr>
          <w:sz w:val="24"/>
        </w:rPr>
        <w:t xml:space="preserve"> можливості</w:t>
      </w:r>
    </w:p>
    <w:p w:rsidR="00722A8B" w:rsidRDefault="00B6532E" w:rsidP="00722A8B">
      <w:pPr>
        <w:pStyle w:val="1"/>
        <w:rPr>
          <w:sz w:val="24"/>
        </w:rPr>
      </w:pPr>
      <w:r>
        <w:rPr>
          <w:noProof/>
          <w:sz w:val="24"/>
        </w:rPr>
        <w:pict>
          <v:line id="_x0000_s1231" style="position:absolute;z-index:251726848" from="5in,6.1pt" to="5in,51.1pt">
            <v:stroke endarrow="block"/>
          </v:line>
        </w:pict>
      </w:r>
      <w:r>
        <w:rPr>
          <w:noProof/>
          <w:sz w:val="24"/>
        </w:rPr>
        <w:pict>
          <v:line id="_x0000_s1230" style="position:absolute;z-index:251725824" from="189pt,6.1pt" to="189pt,51.1pt">
            <v:stroke endarrow="block"/>
          </v:line>
        </w:pict>
      </w:r>
      <w:r w:rsidR="00722A8B" w:rsidRPr="00680290">
        <w:rPr>
          <w:sz w:val="24"/>
        </w:rPr>
        <w:t xml:space="preserve">    </w:t>
      </w:r>
      <w:r w:rsidR="00722A8B">
        <w:rPr>
          <w:sz w:val="24"/>
        </w:rPr>
        <w:t xml:space="preserve">            </w:t>
      </w:r>
      <w:r w:rsidR="00722A8B" w:rsidRPr="00680290">
        <w:rPr>
          <w:sz w:val="24"/>
        </w:rPr>
        <w:t xml:space="preserve"> КОШТІВ                                                                                                                                      </w:t>
      </w:r>
      <w:r w:rsidR="00722A8B">
        <w:rPr>
          <w:sz w:val="24"/>
        </w:rPr>
        <w:t xml:space="preserve">      </w:t>
      </w:r>
      <w:r w:rsidR="00722A8B" w:rsidRPr="00680290">
        <w:rPr>
          <w:sz w:val="24"/>
        </w:rPr>
        <w:t xml:space="preserve"> </w:t>
      </w:r>
      <w:r w:rsidR="00722A8B">
        <w:rPr>
          <w:sz w:val="24"/>
        </w:rPr>
        <w:t xml:space="preserve">КАПІТАЛУ ПРИНОСИТИ     </w:t>
      </w:r>
    </w:p>
    <w:p w:rsidR="00722A8B" w:rsidRDefault="00B6532E" w:rsidP="00722A8B">
      <w:pPr>
        <w:pStyle w:val="1"/>
        <w:rPr>
          <w:sz w:val="24"/>
        </w:rPr>
      </w:pPr>
      <w:r>
        <w:rPr>
          <w:b w:val="0"/>
          <w:noProof/>
          <w:sz w:val="24"/>
        </w:rPr>
        <w:pict>
          <v:line id="_x0000_s1229" style="position:absolute;z-index:251724800" from="63pt,1.3pt" to="63pt,37.3pt">
            <v:stroke endarrow="block"/>
          </v:line>
        </w:pict>
      </w:r>
      <w:r w:rsidR="00722A8B">
        <w:rPr>
          <w:b w:val="0"/>
          <w:sz w:val="24"/>
        </w:rPr>
        <w:t xml:space="preserve">                                                                                                                                                      </w:t>
      </w:r>
      <w:r w:rsidR="00722A8B">
        <w:rPr>
          <w:sz w:val="24"/>
        </w:rPr>
        <w:t xml:space="preserve">                                ВИСОКИЙ  ДОХІД</w:t>
      </w:r>
    </w:p>
    <w:p w:rsidR="00722A8B" w:rsidRDefault="00B6532E" w:rsidP="00722A8B">
      <w:pPr>
        <w:pStyle w:val="1"/>
        <w:rPr>
          <w:sz w:val="24"/>
        </w:rPr>
      </w:pPr>
      <w:r>
        <w:rPr>
          <w:noProof/>
          <w:sz w:val="24"/>
        </w:rPr>
        <w:pict>
          <v:line id="_x0000_s1232" style="position:absolute;z-index:251727872" from="531pt,5.5pt" to="531pt,41.5pt">
            <v:stroke endarrow="block"/>
          </v:line>
        </w:pict>
      </w:r>
    </w:p>
    <w:p w:rsidR="00722A8B" w:rsidRDefault="00722A8B" w:rsidP="00722A8B">
      <w:pPr>
        <w:pStyle w:val="1"/>
        <w:rPr>
          <w:sz w:val="24"/>
        </w:rPr>
      </w:pPr>
      <w:r>
        <w:rPr>
          <w:sz w:val="24"/>
        </w:rPr>
        <w:t xml:space="preserve">                                                                                                                                                                              </w:t>
      </w:r>
      <w:r w:rsidRPr="007D41FE">
        <w:rPr>
          <w:sz w:val="24"/>
        </w:rPr>
        <w:t xml:space="preserve">          </w:t>
      </w:r>
      <w:r>
        <w:rPr>
          <w:sz w:val="24"/>
        </w:rPr>
        <w:t xml:space="preserve">        </w:t>
      </w:r>
    </w:p>
    <w:p w:rsidR="00722A8B" w:rsidRPr="00680290" w:rsidRDefault="00722A8B" w:rsidP="00722A8B">
      <w:pPr>
        <w:rPr>
          <w:lang w:val="uk-UA"/>
        </w:rPr>
      </w:pPr>
    </w:p>
    <w:p w:rsidR="00722A8B" w:rsidRPr="007D41FE" w:rsidRDefault="00B6532E" w:rsidP="00722A8B">
      <w:pPr>
        <w:rPr>
          <w:b/>
          <w:sz w:val="28"/>
        </w:rPr>
      </w:pPr>
      <w:r>
        <w:rPr>
          <w:b/>
          <w:noProof/>
        </w:rPr>
        <w:pict>
          <v:line id="_x0000_s1228" style="position:absolute;z-index:251723776" from="9pt,9.15pt" to="45pt,9.15pt"/>
        </w:pict>
      </w:r>
      <w:r>
        <w:rPr>
          <w:b/>
          <w:noProof/>
        </w:rPr>
        <w:pict>
          <v:line id="_x0000_s1227" style="position:absolute;flip:y;z-index:251722752" from="9pt,9.15pt" to="9pt,270.15pt"/>
        </w:pict>
      </w:r>
      <w:r>
        <w:rPr>
          <w:b/>
          <w:noProof/>
        </w:rPr>
        <w:pict>
          <v:line id="_x0000_s1226" style="position:absolute;z-index:251721728" from="342pt,9.7pt" to="378pt,9.7pt"/>
        </w:pict>
      </w:r>
      <w:r>
        <w:rPr>
          <w:b/>
          <w:noProof/>
        </w:rPr>
        <w:pict>
          <v:line id="_x0000_s1225" style="position:absolute;z-index:251720704" from="513pt,5.5pt" to="513pt,131.5pt"/>
        </w:pict>
      </w:r>
      <w:r>
        <w:rPr>
          <w:b/>
        </w:rPr>
        <w:pict>
          <v:line id="_x0000_s1130" style="position:absolute;z-index:251623424" from="513pt,5.5pt" to="558pt,5.5pt"/>
        </w:pict>
      </w:r>
      <w:r w:rsidR="00722A8B" w:rsidRPr="007D41FE">
        <w:rPr>
          <w:b/>
          <w:sz w:val="28"/>
        </w:rPr>
        <w:t xml:space="preserve">                </w:t>
      </w:r>
      <w:r w:rsidR="00722A8B" w:rsidRPr="007D41FE">
        <w:rPr>
          <w:b/>
        </w:rPr>
        <w:t xml:space="preserve">  </w:t>
      </w:r>
      <w:r w:rsidR="00722A8B" w:rsidRPr="007D41FE">
        <w:rPr>
          <w:b/>
          <w:sz w:val="28"/>
        </w:rPr>
        <w:t xml:space="preserve">                                                                                                                 </w:t>
      </w:r>
      <w:r>
        <w:rPr>
          <w:b/>
        </w:rPr>
        <w:pict>
          <v:line id="_x0000_s1132" style="position:absolute;flip:y;z-index:251625472;mso-position-horizontal-relative:text;mso-position-vertical-relative:text" from="345.6pt,9.65pt" to="345.6pt,268.85pt" o:allowincell="f"/>
        </w:pict>
      </w:r>
      <w:r>
        <w:rPr>
          <w:b/>
        </w:rPr>
        <w:pict>
          <v:line id="_x0000_s1131" style="position:absolute;z-index:251624448;mso-position-horizontal-relative:text;mso-position-vertical-relative:text" from="172.8pt,9.65pt" to="3in,9.65pt" o:allowincell="f"/>
        </w:pict>
      </w:r>
      <w:r>
        <w:rPr>
          <w:b/>
        </w:rPr>
        <w:pict>
          <v:line id="_x0000_s1094" style="position:absolute;z-index:251586560;mso-position-horizontal-relative:text;mso-position-vertical-relative:text" from="172.8pt,9.65pt" to="172.8pt,283.25pt" o:allowincell="f"/>
        </w:pict>
      </w:r>
      <w:r w:rsidR="00722A8B" w:rsidRPr="007D41FE">
        <w:rPr>
          <w:b/>
          <w:sz w:val="28"/>
        </w:rPr>
        <w:t xml:space="preserve">                                                                                                                                                                 </w:t>
      </w:r>
    </w:p>
    <w:p w:rsidR="00722A8B" w:rsidRDefault="00B6532E" w:rsidP="00722A8B">
      <w:pPr>
        <w:rPr>
          <w:sz w:val="28"/>
        </w:rPr>
      </w:pPr>
      <w:r>
        <w:pict>
          <v:line id="_x0000_s1095" style="position:absolute;z-index:251587584" from="14.4pt,11.75pt" to="28.8pt,11.75pt" o:allowincell="f">
            <v:stroke endarrow="block"/>
          </v:line>
        </w:pict>
      </w:r>
      <w:r>
        <w:pict>
          <v:line id="_x0000_s1096" style="position:absolute;z-index:251588608" from="172.8pt,11.75pt" to="187.2pt,11.75pt" o:allowincell="f">
            <v:stroke endarrow="block"/>
          </v:line>
        </w:pict>
      </w:r>
      <w:r>
        <w:pict>
          <v:line id="_x0000_s1097" style="position:absolute;z-index:251589632" from="345.6pt,11.75pt" to="5in,11.75pt" o:allowincell="f">
            <v:stroke endarrow="block"/>
          </v:line>
        </w:pict>
      </w:r>
      <w:r>
        <w:pict>
          <v:line id="_x0000_s1098" style="position:absolute;z-index:251590656" from="518.4pt,11.75pt" to="532.8pt,11.75pt" o:allowincell="f">
            <v:stroke endarrow="block"/>
          </v:line>
        </w:pict>
      </w:r>
      <w:r w:rsidR="00722A8B">
        <w:rPr>
          <w:sz w:val="28"/>
        </w:rPr>
        <w:t xml:space="preserve">           кредитні картки                 депозит                                   трастові операції                    страхування за допомогою                       </w:t>
      </w:r>
    </w:p>
    <w:p w:rsidR="00722A8B" w:rsidRDefault="00722A8B" w:rsidP="00722A8B">
      <w:pPr>
        <w:rPr>
          <w:sz w:val="28"/>
        </w:rPr>
      </w:pPr>
      <w:r>
        <w:rPr>
          <w:sz w:val="28"/>
        </w:rPr>
        <w:t xml:space="preserve">                                                                                                                                                         валютних обмовок </w:t>
      </w:r>
    </w:p>
    <w:p w:rsidR="00722A8B" w:rsidRDefault="00B6532E" w:rsidP="00722A8B">
      <w:pPr>
        <w:rPr>
          <w:sz w:val="28"/>
        </w:rPr>
      </w:pPr>
      <w:r>
        <w:pict>
          <v:line id="_x0000_s1108" style="position:absolute;z-index:251600896" from="518.4pt,8.35pt" to="532.8pt,8.35pt" o:allowincell="f">
            <v:stroke endarrow="block"/>
          </v:line>
        </w:pict>
      </w:r>
      <w:r>
        <w:pict>
          <v:line id="_x0000_s1109" style="position:absolute;z-index:251601920" from="345.6pt,8.35pt" to="5in,8.35pt" o:allowincell="f">
            <v:stroke endarrow="block"/>
          </v:line>
        </w:pict>
      </w:r>
      <w:r>
        <w:pict>
          <v:line id="_x0000_s1118" style="position:absolute;z-index:251611136" from="172.8pt,8.35pt" to="187.2pt,8.35pt" o:allowincell="f">
            <v:stroke endarrow="block"/>
          </v:line>
        </w:pict>
      </w:r>
      <w:r>
        <w:pict>
          <v:line id="_x0000_s1099" style="position:absolute;z-index:251591680" from="14.4pt,8.35pt" to="28.8pt,8.35pt" o:allowincell="f">
            <v:stroke endarrow="block"/>
          </v:line>
        </w:pict>
      </w:r>
      <w:r w:rsidR="00722A8B">
        <w:rPr>
          <w:sz w:val="28"/>
        </w:rPr>
        <w:t xml:space="preserve">           дебетові картки                  вклади                                     операції СВОП                      страхування за допомогою </w:t>
      </w:r>
    </w:p>
    <w:p w:rsidR="00722A8B" w:rsidRDefault="00722A8B" w:rsidP="00722A8B">
      <w:pPr>
        <w:rPr>
          <w:sz w:val="28"/>
        </w:rPr>
      </w:pPr>
      <w:r>
        <w:rPr>
          <w:sz w:val="28"/>
        </w:rPr>
        <w:t xml:space="preserve">                                                                                                                                                         форвардних операцій</w:t>
      </w:r>
    </w:p>
    <w:p w:rsidR="00722A8B" w:rsidRDefault="00B6532E" w:rsidP="00722A8B">
      <w:pPr>
        <w:rPr>
          <w:sz w:val="28"/>
        </w:rPr>
      </w:pPr>
      <w:r>
        <w:pict>
          <v:line id="_x0000_s1127" style="position:absolute;z-index:251620352" from="518.4pt,12.15pt" to="532.8pt,12.15pt" o:allowincell="f">
            <v:stroke endarrow="block"/>
          </v:line>
        </w:pict>
      </w:r>
      <w:r>
        <w:pict>
          <v:line id="_x0000_s1107" style="position:absolute;z-index:251599872" from="345.6pt,12.15pt" to="5in,12.15pt" o:allowincell="f">
            <v:stroke endarrow="block"/>
          </v:line>
        </w:pict>
      </w:r>
      <w:r>
        <w:pict>
          <v:line id="_x0000_s1117" style="position:absolute;z-index:251610112" from="172.8pt,12.15pt" to="187.2pt,12.15pt" o:allowincell="f">
            <v:stroke endarrow="block"/>
          </v:line>
        </w:pict>
      </w:r>
      <w:r>
        <w:pict>
          <v:line id="_x0000_s1100" style="position:absolute;z-index:251592704" from="14.4pt,4.95pt" to="28.8pt,4.95pt" o:allowincell="f">
            <v:stroke endarrow="block"/>
          </v:line>
        </w:pict>
      </w:r>
      <w:r w:rsidR="00722A8B">
        <w:rPr>
          <w:sz w:val="28"/>
        </w:rPr>
        <w:t xml:space="preserve">           банківський переказ         финансовий кредит                 репорт                                     хеджування за допомогою</w:t>
      </w:r>
    </w:p>
    <w:p w:rsidR="00722A8B" w:rsidRDefault="00722A8B" w:rsidP="00722A8B">
      <w:pPr>
        <w:rPr>
          <w:sz w:val="28"/>
        </w:rPr>
      </w:pPr>
      <w:r>
        <w:rPr>
          <w:sz w:val="28"/>
        </w:rPr>
        <w:t xml:space="preserve">                                                                                                                                                           опціонів        </w:t>
      </w:r>
    </w:p>
    <w:p w:rsidR="00722A8B" w:rsidRDefault="00B6532E" w:rsidP="00722A8B">
      <w:pPr>
        <w:rPr>
          <w:sz w:val="28"/>
        </w:rPr>
      </w:pPr>
      <w:r>
        <w:pict>
          <v:line id="_x0000_s1115" style="position:absolute;z-index:251608064" from="172.8pt,4.95pt" to="187.2pt,4.95pt" o:allowincell="f">
            <v:stroke endarrow="block"/>
          </v:line>
        </w:pict>
      </w:r>
      <w:r>
        <w:pict>
          <v:line id="_x0000_s1126" style="position:absolute;z-index:251619328" from="345.6pt,8.75pt" to="5in,8.75pt" o:allowincell="f">
            <v:stroke endarrow="block"/>
          </v:line>
        </w:pict>
      </w:r>
      <w:r>
        <w:pict>
          <v:line id="_x0000_s1101" style="position:absolute;z-index:251593728" from="14.4pt,8.75pt" to="28.8pt,8.75pt" o:allowincell="f">
            <v:stroke endarrow="block"/>
          </v:line>
        </w:pict>
      </w:r>
      <w:r w:rsidR="00722A8B">
        <w:rPr>
          <w:sz w:val="28"/>
        </w:rPr>
        <w:t xml:space="preserve">           документарне інкасо        фирмовий кредит                     депорт                                    хеджування за допомогою</w:t>
      </w:r>
    </w:p>
    <w:p w:rsidR="00722A8B" w:rsidRDefault="00B6532E" w:rsidP="00722A8B">
      <w:pPr>
        <w:rPr>
          <w:sz w:val="28"/>
        </w:rPr>
      </w:pPr>
      <w:r>
        <w:pict>
          <v:line id="_x0000_s1125" style="position:absolute;z-index:251618304" from="518.4pt,3.25pt" to="532.8pt,3.25pt" o:allowincell="f">
            <v:stroke endarrow="block"/>
          </v:line>
        </w:pict>
      </w:r>
      <w:r>
        <w:pict>
          <v:line id="_x0000_s1116" style="position:absolute;z-index:251609088" from="172.8pt,10.45pt" to="187.2pt,10.45pt" o:allowincell="f">
            <v:stroke endarrow="block"/>
          </v:line>
        </w:pict>
      </w:r>
      <w:r>
        <w:pict>
          <v:line id="_x0000_s1102" style="position:absolute;z-index:251594752" from="14.4pt,14.25pt" to="28.8pt,14.25pt" o:allowincell="f">
            <v:stroke endarrow="block"/>
          </v:line>
        </w:pict>
      </w:r>
      <w:r w:rsidR="00722A8B">
        <w:rPr>
          <w:sz w:val="28"/>
        </w:rPr>
        <w:t xml:space="preserve">           документарний                 факторинг                                                                                 форвардного контракту</w:t>
      </w:r>
    </w:p>
    <w:p w:rsidR="00722A8B" w:rsidRDefault="00B6532E" w:rsidP="00722A8B">
      <w:pPr>
        <w:rPr>
          <w:sz w:val="28"/>
        </w:rPr>
      </w:pPr>
      <w:r>
        <w:pict>
          <v:line id="_x0000_s1124" style="position:absolute;z-index:251617280" from="345.6pt,12.55pt" to="5in,12.55pt" o:allowincell="f">
            <v:stroke endarrow="block"/>
          </v:line>
        </w:pict>
      </w:r>
      <w:r>
        <w:pict>
          <v:line id="_x0000_s1114" style="position:absolute;z-index:251607040" from="172.8pt,12.55pt" to="187.2pt,12.55pt" o:allowincell="f">
            <v:stroke endarrow="block"/>
          </v:line>
        </w:pict>
      </w:r>
      <w:r w:rsidR="00722A8B">
        <w:rPr>
          <w:sz w:val="28"/>
        </w:rPr>
        <w:t xml:space="preserve">           акредитив                          форфетування                           операції з курсовими</w:t>
      </w:r>
    </w:p>
    <w:p w:rsidR="00722A8B" w:rsidRDefault="00722A8B" w:rsidP="00722A8B">
      <w:pPr>
        <w:rPr>
          <w:sz w:val="28"/>
        </w:rPr>
      </w:pPr>
      <w:r>
        <w:rPr>
          <w:sz w:val="28"/>
        </w:rPr>
        <w:t xml:space="preserve">                                                                                                          різницями</w:t>
      </w:r>
    </w:p>
    <w:p w:rsidR="00722A8B" w:rsidRDefault="00B6532E" w:rsidP="00722A8B">
      <w:pPr>
        <w:rPr>
          <w:sz w:val="28"/>
        </w:rPr>
      </w:pPr>
      <w:r>
        <w:pict>
          <v:line id="_x0000_s1123" style="position:absolute;z-index:251616256" from="345.6pt,9.15pt" to="5in,9.15pt" o:allowincell="f">
            <v:stroke endarrow="block"/>
          </v:line>
        </w:pict>
      </w:r>
      <w:r>
        <w:pict>
          <v:line id="_x0000_s1113" style="position:absolute;z-index:251606016" from="172.8pt,9.15pt" to="187.2pt,9.15pt" o:allowincell="f">
            <v:stroke endarrow="block"/>
          </v:line>
        </w:pict>
      </w:r>
      <w:r>
        <w:pict>
          <v:line id="_x0000_s1103" style="position:absolute;z-index:251595776" from="14.4pt,9.15pt" to="28.8pt,9.15pt" o:allowincell="f">
            <v:stroke endarrow="block"/>
          </v:line>
        </w:pict>
      </w:r>
      <w:r w:rsidR="00722A8B">
        <w:rPr>
          <w:sz w:val="28"/>
        </w:rPr>
        <w:t xml:space="preserve">           розрахунки по відкри       кредити по відкритому            конверсія валют</w:t>
      </w:r>
    </w:p>
    <w:p w:rsidR="00722A8B" w:rsidRDefault="00B6532E" w:rsidP="00722A8B">
      <w:pPr>
        <w:rPr>
          <w:sz w:val="28"/>
        </w:rPr>
      </w:pPr>
      <w:r>
        <w:pict>
          <v:line id="_x0000_s1122" style="position:absolute;z-index:251615232" from="345.6pt,7.5pt" to="5in,7.5pt" o:allowincell="f">
            <v:stroke endarrow="block"/>
          </v:line>
        </w:pict>
      </w:r>
      <w:r w:rsidR="00722A8B">
        <w:rPr>
          <w:sz w:val="28"/>
        </w:rPr>
        <w:t xml:space="preserve">           тому рахунку                     рахунку                                     валютний арбітраж</w:t>
      </w:r>
    </w:p>
    <w:p w:rsidR="00722A8B" w:rsidRDefault="00B6532E" w:rsidP="00722A8B">
      <w:pPr>
        <w:rPr>
          <w:sz w:val="28"/>
        </w:rPr>
      </w:pPr>
      <w:r>
        <w:pict>
          <v:line id="_x0000_s1121" style="position:absolute;z-index:251614208" from="345.6pt,13pt" to="5in,13pt" o:allowincell="f">
            <v:stroke endarrow="block"/>
          </v:line>
        </w:pict>
      </w:r>
      <w:r w:rsidR="00722A8B">
        <w:rPr>
          <w:sz w:val="28"/>
        </w:rPr>
        <w:t xml:space="preserve">                                                                                                          процентний арбітраж</w:t>
      </w:r>
    </w:p>
    <w:p w:rsidR="00722A8B" w:rsidRDefault="00B6532E" w:rsidP="00722A8B">
      <w:pPr>
        <w:rPr>
          <w:sz w:val="28"/>
        </w:rPr>
      </w:pPr>
      <w:r>
        <w:pict>
          <v:line id="_x0000_s1120" style="position:absolute;z-index:251613184" from="345.6pt,11.3pt" to="5in,11.3pt" o:allowincell="f">
            <v:stroke endarrow="block"/>
          </v:line>
        </w:pict>
      </w:r>
      <w:r>
        <w:pict>
          <v:line id="_x0000_s1112" style="position:absolute;z-index:251604992" from="172.8pt,11.3pt" to="187.2pt,11.3pt" o:allowincell="f">
            <v:stroke endarrow="block"/>
          </v:line>
        </w:pict>
      </w:r>
      <w:r>
        <w:pict>
          <v:line id="_x0000_s1104" style="position:absolute;z-index:251596800" from="14.4pt,11.3pt" to="28.8pt,11.3pt" o:allowincell="f">
            <v:stroke endarrow="block"/>
          </v:line>
        </w:pict>
      </w:r>
      <w:r w:rsidR="00722A8B">
        <w:rPr>
          <w:sz w:val="28"/>
        </w:rPr>
        <w:t xml:space="preserve">         розрахунки чеками             вексельний (обліковий)           валютна спекуляція</w:t>
      </w:r>
    </w:p>
    <w:p w:rsidR="00722A8B" w:rsidRDefault="00B6532E" w:rsidP="00722A8B">
      <w:pPr>
        <w:rPr>
          <w:sz w:val="28"/>
        </w:rPr>
      </w:pPr>
      <w:r>
        <w:pict>
          <v:line id="_x0000_s1119" style="position:absolute;z-index:251612160" from="345.6pt,9.6pt" to="5in,9.6pt" o:allowincell="f">
            <v:stroke endarrow="block"/>
          </v:line>
        </w:pict>
      </w:r>
      <w:r w:rsidR="00722A8B">
        <w:rPr>
          <w:sz w:val="28"/>
        </w:rPr>
        <w:t xml:space="preserve">        (розрахунковими,до-           кредит                                        лідз енд легз       </w:t>
      </w:r>
    </w:p>
    <w:p w:rsidR="00722A8B" w:rsidRDefault="00B6532E" w:rsidP="00722A8B">
      <w:pPr>
        <w:spacing w:line="360" w:lineRule="auto"/>
        <w:rPr>
          <w:sz w:val="28"/>
        </w:rPr>
      </w:pPr>
      <w:r>
        <w:pict>
          <v:line id="_x0000_s1129" style="position:absolute;flip:y;z-index:251622400" from="9pt,12.55pt" to="9pt,34.15pt"/>
        </w:pict>
      </w:r>
      <w:r>
        <w:pict>
          <v:line id="_x0000_s1105" style="position:absolute;z-index:251597824" from="345.6pt,11.3pt" to="5in,11.3pt" o:allowincell="f">
            <v:stroke endarrow="block"/>
          </v:line>
        </w:pict>
      </w:r>
      <w:r>
        <w:pict>
          <v:line id="_x0000_s1128" style="position:absolute;flip:y;z-index:251621376" from="172.8pt,15.1pt" to="172.8pt,29.5pt" o:allowincell="f"/>
        </w:pict>
      </w:r>
      <w:r>
        <w:pict>
          <v:line id="_x0000_s1111" style="position:absolute;z-index:251603968" from="172.8pt,7.9pt" to="187.2pt,7.9pt" o:allowincell="f">
            <v:stroke endarrow="block"/>
          </v:line>
        </w:pict>
      </w:r>
      <w:r w:rsidR="00722A8B">
        <w:rPr>
          <w:sz w:val="28"/>
        </w:rPr>
        <w:t xml:space="preserve">        рожними,єврочеками)         акцептний кредит                     ф*ючерсні операції</w:t>
      </w:r>
    </w:p>
    <w:p w:rsidR="00722A8B" w:rsidRDefault="00B6532E" w:rsidP="00722A8B">
      <w:pPr>
        <w:rPr>
          <w:sz w:val="28"/>
        </w:rPr>
      </w:pPr>
      <w:r>
        <w:pict>
          <v:line id="_x0000_s1106" style="position:absolute;z-index:251598848" from="9pt,6.4pt" to="23.4pt,6.4pt">
            <v:stroke endarrow="block"/>
          </v:line>
        </w:pict>
      </w:r>
      <w:r>
        <w:pict>
          <v:line id="_x0000_s1110" style="position:absolute;z-index:251602944" from="172.8pt,5.35pt" to="187.2pt,5.35pt" o:allowincell="f">
            <v:stroke endarrow="block"/>
          </v:line>
        </w:pict>
      </w:r>
      <w:r w:rsidR="00722A8B">
        <w:rPr>
          <w:sz w:val="28"/>
        </w:rPr>
        <w:t xml:space="preserve">           трансферт                           овердрафт             </w:t>
      </w:r>
    </w:p>
    <w:p w:rsidR="00722A8B" w:rsidRDefault="00722A8B" w:rsidP="00722A8B">
      <w:pPr>
        <w:rPr>
          <w:sz w:val="28"/>
        </w:rPr>
      </w:pPr>
      <w:r>
        <w:rPr>
          <w:sz w:val="28"/>
        </w:rPr>
        <w:t xml:space="preserve">        </w:t>
      </w:r>
    </w:p>
    <w:p w:rsidR="00722A8B" w:rsidRDefault="00722A8B" w:rsidP="00722A8B">
      <w:pPr>
        <w:rPr>
          <w:sz w:val="28"/>
        </w:rPr>
      </w:pPr>
      <w:r>
        <w:rPr>
          <w:sz w:val="28"/>
        </w:rPr>
        <w:t xml:space="preserve">                                                                                                                                                          </w:t>
      </w:r>
    </w:p>
    <w:p w:rsidR="00722A8B" w:rsidRDefault="00722A8B" w:rsidP="00722A8B">
      <w:pPr>
        <w:rPr>
          <w:lang w:val="uk-UA"/>
        </w:rPr>
      </w:pPr>
      <w:r>
        <w:t xml:space="preserve">                                                                                                                                                                                                                                                                                                              </w:t>
      </w:r>
    </w:p>
    <w:p w:rsidR="00722A8B" w:rsidRDefault="00722A8B" w:rsidP="00722A8B">
      <w:pPr>
        <w:rPr>
          <w:lang w:val="uk-UA"/>
        </w:rPr>
      </w:pPr>
    </w:p>
    <w:p w:rsidR="00722A8B" w:rsidRDefault="00722A8B" w:rsidP="00722A8B">
      <w:pPr>
        <w:rPr>
          <w:lang w:val="uk-UA"/>
        </w:rPr>
      </w:pPr>
    </w:p>
    <w:p w:rsidR="00722A8B" w:rsidRPr="009729F5" w:rsidRDefault="00722A8B" w:rsidP="00722A8B">
      <w:pPr>
        <w:jc w:val="center"/>
        <w:rPr>
          <w:b/>
        </w:rPr>
      </w:pPr>
      <w:r w:rsidRPr="009729F5">
        <w:rPr>
          <w:b/>
        </w:rPr>
        <w:t>Валютний механізм</w:t>
      </w:r>
    </w:p>
    <w:p w:rsidR="00722A8B" w:rsidRPr="009729F5" w:rsidRDefault="00722A8B" w:rsidP="00722A8B">
      <w:pPr>
        <w:rPr>
          <w:b/>
          <w:sz w:val="22"/>
          <w:szCs w:val="22"/>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280"/>
        <w:gridCol w:w="3820"/>
        <w:gridCol w:w="3060"/>
      </w:tblGrid>
      <w:tr w:rsidR="00722A8B">
        <w:trPr>
          <w:trHeight w:val="1113"/>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sz w:val="20"/>
                <w:szCs w:val="20"/>
                <w:lang w:val="uk-UA"/>
              </w:rPr>
            </w:pPr>
          </w:p>
          <w:p w:rsidR="00722A8B" w:rsidRPr="009729F5" w:rsidRDefault="00722A8B" w:rsidP="00722A8B">
            <w:pPr>
              <w:pStyle w:val="3"/>
              <w:rPr>
                <w:sz w:val="20"/>
                <w:szCs w:val="20"/>
              </w:rPr>
            </w:pPr>
            <w:r w:rsidRPr="009729F5">
              <w:rPr>
                <w:sz w:val="20"/>
                <w:szCs w:val="20"/>
              </w:rPr>
              <w:t>Валютні</w:t>
            </w:r>
          </w:p>
          <w:p w:rsidR="00722A8B" w:rsidRPr="009729F5" w:rsidRDefault="00722A8B" w:rsidP="00722A8B">
            <w:pPr>
              <w:jc w:val="center"/>
              <w:rPr>
                <w:b/>
                <w:sz w:val="20"/>
                <w:szCs w:val="20"/>
              </w:rPr>
            </w:pPr>
            <w:r w:rsidRPr="009729F5">
              <w:rPr>
                <w:b/>
                <w:sz w:val="20"/>
                <w:szCs w:val="20"/>
                <w:lang w:val="uk-UA"/>
              </w:rPr>
              <w:t>м</w:t>
            </w:r>
            <w:r w:rsidRPr="009729F5">
              <w:rPr>
                <w:b/>
                <w:sz w:val="20"/>
                <w:szCs w:val="20"/>
              </w:rPr>
              <w:t>етоди</w:t>
            </w:r>
          </w:p>
          <w:p w:rsidR="00722A8B" w:rsidRPr="009729F5" w:rsidRDefault="00722A8B" w:rsidP="00722A8B">
            <w:pPr>
              <w:jc w:val="center"/>
              <w:rPr>
                <w:b/>
                <w:sz w:val="20"/>
                <w:szCs w:val="20"/>
              </w:rPr>
            </w:pPr>
          </w:p>
          <w:p w:rsidR="00722A8B" w:rsidRPr="009729F5" w:rsidRDefault="00722A8B" w:rsidP="00722A8B">
            <w:pPr>
              <w:jc w:val="center"/>
              <w:rPr>
                <w:sz w:val="20"/>
                <w:szCs w:val="20"/>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p w:rsidR="00722A8B" w:rsidRPr="009729F5" w:rsidRDefault="00722A8B" w:rsidP="00722A8B">
            <w:pPr>
              <w:pStyle w:val="20"/>
              <w:rPr>
                <w:color w:val="auto"/>
                <w:sz w:val="20"/>
                <w:szCs w:val="20"/>
              </w:rPr>
            </w:pPr>
            <w:r w:rsidRPr="009729F5">
              <w:rPr>
                <w:color w:val="auto"/>
                <w:sz w:val="20"/>
                <w:szCs w:val="20"/>
              </w:rPr>
              <w:t>Валютні важелі</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p w:rsidR="00722A8B" w:rsidRPr="009729F5" w:rsidRDefault="00722A8B" w:rsidP="00722A8B">
            <w:pPr>
              <w:jc w:val="center"/>
              <w:rPr>
                <w:b/>
                <w:sz w:val="20"/>
                <w:szCs w:val="20"/>
                <w:lang w:val="uk-UA"/>
              </w:rPr>
            </w:pPr>
            <w:r w:rsidRPr="009729F5">
              <w:rPr>
                <w:b/>
                <w:sz w:val="20"/>
                <w:szCs w:val="20"/>
                <w:lang w:val="uk-UA"/>
              </w:rPr>
              <w:t>Правове забезпечення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p w:rsidR="00722A8B" w:rsidRPr="009729F5" w:rsidRDefault="00722A8B" w:rsidP="00722A8B">
            <w:pPr>
              <w:jc w:val="center"/>
              <w:rPr>
                <w:sz w:val="20"/>
                <w:szCs w:val="20"/>
                <w:lang w:val="uk-UA"/>
              </w:rPr>
            </w:pPr>
            <w:r w:rsidRPr="009729F5">
              <w:rPr>
                <w:b/>
                <w:sz w:val="20"/>
                <w:szCs w:val="20"/>
                <w:lang w:val="uk-UA"/>
              </w:rPr>
              <w:t>Нормативне забезпечення</w:t>
            </w:r>
          </w:p>
        </w:tc>
      </w:tr>
      <w:tr w:rsidR="00722A8B">
        <w:trPr>
          <w:trHeight w:val="26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sz w:val="28"/>
                <w:lang w:val="uk-UA"/>
              </w:rPr>
            </w:pPr>
            <w:r>
              <w:rPr>
                <w:sz w:val="28"/>
                <w:lang w:val="uk-UA"/>
              </w:rPr>
              <w:t>1</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r>
              <w:rPr>
                <w:b/>
                <w:sz w:val="28"/>
                <w:lang w:val="uk-UA"/>
              </w:rPr>
              <w:t>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r>
              <w:rPr>
                <w:b/>
                <w:sz w:val="28"/>
                <w:lang w:val="uk-UA"/>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r>
              <w:rPr>
                <w:b/>
                <w:sz w:val="28"/>
                <w:lang w:val="uk-UA"/>
              </w:rPr>
              <w:t>4</w:t>
            </w:r>
          </w:p>
        </w:tc>
      </w:tr>
      <w:tr w:rsidR="00722A8B">
        <w:trPr>
          <w:trHeight w:val="28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28"/>
              </w:numPr>
              <w:rPr>
                <w:sz w:val="20"/>
                <w:szCs w:val="20"/>
                <w:lang w:val="uk-UA"/>
              </w:rPr>
            </w:pPr>
            <w:r w:rsidRPr="009729F5">
              <w:rPr>
                <w:sz w:val="20"/>
                <w:szCs w:val="20"/>
                <w:lang w:val="uk-UA"/>
              </w:rPr>
              <w:t>Самоокупність</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29"/>
              </w:numPr>
              <w:rPr>
                <w:sz w:val="20"/>
                <w:szCs w:val="20"/>
                <w:lang w:val="uk-UA"/>
              </w:rPr>
            </w:pPr>
            <w:r w:rsidRPr="009729F5">
              <w:rPr>
                <w:sz w:val="20"/>
                <w:szCs w:val="20"/>
                <w:lang w:val="uk-UA"/>
              </w:rPr>
              <w:t>Прибуток</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0"/>
              </w:numPr>
              <w:rPr>
                <w:sz w:val="20"/>
                <w:szCs w:val="20"/>
                <w:lang w:val="uk-UA"/>
              </w:rPr>
            </w:pPr>
            <w:r w:rsidRPr="009729F5">
              <w:rPr>
                <w:sz w:val="20"/>
                <w:szCs w:val="20"/>
                <w:lang w:val="uk-UA"/>
              </w:rPr>
              <w:t>Закони країни</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1"/>
              </w:numPr>
              <w:rPr>
                <w:sz w:val="20"/>
                <w:szCs w:val="20"/>
                <w:lang w:val="uk-UA"/>
              </w:rPr>
            </w:pPr>
            <w:r w:rsidRPr="009729F5">
              <w:rPr>
                <w:sz w:val="20"/>
                <w:szCs w:val="20"/>
                <w:lang w:val="uk-UA"/>
              </w:rPr>
              <w:t>Інструкції, методичні вказівки, норми ,нормативи, ставкт тарифів, мита, розміри квот, правила та інша нормативна документація.</w:t>
            </w:r>
          </w:p>
        </w:tc>
      </w:tr>
      <w:tr w:rsidR="00722A8B">
        <w:trPr>
          <w:trHeight w:val="24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2"/>
              </w:numPr>
              <w:rPr>
                <w:sz w:val="20"/>
                <w:szCs w:val="20"/>
                <w:lang w:val="uk-UA"/>
              </w:rPr>
            </w:pPr>
            <w:r w:rsidRPr="009729F5">
              <w:rPr>
                <w:sz w:val="20"/>
                <w:szCs w:val="20"/>
                <w:lang w:val="uk-UA"/>
              </w:rPr>
              <w:t xml:space="preserve">Самофінансування </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3"/>
              </w:numPr>
              <w:rPr>
                <w:sz w:val="20"/>
                <w:szCs w:val="20"/>
                <w:lang w:val="uk-UA"/>
              </w:rPr>
            </w:pPr>
            <w:r w:rsidRPr="009729F5">
              <w:rPr>
                <w:sz w:val="20"/>
                <w:szCs w:val="20"/>
                <w:lang w:val="uk-UA"/>
              </w:rPr>
              <w:t>Валютний резерв</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4"/>
              </w:numPr>
              <w:rPr>
                <w:sz w:val="20"/>
                <w:szCs w:val="20"/>
                <w:lang w:val="uk-UA"/>
              </w:rPr>
            </w:pPr>
            <w:r w:rsidRPr="009729F5">
              <w:rPr>
                <w:sz w:val="20"/>
                <w:szCs w:val="20"/>
                <w:lang w:val="uk-UA"/>
              </w:rPr>
              <w:t>Укази Президенту</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5"/>
              </w:numPr>
              <w:rPr>
                <w:b/>
                <w:sz w:val="20"/>
                <w:szCs w:val="20"/>
                <w:lang w:val="uk-UA"/>
              </w:rPr>
            </w:pPr>
            <w:r w:rsidRPr="009729F5">
              <w:rPr>
                <w:sz w:val="20"/>
                <w:szCs w:val="20"/>
                <w:lang w:val="uk-UA"/>
              </w:rPr>
              <w:t xml:space="preserve">Само планування </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6"/>
              </w:numPr>
              <w:rPr>
                <w:sz w:val="20"/>
                <w:szCs w:val="20"/>
                <w:lang w:val="uk-UA"/>
              </w:rPr>
            </w:pPr>
            <w:r w:rsidRPr="009729F5">
              <w:rPr>
                <w:sz w:val="20"/>
                <w:szCs w:val="20"/>
                <w:lang w:val="uk-UA"/>
              </w:rPr>
              <w:t>Валютні фонди підприємств</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7"/>
              </w:numPr>
              <w:rPr>
                <w:sz w:val="20"/>
                <w:szCs w:val="20"/>
                <w:lang w:val="uk-UA"/>
              </w:rPr>
            </w:pPr>
            <w:r w:rsidRPr="009729F5">
              <w:rPr>
                <w:sz w:val="20"/>
                <w:szCs w:val="20"/>
                <w:lang w:val="uk-UA"/>
              </w:rPr>
              <w:t>Постанови Верховної Ради</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28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8"/>
              </w:numPr>
              <w:rPr>
                <w:sz w:val="20"/>
                <w:szCs w:val="20"/>
                <w:lang w:val="uk-UA"/>
              </w:rPr>
            </w:pPr>
            <w:r w:rsidRPr="009729F5">
              <w:rPr>
                <w:sz w:val="20"/>
                <w:szCs w:val="20"/>
                <w:lang w:val="uk-UA"/>
              </w:rPr>
              <w:t>Матеріальне стимулювання</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39"/>
              </w:numPr>
              <w:rPr>
                <w:sz w:val="20"/>
                <w:szCs w:val="20"/>
                <w:lang w:val="uk-UA"/>
              </w:rPr>
            </w:pPr>
            <w:r w:rsidRPr="009729F5">
              <w:rPr>
                <w:sz w:val="20"/>
                <w:szCs w:val="20"/>
                <w:lang w:val="uk-UA"/>
              </w:rPr>
              <w:t>Курси валют і курс національної грошової одиниці</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0"/>
              </w:numPr>
              <w:rPr>
                <w:sz w:val="20"/>
                <w:szCs w:val="20"/>
                <w:lang w:val="uk-UA"/>
              </w:rPr>
            </w:pPr>
            <w:r w:rsidRPr="009729F5">
              <w:rPr>
                <w:sz w:val="20"/>
                <w:szCs w:val="20"/>
                <w:lang w:val="uk-UA"/>
              </w:rPr>
              <w:t>Накази, вказівки, циркульні листи головного органу країни по  зовнішньоекономічних зв'язках</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22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1"/>
              </w:numPr>
              <w:rPr>
                <w:sz w:val="20"/>
                <w:szCs w:val="20"/>
                <w:lang w:val="uk-UA"/>
              </w:rPr>
            </w:pPr>
            <w:r w:rsidRPr="009729F5">
              <w:rPr>
                <w:sz w:val="20"/>
                <w:szCs w:val="20"/>
                <w:lang w:val="uk-UA"/>
              </w:rPr>
              <w:t xml:space="preserve">Кредитування </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2"/>
              </w:numPr>
              <w:rPr>
                <w:sz w:val="20"/>
                <w:szCs w:val="20"/>
                <w:lang w:val="uk-UA"/>
              </w:rPr>
            </w:pPr>
            <w:r w:rsidRPr="009729F5">
              <w:rPr>
                <w:sz w:val="20"/>
                <w:szCs w:val="20"/>
                <w:lang w:val="uk-UA"/>
              </w:rPr>
              <w:t>Конвертованість валют</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3"/>
              </w:numPr>
              <w:rPr>
                <w:sz w:val="20"/>
                <w:szCs w:val="20"/>
                <w:lang w:val="uk-UA"/>
              </w:rPr>
            </w:pPr>
            <w:r w:rsidRPr="009729F5">
              <w:rPr>
                <w:sz w:val="20"/>
                <w:szCs w:val="20"/>
                <w:lang w:val="uk-UA"/>
              </w:rPr>
              <w:t>Вказівки та циркулярні листи НБУ</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2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4"/>
              </w:numPr>
              <w:jc w:val="both"/>
              <w:rPr>
                <w:b/>
                <w:sz w:val="20"/>
                <w:szCs w:val="20"/>
                <w:lang w:val="uk-UA"/>
              </w:rPr>
            </w:pPr>
            <w:r w:rsidRPr="009729F5">
              <w:rPr>
                <w:sz w:val="20"/>
                <w:szCs w:val="20"/>
                <w:lang w:val="uk-UA"/>
              </w:rPr>
              <w:t>Само кредитування (випуск валютних акцій, облігацій, депозитних сертифікатів та інших цінних паперів)</w:t>
            </w:r>
          </w:p>
          <w:p w:rsidR="00722A8B" w:rsidRPr="009729F5" w:rsidRDefault="00722A8B" w:rsidP="00722A8B">
            <w:pPr>
              <w:jc w:val="center"/>
              <w:rPr>
                <w:b/>
                <w:sz w:val="20"/>
                <w:szCs w:val="20"/>
                <w:lang w:val="uk-UA"/>
              </w:rPr>
            </w:pPr>
            <w:r w:rsidRPr="009729F5">
              <w:rPr>
                <w:sz w:val="20"/>
                <w:szCs w:val="20"/>
                <w:lang w:val="uk-UA"/>
              </w:rPr>
              <w:t>1</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5"/>
              </w:numPr>
              <w:rPr>
                <w:sz w:val="20"/>
                <w:szCs w:val="20"/>
                <w:lang w:val="uk-UA"/>
              </w:rPr>
            </w:pPr>
            <w:r w:rsidRPr="009729F5">
              <w:rPr>
                <w:sz w:val="20"/>
                <w:szCs w:val="20"/>
                <w:lang w:val="uk-UA"/>
              </w:rPr>
              <w:t>Маржа</w:t>
            </w:r>
          </w:p>
          <w:p w:rsidR="00722A8B" w:rsidRPr="009729F5" w:rsidRDefault="00722A8B" w:rsidP="00722A8B">
            <w:pPr>
              <w:rPr>
                <w:sz w:val="20"/>
                <w:szCs w:val="20"/>
                <w:lang w:val="uk-UA"/>
              </w:rPr>
            </w:pPr>
          </w:p>
          <w:p w:rsidR="00722A8B" w:rsidRPr="009729F5" w:rsidRDefault="00722A8B" w:rsidP="00722A8B">
            <w:pPr>
              <w:rPr>
                <w:sz w:val="20"/>
                <w:szCs w:val="20"/>
                <w:lang w:val="uk-UA"/>
              </w:rPr>
            </w:pPr>
          </w:p>
          <w:p w:rsidR="00722A8B" w:rsidRPr="009729F5" w:rsidRDefault="00722A8B" w:rsidP="00722A8B">
            <w:pPr>
              <w:rPr>
                <w:sz w:val="20"/>
                <w:szCs w:val="20"/>
                <w:lang w:val="uk-UA"/>
              </w:rPr>
            </w:pPr>
          </w:p>
          <w:p w:rsidR="00722A8B" w:rsidRPr="009729F5" w:rsidRDefault="00722A8B" w:rsidP="00722A8B">
            <w:pPr>
              <w:rPr>
                <w:sz w:val="20"/>
                <w:szCs w:val="20"/>
                <w:lang w:val="uk-UA"/>
              </w:rPr>
            </w:pPr>
          </w:p>
          <w:p w:rsidR="00722A8B" w:rsidRPr="009729F5" w:rsidRDefault="00722A8B" w:rsidP="00722A8B">
            <w:pPr>
              <w:rPr>
                <w:sz w:val="20"/>
                <w:szCs w:val="20"/>
                <w:lang w:val="uk-UA"/>
              </w:rPr>
            </w:pPr>
            <w:r w:rsidRPr="009729F5">
              <w:rPr>
                <w:sz w:val="20"/>
                <w:szCs w:val="20"/>
                <w:lang w:val="uk-UA"/>
              </w:rPr>
              <w:t xml:space="preserve">                           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6"/>
              </w:numPr>
              <w:rPr>
                <w:sz w:val="20"/>
                <w:szCs w:val="20"/>
                <w:lang w:val="uk-UA"/>
              </w:rPr>
            </w:pPr>
            <w:r w:rsidRPr="009729F5">
              <w:rPr>
                <w:sz w:val="20"/>
                <w:szCs w:val="20"/>
                <w:lang w:val="uk-UA"/>
              </w:rPr>
              <w:t>Накази та вказівки головного таможеного комітету країни.</w:t>
            </w:r>
          </w:p>
          <w:p w:rsidR="00722A8B" w:rsidRPr="009729F5" w:rsidRDefault="00722A8B" w:rsidP="00722A8B">
            <w:pPr>
              <w:rPr>
                <w:sz w:val="20"/>
                <w:szCs w:val="20"/>
                <w:lang w:val="uk-UA"/>
              </w:rPr>
            </w:pPr>
          </w:p>
          <w:p w:rsidR="00722A8B" w:rsidRPr="009729F5" w:rsidRDefault="00722A8B" w:rsidP="00722A8B">
            <w:pPr>
              <w:rPr>
                <w:sz w:val="20"/>
                <w:szCs w:val="20"/>
                <w:lang w:val="uk-UA"/>
              </w:rPr>
            </w:pPr>
          </w:p>
          <w:p w:rsidR="00722A8B" w:rsidRPr="009729F5" w:rsidRDefault="00722A8B" w:rsidP="00722A8B">
            <w:pPr>
              <w:rPr>
                <w:sz w:val="20"/>
                <w:szCs w:val="20"/>
                <w:lang w:val="uk-UA"/>
              </w:rPr>
            </w:pPr>
          </w:p>
          <w:p w:rsidR="00722A8B" w:rsidRPr="009729F5" w:rsidRDefault="00722A8B" w:rsidP="00722A8B">
            <w:pPr>
              <w:jc w:val="center"/>
              <w:rPr>
                <w:sz w:val="20"/>
                <w:szCs w:val="20"/>
                <w:lang w:val="uk-UA"/>
              </w:rPr>
            </w:pPr>
            <w:r w:rsidRPr="009729F5">
              <w:rPr>
                <w:sz w:val="20"/>
                <w:szCs w:val="20"/>
                <w:lang w:val="uk-UA"/>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p w:rsidR="00722A8B" w:rsidRPr="009729F5" w:rsidRDefault="00722A8B" w:rsidP="00722A8B">
            <w:pPr>
              <w:jc w:val="center"/>
              <w:rPr>
                <w:b/>
                <w:sz w:val="20"/>
                <w:szCs w:val="20"/>
                <w:lang w:val="uk-UA"/>
              </w:rPr>
            </w:pPr>
          </w:p>
          <w:p w:rsidR="00722A8B" w:rsidRPr="009729F5" w:rsidRDefault="00722A8B" w:rsidP="00722A8B">
            <w:pPr>
              <w:jc w:val="center"/>
              <w:rPr>
                <w:b/>
                <w:sz w:val="20"/>
                <w:szCs w:val="20"/>
                <w:lang w:val="uk-UA"/>
              </w:rPr>
            </w:pPr>
          </w:p>
          <w:p w:rsidR="00722A8B" w:rsidRPr="009729F5" w:rsidRDefault="00722A8B" w:rsidP="00722A8B">
            <w:pPr>
              <w:jc w:val="center"/>
              <w:rPr>
                <w:b/>
                <w:sz w:val="20"/>
                <w:szCs w:val="20"/>
                <w:lang w:val="uk-UA"/>
              </w:rPr>
            </w:pPr>
            <w:r w:rsidRPr="009729F5">
              <w:rPr>
                <w:b/>
                <w:sz w:val="20"/>
                <w:szCs w:val="20"/>
                <w:lang w:val="uk-UA"/>
              </w:rPr>
              <w:t>4</w:t>
            </w:r>
          </w:p>
        </w:tc>
      </w:tr>
      <w:tr w:rsidR="00722A8B">
        <w:trPr>
          <w:trHeight w:val="2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7"/>
              </w:numPr>
              <w:rPr>
                <w:sz w:val="20"/>
                <w:szCs w:val="20"/>
                <w:lang w:val="uk-UA"/>
              </w:rPr>
            </w:pPr>
            <w:r w:rsidRPr="009729F5">
              <w:rPr>
                <w:sz w:val="20"/>
                <w:szCs w:val="20"/>
                <w:lang w:val="uk-UA"/>
              </w:rPr>
              <w:t xml:space="preserve">Ліцензування </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8"/>
              </w:numPr>
              <w:rPr>
                <w:sz w:val="20"/>
                <w:szCs w:val="20"/>
                <w:lang w:val="uk-UA"/>
              </w:rPr>
            </w:pPr>
            <w:r w:rsidRPr="009729F5">
              <w:rPr>
                <w:sz w:val="20"/>
                <w:szCs w:val="20"/>
                <w:lang w:val="uk-UA"/>
              </w:rPr>
              <w:t>Таможені тарифи і мита</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49"/>
              </w:numPr>
              <w:rPr>
                <w:sz w:val="20"/>
                <w:szCs w:val="20"/>
                <w:lang w:val="uk-UA"/>
              </w:rPr>
            </w:pPr>
            <w:r w:rsidRPr="009729F5">
              <w:rPr>
                <w:sz w:val="20"/>
                <w:szCs w:val="20"/>
                <w:lang w:val="uk-UA"/>
              </w:rPr>
              <w:t>Акти, протоколи, вказівки державних служб валютного та експортного контролю, державної податкової адміністрації.</w:t>
            </w:r>
          </w:p>
          <w:p w:rsidR="00722A8B" w:rsidRPr="009729F5" w:rsidRDefault="00722A8B" w:rsidP="00722A8B">
            <w:pPr>
              <w:rPr>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32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0"/>
              </w:numPr>
              <w:rPr>
                <w:sz w:val="20"/>
                <w:szCs w:val="20"/>
                <w:lang w:val="uk-UA"/>
              </w:rPr>
            </w:pPr>
            <w:r w:rsidRPr="009729F5">
              <w:rPr>
                <w:sz w:val="20"/>
                <w:szCs w:val="20"/>
                <w:lang w:val="uk-UA"/>
              </w:rPr>
              <w:t xml:space="preserve">Квотування </w:t>
            </w: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1"/>
              </w:numPr>
              <w:rPr>
                <w:sz w:val="20"/>
                <w:szCs w:val="20"/>
                <w:lang w:val="uk-UA"/>
              </w:rPr>
            </w:pPr>
            <w:r w:rsidRPr="009729F5">
              <w:rPr>
                <w:sz w:val="20"/>
                <w:szCs w:val="20"/>
                <w:lang w:val="uk-UA"/>
              </w:rPr>
              <w:t>Валютні санкції</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2"/>
              </w:numPr>
              <w:rPr>
                <w:sz w:val="20"/>
                <w:szCs w:val="20"/>
                <w:lang w:val="uk-UA"/>
              </w:rPr>
            </w:pPr>
            <w:r w:rsidRPr="009729F5">
              <w:rPr>
                <w:sz w:val="20"/>
                <w:szCs w:val="20"/>
                <w:lang w:val="uk-UA"/>
              </w:rPr>
              <w:t>Інші правові документи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1158"/>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3"/>
              </w:numPr>
              <w:rPr>
                <w:sz w:val="20"/>
                <w:szCs w:val="20"/>
                <w:lang w:val="uk-UA"/>
              </w:rPr>
            </w:pPr>
            <w:r w:rsidRPr="009729F5">
              <w:rPr>
                <w:sz w:val="20"/>
                <w:szCs w:val="20"/>
                <w:lang w:val="uk-UA"/>
              </w:rPr>
              <w:t>Взаємовідносини із асоціаціями, фондами, банками, бюджетом та іншими організаціями.</w:t>
            </w:r>
          </w:p>
          <w:p w:rsidR="00722A8B" w:rsidRPr="009729F5" w:rsidRDefault="00722A8B" w:rsidP="00722A8B">
            <w:pPr>
              <w:rPr>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4"/>
              </w:numPr>
              <w:rPr>
                <w:sz w:val="20"/>
                <w:szCs w:val="20"/>
                <w:lang w:val="uk-UA"/>
              </w:rPr>
            </w:pPr>
            <w:r w:rsidRPr="009729F5">
              <w:rPr>
                <w:sz w:val="20"/>
                <w:szCs w:val="20"/>
                <w:lang w:val="uk-UA"/>
              </w:rPr>
              <w:t>Банківські відсотки</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44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5"/>
              </w:numPr>
              <w:rPr>
                <w:sz w:val="20"/>
                <w:szCs w:val="20"/>
                <w:lang w:val="uk-UA"/>
              </w:rPr>
            </w:pPr>
            <w:r w:rsidRPr="009729F5">
              <w:rPr>
                <w:sz w:val="20"/>
                <w:szCs w:val="20"/>
                <w:lang w:val="uk-UA"/>
              </w:rPr>
              <w:t>Ставки за використання кредиту</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rsidRPr="00893980">
        <w:trPr>
          <w:trHeight w:val="14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6"/>
              </w:numPr>
              <w:rPr>
                <w:sz w:val="20"/>
                <w:szCs w:val="20"/>
                <w:lang w:val="uk-UA"/>
              </w:rPr>
            </w:pPr>
            <w:r w:rsidRPr="009729F5">
              <w:rPr>
                <w:sz w:val="20"/>
                <w:szCs w:val="20"/>
                <w:lang w:val="uk-UA"/>
              </w:rPr>
              <w:t>Цінні папери у валюті (акції, облігації , депозитні сертифікати, векселі)</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16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7"/>
              </w:numPr>
              <w:rPr>
                <w:sz w:val="20"/>
                <w:szCs w:val="20"/>
                <w:lang w:val="uk-UA"/>
              </w:rPr>
            </w:pPr>
            <w:r w:rsidRPr="009729F5">
              <w:rPr>
                <w:sz w:val="20"/>
                <w:szCs w:val="20"/>
                <w:lang w:val="uk-UA"/>
              </w:rPr>
              <w:t>Амотизаційний валютний фонд</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18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8"/>
              </w:numPr>
              <w:rPr>
                <w:sz w:val="20"/>
                <w:szCs w:val="20"/>
                <w:lang w:val="uk-UA"/>
              </w:rPr>
            </w:pPr>
            <w:r w:rsidRPr="009729F5">
              <w:rPr>
                <w:sz w:val="20"/>
                <w:szCs w:val="20"/>
                <w:lang w:val="uk-UA"/>
              </w:rPr>
              <w:t>Валютні ризики</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cantSplit/>
          <w:trHeight w:val="2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59"/>
              </w:numPr>
              <w:rPr>
                <w:sz w:val="20"/>
                <w:szCs w:val="20"/>
                <w:lang w:val="uk-UA"/>
              </w:rPr>
            </w:pPr>
            <w:r w:rsidRPr="009729F5">
              <w:rPr>
                <w:sz w:val="20"/>
                <w:szCs w:val="20"/>
                <w:lang w:val="uk-UA"/>
              </w:rPr>
              <w:t>Форми валютних розрахунків</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cantSplit/>
          <w:trHeight w:val="2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60"/>
              </w:numPr>
              <w:rPr>
                <w:sz w:val="20"/>
                <w:szCs w:val="20"/>
                <w:lang w:val="uk-UA"/>
              </w:rPr>
            </w:pPr>
            <w:r w:rsidRPr="009729F5">
              <w:rPr>
                <w:sz w:val="20"/>
                <w:szCs w:val="20"/>
                <w:lang w:val="uk-UA"/>
              </w:rPr>
              <w:t>Ліцензії</w:t>
            </w:r>
          </w:p>
          <w:p w:rsidR="00722A8B" w:rsidRPr="009729F5" w:rsidRDefault="00722A8B" w:rsidP="00722A8B">
            <w:pPr>
              <w:rPr>
                <w:sz w:val="20"/>
                <w:szCs w:val="20"/>
                <w:lang w:val="uk-UA"/>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4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numPr>
                <w:ilvl w:val="0"/>
                <w:numId w:val="61"/>
              </w:numPr>
              <w:rPr>
                <w:sz w:val="20"/>
                <w:szCs w:val="20"/>
                <w:lang w:val="uk-UA"/>
              </w:rPr>
            </w:pPr>
            <w:r w:rsidRPr="009729F5">
              <w:rPr>
                <w:sz w:val="20"/>
                <w:szCs w:val="20"/>
                <w:lang w:val="uk-UA"/>
              </w:rPr>
              <w:t>Сертифікати на квоти</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Pr="009729F5" w:rsidRDefault="00722A8B" w:rsidP="00722A8B">
            <w:pPr>
              <w:jc w:val="center"/>
              <w:rPr>
                <w:b/>
                <w:sz w:val="20"/>
                <w:szCs w:val="20"/>
                <w:lang w:val="uk-UA"/>
              </w:rPr>
            </w:pPr>
          </w:p>
        </w:tc>
      </w:tr>
      <w:tr w:rsidR="00722A8B">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p>
        </w:tc>
        <w:tc>
          <w:tcPr>
            <w:tcW w:w="328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numPr>
                <w:ilvl w:val="0"/>
                <w:numId w:val="62"/>
              </w:numPr>
              <w:rPr>
                <w:lang w:val="uk-UA"/>
              </w:rPr>
            </w:pPr>
            <w:r>
              <w:rPr>
                <w:lang w:val="uk-UA"/>
              </w:rPr>
              <w:t>Таможена декларація</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22A8B" w:rsidRDefault="00722A8B" w:rsidP="00722A8B">
            <w:pPr>
              <w:jc w:val="center"/>
              <w:rPr>
                <w:b/>
                <w:sz w:val="28"/>
                <w:lang w:val="uk-UA"/>
              </w:rPr>
            </w:pPr>
          </w:p>
        </w:tc>
      </w:tr>
    </w:tbl>
    <w:p w:rsidR="00722A8B" w:rsidRDefault="00722A8B" w:rsidP="00722A8B">
      <w:pPr>
        <w:rPr>
          <w:sz w:val="28"/>
          <w:lang w:val="uk-UA"/>
        </w:rPr>
      </w:pPr>
      <w:r>
        <w:rPr>
          <w:b/>
          <w:sz w:val="28"/>
          <w:lang w:val="uk-UA"/>
        </w:rPr>
        <w:t xml:space="preserve">              </w:t>
      </w:r>
      <w:r>
        <w:rPr>
          <w:sz w:val="28"/>
          <w:lang w:val="uk-UA"/>
        </w:rPr>
        <w:t xml:space="preserve">    </w:t>
      </w:r>
    </w:p>
    <w:p w:rsidR="00722A8B" w:rsidRPr="009729F5" w:rsidRDefault="00722A8B" w:rsidP="00722A8B">
      <w:pPr>
        <w:rPr>
          <w:sz w:val="28"/>
          <w:lang w:val="uk-UA"/>
        </w:rPr>
        <w:sectPr w:rsidR="00722A8B" w:rsidRPr="009729F5" w:rsidSect="00722A8B">
          <w:pgSz w:w="16838" w:h="11906" w:orient="landscape"/>
          <w:pgMar w:top="1418" w:right="851" w:bottom="851" w:left="851" w:header="709" w:footer="709" w:gutter="0"/>
          <w:pgNumType w:start="3"/>
          <w:cols w:space="708"/>
          <w:docGrid w:linePitch="360"/>
        </w:sectPr>
      </w:pPr>
      <w:r>
        <w:t xml:space="preserve">                 </w:t>
      </w:r>
    </w:p>
    <w:p w:rsidR="00722A8B" w:rsidRDefault="00722A8B" w:rsidP="00722A8B">
      <w:pPr>
        <w:jc w:val="center"/>
        <w:rPr>
          <w:sz w:val="28"/>
          <w:lang w:val="uk-UA"/>
        </w:rPr>
      </w:pPr>
    </w:p>
    <w:p w:rsidR="00722A8B" w:rsidRPr="003664FA" w:rsidRDefault="00722A8B" w:rsidP="00722A8B">
      <w:pPr>
        <w:jc w:val="center"/>
        <w:rPr>
          <w:b/>
          <w:sz w:val="28"/>
          <w:lang w:val="uk-UA"/>
        </w:rPr>
      </w:pPr>
      <w:r w:rsidRPr="003664FA">
        <w:rPr>
          <w:b/>
          <w:sz w:val="28"/>
          <w:lang w:val="uk-UA"/>
        </w:rPr>
        <w:t>Відкриття та підтвердження акредитиву</w:t>
      </w:r>
    </w:p>
    <w:p w:rsidR="00722A8B" w:rsidRPr="003664FA" w:rsidRDefault="00722A8B" w:rsidP="00722A8B">
      <w:pPr>
        <w:rPr>
          <w:b/>
          <w:sz w:val="28"/>
        </w:rPr>
      </w:pP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B6532E" w:rsidP="00722A8B">
      <w:pPr>
        <w:jc w:val="center"/>
      </w:pPr>
      <w:r>
        <w:rPr>
          <w:noProof/>
        </w:rPr>
        <w:pict>
          <v:rect id="_x0000_s1133" style="position:absolute;left:0;text-align:left;margin-left:25.35pt;margin-top:7.4pt;width:93.6pt;height:102.4pt;z-index:251626496" o:allowincell="f">
            <o:extrusion v:ext="view" on="t" viewpoint="-34.72222mm" viewpointorigin="-.5" skewangle="-45" lightposition="-50000" lightposition2="50000"/>
            <v:textbox style="mso-next-textbox:#_x0000_s1133">
              <w:txbxContent>
                <w:p w:rsidR="00722A8B" w:rsidRDefault="00722A8B" w:rsidP="00722A8B">
                  <w:pPr>
                    <w:rPr>
                      <w:lang w:val="uk-UA"/>
                    </w:rPr>
                  </w:pPr>
                </w:p>
                <w:p w:rsidR="00722A8B" w:rsidRDefault="00722A8B" w:rsidP="00722A8B">
                  <w:pPr>
                    <w:rPr>
                      <w:lang w:val="uk-UA"/>
                    </w:rPr>
                  </w:pPr>
                </w:p>
                <w:p w:rsidR="00722A8B" w:rsidRPr="007D41FE" w:rsidRDefault="00722A8B" w:rsidP="00722A8B">
                  <w:pPr>
                    <w:pStyle w:val="20"/>
                    <w:ind w:firstLine="0"/>
                    <w:rPr>
                      <w:i/>
                      <w:color w:val="auto"/>
                      <w:sz w:val="28"/>
                      <w:szCs w:val="28"/>
                    </w:rPr>
                  </w:pPr>
                  <w:r w:rsidRPr="007D41FE">
                    <w:rPr>
                      <w:i/>
                      <w:color w:val="auto"/>
                      <w:sz w:val="28"/>
                      <w:szCs w:val="28"/>
                    </w:rPr>
                    <w:t>Фірма “А”</w:t>
                  </w:r>
                </w:p>
                <w:p w:rsidR="00722A8B" w:rsidRDefault="00722A8B" w:rsidP="00722A8B">
                  <w:pPr>
                    <w:jc w:val="center"/>
                    <w:rPr>
                      <w:lang w:val="uk-UA"/>
                    </w:rPr>
                  </w:pPr>
                  <w:r>
                    <w:rPr>
                      <w:lang w:val="uk-UA"/>
                    </w:rPr>
                    <w:t>Одеса</w:t>
                  </w:r>
                </w:p>
              </w:txbxContent>
            </v:textbox>
          </v:rect>
        </w:pict>
      </w:r>
    </w:p>
    <w:p w:rsidR="00722A8B" w:rsidRDefault="00B6532E" w:rsidP="00722A8B">
      <w:r>
        <w:rPr>
          <w:noProof/>
        </w:rPr>
        <w:pict>
          <v:rect id="_x0000_s1134" style="position:absolute;margin-left:291.75pt;margin-top:.8pt;width:86.4pt;height:95.2pt;z-index:251627520" o:allowincell="f">
            <o:extrusion v:ext="view" on="t" viewpoint="-34.72222mm" viewpointorigin="-.5" skewangle="-45" lightposition="-50000" lightposition2="50000"/>
            <v:textbox style="mso-next-textbox:#_x0000_s1134">
              <w:txbxContent>
                <w:p w:rsidR="00722A8B" w:rsidRDefault="00722A8B" w:rsidP="00722A8B">
                  <w:pPr>
                    <w:rPr>
                      <w:lang w:val="uk-UA"/>
                    </w:rPr>
                  </w:pPr>
                </w:p>
                <w:p w:rsidR="00722A8B" w:rsidRDefault="00722A8B" w:rsidP="00722A8B">
                  <w:pPr>
                    <w:rPr>
                      <w:lang w:val="uk-UA"/>
                    </w:rPr>
                  </w:pPr>
                </w:p>
                <w:p w:rsidR="00722A8B" w:rsidRDefault="00722A8B" w:rsidP="00722A8B">
                  <w:pPr>
                    <w:pStyle w:val="3"/>
                  </w:pPr>
                  <w:r>
                    <w:t>Фірма “Б”</w:t>
                  </w:r>
                </w:p>
                <w:p w:rsidR="00722A8B" w:rsidRDefault="00722A8B" w:rsidP="00722A8B">
                  <w:pPr>
                    <w:jc w:val="center"/>
                    <w:rPr>
                      <w:lang w:val="uk-UA"/>
                    </w:rPr>
                  </w:pPr>
                  <w:r>
                    <w:rPr>
                      <w:lang w:val="uk-UA"/>
                    </w:rPr>
                    <w:t>Цюрих</w:t>
                  </w:r>
                </w:p>
              </w:txbxContent>
            </v:textbox>
          </v:rect>
        </w:pict>
      </w:r>
      <w:r w:rsidR="00722A8B">
        <w:t xml:space="preserve">                                         Наказодатель        Бенефіціар </w:t>
      </w:r>
    </w:p>
    <w:p w:rsidR="00722A8B" w:rsidRDefault="00722A8B" w:rsidP="00722A8B">
      <w:r>
        <w:t xml:space="preserve">                                         акредитиву            акредитиву </w:t>
      </w:r>
    </w:p>
    <w:p w:rsidR="00722A8B" w:rsidRPr="007D41FE" w:rsidRDefault="00722A8B" w:rsidP="00722A8B">
      <w:pPr>
        <w:rPr>
          <w:lang w:val="uk-UA"/>
        </w:rPr>
      </w:pPr>
      <w:r>
        <w:t xml:space="preserve">                                         / імпортер  /           </w:t>
      </w:r>
      <w:r>
        <w:rPr>
          <w:lang w:val="uk-UA"/>
        </w:rPr>
        <w:t>/</w:t>
      </w:r>
      <w:r>
        <w:t>експортер</w:t>
      </w:r>
      <w:r>
        <w:rPr>
          <w:lang w:val="uk-UA"/>
        </w:rPr>
        <w:t>/</w:t>
      </w:r>
    </w:p>
    <w:p w:rsidR="00722A8B" w:rsidRDefault="00722A8B" w:rsidP="00722A8B"/>
    <w:p w:rsidR="00722A8B" w:rsidRDefault="00722A8B" w:rsidP="00722A8B"/>
    <w:p w:rsidR="00722A8B" w:rsidRDefault="00722A8B" w:rsidP="00722A8B"/>
    <w:p w:rsidR="00722A8B" w:rsidRDefault="00B6532E" w:rsidP="00722A8B">
      <w:r>
        <w:rPr>
          <w:noProof/>
        </w:rPr>
        <w:pict>
          <v:line id="_x0000_s1139" style="position:absolute;flip:y;z-index:251632640" from="342.15pt,11.6pt" to="342.15pt,148.4pt" o:allowincell="f">
            <v:stroke endarrow="block"/>
          </v:line>
        </w:pic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B6532E" w:rsidP="00722A8B">
      <w:r>
        <w:rPr>
          <w:noProof/>
        </w:rPr>
        <w:pict>
          <v:line id="_x0000_s1137" style="position:absolute;z-index:251630592" from="75.75pt,-140.15pt" to="75.75pt,-3.35pt" o:allowincell="f">
            <v:stroke endarrow="block"/>
          </v:line>
        </w:pict>
      </w:r>
      <w:r>
        <w:rPr>
          <w:noProof/>
        </w:rPr>
        <w:pict>
          <v:oval id="_x0000_s1136" style="position:absolute;margin-left:277.35pt;margin-top:3.85pt;width:129.6pt;height:100.8pt;z-index:251629568" o:allowincell="f">
            <o:extrusion v:ext="view" on="t" viewpoint="-34.72222mm" viewpointorigin="-.5" skewangle="-45" lightposition="-50000" lightposition2="50000"/>
            <v:textbox style="mso-next-textbox:#_x0000_s1136">
              <w:txbxContent>
                <w:p w:rsidR="00722A8B" w:rsidRDefault="00722A8B" w:rsidP="00722A8B">
                  <w:pPr>
                    <w:rPr>
                      <w:lang w:val="uk-UA"/>
                    </w:rPr>
                  </w:pPr>
                </w:p>
                <w:p w:rsidR="00722A8B" w:rsidRDefault="00722A8B" w:rsidP="00722A8B">
                  <w:pPr>
                    <w:pStyle w:val="3"/>
                  </w:pPr>
                  <w:r>
                    <w:t>Банк “Н”</w:t>
                  </w:r>
                </w:p>
                <w:p w:rsidR="00722A8B" w:rsidRDefault="00722A8B" w:rsidP="00722A8B">
                  <w:pPr>
                    <w:jc w:val="center"/>
                    <w:rPr>
                      <w:lang w:val="uk-UA"/>
                    </w:rPr>
                  </w:pPr>
                  <w:r>
                    <w:rPr>
                      <w:lang w:val="uk-UA"/>
                    </w:rPr>
                    <w:t>Цюрих</w:t>
                  </w:r>
                </w:p>
                <w:p w:rsidR="00722A8B" w:rsidRDefault="00722A8B" w:rsidP="00722A8B">
                  <w:pPr>
                    <w:jc w:val="center"/>
                    <w:rPr>
                      <w:lang w:val="uk-UA"/>
                    </w:rPr>
                  </w:pPr>
                </w:p>
              </w:txbxContent>
            </v:textbox>
          </v:oval>
        </w:pict>
      </w:r>
      <w:r>
        <w:rPr>
          <w:noProof/>
        </w:rPr>
        <w:pict>
          <v:oval id="_x0000_s1135" style="position:absolute;margin-left:39.75pt;margin-top:4.2pt;width:129.6pt;height:100.8pt;z-index:251628544" o:allowincell="f">
            <o:extrusion v:ext="view" on="t" viewpoint="-34.72222mm" viewpointorigin="-.5" skewangle="-45" lightposition="-50000" lightposition2="50000"/>
            <v:textbox style="mso-next-textbox:#_x0000_s1135">
              <w:txbxContent>
                <w:p w:rsidR="00722A8B" w:rsidRDefault="00722A8B" w:rsidP="00722A8B">
                  <w:pPr>
                    <w:rPr>
                      <w:lang w:val="uk-UA"/>
                    </w:rPr>
                  </w:pPr>
                </w:p>
                <w:p w:rsidR="00722A8B" w:rsidRDefault="00722A8B" w:rsidP="00722A8B">
                  <w:pPr>
                    <w:pStyle w:val="3"/>
                  </w:pPr>
                  <w:r>
                    <w:t>Банк “М”</w:t>
                  </w:r>
                </w:p>
                <w:p w:rsidR="00722A8B" w:rsidRDefault="00722A8B" w:rsidP="00722A8B">
                  <w:pPr>
                    <w:jc w:val="center"/>
                    <w:rPr>
                      <w:lang w:val="uk-UA"/>
                    </w:rPr>
                  </w:pPr>
                  <w:r>
                    <w:rPr>
                      <w:lang w:val="uk-UA"/>
                    </w:rPr>
                    <w:t xml:space="preserve">Київ </w:t>
                  </w:r>
                </w:p>
              </w:txbxContent>
            </v:textbox>
          </v:oval>
        </w:pict>
      </w:r>
    </w:p>
    <w:p w:rsidR="00722A8B" w:rsidRDefault="00722A8B" w:rsidP="00722A8B"/>
    <w:p w:rsidR="00722A8B" w:rsidRDefault="00722A8B" w:rsidP="00722A8B"/>
    <w:p w:rsidR="00722A8B" w:rsidRDefault="00B6532E" w:rsidP="00722A8B">
      <w:r>
        <w:rPr>
          <w:noProof/>
        </w:rPr>
        <w:pict>
          <v:line id="_x0000_s1138" style="position:absolute;z-index:251631616" from="162.15pt,5.65pt" to="291.75pt,5.65pt" o:allowincell="f">
            <v:stroke endarrow="block"/>
          </v:line>
        </w:pic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r>
        <w:t>Фірма «А» уповноважує банк «М» відкрити  безвідзивний акредитив, авізувати його через банк «Н» фірмі «Б» і просити цей банк підтвердити акредитив.</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Pr>
        <w:pStyle w:val="3"/>
      </w:pPr>
      <w:r>
        <w:t>Використання акредитиву через предоставлення та пересилку документів.</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B6532E" w:rsidP="00722A8B">
      <w:r>
        <w:rPr>
          <w:noProof/>
        </w:rPr>
        <w:pict>
          <v:rect id="_x0000_s1141" style="position:absolute;margin-left:270.15pt;margin-top:7.4pt;width:122.4pt;height:57.6pt;z-index:251634688" o:allowincell="f">
            <o:extrusion v:ext="view" on="t"/>
            <v:textbox style="mso-next-textbox:#_x0000_s1141">
              <w:txbxContent>
                <w:p w:rsidR="00722A8B" w:rsidRDefault="00722A8B" w:rsidP="00722A8B">
                  <w:pPr>
                    <w:jc w:val="center"/>
                    <w:rPr>
                      <w:lang w:val="uk-UA"/>
                    </w:rPr>
                  </w:pPr>
                </w:p>
                <w:p w:rsidR="00722A8B" w:rsidRDefault="00722A8B" w:rsidP="00722A8B">
                  <w:pPr>
                    <w:pStyle w:val="3"/>
                  </w:pPr>
                  <w:r>
                    <w:t>Фірма “Б”</w:t>
                  </w:r>
                </w:p>
              </w:txbxContent>
            </v:textbox>
          </v:rect>
        </w:pict>
      </w:r>
      <w:r>
        <w:rPr>
          <w:noProof/>
        </w:rPr>
        <w:pict>
          <v:rect id="_x0000_s1140" style="position:absolute;margin-left:32.55pt;margin-top:7.4pt;width:122.4pt;height:57.6pt;z-index:251633664" o:allowincell="f">
            <o:extrusion v:ext="view" on="t"/>
            <v:textbox style="mso-next-textbox:#_x0000_s1140">
              <w:txbxContent>
                <w:p w:rsidR="00722A8B" w:rsidRDefault="00722A8B" w:rsidP="00722A8B">
                  <w:pPr>
                    <w:jc w:val="center"/>
                    <w:rPr>
                      <w:lang w:val="uk-UA"/>
                    </w:rPr>
                  </w:pPr>
                </w:p>
                <w:p w:rsidR="00722A8B" w:rsidRDefault="00722A8B" w:rsidP="00722A8B">
                  <w:pPr>
                    <w:pStyle w:val="3"/>
                  </w:pPr>
                  <w:r>
                    <w:t>Фірма “А”</w:t>
                  </w:r>
                </w:p>
              </w:txbxContent>
            </v:textbox>
          </v:rect>
        </w:pic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r>
        <w:t xml:space="preserve">                         Імпортер                                                             Експортер</w:t>
      </w:r>
    </w:p>
    <w:p w:rsidR="00722A8B" w:rsidRDefault="00B6532E" w:rsidP="00722A8B">
      <w:r>
        <w:rPr>
          <w:noProof/>
        </w:rPr>
        <w:pict>
          <v:line id="_x0000_s1147" style="position:absolute;flip:y;z-index:251640832" from="349.35pt,3.8pt" to="349.35pt,111.8pt" o:allowincell="f">
            <v:stroke endarrow="block"/>
          </v:line>
        </w:pict>
      </w:r>
      <w:r>
        <w:rPr>
          <w:noProof/>
        </w:rPr>
        <w:pict>
          <v:line id="_x0000_s1146" style="position:absolute;z-index:251639808" from="313.35pt,3.8pt" to="313.35pt,119pt" o:allowincell="f">
            <v:stroke endarrow="block"/>
          </v:line>
        </w:pict>
      </w:r>
      <w:r>
        <w:rPr>
          <w:noProof/>
        </w:rPr>
        <w:pict>
          <v:line id="_x0000_s1145" style="position:absolute;flip:y;z-index:251638784" from="118.95pt,3.8pt" to="118.95pt,111.8pt" o:allowincell="f">
            <v:stroke endarrow="block"/>
          </v:line>
        </w:pict>
      </w:r>
      <w:r>
        <w:rPr>
          <w:noProof/>
        </w:rPr>
        <w:pict>
          <v:line id="_x0000_s1144" style="position:absolute;z-index:251637760" from="75.75pt,3.8pt" to="75.75pt,119pt" o:allowincell="f">
            <v:stroke endarrow="block"/>
          </v:line>
        </w:pict>
      </w:r>
    </w:p>
    <w:p w:rsidR="00722A8B" w:rsidRDefault="00722A8B" w:rsidP="00722A8B"/>
    <w:p w:rsidR="00722A8B" w:rsidRDefault="00722A8B" w:rsidP="00722A8B"/>
    <w:p w:rsidR="00722A8B" w:rsidRDefault="00722A8B" w:rsidP="00722A8B">
      <w:r>
        <w:t xml:space="preserve">Дебетування                      Документи                   Документи                     Платіж       </w:t>
      </w:r>
    </w:p>
    <w:p w:rsidR="00722A8B" w:rsidRDefault="00722A8B" w:rsidP="00722A8B"/>
    <w:p w:rsidR="00722A8B" w:rsidRDefault="00722A8B" w:rsidP="00722A8B"/>
    <w:p w:rsidR="00722A8B" w:rsidRDefault="00722A8B" w:rsidP="00722A8B"/>
    <w:p w:rsidR="00722A8B" w:rsidRDefault="00722A8B" w:rsidP="00722A8B"/>
    <w:p w:rsidR="00722A8B" w:rsidRDefault="00B6532E" w:rsidP="00722A8B">
      <w:r>
        <w:rPr>
          <w:noProof/>
        </w:rPr>
        <w:pict>
          <v:oval id="_x0000_s1143" style="position:absolute;margin-left:277.35pt;margin-top:1.45pt;width:115.2pt;height:100.8pt;z-index:251636736" o:allowincell="f">
            <o:extrusion v:ext="view" on="t"/>
            <v:textbox style="mso-next-textbox:#_x0000_s1143">
              <w:txbxContent>
                <w:p w:rsidR="00722A8B" w:rsidRDefault="00722A8B" w:rsidP="00722A8B">
                  <w:pPr>
                    <w:jc w:val="center"/>
                    <w:rPr>
                      <w:lang w:val="uk-UA"/>
                    </w:rPr>
                  </w:pPr>
                </w:p>
                <w:p w:rsidR="00722A8B" w:rsidRDefault="00722A8B" w:rsidP="00722A8B">
                  <w:pPr>
                    <w:pStyle w:val="3"/>
                  </w:pPr>
                  <w:r>
                    <w:t>Банк “Н”</w:t>
                  </w:r>
                </w:p>
              </w:txbxContent>
            </v:textbox>
          </v:oval>
        </w:pict>
      </w:r>
      <w:r>
        <w:rPr>
          <w:noProof/>
        </w:rPr>
        <w:pict>
          <v:oval id="_x0000_s1142" style="position:absolute;margin-left:46.95pt;margin-top:1.45pt;width:115.2pt;height:100.8pt;z-index:251635712" o:allowincell="f">
            <o:extrusion v:ext="view" on="t"/>
            <v:textbox style="mso-next-textbox:#_x0000_s1142">
              <w:txbxContent>
                <w:p w:rsidR="00722A8B" w:rsidRDefault="00722A8B" w:rsidP="00722A8B">
                  <w:pPr>
                    <w:jc w:val="center"/>
                    <w:rPr>
                      <w:lang w:val="uk-UA"/>
                    </w:rPr>
                  </w:pPr>
                </w:p>
                <w:p w:rsidR="00722A8B" w:rsidRDefault="00722A8B" w:rsidP="00722A8B">
                  <w:pPr>
                    <w:pStyle w:val="3"/>
                  </w:pPr>
                  <w:r>
                    <w:t>Банк “М”</w:t>
                  </w:r>
                </w:p>
              </w:txbxContent>
            </v:textbox>
          </v:oval>
        </w:pict>
      </w:r>
    </w:p>
    <w:p w:rsidR="00722A8B" w:rsidRDefault="00722A8B" w:rsidP="00722A8B"/>
    <w:p w:rsidR="00722A8B" w:rsidRDefault="00722A8B" w:rsidP="00722A8B">
      <w:r>
        <w:t xml:space="preserve">                                                               Документи            </w:t>
      </w:r>
    </w:p>
    <w:p w:rsidR="00722A8B" w:rsidRDefault="00B6532E" w:rsidP="00722A8B">
      <w:r>
        <w:rPr>
          <w:noProof/>
        </w:rPr>
        <w:pict>
          <v:line id="_x0000_s1149" style="position:absolute;flip:x;z-index:251642880" from="154.95pt,3.25pt" to="277.35pt,3.25pt" o:allowincell="f">
            <v:stroke endarrow="block"/>
          </v:line>
        </w:pict>
      </w:r>
      <w:r>
        <w:rPr>
          <w:noProof/>
        </w:rPr>
        <w:pict>
          <v:line id="_x0000_s1148" style="position:absolute;z-index:251641856" from="162.15pt,10.45pt" to="277.35pt,10.45pt" o:allowincell="f">
            <v:stroke endarrow="block"/>
          </v:line>
        </w:pict>
      </w:r>
    </w:p>
    <w:p w:rsidR="00722A8B" w:rsidRDefault="00722A8B" w:rsidP="00722A8B">
      <w:r>
        <w:t xml:space="preserve">                                                               Покриття </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r>
        <w:t>Після поставки товару фірма «Б» подає необхідні документи для підтвердження акредитиву до банку «Н». Після перевірки документів їхня сума кредитується фірмі «Б».  Банк «Н»  відправляє документи відкрившому акредитив банку «М» (банку – еміткнту) і дебетує цей банк (отримує від ньго покриття). Банк «М»  направляє документи фірмі «А»  і дебетує її рахунок.</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Pr="003664FA" w:rsidRDefault="00722A8B" w:rsidP="00722A8B">
      <w:pPr>
        <w:jc w:val="center"/>
        <w:rPr>
          <w:b/>
          <w:sz w:val="28"/>
        </w:rPr>
      </w:pPr>
      <w:r w:rsidRPr="003664FA">
        <w:rPr>
          <w:b/>
          <w:sz w:val="28"/>
        </w:rPr>
        <w:t>Схема інкасо документів.</w:t>
      </w: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pPr>
      <w:r>
        <w:rPr>
          <w:sz w:val="28"/>
        </w:rPr>
        <w:t xml:space="preserve">                                                                               </w:t>
      </w:r>
      <w:r>
        <w:t xml:space="preserve">Зобов'язаний           </w:t>
      </w:r>
    </w:p>
    <w:p w:rsidR="00722A8B" w:rsidRPr="003664FA" w:rsidRDefault="00722A8B" w:rsidP="00722A8B">
      <w:pPr>
        <w:pStyle w:val="20"/>
        <w:rPr>
          <w:color w:val="auto"/>
          <w:lang w:val="ru-RU"/>
        </w:rPr>
      </w:pPr>
      <w:r>
        <w:rPr>
          <w:lang w:val="ru-RU"/>
        </w:rPr>
        <w:t xml:space="preserve">            </w:t>
      </w:r>
      <w:r w:rsidRPr="003664FA">
        <w:rPr>
          <w:color w:val="auto"/>
          <w:lang w:val="ru-RU"/>
        </w:rPr>
        <w:t xml:space="preserve">Доверитель                                                             </w:t>
      </w:r>
      <w:r>
        <w:rPr>
          <w:color w:val="auto"/>
          <w:lang w:val="ru-RU"/>
        </w:rPr>
        <w:t xml:space="preserve">   </w:t>
      </w:r>
      <w:r w:rsidRPr="003664FA">
        <w:rPr>
          <w:color w:val="auto"/>
          <w:lang w:val="ru-RU"/>
        </w:rPr>
        <w:t xml:space="preserve"> ( Платник )                                                                                       </w:t>
      </w:r>
    </w:p>
    <w:p w:rsidR="00722A8B" w:rsidRPr="003664FA" w:rsidRDefault="00722A8B" w:rsidP="00722A8B"/>
    <w:p w:rsidR="00722A8B" w:rsidRDefault="00B6532E" w:rsidP="00722A8B">
      <w:r>
        <w:rPr>
          <w:noProof/>
        </w:rPr>
        <w:pict>
          <v:rect id="_x0000_s1151" style="position:absolute;margin-left:298.95pt;margin-top:10.6pt;width:93.6pt;height:50.4pt;z-index:251644928" o:allowincell="f">
            <o:extrusion v:ext="view" on="t"/>
            <v:textbox style="mso-next-textbox:#_x0000_s1151">
              <w:txbxContent>
                <w:p w:rsidR="00722A8B" w:rsidRDefault="00722A8B" w:rsidP="00722A8B">
                  <w:pPr>
                    <w:jc w:val="center"/>
                    <w:rPr>
                      <w:lang w:val="uk-UA"/>
                    </w:rPr>
                  </w:pPr>
                </w:p>
                <w:p w:rsidR="00722A8B" w:rsidRDefault="00722A8B" w:rsidP="00722A8B">
                  <w:pPr>
                    <w:pStyle w:val="3"/>
                  </w:pPr>
                  <w:r>
                    <w:t>Фірма “Б”</w:t>
                  </w:r>
                </w:p>
                <w:p w:rsidR="00722A8B" w:rsidRDefault="00722A8B" w:rsidP="00722A8B">
                  <w:pPr>
                    <w:jc w:val="center"/>
                    <w:rPr>
                      <w:lang w:val="uk-UA"/>
                    </w:rPr>
                  </w:pPr>
                  <w:r>
                    <w:rPr>
                      <w:lang w:val="uk-UA"/>
                    </w:rPr>
                    <w:t xml:space="preserve">Цюрих </w:t>
                  </w:r>
                </w:p>
              </w:txbxContent>
            </v:textbox>
          </v:rect>
        </w:pict>
      </w:r>
      <w:r>
        <w:rPr>
          <w:noProof/>
        </w:rPr>
        <w:pict>
          <v:rect id="_x0000_s1150" style="position:absolute;margin-left:25.35pt;margin-top:10.6pt;width:93.6pt;height:50.4pt;z-index:251643904" o:allowincell="f">
            <v:shadow offset="-6pt,-6pt"/>
            <o:extrusion v:ext="view" on="t"/>
            <v:textbox style="mso-next-textbox:#_x0000_s1150">
              <w:txbxContent>
                <w:p w:rsidR="00722A8B" w:rsidRDefault="00722A8B" w:rsidP="00722A8B">
                  <w:pPr>
                    <w:jc w:val="center"/>
                    <w:rPr>
                      <w:lang w:val="uk-UA"/>
                    </w:rPr>
                  </w:pPr>
                </w:p>
                <w:p w:rsidR="00722A8B" w:rsidRDefault="00722A8B" w:rsidP="00722A8B">
                  <w:pPr>
                    <w:pStyle w:val="3"/>
                  </w:pPr>
                  <w:r>
                    <w:t>Фірма “А”</w:t>
                  </w:r>
                </w:p>
                <w:p w:rsidR="00722A8B" w:rsidRDefault="00722A8B" w:rsidP="00722A8B">
                  <w:pPr>
                    <w:jc w:val="center"/>
                    <w:rPr>
                      <w:lang w:val="uk-UA"/>
                    </w:rPr>
                  </w:pPr>
                  <w:r>
                    <w:rPr>
                      <w:lang w:val="uk-UA"/>
                    </w:rPr>
                    <w:t xml:space="preserve">Київ </w:t>
                  </w:r>
                </w:p>
              </w:txbxContent>
            </v:textbox>
          </v:rect>
        </w:pict>
      </w:r>
      <w:r w:rsidR="00722A8B">
        <w:t xml:space="preserve">                                                            </w:t>
      </w:r>
    </w:p>
    <w:p w:rsidR="00722A8B" w:rsidRDefault="00722A8B" w:rsidP="00722A8B">
      <w:r>
        <w:t xml:space="preserve">                                                     Поставка товару</w:t>
      </w:r>
    </w:p>
    <w:p w:rsidR="00722A8B" w:rsidRDefault="00B6532E" w:rsidP="00722A8B">
      <w:r>
        <w:rPr>
          <w:noProof/>
        </w:rPr>
        <w:pict>
          <v:line id="_x0000_s1152" style="position:absolute;z-index:251645952" from="118.95pt,4.6pt" to="298.95pt,4.6pt" o:allowincell="f" strokeweight="1pt">
            <v:stroke endarrow="block"/>
          </v:line>
        </w:pict>
      </w:r>
    </w:p>
    <w:p w:rsidR="00722A8B" w:rsidRDefault="00722A8B" w:rsidP="00722A8B"/>
    <w:p w:rsidR="00722A8B" w:rsidRDefault="00722A8B" w:rsidP="00722A8B"/>
    <w:p w:rsidR="00722A8B" w:rsidRDefault="00722A8B" w:rsidP="00722A8B">
      <w:r>
        <w:t xml:space="preserve">              Продавець                                                                         Покупець </w:t>
      </w:r>
    </w:p>
    <w:p w:rsidR="00722A8B" w:rsidRDefault="00B6532E" w:rsidP="00722A8B">
      <w:r>
        <w:rPr>
          <w:noProof/>
        </w:rPr>
        <w:pict>
          <v:line id="_x0000_s1158" style="position:absolute;z-index:251652096" from="342.15pt,-.2pt" to="342.15pt,79pt" o:allowincell="f">
            <v:stroke endarrow="block"/>
          </v:line>
        </w:pict>
      </w:r>
      <w:r>
        <w:rPr>
          <w:noProof/>
        </w:rPr>
        <w:pict>
          <v:line id="_x0000_s1157" style="position:absolute;flip:y;z-index:251651072" from="327.75pt,-.2pt" to="327.75pt,79pt" o:allowincell="f">
            <v:stroke endarrow="block"/>
          </v:line>
        </w:pict>
      </w:r>
      <w:r>
        <w:rPr>
          <w:noProof/>
        </w:rPr>
        <w:pict>
          <v:line id="_x0000_s1156" style="position:absolute;z-index:251650048" from="82.95pt,-.2pt" to="82.95pt,79pt" o:allowincell="f">
            <v:stroke endarrow="block"/>
          </v:line>
        </w:pict>
      </w:r>
      <w:r>
        <w:rPr>
          <w:noProof/>
        </w:rPr>
        <w:pict>
          <v:line id="_x0000_s1155" style="position:absolute;flip:y;z-index:251649024" from="68.55pt,-.2pt" to="68.55pt,79pt" o:allowincell="f">
            <v:stroke endarrow="block"/>
          </v:line>
        </w:pict>
      </w:r>
    </w:p>
    <w:p w:rsidR="00722A8B" w:rsidRDefault="00722A8B" w:rsidP="00722A8B"/>
    <w:p w:rsidR="00722A8B" w:rsidRDefault="00722A8B" w:rsidP="00722A8B">
      <w:r>
        <w:t xml:space="preserve">      Кредиту-       Інкасове                                                      Інкасо        Платіж</w:t>
      </w:r>
    </w:p>
    <w:p w:rsidR="00722A8B" w:rsidRDefault="00722A8B" w:rsidP="00722A8B">
      <w:r>
        <w:t xml:space="preserve">       вання           доручення</w:t>
      </w:r>
    </w:p>
    <w:p w:rsidR="00722A8B" w:rsidRDefault="00722A8B" w:rsidP="00722A8B"/>
    <w:p w:rsidR="00722A8B" w:rsidRDefault="00B6532E" w:rsidP="00722A8B">
      <w:r>
        <w:rPr>
          <w:noProof/>
        </w:rPr>
        <w:pict>
          <v:oval id="_x0000_s1154" style="position:absolute;margin-left:284.55pt;margin-top:10.45pt;width:115.2pt;height:79.2pt;z-index:251648000" o:allowincell="f">
            <o:extrusion v:ext="view" on="t"/>
            <v:textbox style="mso-next-textbox:#_x0000_s1154">
              <w:txbxContent>
                <w:p w:rsidR="00722A8B" w:rsidRDefault="00722A8B" w:rsidP="00722A8B">
                  <w:pPr>
                    <w:jc w:val="center"/>
                    <w:rPr>
                      <w:lang w:val="uk-UA"/>
                    </w:rPr>
                  </w:pPr>
                </w:p>
                <w:p w:rsidR="00722A8B" w:rsidRDefault="00722A8B" w:rsidP="00722A8B">
                  <w:pPr>
                    <w:pStyle w:val="3"/>
                  </w:pPr>
                  <w:r>
                    <w:t xml:space="preserve">Банк “Н” </w:t>
                  </w:r>
                </w:p>
                <w:p w:rsidR="00722A8B" w:rsidRDefault="00722A8B" w:rsidP="00722A8B">
                  <w:pPr>
                    <w:jc w:val="center"/>
                    <w:rPr>
                      <w:lang w:val="uk-UA"/>
                    </w:rPr>
                  </w:pPr>
                  <w:r>
                    <w:rPr>
                      <w:lang w:val="uk-UA"/>
                    </w:rPr>
                    <w:t xml:space="preserve">Цюрих </w:t>
                  </w:r>
                </w:p>
              </w:txbxContent>
            </v:textbox>
          </v:oval>
        </w:pict>
      </w:r>
      <w:r w:rsidR="00722A8B">
        <w:t xml:space="preserve">                                                                 Пересилка              </w:t>
      </w:r>
    </w:p>
    <w:p w:rsidR="00722A8B" w:rsidRDefault="00B6532E" w:rsidP="00722A8B">
      <w:r>
        <w:rPr>
          <w:noProof/>
        </w:rPr>
        <w:pict>
          <v:oval id="_x0000_s1153" style="position:absolute;margin-left:25.35pt;margin-top:3.45pt;width:115.2pt;height:79.2pt;z-index:251646976" o:allowincell="f">
            <o:extrusion v:ext="view" on="t"/>
            <v:textbox style="mso-next-textbox:#_x0000_s1153">
              <w:txbxContent>
                <w:p w:rsidR="00722A8B" w:rsidRDefault="00722A8B" w:rsidP="00722A8B">
                  <w:pPr>
                    <w:jc w:val="center"/>
                    <w:rPr>
                      <w:lang w:val="uk-UA"/>
                    </w:rPr>
                  </w:pPr>
                </w:p>
                <w:p w:rsidR="00722A8B" w:rsidRDefault="00722A8B" w:rsidP="00722A8B">
                  <w:pPr>
                    <w:pStyle w:val="3"/>
                  </w:pPr>
                  <w:r>
                    <w:t>Банк “М”</w:t>
                  </w:r>
                </w:p>
                <w:p w:rsidR="00722A8B" w:rsidRDefault="00722A8B" w:rsidP="00722A8B">
                  <w:pPr>
                    <w:jc w:val="center"/>
                    <w:rPr>
                      <w:lang w:val="uk-UA"/>
                    </w:rPr>
                  </w:pPr>
                  <w:r>
                    <w:rPr>
                      <w:lang w:val="uk-UA"/>
                    </w:rPr>
                    <w:t>Київ</w:t>
                  </w:r>
                </w:p>
              </w:txbxContent>
            </v:textbox>
          </v:oval>
        </w:pict>
      </w:r>
      <w:r w:rsidR="00722A8B">
        <w:t xml:space="preserve">                                                        інкасового доручення           </w:t>
      </w:r>
    </w:p>
    <w:p w:rsidR="00722A8B" w:rsidRDefault="00B6532E" w:rsidP="00722A8B">
      <w:r>
        <w:rPr>
          <w:noProof/>
        </w:rPr>
        <w:pict>
          <v:line id="_x0000_s1159" style="position:absolute;z-index:251653120" from="147.75pt,11.25pt" to="306.15pt,11.25pt" o:allowincell="f">
            <v:stroke endarrow="block"/>
          </v:line>
        </w:pict>
      </w:r>
    </w:p>
    <w:p w:rsidR="00722A8B" w:rsidRDefault="00722A8B" w:rsidP="00722A8B"/>
    <w:p w:rsidR="00722A8B" w:rsidRDefault="00B6532E" w:rsidP="00722A8B">
      <w:r>
        <w:rPr>
          <w:noProof/>
        </w:rPr>
        <w:pict>
          <v:line id="_x0000_s1160" style="position:absolute;flip:x;z-index:251654144" from="140.55pt,5.65pt" to="291.75pt,5.65pt" o:allowincell="f">
            <v:stroke endarrow="block"/>
          </v:line>
        </w:pict>
      </w:r>
    </w:p>
    <w:p w:rsidR="00722A8B" w:rsidRDefault="00722A8B" w:rsidP="00722A8B"/>
    <w:p w:rsidR="00722A8B" w:rsidRDefault="00722A8B" w:rsidP="00722A8B">
      <w:r>
        <w:t xml:space="preserve">                                                              Возміщення /</w:t>
      </w:r>
    </w:p>
    <w:p w:rsidR="00722A8B" w:rsidRDefault="00722A8B" w:rsidP="00722A8B">
      <w:r>
        <w:t xml:space="preserve">                                                    Повноваження на платіж              </w:t>
      </w:r>
    </w:p>
    <w:p w:rsidR="00722A8B" w:rsidRDefault="00722A8B" w:rsidP="00722A8B">
      <w:r>
        <w:t xml:space="preserve">              </w:t>
      </w:r>
    </w:p>
    <w:p w:rsidR="00722A8B" w:rsidRDefault="00722A8B" w:rsidP="00722A8B">
      <w:r>
        <w:t xml:space="preserve">               Банк –ремітент                                                           Інкасуючий банк</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Pr>
        <w:jc w:val="center"/>
        <w:rPr>
          <w:sz w:val="28"/>
        </w:rPr>
      </w:pPr>
    </w:p>
    <w:p w:rsidR="00722A8B" w:rsidRDefault="00722A8B" w:rsidP="00722A8B">
      <w:pPr>
        <w:jc w:val="center"/>
        <w:rPr>
          <w:sz w:val="28"/>
          <w:lang w:val="uk-UA"/>
        </w:rPr>
      </w:pPr>
    </w:p>
    <w:p w:rsidR="00FA1B06" w:rsidRPr="00FA1B06" w:rsidRDefault="00FA1B06" w:rsidP="00722A8B">
      <w:pPr>
        <w:jc w:val="center"/>
        <w:rPr>
          <w:sz w:val="28"/>
          <w:lang w:val="uk-UA"/>
        </w:rPr>
      </w:pPr>
    </w:p>
    <w:p w:rsidR="00722A8B" w:rsidRPr="003664FA" w:rsidRDefault="00722A8B" w:rsidP="00722A8B">
      <w:pPr>
        <w:jc w:val="center"/>
        <w:rPr>
          <w:b/>
          <w:sz w:val="28"/>
        </w:rPr>
      </w:pPr>
      <w:r w:rsidRPr="003664FA">
        <w:rPr>
          <w:b/>
          <w:sz w:val="28"/>
        </w:rPr>
        <w:t>Кредит покупцеві</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B6532E" w:rsidP="00722A8B">
      <w:r>
        <w:rPr>
          <w:noProof/>
        </w:rPr>
        <w:pict>
          <v:rect id="_x0000_s1161" style="position:absolute;margin-left:25.35pt;margin-top:3.7pt;width:100.8pt;height:54.6pt;z-index:251655168" o:allowincell="f">
            <o:extrusion v:ext="view" on="t"/>
            <v:textbox style="mso-next-textbox:#_x0000_s1161">
              <w:txbxContent>
                <w:p w:rsidR="00722A8B" w:rsidRDefault="00722A8B" w:rsidP="00722A8B">
                  <w:pPr>
                    <w:pStyle w:val="22"/>
                  </w:pPr>
                  <w:r>
                    <w:t>Банк покупця (імпортера)</w:t>
                  </w:r>
                </w:p>
              </w:txbxContent>
            </v:textbox>
          </v:rect>
        </w:pict>
      </w:r>
      <w:r>
        <w:rPr>
          <w:noProof/>
        </w:rPr>
        <w:pict>
          <v:rect id="_x0000_s1164" style="position:absolute;margin-left:198.15pt;margin-top:.7pt;width:100.8pt;height:57.6pt;z-index:251658240" o:allowincell="f">
            <o:extrusion v:ext="view" on="t"/>
            <v:textbox style="mso-next-textbox:#_x0000_s1164">
              <w:txbxContent>
                <w:p w:rsidR="00722A8B" w:rsidRDefault="00722A8B" w:rsidP="00722A8B">
                  <w:pPr>
                    <w:jc w:val="center"/>
                    <w:rPr>
                      <w:lang w:val="uk-UA"/>
                    </w:rPr>
                  </w:pPr>
                  <w:r>
                    <w:rPr>
                      <w:lang w:val="uk-UA"/>
                    </w:rPr>
                    <w:t>Покупець</w:t>
                  </w:r>
                </w:p>
                <w:p w:rsidR="00722A8B" w:rsidRDefault="00722A8B" w:rsidP="00722A8B">
                  <w:pPr>
                    <w:jc w:val="center"/>
                    <w:rPr>
                      <w:lang w:val="uk-UA"/>
                    </w:rPr>
                  </w:pPr>
                  <w:r>
                    <w:rPr>
                      <w:lang w:val="uk-UA"/>
                    </w:rPr>
                    <w:t xml:space="preserve">(імпортер)             </w:t>
                  </w:r>
                </w:p>
              </w:txbxContent>
            </v:textbox>
          </v:rect>
        </w:pict>
      </w:r>
      <w:r w:rsidR="00722A8B">
        <w:t xml:space="preserve">                                                кредитна                                            контракт                       </w:t>
      </w:r>
    </w:p>
    <w:p w:rsidR="00722A8B" w:rsidRDefault="00722A8B" w:rsidP="00722A8B">
      <w:r>
        <w:t xml:space="preserve">                                                 угода                                               про поставку                      </w:t>
      </w:r>
    </w:p>
    <w:p w:rsidR="00722A8B" w:rsidRDefault="00B6532E" w:rsidP="00722A8B">
      <w:r>
        <w:rPr>
          <w:noProof/>
        </w:rPr>
        <w:pict>
          <v:line id="_x0000_s1178" style="position:absolute;z-index:251672576" from="147.75pt,1.9pt" to="147.75pt,81.1pt" o:allowincell="f">
            <v:stroke endarrow="block"/>
          </v:line>
        </w:pict>
      </w:r>
      <w:r>
        <w:rPr>
          <w:noProof/>
        </w:rPr>
        <w:pict>
          <v:line id="_x0000_s1168" style="position:absolute;z-index:251662336" from="378.15pt,1.9pt" to="378.15pt,232.3pt" o:allowincell="f">
            <v:stroke endarrow="block"/>
          </v:line>
        </w:pict>
      </w:r>
      <w:r>
        <w:rPr>
          <w:noProof/>
        </w:rPr>
        <w:pict>
          <v:line id="_x0000_s1167" style="position:absolute;z-index:251661312" from="162.15pt,1.9pt" to="198.15pt,1.9pt" o:allowincell="f">
            <v:stroke endarrow="block"/>
          </v:line>
        </w:pict>
      </w:r>
      <w:r>
        <w:rPr>
          <w:noProof/>
        </w:rPr>
        <w:pict>
          <v:line id="_x0000_s1166" style="position:absolute;flip:x;z-index:251660288" from="306.15pt,1.9pt" to="378.15pt,1.9pt" o:allowincell="f">
            <v:stroke endarrow="block"/>
          </v:line>
        </w:pict>
      </w:r>
      <w:r>
        <w:rPr>
          <w:noProof/>
        </w:rPr>
        <w:pict>
          <v:line id="_x0000_s1165" style="position:absolute;flip:x;z-index:251659264" from="133.35pt,1.9pt" to="176.55pt,1.9pt" o:allowincell="f">
            <v:stroke endarrow="block"/>
          </v:line>
        </w:pict>
      </w:r>
    </w:p>
    <w:p w:rsidR="00722A8B" w:rsidRDefault="00B6532E" w:rsidP="00722A8B">
      <w:r>
        <w:rPr>
          <w:noProof/>
        </w:rPr>
        <w:pict>
          <v:line id="_x0000_s1170" style="position:absolute;z-index:251664384" from="349.35pt,2.5pt" to="349.35pt,218.5pt" o:allowincell="f">
            <v:stroke endarrow="block"/>
          </v:line>
        </w:pict>
      </w:r>
      <w:r>
        <w:rPr>
          <w:noProof/>
        </w:rPr>
        <w:pict>
          <v:line id="_x0000_s1169" style="position:absolute;z-index:251663360" from="306.15pt,2.5pt" to="349.35pt,2.5pt" o:allowincell="f">
            <v:stroke endarrow="block"/>
          </v:line>
        </w:pict>
      </w:r>
    </w:p>
    <w:p w:rsidR="00722A8B" w:rsidRDefault="00B6532E" w:rsidP="00722A8B">
      <w:r>
        <w:rPr>
          <w:noProof/>
        </w:rPr>
        <w:pict>
          <v:line id="_x0000_s1173" style="position:absolute;z-index:251667456" from="198.15pt,3.1pt" to="198.15pt,147.1pt" o:allowincell="f">
            <v:stroke endarrow="block"/>
          </v:line>
        </w:pict>
      </w:r>
      <w:r>
        <w:rPr>
          <w:noProof/>
        </w:rPr>
        <w:pict>
          <v:line id="_x0000_s1172" style="position:absolute;flip:y;z-index:251666432" from="284.55pt,3.1pt" to="284.55pt,219.1pt" o:allowincell="f">
            <v:stroke endarrow="block"/>
          </v:line>
        </w:pict>
      </w:r>
    </w:p>
    <w:p w:rsidR="00722A8B" w:rsidRDefault="00722A8B" w:rsidP="00722A8B"/>
    <w:p w:rsidR="00722A8B" w:rsidRDefault="00722A8B" w:rsidP="00722A8B"/>
    <w:p w:rsidR="00722A8B" w:rsidRDefault="00B6532E" w:rsidP="00722A8B">
      <w:r>
        <w:rPr>
          <w:noProof/>
        </w:rPr>
        <w:pict>
          <v:line id="_x0000_s1180" style="position:absolute;z-index:251674624" from="61.35pt,12.1pt" to="61.35pt,156.1pt" o:allowincell="f">
            <v:stroke endarrow="block"/>
          </v:line>
        </w:pict>
      </w:r>
      <w:r>
        <w:rPr>
          <w:noProof/>
        </w:rPr>
        <w:pict>
          <v:line id="_x0000_s1179" style="position:absolute;flip:x;z-index:251673600" from="61.35pt,12.1pt" to="147.75pt,12.1pt" o:allowincell="f">
            <v:stroke endarrow="block"/>
          </v:line>
        </w:pict>
      </w:r>
      <w:r w:rsidR="00722A8B">
        <w:t xml:space="preserve">                                                                                                    авансові</w:t>
      </w:r>
    </w:p>
    <w:p w:rsidR="00722A8B" w:rsidRDefault="00722A8B" w:rsidP="00722A8B">
      <w:r>
        <w:t xml:space="preserve">                                                                                                    платежі            </w:t>
      </w:r>
    </w:p>
    <w:p w:rsidR="00722A8B" w:rsidRDefault="00722A8B" w:rsidP="00722A8B"/>
    <w:p w:rsidR="00722A8B" w:rsidRDefault="00722A8B" w:rsidP="00722A8B"/>
    <w:p w:rsidR="00722A8B" w:rsidRDefault="00722A8B" w:rsidP="00722A8B"/>
    <w:p w:rsidR="00722A8B" w:rsidRDefault="00722A8B" w:rsidP="00722A8B">
      <w:r>
        <w:t xml:space="preserve">                                              погашення               поставки                  </w:t>
      </w:r>
    </w:p>
    <w:p w:rsidR="00722A8B" w:rsidRDefault="00722A8B" w:rsidP="00722A8B">
      <w:r>
        <w:t xml:space="preserve">                                       заборгованості</w:t>
      </w:r>
    </w:p>
    <w:p w:rsidR="00722A8B" w:rsidRDefault="00B6532E" w:rsidP="00722A8B">
      <w:r>
        <w:rPr>
          <w:noProof/>
        </w:rPr>
        <w:pict>
          <v:line id="_x0000_s1174" style="position:absolute;flip:x;z-index:251668480" from="90.15pt,9.1pt" to="198.15pt,9.1pt" o:allowincell="f">
            <v:stroke endarrow="block"/>
          </v:line>
        </w:pict>
      </w:r>
      <w:r>
        <w:rPr>
          <w:noProof/>
        </w:rPr>
        <w:pict>
          <v:line id="_x0000_s1175" style="position:absolute;z-index:251669504" from="90.15pt,9.1pt" to="90.15pt,59.5pt" o:allowincell="f">
            <v:stroke endarrow="block"/>
          </v:line>
        </w:pict>
      </w:r>
    </w:p>
    <w:p w:rsidR="00722A8B" w:rsidRDefault="00722A8B" w:rsidP="00722A8B"/>
    <w:p w:rsidR="00722A8B" w:rsidRDefault="00722A8B" w:rsidP="00722A8B"/>
    <w:p w:rsidR="00722A8B" w:rsidRDefault="00722A8B" w:rsidP="00722A8B"/>
    <w:p w:rsidR="00722A8B" w:rsidRDefault="00B6532E" w:rsidP="00722A8B">
      <w:r>
        <w:rPr>
          <w:noProof/>
        </w:rPr>
        <w:pict>
          <v:rect id="_x0000_s1162" style="position:absolute;margin-left:306.15pt;margin-top:11.55pt;width:100.8pt;height:57.6pt;z-index:251656192" o:allowincell="f">
            <o:extrusion v:ext="view" on="t"/>
            <v:textbox style="mso-next-textbox:#_x0000_s1162">
              <w:txbxContent>
                <w:p w:rsidR="00722A8B" w:rsidRDefault="00722A8B" w:rsidP="00722A8B">
                  <w:pPr>
                    <w:jc w:val="center"/>
                    <w:rPr>
                      <w:lang w:val="uk-UA"/>
                    </w:rPr>
                  </w:pPr>
                </w:p>
                <w:p w:rsidR="00722A8B" w:rsidRDefault="00722A8B" w:rsidP="00722A8B">
                  <w:pPr>
                    <w:jc w:val="center"/>
                    <w:rPr>
                      <w:lang w:val="uk-UA"/>
                    </w:rPr>
                  </w:pPr>
                  <w:r>
                    <w:rPr>
                      <w:lang w:val="uk-UA"/>
                    </w:rPr>
                    <w:t>Продавець</w:t>
                  </w:r>
                </w:p>
                <w:p w:rsidR="00722A8B" w:rsidRDefault="00722A8B" w:rsidP="00722A8B">
                  <w:pPr>
                    <w:jc w:val="center"/>
                    <w:rPr>
                      <w:lang w:val="uk-UA"/>
                    </w:rPr>
                  </w:pPr>
                  <w:r>
                    <w:rPr>
                      <w:lang w:val="uk-UA"/>
                    </w:rPr>
                    <w:t>(експортер)</w:t>
                  </w:r>
                </w:p>
              </w:txbxContent>
            </v:textbox>
          </v:rect>
        </w:pict>
      </w:r>
      <w:r>
        <w:rPr>
          <w:noProof/>
        </w:rPr>
        <w:pict>
          <v:rect id="_x0000_s1163" style="position:absolute;margin-left:25.35pt;margin-top:4.35pt;width:100.8pt;height:57.6pt;z-index:251657216" o:allowincell="f">
            <o:extrusion v:ext="view" on="t"/>
            <v:textbox style="mso-next-textbox:#_x0000_s1163">
              <w:txbxContent>
                <w:p w:rsidR="00722A8B" w:rsidRDefault="00722A8B" w:rsidP="00722A8B">
                  <w:pPr>
                    <w:pStyle w:val="3"/>
                  </w:pPr>
                </w:p>
                <w:p w:rsidR="00722A8B" w:rsidRDefault="00722A8B" w:rsidP="00722A8B">
                  <w:pPr>
                    <w:pStyle w:val="3"/>
                  </w:pPr>
                  <w:r>
                    <w:t>Банк продавця</w:t>
                  </w:r>
                </w:p>
                <w:p w:rsidR="00722A8B" w:rsidRDefault="00722A8B" w:rsidP="00722A8B">
                  <w:pPr>
                    <w:jc w:val="center"/>
                    <w:rPr>
                      <w:lang w:val="uk-UA"/>
                    </w:rPr>
                  </w:pPr>
                  <w:r>
                    <w:rPr>
                      <w:lang w:val="uk-UA"/>
                    </w:rPr>
                    <w:t>(експортера)</w:t>
                  </w:r>
                </w:p>
              </w:txbxContent>
            </v:textbox>
          </v:rect>
        </w:pict>
      </w:r>
    </w:p>
    <w:p w:rsidR="00722A8B" w:rsidRDefault="00B6532E" w:rsidP="00722A8B">
      <w:r>
        <w:rPr>
          <w:noProof/>
        </w:rPr>
        <w:pict>
          <v:line id="_x0000_s1171" style="position:absolute;flip:x;z-index:251665408" from="284.55pt,12.15pt" to="306.15pt,12.15pt" o:allowincell="f">
            <v:stroke endarrow="block"/>
          </v:line>
        </w:pict>
      </w:r>
      <w:r w:rsidR="00722A8B">
        <w:t xml:space="preserve">                                                        документи</w:t>
      </w:r>
    </w:p>
    <w:p w:rsidR="00722A8B" w:rsidRDefault="00B6532E" w:rsidP="00722A8B">
      <w:r>
        <w:rPr>
          <w:noProof/>
        </w:rPr>
        <w:pict>
          <v:line id="_x0000_s1176" style="position:absolute;flip:x;z-index:251670528" from="126.15pt,5.55pt" to="306.15pt,5.55pt" o:allowincell="f">
            <v:stroke endarrow="block"/>
          </v:line>
        </w:pict>
      </w:r>
    </w:p>
    <w:p w:rsidR="00722A8B" w:rsidRDefault="00B6532E" w:rsidP="00722A8B">
      <w:r>
        <w:rPr>
          <w:noProof/>
        </w:rPr>
        <w:pict>
          <v:line id="_x0000_s1177" style="position:absolute;z-index:251671552" from="126.15pt,6.15pt" to="306.15pt,6.15pt" o:allowincell="f">
            <v:stroke endarrow="block"/>
          </v:line>
        </w:pict>
      </w:r>
    </w:p>
    <w:p w:rsidR="00722A8B" w:rsidRDefault="00722A8B" w:rsidP="00722A8B">
      <w:r>
        <w:t xml:space="preserve">                                                     використання кредиту</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Pr>
        <w:rPr>
          <w:lang w:val="uk-UA"/>
        </w:rPr>
      </w:pPr>
    </w:p>
    <w:p w:rsidR="00FA1B06" w:rsidRDefault="00FA1B06" w:rsidP="00722A8B">
      <w:pPr>
        <w:rPr>
          <w:lang w:val="uk-UA"/>
        </w:rPr>
      </w:pPr>
    </w:p>
    <w:p w:rsidR="00FA1B06" w:rsidRDefault="00FA1B06" w:rsidP="00722A8B">
      <w:pPr>
        <w:rPr>
          <w:lang w:val="uk-UA"/>
        </w:rPr>
      </w:pPr>
    </w:p>
    <w:p w:rsidR="00FA1B06" w:rsidRDefault="00FA1B06" w:rsidP="00722A8B">
      <w:pPr>
        <w:rPr>
          <w:lang w:val="uk-UA"/>
        </w:rPr>
      </w:pPr>
    </w:p>
    <w:p w:rsidR="00FA1B06" w:rsidRPr="00FA1B06" w:rsidRDefault="00FA1B06" w:rsidP="00722A8B">
      <w:pPr>
        <w:rPr>
          <w:lang w:val="uk-UA"/>
        </w:rPr>
      </w:pPr>
    </w:p>
    <w:p w:rsidR="00722A8B" w:rsidRDefault="00722A8B" w:rsidP="00722A8B"/>
    <w:p w:rsidR="00722A8B" w:rsidRPr="003664FA" w:rsidRDefault="00722A8B" w:rsidP="00722A8B">
      <w:pPr>
        <w:jc w:val="center"/>
        <w:rPr>
          <w:b/>
          <w:sz w:val="28"/>
        </w:rPr>
      </w:pPr>
      <w:r w:rsidRPr="003664FA">
        <w:rPr>
          <w:b/>
          <w:sz w:val="28"/>
        </w:rPr>
        <w:t>Критерії оцінки валютного курсу.</w:t>
      </w: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42"/>
        <w:gridCol w:w="4137"/>
      </w:tblGrid>
      <w:tr w:rsidR="00722A8B">
        <w:trPr>
          <w:trHeight w:val="990"/>
        </w:trPr>
        <w:tc>
          <w:tcPr>
            <w:tcW w:w="426" w:type="dxa"/>
          </w:tcPr>
          <w:p w:rsidR="00722A8B" w:rsidRDefault="00722A8B" w:rsidP="00722A8B">
            <w:pPr>
              <w:pStyle w:val="4"/>
              <w:rPr>
                <w:sz w:val="28"/>
              </w:rPr>
            </w:pPr>
          </w:p>
          <w:p w:rsidR="00722A8B" w:rsidRDefault="00722A8B" w:rsidP="00722A8B">
            <w:pPr>
              <w:rPr>
                <w:sz w:val="28"/>
              </w:rPr>
            </w:pPr>
            <w:r>
              <w:rPr>
                <w:sz w:val="28"/>
              </w:rPr>
              <w:t>№</w:t>
            </w:r>
          </w:p>
          <w:p w:rsidR="00722A8B" w:rsidRDefault="00722A8B" w:rsidP="00722A8B">
            <w:pPr>
              <w:rPr>
                <w:sz w:val="28"/>
              </w:rPr>
            </w:pPr>
            <w:r>
              <w:rPr>
                <w:sz w:val="28"/>
              </w:rPr>
              <w:t>п/п</w:t>
            </w:r>
          </w:p>
        </w:tc>
        <w:tc>
          <w:tcPr>
            <w:tcW w:w="3942" w:type="dxa"/>
          </w:tcPr>
          <w:p w:rsidR="00722A8B" w:rsidRDefault="00722A8B" w:rsidP="00722A8B">
            <w:pPr>
              <w:pStyle w:val="4"/>
              <w:rPr>
                <w:sz w:val="28"/>
              </w:rPr>
            </w:pPr>
          </w:p>
          <w:p w:rsidR="00722A8B" w:rsidRDefault="00722A8B" w:rsidP="00722A8B">
            <w:pPr>
              <w:pStyle w:val="4"/>
              <w:rPr>
                <w:sz w:val="28"/>
              </w:rPr>
            </w:pPr>
            <w:r>
              <w:rPr>
                <w:sz w:val="28"/>
              </w:rPr>
              <w:t xml:space="preserve">Критерій </w:t>
            </w:r>
          </w:p>
        </w:tc>
        <w:tc>
          <w:tcPr>
            <w:tcW w:w="4137" w:type="dxa"/>
          </w:tcPr>
          <w:p w:rsidR="00722A8B" w:rsidRDefault="00722A8B" w:rsidP="00722A8B">
            <w:pPr>
              <w:jc w:val="center"/>
              <w:rPr>
                <w:b/>
                <w:i/>
                <w:sz w:val="28"/>
              </w:rPr>
            </w:pPr>
          </w:p>
          <w:p w:rsidR="00722A8B" w:rsidRDefault="00722A8B" w:rsidP="00722A8B">
            <w:pPr>
              <w:pStyle w:val="4"/>
              <w:rPr>
                <w:sz w:val="28"/>
              </w:rPr>
            </w:pPr>
            <w:r>
              <w:rPr>
                <w:sz w:val="28"/>
              </w:rPr>
              <w:t>Види валютного курсу</w:t>
            </w:r>
          </w:p>
        </w:tc>
      </w:tr>
      <w:tr w:rsidR="00722A8B">
        <w:trPr>
          <w:trHeight w:val="994"/>
        </w:trPr>
        <w:tc>
          <w:tcPr>
            <w:tcW w:w="426" w:type="dxa"/>
          </w:tcPr>
          <w:p w:rsidR="00722A8B" w:rsidRDefault="00722A8B" w:rsidP="00722A8B">
            <w:pPr>
              <w:jc w:val="center"/>
              <w:rPr>
                <w:sz w:val="28"/>
              </w:rPr>
            </w:pPr>
            <w:r>
              <w:rPr>
                <w:sz w:val="28"/>
              </w:rPr>
              <w:t>1.</w:t>
            </w:r>
          </w:p>
        </w:tc>
        <w:tc>
          <w:tcPr>
            <w:tcW w:w="3942" w:type="dxa"/>
          </w:tcPr>
          <w:p w:rsidR="00722A8B" w:rsidRPr="003664FA" w:rsidRDefault="00722A8B" w:rsidP="00722A8B">
            <w:pPr>
              <w:pStyle w:val="5"/>
              <w:rPr>
                <w:b w:val="0"/>
              </w:rPr>
            </w:pPr>
            <w:r w:rsidRPr="003664FA">
              <w:rPr>
                <w:b w:val="0"/>
              </w:rPr>
              <w:t>Спосіб фіксації</w:t>
            </w:r>
          </w:p>
        </w:tc>
        <w:tc>
          <w:tcPr>
            <w:tcW w:w="4137" w:type="dxa"/>
          </w:tcPr>
          <w:p w:rsidR="00722A8B" w:rsidRDefault="00722A8B" w:rsidP="00722A8B">
            <w:pPr>
              <w:jc w:val="center"/>
              <w:rPr>
                <w:sz w:val="28"/>
              </w:rPr>
            </w:pPr>
            <w:r>
              <w:rPr>
                <w:sz w:val="28"/>
              </w:rPr>
              <w:t>Плаваючий</w:t>
            </w:r>
          </w:p>
          <w:p w:rsidR="00722A8B" w:rsidRDefault="00722A8B" w:rsidP="00722A8B">
            <w:pPr>
              <w:jc w:val="center"/>
              <w:rPr>
                <w:sz w:val="28"/>
              </w:rPr>
            </w:pPr>
            <w:r>
              <w:rPr>
                <w:sz w:val="28"/>
              </w:rPr>
              <w:t>Фіксований</w:t>
            </w:r>
          </w:p>
          <w:p w:rsidR="00722A8B" w:rsidRDefault="00722A8B" w:rsidP="00722A8B">
            <w:pPr>
              <w:jc w:val="center"/>
              <w:rPr>
                <w:sz w:val="28"/>
              </w:rPr>
            </w:pPr>
            <w:r>
              <w:rPr>
                <w:sz w:val="28"/>
              </w:rPr>
              <w:t>Змішаний</w:t>
            </w:r>
          </w:p>
        </w:tc>
      </w:tr>
      <w:tr w:rsidR="00722A8B">
        <w:trPr>
          <w:trHeight w:val="838"/>
        </w:trPr>
        <w:tc>
          <w:tcPr>
            <w:tcW w:w="426" w:type="dxa"/>
          </w:tcPr>
          <w:p w:rsidR="00722A8B" w:rsidRDefault="00722A8B" w:rsidP="00722A8B">
            <w:pPr>
              <w:jc w:val="center"/>
              <w:rPr>
                <w:sz w:val="28"/>
              </w:rPr>
            </w:pPr>
            <w:r>
              <w:rPr>
                <w:sz w:val="28"/>
              </w:rPr>
              <w:t>2.</w:t>
            </w:r>
          </w:p>
        </w:tc>
        <w:tc>
          <w:tcPr>
            <w:tcW w:w="3942" w:type="dxa"/>
          </w:tcPr>
          <w:p w:rsidR="00722A8B" w:rsidRDefault="00722A8B" w:rsidP="00722A8B">
            <w:pPr>
              <w:rPr>
                <w:sz w:val="28"/>
              </w:rPr>
            </w:pPr>
            <w:r>
              <w:rPr>
                <w:sz w:val="28"/>
              </w:rPr>
              <w:t>Спосіб розрахунку</w:t>
            </w:r>
          </w:p>
        </w:tc>
        <w:tc>
          <w:tcPr>
            <w:tcW w:w="4137" w:type="dxa"/>
          </w:tcPr>
          <w:p w:rsidR="00722A8B" w:rsidRDefault="00722A8B" w:rsidP="00722A8B">
            <w:pPr>
              <w:jc w:val="center"/>
              <w:rPr>
                <w:sz w:val="28"/>
              </w:rPr>
            </w:pPr>
            <w:r>
              <w:rPr>
                <w:sz w:val="28"/>
              </w:rPr>
              <w:t>Паритетний</w:t>
            </w:r>
          </w:p>
          <w:p w:rsidR="00722A8B" w:rsidRDefault="00722A8B" w:rsidP="00722A8B">
            <w:pPr>
              <w:jc w:val="center"/>
              <w:rPr>
                <w:sz w:val="28"/>
              </w:rPr>
            </w:pPr>
            <w:r>
              <w:rPr>
                <w:sz w:val="28"/>
              </w:rPr>
              <w:t>Фактичний</w:t>
            </w:r>
          </w:p>
        </w:tc>
      </w:tr>
      <w:tr w:rsidR="00722A8B">
        <w:trPr>
          <w:trHeight w:val="1133"/>
        </w:trPr>
        <w:tc>
          <w:tcPr>
            <w:tcW w:w="426" w:type="dxa"/>
          </w:tcPr>
          <w:p w:rsidR="00722A8B" w:rsidRDefault="00722A8B" w:rsidP="00722A8B">
            <w:pPr>
              <w:jc w:val="center"/>
              <w:rPr>
                <w:sz w:val="28"/>
              </w:rPr>
            </w:pPr>
            <w:r>
              <w:rPr>
                <w:sz w:val="28"/>
              </w:rPr>
              <w:t>3.</w:t>
            </w:r>
          </w:p>
        </w:tc>
        <w:tc>
          <w:tcPr>
            <w:tcW w:w="3942" w:type="dxa"/>
          </w:tcPr>
          <w:p w:rsidR="00722A8B" w:rsidRDefault="00722A8B" w:rsidP="00722A8B">
            <w:pPr>
              <w:rPr>
                <w:sz w:val="28"/>
              </w:rPr>
            </w:pPr>
            <w:r>
              <w:rPr>
                <w:sz w:val="28"/>
              </w:rPr>
              <w:t>Види угод</w:t>
            </w:r>
          </w:p>
        </w:tc>
        <w:tc>
          <w:tcPr>
            <w:tcW w:w="4137" w:type="dxa"/>
          </w:tcPr>
          <w:p w:rsidR="00722A8B" w:rsidRDefault="00722A8B" w:rsidP="00722A8B">
            <w:pPr>
              <w:jc w:val="center"/>
              <w:rPr>
                <w:sz w:val="28"/>
              </w:rPr>
            </w:pPr>
            <w:r>
              <w:rPr>
                <w:sz w:val="28"/>
              </w:rPr>
              <w:t>Срочні угоди</w:t>
            </w:r>
          </w:p>
          <w:p w:rsidR="00722A8B" w:rsidRDefault="00722A8B" w:rsidP="00722A8B">
            <w:pPr>
              <w:jc w:val="center"/>
              <w:rPr>
                <w:sz w:val="28"/>
              </w:rPr>
            </w:pPr>
            <w:r>
              <w:rPr>
                <w:sz w:val="28"/>
              </w:rPr>
              <w:t>Спот – угоди</w:t>
            </w:r>
          </w:p>
          <w:p w:rsidR="00722A8B" w:rsidRDefault="00722A8B" w:rsidP="00722A8B">
            <w:pPr>
              <w:jc w:val="center"/>
              <w:rPr>
                <w:sz w:val="28"/>
              </w:rPr>
            </w:pPr>
            <w:r>
              <w:rPr>
                <w:sz w:val="28"/>
              </w:rPr>
              <w:t>Своп – угоди</w:t>
            </w:r>
          </w:p>
        </w:tc>
      </w:tr>
      <w:tr w:rsidR="00722A8B">
        <w:trPr>
          <w:trHeight w:val="852"/>
        </w:trPr>
        <w:tc>
          <w:tcPr>
            <w:tcW w:w="426" w:type="dxa"/>
          </w:tcPr>
          <w:p w:rsidR="00722A8B" w:rsidRDefault="00722A8B" w:rsidP="00722A8B">
            <w:pPr>
              <w:jc w:val="center"/>
              <w:rPr>
                <w:sz w:val="28"/>
              </w:rPr>
            </w:pPr>
            <w:r>
              <w:rPr>
                <w:sz w:val="28"/>
              </w:rPr>
              <w:t>4.</w:t>
            </w:r>
          </w:p>
        </w:tc>
        <w:tc>
          <w:tcPr>
            <w:tcW w:w="3942" w:type="dxa"/>
          </w:tcPr>
          <w:p w:rsidR="00722A8B" w:rsidRDefault="00722A8B" w:rsidP="00722A8B">
            <w:pPr>
              <w:rPr>
                <w:sz w:val="28"/>
              </w:rPr>
            </w:pPr>
            <w:r>
              <w:rPr>
                <w:sz w:val="28"/>
              </w:rPr>
              <w:t>Спосіб встановлення</w:t>
            </w:r>
          </w:p>
        </w:tc>
        <w:tc>
          <w:tcPr>
            <w:tcW w:w="4137" w:type="dxa"/>
          </w:tcPr>
          <w:p w:rsidR="00722A8B" w:rsidRDefault="00722A8B" w:rsidP="00722A8B">
            <w:pPr>
              <w:jc w:val="center"/>
              <w:rPr>
                <w:sz w:val="28"/>
              </w:rPr>
            </w:pPr>
            <w:r>
              <w:rPr>
                <w:sz w:val="28"/>
              </w:rPr>
              <w:t>Офіційний</w:t>
            </w:r>
          </w:p>
          <w:p w:rsidR="00722A8B" w:rsidRDefault="00722A8B" w:rsidP="00722A8B">
            <w:pPr>
              <w:jc w:val="center"/>
              <w:rPr>
                <w:sz w:val="28"/>
              </w:rPr>
            </w:pPr>
            <w:r>
              <w:rPr>
                <w:sz w:val="28"/>
              </w:rPr>
              <w:t>Неофіційний</w:t>
            </w:r>
          </w:p>
        </w:tc>
      </w:tr>
      <w:tr w:rsidR="00722A8B">
        <w:trPr>
          <w:trHeight w:val="1106"/>
        </w:trPr>
        <w:tc>
          <w:tcPr>
            <w:tcW w:w="426" w:type="dxa"/>
          </w:tcPr>
          <w:p w:rsidR="00722A8B" w:rsidRDefault="00722A8B" w:rsidP="00722A8B">
            <w:pPr>
              <w:jc w:val="center"/>
              <w:rPr>
                <w:sz w:val="28"/>
              </w:rPr>
            </w:pPr>
            <w:r>
              <w:rPr>
                <w:sz w:val="28"/>
              </w:rPr>
              <w:t>5.</w:t>
            </w:r>
          </w:p>
        </w:tc>
        <w:tc>
          <w:tcPr>
            <w:tcW w:w="3942" w:type="dxa"/>
          </w:tcPr>
          <w:p w:rsidR="00722A8B" w:rsidRDefault="00722A8B" w:rsidP="00722A8B">
            <w:pPr>
              <w:rPr>
                <w:sz w:val="28"/>
              </w:rPr>
            </w:pPr>
            <w:r>
              <w:rPr>
                <w:sz w:val="28"/>
              </w:rPr>
              <w:t>Відношення до паритету купувельної спроможності валют.</w:t>
            </w:r>
          </w:p>
        </w:tc>
        <w:tc>
          <w:tcPr>
            <w:tcW w:w="4137" w:type="dxa"/>
          </w:tcPr>
          <w:p w:rsidR="00722A8B" w:rsidRDefault="00722A8B" w:rsidP="00722A8B">
            <w:pPr>
              <w:jc w:val="center"/>
              <w:rPr>
                <w:sz w:val="28"/>
              </w:rPr>
            </w:pPr>
            <w:r>
              <w:rPr>
                <w:sz w:val="28"/>
              </w:rPr>
              <w:t>Завищений</w:t>
            </w:r>
          </w:p>
          <w:p w:rsidR="00722A8B" w:rsidRDefault="00722A8B" w:rsidP="00722A8B">
            <w:pPr>
              <w:jc w:val="center"/>
              <w:rPr>
                <w:sz w:val="28"/>
              </w:rPr>
            </w:pPr>
            <w:r>
              <w:rPr>
                <w:sz w:val="28"/>
              </w:rPr>
              <w:t>Занижений</w:t>
            </w:r>
          </w:p>
          <w:p w:rsidR="00722A8B" w:rsidRDefault="00722A8B" w:rsidP="00722A8B">
            <w:pPr>
              <w:jc w:val="center"/>
              <w:rPr>
                <w:sz w:val="28"/>
              </w:rPr>
            </w:pPr>
            <w:r>
              <w:rPr>
                <w:sz w:val="28"/>
              </w:rPr>
              <w:t>Паритетний</w:t>
            </w:r>
          </w:p>
        </w:tc>
      </w:tr>
      <w:tr w:rsidR="00722A8B">
        <w:trPr>
          <w:trHeight w:val="1136"/>
        </w:trPr>
        <w:tc>
          <w:tcPr>
            <w:tcW w:w="426" w:type="dxa"/>
          </w:tcPr>
          <w:p w:rsidR="00722A8B" w:rsidRDefault="00722A8B" w:rsidP="00722A8B">
            <w:pPr>
              <w:jc w:val="center"/>
              <w:rPr>
                <w:sz w:val="28"/>
              </w:rPr>
            </w:pPr>
            <w:r>
              <w:rPr>
                <w:sz w:val="28"/>
              </w:rPr>
              <w:t>6.</w:t>
            </w:r>
          </w:p>
        </w:tc>
        <w:tc>
          <w:tcPr>
            <w:tcW w:w="3942" w:type="dxa"/>
          </w:tcPr>
          <w:p w:rsidR="00722A8B" w:rsidRDefault="00722A8B" w:rsidP="00722A8B">
            <w:pPr>
              <w:rPr>
                <w:sz w:val="28"/>
              </w:rPr>
            </w:pPr>
            <w:r>
              <w:rPr>
                <w:sz w:val="28"/>
              </w:rPr>
              <w:t>Відношення до учас</w:t>
            </w:r>
            <w:r>
              <w:rPr>
                <w:sz w:val="28"/>
                <w:lang w:val="uk-UA"/>
              </w:rPr>
              <w:t>т</w:t>
            </w:r>
            <w:r>
              <w:rPr>
                <w:sz w:val="28"/>
              </w:rPr>
              <w:t>ників угоди.</w:t>
            </w:r>
          </w:p>
        </w:tc>
        <w:tc>
          <w:tcPr>
            <w:tcW w:w="4137" w:type="dxa"/>
          </w:tcPr>
          <w:p w:rsidR="00722A8B" w:rsidRPr="003664FA" w:rsidRDefault="00722A8B" w:rsidP="00722A8B">
            <w:pPr>
              <w:pStyle w:val="3"/>
              <w:rPr>
                <w:b w:val="0"/>
                <w:i/>
              </w:rPr>
            </w:pPr>
            <w:r w:rsidRPr="003664FA">
              <w:rPr>
                <w:b w:val="0"/>
                <w:i/>
              </w:rPr>
              <w:t>Курс купівлі</w:t>
            </w:r>
          </w:p>
          <w:p w:rsidR="00722A8B" w:rsidRDefault="00722A8B" w:rsidP="00722A8B">
            <w:pPr>
              <w:jc w:val="center"/>
              <w:rPr>
                <w:sz w:val="28"/>
              </w:rPr>
            </w:pPr>
            <w:r>
              <w:rPr>
                <w:sz w:val="28"/>
              </w:rPr>
              <w:t>Курс продажу</w:t>
            </w:r>
          </w:p>
          <w:p w:rsidR="00722A8B" w:rsidRDefault="00722A8B" w:rsidP="00722A8B">
            <w:pPr>
              <w:jc w:val="center"/>
              <w:rPr>
                <w:sz w:val="28"/>
              </w:rPr>
            </w:pPr>
            <w:r>
              <w:rPr>
                <w:sz w:val="28"/>
              </w:rPr>
              <w:t>Середній курс</w:t>
            </w:r>
          </w:p>
        </w:tc>
      </w:tr>
      <w:tr w:rsidR="00722A8B">
        <w:trPr>
          <w:trHeight w:val="826"/>
        </w:trPr>
        <w:tc>
          <w:tcPr>
            <w:tcW w:w="426" w:type="dxa"/>
          </w:tcPr>
          <w:p w:rsidR="00722A8B" w:rsidRDefault="00722A8B" w:rsidP="00722A8B">
            <w:pPr>
              <w:jc w:val="center"/>
              <w:rPr>
                <w:sz w:val="28"/>
              </w:rPr>
            </w:pPr>
            <w:r>
              <w:rPr>
                <w:sz w:val="28"/>
              </w:rPr>
              <w:t>7.</w:t>
            </w:r>
          </w:p>
        </w:tc>
        <w:tc>
          <w:tcPr>
            <w:tcW w:w="3942" w:type="dxa"/>
          </w:tcPr>
          <w:p w:rsidR="00722A8B" w:rsidRDefault="00722A8B" w:rsidP="00722A8B">
            <w:pPr>
              <w:rPr>
                <w:sz w:val="28"/>
              </w:rPr>
            </w:pPr>
            <w:r>
              <w:rPr>
                <w:sz w:val="28"/>
              </w:rPr>
              <w:t>По урахуванню інфляції</w:t>
            </w:r>
          </w:p>
        </w:tc>
        <w:tc>
          <w:tcPr>
            <w:tcW w:w="4137" w:type="dxa"/>
          </w:tcPr>
          <w:p w:rsidR="00722A8B" w:rsidRPr="003664FA" w:rsidRDefault="00722A8B" w:rsidP="00722A8B">
            <w:pPr>
              <w:pStyle w:val="3"/>
              <w:rPr>
                <w:b w:val="0"/>
                <w:i/>
              </w:rPr>
            </w:pPr>
            <w:r w:rsidRPr="003664FA">
              <w:rPr>
                <w:b w:val="0"/>
                <w:i/>
              </w:rPr>
              <w:t xml:space="preserve">Реальний </w:t>
            </w:r>
          </w:p>
          <w:p w:rsidR="00722A8B" w:rsidRDefault="00722A8B" w:rsidP="00722A8B">
            <w:pPr>
              <w:jc w:val="center"/>
              <w:rPr>
                <w:sz w:val="28"/>
              </w:rPr>
            </w:pPr>
            <w:r>
              <w:rPr>
                <w:sz w:val="28"/>
              </w:rPr>
              <w:t xml:space="preserve">Номінальний </w:t>
            </w:r>
          </w:p>
        </w:tc>
      </w:tr>
      <w:tr w:rsidR="00722A8B">
        <w:trPr>
          <w:trHeight w:val="1335"/>
        </w:trPr>
        <w:tc>
          <w:tcPr>
            <w:tcW w:w="426" w:type="dxa"/>
          </w:tcPr>
          <w:p w:rsidR="00722A8B" w:rsidRDefault="00722A8B" w:rsidP="00722A8B">
            <w:pPr>
              <w:jc w:val="center"/>
              <w:rPr>
                <w:sz w:val="28"/>
              </w:rPr>
            </w:pPr>
            <w:r>
              <w:rPr>
                <w:sz w:val="28"/>
              </w:rPr>
              <w:t>8.</w:t>
            </w:r>
          </w:p>
        </w:tc>
        <w:tc>
          <w:tcPr>
            <w:tcW w:w="3942" w:type="dxa"/>
          </w:tcPr>
          <w:p w:rsidR="00722A8B" w:rsidRDefault="00722A8B" w:rsidP="00722A8B">
            <w:pPr>
              <w:rPr>
                <w:sz w:val="28"/>
              </w:rPr>
            </w:pPr>
            <w:r>
              <w:rPr>
                <w:sz w:val="28"/>
              </w:rPr>
              <w:t>По способу продажу</w:t>
            </w:r>
          </w:p>
        </w:tc>
        <w:tc>
          <w:tcPr>
            <w:tcW w:w="4137" w:type="dxa"/>
          </w:tcPr>
          <w:p w:rsidR="00722A8B" w:rsidRPr="003664FA" w:rsidRDefault="00722A8B" w:rsidP="00722A8B">
            <w:pPr>
              <w:pStyle w:val="3"/>
              <w:rPr>
                <w:b w:val="0"/>
                <w:i/>
              </w:rPr>
            </w:pPr>
            <w:r w:rsidRPr="003664FA">
              <w:rPr>
                <w:b w:val="0"/>
                <w:i/>
              </w:rPr>
              <w:t>Курс готівкового продажу</w:t>
            </w:r>
          </w:p>
          <w:p w:rsidR="00722A8B" w:rsidRDefault="00722A8B" w:rsidP="00722A8B">
            <w:pPr>
              <w:jc w:val="center"/>
              <w:rPr>
                <w:sz w:val="28"/>
              </w:rPr>
            </w:pPr>
            <w:r>
              <w:rPr>
                <w:sz w:val="28"/>
              </w:rPr>
              <w:t>Курс безготівкового продажу</w:t>
            </w:r>
          </w:p>
          <w:p w:rsidR="00722A8B" w:rsidRDefault="00722A8B" w:rsidP="00722A8B">
            <w:pPr>
              <w:jc w:val="center"/>
              <w:rPr>
                <w:sz w:val="28"/>
              </w:rPr>
            </w:pPr>
            <w:r>
              <w:rPr>
                <w:sz w:val="28"/>
              </w:rPr>
              <w:t>Оптовий курс обміну валют</w:t>
            </w:r>
          </w:p>
          <w:p w:rsidR="00722A8B" w:rsidRDefault="00722A8B" w:rsidP="00722A8B">
            <w:pPr>
              <w:jc w:val="center"/>
              <w:rPr>
                <w:sz w:val="28"/>
              </w:rPr>
            </w:pPr>
            <w:r>
              <w:rPr>
                <w:sz w:val="28"/>
              </w:rPr>
              <w:t xml:space="preserve">Банкнотний </w:t>
            </w:r>
          </w:p>
        </w:tc>
      </w:tr>
    </w:tbl>
    <w:p w:rsidR="00722A8B" w:rsidRDefault="00722A8B" w:rsidP="00722A8B">
      <w:pPr>
        <w:rPr>
          <w:sz w:val="28"/>
        </w:rPr>
      </w:pPr>
    </w:p>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Default="00722A8B" w:rsidP="00722A8B"/>
    <w:p w:rsidR="00722A8B" w:rsidRPr="003664FA" w:rsidRDefault="00722A8B" w:rsidP="00722A8B">
      <w:pPr>
        <w:pStyle w:val="6"/>
        <w:jc w:val="center"/>
        <w:rPr>
          <w:i/>
          <w:sz w:val="28"/>
          <w:szCs w:val="28"/>
        </w:rPr>
      </w:pPr>
      <w:r w:rsidRPr="003664FA">
        <w:rPr>
          <w:i/>
          <w:sz w:val="28"/>
          <w:szCs w:val="28"/>
        </w:rPr>
        <w:t>Критерії оцінки валют</w:t>
      </w:r>
    </w:p>
    <w:p w:rsidR="00722A8B" w:rsidRDefault="00722A8B" w:rsidP="00722A8B">
      <w:pPr>
        <w:jc w:val="center"/>
        <w:rPr>
          <w:sz w:val="28"/>
        </w:rPr>
      </w:pPr>
    </w:p>
    <w:p w:rsidR="00722A8B" w:rsidRDefault="00722A8B" w:rsidP="00722A8B">
      <w:pPr>
        <w:jc w:val="center"/>
        <w:rPr>
          <w:sz w:val="28"/>
        </w:rPr>
      </w:pPr>
    </w:p>
    <w:p w:rsidR="00722A8B" w:rsidRDefault="00722A8B" w:rsidP="00722A8B">
      <w:pPr>
        <w:jc w:val="center"/>
        <w:rPr>
          <w:sz w:val="28"/>
          <w:lang w:val="uk-UA"/>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15"/>
        <w:gridCol w:w="4215"/>
      </w:tblGrid>
      <w:tr w:rsidR="00722A8B">
        <w:trPr>
          <w:trHeight w:val="885"/>
        </w:trPr>
        <w:tc>
          <w:tcPr>
            <w:tcW w:w="645" w:type="dxa"/>
          </w:tcPr>
          <w:p w:rsidR="00722A8B" w:rsidRDefault="00722A8B" w:rsidP="00722A8B">
            <w:pPr>
              <w:jc w:val="center"/>
              <w:rPr>
                <w:sz w:val="28"/>
              </w:rPr>
            </w:pPr>
            <w:r>
              <w:rPr>
                <w:sz w:val="28"/>
              </w:rPr>
              <w:t>№</w:t>
            </w:r>
          </w:p>
          <w:p w:rsidR="00722A8B" w:rsidRDefault="00722A8B" w:rsidP="00722A8B">
            <w:pPr>
              <w:jc w:val="center"/>
              <w:rPr>
                <w:sz w:val="28"/>
              </w:rPr>
            </w:pPr>
            <w:r>
              <w:rPr>
                <w:sz w:val="28"/>
              </w:rPr>
              <w:t>п/п</w:t>
            </w:r>
          </w:p>
        </w:tc>
        <w:tc>
          <w:tcPr>
            <w:tcW w:w="4215" w:type="dxa"/>
          </w:tcPr>
          <w:p w:rsidR="00722A8B" w:rsidRDefault="00722A8B" w:rsidP="00722A8B">
            <w:pPr>
              <w:rPr>
                <w:sz w:val="28"/>
              </w:rPr>
            </w:pPr>
          </w:p>
          <w:p w:rsidR="00722A8B" w:rsidRDefault="00722A8B" w:rsidP="00722A8B">
            <w:pPr>
              <w:pStyle w:val="3"/>
            </w:pPr>
            <w:r>
              <w:t xml:space="preserve">Критерій </w:t>
            </w:r>
          </w:p>
        </w:tc>
        <w:tc>
          <w:tcPr>
            <w:tcW w:w="4215" w:type="dxa"/>
          </w:tcPr>
          <w:p w:rsidR="00722A8B" w:rsidRDefault="00722A8B" w:rsidP="00722A8B">
            <w:pPr>
              <w:jc w:val="center"/>
              <w:rPr>
                <w:sz w:val="28"/>
              </w:rPr>
            </w:pPr>
          </w:p>
          <w:p w:rsidR="00722A8B" w:rsidRDefault="00722A8B" w:rsidP="00722A8B">
            <w:pPr>
              <w:pStyle w:val="6"/>
            </w:pPr>
            <w:r>
              <w:t>Види валют</w:t>
            </w:r>
          </w:p>
        </w:tc>
      </w:tr>
      <w:tr w:rsidR="00722A8B">
        <w:trPr>
          <w:trHeight w:val="1906"/>
        </w:trPr>
        <w:tc>
          <w:tcPr>
            <w:tcW w:w="645" w:type="dxa"/>
          </w:tcPr>
          <w:p w:rsidR="00722A8B" w:rsidRDefault="00722A8B" w:rsidP="00722A8B">
            <w:pPr>
              <w:jc w:val="center"/>
              <w:rPr>
                <w:sz w:val="28"/>
              </w:rPr>
            </w:pPr>
            <w:r>
              <w:rPr>
                <w:sz w:val="28"/>
              </w:rPr>
              <w:t>1.</w:t>
            </w:r>
          </w:p>
        </w:tc>
        <w:tc>
          <w:tcPr>
            <w:tcW w:w="4215" w:type="dxa"/>
          </w:tcPr>
          <w:p w:rsidR="00722A8B" w:rsidRPr="003664FA" w:rsidRDefault="00722A8B" w:rsidP="00722A8B">
            <w:pPr>
              <w:pStyle w:val="5"/>
              <w:rPr>
                <w:b w:val="0"/>
              </w:rPr>
            </w:pPr>
            <w:r w:rsidRPr="003664FA">
              <w:rPr>
                <w:b w:val="0"/>
              </w:rPr>
              <w:t>По статусу валюти</w:t>
            </w:r>
          </w:p>
        </w:tc>
        <w:tc>
          <w:tcPr>
            <w:tcW w:w="4215" w:type="dxa"/>
          </w:tcPr>
          <w:p w:rsidR="00722A8B" w:rsidRDefault="00722A8B" w:rsidP="00722A8B">
            <w:pPr>
              <w:jc w:val="center"/>
              <w:rPr>
                <w:sz w:val="28"/>
              </w:rPr>
            </w:pPr>
            <w:r>
              <w:rPr>
                <w:sz w:val="28"/>
              </w:rPr>
              <w:t>Національна</w:t>
            </w:r>
          </w:p>
          <w:p w:rsidR="00722A8B" w:rsidRDefault="00722A8B" w:rsidP="00722A8B">
            <w:pPr>
              <w:jc w:val="center"/>
            </w:pPr>
            <w:r>
              <w:rPr>
                <w:sz w:val="28"/>
              </w:rPr>
              <w:t>Іноземна</w:t>
            </w:r>
            <w:r>
              <w:t xml:space="preserve"> </w:t>
            </w:r>
          </w:p>
          <w:p w:rsidR="00722A8B" w:rsidRDefault="00722A8B" w:rsidP="00722A8B">
            <w:pPr>
              <w:jc w:val="center"/>
              <w:rPr>
                <w:sz w:val="28"/>
              </w:rPr>
            </w:pPr>
            <w:r>
              <w:rPr>
                <w:sz w:val="28"/>
              </w:rPr>
              <w:t>Міжнародна</w:t>
            </w:r>
          </w:p>
          <w:p w:rsidR="00722A8B" w:rsidRDefault="00722A8B" w:rsidP="00722A8B">
            <w:pPr>
              <w:jc w:val="center"/>
            </w:pPr>
            <w:r>
              <w:rPr>
                <w:sz w:val="28"/>
              </w:rPr>
              <w:t>Регіональна</w:t>
            </w:r>
            <w:r>
              <w:t xml:space="preserve"> </w:t>
            </w:r>
          </w:p>
          <w:p w:rsidR="00722A8B" w:rsidRPr="003664FA" w:rsidRDefault="00722A8B" w:rsidP="00722A8B">
            <w:pPr>
              <w:pStyle w:val="6"/>
              <w:rPr>
                <w:b w:val="0"/>
                <w:i/>
                <w:sz w:val="28"/>
                <w:szCs w:val="28"/>
              </w:rPr>
            </w:pPr>
            <w:r w:rsidRPr="003664FA">
              <w:rPr>
                <w:b w:val="0"/>
                <w:i/>
                <w:sz w:val="28"/>
                <w:szCs w:val="28"/>
              </w:rPr>
              <w:t xml:space="preserve">Євровалюта </w:t>
            </w:r>
          </w:p>
        </w:tc>
      </w:tr>
      <w:tr w:rsidR="00722A8B">
        <w:trPr>
          <w:trHeight w:val="998"/>
        </w:trPr>
        <w:tc>
          <w:tcPr>
            <w:tcW w:w="645" w:type="dxa"/>
          </w:tcPr>
          <w:p w:rsidR="00722A8B" w:rsidRDefault="00722A8B" w:rsidP="00722A8B">
            <w:pPr>
              <w:jc w:val="center"/>
              <w:rPr>
                <w:sz w:val="28"/>
              </w:rPr>
            </w:pPr>
            <w:r>
              <w:rPr>
                <w:sz w:val="28"/>
              </w:rPr>
              <w:t>2.</w:t>
            </w:r>
          </w:p>
        </w:tc>
        <w:tc>
          <w:tcPr>
            <w:tcW w:w="4215" w:type="dxa"/>
          </w:tcPr>
          <w:p w:rsidR="00722A8B" w:rsidRDefault="00722A8B" w:rsidP="00722A8B">
            <w:pPr>
              <w:jc w:val="center"/>
              <w:rPr>
                <w:sz w:val="28"/>
              </w:rPr>
            </w:pPr>
            <w:r>
              <w:rPr>
                <w:sz w:val="28"/>
              </w:rPr>
              <w:t>По відношенню до валютних запасів держави</w:t>
            </w:r>
          </w:p>
        </w:tc>
        <w:tc>
          <w:tcPr>
            <w:tcW w:w="4215" w:type="dxa"/>
          </w:tcPr>
          <w:p w:rsidR="00722A8B" w:rsidRPr="003664FA" w:rsidRDefault="00722A8B" w:rsidP="00722A8B">
            <w:pPr>
              <w:pStyle w:val="6"/>
              <w:rPr>
                <w:b w:val="0"/>
                <w:i/>
                <w:sz w:val="28"/>
                <w:szCs w:val="28"/>
              </w:rPr>
            </w:pPr>
            <w:r>
              <w:rPr>
                <w:b w:val="0"/>
                <w:i/>
                <w:sz w:val="28"/>
                <w:szCs w:val="28"/>
              </w:rPr>
              <w:t xml:space="preserve">    </w:t>
            </w:r>
            <w:r w:rsidRPr="003664FA">
              <w:rPr>
                <w:b w:val="0"/>
                <w:i/>
                <w:sz w:val="28"/>
                <w:szCs w:val="28"/>
              </w:rPr>
              <w:t xml:space="preserve">Резервна </w:t>
            </w:r>
          </w:p>
          <w:p w:rsidR="00722A8B" w:rsidRDefault="00722A8B" w:rsidP="00722A8B">
            <w:pPr>
              <w:jc w:val="center"/>
              <w:rPr>
                <w:sz w:val="28"/>
              </w:rPr>
            </w:pPr>
            <w:r>
              <w:rPr>
                <w:sz w:val="28"/>
              </w:rPr>
              <w:t xml:space="preserve">Інші валюти </w:t>
            </w:r>
          </w:p>
        </w:tc>
      </w:tr>
      <w:tr w:rsidR="00722A8B">
        <w:trPr>
          <w:trHeight w:val="1976"/>
        </w:trPr>
        <w:tc>
          <w:tcPr>
            <w:tcW w:w="645" w:type="dxa"/>
          </w:tcPr>
          <w:p w:rsidR="00722A8B" w:rsidRDefault="00722A8B" w:rsidP="00722A8B">
            <w:pPr>
              <w:jc w:val="center"/>
              <w:rPr>
                <w:sz w:val="28"/>
              </w:rPr>
            </w:pPr>
            <w:r>
              <w:rPr>
                <w:sz w:val="28"/>
              </w:rPr>
              <w:t>3.</w:t>
            </w:r>
          </w:p>
        </w:tc>
        <w:tc>
          <w:tcPr>
            <w:tcW w:w="4215" w:type="dxa"/>
          </w:tcPr>
          <w:p w:rsidR="00722A8B" w:rsidRPr="003664FA" w:rsidRDefault="00722A8B" w:rsidP="00722A8B">
            <w:pPr>
              <w:pStyle w:val="5"/>
              <w:rPr>
                <w:b w:val="0"/>
              </w:rPr>
            </w:pPr>
            <w:r w:rsidRPr="003664FA">
              <w:rPr>
                <w:b w:val="0"/>
              </w:rPr>
              <w:t>По видах валютних операцій</w:t>
            </w:r>
          </w:p>
        </w:tc>
        <w:tc>
          <w:tcPr>
            <w:tcW w:w="4215" w:type="dxa"/>
          </w:tcPr>
          <w:p w:rsidR="00722A8B" w:rsidRPr="003664FA" w:rsidRDefault="00722A8B" w:rsidP="00722A8B">
            <w:pPr>
              <w:pStyle w:val="6"/>
              <w:rPr>
                <w:b w:val="0"/>
                <w:i/>
                <w:sz w:val="28"/>
                <w:szCs w:val="28"/>
              </w:rPr>
            </w:pPr>
            <w:r w:rsidRPr="003664FA">
              <w:rPr>
                <w:b w:val="0"/>
                <w:i/>
                <w:sz w:val="28"/>
                <w:szCs w:val="28"/>
              </w:rPr>
              <w:t>Вільно конвертована</w:t>
            </w:r>
          </w:p>
          <w:p w:rsidR="00722A8B" w:rsidRDefault="00722A8B" w:rsidP="00722A8B">
            <w:pPr>
              <w:jc w:val="center"/>
              <w:rPr>
                <w:sz w:val="28"/>
              </w:rPr>
            </w:pPr>
            <w:r>
              <w:rPr>
                <w:sz w:val="28"/>
              </w:rPr>
              <w:t>Частково конвертована (зовнішньо конвертована, внутрішньо конвертована)</w:t>
            </w:r>
          </w:p>
          <w:p w:rsidR="00722A8B" w:rsidRDefault="00722A8B" w:rsidP="00722A8B">
            <w:pPr>
              <w:jc w:val="center"/>
              <w:rPr>
                <w:sz w:val="28"/>
              </w:rPr>
            </w:pPr>
            <w:r>
              <w:rPr>
                <w:sz w:val="28"/>
              </w:rPr>
              <w:t>Неконвертована (замкнута)</w:t>
            </w:r>
          </w:p>
        </w:tc>
      </w:tr>
      <w:tr w:rsidR="00722A8B">
        <w:trPr>
          <w:trHeight w:val="1962"/>
        </w:trPr>
        <w:tc>
          <w:tcPr>
            <w:tcW w:w="645" w:type="dxa"/>
          </w:tcPr>
          <w:p w:rsidR="00722A8B" w:rsidRDefault="00722A8B" w:rsidP="00722A8B">
            <w:pPr>
              <w:jc w:val="center"/>
              <w:rPr>
                <w:sz w:val="28"/>
              </w:rPr>
            </w:pPr>
            <w:r>
              <w:rPr>
                <w:sz w:val="28"/>
              </w:rPr>
              <w:t>4.</w:t>
            </w:r>
          </w:p>
        </w:tc>
        <w:tc>
          <w:tcPr>
            <w:tcW w:w="4215" w:type="dxa"/>
          </w:tcPr>
          <w:p w:rsidR="00722A8B" w:rsidRPr="003664FA" w:rsidRDefault="00722A8B" w:rsidP="00722A8B">
            <w:pPr>
              <w:pStyle w:val="5"/>
              <w:rPr>
                <w:b w:val="0"/>
              </w:rPr>
            </w:pPr>
            <w:r w:rsidRPr="003664FA">
              <w:rPr>
                <w:b w:val="0"/>
              </w:rPr>
              <w:t>По видах валютних операцій</w:t>
            </w:r>
          </w:p>
        </w:tc>
        <w:tc>
          <w:tcPr>
            <w:tcW w:w="4215" w:type="dxa"/>
          </w:tcPr>
          <w:p w:rsidR="00722A8B" w:rsidRPr="003664FA" w:rsidRDefault="00722A8B" w:rsidP="00722A8B">
            <w:pPr>
              <w:pStyle w:val="6"/>
              <w:rPr>
                <w:b w:val="0"/>
                <w:i/>
                <w:sz w:val="28"/>
                <w:szCs w:val="28"/>
              </w:rPr>
            </w:pPr>
            <w:r w:rsidRPr="003664FA">
              <w:rPr>
                <w:b w:val="0"/>
                <w:i/>
                <w:sz w:val="28"/>
                <w:szCs w:val="28"/>
              </w:rPr>
              <w:t>Валюта ціни контракту</w:t>
            </w:r>
          </w:p>
          <w:p w:rsidR="00722A8B" w:rsidRDefault="00722A8B" w:rsidP="00722A8B">
            <w:pPr>
              <w:jc w:val="center"/>
              <w:rPr>
                <w:sz w:val="28"/>
              </w:rPr>
            </w:pPr>
            <w:r>
              <w:rPr>
                <w:sz w:val="28"/>
              </w:rPr>
              <w:t>Валюта платежу</w:t>
            </w:r>
          </w:p>
          <w:p w:rsidR="00722A8B" w:rsidRDefault="00722A8B" w:rsidP="00722A8B">
            <w:pPr>
              <w:jc w:val="center"/>
              <w:rPr>
                <w:sz w:val="28"/>
              </w:rPr>
            </w:pPr>
            <w:r>
              <w:rPr>
                <w:sz w:val="28"/>
              </w:rPr>
              <w:t>Валюта кредиту</w:t>
            </w:r>
          </w:p>
          <w:p w:rsidR="00722A8B" w:rsidRDefault="00722A8B" w:rsidP="00722A8B">
            <w:pPr>
              <w:jc w:val="center"/>
              <w:rPr>
                <w:sz w:val="28"/>
              </w:rPr>
            </w:pPr>
            <w:r>
              <w:rPr>
                <w:sz w:val="28"/>
              </w:rPr>
              <w:t>Валюта клірингу</w:t>
            </w:r>
          </w:p>
          <w:p w:rsidR="00722A8B" w:rsidRDefault="00722A8B" w:rsidP="00722A8B">
            <w:pPr>
              <w:jc w:val="center"/>
              <w:rPr>
                <w:sz w:val="28"/>
              </w:rPr>
            </w:pPr>
            <w:r>
              <w:rPr>
                <w:sz w:val="28"/>
              </w:rPr>
              <w:t>Валюта векселю</w:t>
            </w:r>
          </w:p>
        </w:tc>
      </w:tr>
      <w:tr w:rsidR="00722A8B">
        <w:trPr>
          <w:trHeight w:val="998"/>
        </w:trPr>
        <w:tc>
          <w:tcPr>
            <w:tcW w:w="645" w:type="dxa"/>
          </w:tcPr>
          <w:p w:rsidR="00722A8B" w:rsidRDefault="00722A8B" w:rsidP="00722A8B">
            <w:pPr>
              <w:jc w:val="center"/>
              <w:rPr>
                <w:sz w:val="28"/>
              </w:rPr>
            </w:pPr>
            <w:r>
              <w:rPr>
                <w:sz w:val="28"/>
              </w:rPr>
              <w:t>5.</w:t>
            </w:r>
          </w:p>
        </w:tc>
        <w:tc>
          <w:tcPr>
            <w:tcW w:w="4215" w:type="dxa"/>
          </w:tcPr>
          <w:p w:rsidR="00722A8B" w:rsidRDefault="00722A8B" w:rsidP="00722A8B">
            <w:pPr>
              <w:rPr>
                <w:sz w:val="28"/>
              </w:rPr>
            </w:pPr>
            <w:r>
              <w:rPr>
                <w:sz w:val="28"/>
              </w:rPr>
              <w:t>По відношенню до курсів інших валют</w:t>
            </w:r>
          </w:p>
        </w:tc>
        <w:tc>
          <w:tcPr>
            <w:tcW w:w="4215" w:type="dxa"/>
          </w:tcPr>
          <w:p w:rsidR="00722A8B" w:rsidRDefault="00722A8B" w:rsidP="00722A8B">
            <w:pPr>
              <w:jc w:val="center"/>
              <w:rPr>
                <w:sz w:val="28"/>
              </w:rPr>
            </w:pPr>
            <w:r>
              <w:rPr>
                <w:sz w:val="28"/>
              </w:rPr>
              <w:t>Сильна (тверда)</w:t>
            </w:r>
          </w:p>
          <w:p w:rsidR="00722A8B" w:rsidRDefault="00722A8B" w:rsidP="00722A8B">
            <w:pPr>
              <w:jc w:val="center"/>
              <w:rPr>
                <w:sz w:val="28"/>
              </w:rPr>
            </w:pPr>
            <w:r>
              <w:rPr>
                <w:sz w:val="28"/>
              </w:rPr>
              <w:t>Слабка (м'яка)</w:t>
            </w:r>
          </w:p>
        </w:tc>
      </w:tr>
      <w:tr w:rsidR="00722A8B">
        <w:trPr>
          <w:trHeight w:val="970"/>
        </w:trPr>
        <w:tc>
          <w:tcPr>
            <w:tcW w:w="645" w:type="dxa"/>
          </w:tcPr>
          <w:p w:rsidR="00722A8B" w:rsidRDefault="00722A8B" w:rsidP="00722A8B">
            <w:pPr>
              <w:jc w:val="center"/>
              <w:rPr>
                <w:b/>
                <w:sz w:val="28"/>
              </w:rPr>
            </w:pPr>
            <w:r>
              <w:rPr>
                <w:sz w:val="28"/>
              </w:rPr>
              <w:t>6</w:t>
            </w:r>
            <w:r>
              <w:rPr>
                <w:b/>
                <w:sz w:val="28"/>
              </w:rPr>
              <w:t>.</w:t>
            </w:r>
          </w:p>
        </w:tc>
        <w:tc>
          <w:tcPr>
            <w:tcW w:w="4215" w:type="dxa"/>
          </w:tcPr>
          <w:p w:rsidR="00722A8B" w:rsidRPr="003664FA" w:rsidRDefault="00722A8B" w:rsidP="00722A8B">
            <w:pPr>
              <w:pStyle w:val="5"/>
              <w:rPr>
                <w:b w:val="0"/>
              </w:rPr>
            </w:pPr>
            <w:r w:rsidRPr="003664FA">
              <w:rPr>
                <w:b w:val="0"/>
              </w:rPr>
              <w:t>По матеріально- речовій формі</w:t>
            </w:r>
          </w:p>
        </w:tc>
        <w:tc>
          <w:tcPr>
            <w:tcW w:w="4215" w:type="dxa"/>
          </w:tcPr>
          <w:p w:rsidR="00722A8B" w:rsidRDefault="00722A8B" w:rsidP="00722A8B">
            <w:pPr>
              <w:jc w:val="center"/>
              <w:rPr>
                <w:sz w:val="28"/>
              </w:rPr>
            </w:pPr>
            <w:r>
              <w:rPr>
                <w:sz w:val="28"/>
              </w:rPr>
              <w:t>Готівкова</w:t>
            </w:r>
          </w:p>
          <w:p w:rsidR="00722A8B" w:rsidRDefault="00722A8B" w:rsidP="00722A8B">
            <w:pPr>
              <w:jc w:val="center"/>
              <w:rPr>
                <w:sz w:val="28"/>
              </w:rPr>
            </w:pPr>
            <w:r>
              <w:rPr>
                <w:sz w:val="28"/>
              </w:rPr>
              <w:t xml:space="preserve">Безготівкова </w:t>
            </w:r>
          </w:p>
        </w:tc>
      </w:tr>
      <w:tr w:rsidR="00722A8B">
        <w:trPr>
          <w:trHeight w:val="983"/>
        </w:trPr>
        <w:tc>
          <w:tcPr>
            <w:tcW w:w="645" w:type="dxa"/>
          </w:tcPr>
          <w:p w:rsidR="00722A8B" w:rsidRDefault="00722A8B" w:rsidP="00722A8B">
            <w:pPr>
              <w:jc w:val="center"/>
              <w:rPr>
                <w:sz w:val="28"/>
              </w:rPr>
            </w:pPr>
            <w:r>
              <w:rPr>
                <w:sz w:val="28"/>
              </w:rPr>
              <w:t>7.</w:t>
            </w:r>
          </w:p>
        </w:tc>
        <w:tc>
          <w:tcPr>
            <w:tcW w:w="4215" w:type="dxa"/>
          </w:tcPr>
          <w:p w:rsidR="00722A8B" w:rsidRPr="003664FA" w:rsidRDefault="00722A8B" w:rsidP="00722A8B">
            <w:pPr>
              <w:pStyle w:val="5"/>
              <w:rPr>
                <w:b w:val="0"/>
              </w:rPr>
            </w:pPr>
            <w:r w:rsidRPr="003664FA">
              <w:rPr>
                <w:b w:val="0"/>
              </w:rPr>
              <w:t>По принципу побудови</w:t>
            </w:r>
          </w:p>
        </w:tc>
        <w:tc>
          <w:tcPr>
            <w:tcW w:w="4215" w:type="dxa"/>
          </w:tcPr>
          <w:p w:rsidR="00722A8B" w:rsidRPr="003664FA" w:rsidRDefault="00722A8B" w:rsidP="00722A8B">
            <w:pPr>
              <w:pStyle w:val="6"/>
              <w:rPr>
                <w:b w:val="0"/>
                <w:i/>
                <w:sz w:val="28"/>
                <w:szCs w:val="28"/>
              </w:rPr>
            </w:pPr>
            <w:r w:rsidRPr="003664FA">
              <w:rPr>
                <w:b w:val="0"/>
                <w:i/>
                <w:sz w:val="28"/>
                <w:szCs w:val="28"/>
              </w:rPr>
              <w:t>Типу «кошика»</w:t>
            </w:r>
          </w:p>
          <w:p w:rsidR="00722A8B" w:rsidRDefault="00722A8B" w:rsidP="00722A8B">
            <w:pPr>
              <w:jc w:val="center"/>
              <w:rPr>
                <w:sz w:val="28"/>
              </w:rPr>
            </w:pPr>
            <w:r>
              <w:rPr>
                <w:sz w:val="28"/>
              </w:rPr>
              <w:t xml:space="preserve">Звичайна </w:t>
            </w:r>
          </w:p>
        </w:tc>
      </w:tr>
    </w:tbl>
    <w:p w:rsidR="00722A8B" w:rsidRDefault="00722A8B" w:rsidP="00722A8B"/>
    <w:p w:rsidR="00722A8B" w:rsidRDefault="00722A8B" w:rsidP="00722A8B"/>
    <w:p w:rsidR="00722A8B" w:rsidRDefault="00722A8B" w:rsidP="00722A8B"/>
    <w:p w:rsidR="00722A8B" w:rsidRDefault="00722A8B" w:rsidP="00722A8B"/>
    <w:p w:rsidR="00722A8B" w:rsidRDefault="00722A8B" w:rsidP="00722A8B">
      <w:pPr>
        <w:rPr>
          <w:lang w:val="uk-UA"/>
        </w:rPr>
      </w:pPr>
    </w:p>
    <w:p w:rsidR="00FA1B06" w:rsidRPr="00FA1B06" w:rsidRDefault="00FA1B06" w:rsidP="00722A8B">
      <w:pPr>
        <w:rPr>
          <w:lang w:val="uk-UA"/>
        </w:rPr>
      </w:pPr>
    </w:p>
    <w:p w:rsidR="00722A8B" w:rsidRDefault="00722A8B" w:rsidP="00722A8B"/>
    <w:p w:rsidR="00722A8B" w:rsidRPr="003664FA" w:rsidRDefault="00722A8B" w:rsidP="00722A8B">
      <w:pPr>
        <w:pStyle w:val="6"/>
        <w:jc w:val="center"/>
        <w:rPr>
          <w:b w:val="0"/>
          <w:i/>
          <w:sz w:val="28"/>
          <w:szCs w:val="28"/>
        </w:rPr>
      </w:pPr>
      <w:r w:rsidRPr="003664FA">
        <w:rPr>
          <w:i/>
          <w:sz w:val="28"/>
          <w:szCs w:val="28"/>
        </w:rPr>
        <w:t>Режим валютного курсу різних країн світу</w:t>
      </w:r>
    </w:p>
    <w:p w:rsidR="00722A8B" w:rsidRPr="003664FA" w:rsidRDefault="00722A8B" w:rsidP="00722A8B">
      <w:pPr>
        <w:rPr>
          <w:sz w:val="28"/>
          <w:szCs w:val="28"/>
        </w:rPr>
      </w:pPr>
    </w:p>
    <w:p w:rsidR="00722A8B" w:rsidRPr="003664FA" w:rsidRDefault="00722A8B" w:rsidP="00722A8B">
      <w:pPr>
        <w:rPr>
          <w:sz w:val="28"/>
          <w:szCs w:val="28"/>
        </w:rPr>
      </w:pPr>
    </w:p>
    <w:p w:rsidR="00722A8B" w:rsidRDefault="00722A8B" w:rsidP="00722A8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320"/>
        <w:gridCol w:w="3769"/>
      </w:tblGrid>
      <w:tr w:rsidR="00722A8B">
        <w:trPr>
          <w:trHeight w:val="540"/>
        </w:trPr>
        <w:tc>
          <w:tcPr>
            <w:tcW w:w="3544" w:type="dxa"/>
          </w:tcPr>
          <w:p w:rsidR="00722A8B" w:rsidRDefault="00B6532E" w:rsidP="00722A8B">
            <w:pPr>
              <w:pStyle w:val="7"/>
            </w:pPr>
            <w:r>
              <w:rPr>
                <w:noProof/>
              </w:rPr>
              <w:pict>
                <v:line id="_x0000_s1187" style="position:absolute;flip:x;z-index:251681792" from="10.95pt,.1pt" to="18.15pt,.1pt" o:allowincell="f" strokeweight="2.25pt"/>
              </w:pict>
            </w:r>
            <w:r>
              <w:rPr>
                <w:noProof/>
              </w:rPr>
              <w:pict>
                <v:line id="_x0000_s1186" style="position:absolute;z-index:251680768" from="442.95pt,.1pt" to="442.95pt,28.9pt" o:allowincell="f" strokeweight="2.25pt"/>
              </w:pict>
            </w:r>
            <w:r>
              <w:rPr>
                <w:noProof/>
              </w:rPr>
              <w:pict>
                <v:line id="_x0000_s1185" style="position:absolute;z-index:251679744" from="10.95pt,.1pt" to="10.95pt,28.9pt" o:allowincell="f" strokeweight="2.25pt"/>
              </w:pict>
            </w:r>
            <w:r>
              <w:rPr>
                <w:noProof/>
              </w:rPr>
              <w:pict>
                <v:line id="_x0000_s1184" style="position:absolute;z-index:251678720" from="18.15pt,.1pt" to="442.95pt,.1pt" o:allowincell="f" strokeweight="2.25pt"/>
              </w:pict>
            </w:r>
            <w:r w:rsidR="00722A8B">
              <w:t>Режим курсу</w:t>
            </w:r>
          </w:p>
        </w:tc>
        <w:tc>
          <w:tcPr>
            <w:tcW w:w="1320" w:type="dxa"/>
          </w:tcPr>
          <w:p w:rsidR="00722A8B" w:rsidRDefault="00722A8B" w:rsidP="00722A8B">
            <w:pPr>
              <w:rPr>
                <w:i/>
              </w:rPr>
            </w:pPr>
            <w:r>
              <w:rPr>
                <w:i/>
              </w:rPr>
              <w:t>Кількість</w:t>
            </w:r>
          </w:p>
          <w:p w:rsidR="00722A8B" w:rsidRDefault="00722A8B" w:rsidP="00722A8B">
            <w:r>
              <w:rPr>
                <w:i/>
              </w:rPr>
              <w:t>держав</w:t>
            </w:r>
          </w:p>
        </w:tc>
        <w:tc>
          <w:tcPr>
            <w:tcW w:w="3765" w:type="dxa"/>
          </w:tcPr>
          <w:p w:rsidR="00722A8B" w:rsidRDefault="00722A8B" w:rsidP="00722A8B">
            <w:pPr>
              <w:pStyle w:val="3"/>
              <w:rPr>
                <w:i/>
              </w:rPr>
            </w:pPr>
            <w:r>
              <w:rPr>
                <w:i/>
              </w:rPr>
              <w:t xml:space="preserve">Держави </w:t>
            </w:r>
          </w:p>
        </w:tc>
      </w:tr>
      <w:tr w:rsidR="00722A8B">
        <w:trPr>
          <w:trHeight w:val="390"/>
        </w:trPr>
        <w:tc>
          <w:tcPr>
            <w:tcW w:w="3544" w:type="dxa"/>
          </w:tcPr>
          <w:p w:rsidR="00722A8B" w:rsidRDefault="00B6532E" w:rsidP="00722A8B">
            <w:pPr>
              <w:rPr>
                <w:b/>
                <w:i/>
              </w:rPr>
            </w:pPr>
            <w:r>
              <w:rPr>
                <w:b/>
                <w:i/>
                <w:noProof/>
              </w:rPr>
              <w:pict>
                <v:line id="_x0000_s1183" style="position:absolute;z-index:251677696;mso-position-horizontal-relative:text;mso-position-vertical-relative:text" from="10.95pt,.8pt" to="442.95pt,.8pt" o:allowincell="f" strokeweight="2.25pt"/>
              </w:pict>
            </w:r>
            <w:r w:rsidR="00722A8B">
              <w:rPr>
                <w:b/>
                <w:i/>
              </w:rPr>
              <w:t>Фіксовані курси,</w:t>
            </w:r>
          </w:p>
          <w:p w:rsidR="00722A8B" w:rsidRDefault="00722A8B" w:rsidP="00722A8B">
            <w:r>
              <w:t>В т.ч.</w:t>
            </w:r>
          </w:p>
        </w:tc>
        <w:tc>
          <w:tcPr>
            <w:tcW w:w="1316" w:type="dxa"/>
          </w:tcPr>
          <w:p w:rsidR="00722A8B" w:rsidRDefault="00722A8B" w:rsidP="00722A8B">
            <w:pPr>
              <w:jc w:val="center"/>
            </w:pPr>
            <w:r>
              <w:t>67</w:t>
            </w:r>
          </w:p>
        </w:tc>
        <w:tc>
          <w:tcPr>
            <w:tcW w:w="3769" w:type="dxa"/>
          </w:tcPr>
          <w:p w:rsidR="00722A8B" w:rsidRDefault="00722A8B" w:rsidP="00722A8B"/>
        </w:tc>
      </w:tr>
      <w:tr w:rsidR="00722A8B">
        <w:trPr>
          <w:trHeight w:val="1114"/>
        </w:trPr>
        <w:tc>
          <w:tcPr>
            <w:tcW w:w="3544" w:type="dxa"/>
          </w:tcPr>
          <w:p w:rsidR="00722A8B" w:rsidRDefault="00722A8B" w:rsidP="00722A8B">
            <w:r>
              <w:t>До долара США</w:t>
            </w:r>
          </w:p>
        </w:tc>
        <w:tc>
          <w:tcPr>
            <w:tcW w:w="1316" w:type="dxa"/>
          </w:tcPr>
          <w:p w:rsidR="00722A8B" w:rsidRDefault="00722A8B" w:rsidP="00722A8B">
            <w:pPr>
              <w:jc w:val="center"/>
            </w:pPr>
            <w:r>
              <w:t>23</w:t>
            </w:r>
          </w:p>
        </w:tc>
        <w:tc>
          <w:tcPr>
            <w:tcW w:w="3769" w:type="dxa"/>
          </w:tcPr>
          <w:p w:rsidR="00722A8B" w:rsidRDefault="00722A8B" w:rsidP="00722A8B">
            <w:r>
              <w:t>Аргентина , Сирія, Лівія, Ірак, Панама, Туркменістан, Венесуела, Нігерія, Оман та ін.</w:t>
            </w:r>
          </w:p>
        </w:tc>
      </w:tr>
      <w:tr w:rsidR="00722A8B">
        <w:trPr>
          <w:trHeight w:val="832"/>
        </w:trPr>
        <w:tc>
          <w:tcPr>
            <w:tcW w:w="3544" w:type="dxa"/>
          </w:tcPr>
          <w:p w:rsidR="00722A8B" w:rsidRDefault="00722A8B" w:rsidP="00722A8B">
            <w:r>
              <w:t>До французького франку</w:t>
            </w:r>
          </w:p>
        </w:tc>
        <w:tc>
          <w:tcPr>
            <w:tcW w:w="1316" w:type="dxa"/>
          </w:tcPr>
          <w:p w:rsidR="00722A8B" w:rsidRDefault="00722A8B" w:rsidP="00722A8B">
            <w:pPr>
              <w:jc w:val="center"/>
            </w:pPr>
            <w:r>
              <w:t>14</w:t>
            </w:r>
          </w:p>
        </w:tc>
        <w:tc>
          <w:tcPr>
            <w:tcW w:w="3769" w:type="dxa"/>
          </w:tcPr>
          <w:p w:rsidR="00722A8B" w:rsidRDefault="00722A8B" w:rsidP="00722A8B">
            <w:r>
              <w:t>Африканські держави, які входять в зону франка.</w:t>
            </w:r>
          </w:p>
        </w:tc>
      </w:tr>
      <w:tr w:rsidR="00722A8B">
        <w:trPr>
          <w:trHeight w:val="844"/>
        </w:trPr>
        <w:tc>
          <w:tcPr>
            <w:tcW w:w="3544" w:type="dxa"/>
          </w:tcPr>
          <w:p w:rsidR="00722A8B" w:rsidRPr="007D41FE" w:rsidRDefault="00722A8B" w:rsidP="00722A8B">
            <w:pPr>
              <w:pStyle w:val="20"/>
              <w:rPr>
                <w:color w:val="auto"/>
                <w:lang w:val="ru-RU"/>
              </w:rPr>
            </w:pPr>
            <w:r w:rsidRPr="007D41FE">
              <w:rPr>
                <w:color w:val="auto"/>
                <w:lang w:val="ru-RU"/>
              </w:rPr>
              <w:t>До інших валют</w:t>
            </w:r>
          </w:p>
        </w:tc>
        <w:tc>
          <w:tcPr>
            <w:tcW w:w="1316" w:type="dxa"/>
          </w:tcPr>
          <w:p w:rsidR="00722A8B" w:rsidRDefault="00722A8B" w:rsidP="00722A8B">
            <w:pPr>
              <w:jc w:val="center"/>
            </w:pPr>
            <w:r>
              <w:t>7</w:t>
            </w:r>
          </w:p>
        </w:tc>
        <w:tc>
          <w:tcPr>
            <w:tcW w:w="3769" w:type="dxa"/>
          </w:tcPr>
          <w:p w:rsidR="00722A8B" w:rsidRDefault="00722A8B" w:rsidP="00722A8B">
            <w:r>
              <w:t>Намібія, Лесото, Свазиленд (ранд ПАР) , Таджикістан (рос.рубль)</w:t>
            </w:r>
          </w:p>
        </w:tc>
      </w:tr>
      <w:tr w:rsidR="00722A8B">
        <w:trPr>
          <w:trHeight w:val="842"/>
        </w:trPr>
        <w:tc>
          <w:tcPr>
            <w:tcW w:w="3544" w:type="dxa"/>
          </w:tcPr>
          <w:p w:rsidR="00722A8B" w:rsidRDefault="00722A8B" w:rsidP="00722A8B">
            <w:pPr>
              <w:rPr>
                <w:lang w:val="uk-UA"/>
              </w:rPr>
            </w:pPr>
            <w:r>
              <w:t>До СДР (</w:t>
            </w:r>
            <w:r>
              <w:rPr>
                <w:lang w:val="en-US"/>
              </w:rPr>
              <w:t>SDR)</w:t>
            </w:r>
          </w:p>
        </w:tc>
        <w:tc>
          <w:tcPr>
            <w:tcW w:w="1316" w:type="dxa"/>
          </w:tcPr>
          <w:p w:rsidR="00722A8B" w:rsidRDefault="00722A8B" w:rsidP="00722A8B">
            <w:pPr>
              <w:jc w:val="center"/>
            </w:pPr>
            <w:r>
              <w:t>4</w:t>
            </w:r>
          </w:p>
        </w:tc>
        <w:tc>
          <w:tcPr>
            <w:tcW w:w="3769" w:type="dxa"/>
          </w:tcPr>
          <w:p w:rsidR="00722A8B" w:rsidRDefault="00722A8B" w:rsidP="00722A8B">
            <w:r>
              <w:t>Лівія, Мьянма, Руанда, Сейшельські острови</w:t>
            </w:r>
          </w:p>
        </w:tc>
      </w:tr>
      <w:tr w:rsidR="00722A8B">
        <w:trPr>
          <w:trHeight w:val="854"/>
        </w:trPr>
        <w:tc>
          <w:tcPr>
            <w:tcW w:w="3544" w:type="dxa"/>
          </w:tcPr>
          <w:p w:rsidR="00722A8B" w:rsidRDefault="00B6532E" w:rsidP="00722A8B">
            <w:r>
              <w:rPr>
                <w:noProof/>
              </w:rPr>
              <w:pict>
                <v:line id="_x0000_s1182" style="position:absolute;z-index:251676672;mso-position-horizontal-relative:text;mso-position-vertical-relative:text" from="363.75pt,41.1pt" to="442.95pt,41.1pt" o:allowincell="f" strokeweight="2.25pt"/>
              </w:pict>
            </w:r>
            <w:r>
              <w:rPr>
                <w:noProof/>
              </w:rPr>
              <w:pict>
                <v:line id="_x0000_s1181" style="position:absolute;z-index:251675648;mso-position-horizontal-relative:text;mso-position-vertical-relative:text" from="18.15pt,41.1pt" to="363.75pt,41.1pt" o:allowincell="f" strokeweight="2.25pt"/>
              </w:pict>
            </w:r>
            <w:r w:rsidR="00722A8B">
              <w:t>До кошику валют</w:t>
            </w:r>
          </w:p>
        </w:tc>
        <w:tc>
          <w:tcPr>
            <w:tcW w:w="1316" w:type="dxa"/>
          </w:tcPr>
          <w:p w:rsidR="00722A8B" w:rsidRDefault="00722A8B" w:rsidP="00722A8B">
            <w:pPr>
              <w:jc w:val="center"/>
            </w:pPr>
            <w:r>
              <w:t>20</w:t>
            </w:r>
          </w:p>
        </w:tc>
        <w:tc>
          <w:tcPr>
            <w:tcW w:w="3769" w:type="dxa"/>
          </w:tcPr>
          <w:p w:rsidR="00722A8B" w:rsidRDefault="00722A8B" w:rsidP="00722A8B">
            <w:r>
              <w:t>Кіпр, Ісландія, Кувейт, Чехія, Венгрія, Марокко, Таіланд та ін.</w:t>
            </w:r>
          </w:p>
        </w:tc>
      </w:tr>
      <w:tr w:rsidR="00722A8B">
        <w:trPr>
          <w:trHeight w:val="295"/>
        </w:trPr>
        <w:tc>
          <w:tcPr>
            <w:tcW w:w="3544" w:type="dxa"/>
          </w:tcPr>
          <w:p w:rsidR="00722A8B" w:rsidRDefault="00722A8B" w:rsidP="00722A8B">
            <w:pPr>
              <w:pStyle w:val="8"/>
            </w:pPr>
            <w:r>
              <w:t>Плаваючі курси</w:t>
            </w:r>
          </w:p>
        </w:tc>
        <w:tc>
          <w:tcPr>
            <w:tcW w:w="1316" w:type="dxa"/>
          </w:tcPr>
          <w:p w:rsidR="00722A8B" w:rsidRDefault="00722A8B" w:rsidP="00722A8B">
            <w:pPr>
              <w:jc w:val="center"/>
            </w:pPr>
            <w:r>
              <w:t>98</w:t>
            </w:r>
          </w:p>
        </w:tc>
        <w:tc>
          <w:tcPr>
            <w:tcW w:w="3769" w:type="dxa"/>
          </w:tcPr>
          <w:p w:rsidR="00722A8B" w:rsidRDefault="00722A8B" w:rsidP="00722A8B"/>
        </w:tc>
      </w:tr>
      <w:tr w:rsidR="00722A8B">
        <w:trPr>
          <w:trHeight w:val="300"/>
        </w:trPr>
        <w:tc>
          <w:tcPr>
            <w:tcW w:w="3544" w:type="dxa"/>
          </w:tcPr>
          <w:p w:rsidR="00722A8B" w:rsidRDefault="00722A8B" w:rsidP="00722A8B">
            <w:r>
              <w:t>З урахуванням заданих параметрів</w:t>
            </w:r>
          </w:p>
        </w:tc>
        <w:tc>
          <w:tcPr>
            <w:tcW w:w="1316" w:type="dxa"/>
          </w:tcPr>
          <w:p w:rsidR="00722A8B" w:rsidRDefault="00722A8B" w:rsidP="00722A8B">
            <w:pPr>
              <w:jc w:val="center"/>
            </w:pPr>
            <w:r>
              <w:t>3</w:t>
            </w:r>
          </w:p>
        </w:tc>
        <w:tc>
          <w:tcPr>
            <w:tcW w:w="3769" w:type="dxa"/>
          </w:tcPr>
          <w:p w:rsidR="00722A8B" w:rsidRDefault="00722A8B" w:rsidP="00722A8B">
            <w:r>
              <w:t>Чилі, Еквадор, Нікарагуа</w:t>
            </w:r>
          </w:p>
        </w:tc>
      </w:tr>
      <w:tr w:rsidR="00722A8B">
        <w:trPr>
          <w:trHeight w:val="1092"/>
        </w:trPr>
        <w:tc>
          <w:tcPr>
            <w:tcW w:w="3544" w:type="dxa"/>
          </w:tcPr>
          <w:p w:rsidR="00722A8B" w:rsidRDefault="00722A8B" w:rsidP="00722A8B">
            <w:r>
              <w:t>Регульоване плавання</w:t>
            </w:r>
          </w:p>
        </w:tc>
        <w:tc>
          <w:tcPr>
            <w:tcW w:w="1316" w:type="dxa"/>
          </w:tcPr>
          <w:p w:rsidR="00722A8B" w:rsidRDefault="00722A8B" w:rsidP="00722A8B">
            <w:pPr>
              <w:jc w:val="center"/>
            </w:pPr>
            <w:r>
              <w:t>36</w:t>
            </w:r>
          </w:p>
        </w:tc>
        <w:tc>
          <w:tcPr>
            <w:tcW w:w="3769" w:type="dxa"/>
          </w:tcPr>
          <w:p w:rsidR="00722A8B" w:rsidRDefault="00722A8B" w:rsidP="00722A8B">
            <w:r>
              <w:t>Ізраіль, Турция. Південна Корея, Росія, Китай, Польща, Сингапур та інші.</w:t>
            </w:r>
          </w:p>
        </w:tc>
      </w:tr>
      <w:tr w:rsidR="00722A8B">
        <w:trPr>
          <w:trHeight w:val="1135"/>
        </w:trPr>
        <w:tc>
          <w:tcPr>
            <w:tcW w:w="3544" w:type="dxa"/>
          </w:tcPr>
          <w:p w:rsidR="00722A8B" w:rsidRDefault="00722A8B" w:rsidP="00722A8B">
            <w:r>
              <w:t>Вільне плавання</w:t>
            </w:r>
          </w:p>
        </w:tc>
        <w:tc>
          <w:tcPr>
            <w:tcW w:w="1316" w:type="dxa"/>
          </w:tcPr>
          <w:p w:rsidR="00722A8B" w:rsidRDefault="00722A8B" w:rsidP="00722A8B">
            <w:pPr>
              <w:jc w:val="center"/>
            </w:pPr>
            <w:r>
              <w:t>59</w:t>
            </w:r>
          </w:p>
        </w:tc>
        <w:tc>
          <w:tcPr>
            <w:tcW w:w="3769" w:type="dxa"/>
          </w:tcPr>
          <w:p w:rsidR="00722A8B" w:rsidRDefault="00722A8B" w:rsidP="00722A8B">
            <w:r>
              <w:t>США, Італия, Швейцарія, Індія, Україна, Канада, Норвегія, Іспанія, Великобританія та ін.</w:t>
            </w:r>
          </w:p>
        </w:tc>
      </w:tr>
      <w:tr w:rsidR="00722A8B">
        <w:trPr>
          <w:trHeight w:val="1690"/>
        </w:trPr>
        <w:tc>
          <w:tcPr>
            <w:tcW w:w="3544" w:type="dxa"/>
          </w:tcPr>
          <w:p w:rsidR="00722A8B" w:rsidRDefault="00B6532E" w:rsidP="00722A8B">
            <w:pPr>
              <w:pStyle w:val="8"/>
            </w:pPr>
            <w:r>
              <w:rPr>
                <w:noProof/>
              </w:rPr>
              <w:pict>
                <v:line id="_x0000_s1188" style="position:absolute;z-index:251682816;mso-position-horizontal-relative:text;mso-position-vertical-relative:text" from="18.15pt,.6pt" to="442.95pt,.6pt" o:allowincell="f" strokeweight="2.25pt"/>
              </w:pict>
            </w:r>
            <w:r w:rsidR="00722A8B">
              <w:t>Змішане плавання</w:t>
            </w:r>
          </w:p>
          <w:p w:rsidR="00722A8B" w:rsidRDefault="00722A8B" w:rsidP="00722A8B"/>
          <w:p w:rsidR="00722A8B" w:rsidRDefault="00722A8B" w:rsidP="00722A8B">
            <w:r>
              <w:t>До однієї валюти (американському долару)</w:t>
            </w:r>
          </w:p>
        </w:tc>
        <w:tc>
          <w:tcPr>
            <w:tcW w:w="1316" w:type="dxa"/>
          </w:tcPr>
          <w:p w:rsidR="00722A8B" w:rsidRDefault="00722A8B" w:rsidP="00722A8B">
            <w:pPr>
              <w:jc w:val="center"/>
            </w:pPr>
            <w:r>
              <w:t>14</w:t>
            </w:r>
          </w:p>
          <w:p w:rsidR="00722A8B" w:rsidRDefault="00722A8B" w:rsidP="00722A8B">
            <w:pPr>
              <w:jc w:val="center"/>
            </w:pPr>
          </w:p>
          <w:p w:rsidR="00722A8B" w:rsidRDefault="00722A8B" w:rsidP="00722A8B">
            <w:pPr>
              <w:jc w:val="center"/>
            </w:pPr>
            <w:r>
              <w:t>4</w:t>
            </w:r>
          </w:p>
        </w:tc>
        <w:tc>
          <w:tcPr>
            <w:tcW w:w="3769" w:type="dxa"/>
          </w:tcPr>
          <w:p w:rsidR="00722A8B" w:rsidRDefault="00722A8B" w:rsidP="00722A8B"/>
          <w:p w:rsidR="00722A8B" w:rsidRDefault="00722A8B" w:rsidP="00722A8B"/>
          <w:p w:rsidR="00722A8B" w:rsidRDefault="00722A8B" w:rsidP="00722A8B">
            <w:r>
              <w:t>Бахрейн, Саудівська Аравія, Катар, Об'єднані Арабські Емірати</w:t>
            </w:r>
          </w:p>
        </w:tc>
      </w:tr>
      <w:tr w:rsidR="00722A8B">
        <w:trPr>
          <w:trHeight w:val="874"/>
        </w:trPr>
        <w:tc>
          <w:tcPr>
            <w:tcW w:w="3544" w:type="dxa"/>
          </w:tcPr>
          <w:p w:rsidR="00722A8B" w:rsidRDefault="00722A8B" w:rsidP="00722A8B">
            <w:r>
              <w:t>До групи валют</w:t>
            </w:r>
          </w:p>
        </w:tc>
        <w:tc>
          <w:tcPr>
            <w:tcW w:w="1316" w:type="dxa"/>
          </w:tcPr>
          <w:p w:rsidR="00722A8B" w:rsidRDefault="00722A8B" w:rsidP="00722A8B">
            <w:pPr>
              <w:jc w:val="center"/>
            </w:pPr>
            <w:r>
              <w:t>10</w:t>
            </w:r>
          </w:p>
        </w:tc>
        <w:tc>
          <w:tcPr>
            <w:tcW w:w="3769" w:type="dxa"/>
          </w:tcPr>
          <w:p w:rsidR="00722A8B" w:rsidRDefault="00722A8B" w:rsidP="00722A8B">
            <w:r>
              <w:t>Країни європеської валютної системи</w:t>
            </w:r>
          </w:p>
        </w:tc>
      </w:tr>
    </w:tbl>
    <w:p w:rsidR="00722A8B" w:rsidRDefault="00722A8B" w:rsidP="00722A8B"/>
    <w:p w:rsidR="00722A8B" w:rsidRDefault="00722A8B" w:rsidP="00722A8B"/>
    <w:p w:rsidR="00722A8B" w:rsidRDefault="00722A8B" w:rsidP="00722A8B"/>
    <w:p w:rsidR="00722A8B" w:rsidRDefault="00722A8B" w:rsidP="00722A8B"/>
    <w:p w:rsidR="00722A8B" w:rsidRPr="00C477D2" w:rsidRDefault="00B6532E" w:rsidP="00722A8B">
      <w:pPr>
        <w:ind w:left="-540"/>
        <w:jc w:val="both"/>
        <w:rPr>
          <w:lang w:val="uk-UA"/>
        </w:rPr>
      </w:pPr>
      <w:r>
        <w:rPr>
          <w:lang w:val="uk-UA"/>
        </w:rPr>
      </w:r>
      <w:r>
        <w:rPr>
          <w:lang w:val="uk-UA"/>
        </w:rPr>
        <w:pict>
          <v:group id="_x0000_s1059" editas="canvas" style="width:513pt;height:729pt;mso-position-horizontal-relative:char;mso-position-vertical-relative:line" coordorigin="2170,1625" coordsize="7462,106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170;top:1625;width:7462;height:10603" o:preferrelative="f">
              <v:fill o:detectmouseclick="t"/>
              <v:path o:extrusionok="t" o:connecttype="none"/>
            </v:shape>
            <v:shapetype id="_x0000_t116" coordsize="21600,21600" o:spt="116" path="m3475,qx,10800,3475,21600l18125,21600qx21600,10800,18125,xe">
              <v:stroke joinstyle="miter"/>
              <v:path gradientshapeok="t" o:connecttype="rect" textboxrect="1018,3163,20582,18437"/>
            </v:shapetype>
            <v:shape id="_x0000_s1061" type="#_x0000_t116" style="position:absolute;left:4265;top:1625;width:3272;height:392">
              <v:textbox style="mso-next-textbox:#_x0000_s1061">
                <w:txbxContent>
                  <w:p w:rsidR="00722A8B" w:rsidRDefault="00722A8B" w:rsidP="00722A8B">
                    <w:pPr>
                      <w:rPr>
                        <w:lang w:val="en-US"/>
                      </w:rPr>
                    </w:pPr>
                    <w:r>
                      <w:rPr>
                        <w:lang w:val="uk-UA"/>
                      </w:rPr>
                      <w:t>Рада керуючих</w:t>
                    </w:r>
                    <w:r>
                      <w:rPr>
                        <w:lang w:val="en-US"/>
                      </w:rPr>
                      <w:t xml:space="preserve"> (Board of Governors)</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2" type="#_x0000_t84" style="position:absolute;left:2170;top:1756;width:1440;height:2094">
              <v:textbox style="mso-next-textbox:#_x0000_s1062">
                <w:txbxContent>
                  <w:p w:rsidR="00722A8B" w:rsidRDefault="00722A8B" w:rsidP="00722A8B">
                    <w:pPr>
                      <w:rPr>
                        <w:lang w:val="uk-UA"/>
                      </w:rPr>
                    </w:pPr>
                    <w:r>
                      <w:rPr>
                        <w:lang w:val="uk-UA"/>
                      </w:rPr>
                      <w:t>Тимчасовий комітет з питань світової валютної системи</w:t>
                    </w:r>
                    <w:r>
                      <w:rPr>
                        <w:lang w:val="en-US"/>
                      </w:rPr>
                      <w:t xml:space="preserve"> (Interim Committee)</w:t>
                    </w:r>
                    <w:r>
                      <w:rPr>
                        <w:lang w:val="uk-UA"/>
                      </w:rPr>
                      <w:t xml:space="preserve"> </w:t>
                    </w:r>
                  </w:p>
                </w:txbxContent>
              </v:textbox>
            </v:shape>
            <v:shapetype id="_x0000_t32" coordsize="21600,21600" o:spt="32" o:oned="t" path="m,l21600,21600e" filled="f">
              <v:path arrowok="t" fillok="f" o:connecttype="none"/>
              <o:lock v:ext="edit" shapetype="t"/>
            </v:shapetype>
            <v:shape id="_x0000_s1063" type="#_x0000_t32" style="position:absolute;left:3610;top:1821;width:655;height:982;flip:x" o:connectortype="straight">
              <v:stroke endarrow="block"/>
            </v:shape>
            <v:shape id="_x0000_s1064" type="#_x0000_t84" style="position:absolute;left:8061;top:1756;width:1457;height:916">
              <v:textbox style="mso-next-textbox:#_x0000_s1064">
                <w:txbxContent>
                  <w:p w:rsidR="00722A8B" w:rsidRDefault="00722A8B" w:rsidP="00722A8B">
                    <w:pPr>
                      <w:rPr>
                        <w:lang w:val="uk-UA"/>
                      </w:rPr>
                    </w:pPr>
                    <w:r>
                      <w:rPr>
                        <w:lang w:val="uk-UA"/>
                      </w:rPr>
                      <w:t>Комітет з розвитку МВФ/МБРР</w:t>
                    </w:r>
                  </w:p>
                </w:txbxContent>
              </v:textbox>
            </v:shape>
            <v:shape id="_x0000_s1065" type="#_x0000_t32" style="position:absolute;left:7537;top:1821;width:524;height:393" o:connectortype="straight">
              <v:stroke endarrow="block"/>
            </v:shape>
            <v:shape id="_x0000_s1066" type="#_x0000_t116" style="position:absolute;left:4396;top:2279;width:3008;height:393">
              <v:textbox style="mso-next-textbox:#_x0000_s1066">
                <w:txbxContent>
                  <w:p w:rsidR="00722A8B" w:rsidRDefault="00722A8B" w:rsidP="00722A8B">
                    <w:pPr>
                      <w:rPr>
                        <w:lang w:val="uk-UA"/>
                      </w:rPr>
                    </w:pPr>
                    <w:r>
                      <w:rPr>
                        <w:lang w:val="uk-UA"/>
                      </w:rPr>
                      <w:t xml:space="preserve">Виконавча рада </w:t>
                    </w:r>
                    <w:r>
                      <w:rPr>
                        <w:lang w:val="en-US"/>
                      </w:rPr>
                      <w:t>(Executive Board)</w:t>
                    </w:r>
                    <w:r>
                      <w:rPr>
                        <w:lang w:val="uk-UA"/>
                      </w:rPr>
                      <w:t xml:space="preserve"> </w:t>
                    </w:r>
                  </w:p>
                </w:txbxContent>
              </v:textbox>
            </v:shape>
            <v:line id="_x0000_s1067" style="position:absolute" from="5966,2017" to="5966,2279">
              <v:stroke endarrow="block"/>
            </v:line>
            <v:shape id="_x0000_s1068" type="#_x0000_t116" style="position:absolute;left:3872;top:3065;width:4451;height:1309">
              <v:textbox style="mso-next-textbox:#_x0000_s1068">
                <w:txbxContent>
                  <w:p w:rsidR="00722A8B" w:rsidRDefault="00722A8B" w:rsidP="00722A8B">
                    <w:pPr>
                      <w:rPr>
                        <w:lang w:val="en-US"/>
                      </w:rPr>
                    </w:pPr>
                    <w:r>
                      <w:rPr>
                        <w:lang w:val="uk-UA"/>
                      </w:rPr>
                      <w:t>Директор-розпорядник (</w:t>
                    </w:r>
                    <w:r>
                      <w:rPr>
                        <w:lang w:val="en-US"/>
                      </w:rPr>
                      <w:t>Managing Director)</w:t>
                    </w:r>
                  </w:p>
                  <w:p w:rsidR="00722A8B" w:rsidRDefault="00722A8B" w:rsidP="00722A8B">
                    <w:pPr>
                      <w:rPr>
                        <w:lang w:val="en-US"/>
                      </w:rPr>
                    </w:pPr>
                  </w:p>
                  <w:p w:rsidR="00722A8B" w:rsidRDefault="00722A8B" w:rsidP="00722A8B">
                    <w:pPr>
                      <w:rPr>
                        <w:lang w:val="en-US"/>
                      </w:rPr>
                    </w:pPr>
                  </w:p>
                  <w:p w:rsidR="00722A8B" w:rsidRDefault="00722A8B" w:rsidP="00722A8B">
                    <w:pPr>
                      <w:rPr>
                        <w:lang w:val="en-US"/>
                      </w:rPr>
                    </w:pPr>
                    <w:r>
                      <w:rPr>
                        <w:lang w:val="uk-UA"/>
                      </w:rPr>
                      <w:t>Заступники директора (</w:t>
                    </w:r>
                    <w:r>
                      <w:rPr>
                        <w:lang w:val="en-US"/>
                      </w:rPr>
                      <w:t>Deputy Managing Directors)</w:t>
                    </w:r>
                  </w:p>
                </w:txbxContent>
              </v:textbox>
            </v:shape>
            <v:line id="_x0000_s1069" style="position:absolute" from="4526,3719" to="4526,3719"/>
            <v:line id="_x0000_s1070" style="position:absolute" from="4526,3588" to="4526,3588"/>
            <v:line id="_x0000_s1071" style="position:absolute" from="4526,3588" to="4526,3588"/>
            <v:line id="_x0000_s1072" style="position:absolute" from="4526,3588" to="4526,3588"/>
            <v:line id="_x0000_s1073" style="position:absolute" from="4526,3719" to="7406,3719"/>
            <v:line id="_x0000_s1074" style="position:absolute" from="4526,3719" to="7406,3719"/>
            <v:line id="_x0000_s1075" style="position:absolute" from="3872,3719" to="8061,3720"/>
            <v:line id="_x0000_s1076" style="position:absolute" from="3872,3719" to="8061,3719"/>
            <v:line id="_x0000_s1077" style="position:absolute" from="3872,3719" to="8323,3719"/>
            <v:line id="_x0000_s1078" style="position:absolute" from="5966,2672" to="5966,3065">
              <v:stroke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79" type="#_x0000_t8" style="position:absolute;left:2170;top:4766;width:1702;height:1834">
              <v:textbox style="mso-next-textbox:#_x0000_s1079">
                <w:txbxContent>
                  <w:p w:rsidR="00722A8B" w:rsidRDefault="00722A8B" w:rsidP="00722A8B">
                    <w:pPr>
                      <w:rPr>
                        <w:sz w:val="20"/>
                        <w:szCs w:val="20"/>
                        <w:lang w:val="uk-UA"/>
                      </w:rPr>
                    </w:pPr>
                    <w:r>
                      <w:rPr>
                        <w:sz w:val="20"/>
                        <w:szCs w:val="20"/>
                        <w:lang w:val="uk-UA"/>
                      </w:rPr>
                      <w:t>Географічні департаменти</w:t>
                    </w:r>
                  </w:p>
                  <w:p w:rsidR="00722A8B" w:rsidRDefault="00722A8B" w:rsidP="00722A8B">
                    <w:pPr>
                      <w:rPr>
                        <w:sz w:val="20"/>
                        <w:szCs w:val="20"/>
                        <w:lang w:val="en-US"/>
                      </w:rPr>
                    </w:pPr>
                    <w:r>
                      <w:rPr>
                        <w:sz w:val="20"/>
                        <w:szCs w:val="20"/>
                        <w:lang w:val="uk-UA"/>
                      </w:rPr>
                      <w:t>(</w:t>
                    </w:r>
                    <w:r>
                      <w:rPr>
                        <w:sz w:val="20"/>
                        <w:szCs w:val="20"/>
                        <w:lang w:val="en-US"/>
                      </w:rPr>
                      <w:t>Area Departments)</w:t>
                    </w:r>
                  </w:p>
                </w:txbxContent>
              </v:textbox>
            </v:shape>
            <v:rect id="_x0000_s1080" style="position:absolute;left:2301;top:5945;width:1440;height:4712">
              <v:textbox style="mso-next-textbox:#_x0000_s1080">
                <w:txbxContent>
                  <w:p w:rsidR="00722A8B" w:rsidRDefault="00722A8B" w:rsidP="00722A8B">
                    <w:pPr>
                      <w:rPr>
                        <w:sz w:val="22"/>
                        <w:szCs w:val="22"/>
                        <w:lang w:val="en-US"/>
                      </w:rPr>
                    </w:pPr>
                    <w:r>
                      <w:rPr>
                        <w:sz w:val="22"/>
                        <w:szCs w:val="22"/>
                        <w:lang w:val="en-US"/>
                      </w:rPr>
                      <w:t>-</w:t>
                    </w:r>
                    <w:r>
                      <w:rPr>
                        <w:sz w:val="22"/>
                        <w:szCs w:val="22"/>
                        <w:lang w:val="uk-UA"/>
                      </w:rPr>
                      <w:t xml:space="preserve"> Департамент по Африці </w:t>
                    </w:r>
                    <w:r>
                      <w:rPr>
                        <w:sz w:val="22"/>
                        <w:szCs w:val="22"/>
                        <w:lang w:val="en-US"/>
                      </w:rPr>
                      <w:t>(African Department)</w:t>
                    </w:r>
                  </w:p>
                  <w:p w:rsidR="00722A8B" w:rsidRDefault="00722A8B" w:rsidP="00722A8B">
                    <w:pPr>
                      <w:rPr>
                        <w:sz w:val="22"/>
                        <w:szCs w:val="22"/>
                        <w:lang w:val="en-US"/>
                      </w:rPr>
                    </w:pPr>
                    <w:r>
                      <w:rPr>
                        <w:sz w:val="22"/>
                        <w:szCs w:val="22"/>
                        <w:lang w:val="en-US"/>
                      </w:rPr>
                      <w:t xml:space="preserve">- </w:t>
                    </w:r>
                    <w:r>
                      <w:rPr>
                        <w:sz w:val="22"/>
                        <w:szCs w:val="22"/>
                        <w:lang w:val="uk-UA"/>
                      </w:rPr>
                      <w:t>Азіатсько-Тихоокеанський департамент (</w:t>
                    </w:r>
                    <w:smartTag w:uri="urn:schemas-microsoft-com:office:smarttags" w:element="place">
                      <w:r>
                        <w:rPr>
                          <w:sz w:val="22"/>
                          <w:szCs w:val="22"/>
                          <w:lang w:val="en-US"/>
                        </w:rPr>
                        <w:t>Asia</w:t>
                      </w:r>
                    </w:smartTag>
                    <w:r>
                      <w:rPr>
                        <w:sz w:val="22"/>
                        <w:szCs w:val="22"/>
                        <w:lang w:val="en-US"/>
                      </w:rPr>
                      <w:t xml:space="preserve"> and Pacific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Європейський департамент І </w:t>
                    </w:r>
                    <w:r>
                      <w:rPr>
                        <w:sz w:val="22"/>
                        <w:szCs w:val="22"/>
                        <w:lang w:val="en-US"/>
                      </w:rPr>
                      <w:t>(European Department I)</w:t>
                    </w:r>
                  </w:p>
                  <w:p w:rsidR="00722A8B" w:rsidRDefault="00722A8B" w:rsidP="00722A8B">
                    <w:pPr>
                      <w:rPr>
                        <w:sz w:val="22"/>
                        <w:szCs w:val="22"/>
                        <w:lang w:val="en-US"/>
                      </w:rPr>
                    </w:pPr>
                    <w:r>
                      <w:rPr>
                        <w:sz w:val="22"/>
                        <w:szCs w:val="22"/>
                        <w:lang w:val="uk-UA"/>
                      </w:rPr>
                      <w:t>- Європейський департамент ІІ</w:t>
                    </w:r>
                    <w:r>
                      <w:rPr>
                        <w:sz w:val="22"/>
                        <w:szCs w:val="22"/>
                        <w:lang w:val="en-US"/>
                      </w:rPr>
                      <w:t xml:space="preserve"> (European Department II)</w:t>
                    </w:r>
                  </w:p>
                  <w:p w:rsidR="00722A8B" w:rsidRDefault="00722A8B" w:rsidP="00722A8B">
                    <w:pPr>
                      <w:rPr>
                        <w:sz w:val="22"/>
                        <w:szCs w:val="22"/>
                        <w:lang w:val="en-US"/>
                      </w:rPr>
                    </w:pPr>
                    <w:r>
                      <w:rPr>
                        <w:sz w:val="22"/>
                        <w:szCs w:val="22"/>
                        <w:lang w:val="en-US"/>
                      </w:rPr>
                      <w:t xml:space="preserve">- </w:t>
                    </w:r>
                    <w:r>
                      <w:rPr>
                        <w:sz w:val="22"/>
                        <w:szCs w:val="22"/>
                        <w:lang w:val="uk-UA"/>
                      </w:rPr>
                      <w:t xml:space="preserve">Близькосхідний департамент </w:t>
                    </w:r>
                    <w:r>
                      <w:rPr>
                        <w:sz w:val="22"/>
                        <w:szCs w:val="22"/>
                        <w:lang w:val="en-US"/>
                      </w:rPr>
                      <w:t>(Middle Eastern Department)</w:t>
                    </w:r>
                  </w:p>
                  <w:p w:rsidR="00722A8B" w:rsidRDefault="00722A8B" w:rsidP="00722A8B">
                    <w:pPr>
                      <w:rPr>
                        <w:sz w:val="22"/>
                        <w:szCs w:val="22"/>
                        <w:lang w:val="en-US"/>
                      </w:rPr>
                    </w:pPr>
                    <w:r>
                      <w:rPr>
                        <w:sz w:val="22"/>
                        <w:szCs w:val="22"/>
                        <w:lang w:val="en-US"/>
                      </w:rPr>
                      <w:t>-</w:t>
                    </w:r>
                    <w:r>
                      <w:rPr>
                        <w:sz w:val="22"/>
                        <w:szCs w:val="22"/>
                        <w:lang w:val="uk-UA"/>
                      </w:rPr>
                      <w:t xml:space="preserve"> Департамент по Західній півкулі (</w:t>
                    </w:r>
                    <w:r>
                      <w:rPr>
                        <w:sz w:val="22"/>
                        <w:szCs w:val="22"/>
                        <w:lang w:val="en-US"/>
                      </w:rPr>
                      <w:t>Western Hemisphere Department)</w:t>
                    </w:r>
                  </w:p>
                  <w:p w:rsidR="00722A8B" w:rsidRDefault="00722A8B" w:rsidP="00722A8B">
                    <w:pPr>
                      <w:rPr>
                        <w:lang w:val="en-US"/>
                      </w:rPr>
                    </w:pPr>
                  </w:p>
                  <w:p w:rsidR="00722A8B" w:rsidRDefault="00722A8B" w:rsidP="00722A8B">
                    <w:pPr>
                      <w:rPr>
                        <w:lang w:val="en-US"/>
                      </w:rPr>
                    </w:pPr>
                    <w:r>
                      <w:rPr>
                        <w:lang w:val="en-US"/>
                      </w:rPr>
                      <w:t xml:space="preserve"> </w:t>
                    </w:r>
                  </w:p>
                </w:txbxContent>
              </v:textbox>
            </v:rect>
            <v:shape id="_x0000_s1081" type="#_x0000_t8" style="position:absolute;left:4003;top:4766;width:2094;height:2620">
              <v:textbox style="mso-next-textbox:#_x0000_s1081">
                <w:txbxContent>
                  <w:p w:rsidR="00722A8B" w:rsidRDefault="00722A8B" w:rsidP="00722A8B">
                    <w:pPr>
                      <w:rPr>
                        <w:sz w:val="20"/>
                        <w:szCs w:val="20"/>
                        <w:lang w:val="uk-UA"/>
                      </w:rPr>
                    </w:pPr>
                    <w:r>
                      <w:rPr>
                        <w:sz w:val="20"/>
                        <w:szCs w:val="20"/>
                        <w:lang w:val="uk-UA"/>
                      </w:rPr>
                      <w:t xml:space="preserve">Департаменти функціональних і спеціалізованих послуг </w:t>
                    </w:r>
                    <w:r>
                      <w:rPr>
                        <w:sz w:val="20"/>
                        <w:szCs w:val="20"/>
                        <w:lang w:val="en-US"/>
                      </w:rPr>
                      <w:t>(Functional and Special Services Department)</w:t>
                    </w:r>
                    <w:r>
                      <w:rPr>
                        <w:sz w:val="20"/>
                        <w:szCs w:val="20"/>
                        <w:lang w:val="uk-UA"/>
                      </w:rPr>
                      <w:t xml:space="preserve"> </w:t>
                    </w:r>
                  </w:p>
                </w:txbxContent>
              </v:textbox>
            </v:shape>
            <v:rect id="_x0000_s1082" style="position:absolute;left:4134;top:6599;width:1702;height:5498">
              <v:textbox style="mso-next-textbox:#_x0000_s1082">
                <w:txbxContent>
                  <w:p w:rsidR="00722A8B" w:rsidRDefault="00722A8B" w:rsidP="00722A8B">
                    <w:pPr>
                      <w:rPr>
                        <w:sz w:val="22"/>
                        <w:szCs w:val="22"/>
                        <w:lang w:val="en-US"/>
                      </w:rPr>
                    </w:pPr>
                    <w:r>
                      <w:rPr>
                        <w:sz w:val="22"/>
                        <w:szCs w:val="22"/>
                        <w:lang w:val="en-US"/>
                      </w:rPr>
                      <w:t>-</w:t>
                    </w:r>
                    <w:r>
                      <w:rPr>
                        <w:sz w:val="22"/>
                        <w:szCs w:val="22"/>
                        <w:lang w:val="uk-UA"/>
                      </w:rPr>
                      <w:t xml:space="preserve"> Департамент з питань податків </w:t>
                    </w:r>
                    <w:r>
                      <w:rPr>
                        <w:sz w:val="22"/>
                        <w:szCs w:val="22"/>
                        <w:lang w:val="en-US"/>
                      </w:rPr>
                      <w:t>(Fiscal Affairs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Юридичний департамент </w:t>
                    </w:r>
                    <w:r>
                      <w:rPr>
                        <w:sz w:val="22"/>
                        <w:szCs w:val="22"/>
                        <w:lang w:val="en-US"/>
                      </w:rPr>
                      <w:t>(Legal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Департамент з валютних і обмінних операцій </w:t>
                    </w:r>
                    <w:r>
                      <w:rPr>
                        <w:sz w:val="22"/>
                        <w:szCs w:val="22"/>
                        <w:lang w:val="en-US"/>
                      </w:rPr>
                      <w:t>(Monetary and Exchange Affairs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Департамент з політики розвитку і нагляду </w:t>
                    </w:r>
                    <w:r>
                      <w:rPr>
                        <w:sz w:val="22"/>
                        <w:szCs w:val="22"/>
                        <w:lang w:val="en-US"/>
                      </w:rPr>
                      <w:t>(Policy Development and Review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Департамент із статистики </w:t>
                    </w:r>
                    <w:r>
                      <w:rPr>
                        <w:sz w:val="22"/>
                        <w:szCs w:val="22"/>
                        <w:lang w:val="en-US"/>
                      </w:rPr>
                      <w:t>(Statistics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Дослідницький департамент </w:t>
                    </w:r>
                    <w:r>
                      <w:rPr>
                        <w:sz w:val="22"/>
                        <w:szCs w:val="22"/>
                        <w:lang w:val="en-US"/>
                      </w:rPr>
                      <w:t>(Research Department)</w:t>
                    </w:r>
                  </w:p>
                  <w:p w:rsidR="00722A8B" w:rsidRDefault="00722A8B" w:rsidP="00722A8B">
                    <w:pPr>
                      <w:rPr>
                        <w:sz w:val="22"/>
                        <w:szCs w:val="22"/>
                        <w:lang w:val="en-US"/>
                      </w:rPr>
                    </w:pPr>
                    <w:r>
                      <w:rPr>
                        <w:sz w:val="22"/>
                        <w:szCs w:val="22"/>
                        <w:lang w:val="en-US"/>
                      </w:rPr>
                      <w:t xml:space="preserve">- </w:t>
                    </w:r>
                    <w:r>
                      <w:rPr>
                        <w:sz w:val="22"/>
                        <w:szCs w:val="22"/>
                        <w:lang w:val="uk-UA"/>
                      </w:rPr>
                      <w:t>Департамент скарбниці</w:t>
                    </w:r>
                    <w:r>
                      <w:rPr>
                        <w:sz w:val="22"/>
                        <w:szCs w:val="22"/>
                        <w:lang w:val="en-US"/>
                      </w:rPr>
                      <w:t xml:space="preserve"> (Treasure’s Department)</w:t>
                    </w:r>
                  </w:p>
                  <w:p w:rsidR="00722A8B" w:rsidRDefault="00722A8B" w:rsidP="00722A8B">
                    <w:pPr>
                      <w:rPr>
                        <w:sz w:val="22"/>
                        <w:szCs w:val="22"/>
                        <w:lang w:val="en-US"/>
                      </w:rPr>
                    </w:pPr>
                    <w:r>
                      <w:rPr>
                        <w:sz w:val="22"/>
                        <w:szCs w:val="22"/>
                        <w:lang w:val="en-US"/>
                      </w:rPr>
                      <w:t xml:space="preserve">- </w:t>
                    </w:r>
                    <w:r>
                      <w:rPr>
                        <w:sz w:val="22"/>
                        <w:szCs w:val="22"/>
                        <w:lang w:val="uk-UA"/>
                      </w:rPr>
                      <w:t xml:space="preserve">Інститут МВФ </w:t>
                    </w:r>
                    <w:r>
                      <w:rPr>
                        <w:sz w:val="22"/>
                        <w:szCs w:val="22"/>
                        <w:lang w:val="en-US"/>
                      </w:rPr>
                      <w:t xml:space="preserve">(IMF Institute)  </w:t>
                    </w:r>
                  </w:p>
                  <w:p w:rsidR="00722A8B" w:rsidRDefault="00722A8B" w:rsidP="00722A8B">
                    <w:pPr>
                      <w:rPr>
                        <w:lang w:val="en-US"/>
                      </w:rPr>
                    </w:pPr>
                    <w:r>
                      <w:rPr>
                        <w:lang w:val="en-US"/>
                      </w:rPr>
                      <w:t xml:space="preserve"> </w:t>
                    </w:r>
                  </w:p>
                </w:txbxContent>
              </v:textbox>
            </v:rect>
            <v:shape id="_x0000_s1083" type="#_x0000_t8" style="position:absolute;left:6228;top:4766;width:1571;height:1965">
              <v:textbox style="mso-next-textbox:#_x0000_s1083">
                <w:txbxContent>
                  <w:p w:rsidR="00722A8B" w:rsidRDefault="00722A8B" w:rsidP="00722A8B">
                    <w:pPr>
                      <w:rPr>
                        <w:sz w:val="20"/>
                        <w:szCs w:val="20"/>
                        <w:lang w:val="uk-UA"/>
                      </w:rPr>
                    </w:pPr>
                    <w:r>
                      <w:rPr>
                        <w:sz w:val="20"/>
                        <w:szCs w:val="20"/>
                        <w:lang w:val="uk-UA"/>
                      </w:rPr>
                      <w:t xml:space="preserve">Служби з інформації і зв”язку </w:t>
                    </w:r>
                    <w:r>
                      <w:rPr>
                        <w:sz w:val="20"/>
                        <w:szCs w:val="20"/>
                        <w:lang w:val="en-US"/>
                      </w:rPr>
                      <w:t>(Information &amp;  Liaison)</w:t>
                    </w:r>
                    <w:r>
                      <w:rPr>
                        <w:sz w:val="20"/>
                        <w:szCs w:val="20"/>
                        <w:lang w:val="uk-UA"/>
                      </w:rPr>
                      <w:t xml:space="preserve"> </w:t>
                    </w:r>
                  </w:p>
                </w:txbxContent>
              </v:textbox>
            </v:shape>
            <v:rect id="_x0000_s1084" style="position:absolute;left:6097;top:6076;width:1440;height:3665">
              <v:textbox style="mso-next-textbox:#_x0000_s1084">
                <w:txbxContent>
                  <w:p w:rsidR="00722A8B" w:rsidRDefault="00722A8B" w:rsidP="00722A8B">
                    <w:pPr>
                      <w:rPr>
                        <w:sz w:val="22"/>
                        <w:szCs w:val="22"/>
                        <w:lang w:val="en-US"/>
                      </w:rPr>
                    </w:pPr>
                    <w:r>
                      <w:rPr>
                        <w:sz w:val="22"/>
                        <w:szCs w:val="22"/>
                        <w:lang w:val="en-US"/>
                      </w:rPr>
                      <w:t>-</w:t>
                    </w:r>
                    <w:r>
                      <w:rPr>
                        <w:sz w:val="22"/>
                        <w:szCs w:val="22"/>
                        <w:lang w:val="uk-UA"/>
                      </w:rPr>
                      <w:t xml:space="preserve"> Департамент зовнішніх зносин </w:t>
                    </w:r>
                    <w:r>
                      <w:rPr>
                        <w:sz w:val="22"/>
                        <w:szCs w:val="22"/>
                        <w:lang w:val="en-US"/>
                      </w:rPr>
                      <w:t>(External Relations Department)</w:t>
                    </w:r>
                  </w:p>
                  <w:p w:rsidR="00722A8B" w:rsidRDefault="00722A8B" w:rsidP="00722A8B">
                    <w:pPr>
                      <w:rPr>
                        <w:sz w:val="22"/>
                        <w:szCs w:val="22"/>
                        <w:lang w:val="en-US"/>
                      </w:rPr>
                    </w:pPr>
                    <w:r>
                      <w:rPr>
                        <w:sz w:val="22"/>
                        <w:szCs w:val="22"/>
                        <w:lang w:val="en-US"/>
                      </w:rPr>
                      <w:t xml:space="preserve">- </w:t>
                    </w:r>
                    <w:r>
                      <w:rPr>
                        <w:sz w:val="22"/>
                        <w:szCs w:val="22"/>
                        <w:lang w:val="uk-UA"/>
                      </w:rPr>
                      <w:t>Регіональна служба для Азіатсько-Тихоокеанського регіону</w:t>
                    </w:r>
                    <w:r>
                      <w:rPr>
                        <w:sz w:val="22"/>
                        <w:szCs w:val="22"/>
                        <w:lang w:val="en-US"/>
                      </w:rPr>
                      <w:t xml:space="preserve"> (Regional Office for </w:t>
                    </w:r>
                    <w:smartTag w:uri="urn:schemas-microsoft-com:office:smarttags" w:element="place">
                      <w:r>
                        <w:rPr>
                          <w:sz w:val="22"/>
                          <w:szCs w:val="22"/>
                          <w:lang w:val="en-US"/>
                        </w:rPr>
                        <w:t>Asia</w:t>
                      </w:r>
                    </w:smartTag>
                    <w:r>
                      <w:rPr>
                        <w:sz w:val="22"/>
                        <w:szCs w:val="22"/>
                        <w:lang w:val="en-US"/>
                      </w:rPr>
                      <w:t xml:space="preserve"> and the Pacific)</w:t>
                    </w:r>
                  </w:p>
                  <w:p w:rsidR="00722A8B" w:rsidRDefault="00722A8B" w:rsidP="00722A8B">
                    <w:pPr>
                      <w:rPr>
                        <w:sz w:val="22"/>
                        <w:szCs w:val="22"/>
                        <w:lang w:val="en-US"/>
                      </w:rPr>
                    </w:pPr>
                    <w:r>
                      <w:rPr>
                        <w:sz w:val="22"/>
                        <w:szCs w:val="22"/>
                        <w:lang w:val="en-US"/>
                      </w:rPr>
                      <w:t xml:space="preserve">- </w:t>
                    </w:r>
                    <w:r>
                      <w:rPr>
                        <w:sz w:val="22"/>
                        <w:szCs w:val="22"/>
                        <w:lang w:val="uk-UA"/>
                      </w:rPr>
                      <w:t xml:space="preserve">Європейська служба </w:t>
                    </w:r>
                    <w:r>
                      <w:rPr>
                        <w:sz w:val="22"/>
                        <w:szCs w:val="22"/>
                        <w:lang w:val="en-US"/>
                      </w:rPr>
                      <w:t xml:space="preserve">(Office in </w:t>
                    </w:r>
                    <w:smartTag w:uri="urn:schemas-microsoft-com:office:smarttags" w:element="place">
                      <w:r>
                        <w:rPr>
                          <w:sz w:val="22"/>
                          <w:szCs w:val="22"/>
                          <w:lang w:val="en-US"/>
                        </w:rPr>
                        <w:t>Europe</w:t>
                      </w:r>
                    </w:smartTag>
                    <w:r>
                      <w:rPr>
                        <w:sz w:val="22"/>
                        <w:szCs w:val="22"/>
                        <w:lang w:val="en-US"/>
                      </w:rPr>
                      <w:t>)</w:t>
                    </w:r>
                  </w:p>
                  <w:p w:rsidR="00722A8B" w:rsidRDefault="00722A8B" w:rsidP="00722A8B">
                    <w:pPr>
                      <w:rPr>
                        <w:sz w:val="22"/>
                        <w:szCs w:val="22"/>
                        <w:lang w:val="en-US"/>
                      </w:rPr>
                    </w:pPr>
                    <w:r>
                      <w:rPr>
                        <w:sz w:val="22"/>
                        <w:szCs w:val="22"/>
                        <w:lang w:val="en-US"/>
                      </w:rPr>
                      <w:t xml:space="preserve">- Office in </w:t>
                    </w:r>
                    <w:smartTag w:uri="urn:schemas-microsoft-com:office:smarttags" w:element="place">
                      <w:smartTag w:uri="urn:schemas-microsoft-com:office:smarttags" w:element="City">
                        <w:r>
                          <w:rPr>
                            <w:sz w:val="22"/>
                            <w:szCs w:val="22"/>
                            <w:lang w:val="en-US"/>
                          </w:rPr>
                          <w:t>Geneva</w:t>
                        </w:r>
                      </w:smartTag>
                    </w:smartTag>
                  </w:p>
                  <w:p w:rsidR="00722A8B" w:rsidRDefault="00722A8B" w:rsidP="00722A8B">
                    <w:pPr>
                      <w:rPr>
                        <w:sz w:val="22"/>
                        <w:szCs w:val="22"/>
                        <w:lang w:val="en-US"/>
                      </w:rPr>
                    </w:pPr>
                    <w:r>
                      <w:rPr>
                        <w:sz w:val="22"/>
                        <w:szCs w:val="22"/>
                        <w:lang w:val="en-US"/>
                      </w:rPr>
                      <w:t xml:space="preserve">- </w:t>
                    </w:r>
                    <w:r>
                      <w:rPr>
                        <w:sz w:val="22"/>
                        <w:szCs w:val="22"/>
                        <w:lang w:val="uk-UA"/>
                      </w:rPr>
                      <w:t xml:space="preserve">Офіс Фонду в ООН </w:t>
                    </w:r>
                    <w:r>
                      <w:rPr>
                        <w:sz w:val="22"/>
                        <w:szCs w:val="22"/>
                        <w:lang w:val="en-US"/>
                      </w:rPr>
                      <w:t xml:space="preserve">(Fund Office United Nations) </w:t>
                    </w:r>
                  </w:p>
                  <w:p w:rsidR="00722A8B" w:rsidRDefault="00722A8B" w:rsidP="00722A8B">
                    <w:pPr>
                      <w:rPr>
                        <w:lang w:val="en-US"/>
                      </w:rPr>
                    </w:pPr>
                    <w:r>
                      <w:rPr>
                        <w:lang w:val="uk-UA"/>
                      </w:rPr>
                      <w:t xml:space="preserve"> </w:t>
                    </w:r>
                    <w:r>
                      <w:rPr>
                        <w:lang w:val="en-US"/>
                      </w:rPr>
                      <w:t xml:space="preserve"> </w:t>
                    </w:r>
                  </w:p>
                  <w:p w:rsidR="00722A8B" w:rsidRDefault="00722A8B" w:rsidP="00722A8B">
                    <w:pPr>
                      <w:rPr>
                        <w:lang w:val="en-US"/>
                      </w:rPr>
                    </w:pPr>
                  </w:p>
                  <w:p w:rsidR="00722A8B" w:rsidRDefault="00722A8B" w:rsidP="00722A8B">
                    <w:pPr>
                      <w:rPr>
                        <w:lang w:val="en-US"/>
                      </w:rPr>
                    </w:pPr>
                  </w:p>
                </w:txbxContent>
              </v:textbox>
            </v:rect>
            <v:shape id="_x0000_s1085" type="#_x0000_t8" style="position:absolute;left:7913;top:4766;width:1457;height:1310">
              <v:textbox style="mso-next-textbox:#_x0000_s1085">
                <w:txbxContent>
                  <w:p w:rsidR="00722A8B" w:rsidRDefault="00722A8B" w:rsidP="00722A8B">
                    <w:pPr>
                      <w:rPr>
                        <w:sz w:val="20"/>
                        <w:szCs w:val="20"/>
                        <w:lang w:val="en-US"/>
                      </w:rPr>
                    </w:pPr>
                    <w:r>
                      <w:rPr>
                        <w:sz w:val="20"/>
                        <w:szCs w:val="20"/>
                        <w:lang w:val="uk-UA"/>
                      </w:rPr>
                      <w:t>Допоміжні підрозділи</w:t>
                    </w:r>
                    <w:r>
                      <w:rPr>
                        <w:sz w:val="20"/>
                        <w:szCs w:val="20"/>
                        <w:lang w:val="en-US"/>
                      </w:rPr>
                      <w:t xml:space="preserve"> (Support Services)</w:t>
                    </w:r>
                  </w:p>
                </w:txbxContent>
              </v:textbox>
            </v:shape>
            <v:rect id="_x0000_s1086" style="position:absolute;left:7668;top:5814;width:1964;height:6414">
              <v:textbox style="mso-next-textbox:#_x0000_s1086">
                <w:txbxContent>
                  <w:p w:rsidR="00722A8B" w:rsidRDefault="00722A8B" w:rsidP="00722A8B">
                    <w:pPr>
                      <w:rPr>
                        <w:lang w:val="en-US"/>
                      </w:rPr>
                    </w:pPr>
                    <w:r>
                      <w:rPr>
                        <w:lang w:val="en-US"/>
                      </w:rPr>
                      <w:t>-</w:t>
                    </w:r>
                    <w:r>
                      <w:rPr>
                        <w:lang w:val="uk-UA"/>
                      </w:rPr>
                      <w:t xml:space="preserve"> Адміністративний департамент </w:t>
                    </w:r>
                    <w:r>
                      <w:rPr>
                        <w:lang w:val="en-US"/>
                      </w:rPr>
                      <w:t>(Administration Department)</w:t>
                    </w:r>
                  </w:p>
                  <w:p w:rsidR="00722A8B" w:rsidRDefault="00722A8B" w:rsidP="00722A8B">
                    <w:pPr>
                      <w:rPr>
                        <w:lang w:val="en-US"/>
                      </w:rPr>
                    </w:pPr>
                    <w:r>
                      <w:rPr>
                        <w:lang w:val="en-US"/>
                      </w:rPr>
                      <w:t xml:space="preserve">- </w:t>
                    </w:r>
                    <w:r>
                      <w:rPr>
                        <w:lang w:val="uk-UA"/>
                      </w:rPr>
                      <w:t xml:space="preserve">Департамент секретаря </w:t>
                    </w:r>
                    <w:r>
                      <w:rPr>
                        <w:lang w:val="en-US"/>
                      </w:rPr>
                      <w:t>(Secretary’s Department)</w:t>
                    </w:r>
                  </w:p>
                  <w:p w:rsidR="00722A8B" w:rsidRDefault="00722A8B" w:rsidP="00722A8B">
                    <w:pPr>
                      <w:rPr>
                        <w:lang w:val="en-US"/>
                      </w:rPr>
                    </w:pPr>
                    <w:r>
                      <w:rPr>
                        <w:lang w:val="en-US"/>
                      </w:rPr>
                      <w:t xml:space="preserve">- </w:t>
                    </w:r>
                    <w:r>
                      <w:rPr>
                        <w:lang w:val="uk-UA"/>
                      </w:rPr>
                      <w:t>Бюро розрахунково-обчислювальних послуг</w:t>
                    </w:r>
                    <w:r>
                      <w:rPr>
                        <w:lang w:val="en-US"/>
                      </w:rPr>
                      <w:t xml:space="preserve"> (Bureau of Computing Services)</w:t>
                    </w:r>
                  </w:p>
                  <w:p w:rsidR="00722A8B" w:rsidRDefault="00722A8B" w:rsidP="00722A8B">
                    <w:pPr>
                      <w:rPr>
                        <w:lang w:val="en-US"/>
                      </w:rPr>
                    </w:pPr>
                    <w:r>
                      <w:rPr>
                        <w:lang w:val="en-US"/>
                      </w:rPr>
                      <w:t xml:space="preserve">- </w:t>
                    </w:r>
                    <w:r>
                      <w:rPr>
                        <w:lang w:val="uk-UA"/>
                      </w:rPr>
                      <w:t xml:space="preserve">Бюро мовних послуг </w:t>
                    </w:r>
                    <w:r>
                      <w:rPr>
                        <w:lang w:val="en-US"/>
                      </w:rPr>
                      <w:t>(Bureau of Language Services)</w:t>
                    </w:r>
                  </w:p>
                  <w:p w:rsidR="00722A8B" w:rsidRDefault="00722A8B" w:rsidP="00722A8B">
                    <w:pPr>
                      <w:rPr>
                        <w:lang w:val="en-US"/>
                      </w:rPr>
                    </w:pPr>
                    <w:r>
                      <w:rPr>
                        <w:lang w:val="en-US"/>
                      </w:rPr>
                      <w:t xml:space="preserve">- </w:t>
                    </w:r>
                    <w:r>
                      <w:rPr>
                        <w:lang w:val="uk-UA"/>
                      </w:rPr>
                      <w:t>Служба внутрішнього аудиту й інспекції</w:t>
                    </w:r>
                    <w:r>
                      <w:rPr>
                        <w:lang w:val="en-US"/>
                      </w:rPr>
                      <w:t xml:space="preserve"> (Office of Internal Audit and Inspection)</w:t>
                    </w:r>
                  </w:p>
                  <w:p w:rsidR="00722A8B" w:rsidRDefault="00722A8B" w:rsidP="00722A8B">
                    <w:pPr>
                      <w:rPr>
                        <w:lang w:val="en-US"/>
                      </w:rPr>
                    </w:pPr>
                    <w:r>
                      <w:rPr>
                        <w:lang w:val="en-US"/>
                      </w:rPr>
                      <w:t xml:space="preserve">- </w:t>
                    </w:r>
                    <w:r>
                      <w:rPr>
                        <w:lang w:val="uk-UA"/>
                      </w:rPr>
                      <w:t xml:space="preserve">Служба бюджету і планування </w:t>
                    </w:r>
                    <w:r>
                      <w:rPr>
                        <w:lang w:val="en-US"/>
                      </w:rPr>
                      <w:t>(Office of Budget and Planning)</w:t>
                    </w:r>
                  </w:p>
                  <w:p w:rsidR="00722A8B" w:rsidRDefault="00722A8B" w:rsidP="00722A8B">
                    <w:pPr>
                      <w:rPr>
                        <w:lang w:val="en-US"/>
                      </w:rPr>
                    </w:pPr>
                    <w:r>
                      <w:rPr>
                        <w:lang w:val="en-US"/>
                      </w:rPr>
                      <w:t xml:space="preserve">- </w:t>
                    </w:r>
                    <w:r>
                      <w:rPr>
                        <w:lang w:val="uk-UA"/>
                      </w:rPr>
                      <w:t>Секретаріат технічної допомоги (</w:t>
                    </w:r>
                    <w:r>
                      <w:rPr>
                        <w:lang w:val="en-US"/>
                      </w:rPr>
                      <w:t>Technical Assistance Secretariat)</w:t>
                    </w:r>
                  </w:p>
                  <w:p w:rsidR="00722A8B" w:rsidRDefault="00722A8B" w:rsidP="00722A8B">
                    <w:pPr>
                      <w:rPr>
                        <w:lang w:val="en-US"/>
                      </w:rPr>
                    </w:pPr>
                    <w:r>
                      <w:rPr>
                        <w:lang w:val="en-US"/>
                      </w:rPr>
                      <w:t xml:space="preserve">- </w:t>
                    </w:r>
                    <w:r>
                      <w:rPr>
                        <w:lang w:val="uk-UA"/>
                      </w:rPr>
                      <w:t>Служба інвестування плану пенсійного забезпечення персоналу Фонду (</w:t>
                    </w:r>
                    <w:r>
                      <w:rPr>
                        <w:lang w:val="en-US"/>
                      </w:rPr>
                      <w:t>Investment Office-Staff Retirement Plan)</w:t>
                    </w:r>
                    <w:r>
                      <w:rPr>
                        <w:lang w:val="uk-UA"/>
                      </w:rPr>
                      <w:t xml:space="preserve"> </w:t>
                    </w:r>
                    <w:r>
                      <w:rPr>
                        <w:lang w:val="en-US"/>
                      </w:rPr>
                      <w:t xml:space="preserve"> </w:t>
                    </w:r>
                  </w:p>
                  <w:p w:rsidR="00722A8B" w:rsidRDefault="00722A8B" w:rsidP="00722A8B">
                    <w:pPr>
                      <w:rPr>
                        <w:lang w:val="en-US"/>
                      </w:rPr>
                    </w:pPr>
                    <w:r>
                      <w:rPr>
                        <w:lang w:val="en-US"/>
                      </w:rPr>
                      <w:t xml:space="preserve"> </w:t>
                    </w:r>
                  </w:p>
                </w:txbxContent>
              </v:textbox>
            </v:rect>
            <v:line id="_x0000_s1087" style="position:absolute" from="2955,4374" to="2955,4374"/>
            <v:line id="_x0000_s1088" style="position:absolute" from="2955,4505" to="8585,4506"/>
            <v:line id="_x0000_s1089" style="position:absolute" from="2955,4505" to="2955,4766">
              <v:stroke endarrow="block"/>
            </v:line>
            <v:line id="_x0000_s1090" style="position:absolute" from="5050,4505" to="5050,4766">
              <v:stroke endarrow="block"/>
            </v:line>
            <v:line id="_x0000_s1091" style="position:absolute" from="7014,4505" to="7014,4766">
              <v:stroke endarrow="block"/>
            </v:line>
            <v:line id="_x0000_s1092" style="position:absolute" from="8585,4505" to="8585,4766">
              <v:stroke endarrow="block"/>
            </v:line>
            <v:line id="_x0000_s1093" style="position:absolute" from="5966,4374" to="5966,4505"/>
            <w10:wrap type="none"/>
            <w10:anchorlock/>
          </v:group>
        </w:pict>
      </w:r>
    </w:p>
    <w:p w:rsidR="00722A8B" w:rsidRDefault="00722A8B" w:rsidP="00722A8B">
      <w:pPr>
        <w:shd w:val="clear" w:color="auto" w:fill="FFFFFF"/>
        <w:jc w:val="both"/>
        <w:rPr>
          <w:b/>
          <w:snapToGrid w:val="0"/>
          <w:color w:val="000000"/>
          <w:lang w:val="uk-UA"/>
        </w:rPr>
      </w:pPr>
    </w:p>
    <w:p w:rsidR="00722A8B" w:rsidRDefault="00722A8B" w:rsidP="00722A8B">
      <w:pPr>
        <w:shd w:val="clear" w:color="auto" w:fill="FFFFFF"/>
        <w:jc w:val="both"/>
        <w:rPr>
          <w:b/>
          <w:snapToGrid w:val="0"/>
          <w:color w:val="000000"/>
          <w:lang w:val="uk-UA"/>
        </w:rPr>
      </w:pPr>
    </w:p>
    <w:p w:rsidR="00722A8B" w:rsidRPr="005E58BA" w:rsidRDefault="00722A8B" w:rsidP="00722A8B">
      <w:pPr>
        <w:rPr>
          <w:lang w:val="uk-UA"/>
        </w:rPr>
      </w:pPr>
    </w:p>
    <w:p w:rsidR="00722A8B" w:rsidRPr="000B6491" w:rsidRDefault="00722A8B" w:rsidP="00722A8B">
      <w:pPr>
        <w:pStyle w:val="9"/>
        <w:jc w:val="center"/>
        <w:rPr>
          <w:b/>
          <w:i w:val="0"/>
        </w:rPr>
      </w:pPr>
      <w:r w:rsidRPr="000B6491">
        <w:rPr>
          <w:b/>
          <w:i w:val="0"/>
        </w:rPr>
        <w:t>Проведення ф’ючерсної угоди</w:t>
      </w:r>
    </w:p>
    <w:p w:rsidR="00722A8B" w:rsidRDefault="00722A8B" w:rsidP="00722A8B"/>
    <w:p w:rsidR="00722A8B" w:rsidRDefault="00722A8B" w:rsidP="00722A8B"/>
    <w:p w:rsidR="00722A8B" w:rsidRDefault="00722A8B" w:rsidP="00722A8B"/>
    <w:p w:rsidR="00722A8B" w:rsidRDefault="00722A8B" w:rsidP="00722A8B"/>
    <w:p w:rsidR="00722A8B" w:rsidRDefault="00B6532E" w:rsidP="00722A8B">
      <w:r>
        <w:rPr>
          <w:noProof/>
        </w:rPr>
        <w:pict>
          <v:rect id="_x0000_s1190" style="position:absolute;margin-left:320.55pt;margin-top:7.2pt;width:86.4pt;height:20.4pt;z-index:251684864" o:allowincell="f">
            <o:extrusion v:ext="view" on="t"/>
            <v:textbox style="mso-next-textbox:#_x0000_s1190">
              <w:txbxContent>
                <w:p w:rsidR="00722A8B" w:rsidRDefault="00722A8B" w:rsidP="00722A8B">
                  <w:pPr>
                    <w:jc w:val="center"/>
                    <w:rPr>
                      <w:lang w:val="uk-UA"/>
                    </w:rPr>
                  </w:pPr>
                  <w:r>
                    <w:rPr>
                      <w:lang w:val="uk-UA"/>
                    </w:rPr>
                    <w:t>Продавець</w:t>
                  </w:r>
                </w:p>
                <w:p w:rsidR="00722A8B" w:rsidRDefault="00722A8B" w:rsidP="00722A8B">
                  <w:pPr>
                    <w:jc w:val="center"/>
                    <w:rPr>
                      <w:lang w:val="uk-UA"/>
                    </w:rPr>
                  </w:pPr>
                </w:p>
              </w:txbxContent>
            </v:textbox>
          </v:rect>
        </w:pict>
      </w:r>
      <w:r>
        <w:rPr>
          <w:noProof/>
        </w:rPr>
        <w:pict>
          <v:rect id="_x0000_s1189" style="position:absolute;margin-left:10.95pt;margin-top:7.2pt;width:86.4pt;height:20.4pt;z-index:251683840" o:allowincell="f">
            <o:extrusion v:ext="view" on="t"/>
            <v:textbox style="mso-next-textbox:#_x0000_s1189">
              <w:txbxContent>
                <w:p w:rsidR="00722A8B" w:rsidRPr="000B6491" w:rsidRDefault="00722A8B" w:rsidP="00722A8B">
                  <w:pPr>
                    <w:jc w:val="center"/>
                    <w:rPr>
                      <w:lang w:val="uk-UA"/>
                    </w:rPr>
                  </w:pPr>
                  <w:r w:rsidRPr="000B6491">
                    <w:rPr>
                      <w:lang w:val="uk-UA"/>
                    </w:rPr>
                    <w:t>Покупець</w:t>
                  </w:r>
                </w:p>
                <w:p w:rsidR="00722A8B" w:rsidRPr="000B6491" w:rsidRDefault="00722A8B" w:rsidP="00722A8B">
                  <w:pPr>
                    <w:jc w:val="center"/>
                    <w:rPr>
                      <w:lang w:val="uk-UA"/>
                    </w:rPr>
                  </w:pPr>
                </w:p>
              </w:txbxContent>
            </v:textbox>
          </v:rect>
        </w:pict>
      </w:r>
    </w:p>
    <w:p w:rsidR="00722A8B" w:rsidRDefault="00722A8B" w:rsidP="00722A8B"/>
    <w:p w:rsidR="00722A8B" w:rsidRDefault="00B6532E" w:rsidP="00722A8B">
      <w:pPr>
        <w:jc w:val="center"/>
        <w:rPr>
          <w:lang w:val="uk-UA"/>
        </w:rPr>
      </w:pPr>
      <w:r>
        <w:rPr>
          <w:noProof/>
        </w:rPr>
        <w:pict>
          <v:line id="_x0000_s1210" style="position:absolute;left:0;text-align:left;z-index:251705344" from="363.75pt,2.4pt" to="363.75pt,31.2pt" o:allowincell="f">
            <v:stroke endarrow="block"/>
          </v:line>
        </w:pict>
      </w:r>
      <w:r>
        <w:rPr>
          <w:noProof/>
        </w:rPr>
        <w:pict>
          <v:line id="_x0000_s1209" style="position:absolute;left:0;text-align:left;z-index:251704320" from="54.15pt,2.4pt" to="54.15pt,31.2pt" o:allowincell="f">
            <v:stroke endarrow="block"/>
          </v:line>
        </w:pict>
      </w:r>
    </w:p>
    <w:p w:rsidR="00722A8B" w:rsidRDefault="00B6532E" w:rsidP="00722A8B">
      <w:r>
        <w:rPr>
          <w:noProof/>
        </w:rPr>
        <w:pict>
          <v:rect id="_x0000_s1194" style="position:absolute;margin-left:320.55pt;margin-top:15.6pt;width:86.4pt;height:30.95pt;z-index:251688960" o:allowincell="f">
            <o:extrusion v:ext="view" on="t"/>
            <v:textbox style="mso-next-textbox:#_x0000_s1194;mso-fit-shape-to-text:t">
              <w:txbxContent>
                <w:p w:rsidR="00722A8B" w:rsidRPr="000B6491" w:rsidRDefault="00722A8B" w:rsidP="00722A8B">
                  <w:pPr>
                    <w:rPr>
                      <w:sz w:val="20"/>
                      <w:szCs w:val="20"/>
                      <w:lang w:val="uk-UA"/>
                    </w:rPr>
                  </w:pPr>
                  <w:r w:rsidRPr="000B6491">
                    <w:rPr>
                      <w:sz w:val="20"/>
                      <w:szCs w:val="20"/>
                      <w:lang w:val="uk-UA"/>
                    </w:rPr>
                    <w:t>Член розрахун-</w:t>
                  </w:r>
                </w:p>
                <w:p w:rsidR="00722A8B" w:rsidRPr="000B6491" w:rsidRDefault="00722A8B" w:rsidP="00722A8B">
                  <w:pPr>
                    <w:rPr>
                      <w:sz w:val="20"/>
                      <w:szCs w:val="20"/>
                      <w:lang w:val="uk-UA"/>
                    </w:rPr>
                  </w:pPr>
                  <w:r w:rsidRPr="000B6491">
                    <w:rPr>
                      <w:sz w:val="20"/>
                      <w:szCs w:val="20"/>
                      <w:lang w:val="uk-UA"/>
                    </w:rPr>
                    <w:t>кової палати</w:t>
                  </w:r>
                </w:p>
              </w:txbxContent>
            </v:textbox>
          </v:rect>
        </w:pict>
      </w:r>
      <w:r>
        <w:rPr>
          <w:noProof/>
        </w:rPr>
        <w:pict>
          <v:rect id="_x0000_s1191" style="position:absolute;margin-left:10.95pt;margin-top:18.5pt;width:86.4pt;height:47.05pt;z-index:251685888" o:allowincell="f">
            <o:extrusion v:ext="view" on="t"/>
            <v:textbox style="mso-next-textbox:#_x0000_s1191;mso-fit-shape-to-text:t">
              <w:txbxContent>
                <w:p w:rsidR="00722A8B" w:rsidRDefault="00722A8B" w:rsidP="00722A8B">
                  <w:pPr>
                    <w:jc w:val="center"/>
                    <w:rPr>
                      <w:lang w:val="uk-UA"/>
                    </w:rPr>
                  </w:pPr>
                  <w:r w:rsidRPr="000B6491">
                    <w:rPr>
                      <w:sz w:val="20"/>
                      <w:szCs w:val="20"/>
                      <w:lang w:val="uk-UA"/>
                    </w:rPr>
                    <w:t>Член</w:t>
                  </w:r>
                  <w:r>
                    <w:rPr>
                      <w:lang w:val="uk-UA"/>
                    </w:rPr>
                    <w:t xml:space="preserve"> розрахун-</w:t>
                  </w:r>
                </w:p>
                <w:p w:rsidR="00722A8B" w:rsidRDefault="00722A8B" w:rsidP="00722A8B">
                  <w:pPr>
                    <w:jc w:val="center"/>
                    <w:rPr>
                      <w:lang w:val="uk-UA"/>
                    </w:rPr>
                  </w:pPr>
                  <w:r>
                    <w:rPr>
                      <w:lang w:val="uk-UA"/>
                    </w:rPr>
                    <w:t>кової палати</w:t>
                  </w:r>
                </w:p>
              </w:txbxContent>
            </v:textbox>
          </v:rect>
        </w:pict>
      </w:r>
      <w:r>
        <w:rPr>
          <w:noProof/>
        </w:rPr>
        <w:pict>
          <v:rect id="_x0000_s1203" style="position:absolute;margin-left:147.75pt;margin-top:102pt;width:136.8pt;height:91.95pt;z-index:251698176" o:allowincell="f">
            <o:extrusion v:ext="view" on="t"/>
            <v:textbox style="mso-next-textbox:#_x0000_s1203;mso-fit-shape-to-text:t">
              <w:txbxContent>
                <w:p w:rsidR="00722A8B" w:rsidRPr="000B6491" w:rsidRDefault="00722A8B" w:rsidP="00722A8B">
                  <w:pPr>
                    <w:pStyle w:val="1"/>
                    <w:jc w:val="center"/>
                    <w:rPr>
                      <w:b w:val="0"/>
                      <w:sz w:val="20"/>
                      <w:szCs w:val="20"/>
                    </w:rPr>
                  </w:pPr>
                  <w:r w:rsidRPr="000B6491">
                    <w:rPr>
                      <w:b w:val="0"/>
                      <w:sz w:val="20"/>
                      <w:szCs w:val="20"/>
                    </w:rPr>
                    <w:t>Торгівельний зал</w:t>
                  </w:r>
                </w:p>
                <w:p w:rsidR="00722A8B" w:rsidRPr="000B6491" w:rsidRDefault="00722A8B" w:rsidP="00722A8B">
                  <w:pPr>
                    <w:jc w:val="center"/>
                    <w:rPr>
                      <w:sz w:val="20"/>
                      <w:szCs w:val="20"/>
                      <w:lang w:val="uk-UA"/>
                    </w:rPr>
                  </w:pPr>
                  <w:r w:rsidRPr="000B6491">
                    <w:rPr>
                      <w:sz w:val="20"/>
                      <w:szCs w:val="20"/>
                      <w:lang w:val="uk-UA"/>
                    </w:rPr>
                    <w:t>Ордери виконуються відкри</w:t>
                  </w:r>
                </w:p>
                <w:p w:rsidR="00722A8B" w:rsidRPr="000B6491" w:rsidRDefault="00722A8B" w:rsidP="00722A8B">
                  <w:pPr>
                    <w:jc w:val="center"/>
                    <w:rPr>
                      <w:sz w:val="20"/>
                      <w:szCs w:val="20"/>
                      <w:lang w:val="uk-UA"/>
                    </w:rPr>
                  </w:pPr>
                  <w:r w:rsidRPr="000B6491">
                    <w:rPr>
                      <w:sz w:val="20"/>
                      <w:szCs w:val="20"/>
                      <w:lang w:val="uk-UA"/>
                    </w:rPr>
                    <w:t>тою пропозицією цін голоса</w:t>
                  </w:r>
                </w:p>
                <w:p w:rsidR="00722A8B" w:rsidRPr="000B6491" w:rsidRDefault="00722A8B" w:rsidP="00722A8B">
                  <w:pPr>
                    <w:jc w:val="center"/>
                    <w:rPr>
                      <w:sz w:val="20"/>
                      <w:szCs w:val="20"/>
                      <w:lang w:val="uk-UA"/>
                    </w:rPr>
                  </w:pPr>
                  <w:r w:rsidRPr="000B6491">
                    <w:rPr>
                      <w:sz w:val="20"/>
                      <w:szCs w:val="20"/>
                      <w:lang w:val="uk-UA"/>
                    </w:rPr>
                    <w:t>ми брокерів, проводиться ре</w:t>
                  </w:r>
                </w:p>
                <w:p w:rsidR="00722A8B" w:rsidRPr="000B6491" w:rsidRDefault="00722A8B" w:rsidP="00722A8B">
                  <w:pPr>
                    <w:jc w:val="center"/>
                    <w:rPr>
                      <w:sz w:val="20"/>
                      <w:szCs w:val="20"/>
                      <w:lang w:val="uk-UA"/>
                    </w:rPr>
                  </w:pPr>
                  <w:r w:rsidRPr="000B6491">
                    <w:rPr>
                      <w:sz w:val="20"/>
                      <w:szCs w:val="20"/>
                      <w:lang w:val="uk-UA"/>
                    </w:rPr>
                    <w:t>гістрація і дані  подаються на інформаційному табло.</w:t>
                  </w:r>
                </w:p>
              </w:txbxContent>
            </v:textbox>
          </v:rect>
        </w:pict>
      </w:r>
      <w:r>
        <w:rPr>
          <w:noProof/>
        </w:rPr>
        <w:pict>
          <v:rect id="_x0000_s1193" style="position:absolute;margin-left:219.75pt;margin-top:15.6pt;width:86.4pt;height:30.95pt;z-index:251687936" o:allowincell="f">
            <o:extrusion v:ext="view" on="t"/>
            <v:textbox style="mso-next-textbox:#_x0000_s1193;mso-fit-shape-to-text:t">
              <w:txbxContent>
                <w:p w:rsidR="00722A8B" w:rsidRPr="000B6491" w:rsidRDefault="00722A8B" w:rsidP="00722A8B">
                  <w:pPr>
                    <w:pStyle w:val="a4"/>
                    <w:rPr>
                      <w:b w:val="0"/>
                      <w:sz w:val="20"/>
                    </w:rPr>
                  </w:pPr>
                  <w:r w:rsidRPr="000B6491">
                    <w:rPr>
                      <w:b w:val="0"/>
                      <w:sz w:val="20"/>
                    </w:rPr>
                    <w:t>Брокер на біржі продає</w:t>
                  </w:r>
                </w:p>
              </w:txbxContent>
            </v:textbox>
          </v:rect>
        </w:pict>
      </w:r>
      <w:r>
        <w:rPr>
          <w:noProof/>
        </w:rPr>
        <w:pict>
          <v:rect id="_x0000_s1192" style="position:absolute;margin-left:118.95pt;margin-top:15.6pt;width:86.4pt;height:30.95pt;z-index:251686912" o:allowincell="f">
            <o:extrusion v:ext="view" on="t"/>
            <v:textbox style="mso-next-textbox:#_x0000_s1192;mso-fit-shape-to-text:t">
              <w:txbxContent>
                <w:p w:rsidR="00722A8B" w:rsidRPr="000B6491" w:rsidRDefault="00722A8B" w:rsidP="00722A8B">
                  <w:pPr>
                    <w:jc w:val="center"/>
                    <w:rPr>
                      <w:sz w:val="20"/>
                      <w:szCs w:val="20"/>
                      <w:lang w:val="uk-UA"/>
                    </w:rPr>
                  </w:pPr>
                  <w:r w:rsidRPr="000B6491">
                    <w:rPr>
                      <w:sz w:val="20"/>
                      <w:szCs w:val="20"/>
                      <w:lang w:val="uk-UA"/>
                    </w:rPr>
                    <w:t>Брокер на біржі купує</w:t>
                  </w:r>
                </w:p>
              </w:txbxContent>
            </v:textbox>
          </v:rect>
        </w:pict>
      </w:r>
    </w:p>
    <w:p w:rsidR="00722A8B" w:rsidRDefault="00722A8B" w:rsidP="00722A8B"/>
    <w:p w:rsidR="00722A8B" w:rsidRDefault="00B6532E" w:rsidP="00722A8B">
      <w:r>
        <w:rPr>
          <w:noProof/>
        </w:rPr>
        <w:pict>
          <v:line id="_x0000_s1220" style="position:absolute;z-index:251715584" from="54.15pt,282.4pt" to="54.15pt,325.6pt" o:allowincell="f">
            <v:stroke endarrow="block"/>
          </v:line>
        </w:pict>
      </w:r>
      <w:r>
        <w:rPr>
          <w:noProof/>
        </w:rPr>
        <w:pict>
          <v:line id="_x0000_s1219" style="position:absolute;z-index:251714560" from="385.35pt,282.4pt" to="385.35pt,325.6pt" o:allowincell="f">
            <v:stroke endarrow="block"/>
          </v:line>
        </w:pict>
      </w:r>
      <w:r>
        <w:rPr>
          <w:noProof/>
        </w:rPr>
        <w:pict>
          <v:line id="_x0000_s1218" style="position:absolute;z-index:251713536" from="378.15pt,217.6pt" to="378.15pt,246.4pt" o:allowincell="f">
            <v:stroke endarrow="block"/>
          </v:line>
        </w:pict>
      </w:r>
      <w:r>
        <w:rPr>
          <w:noProof/>
        </w:rPr>
        <w:pict>
          <v:line id="_x0000_s1217" style="position:absolute;z-index:251712512" from="378.15pt,116.8pt" to="378.15pt,181.6pt" o:allowincell="f">
            <v:stroke endarrow="block"/>
          </v:line>
        </w:pict>
      </w:r>
      <w:r>
        <w:rPr>
          <w:noProof/>
        </w:rPr>
        <w:pict>
          <v:line id="_x0000_s1216" style="position:absolute;flip:x;z-index:251711488" from="306.15pt,196pt" to="334.95pt,196pt" o:allowincell="f">
            <v:stroke endarrow="block"/>
          </v:line>
        </w:pict>
      </w:r>
      <w:r>
        <w:rPr>
          <w:noProof/>
        </w:rPr>
        <w:pict>
          <v:line id="_x0000_s1215" style="position:absolute;z-index:251710464" from="97.35pt,196pt" to="126.15pt,196pt" o:allowincell="f">
            <v:stroke endarrow="block"/>
          </v:line>
        </w:pict>
      </w:r>
      <w:r>
        <w:rPr>
          <w:noProof/>
        </w:rPr>
        <w:pict>
          <v:line id="_x0000_s1214" style="position:absolute;z-index:251709440" from="54.15pt,217.6pt" to="54.15pt,246.4pt" o:allowincell="f">
            <v:stroke endarrow="block"/>
          </v:line>
        </w:pict>
      </w:r>
      <w:r>
        <w:rPr>
          <w:noProof/>
        </w:rPr>
        <w:pict>
          <v:line id="_x0000_s1213" style="position:absolute;z-index:251708416" from="54.15pt,116.8pt" to="54.15pt,181.6pt" o:allowincell="f">
            <v:stroke endarrow="block"/>
          </v:line>
        </w:pict>
      </w:r>
      <w:r>
        <w:rPr>
          <w:noProof/>
        </w:rPr>
        <w:pict>
          <v:line id="_x0000_s1212" style="position:absolute;flip:x;z-index:251707392" from="306.15pt,8.8pt" to="320.55pt,8.8pt" o:allowincell="f">
            <v:stroke endarrow="block"/>
          </v:line>
        </w:pict>
      </w:r>
      <w:r>
        <w:rPr>
          <w:noProof/>
        </w:rPr>
        <w:pict>
          <v:line id="_x0000_s1211" style="position:absolute;z-index:251706368" from="97.35pt,8.8pt" to="118.95pt,8.8pt" o:allowincell="f">
            <v:stroke endarrow="block"/>
          </v:line>
        </w:pict>
      </w:r>
      <w:r>
        <w:rPr>
          <w:noProof/>
        </w:rPr>
        <w:pict>
          <v:rect id="_x0000_s1202" style="position:absolute;margin-left:356.55pt;margin-top:325.45pt;width:1in;height:65.45pt;z-index:251697152" o:allowincell="f">
            <o:extrusion v:ext="view" on="t"/>
            <v:textbox style="mso-next-textbox:#_x0000_s1202;mso-fit-shape-to-text:t">
              <w:txbxContent>
                <w:p w:rsidR="00722A8B" w:rsidRPr="000B6491" w:rsidRDefault="00722A8B" w:rsidP="00722A8B">
                  <w:pPr>
                    <w:jc w:val="center"/>
                    <w:rPr>
                      <w:sz w:val="20"/>
                      <w:szCs w:val="20"/>
                      <w:lang w:val="uk-UA"/>
                    </w:rPr>
                  </w:pPr>
                  <w:r w:rsidRPr="000B6491">
                    <w:rPr>
                      <w:sz w:val="20"/>
                      <w:szCs w:val="20"/>
                      <w:lang w:val="uk-UA"/>
                    </w:rPr>
                    <w:t>Продавець</w:t>
                  </w:r>
                </w:p>
                <w:p w:rsidR="00722A8B" w:rsidRPr="000B6491" w:rsidRDefault="00722A8B" w:rsidP="00722A8B">
                  <w:pPr>
                    <w:jc w:val="center"/>
                    <w:rPr>
                      <w:sz w:val="20"/>
                      <w:szCs w:val="20"/>
                      <w:lang w:val="uk-UA"/>
                    </w:rPr>
                  </w:pPr>
                  <w:r w:rsidRPr="000B6491">
                    <w:rPr>
                      <w:sz w:val="20"/>
                      <w:szCs w:val="20"/>
                      <w:lang w:val="uk-UA"/>
                    </w:rPr>
                    <w:t>тепер має</w:t>
                  </w:r>
                </w:p>
                <w:p w:rsidR="00722A8B" w:rsidRPr="000B6491" w:rsidRDefault="00722A8B" w:rsidP="00722A8B">
                  <w:pPr>
                    <w:jc w:val="center"/>
                    <w:rPr>
                      <w:sz w:val="20"/>
                      <w:szCs w:val="20"/>
                      <w:lang w:val="uk-UA"/>
                    </w:rPr>
                  </w:pPr>
                  <w:r w:rsidRPr="000B6491">
                    <w:rPr>
                      <w:sz w:val="20"/>
                      <w:szCs w:val="20"/>
                      <w:lang w:val="uk-UA"/>
                    </w:rPr>
                    <w:t>коротку по-</w:t>
                  </w:r>
                </w:p>
                <w:p w:rsidR="00722A8B" w:rsidRPr="000B6491" w:rsidRDefault="00722A8B" w:rsidP="00722A8B">
                  <w:pPr>
                    <w:jc w:val="center"/>
                    <w:rPr>
                      <w:sz w:val="20"/>
                      <w:szCs w:val="20"/>
                      <w:lang w:val="uk-UA"/>
                    </w:rPr>
                  </w:pPr>
                  <w:r w:rsidRPr="000B6491">
                    <w:rPr>
                      <w:sz w:val="20"/>
                      <w:szCs w:val="20"/>
                      <w:lang w:val="uk-UA"/>
                    </w:rPr>
                    <w:t>зицію і один</w:t>
                  </w:r>
                </w:p>
                <w:p w:rsidR="00722A8B" w:rsidRPr="000B6491" w:rsidRDefault="00722A8B" w:rsidP="00722A8B">
                  <w:pPr>
                    <w:jc w:val="center"/>
                    <w:rPr>
                      <w:sz w:val="20"/>
                      <w:szCs w:val="20"/>
                      <w:lang w:val="uk-UA"/>
                    </w:rPr>
                  </w:pPr>
                  <w:r w:rsidRPr="000B6491">
                    <w:rPr>
                      <w:sz w:val="20"/>
                      <w:szCs w:val="20"/>
                      <w:lang w:val="uk-UA"/>
                    </w:rPr>
                    <w:t>контракт</w:t>
                  </w:r>
                </w:p>
              </w:txbxContent>
            </v:textbox>
          </v:rect>
        </w:pict>
      </w:r>
      <w:r>
        <w:rPr>
          <w:noProof/>
        </w:rPr>
        <w:pict>
          <v:line id="_x0000_s1208" style="position:absolute;flip:y;z-index:251703296" from="226.95pt,311.2pt" to="226.95pt,340pt" o:allowincell="f"/>
        </w:pict>
      </w:r>
      <w:r>
        <w:rPr>
          <w:noProof/>
        </w:rPr>
        <w:pict>
          <v:line id="_x0000_s1207" style="position:absolute;z-index:251702272" from="154.95pt,340pt" to="306.15pt,340pt" o:allowincell="f"/>
        </w:pict>
      </w:r>
      <w:r>
        <w:rPr>
          <w:noProof/>
        </w:rPr>
        <w:pict>
          <v:rect id="_x0000_s1204" style="position:absolute;margin-left:154.95pt;margin-top:289.75pt;width:151.2pt;height:103.45pt;z-index:251699200" o:allowincell="f">
            <o:extrusion v:ext="view" on="t"/>
            <v:textbox style="mso-next-textbox:#_x0000_s1204;mso-fit-shape-to-text:t">
              <w:txbxContent>
                <w:p w:rsidR="00722A8B" w:rsidRPr="000B6491" w:rsidRDefault="00722A8B" w:rsidP="00722A8B">
                  <w:pPr>
                    <w:pStyle w:val="1"/>
                    <w:rPr>
                      <w:sz w:val="20"/>
                      <w:szCs w:val="20"/>
                    </w:rPr>
                  </w:pPr>
                  <w:r w:rsidRPr="000B6491">
                    <w:rPr>
                      <w:sz w:val="20"/>
                      <w:szCs w:val="20"/>
                    </w:rPr>
                    <w:t>Розрахункова палата</w:t>
                  </w:r>
                </w:p>
                <w:p w:rsidR="00722A8B" w:rsidRPr="000B6491" w:rsidRDefault="00722A8B" w:rsidP="00722A8B">
                  <w:pPr>
                    <w:jc w:val="center"/>
                    <w:rPr>
                      <w:b/>
                      <w:sz w:val="20"/>
                      <w:szCs w:val="20"/>
                      <w:lang w:val="uk-UA"/>
                    </w:rPr>
                  </w:pPr>
                </w:p>
                <w:p w:rsidR="00722A8B" w:rsidRPr="000B6491" w:rsidRDefault="00722A8B" w:rsidP="00722A8B">
                  <w:pPr>
                    <w:jc w:val="center"/>
                    <w:rPr>
                      <w:sz w:val="20"/>
                      <w:szCs w:val="20"/>
                      <w:lang w:val="uk-UA"/>
                    </w:rPr>
                  </w:pPr>
                  <w:r w:rsidRPr="000B6491">
                    <w:rPr>
                      <w:sz w:val="20"/>
                      <w:szCs w:val="20"/>
                      <w:lang w:val="uk-UA"/>
                    </w:rPr>
                    <w:t>Одна довга           Одна коротка</w:t>
                  </w:r>
                </w:p>
                <w:p w:rsidR="00722A8B" w:rsidRPr="000B6491" w:rsidRDefault="00722A8B" w:rsidP="00722A8B">
                  <w:pPr>
                    <w:rPr>
                      <w:sz w:val="20"/>
                      <w:szCs w:val="20"/>
                      <w:lang w:val="uk-UA"/>
                    </w:rPr>
                  </w:pPr>
                  <w:r>
                    <w:rPr>
                      <w:sz w:val="20"/>
                      <w:szCs w:val="20"/>
                      <w:lang w:val="uk-UA"/>
                    </w:rPr>
                    <w:t xml:space="preserve">    п</w:t>
                  </w:r>
                  <w:r w:rsidRPr="000B6491">
                    <w:rPr>
                      <w:sz w:val="20"/>
                      <w:szCs w:val="20"/>
                      <w:lang w:val="uk-UA"/>
                    </w:rPr>
                    <w:t xml:space="preserve">озиція              </w:t>
                  </w:r>
                  <w:r>
                    <w:rPr>
                      <w:sz w:val="20"/>
                      <w:szCs w:val="20"/>
                      <w:lang w:val="uk-UA"/>
                    </w:rPr>
                    <w:t xml:space="preserve">  </w:t>
                  </w:r>
                  <w:r w:rsidRPr="000B6491">
                    <w:rPr>
                      <w:sz w:val="20"/>
                      <w:szCs w:val="20"/>
                      <w:lang w:val="uk-UA"/>
                    </w:rPr>
                    <w:t xml:space="preserve">  позиція</w:t>
                  </w:r>
                </w:p>
                <w:p w:rsidR="00722A8B" w:rsidRPr="000B6491" w:rsidRDefault="00722A8B" w:rsidP="00722A8B">
                  <w:pPr>
                    <w:rPr>
                      <w:sz w:val="20"/>
                      <w:szCs w:val="20"/>
                      <w:lang w:val="uk-UA"/>
                    </w:rPr>
                  </w:pPr>
                </w:p>
                <w:p w:rsidR="00722A8B" w:rsidRPr="000B6491" w:rsidRDefault="00722A8B" w:rsidP="00722A8B">
                  <w:pPr>
                    <w:rPr>
                      <w:sz w:val="20"/>
                      <w:szCs w:val="20"/>
                      <w:lang w:val="uk-UA"/>
                    </w:rPr>
                  </w:pPr>
                  <w:r w:rsidRPr="000B6491">
                    <w:rPr>
                      <w:sz w:val="20"/>
                      <w:szCs w:val="20"/>
                      <w:lang w:val="uk-UA"/>
                    </w:rPr>
                    <w:t xml:space="preserve">            відкритий інтерес – </w:t>
                  </w:r>
                </w:p>
                <w:p w:rsidR="00722A8B" w:rsidRPr="000B6491" w:rsidRDefault="00722A8B" w:rsidP="00722A8B">
                  <w:pPr>
                    <w:rPr>
                      <w:sz w:val="20"/>
                      <w:szCs w:val="20"/>
                      <w:lang w:val="uk-UA"/>
                    </w:rPr>
                  </w:pPr>
                  <w:r w:rsidRPr="000B6491">
                    <w:rPr>
                      <w:sz w:val="20"/>
                      <w:szCs w:val="20"/>
                      <w:lang w:val="uk-UA"/>
                    </w:rPr>
                    <w:t xml:space="preserve">              один контракт</w:t>
                  </w:r>
                </w:p>
              </w:txbxContent>
            </v:textbox>
          </v:rect>
        </w:pict>
      </w:r>
      <w:r>
        <w:rPr>
          <w:noProof/>
        </w:rPr>
        <w:pict>
          <v:rect id="_x0000_s1201" style="position:absolute;margin-left:18.15pt;margin-top:325.45pt;width:79.2pt;height:65.45pt;z-index:251696128" o:allowincell="f">
            <o:extrusion v:ext="view" on="t"/>
            <v:textbox style="mso-next-textbox:#_x0000_s1201;mso-fit-shape-to-text:t">
              <w:txbxContent>
                <w:p w:rsidR="00722A8B" w:rsidRPr="000B6491" w:rsidRDefault="00722A8B" w:rsidP="00722A8B">
                  <w:pPr>
                    <w:pStyle w:val="a4"/>
                    <w:rPr>
                      <w:b w:val="0"/>
                      <w:sz w:val="20"/>
                    </w:rPr>
                  </w:pPr>
                  <w:r w:rsidRPr="000B6491">
                    <w:rPr>
                      <w:b w:val="0"/>
                      <w:sz w:val="20"/>
                    </w:rPr>
                    <w:t>Покупець тепер має довгу позицію і один контракт</w:t>
                  </w:r>
                </w:p>
              </w:txbxContent>
            </v:textbox>
          </v:rect>
        </w:pict>
      </w:r>
      <w:r>
        <w:rPr>
          <w:noProof/>
        </w:rPr>
        <w:pict>
          <v:rect id="_x0000_s1200" style="position:absolute;margin-left:349.35pt;margin-top:246.4pt;width:1in;height:30.95pt;z-index:251695104" o:allowincell="f">
            <o:extrusion v:ext="view" on="t"/>
            <v:textbox style="mso-next-textbox:#_x0000_s1200;mso-fit-shape-to-text:t">
              <w:txbxContent>
                <w:p w:rsidR="00722A8B" w:rsidRPr="000B6491" w:rsidRDefault="00722A8B" w:rsidP="00722A8B">
                  <w:pPr>
                    <w:jc w:val="center"/>
                    <w:rPr>
                      <w:sz w:val="20"/>
                      <w:szCs w:val="20"/>
                      <w:lang w:val="uk-UA"/>
                    </w:rPr>
                  </w:pPr>
                  <w:r w:rsidRPr="000B6491">
                    <w:rPr>
                      <w:sz w:val="20"/>
                      <w:szCs w:val="20"/>
                      <w:lang w:val="uk-UA"/>
                    </w:rPr>
                    <w:t xml:space="preserve">Підтверджує </w:t>
                  </w:r>
                </w:p>
                <w:p w:rsidR="00722A8B" w:rsidRPr="000B6491" w:rsidRDefault="00722A8B" w:rsidP="00722A8B">
                  <w:pPr>
                    <w:jc w:val="center"/>
                    <w:rPr>
                      <w:sz w:val="20"/>
                      <w:szCs w:val="20"/>
                      <w:lang w:val="uk-UA"/>
                    </w:rPr>
                  </w:pPr>
                  <w:r w:rsidRPr="000B6491">
                    <w:rPr>
                      <w:sz w:val="20"/>
                      <w:szCs w:val="20"/>
                      <w:lang w:val="uk-UA"/>
                    </w:rPr>
                    <w:t>продаж</w:t>
                  </w:r>
                </w:p>
              </w:txbxContent>
            </v:textbox>
          </v:rect>
        </w:pict>
      </w:r>
      <w:r>
        <w:rPr>
          <w:noProof/>
        </w:rPr>
        <w:pict>
          <v:rect id="_x0000_s1197" style="position:absolute;margin-left:334.8pt;margin-top:181.6pt;width:86.4pt;height:30.95pt;z-index:251692032" o:allowincell="f">
            <o:extrusion v:ext="view" on="t"/>
            <v:textbox style="mso-next-textbox:#_x0000_s1197;mso-fit-shape-to-text:t">
              <w:txbxContent>
                <w:p w:rsidR="00722A8B" w:rsidRPr="000B6491" w:rsidRDefault="00722A8B" w:rsidP="00722A8B">
                  <w:pPr>
                    <w:jc w:val="center"/>
                    <w:rPr>
                      <w:sz w:val="20"/>
                      <w:szCs w:val="20"/>
                      <w:lang w:val="uk-UA"/>
                    </w:rPr>
                  </w:pPr>
                  <w:r w:rsidRPr="000B6491">
                    <w:rPr>
                      <w:sz w:val="20"/>
                      <w:szCs w:val="20"/>
                      <w:lang w:val="uk-UA"/>
                    </w:rPr>
                    <w:t>Член розрахун-</w:t>
                  </w:r>
                </w:p>
                <w:p w:rsidR="00722A8B" w:rsidRPr="000B6491" w:rsidRDefault="00722A8B" w:rsidP="00722A8B">
                  <w:pPr>
                    <w:jc w:val="center"/>
                    <w:rPr>
                      <w:sz w:val="20"/>
                      <w:szCs w:val="20"/>
                      <w:lang w:val="uk-UA"/>
                    </w:rPr>
                  </w:pPr>
                  <w:r w:rsidRPr="000B6491">
                    <w:rPr>
                      <w:sz w:val="20"/>
                      <w:szCs w:val="20"/>
                      <w:lang w:val="uk-UA"/>
                    </w:rPr>
                    <w:t>кової палати</w:t>
                  </w:r>
                </w:p>
              </w:txbxContent>
            </v:textbox>
          </v:rect>
        </w:pict>
      </w:r>
      <w:r>
        <w:rPr>
          <w:noProof/>
        </w:rPr>
        <w:pict>
          <v:rect id="_x0000_s1199" style="position:absolute;margin-left:334.8pt;margin-top:73.6pt;width:86.4pt;height:42.45pt;z-index:251694080" o:allowincell="f">
            <o:extrusion v:ext="view" on="t"/>
            <v:textbox style="mso-next-textbox:#_x0000_s1199;mso-fit-shape-to-text:t">
              <w:txbxContent>
                <w:p w:rsidR="00722A8B" w:rsidRPr="000B6491" w:rsidRDefault="00722A8B" w:rsidP="00722A8B">
                  <w:pPr>
                    <w:jc w:val="center"/>
                    <w:rPr>
                      <w:sz w:val="20"/>
                      <w:szCs w:val="20"/>
                      <w:lang w:val="uk-UA"/>
                    </w:rPr>
                  </w:pPr>
                  <w:r w:rsidRPr="000B6491">
                    <w:rPr>
                      <w:sz w:val="20"/>
                      <w:szCs w:val="20"/>
                      <w:lang w:val="uk-UA"/>
                    </w:rPr>
                    <w:t>Брокер підтвер-</w:t>
                  </w:r>
                </w:p>
                <w:p w:rsidR="00722A8B" w:rsidRPr="000B6491" w:rsidRDefault="00722A8B" w:rsidP="00722A8B">
                  <w:pPr>
                    <w:jc w:val="center"/>
                    <w:rPr>
                      <w:sz w:val="20"/>
                      <w:szCs w:val="20"/>
                      <w:lang w:val="uk-UA"/>
                    </w:rPr>
                  </w:pPr>
                  <w:r w:rsidRPr="000B6491">
                    <w:rPr>
                      <w:sz w:val="20"/>
                      <w:szCs w:val="20"/>
                      <w:lang w:val="uk-UA"/>
                    </w:rPr>
                    <w:t xml:space="preserve">джує  продаж </w:t>
                  </w:r>
                </w:p>
                <w:p w:rsidR="00722A8B" w:rsidRPr="000B6491" w:rsidRDefault="00722A8B" w:rsidP="00722A8B">
                  <w:pPr>
                    <w:jc w:val="center"/>
                    <w:rPr>
                      <w:sz w:val="20"/>
                      <w:szCs w:val="20"/>
                      <w:lang w:val="uk-UA"/>
                    </w:rPr>
                  </w:pPr>
                  <w:r w:rsidRPr="000B6491">
                    <w:rPr>
                      <w:sz w:val="20"/>
                      <w:szCs w:val="20"/>
                      <w:lang w:val="uk-UA"/>
                    </w:rPr>
                    <w:t>ф’ючерсу</w:t>
                  </w:r>
                </w:p>
              </w:txbxContent>
            </v:textbox>
          </v:rect>
        </w:pict>
      </w:r>
      <w:r>
        <w:rPr>
          <w:noProof/>
        </w:rPr>
        <w:pict>
          <v:rect id="_x0000_s1205" style="position:absolute;margin-left:126.15pt;margin-top:181.6pt;width:1in;height:30.95pt;z-index:251700224" o:allowincell="f">
            <o:extrusion v:ext="view" on="t"/>
            <v:textbox style="mso-next-textbox:#_x0000_s1205;mso-fit-shape-to-text:t">
              <w:txbxContent>
                <w:p w:rsidR="00722A8B" w:rsidRPr="000B6491" w:rsidRDefault="00722A8B" w:rsidP="00722A8B">
                  <w:pPr>
                    <w:pStyle w:val="a4"/>
                    <w:rPr>
                      <w:b w:val="0"/>
                      <w:sz w:val="20"/>
                    </w:rPr>
                  </w:pPr>
                  <w:r w:rsidRPr="000B6491">
                    <w:rPr>
                      <w:b w:val="0"/>
                      <w:sz w:val="20"/>
                    </w:rPr>
                    <w:t>Сповіщає про покупку</w:t>
                  </w:r>
                </w:p>
              </w:txbxContent>
            </v:textbox>
          </v:rect>
        </w:pict>
      </w:r>
      <w:r>
        <w:rPr>
          <w:noProof/>
        </w:rPr>
        <w:pict>
          <v:rect id="_x0000_s1206" style="position:absolute;margin-left:234.15pt;margin-top:181.6pt;width:1in;height:30.95pt;z-index:251701248" o:allowincell="f">
            <o:extrusion v:ext="view" on="t"/>
            <v:textbox style="mso-next-textbox:#_x0000_s1206;mso-fit-shape-to-text:t">
              <w:txbxContent>
                <w:p w:rsidR="00722A8B" w:rsidRPr="000B6491" w:rsidRDefault="00722A8B" w:rsidP="00722A8B">
                  <w:pPr>
                    <w:pStyle w:val="a4"/>
                    <w:rPr>
                      <w:b w:val="0"/>
                      <w:sz w:val="20"/>
                    </w:rPr>
                  </w:pPr>
                  <w:r w:rsidRPr="000B6491">
                    <w:rPr>
                      <w:b w:val="0"/>
                      <w:sz w:val="20"/>
                    </w:rPr>
                    <w:t>Сповіщає про продажу</w:t>
                  </w:r>
                </w:p>
              </w:txbxContent>
            </v:textbox>
          </v:rect>
        </w:pict>
      </w:r>
      <w:r>
        <w:rPr>
          <w:noProof/>
        </w:rPr>
        <w:pict>
          <v:rect id="_x0000_s1198" style="position:absolute;margin-left:10.95pt;margin-top:181.6pt;width:86.4pt;height:30.95pt;z-index:251693056" o:allowincell="f">
            <o:extrusion v:ext="view" on="t"/>
            <v:textbox style="mso-next-textbox:#_x0000_s1198;mso-fit-shape-to-text:t">
              <w:txbxContent>
                <w:p w:rsidR="00722A8B" w:rsidRPr="000B6491" w:rsidRDefault="00722A8B" w:rsidP="00722A8B">
                  <w:pPr>
                    <w:jc w:val="center"/>
                    <w:rPr>
                      <w:sz w:val="20"/>
                      <w:szCs w:val="20"/>
                      <w:lang w:val="uk-UA"/>
                    </w:rPr>
                  </w:pPr>
                  <w:r w:rsidRPr="000B6491">
                    <w:rPr>
                      <w:sz w:val="20"/>
                      <w:szCs w:val="20"/>
                      <w:lang w:val="uk-UA"/>
                    </w:rPr>
                    <w:t>Член розрахун-</w:t>
                  </w:r>
                </w:p>
                <w:p w:rsidR="00722A8B" w:rsidRPr="000B6491" w:rsidRDefault="00722A8B" w:rsidP="00722A8B">
                  <w:pPr>
                    <w:jc w:val="center"/>
                    <w:rPr>
                      <w:sz w:val="20"/>
                      <w:szCs w:val="20"/>
                      <w:lang w:val="uk-UA"/>
                    </w:rPr>
                  </w:pPr>
                  <w:r w:rsidRPr="000B6491">
                    <w:rPr>
                      <w:sz w:val="20"/>
                      <w:szCs w:val="20"/>
                      <w:lang w:val="uk-UA"/>
                    </w:rPr>
                    <w:t>кової палати</w:t>
                  </w:r>
                </w:p>
              </w:txbxContent>
            </v:textbox>
          </v:rect>
        </w:pict>
      </w:r>
      <w:r>
        <w:rPr>
          <w:noProof/>
        </w:rPr>
        <w:pict>
          <v:rect id="_x0000_s1196" style="position:absolute;margin-left:18.15pt;margin-top:246.4pt;width:86.4pt;height:30.95pt;z-index:251691008" o:allowincell="f">
            <o:extrusion v:ext="view" on="t"/>
            <v:textbox style="mso-next-textbox:#_x0000_s1196;mso-fit-shape-to-text:t">
              <w:txbxContent>
                <w:p w:rsidR="00722A8B" w:rsidRPr="000B6491" w:rsidRDefault="00722A8B" w:rsidP="00722A8B">
                  <w:pPr>
                    <w:jc w:val="center"/>
                    <w:rPr>
                      <w:sz w:val="20"/>
                      <w:szCs w:val="20"/>
                      <w:lang w:val="uk-UA"/>
                    </w:rPr>
                  </w:pPr>
                  <w:r w:rsidRPr="000B6491">
                    <w:rPr>
                      <w:sz w:val="20"/>
                      <w:szCs w:val="20"/>
                      <w:lang w:val="uk-UA"/>
                    </w:rPr>
                    <w:t>Підтверджує покупку</w:t>
                  </w:r>
                </w:p>
              </w:txbxContent>
            </v:textbox>
          </v:rect>
        </w:pict>
      </w:r>
      <w:r>
        <w:rPr>
          <w:noProof/>
        </w:rPr>
        <w:pict>
          <v:rect id="_x0000_s1195" style="position:absolute;margin-left:10.95pt;margin-top:73.6pt;width:86.4pt;height:42.45pt;z-index:251689984" o:allowincell="f">
            <o:extrusion v:ext="view" on="t"/>
            <v:textbox style="mso-next-textbox:#_x0000_s1195;mso-fit-shape-to-text:t">
              <w:txbxContent>
                <w:p w:rsidR="00722A8B" w:rsidRPr="000B6491" w:rsidRDefault="00722A8B" w:rsidP="00722A8B">
                  <w:pPr>
                    <w:pStyle w:val="a4"/>
                    <w:rPr>
                      <w:b w:val="0"/>
                      <w:sz w:val="20"/>
                      <w:lang w:val="ru-RU"/>
                    </w:rPr>
                  </w:pPr>
                  <w:r w:rsidRPr="000B6491">
                    <w:rPr>
                      <w:b w:val="0"/>
                      <w:sz w:val="20"/>
                      <w:lang w:val="ru-RU"/>
                    </w:rPr>
                    <w:t xml:space="preserve">Брокер підтвер –джує покупку </w:t>
                  </w:r>
                </w:p>
                <w:p w:rsidR="00722A8B" w:rsidRPr="000B6491" w:rsidRDefault="00722A8B" w:rsidP="00722A8B">
                  <w:pPr>
                    <w:jc w:val="center"/>
                    <w:rPr>
                      <w:sz w:val="20"/>
                      <w:szCs w:val="20"/>
                      <w:lang w:val="uk-UA"/>
                    </w:rPr>
                  </w:pPr>
                  <w:r w:rsidRPr="000B6491">
                    <w:rPr>
                      <w:sz w:val="20"/>
                      <w:szCs w:val="20"/>
                    </w:rPr>
                    <w:t>фьючерсу</w:t>
                  </w:r>
                </w:p>
              </w:txbxContent>
            </v:textbox>
          </v:rect>
        </w:pict>
      </w:r>
    </w:p>
    <w:p w:rsidR="00722A8B" w:rsidRDefault="00B6532E" w:rsidP="00722A8B">
      <w:pPr>
        <w:rPr>
          <w:lang w:val="uk-UA"/>
        </w:rPr>
      </w:pPr>
      <w:r>
        <w:rPr>
          <w:noProof/>
        </w:rPr>
        <w:pict>
          <v:line id="_x0000_s1221" style="position:absolute;z-index:251716608" from="162pt,196.9pt" to="212.4pt,268.9pt">
            <v:stroke endarrow="block"/>
          </v:line>
        </w:pict>
      </w:r>
      <w:r>
        <w:rPr>
          <w:noProof/>
        </w:rPr>
        <w:pict>
          <v:line id="_x0000_s1222" style="position:absolute;flip:x;z-index:251717632" from="234pt,196.9pt" to="277.2pt,268.9pt">
            <v:stroke endarrow="block"/>
          </v:line>
        </w:pict>
      </w:r>
      <w:r>
        <w:rPr>
          <w:noProof/>
        </w:rPr>
        <w:pict>
          <v:line id="_x0000_s1224" style="position:absolute;flip:x;z-index:251719680" from="234pt,7.9pt" to="279pt,56.5pt">
            <v:stroke endarrow="block"/>
          </v:line>
        </w:pict>
      </w:r>
      <w:r>
        <w:rPr>
          <w:noProof/>
        </w:rPr>
        <w:pict>
          <v:line id="_x0000_s1223" style="position:absolute;z-index:251718656" from="153pt,7.9pt" to="196.2pt,58.3pt">
            <v:stroke endarrow="block"/>
          </v:line>
        </w:pict>
      </w:r>
    </w:p>
    <w:p w:rsidR="00722A8B" w:rsidRPr="00722A8B" w:rsidRDefault="00722A8B">
      <w:pPr>
        <w:rPr>
          <w:lang w:val="uk-UA"/>
        </w:rPr>
      </w:pPr>
      <w:bookmarkStart w:id="0" w:name="_GoBack"/>
      <w:bookmarkEnd w:id="0"/>
    </w:p>
    <w:sectPr w:rsidR="00722A8B" w:rsidRPr="00722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2A" w:rsidRDefault="00B3352A">
      <w:r>
        <w:separator/>
      </w:r>
    </w:p>
  </w:endnote>
  <w:endnote w:type="continuationSeparator" w:id="0">
    <w:p w:rsidR="00B3352A" w:rsidRDefault="00B3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8B" w:rsidRDefault="00722A8B" w:rsidP="00722A8B">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22A8B" w:rsidRDefault="00722A8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8B" w:rsidRDefault="00722A8B" w:rsidP="00722A8B">
    <w:pPr>
      <w:pStyle w:val="ac"/>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2A" w:rsidRDefault="00B3352A">
      <w:r>
        <w:separator/>
      </w:r>
    </w:p>
  </w:footnote>
  <w:footnote w:type="continuationSeparator" w:id="0">
    <w:p w:rsidR="00B3352A" w:rsidRDefault="00B3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946A7C"/>
    <w:lvl w:ilvl="0">
      <w:start w:val="1"/>
      <w:numFmt w:val="bullet"/>
      <w:pStyle w:val="a"/>
      <w:lvlText w:val=""/>
      <w:lvlJc w:val="left"/>
      <w:pPr>
        <w:tabs>
          <w:tab w:val="num" w:pos="360"/>
        </w:tabs>
        <w:ind w:left="360" w:hanging="360"/>
      </w:pPr>
      <w:rPr>
        <w:rFonts w:ascii="Symbol" w:hAnsi="Symbol" w:hint="default"/>
      </w:rPr>
    </w:lvl>
  </w:abstractNum>
  <w:abstractNum w:abstractNumId="1">
    <w:nsid w:val="006961AC"/>
    <w:multiLevelType w:val="hybridMultilevel"/>
    <w:tmpl w:val="87A2C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87A61"/>
    <w:multiLevelType w:val="hybridMultilevel"/>
    <w:tmpl w:val="6AA231C0"/>
    <w:lvl w:ilvl="0" w:tplc="887A37F0">
      <w:start w:val="1"/>
      <w:numFmt w:val="bullet"/>
      <w:lvlText w:val=""/>
      <w:lvlJc w:val="left"/>
      <w:pPr>
        <w:tabs>
          <w:tab w:val="num" w:pos="1080"/>
        </w:tabs>
        <w:ind w:left="1080" w:hanging="854"/>
      </w:pPr>
      <w:rPr>
        <w:rFonts w:ascii="Wingdings" w:hAnsi="Wingdings"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3">
    <w:nsid w:val="04347B77"/>
    <w:multiLevelType w:val="hybridMultilevel"/>
    <w:tmpl w:val="D2B632A4"/>
    <w:lvl w:ilvl="0" w:tplc="D7E62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5D760E"/>
    <w:multiLevelType w:val="singleLevel"/>
    <w:tmpl w:val="0419000F"/>
    <w:lvl w:ilvl="0">
      <w:start w:val="1"/>
      <w:numFmt w:val="decimal"/>
      <w:lvlText w:val="%1."/>
      <w:lvlJc w:val="left"/>
      <w:pPr>
        <w:tabs>
          <w:tab w:val="num" w:pos="360"/>
        </w:tabs>
        <w:ind w:left="360" w:hanging="360"/>
      </w:pPr>
    </w:lvl>
  </w:abstractNum>
  <w:abstractNum w:abstractNumId="5">
    <w:nsid w:val="061505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F67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C744C5"/>
    <w:multiLevelType w:val="hybridMultilevel"/>
    <w:tmpl w:val="D9DC457E"/>
    <w:lvl w:ilvl="0" w:tplc="D7E62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3B78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361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46A6D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5092F70"/>
    <w:multiLevelType w:val="hybridMultilevel"/>
    <w:tmpl w:val="0C0208BE"/>
    <w:lvl w:ilvl="0" w:tplc="D7E62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BF5E4D"/>
    <w:multiLevelType w:val="hybridMultilevel"/>
    <w:tmpl w:val="0400F5CA"/>
    <w:lvl w:ilvl="0" w:tplc="6FD6F33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57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86B7965"/>
    <w:multiLevelType w:val="hybridMultilevel"/>
    <w:tmpl w:val="E14EF558"/>
    <w:lvl w:ilvl="0" w:tplc="9230C3A8">
      <w:start w:val="1"/>
      <w:numFmt w:val="decimal"/>
      <w:lvlText w:val="%1."/>
      <w:lvlJc w:val="left"/>
      <w:pPr>
        <w:tabs>
          <w:tab w:val="num" w:pos="360"/>
        </w:tabs>
        <w:ind w:left="360" w:hanging="360"/>
      </w:pPr>
      <w:rPr>
        <w:rFonts w:hint="default"/>
        <w:b w:val="0"/>
      </w:rPr>
    </w:lvl>
    <w:lvl w:ilvl="1" w:tplc="D7E627C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F561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FEF4F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0383B7C"/>
    <w:multiLevelType w:val="hybridMultilevel"/>
    <w:tmpl w:val="87AE9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2D2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40D4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7343F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7994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A1A74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BD66C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E6507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5D036A3"/>
    <w:multiLevelType w:val="hybridMultilevel"/>
    <w:tmpl w:val="9CE451DA"/>
    <w:lvl w:ilvl="0" w:tplc="D7E62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3B53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0EC5E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1B168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3746A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4651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5F871B0"/>
    <w:multiLevelType w:val="hybridMultilevel"/>
    <w:tmpl w:val="61BA9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905061"/>
    <w:multiLevelType w:val="hybridMultilevel"/>
    <w:tmpl w:val="95FA3D3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78622DB"/>
    <w:multiLevelType w:val="hybridMultilevel"/>
    <w:tmpl w:val="D89201BE"/>
    <w:lvl w:ilvl="0" w:tplc="6FD6F33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8B34257"/>
    <w:multiLevelType w:val="hybridMultilevel"/>
    <w:tmpl w:val="B8B4791A"/>
    <w:lvl w:ilvl="0" w:tplc="78640BDC">
      <w:start w:val="1"/>
      <w:numFmt w:val="decimal"/>
      <w:lvlText w:val="%1."/>
      <w:lvlJc w:val="left"/>
      <w:pPr>
        <w:tabs>
          <w:tab w:val="num" w:pos="720"/>
        </w:tabs>
        <w:ind w:left="720" w:hanging="360"/>
      </w:pPr>
    </w:lvl>
    <w:lvl w:ilvl="1" w:tplc="D7E627C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ACE7A0B"/>
    <w:multiLevelType w:val="hybridMultilevel"/>
    <w:tmpl w:val="A31AB1D0"/>
    <w:lvl w:ilvl="0" w:tplc="5B6EFE58">
      <w:start w:val="1"/>
      <w:numFmt w:val="decimal"/>
      <w:lvlText w:val="%1."/>
      <w:lvlJc w:val="righ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CB75A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EF37D19"/>
    <w:multiLevelType w:val="hybridMultilevel"/>
    <w:tmpl w:val="16E0FF68"/>
    <w:lvl w:ilvl="0" w:tplc="3BF2314E">
      <w:start w:val="1"/>
      <w:numFmt w:val="decimal"/>
      <w:lvlText w:val="%1."/>
      <w:lvlJc w:val="left"/>
      <w:pPr>
        <w:tabs>
          <w:tab w:val="num" w:pos="1211"/>
        </w:tabs>
        <w:ind w:left="1211" w:hanging="360"/>
      </w:pPr>
      <w:rPr>
        <w:rFonts w:hint="default"/>
        <w:b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4FC74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FE82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02B3FAF"/>
    <w:multiLevelType w:val="hybridMultilevel"/>
    <w:tmpl w:val="CCD6BCF2"/>
    <w:lvl w:ilvl="0" w:tplc="0419000F">
      <w:start w:val="1"/>
      <w:numFmt w:val="decimal"/>
      <w:lvlText w:val="%1."/>
      <w:lvlJc w:val="left"/>
      <w:pPr>
        <w:tabs>
          <w:tab w:val="num" w:pos="720"/>
        </w:tabs>
        <w:ind w:left="720" w:hanging="360"/>
      </w:pPr>
    </w:lvl>
    <w:lvl w:ilvl="1" w:tplc="D7E627CA">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D325C4"/>
    <w:multiLevelType w:val="hybridMultilevel"/>
    <w:tmpl w:val="AC2EF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FFE6A5F"/>
    <w:multiLevelType w:val="hybridMultilevel"/>
    <w:tmpl w:val="12F8206A"/>
    <w:lvl w:ilvl="0" w:tplc="3BF2314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32C60C9"/>
    <w:multiLevelType w:val="hybridMultilevel"/>
    <w:tmpl w:val="9452926E"/>
    <w:lvl w:ilvl="0" w:tplc="651C5966">
      <w:start w:val="1"/>
      <w:numFmt w:val="decimal"/>
      <w:lvlText w:val="%1)"/>
      <w:lvlJc w:val="left"/>
      <w:pPr>
        <w:tabs>
          <w:tab w:val="num" w:pos="1440"/>
        </w:tabs>
        <w:ind w:left="1420" w:hanging="340"/>
      </w:pPr>
      <w:rPr>
        <w:rFonts w:ascii="Times New Roman" w:hAnsi="Times New Roman" w:hint="default"/>
        <w:b w:val="0"/>
        <w:i w:val="0"/>
        <w:spacing w:val="0"/>
        <w:w w:val="100"/>
        <w:position w:val="0"/>
        <w:sz w:val="28"/>
      </w:rPr>
    </w:lvl>
    <w:lvl w:ilvl="1" w:tplc="24FC4318">
      <w:start w:val="1"/>
      <w:numFmt w:val="decimal"/>
      <w:lvlText w:val="%2)"/>
      <w:lvlJc w:val="left"/>
      <w:pPr>
        <w:tabs>
          <w:tab w:val="num" w:pos="1440"/>
        </w:tabs>
        <w:ind w:left="1420" w:hanging="340"/>
      </w:pPr>
      <w:rPr>
        <w:rFonts w:ascii="Times New Roman" w:hAnsi="Times New Roman" w:hint="default"/>
        <w:b w:val="0"/>
        <w:i w:val="0"/>
        <w:spacing w:val="0"/>
        <w:w w:val="100"/>
        <w:position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41A7474"/>
    <w:multiLevelType w:val="hybridMultilevel"/>
    <w:tmpl w:val="8F24B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6D41A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77714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7F03DDD"/>
    <w:multiLevelType w:val="hybridMultilevel"/>
    <w:tmpl w:val="2E225AAC"/>
    <w:lvl w:ilvl="0" w:tplc="6FD6F33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85D7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8A24E1A"/>
    <w:multiLevelType w:val="hybridMultilevel"/>
    <w:tmpl w:val="098A4E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69193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B5B5A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BE159F7"/>
    <w:multiLevelType w:val="hybridMultilevel"/>
    <w:tmpl w:val="66FA1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1F37B8"/>
    <w:multiLevelType w:val="hybridMultilevel"/>
    <w:tmpl w:val="A45282BE"/>
    <w:lvl w:ilvl="0" w:tplc="D7E627CA">
      <w:start w:val="1"/>
      <w:numFmt w:val="decimal"/>
      <w:lvlText w:val="%1."/>
      <w:lvlJc w:val="left"/>
      <w:pPr>
        <w:tabs>
          <w:tab w:val="num" w:pos="720"/>
        </w:tabs>
        <w:ind w:left="720" w:hanging="360"/>
      </w:pPr>
      <w:rPr>
        <w:rFonts w:hint="default"/>
        <w:b w:val="0"/>
      </w:rPr>
    </w:lvl>
    <w:lvl w:ilvl="1" w:tplc="458A1C78">
      <w:start w:val="1"/>
      <w:numFmt w:val="decimal"/>
      <w:lvlText w:val="%2."/>
      <w:lvlJc w:val="left"/>
      <w:pPr>
        <w:tabs>
          <w:tab w:val="num" w:pos="1440"/>
        </w:tabs>
        <w:ind w:left="1440" w:hanging="360"/>
      </w:pPr>
      <w:rPr>
        <w:rFonts w:hint="default"/>
      </w:rPr>
    </w:lvl>
    <w:lvl w:ilvl="2" w:tplc="D7E627CA">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0B51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15474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75603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76A754A"/>
    <w:multiLevelType w:val="hybridMultilevel"/>
    <w:tmpl w:val="BDC817EA"/>
    <w:lvl w:ilvl="0" w:tplc="7DC6A706">
      <w:start w:val="1"/>
      <w:numFmt w:val="decimal"/>
      <w:lvlText w:val="%1."/>
      <w:lvlJc w:val="left"/>
      <w:pPr>
        <w:tabs>
          <w:tab w:val="num" w:pos="397"/>
        </w:tabs>
        <w:ind w:left="397" w:hanging="397"/>
      </w:pPr>
      <w:rPr>
        <w:rFonts w:hint="default"/>
      </w:rPr>
    </w:lvl>
    <w:lvl w:ilvl="1" w:tplc="961C32E6">
      <w:start w:val="1"/>
      <w:numFmt w:val="decimal"/>
      <w:pStyle w:val="2"/>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95C2247"/>
    <w:multiLevelType w:val="hybridMultilevel"/>
    <w:tmpl w:val="7F1A6682"/>
    <w:lvl w:ilvl="0" w:tplc="3BF2314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A282B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7ABD72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7B5C48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7E4D2484"/>
    <w:multiLevelType w:val="hybridMultilevel"/>
    <w:tmpl w:val="39EC9232"/>
    <w:lvl w:ilvl="0" w:tplc="D7E627C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F06517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9"/>
  </w:num>
  <w:num w:numId="3">
    <w:abstractNumId w:val="31"/>
  </w:num>
  <w:num w:numId="4">
    <w:abstractNumId w:val="43"/>
  </w:num>
  <w:num w:numId="5">
    <w:abstractNumId w:val="37"/>
  </w:num>
  <w:num w:numId="6">
    <w:abstractNumId w:val="42"/>
  </w:num>
  <w:num w:numId="7">
    <w:abstractNumId w:val="58"/>
  </w:num>
  <w:num w:numId="8">
    <w:abstractNumId w:val="33"/>
  </w:num>
  <w:num w:numId="9">
    <w:abstractNumId w:val="12"/>
  </w:num>
  <w:num w:numId="10">
    <w:abstractNumId w:val="47"/>
  </w:num>
  <w:num w:numId="11">
    <w:abstractNumId w:val="57"/>
  </w:num>
  <w:num w:numId="12">
    <w:abstractNumId w:val="34"/>
  </w:num>
  <w:num w:numId="13">
    <w:abstractNumId w:val="40"/>
  </w:num>
  <w:num w:numId="14">
    <w:abstractNumId w:val="14"/>
  </w:num>
  <w:num w:numId="15">
    <w:abstractNumId w:val="53"/>
  </w:num>
  <w:num w:numId="16">
    <w:abstractNumId w:val="25"/>
  </w:num>
  <w:num w:numId="17">
    <w:abstractNumId w:val="62"/>
  </w:num>
  <w:num w:numId="18">
    <w:abstractNumId w:val="7"/>
  </w:num>
  <w:num w:numId="19">
    <w:abstractNumId w:val="11"/>
  </w:num>
  <w:num w:numId="20">
    <w:abstractNumId w:val="3"/>
  </w:num>
  <w:num w:numId="21">
    <w:abstractNumId w:val="2"/>
  </w:num>
  <w:num w:numId="22">
    <w:abstractNumId w:val="4"/>
    <w:lvlOverride w:ilvl="0">
      <w:startOverride w:val="1"/>
    </w:lvlOverride>
  </w:num>
  <w:num w:numId="23">
    <w:abstractNumId w:val="35"/>
  </w:num>
  <w:num w:numId="24">
    <w:abstractNumId w:val="41"/>
  </w:num>
  <w:num w:numId="25">
    <w:abstractNumId w:val="44"/>
  </w:num>
  <w:num w:numId="26">
    <w:abstractNumId w:val="17"/>
  </w:num>
  <w:num w:numId="27">
    <w:abstractNumId w:val="0"/>
  </w:num>
  <w:num w:numId="28">
    <w:abstractNumId w:val="63"/>
  </w:num>
  <w:num w:numId="29">
    <w:abstractNumId w:val="6"/>
  </w:num>
  <w:num w:numId="30">
    <w:abstractNumId w:val="48"/>
  </w:num>
  <w:num w:numId="31">
    <w:abstractNumId w:val="45"/>
  </w:num>
  <w:num w:numId="32">
    <w:abstractNumId w:val="54"/>
  </w:num>
  <w:num w:numId="33">
    <w:abstractNumId w:val="36"/>
  </w:num>
  <w:num w:numId="34">
    <w:abstractNumId w:val="38"/>
  </w:num>
  <w:num w:numId="35">
    <w:abstractNumId w:val="55"/>
  </w:num>
  <w:num w:numId="36">
    <w:abstractNumId w:val="21"/>
  </w:num>
  <w:num w:numId="37">
    <w:abstractNumId w:val="9"/>
  </w:num>
  <w:num w:numId="38">
    <w:abstractNumId w:val="19"/>
  </w:num>
  <w:num w:numId="39">
    <w:abstractNumId w:val="26"/>
  </w:num>
  <w:num w:numId="40">
    <w:abstractNumId w:val="5"/>
  </w:num>
  <w:num w:numId="41">
    <w:abstractNumId w:val="29"/>
  </w:num>
  <w:num w:numId="42">
    <w:abstractNumId w:val="39"/>
  </w:num>
  <w:num w:numId="43">
    <w:abstractNumId w:val="51"/>
  </w:num>
  <w:num w:numId="44">
    <w:abstractNumId w:val="28"/>
  </w:num>
  <w:num w:numId="45">
    <w:abstractNumId w:val="13"/>
  </w:num>
  <w:num w:numId="46">
    <w:abstractNumId w:val="10"/>
  </w:num>
  <w:num w:numId="47">
    <w:abstractNumId w:val="15"/>
  </w:num>
  <w:num w:numId="48">
    <w:abstractNumId w:val="50"/>
  </w:num>
  <w:num w:numId="49">
    <w:abstractNumId w:val="8"/>
  </w:num>
  <w:num w:numId="50">
    <w:abstractNumId w:val="61"/>
  </w:num>
  <w:num w:numId="51">
    <w:abstractNumId w:val="23"/>
  </w:num>
  <w:num w:numId="52">
    <w:abstractNumId w:val="46"/>
  </w:num>
  <w:num w:numId="53">
    <w:abstractNumId w:val="16"/>
  </w:num>
  <w:num w:numId="54">
    <w:abstractNumId w:val="59"/>
  </w:num>
  <w:num w:numId="55">
    <w:abstractNumId w:val="30"/>
  </w:num>
  <w:num w:numId="56">
    <w:abstractNumId w:val="60"/>
  </w:num>
  <w:num w:numId="57">
    <w:abstractNumId w:val="56"/>
  </w:num>
  <w:num w:numId="58">
    <w:abstractNumId w:val="27"/>
  </w:num>
  <w:num w:numId="59">
    <w:abstractNumId w:val="24"/>
  </w:num>
  <w:num w:numId="60">
    <w:abstractNumId w:val="20"/>
  </w:num>
  <w:num w:numId="61">
    <w:abstractNumId w:val="22"/>
  </w:num>
  <w:num w:numId="62">
    <w:abstractNumId w:val="18"/>
  </w:num>
  <w:num w:numId="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A8B"/>
    <w:rsid w:val="00080FF0"/>
    <w:rsid w:val="004B2CD6"/>
    <w:rsid w:val="00542BF3"/>
    <w:rsid w:val="006A11E1"/>
    <w:rsid w:val="00722A8B"/>
    <w:rsid w:val="0089722F"/>
    <w:rsid w:val="008E5F37"/>
    <w:rsid w:val="00AE2C8B"/>
    <w:rsid w:val="00B3352A"/>
    <w:rsid w:val="00B6532E"/>
    <w:rsid w:val="00CA53B4"/>
    <w:rsid w:val="00FA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234"/>
    <o:shapelayout v:ext="edit">
      <o:idmap v:ext="edit" data="1"/>
      <o:rules v:ext="edit">
        <o:r id="V:Rule3" type="connector" idref="#_x0000_s1063">
          <o:proxy start="" idref="#_x0000_s1061" connectloc="1"/>
          <o:proxy end="" idref="#_x0000_s1062" connectloc="4"/>
        </o:r>
        <o:r id="V:Rule4" type="connector" idref="#_x0000_s1065">
          <o:proxy start="" idref="#_x0000_s1061" connectloc="3"/>
          <o:proxy end="" idref="#_x0000_s1064" connectloc="0"/>
        </o:r>
      </o:rules>
    </o:shapelayout>
  </w:shapeDefaults>
  <w:decimalSymbol w:val=","/>
  <w:listSeparator w:val=";"/>
  <w15:chartTrackingRefBased/>
  <w15:docId w15:val="{830914BA-3ACB-44DD-BD8B-8FEB4353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2A8B"/>
    <w:rPr>
      <w:sz w:val="24"/>
      <w:szCs w:val="24"/>
    </w:rPr>
  </w:style>
  <w:style w:type="paragraph" w:styleId="1">
    <w:name w:val="heading 1"/>
    <w:aliases w:val="Заголовок 1 Д1,1 Д1,Д1"/>
    <w:basedOn w:val="a0"/>
    <w:next w:val="a0"/>
    <w:qFormat/>
    <w:rsid w:val="00722A8B"/>
    <w:pPr>
      <w:keepNext/>
      <w:spacing w:before="240" w:after="60"/>
      <w:outlineLvl w:val="0"/>
    </w:pPr>
    <w:rPr>
      <w:rFonts w:ascii="Arial" w:hAnsi="Arial" w:cs="Arial"/>
      <w:b/>
      <w:bCs/>
      <w:kern w:val="32"/>
      <w:sz w:val="32"/>
      <w:szCs w:val="32"/>
    </w:rPr>
  </w:style>
  <w:style w:type="paragraph" w:styleId="20">
    <w:name w:val="heading 2"/>
    <w:basedOn w:val="a0"/>
    <w:next w:val="a0"/>
    <w:qFormat/>
    <w:rsid w:val="00722A8B"/>
    <w:pPr>
      <w:keepNext/>
      <w:ind w:firstLine="480"/>
      <w:outlineLvl w:val="1"/>
    </w:pPr>
    <w:rPr>
      <w:rFonts w:ascii="Times New Roman CYR" w:hAnsi="Times New Roman CYR"/>
      <w:b/>
      <w:bCs/>
      <w:color w:val="FF00FF"/>
      <w:lang w:val="uk-UA"/>
    </w:rPr>
  </w:style>
  <w:style w:type="paragraph" w:styleId="3">
    <w:name w:val="heading 3"/>
    <w:basedOn w:val="a0"/>
    <w:next w:val="a0"/>
    <w:qFormat/>
    <w:rsid w:val="00722A8B"/>
    <w:pPr>
      <w:keepNext/>
      <w:spacing w:before="240" w:after="60"/>
      <w:outlineLvl w:val="2"/>
    </w:pPr>
    <w:rPr>
      <w:rFonts w:ascii="Arial" w:hAnsi="Arial" w:cs="Arial"/>
      <w:b/>
      <w:bCs/>
      <w:sz w:val="26"/>
      <w:szCs w:val="26"/>
    </w:rPr>
  </w:style>
  <w:style w:type="paragraph" w:styleId="4">
    <w:name w:val="heading 4"/>
    <w:basedOn w:val="a0"/>
    <w:next w:val="a0"/>
    <w:qFormat/>
    <w:rsid w:val="00722A8B"/>
    <w:pPr>
      <w:keepNext/>
      <w:spacing w:line="216" w:lineRule="auto"/>
      <w:ind w:firstLine="709"/>
      <w:jc w:val="center"/>
      <w:outlineLvl w:val="3"/>
    </w:pPr>
    <w:rPr>
      <w:b/>
      <w:bCs/>
      <w:sz w:val="26"/>
      <w:lang w:val="uk-UA"/>
    </w:rPr>
  </w:style>
  <w:style w:type="paragraph" w:styleId="5">
    <w:name w:val="heading 5"/>
    <w:basedOn w:val="a0"/>
    <w:next w:val="a0"/>
    <w:qFormat/>
    <w:rsid w:val="00722A8B"/>
    <w:pPr>
      <w:spacing w:before="240" w:after="60"/>
      <w:outlineLvl w:val="4"/>
    </w:pPr>
    <w:rPr>
      <w:b/>
      <w:bCs/>
      <w:i/>
      <w:iCs/>
      <w:sz w:val="26"/>
      <w:szCs w:val="26"/>
    </w:rPr>
  </w:style>
  <w:style w:type="paragraph" w:styleId="6">
    <w:name w:val="heading 6"/>
    <w:basedOn w:val="a0"/>
    <w:next w:val="a0"/>
    <w:qFormat/>
    <w:rsid w:val="00722A8B"/>
    <w:pPr>
      <w:spacing w:before="240" w:after="60"/>
      <w:outlineLvl w:val="5"/>
    </w:pPr>
    <w:rPr>
      <w:b/>
      <w:bCs/>
      <w:sz w:val="22"/>
      <w:szCs w:val="22"/>
    </w:rPr>
  </w:style>
  <w:style w:type="paragraph" w:styleId="7">
    <w:name w:val="heading 7"/>
    <w:basedOn w:val="a0"/>
    <w:next w:val="a0"/>
    <w:qFormat/>
    <w:rsid w:val="00722A8B"/>
    <w:pPr>
      <w:spacing w:before="240" w:after="60"/>
      <w:outlineLvl w:val="6"/>
    </w:pPr>
  </w:style>
  <w:style w:type="paragraph" w:styleId="8">
    <w:name w:val="heading 8"/>
    <w:basedOn w:val="a0"/>
    <w:next w:val="a0"/>
    <w:qFormat/>
    <w:rsid w:val="00722A8B"/>
    <w:pPr>
      <w:spacing w:before="240" w:after="60"/>
      <w:outlineLvl w:val="7"/>
    </w:pPr>
    <w:rPr>
      <w:i/>
      <w:iCs/>
    </w:rPr>
  </w:style>
  <w:style w:type="paragraph" w:styleId="9">
    <w:name w:val="heading 9"/>
    <w:basedOn w:val="a0"/>
    <w:next w:val="a0"/>
    <w:qFormat/>
    <w:rsid w:val="00722A8B"/>
    <w:pPr>
      <w:keepNext/>
      <w:ind w:left="480" w:hanging="480"/>
      <w:jc w:val="both"/>
      <w:outlineLvl w:val="8"/>
    </w:pPr>
    <w:rPr>
      <w:i/>
      <w:iCs/>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722A8B"/>
    <w:pPr>
      <w:jc w:val="center"/>
    </w:pPr>
    <w:rPr>
      <w:b/>
      <w:bCs/>
      <w:sz w:val="28"/>
      <w:szCs w:val="20"/>
      <w:lang w:val="uk-UA"/>
    </w:rPr>
  </w:style>
  <w:style w:type="paragraph" w:styleId="30">
    <w:name w:val="Body Text 3"/>
    <w:basedOn w:val="a0"/>
    <w:rsid w:val="00722A8B"/>
    <w:pPr>
      <w:autoSpaceDE w:val="0"/>
      <w:autoSpaceDN w:val="0"/>
      <w:adjustRightInd w:val="0"/>
      <w:jc w:val="center"/>
    </w:pPr>
    <w:rPr>
      <w:sz w:val="28"/>
      <w:szCs w:val="20"/>
      <w:lang w:val="uk-UA"/>
    </w:rPr>
  </w:style>
  <w:style w:type="paragraph" w:styleId="21">
    <w:name w:val="Body Text Indent 2"/>
    <w:basedOn w:val="a0"/>
    <w:rsid w:val="00722A8B"/>
    <w:pPr>
      <w:tabs>
        <w:tab w:val="num" w:pos="720"/>
      </w:tabs>
      <w:ind w:left="720" w:hanging="720"/>
      <w:jc w:val="both"/>
    </w:pPr>
    <w:rPr>
      <w:sz w:val="28"/>
      <w:szCs w:val="28"/>
      <w:lang w:val="uk-UA"/>
    </w:rPr>
  </w:style>
  <w:style w:type="paragraph" w:styleId="22">
    <w:name w:val="Body Text 2"/>
    <w:basedOn w:val="a0"/>
    <w:rsid w:val="00722A8B"/>
    <w:pPr>
      <w:jc w:val="center"/>
    </w:pPr>
    <w:rPr>
      <w:b/>
      <w:sz w:val="26"/>
      <w:lang w:val="uk-UA"/>
    </w:rPr>
  </w:style>
  <w:style w:type="paragraph" w:styleId="31">
    <w:name w:val="Body Text Indent 3"/>
    <w:basedOn w:val="a0"/>
    <w:rsid w:val="00722A8B"/>
    <w:pPr>
      <w:ind w:left="480" w:hanging="480"/>
      <w:jc w:val="both"/>
    </w:pPr>
    <w:rPr>
      <w:sz w:val="28"/>
      <w:lang w:val="uk-UA"/>
    </w:rPr>
  </w:style>
  <w:style w:type="paragraph" w:styleId="a5">
    <w:name w:val="Body Text Indent"/>
    <w:basedOn w:val="a0"/>
    <w:rsid w:val="00722A8B"/>
    <w:pPr>
      <w:ind w:left="1440" w:hanging="1440"/>
      <w:jc w:val="center"/>
    </w:pPr>
    <w:rPr>
      <w:b/>
      <w:bCs/>
      <w:sz w:val="28"/>
      <w:lang w:val="uk-UA"/>
    </w:rPr>
  </w:style>
  <w:style w:type="paragraph" w:customStyle="1" w:styleId="10">
    <w:name w:val="Основний текст1"/>
    <w:rsid w:val="00722A8B"/>
    <w:pPr>
      <w:ind w:firstLine="482"/>
      <w:jc w:val="both"/>
    </w:pPr>
    <w:rPr>
      <w:rFonts w:ascii="Journal" w:hAnsi="Journal"/>
      <w:color w:val="000000"/>
    </w:rPr>
  </w:style>
  <w:style w:type="paragraph" w:styleId="a6">
    <w:name w:val="Plain Text"/>
    <w:basedOn w:val="a0"/>
    <w:rsid w:val="00722A8B"/>
    <w:rPr>
      <w:rFonts w:ascii="Courier New" w:hAnsi="Courier New" w:cs="Courier New"/>
      <w:sz w:val="20"/>
      <w:szCs w:val="20"/>
      <w:lang w:val="uk-UA"/>
    </w:rPr>
  </w:style>
  <w:style w:type="paragraph" w:customStyle="1" w:styleId="2">
    <w:name w:val="Литература 2"/>
    <w:basedOn w:val="a0"/>
    <w:rsid w:val="00722A8B"/>
    <w:pPr>
      <w:numPr>
        <w:ilvl w:val="1"/>
        <w:numId w:val="11"/>
      </w:numPr>
    </w:pPr>
  </w:style>
  <w:style w:type="paragraph" w:customStyle="1" w:styleId="BodyText21">
    <w:name w:val="Body Text 21"/>
    <w:basedOn w:val="a0"/>
    <w:rsid w:val="00722A8B"/>
    <w:pPr>
      <w:widowControl w:val="0"/>
      <w:autoSpaceDE w:val="0"/>
      <w:autoSpaceDN w:val="0"/>
      <w:ind w:firstLine="567"/>
      <w:jc w:val="both"/>
    </w:pPr>
    <w:rPr>
      <w:rFonts w:ascii="MS Sans Serif" w:hAnsi="MS Sans Serif"/>
      <w:sz w:val="28"/>
      <w:szCs w:val="28"/>
      <w:lang w:val="uk-UA"/>
    </w:rPr>
  </w:style>
  <w:style w:type="paragraph" w:styleId="a7">
    <w:name w:val="Title"/>
    <w:basedOn w:val="a0"/>
    <w:qFormat/>
    <w:rsid w:val="00722A8B"/>
    <w:pPr>
      <w:jc w:val="center"/>
    </w:pPr>
    <w:rPr>
      <w:rFonts w:ascii="Book Antiqua" w:hAnsi="Book Antiqua"/>
      <w:b/>
      <w:bCs/>
      <w:sz w:val="32"/>
      <w:lang w:val="uk-UA"/>
    </w:rPr>
  </w:style>
  <w:style w:type="paragraph" w:customStyle="1" w:styleId="a8">
    <w:name w:val="Вариант"/>
    <w:basedOn w:val="a0"/>
    <w:rsid w:val="00722A8B"/>
    <w:rPr>
      <w:szCs w:val="20"/>
    </w:rPr>
  </w:style>
  <w:style w:type="paragraph" w:styleId="23">
    <w:name w:val="envelope return"/>
    <w:basedOn w:val="a0"/>
    <w:rsid w:val="00722A8B"/>
    <w:pPr>
      <w:overflowPunct w:val="0"/>
      <w:autoSpaceDE w:val="0"/>
      <w:autoSpaceDN w:val="0"/>
      <w:adjustRightInd w:val="0"/>
      <w:textAlignment w:val="baseline"/>
    </w:pPr>
    <w:rPr>
      <w:noProof/>
      <w:sz w:val="28"/>
      <w:szCs w:val="20"/>
    </w:rPr>
  </w:style>
  <w:style w:type="paragraph" w:customStyle="1" w:styleId="a9">
    <w:name w:val="Тема"/>
    <w:basedOn w:val="a4"/>
    <w:rsid w:val="00722A8B"/>
    <w:rPr>
      <w:rFonts w:ascii="Courier New" w:hAnsi="Courier New"/>
      <w:iCs/>
      <w:shadow/>
      <w:sz w:val="32"/>
      <w:szCs w:val="24"/>
    </w:rPr>
  </w:style>
  <w:style w:type="character" w:styleId="aa">
    <w:name w:val="Hyperlink"/>
    <w:basedOn w:val="a1"/>
    <w:rsid w:val="00722A8B"/>
    <w:rPr>
      <w:color w:val="0000FF"/>
      <w:u w:val="single"/>
    </w:rPr>
  </w:style>
  <w:style w:type="paragraph" w:customStyle="1" w:styleId="Iauiue">
    <w:name w:val="Iau?iue"/>
    <w:rsid w:val="00722A8B"/>
    <w:pPr>
      <w:widowControl w:val="0"/>
    </w:pPr>
    <w:rPr>
      <w:rFonts w:ascii="Academy" w:hAnsi="Academy"/>
      <w:sz w:val="30"/>
      <w:lang w:val="en-US"/>
    </w:rPr>
  </w:style>
  <w:style w:type="paragraph" w:customStyle="1" w:styleId="FR1">
    <w:name w:val="FR1"/>
    <w:rsid w:val="00722A8B"/>
    <w:pPr>
      <w:widowControl w:val="0"/>
      <w:overflowPunct w:val="0"/>
      <w:autoSpaceDE w:val="0"/>
      <w:autoSpaceDN w:val="0"/>
      <w:adjustRightInd w:val="0"/>
      <w:spacing w:before="100" w:line="380" w:lineRule="auto"/>
      <w:ind w:left="640" w:right="600"/>
      <w:jc w:val="center"/>
      <w:textAlignment w:val="baseline"/>
    </w:pPr>
    <w:rPr>
      <w:rFonts w:ascii="Arial" w:hAnsi="Arial"/>
      <w:sz w:val="18"/>
      <w:lang w:val="uk-UA"/>
    </w:rPr>
  </w:style>
  <w:style w:type="paragraph" w:customStyle="1" w:styleId="11">
    <w:name w:val="заголовок 1"/>
    <w:basedOn w:val="a0"/>
    <w:next w:val="a0"/>
    <w:rsid w:val="00722A8B"/>
    <w:pPr>
      <w:keepNext/>
      <w:overflowPunct w:val="0"/>
      <w:autoSpaceDE w:val="0"/>
      <w:autoSpaceDN w:val="0"/>
      <w:adjustRightInd w:val="0"/>
      <w:jc w:val="center"/>
      <w:textAlignment w:val="baseline"/>
    </w:pPr>
    <w:rPr>
      <w:sz w:val="28"/>
      <w:szCs w:val="20"/>
      <w:lang w:val="en-US"/>
    </w:rPr>
  </w:style>
  <w:style w:type="paragraph" w:styleId="a">
    <w:name w:val="List Bullet"/>
    <w:basedOn w:val="a0"/>
    <w:autoRedefine/>
    <w:rsid w:val="00722A8B"/>
    <w:pPr>
      <w:numPr>
        <w:numId w:val="27"/>
      </w:numPr>
    </w:pPr>
  </w:style>
  <w:style w:type="paragraph" w:styleId="ab">
    <w:name w:val="header"/>
    <w:basedOn w:val="a0"/>
    <w:rsid w:val="00722A8B"/>
    <w:pPr>
      <w:tabs>
        <w:tab w:val="center" w:pos="4153"/>
        <w:tab w:val="right" w:pos="8306"/>
      </w:tabs>
    </w:pPr>
  </w:style>
  <w:style w:type="paragraph" w:styleId="ac">
    <w:name w:val="footer"/>
    <w:basedOn w:val="a0"/>
    <w:rsid w:val="00722A8B"/>
    <w:pPr>
      <w:tabs>
        <w:tab w:val="center" w:pos="4153"/>
        <w:tab w:val="right" w:pos="8306"/>
      </w:tabs>
    </w:pPr>
  </w:style>
  <w:style w:type="character" w:styleId="ad">
    <w:name w:val="page number"/>
    <w:basedOn w:val="a1"/>
    <w:rsid w:val="00722A8B"/>
  </w:style>
  <w:style w:type="table" w:styleId="ae">
    <w:name w:val="Table Grid"/>
    <w:basedOn w:val="a2"/>
    <w:rsid w:val="0072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722A8B"/>
    <w:pPr>
      <w:spacing w:before="100" w:beforeAutospacing="1" w:after="100" w:afterAutospacing="1"/>
    </w:pPr>
    <w:rPr>
      <w:rFonts w:ascii="Arial" w:hAnsi="Arial" w:cs="Arial"/>
      <w:color w:val="000000"/>
    </w:rPr>
  </w:style>
  <w:style w:type="paragraph" w:styleId="af">
    <w:name w:val="Block Text"/>
    <w:basedOn w:val="a0"/>
    <w:rsid w:val="00722A8B"/>
    <w:pPr>
      <w:shd w:val="clear" w:color="auto" w:fill="FFFFFF"/>
      <w:ind w:left="10" w:right="34" w:firstLine="254"/>
      <w:jc w:val="both"/>
    </w:pPr>
    <w:rPr>
      <w:color w:val="000000"/>
      <w:szCs w:val="20"/>
      <w:lang w:val="uk-UA"/>
    </w:rPr>
  </w:style>
  <w:style w:type="paragraph" w:customStyle="1" w:styleId="12">
    <w:name w:val="Звичайний1"/>
    <w:rsid w:val="00722A8B"/>
    <w:pPr>
      <w:widowControl w:val="0"/>
      <w:snapToGrid w:val="0"/>
      <w:ind w:firstLine="300"/>
      <w:jc w:val="both"/>
    </w:pPr>
  </w:style>
  <w:style w:type="paragraph" w:styleId="24">
    <w:name w:val="List 2"/>
    <w:basedOn w:val="a0"/>
    <w:rsid w:val="00722A8B"/>
    <w:pPr>
      <w:spacing w:before="120"/>
      <w:ind w:left="1673" w:hanging="397"/>
      <w:jc w:val="both"/>
    </w:pPr>
    <w:rPr>
      <w:szCs w:val="20"/>
    </w:rPr>
  </w:style>
  <w:style w:type="paragraph" w:customStyle="1" w:styleId="32">
    <w:name w:val="Список3"/>
    <w:basedOn w:val="24"/>
    <w:rsid w:val="00722A8B"/>
    <w:pPr>
      <w:ind w:left="1985" w:hanging="284"/>
    </w:pPr>
    <w:rPr>
      <w:lang w:val="en-US"/>
    </w:rPr>
  </w:style>
  <w:style w:type="paragraph" w:customStyle="1" w:styleId="FR3">
    <w:name w:val="FR3"/>
    <w:rsid w:val="00722A8B"/>
    <w:pPr>
      <w:widowControl w:val="0"/>
      <w:autoSpaceDE w:val="0"/>
      <w:autoSpaceDN w:val="0"/>
      <w:adjustRightInd w:val="0"/>
      <w:ind w:left="2240"/>
    </w:pPr>
    <w:rPr>
      <w:rFonts w:ascii="Arial" w:hAnsi="Arial" w:cs="Arial"/>
      <w:b/>
      <w:bCs/>
      <w:i/>
      <w:iCs/>
      <w:noProof/>
      <w:sz w:val="12"/>
      <w:szCs w:val="12"/>
    </w:rPr>
  </w:style>
  <w:style w:type="paragraph" w:customStyle="1" w:styleId="FR2">
    <w:name w:val="FR2"/>
    <w:rsid w:val="00722A8B"/>
    <w:pPr>
      <w:widowControl w:val="0"/>
      <w:autoSpaceDE w:val="0"/>
      <w:autoSpaceDN w:val="0"/>
      <w:adjustRightInd w:val="0"/>
      <w:spacing w:before="340"/>
      <w:ind w:left="2160" w:right="3800"/>
      <w:jc w:val="center"/>
    </w:pPr>
    <w:rPr>
      <w:rFonts w:ascii="Arial" w:hAnsi="Arial" w:cs="Arial"/>
      <w:sz w:val="18"/>
      <w:szCs w:val="18"/>
    </w:rPr>
  </w:style>
  <w:style w:type="paragraph" w:styleId="af0">
    <w:name w:val="Normal (Web)"/>
    <w:basedOn w:val="a0"/>
    <w:rsid w:val="00722A8B"/>
    <w:rPr>
      <w:lang w:val="uk-UA"/>
    </w:rPr>
  </w:style>
  <w:style w:type="paragraph" w:customStyle="1" w:styleId="content-header">
    <w:name w:val="content-header"/>
    <w:basedOn w:val="a0"/>
    <w:rsid w:val="00722A8B"/>
    <w:pPr>
      <w:spacing w:before="100" w:beforeAutospacing="1" w:after="100" w:afterAutospacing="1"/>
    </w:pPr>
    <w:rPr>
      <w:lang w:val="uk-UA"/>
    </w:rPr>
  </w:style>
  <w:style w:type="paragraph" w:customStyle="1" w:styleId="content-text">
    <w:name w:val="content-text"/>
    <w:basedOn w:val="a0"/>
    <w:rsid w:val="00722A8B"/>
    <w:pPr>
      <w:spacing w:before="100" w:beforeAutospacing="1" w:after="100" w:afterAutospacing="1"/>
    </w:pPr>
    <w:rPr>
      <w:lang w:val="uk-UA"/>
    </w:rPr>
  </w:style>
  <w:style w:type="paragraph" w:customStyle="1" w:styleId="wodka">
    <w:name w:val="wodka"/>
    <w:basedOn w:val="a0"/>
    <w:rsid w:val="00722A8B"/>
    <w:pPr>
      <w:spacing w:before="100" w:beforeAutospacing="1" w:after="100" w:afterAutospacing="1"/>
    </w:pPr>
    <w:rPr>
      <w:lang w:val="uk-UA"/>
    </w:rPr>
  </w:style>
  <w:style w:type="paragraph" w:styleId="af1">
    <w:name w:val="Subtitle"/>
    <w:basedOn w:val="a0"/>
    <w:qFormat/>
    <w:rsid w:val="00722A8B"/>
    <w:pPr>
      <w:ind w:left="7380"/>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13282</Words>
  <Characters>75709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НАЦІОНАЛЬНИЙ АВІАЦІЙНИЙ УНІВЕРСИТЕТ</vt:lpstr>
    </vt:vector>
  </TitlesOfParts>
  <Company>Microsoft</Company>
  <LinksUpToDate>false</LinksUpToDate>
  <CharactersWithSpaces>88814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АВІАЦІЙНИЙ УНІВЕРСИТЕТ</dc:title>
  <dc:subject/>
  <dc:creator>Admin</dc:creator>
  <cp:keywords/>
  <dc:description/>
  <cp:lastModifiedBy>Irina</cp:lastModifiedBy>
  <cp:revision>2</cp:revision>
  <dcterms:created xsi:type="dcterms:W3CDTF">2014-08-29T17:07:00Z</dcterms:created>
  <dcterms:modified xsi:type="dcterms:W3CDTF">2014-08-29T17:07:00Z</dcterms:modified>
</cp:coreProperties>
</file>