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64" w:rsidRDefault="00083964" w:rsidP="00486780">
      <w:pPr>
        <w:pStyle w:val="a3"/>
        <w:tabs>
          <w:tab w:val="left" w:pos="540"/>
          <w:tab w:val="left" w:pos="720"/>
        </w:tabs>
        <w:spacing w:line="412" w:lineRule="exact"/>
        <w:ind w:right="-1"/>
        <w:jc w:val="center"/>
        <w:rPr>
          <w:sz w:val="28"/>
          <w:szCs w:val="28"/>
          <w:lang w:bidi="he-IL"/>
        </w:rPr>
      </w:pPr>
    </w:p>
    <w:p w:rsidR="00486780" w:rsidRPr="00A728A6" w:rsidRDefault="00486780" w:rsidP="00486780">
      <w:pPr>
        <w:pStyle w:val="a3"/>
        <w:tabs>
          <w:tab w:val="left" w:pos="540"/>
          <w:tab w:val="left" w:pos="720"/>
        </w:tabs>
        <w:spacing w:line="412" w:lineRule="exact"/>
        <w:ind w:right="-1"/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2. </w:t>
      </w:r>
      <w:r w:rsidRPr="00910BCB">
        <w:rPr>
          <w:sz w:val="28"/>
          <w:szCs w:val="28"/>
          <w:lang w:bidi="he-IL"/>
        </w:rPr>
        <w:t>ОЦЕНКА</w:t>
      </w:r>
      <w:r w:rsidRPr="00A728A6">
        <w:rPr>
          <w:sz w:val="28"/>
          <w:szCs w:val="28"/>
          <w:lang w:bidi="he-IL"/>
        </w:rPr>
        <w:t xml:space="preserve"> ФИНАНСОВОГО СОСТОЯНИЯ </w:t>
      </w:r>
      <w:r>
        <w:rPr>
          <w:sz w:val="28"/>
          <w:szCs w:val="28"/>
          <w:lang w:bidi="he-IL"/>
        </w:rPr>
        <w:t>ЗАО «КАРДАН»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708"/>
        <w:jc w:val="center"/>
        <w:rPr>
          <w:sz w:val="28"/>
          <w:szCs w:val="28"/>
        </w:rPr>
      </w:pP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2.1 Анализ баланса ЗАО «КАРДАН»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708"/>
        <w:jc w:val="center"/>
        <w:rPr>
          <w:sz w:val="28"/>
          <w:szCs w:val="28"/>
        </w:rPr>
      </w:pPr>
    </w:p>
    <w:p w:rsidR="00486780" w:rsidRPr="00A728A6" w:rsidRDefault="00486780" w:rsidP="00486780">
      <w:pPr>
        <w:pStyle w:val="a3"/>
        <w:tabs>
          <w:tab w:val="left" w:pos="540"/>
          <w:tab w:val="left" w:pos="720"/>
        </w:tabs>
        <w:spacing w:before="235" w:line="360" w:lineRule="auto"/>
        <w:ind w:right="-1" w:firstLine="540"/>
        <w:jc w:val="both"/>
        <w:rPr>
          <w:sz w:val="28"/>
          <w:szCs w:val="28"/>
        </w:rPr>
      </w:pPr>
      <w:r w:rsidRPr="00E923FF">
        <w:rPr>
          <w:sz w:val="28"/>
          <w:szCs w:val="28"/>
        </w:rPr>
        <w:t xml:space="preserve">Под финансовым состоянием </w:t>
      </w:r>
      <w:r w:rsidRPr="00A728A6">
        <w:rPr>
          <w:sz w:val="28"/>
          <w:szCs w:val="28"/>
        </w:rPr>
        <w:t xml:space="preserve">понимается способность предприятия финансировать свою деятельность. Оно характеризуется обеспеченностью финансовыми ресурсами, необходимыми для нормального функционирования предприятия, целесообразностью их размещения и эффективностью использования финансовыми взаимоотношениями с другими юридическими и физическими лицами, платежеспособностью и финансовой устойчивостью. 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40"/>
        <w:jc w:val="both"/>
        <w:rPr>
          <w:sz w:val="28"/>
          <w:szCs w:val="28"/>
        </w:rPr>
      </w:pPr>
      <w:r w:rsidRPr="00A728A6">
        <w:rPr>
          <w:sz w:val="28"/>
          <w:szCs w:val="28"/>
        </w:rPr>
        <w:t xml:space="preserve">Финансовое состояние может быть устойчивым, неустойчивым и кризисным. </w:t>
      </w:r>
      <w:r>
        <w:rPr>
          <w:sz w:val="28"/>
          <w:szCs w:val="28"/>
        </w:rPr>
        <w:t>Способность предприятия свое</w:t>
      </w:r>
      <w:r w:rsidRPr="00A728A6">
        <w:rPr>
          <w:sz w:val="28"/>
          <w:szCs w:val="28"/>
        </w:rPr>
        <w:t xml:space="preserve">временно производить платежи, финансировать свою деятельность на расширенной основе свидетельствует о его хорошем финансовом состоянии. </w:t>
      </w:r>
    </w:p>
    <w:p w:rsidR="00486780" w:rsidRPr="00A728A6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40"/>
        <w:jc w:val="both"/>
        <w:rPr>
          <w:sz w:val="28"/>
          <w:szCs w:val="28"/>
          <w:lang w:bidi="he-IL"/>
        </w:rPr>
      </w:pPr>
      <w:r w:rsidRPr="00A728A6">
        <w:rPr>
          <w:sz w:val="28"/>
          <w:szCs w:val="28"/>
          <w:lang w:bidi="he-IL"/>
        </w:rPr>
        <w:t xml:space="preserve">Актив баланса позволяет дать общую оценку имущества, находящегося в распоряжении предприятия, а также выделить в составе имущества оборотные и внеоборотные средства. Имущество - это основные фонды, оборотные средства и другие ценности, стоимость которых отражена в балансе. </w:t>
      </w:r>
    </w:p>
    <w:p w:rsidR="00486780" w:rsidRPr="00A728A6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40"/>
        <w:jc w:val="both"/>
        <w:rPr>
          <w:sz w:val="28"/>
          <w:szCs w:val="28"/>
          <w:lang w:bidi="he-IL"/>
        </w:rPr>
      </w:pPr>
      <w:r w:rsidRPr="00A728A6">
        <w:rPr>
          <w:sz w:val="28"/>
          <w:szCs w:val="28"/>
          <w:lang w:bidi="he-IL"/>
        </w:rPr>
        <w:t>По данным бухгалтер</w:t>
      </w:r>
      <w:r>
        <w:rPr>
          <w:sz w:val="28"/>
          <w:szCs w:val="28"/>
          <w:lang w:bidi="he-IL"/>
        </w:rPr>
        <w:t xml:space="preserve">ского баланса произведём оценку </w:t>
      </w:r>
      <w:r w:rsidRPr="00A728A6">
        <w:rPr>
          <w:sz w:val="28"/>
          <w:szCs w:val="28"/>
          <w:lang w:bidi="he-IL"/>
        </w:rPr>
        <w:t xml:space="preserve">имущества, находящегося в расположении </w:t>
      </w:r>
      <w:r>
        <w:rPr>
          <w:sz w:val="28"/>
          <w:szCs w:val="28"/>
          <w:lang w:bidi="he-IL"/>
        </w:rPr>
        <w:t>ЗАО «КАРДАН», д</w:t>
      </w:r>
      <w:r w:rsidRPr="00A728A6">
        <w:rPr>
          <w:sz w:val="28"/>
          <w:szCs w:val="28"/>
          <w:lang w:bidi="he-IL"/>
        </w:rPr>
        <w:t>адим общую оценку финансового состояния предприятия. Для этого построим на основе данных бухгалтерского баланса сравнительный аналитический баланс. Выделим в составе имущества оборотные и внеоборотные ср</w:t>
      </w:r>
      <w:r>
        <w:rPr>
          <w:sz w:val="28"/>
          <w:szCs w:val="28"/>
          <w:lang w:bidi="he-IL"/>
        </w:rPr>
        <w:t>едства</w:t>
      </w:r>
      <w:r w:rsidRPr="00A728A6">
        <w:rPr>
          <w:sz w:val="28"/>
          <w:szCs w:val="28"/>
          <w:lang w:bidi="he-IL"/>
        </w:rPr>
        <w:t xml:space="preserve">. </w:t>
      </w:r>
    </w:p>
    <w:p w:rsidR="00486780" w:rsidRPr="00A728A6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40"/>
        <w:jc w:val="both"/>
        <w:rPr>
          <w:sz w:val="28"/>
          <w:szCs w:val="28"/>
          <w:lang w:bidi="he-IL"/>
        </w:rPr>
      </w:pPr>
      <w:r w:rsidRPr="00A728A6">
        <w:rPr>
          <w:sz w:val="28"/>
          <w:szCs w:val="28"/>
          <w:lang w:bidi="he-IL"/>
        </w:rPr>
        <w:t>Результаты расчетов</w:t>
      </w:r>
      <w:r>
        <w:rPr>
          <w:sz w:val="28"/>
          <w:szCs w:val="28"/>
          <w:lang w:bidi="he-IL"/>
        </w:rPr>
        <w:t>,</w:t>
      </w:r>
      <w:r w:rsidRPr="00A728A6">
        <w:rPr>
          <w:sz w:val="28"/>
          <w:szCs w:val="28"/>
          <w:lang w:bidi="he-IL"/>
        </w:rPr>
        <w:t xml:space="preserve"> представленные в </w:t>
      </w:r>
      <w:r w:rsidRPr="005D1E2A">
        <w:rPr>
          <w:sz w:val="28"/>
          <w:szCs w:val="28"/>
          <w:lang w:bidi="he-IL"/>
        </w:rPr>
        <w:t>таблиц</w:t>
      </w:r>
      <w:r>
        <w:rPr>
          <w:sz w:val="28"/>
          <w:szCs w:val="28"/>
          <w:lang w:bidi="he-IL"/>
        </w:rPr>
        <w:t>ах 1 и 2,</w:t>
      </w:r>
      <w:r w:rsidRPr="00A728A6">
        <w:rPr>
          <w:sz w:val="28"/>
          <w:szCs w:val="28"/>
          <w:lang w:bidi="he-IL"/>
        </w:rPr>
        <w:t xml:space="preserve">  позволяют изучить динамику изменения стоимости всего имущества и его составляющих за отчётный период (горизонтальный анализ) и дать оценку структуры имущества и её изменений (вертикальный анализ). 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/>
        <w:jc w:val="center"/>
        <w:rPr>
          <w:sz w:val="28"/>
          <w:szCs w:val="28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/>
        <w:jc w:val="center"/>
        <w:rPr>
          <w:sz w:val="28"/>
          <w:szCs w:val="28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/>
        <w:jc w:val="center"/>
        <w:rPr>
          <w:sz w:val="28"/>
          <w:szCs w:val="28"/>
          <w:lang w:bidi="he-IL"/>
        </w:rPr>
      </w:pPr>
      <w:r w:rsidRPr="00AF5944">
        <w:rPr>
          <w:sz w:val="28"/>
          <w:szCs w:val="28"/>
        </w:rPr>
        <w:t xml:space="preserve">Таблица 1 – </w:t>
      </w:r>
      <w:r w:rsidRPr="00AF5944">
        <w:rPr>
          <w:sz w:val="28"/>
          <w:szCs w:val="28"/>
          <w:lang w:bidi="he-IL"/>
        </w:rPr>
        <w:t xml:space="preserve">Характеристика </w:t>
      </w:r>
      <w:r>
        <w:rPr>
          <w:sz w:val="28"/>
          <w:szCs w:val="28"/>
          <w:lang w:bidi="he-IL"/>
        </w:rPr>
        <w:t>активов</w:t>
      </w:r>
      <w:r w:rsidRPr="00AF5944">
        <w:rPr>
          <w:sz w:val="28"/>
          <w:szCs w:val="28"/>
          <w:lang w:bidi="he-IL"/>
        </w:rPr>
        <w:t xml:space="preserve"> ЗАО «КАРДАН» </w:t>
      </w:r>
    </w:p>
    <w:p w:rsidR="00486780" w:rsidRPr="00AF5944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/>
        <w:jc w:val="center"/>
        <w:rPr>
          <w:sz w:val="28"/>
          <w:szCs w:val="28"/>
          <w:lang w:bidi="he-IL"/>
        </w:rPr>
      </w:pPr>
      <w:r w:rsidRPr="00AF5944">
        <w:rPr>
          <w:sz w:val="28"/>
          <w:szCs w:val="28"/>
          <w:lang w:bidi="he-IL"/>
        </w:rPr>
        <w:t>по состоянию на конец отчетного период</w:t>
      </w:r>
      <w:r>
        <w:rPr>
          <w:sz w:val="28"/>
          <w:szCs w:val="28"/>
          <w:lang w:bidi="he-IL"/>
        </w:rPr>
        <w:t>а за 3 года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993"/>
        <w:gridCol w:w="1134"/>
        <w:gridCol w:w="1134"/>
        <w:gridCol w:w="708"/>
        <w:gridCol w:w="709"/>
        <w:gridCol w:w="709"/>
        <w:gridCol w:w="850"/>
        <w:gridCol w:w="851"/>
      </w:tblGrid>
      <w:tr w:rsidR="00486780" w:rsidRPr="001031A9">
        <w:trPr>
          <w:trHeight w:val="63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1031A9">
              <w:rPr>
                <w:bCs/>
                <w:sz w:val="24"/>
              </w:rPr>
              <w:t xml:space="preserve">Виды имущества и обязательств </w:t>
            </w:r>
          </w:p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rPr>
                <w:sz w:val="24"/>
              </w:rPr>
            </w:pPr>
            <w:r>
              <w:rPr>
                <w:bCs/>
                <w:sz w:val="24"/>
              </w:rPr>
              <w:t>2006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2007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2008 год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1031A9">
              <w:rPr>
                <w:bCs/>
                <w:sz w:val="24"/>
              </w:rPr>
              <w:t xml:space="preserve">Удельный вес в имуществе </w:t>
            </w:r>
          </w:p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1031A9">
              <w:rPr>
                <w:bCs/>
                <w:sz w:val="24"/>
              </w:rPr>
              <w:t>предприятия,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1031A9">
              <w:rPr>
                <w:bCs/>
                <w:sz w:val="24"/>
              </w:rPr>
              <w:t>Темп</w:t>
            </w:r>
          </w:p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1031A9">
              <w:rPr>
                <w:bCs/>
                <w:sz w:val="24"/>
              </w:rPr>
              <w:t xml:space="preserve"> прироста, %</w:t>
            </w:r>
          </w:p>
        </w:tc>
      </w:tr>
      <w:tr w:rsidR="00486780" w:rsidRPr="001031A9">
        <w:trPr>
          <w:trHeight w:val="63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1031A9">
              <w:rPr>
                <w:bCs/>
                <w:sz w:val="24"/>
              </w:rPr>
              <w:t>2005</w:t>
            </w:r>
            <w:r>
              <w:rPr>
                <w:bCs/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1031A9">
              <w:rPr>
                <w:bCs/>
                <w:sz w:val="24"/>
              </w:rPr>
              <w:t>2006</w:t>
            </w:r>
            <w:r>
              <w:rPr>
                <w:bCs/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1031A9">
              <w:rPr>
                <w:bCs/>
                <w:sz w:val="24"/>
              </w:rPr>
              <w:t>2007</w:t>
            </w:r>
            <w:r>
              <w:rPr>
                <w:bCs/>
                <w:sz w:val="24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1031A9">
              <w:rPr>
                <w:bCs/>
                <w:sz w:val="24"/>
              </w:rPr>
              <w:t>2006 к 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1031A9">
              <w:rPr>
                <w:bCs/>
                <w:sz w:val="24"/>
              </w:rPr>
              <w:t>2007 к 2006</w:t>
            </w:r>
          </w:p>
        </w:tc>
      </w:tr>
      <w:tr w:rsidR="00486780" w:rsidRPr="001031A9">
        <w:trPr>
          <w:trHeight w:val="330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1031A9">
              <w:rPr>
                <w:bCs/>
                <w:sz w:val="24"/>
              </w:rPr>
              <w:t>Активы предприятия</w:t>
            </w:r>
          </w:p>
        </w:tc>
      </w:tr>
      <w:tr w:rsidR="00486780" w:rsidRPr="001031A9">
        <w:trPr>
          <w:trHeight w:val="5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1031A9">
              <w:rPr>
                <w:sz w:val="24"/>
              </w:rPr>
              <w:t>Нематериальные ак</w:t>
            </w:r>
            <w:r>
              <w:rPr>
                <w:sz w:val="24"/>
              </w:rPr>
              <w:t>тивы, 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1031A9">
              <w:rPr>
                <w:sz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-12,50</w:t>
            </w:r>
          </w:p>
        </w:tc>
      </w:tr>
      <w:tr w:rsidR="00486780" w:rsidRPr="001031A9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1031A9">
              <w:rPr>
                <w:sz w:val="24"/>
              </w:rPr>
              <w:t>Основные средства</w:t>
            </w:r>
            <w:r>
              <w:rPr>
                <w:sz w:val="24"/>
              </w:rPr>
              <w:t>, тыс. руб.</w:t>
            </w:r>
            <w:r w:rsidRPr="001031A9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1031A9">
              <w:rPr>
                <w:sz w:val="24"/>
              </w:rPr>
              <w:t>17573,00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1031A9">
              <w:rPr>
                <w:sz w:val="24"/>
              </w:rPr>
              <w:t>15779,00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9"/>
              <w:jc w:val="center"/>
              <w:rPr>
                <w:sz w:val="24"/>
              </w:rPr>
            </w:pPr>
            <w:r w:rsidRPr="001031A9">
              <w:rPr>
                <w:sz w:val="24"/>
              </w:rPr>
              <w:t>15</w:t>
            </w:r>
            <w:r>
              <w:rPr>
                <w:sz w:val="24"/>
              </w:rPr>
              <w:t>090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-10,21</w:t>
            </w:r>
          </w:p>
        </w:tc>
      </w:tr>
      <w:tr w:rsidR="00486780" w:rsidRPr="001031A9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1031A9">
              <w:rPr>
                <w:sz w:val="24"/>
              </w:rPr>
              <w:t>Всего внеоборотных активов</w:t>
            </w:r>
            <w:r>
              <w:rPr>
                <w:sz w:val="24"/>
              </w:rPr>
              <w:t>, 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1031A9">
              <w:rPr>
                <w:sz w:val="24"/>
              </w:rPr>
              <w:t>17581,00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1031A9">
              <w:rPr>
                <w:sz w:val="24"/>
              </w:rPr>
              <w:t>15786,00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9"/>
              <w:jc w:val="center"/>
              <w:rPr>
                <w:sz w:val="24"/>
              </w:rPr>
            </w:pPr>
            <w:r w:rsidRPr="001031A9">
              <w:rPr>
                <w:sz w:val="24"/>
              </w:rPr>
              <w:t>15</w:t>
            </w:r>
            <w:r>
              <w:rPr>
                <w:sz w:val="24"/>
              </w:rPr>
              <w:t>09</w:t>
            </w:r>
            <w:r w:rsidRPr="001031A9">
              <w:rPr>
                <w:sz w:val="24"/>
              </w:rPr>
              <w:t>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19,21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-10,21</w:t>
            </w:r>
          </w:p>
        </w:tc>
      </w:tr>
      <w:tr w:rsidR="00486780" w:rsidRPr="001031A9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1031A9">
              <w:rPr>
                <w:sz w:val="24"/>
              </w:rPr>
              <w:t>Запасы и затраты</w:t>
            </w:r>
            <w:r>
              <w:rPr>
                <w:sz w:val="24"/>
              </w:rPr>
              <w:t>, 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1031A9">
              <w:rPr>
                <w:sz w:val="24"/>
              </w:rPr>
              <w:t>47095,00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1031A9">
              <w:rPr>
                <w:sz w:val="24"/>
              </w:rPr>
              <w:t>51984,00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9"/>
              <w:jc w:val="center"/>
              <w:rPr>
                <w:sz w:val="24"/>
              </w:rPr>
            </w:pPr>
            <w:r>
              <w:rPr>
                <w:sz w:val="24"/>
              </w:rPr>
              <w:t>80781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39,20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37,89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39,99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33,73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10,38</w:t>
            </w:r>
          </w:p>
        </w:tc>
      </w:tr>
      <w:tr w:rsidR="00486780" w:rsidRPr="001031A9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1031A9">
              <w:rPr>
                <w:sz w:val="24"/>
              </w:rPr>
              <w:t>Налог на добавленную стоимость по приобретенным ценностям</w:t>
            </w:r>
            <w:r>
              <w:rPr>
                <w:sz w:val="24"/>
              </w:rPr>
              <w:t>, тыс. руб.</w:t>
            </w:r>
            <w:r w:rsidRPr="001031A9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1031A9">
              <w:rPr>
                <w:sz w:val="24"/>
              </w:rPr>
              <w:t>2345,00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592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9"/>
              <w:jc w:val="center"/>
              <w:rPr>
                <w:sz w:val="24"/>
              </w:rPr>
            </w:pPr>
            <w:r>
              <w:rPr>
                <w:sz w:val="24"/>
              </w:rPr>
              <w:t>1677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5,83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-55,20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-74,75</w:t>
            </w:r>
          </w:p>
        </w:tc>
      </w:tr>
      <w:tr w:rsidR="00486780" w:rsidRPr="001031A9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1031A9">
              <w:rPr>
                <w:sz w:val="24"/>
              </w:rPr>
              <w:t>Краткосрочная дебиторская задолженность</w:t>
            </w:r>
            <w:r>
              <w:rPr>
                <w:sz w:val="24"/>
              </w:rPr>
              <w:t xml:space="preserve">, тыс. руб. </w:t>
            </w:r>
            <w:r w:rsidRPr="001031A9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32055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1031A9">
              <w:rPr>
                <w:sz w:val="24"/>
              </w:rPr>
              <w:t>32</w:t>
            </w:r>
            <w:r>
              <w:rPr>
                <w:sz w:val="24"/>
              </w:rPr>
              <w:t>598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9"/>
              <w:jc w:val="center"/>
              <w:rPr>
                <w:sz w:val="24"/>
              </w:rPr>
            </w:pPr>
            <w:r>
              <w:rPr>
                <w:sz w:val="24"/>
              </w:rPr>
              <w:t>96899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13,21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25,79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25,08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170,07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1,69</w:t>
            </w:r>
          </w:p>
        </w:tc>
      </w:tr>
      <w:tr w:rsidR="00486780" w:rsidRPr="001031A9">
        <w:trPr>
          <w:trHeight w:val="27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1031A9">
              <w:rPr>
                <w:sz w:val="24"/>
              </w:rPr>
              <w:t>Долгосрочная дебиторская задолженность</w:t>
            </w:r>
            <w:r>
              <w:rPr>
                <w:sz w:val="24"/>
              </w:rPr>
              <w:t>, тыс. руб.</w:t>
            </w:r>
            <w:r w:rsidRPr="001031A9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1031A9">
              <w:rPr>
                <w:sz w:val="24"/>
              </w:rPr>
              <w:t>23723,00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1031A9">
              <w:rPr>
                <w:sz w:val="24"/>
              </w:rPr>
              <w:t>27732,00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9"/>
              <w:jc w:val="center"/>
              <w:rPr>
                <w:sz w:val="24"/>
              </w:rPr>
            </w:pPr>
            <w:r>
              <w:rPr>
                <w:sz w:val="24"/>
              </w:rPr>
              <w:t>40063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19,09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21,33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60,79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16,90</w:t>
            </w:r>
          </w:p>
        </w:tc>
      </w:tr>
      <w:tr w:rsidR="00486780" w:rsidRPr="001031A9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1031A9">
              <w:rPr>
                <w:sz w:val="24"/>
              </w:rPr>
              <w:t>Денежные средства</w:t>
            </w:r>
            <w:r>
              <w:rPr>
                <w:sz w:val="24"/>
              </w:rPr>
              <w:t>, тыс. руб.</w:t>
            </w:r>
            <w:r w:rsidRPr="001031A9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1064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807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9"/>
              <w:jc w:val="center"/>
              <w:rPr>
                <w:sz w:val="24"/>
              </w:rPr>
            </w:pPr>
            <w:r>
              <w:rPr>
                <w:sz w:val="24"/>
              </w:rPr>
              <w:t>3919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0,62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-10,74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-24,15</w:t>
            </w:r>
          </w:p>
        </w:tc>
      </w:tr>
      <w:tr w:rsidR="00486780" w:rsidRPr="001031A9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1031A9">
              <w:rPr>
                <w:sz w:val="24"/>
              </w:rPr>
              <w:t>Прочие оборотные активы</w:t>
            </w:r>
            <w:r>
              <w:rPr>
                <w:sz w:val="24"/>
              </w:rPr>
              <w:t>, 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434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487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9"/>
              <w:jc w:val="center"/>
              <w:rPr>
                <w:sz w:val="24"/>
              </w:rPr>
            </w:pPr>
            <w:r>
              <w:rPr>
                <w:sz w:val="24"/>
              </w:rPr>
              <w:t>1569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4,81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0,37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-89,96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12,21</w:t>
            </w:r>
          </w:p>
        </w:tc>
      </w:tr>
      <w:tr w:rsidR="00486780" w:rsidRPr="001031A9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1031A9">
              <w:rPr>
                <w:sz w:val="24"/>
              </w:rPr>
              <w:t>Всего оборотных активов</w:t>
            </w:r>
            <w:r>
              <w:rPr>
                <w:sz w:val="24"/>
              </w:rPr>
              <w:t>, 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1031A9">
              <w:rPr>
                <w:sz w:val="24"/>
              </w:rPr>
              <w:t>106716,00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1031A9">
              <w:rPr>
                <w:sz w:val="24"/>
              </w:rPr>
              <w:t>114200,00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9"/>
              <w:jc w:val="center"/>
              <w:rPr>
                <w:sz w:val="24"/>
              </w:rPr>
            </w:pPr>
            <w:r>
              <w:rPr>
                <w:sz w:val="24"/>
              </w:rPr>
              <w:t>224908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80,79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85,86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87,86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47,02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7,01</w:t>
            </w:r>
          </w:p>
        </w:tc>
      </w:tr>
      <w:tr w:rsidR="00486780" w:rsidRPr="001031A9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1031A9">
              <w:rPr>
                <w:sz w:val="24"/>
              </w:rPr>
              <w:t>ИТОГО имущество</w:t>
            </w:r>
            <w:r>
              <w:rPr>
                <w:sz w:val="24"/>
              </w:rPr>
              <w:t>, 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1031A9">
              <w:rPr>
                <w:sz w:val="24"/>
              </w:rPr>
              <w:t>124297,00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1031A9">
              <w:rPr>
                <w:sz w:val="24"/>
              </w:rPr>
              <w:t>129986,00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9"/>
              <w:jc w:val="center"/>
              <w:rPr>
                <w:sz w:val="24"/>
              </w:rPr>
            </w:pPr>
            <w:r>
              <w:rPr>
                <w:sz w:val="24"/>
              </w:rPr>
              <w:t>240004</w:t>
            </w:r>
            <w:r w:rsidRPr="001031A9">
              <w:rPr>
                <w:sz w:val="24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100</w:t>
            </w:r>
            <w:r>
              <w:rPr>
                <w:color w:val="000000"/>
                <w:sz w:val="24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38,34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1031A9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1031A9">
              <w:rPr>
                <w:color w:val="000000"/>
                <w:sz w:val="24"/>
              </w:rPr>
              <w:t>4,58</w:t>
            </w:r>
          </w:p>
        </w:tc>
      </w:tr>
    </w:tbl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708"/>
        <w:jc w:val="both"/>
        <w:rPr>
          <w:sz w:val="28"/>
          <w:szCs w:val="28"/>
        </w:rPr>
      </w:pP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таблицы показывают, что общий оборот средств, т.е. активов в период с 2006 по 2008 год постоянно увеличивался, и к концу 2008 года составил 240004 тыс. руб., что говорит о хорошем финансовом состоянии предприятия. </w:t>
      </w:r>
    </w:p>
    <w:p w:rsidR="00486780" w:rsidRPr="00A728A6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40"/>
        <w:jc w:val="both"/>
        <w:rPr>
          <w:sz w:val="28"/>
          <w:szCs w:val="28"/>
          <w:lang w:bidi="he-IL"/>
        </w:rPr>
      </w:pPr>
      <w:r w:rsidRPr="00A73C4F">
        <w:rPr>
          <w:sz w:val="28"/>
          <w:szCs w:val="28"/>
          <w:lang w:bidi="he-IL"/>
        </w:rPr>
        <w:t xml:space="preserve">Анализ активов предприятия показывает, что имущество предприятия за 3 года возросло с </w:t>
      </w:r>
      <w:r w:rsidRPr="001C3792">
        <w:rPr>
          <w:sz w:val="28"/>
          <w:szCs w:val="28"/>
        </w:rPr>
        <w:t>124297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he-IL"/>
        </w:rPr>
        <w:t>тыс. руб. в 2006</w:t>
      </w:r>
      <w:r w:rsidRPr="00A73C4F">
        <w:rPr>
          <w:sz w:val="28"/>
          <w:szCs w:val="28"/>
          <w:lang w:bidi="he-IL"/>
        </w:rPr>
        <w:t xml:space="preserve"> г. до </w:t>
      </w:r>
      <w:r w:rsidRPr="0036645F">
        <w:rPr>
          <w:sz w:val="28"/>
          <w:szCs w:val="28"/>
        </w:rPr>
        <w:t>240004</w:t>
      </w:r>
      <w:r>
        <w:rPr>
          <w:sz w:val="28"/>
          <w:szCs w:val="28"/>
        </w:rPr>
        <w:t xml:space="preserve"> </w:t>
      </w:r>
      <w:r w:rsidRPr="00A73C4F">
        <w:rPr>
          <w:sz w:val="28"/>
          <w:szCs w:val="28"/>
          <w:lang w:bidi="he-IL"/>
        </w:rPr>
        <w:t>тыс. руб.</w:t>
      </w:r>
      <w:r>
        <w:rPr>
          <w:sz w:val="28"/>
          <w:szCs w:val="28"/>
          <w:lang w:bidi="he-IL"/>
        </w:rPr>
        <w:t xml:space="preserve"> в 2008 г.</w:t>
      </w:r>
      <w:r w:rsidRPr="00A73C4F">
        <w:rPr>
          <w:sz w:val="28"/>
          <w:szCs w:val="28"/>
          <w:lang w:bidi="he-IL"/>
        </w:rPr>
        <w:t xml:space="preserve">, то есть возросло на </w:t>
      </w:r>
      <w:r>
        <w:rPr>
          <w:sz w:val="28"/>
          <w:szCs w:val="28"/>
          <w:lang w:bidi="he-IL"/>
        </w:rPr>
        <w:t>115707</w:t>
      </w:r>
      <w:r w:rsidRPr="00A73C4F">
        <w:rPr>
          <w:sz w:val="28"/>
          <w:szCs w:val="28"/>
          <w:lang w:bidi="he-IL"/>
        </w:rPr>
        <w:t xml:space="preserve"> тыс. руб</w:t>
      </w:r>
      <w:r w:rsidRPr="007F744F">
        <w:rPr>
          <w:sz w:val="28"/>
          <w:szCs w:val="28"/>
          <w:lang w:bidi="he-IL"/>
        </w:rPr>
        <w:t>.</w:t>
      </w:r>
      <w:r>
        <w:rPr>
          <w:sz w:val="28"/>
          <w:szCs w:val="28"/>
          <w:lang w:bidi="he-IL"/>
        </w:rPr>
        <w:t>,</w:t>
      </w:r>
      <w:r w:rsidRPr="007F744F">
        <w:rPr>
          <w:sz w:val="28"/>
          <w:szCs w:val="28"/>
          <w:lang w:bidi="he-IL"/>
        </w:rPr>
        <w:t xml:space="preserve">  это благоприятно для предприятия, т.к. повысился </w:t>
      </w:r>
      <w:r>
        <w:rPr>
          <w:sz w:val="28"/>
          <w:szCs w:val="28"/>
          <w:lang w:bidi="he-IL"/>
        </w:rPr>
        <w:t xml:space="preserve">его </w:t>
      </w:r>
      <w:r w:rsidRPr="007F744F">
        <w:rPr>
          <w:sz w:val="28"/>
          <w:szCs w:val="28"/>
          <w:lang w:bidi="he-IL"/>
        </w:rPr>
        <w:t xml:space="preserve">экономический потенциал. 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40"/>
        <w:jc w:val="both"/>
        <w:rPr>
          <w:sz w:val="28"/>
          <w:szCs w:val="28"/>
          <w:lang w:bidi="he-IL"/>
        </w:rPr>
      </w:pPr>
      <w:r w:rsidRPr="004F299B">
        <w:rPr>
          <w:sz w:val="28"/>
          <w:szCs w:val="28"/>
          <w:lang w:bidi="he-IL"/>
        </w:rPr>
        <w:t xml:space="preserve"> Внеоборотные активы предприятия у</w:t>
      </w:r>
      <w:r>
        <w:rPr>
          <w:sz w:val="28"/>
          <w:szCs w:val="28"/>
          <w:lang w:bidi="he-IL"/>
        </w:rPr>
        <w:t>меньш</w:t>
      </w:r>
      <w:r w:rsidRPr="004F299B">
        <w:rPr>
          <w:sz w:val="28"/>
          <w:szCs w:val="28"/>
          <w:lang w:bidi="he-IL"/>
        </w:rPr>
        <w:t xml:space="preserve">ились </w:t>
      </w:r>
      <w:r>
        <w:rPr>
          <w:sz w:val="28"/>
          <w:szCs w:val="28"/>
          <w:lang w:bidi="he-IL"/>
        </w:rPr>
        <w:t>на 2485</w:t>
      </w:r>
      <w:r w:rsidRPr="007276FF">
        <w:rPr>
          <w:sz w:val="28"/>
          <w:szCs w:val="28"/>
          <w:lang w:bidi="he-IL"/>
        </w:rPr>
        <w:t xml:space="preserve"> тыс.</w:t>
      </w:r>
      <w:r>
        <w:rPr>
          <w:sz w:val="28"/>
          <w:szCs w:val="28"/>
          <w:lang w:bidi="he-IL"/>
        </w:rPr>
        <w:t xml:space="preserve"> </w:t>
      </w:r>
      <w:r w:rsidRPr="007276FF">
        <w:rPr>
          <w:sz w:val="28"/>
          <w:szCs w:val="28"/>
          <w:lang w:bidi="he-IL"/>
        </w:rPr>
        <w:t>ру</w:t>
      </w:r>
      <w:r>
        <w:rPr>
          <w:sz w:val="28"/>
          <w:szCs w:val="28"/>
          <w:lang w:bidi="he-IL"/>
        </w:rPr>
        <w:t xml:space="preserve">б. за счет снижения величины основных средств, но в то же время увеличились </w:t>
      </w:r>
      <w:r w:rsidRPr="007276FF">
        <w:rPr>
          <w:sz w:val="28"/>
          <w:szCs w:val="28"/>
          <w:lang w:bidi="he-IL"/>
        </w:rPr>
        <w:t xml:space="preserve">оборотные активы на </w:t>
      </w:r>
      <w:r>
        <w:rPr>
          <w:sz w:val="28"/>
          <w:szCs w:val="28"/>
          <w:lang w:bidi="he-IL"/>
        </w:rPr>
        <w:t>118192 тыс. руб. по сравнению с 2006</w:t>
      </w:r>
      <w:r w:rsidRPr="007276FF">
        <w:rPr>
          <w:sz w:val="28"/>
          <w:szCs w:val="28"/>
          <w:lang w:bidi="he-IL"/>
        </w:rPr>
        <w:t xml:space="preserve"> годом, что связано с </w:t>
      </w:r>
      <w:r>
        <w:rPr>
          <w:sz w:val="28"/>
          <w:szCs w:val="28"/>
          <w:lang w:bidi="he-IL"/>
        </w:rPr>
        <w:t>увеличением объема запасов и величины дебиторской задолженности.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40"/>
        <w:jc w:val="both"/>
        <w:rPr>
          <w:sz w:val="28"/>
          <w:szCs w:val="28"/>
          <w:lang w:bidi="he-IL"/>
        </w:rPr>
      </w:pPr>
      <w:r w:rsidRPr="00D60032">
        <w:rPr>
          <w:sz w:val="28"/>
          <w:szCs w:val="28"/>
          <w:lang w:bidi="he-IL"/>
        </w:rPr>
        <w:t xml:space="preserve">Наблюдается повышение величины запасов и дебиторской задолженности, </w:t>
      </w:r>
      <w:r>
        <w:rPr>
          <w:sz w:val="28"/>
          <w:szCs w:val="28"/>
          <w:lang w:bidi="he-IL"/>
        </w:rPr>
        <w:t xml:space="preserve">в 2008 г. </w:t>
      </w:r>
      <w:r w:rsidRPr="00D60032">
        <w:rPr>
          <w:sz w:val="28"/>
          <w:szCs w:val="28"/>
          <w:lang w:bidi="he-IL"/>
        </w:rPr>
        <w:t>они</w:t>
      </w:r>
      <w:r>
        <w:rPr>
          <w:sz w:val="28"/>
          <w:szCs w:val="28"/>
          <w:lang w:bidi="he-IL"/>
        </w:rPr>
        <w:t xml:space="preserve"> повысились на 33686</w:t>
      </w:r>
      <w:r w:rsidRPr="00D60032">
        <w:rPr>
          <w:sz w:val="28"/>
          <w:szCs w:val="28"/>
          <w:lang w:bidi="he-IL"/>
        </w:rPr>
        <w:t xml:space="preserve">  тыс. руб. и  на  </w:t>
      </w:r>
      <w:r>
        <w:rPr>
          <w:sz w:val="28"/>
          <w:szCs w:val="28"/>
          <w:lang w:bidi="he-IL"/>
        </w:rPr>
        <w:t xml:space="preserve">81184 </w:t>
      </w:r>
      <w:r w:rsidRPr="00D60032">
        <w:rPr>
          <w:sz w:val="28"/>
          <w:szCs w:val="28"/>
          <w:lang w:bidi="he-IL"/>
        </w:rPr>
        <w:t>тыс.</w:t>
      </w:r>
      <w:r>
        <w:rPr>
          <w:sz w:val="28"/>
          <w:szCs w:val="28"/>
          <w:lang w:bidi="he-IL"/>
        </w:rPr>
        <w:t xml:space="preserve"> </w:t>
      </w:r>
      <w:r w:rsidRPr="00D60032">
        <w:rPr>
          <w:sz w:val="28"/>
          <w:szCs w:val="28"/>
          <w:lang w:bidi="he-IL"/>
        </w:rPr>
        <w:t>руб.</w:t>
      </w:r>
      <w:r>
        <w:rPr>
          <w:sz w:val="28"/>
          <w:szCs w:val="28"/>
          <w:lang w:bidi="he-IL"/>
        </w:rPr>
        <w:t xml:space="preserve"> по сравнению с 2006 г.</w:t>
      </w:r>
      <w:r w:rsidRPr="00D60032">
        <w:rPr>
          <w:sz w:val="28"/>
          <w:szCs w:val="28"/>
          <w:lang w:bidi="he-IL"/>
        </w:rPr>
        <w:t>, что говорит об уменьшении ликвидности активов предприятия.</w:t>
      </w:r>
      <w:r w:rsidRPr="00A728A6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 xml:space="preserve">Увеличение величины денежных средств с </w:t>
      </w:r>
      <w:r w:rsidRPr="003251C7">
        <w:rPr>
          <w:sz w:val="28"/>
          <w:szCs w:val="28"/>
        </w:rPr>
        <w:t>1064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he-IL"/>
        </w:rPr>
        <w:t xml:space="preserve">тыс. руб. до 3919 тыс. руб. говорит об их неэффективном использовании. 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Изучим динамику изменения капитала по расчетным данным, представленным в таблице 2.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708"/>
        <w:jc w:val="both"/>
        <w:rPr>
          <w:sz w:val="28"/>
          <w:szCs w:val="28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/>
        <w:jc w:val="center"/>
        <w:rPr>
          <w:sz w:val="28"/>
          <w:szCs w:val="28"/>
          <w:lang w:bidi="he-IL"/>
        </w:rPr>
      </w:pPr>
      <w:r w:rsidRPr="00AF5944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  <w:r w:rsidRPr="00AF5944">
        <w:rPr>
          <w:sz w:val="28"/>
          <w:szCs w:val="28"/>
        </w:rPr>
        <w:t xml:space="preserve"> – </w:t>
      </w:r>
      <w:r w:rsidRPr="00AF5944">
        <w:rPr>
          <w:sz w:val="28"/>
          <w:szCs w:val="28"/>
          <w:lang w:bidi="he-IL"/>
        </w:rPr>
        <w:t xml:space="preserve">Характеристика </w:t>
      </w:r>
      <w:r>
        <w:rPr>
          <w:sz w:val="28"/>
          <w:szCs w:val="28"/>
          <w:lang w:bidi="he-IL"/>
        </w:rPr>
        <w:t>пассивов</w:t>
      </w:r>
      <w:r w:rsidRPr="00AF5944">
        <w:rPr>
          <w:sz w:val="28"/>
          <w:szCs w:val="28"/>
          <w:lang w:bidi="he-IL"/>
        </w:rPr>
        <w:t xml:space="preserve"> ЗАО «КАРДАН» </w:t>
      </w:r>
    </w:p>
    <w:p w:rsidR="00486780" w:rsidRPr="00AF5944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/>
        <w:jc w:val="center"/>
        <w:rPr>
          <w:sz w:val="28"/>
          <w:szCs w:val="28"/>
          <w:lang w:bidi="he-IL"/>
        </w:rPr>
      </w:pPr>
      <w:r w:rsidRPr="00AF5944">
        <w:rPr>
          <w:sz w:val="28"/>
          <w:szCs w:val="28"/>
          <w:lang w:bidi="he-IL"/>
        </w:rPr>
        <w:t>по состоянию на конец отчетного период</w:t>
      </w:r>
      <w:r>
        <w:rPr>
          <w:sz w:val="28"/>
          <w:szCs w:val="28"/>
          <w:lang w:bidi="he-IL"/>
        </w:rPr>
        <w:t>а за 3 года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993"/>
        <w:gridCol w:w="1134"/>
        <w:gridCol w:w="1134"/>
        <w:gridCol w:w="708"/>
        <w:gridCol w:w="709"/>
        <w:gridCol w:w="709"/>
        <w:gridCol w:w="850"/>
        <w:gridCol w:w="851"/>
      </w:tblGrid>
      <w:tr w:rsidR="00486780" w:rsidRPr="00A55B5D">
        <w:trPr>
          <w:trHeight w:val="63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A55B5D">
              <w:rPr>
                <w:bCs/>
                <w:sz w:val="24"/>
              </w:rPr>
              <w:t xml:space="preserve">Виды имущества и обязательств </w:t>
            </w:r>
          </w:p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2006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2007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2008 год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A55B5D">
              <w:rPr>
                <w:bCs/>
                <w:sz w:val="24"/>
              </w:rPr>
              <w:t xml:space="preserve">Удельный вес в имуществе </w:t>
            </w:r>
          </w:p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A55B5D">
              <w:rPr>
                <w:bCs/>
                <w:sz w:val="24"/>
              </w:rPr>
              <w:t>предприятия,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A55B5D">
              <w:rPr>
                <w:bCs/>
                <w:sz w:val="24"/>
              </w:rPr>
              <w:t>Темп</w:t>
            </w:r>
          </w:p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A55B5D">
              <w:rPr>
                <w:bCs/>
                <w:sz w:val="24"/>
              </w:rPr>
              <w:t xml:space="preserve"> прироста, %</w:t>
            </w:r>
          </w:p>
        </w:tc>
      </w:tr>
      <w:tr w:rsidR="00486780" w:rsidRPr="00A55B5D">
        <w:trPr>
          <w:trHeight w:val="63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A55B5D">
              <w:rPr>
                <w:bCs/>
                <w:sz w:val="24"/>
              </w:rPr>
              <w:t>200</w:t>
            </w:r>
            <w:r>
              <w:rPr>
                <w:bCs/>
                <w:sz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A55B5D">
              <w:rPr>
                <w:bCs/>
                <w:sz w:val="24"/>
              </w:rPr>
              <w:t>200</w:t>
            </w:r>
            <w:r>
              <w:rPr>
                <w:bCs/>
                <w:sz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A55B5D">
              <w:rPr>
                <w:bCs/>
                <w:sz w:val="24"/>
              </w:rPr>
              <w:t>200</w:t>
            </w:r>
            <w:r>
              <w:rPr>
                <w:bCs/>
                <w:sz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A55B5D">
              <w:rPr>
                <w:bCs/>
                <w:sz w:val="24"/>
              </w:rPr>
              <w:t>2006 к 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A55B5D">
              <w:rPr>
                <w:bCs/>
                <w:sz w:val="24"/>
              </w:rPr>
              <w:t>2007 к 2006</w:t>
            </w:r>
          </w:p>
        </w:tc>
      </w:tr>
      <w:tr w:rsidR="00486780" w:rsidRPr="00A55B5D">
        <w:trPr>
          <w:trHeight w:val="330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A55B5D">
              <w:rPr>
                <w:sz w:val="24"/>
              </w:rPr>
              <w:t>Пассивы предприятия</w:t>
            </w:r>
          </w:p>
        </w:tc>
      </w:tr>
      <w:tr w:rsidR="00486780" w:rsidRPr="00A55B5D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</w:tr>
      <w:tr w:rsidR="00486780" w:rsidRPr="00A55B5D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A55B5D">
              <w:rPr>
                <w:sz w:val="24"/>
              </w:rPr>
              <w:t>Капитал и резервы</w:t>
            </w:r>
            <w:r>
              <w:rPr>
                <w:sz w:val="24"/>
              </w:rPr>
              <w:t>, тыс. руб.</w:t>
            </w:r>
            <w:r w:rsidRPr="00A55B5D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A55B5D">
              <w:rPr>
                <w:sz w:val="24"/>
              </w:rPr>
              <w:t>62389,00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A55B5D">
              <w:rPr>
                <w:sz w:val="24"/>
              </w:rPr>
              <w:t>72147,00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A55B5D">
              <w:rPr>
                <w:sz w:val="24"/>
              </w:rPr>
              <w:t>7</w:t>
            </w:r>
            <w:r>
              <w:rPr>
                <w:sz w:val="24"/>
              </w:rPr>
              <w:t>6315</w:t>
            </w:r>
            <w:r w:rsidRPr="00A55B5D">
              <w:rPr>
                <w:sz w:val="24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50,19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55,50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10,62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15,64</w:t>
            </w:r>
          </w:p>
        </w:tc>
      </w:tr>
      <w:tr w:rsidR="00486780" w:rsidRPr="00A55B5D">
        <w:trPr>
          <w:trHeight w:val="61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A55B5D">
              <w:rPr>
                <w:sz w:val="24"/>
              </w:rPr>
              <w:t>Долгосрочные обязательства</w:t>
            </w:r>
            <w:r>
              <w:rPr>
                <w:sz w:val="24"/>
              </w:rPr>
              <w:t>, тыс. руб.</w:t>
            </w:r>
            <w:r w:rsidRPr="00A55B5D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A55B5D">
              <w:rPr>
                <w:sz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A55B5D">
              <w:rPr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A55B5D">
              <w:rPr>
                <w:sz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-</w:t>
            </w:r>
          </w:p>
        </w:tc>
      </w:tr>
      <w:tr w:rsidR="00486780" w:rsidRPr="00A55B5D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A55B5D">
              <w:rPr>
                <w:sz w:val="24"/>
              </w:rPr>
              <w:t>Краткосрочные займы и кредиты</w:t>
            </w:r>
            <w:r>
              <w:rPr>
                <w:sz w:val="24"/>
              </w:rPr>
              <w:t>, тыс. руб.</w:t>
            </w:r>
            <w:r w:rsidRPr="00A55B5D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A55B5D">
              <w:rPr>
                <w:sz w:val="24"/>
              </w:rPr>
              <w:t>8950,00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9000</w:t>
            </w:r>
            <w:r w:rsidRPr="00A55B5D">
              <w:rPr>
                <w:sz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73751</w:t>
            </w:r>
            <w:r w:rsidRPr="00A55B5D">
              <w:rPr>
                <w:sz w:val="24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7,79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6,92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27,86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0,56</w:t>
            </w:r>
          </w:p>
        </w:tc>
      </w:tr>
      <w:tr w:rsidR="00486780" w:rsidRPr="00A55B5D">
        <w:trPr>
          <w:trHeight w:val="95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A55B5D">
              <w:rPr>
                <w:sz w:val="24"/>
              </w:rPr>
              <w:t>Кредиторская задолженность</w:t>
            </w:r>
            <w:r>
              <w:rPr>
                <w:sz w:val="24"/>
              </w:rPr>
              <w:t>, тыс. руб.</w:t>
            </w:r>
          </w:p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A55B5D">
              <w:rPr>
                <w:sz w:val="24"/>
              </w:rPr>
              <w:t>52958,</w:t>
            </w:r>
          </w:p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A55B5D">
              <w:rPr>
                <w:sz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A55B5D">
              <w:rPr>
                <w:sz w:val="24"/>
              </w:rPr>
              <w:t>45244,00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85774</w:t>
            </w:r>
            <w:r w:rsidRPr="00A55B5D">
              <w:rPr>
                <w:sz w:val="24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27,74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42,61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34,81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112,51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-14,57</w:t>
            </w:r>
          </w:p>
        </w:tc>
      </w:tr>
    </w:tbl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708"/>
        <w:jc w:val="right"/>
        <w:rPr>
          <w:sz w:val="28"/>
          <w:szCs w:val="28"/>
        </w:rPr>
      </w:pP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таблицы 2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993"/>
        <w:gridCol w:w="1134"/>
        <w:gridCol w:w="1134"/>
        <w:gridCol w:w="708"/>
        <w:gridCol w:w="709"/>
        <w:gridCol w:w="709"/>
        <w:gridCol w:w="850"/>
        <w:gridCol w:w="851"/>
      </w:tblGrid>
      <w:tr w:rsidR="00486780" w:rsidRPr="00A55B5D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A55B5D">
              <w:rPr>
                <w:sz w:val="24"/>
              </w:rPr>
              <w:t>Резервы предстоящих расходов</w:t>
            </w:r>
            <w:r>
              <w:rPr>
                <w:sz w:val="24"/>
              </w:rPr>
              <w:t>, 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A55B5D">
              <w:rPr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A55B5D">
              <w:rPr>
                <w:sz w:val="24"/>
              </w:rPr>
              <w:t>3595,00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4164</w:t>
            </w:r>
            <w:r w:rsidRPr="00A55B5D">
              <w:rPr>
                <w:sz w:val="24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1,69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2,77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-100,00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-</w:t>
            </w:r>
          </w:p>
        </w:tc>
      </w:tr>
      <w:tr w:rsidR="00486780" w:rsidRPr="00A55B5D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A55B5D">
              <w:rPr>
                <w:sz w:val="24"/>
              </w:rPr>
              <w:t>Всего краткосрочных обязательств</w:t>
            </w:r>
            <w:r>
              <w:rPr>
                <w:sz w:val="24"/>
              </w:rPr>
              <w:t>, тыс. руб.</w:t>
            </w:r>
            <w:r w:rsidRPr="00A55B5D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A55B5D">
              <w:rPr>
                <w:sz w:val="24"/>
              </w:rPr>
              <w:t>61908,00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A55B5D">
              <w:rPr>
                <w:sz w:val="24"/>
              </w:rPr>
              <w:t>57839,00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163689</w:t>
            </w:r>
            <w:r w:rsidRPr="00A55B5D">
              <w:rPr>
                <w:sz w:val="24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37,22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49,81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85,14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-6,57</w:t>
            </w:r>
          </w:p>
        </w:tc>
      </w:tr>
      <w:tr w:rsidR="00486780" w:rsidRPr="00A55B5D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A55B5D">
              <w:rPr>
                <w:sz w:val="24"/>
              </w:rPr>
              <w:t>ИТОГО капитал</w:t>
            </w:r>
            <w:r>
              <w:rPr>
                <w:sz w:val="24"/>
              </w:rPr>
              <w:t>, 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A55B5D">
              <w:rPr>
                <w:sz w:val="24"/>
              </w:rPr>
              <w:t>124297,00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A55B5D">
              <w:rPr>
                <w:sz w:val="24"/>
              </w:rPr>
              <w:t>129986,00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240004</w:t>
            </w:r>
            <w:r w:rsidRPr="00A55B5D">
              <w:rPr>
                <w:sz w:val="24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38,34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780" w:rsidRPr="00A55B5D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color w:val="000000"/>
                <w:sz w:val="24"/>
              </w:rPr>
            </w:pPr>
            <w:r w:rsidRPr="00A55B5D">
              <w:rPr>
                <w:color w:val="000000"/>
                <w:sz w:val="24"/>
              </w:rPr>
              <w:t>4,58</w:t>
            </w:r>
          </w:p>
        </w:tc>
      </w:tr>
    </w:tbl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708"/>
        <w:jc w:val="both"/>
        <w:rPr>
          <w:sz w:val="28"/>
          <w:szCs w:val="28"/>
        </w:rPr>
      </w:pPr>
    </w:p>
    <w:p w:rsidR="00486780" w:rsidRDefault="00486780" w:rsidP="00486780">
      <w:pPr>
        <w:pStyle w:val="3"/>
        <w:tabs>
          <w:tab w:val="left" w:pos="540"/>
          <w:tab w:val="left" w:pos="720"/>
        </w:tabs>
        <w:spacing w:line="360" w:lineRule="auto"/>
        <w:ind w:right="-1" w:firstLine="540"/>
        <w:rPr>
          <w:sz w:val="28"/>
          <w:szCs w:val="28"/>
        </w:rPr>
      </w:pPr>
      <w:r w:rsidRPr="00886648">
        <w:rPr>
          <w:sz w:val="28"/>
          <w:szCs w:val="28"/>
        </w:rPr>
        <w:t xml:space="preserve">Анализируя баланс, </w:t>
      </w:r>
      <w:r>
        <w:rPr>
          <w:sz w:val="28"/>
          <w:szCs w:val="28"/>
        </w:rPr>
        <w:t>видим, что</w:t>
      </w:r>
      <w:r w:rsidRPr="00886648">
        <w:rPr>
          <w:sz w:val="28"/>
          <w:szCs w:val="28"/>
        </w:rPr>
        <w:t xml:space="preserve"> высокий удельный вес величины собственного оборотного капитала в стоимости имущества. </w:t>
      </w:r>
      <w:r>
        <w:rPr>
          <w:sz w:val="28"/>
          <w:szCs w:val="28"/>
        </w:rPr>
        <w:t>Е</w:t>
      </w:r>
      <w:r w:rsidRPr="008A0431">
        <w:rPr>
          <w:sz w:val="28"/>
          <w:szCs w:val="28"/>
        </w:rPr>
        <w:t xml:space="preserve">го </w:t>
      </w:r>
      <w:r w:rsidRPr="00F44171">
        <w:rPr>
          <w:sz w:val="28"/>
          <w:szCs w:val="28"/>
        </w:rPr>
        <w:t>доля в структуре баланса составля</w:t>
      </w:r>
      <w:r>
        <w:rPr>
          <w:sz w:val="28"/>
          <w:szCs w:val="28"/>
        </w:rPr>
        <w:t>ет 55</w:t>
      </w:r>
      <w:r w:rsidRPr="00F44171">
        <w:rPr>
          <w:sz w:val="28"/>
          <w:szCs w:val="28"/>
        </w:rPr>
        <w:t>,</w:t>
      </w:r>
      <w:r>
        <w:rPr>
          <w:sz w:val="28"/>
          <w:szCs w:val="28"/>
        </w:rPr>
        <w:t>50 % на конец 2007</w:t>
      </w:r>
      <w:r w:rsidRPr="00F44171">
        <w:rPr>
          <w:sz w:val="28"/>
          <w:szCs w:val="28"/>
        </w:rPr>
        <w:t xml:space="preserve"> г</w:t>
      </w:r>
      <w:r>
        <w:rPr>
          <w:sz w:val="28"/>
          <w:szCs w:val="28"/>
        </w:rPr>
        <w:t>., но на конец 2008 г. она значительно ниже, и составляет 31,79</w:t>
      </w:r>
      <w:r w:rsidRPr="00F44171">
        <w:rPr>
          <w:sz w:val="28"/>
          <w:szCs w:val="28"/>
        </w:rPr>
        <w:t xml:space="preserve"> </w:t>
      </w:r>
      <w:r>
        <w:rPr>
          <w:sz w:val="28"/>
          <w:szCs w:val="28"/>
        </w:rPr>
        <w:t>%, а в 2006 г. - 50</w:t>
      </w:r>
      <w:r w:rsidRPr="00F44171">
        <w:rPr>
          <w:sz w:val="28"/>
          <w:szCs w:val="28"/>
        </w:rPr>
        <w:t>,</w:t>
      </w:r>
      <w:r>
        <w:rPr>
          <w:sz w:val="28"/>
          <w:szCs w:val="28"/>
        </w:rPr>
        <w:t>19</w:t>
      </w:r>
      <w:r w:rsidRPr="00F44171">
        <w:rPr>
          <w:sz w:val="28"/>
          <w:szCs w:val="28"/>
        </w:rPr>
        <w:t xml:space="preserve"> %. </w:t>
      </w:r>
      <w:r>
        <w:rPr>
          <w:sz w:val="28"/>
          <w:szCs w:val="28"/>
        </w:rPr>
        <w:t xml:space="preserve">Это говорит о нехватке  </w:t>
      </w:r>
      <w:r w:rsidRPr="00F44171">
        <w:rPr>
          <w:sz w:val="28"/>
          <w:szCs w:val="28"/>
        </w:rPr>
        <w:t>собственны</w:t>
      </w:r>
      <w:r>
        <w:rPr>
          <w:sz w:val="28"/>
          <w:szCs w:val="28"/>
        </w:rPr>
        <w:t>х</w:t>
      </w:r>
      <w:r w:rsidRPr="00F44171">
        <w:rPr>
          <w:sz w:val="28"/>
          <w:szCs w:val="28"/>
        </w:rPr>
        <w:t xml:space="preserve"> оборотны</w:t>
      </w:r>
      <w:r>
        <w:rPr>
          <w:sz w:val="28"/>
          <w:szCs w:val="28"/>
        </w:rPr>
        <w:t>х средств на данный момент.</w:t>
      </w:r>
    </w:p>
    <w:p w:rsidR="00486780" w:rsidRPr="001A5D62" w:rsidRDefault="00486780" w:rsidP="00486780">
      <w:pPr>
        <w:pStyle w:val="3"/>
        <w:tabs>
          <w:tab w:val="left" w:pos="540"/>
          <w:tab w:val="left" w:pos="720"/>
        </w:tabs>
        <w:spacing w:line="360" w:lineRule="auto"/>
        <w:ind w:right="-1" w:firstLine="540"/>
        <w:rPr>
          <w:sz w:val="28"/>
          <w:szCs w:val="28"/>
          <w:highlight w:val="yellow"/>
          <w:lang w:bidi="he-IL"/>
        </w:rPr>
      </w:pPr>
      <w:r>
        <w:rPr>
          <w:sz w:val="28"/>
          <w:szCs w:val="28"/>
        </w:rPr>
        <w:t xml:space="preserve">Краткосрочные обязательства выросли на 101781 тыс. руб., и на конец 2008 года составляют </w:t>
      </w:r>
      <w:r w:rsidRPr="000E0E17">
        <w:rPr>
          <w:sz w:val="28"/>
          <w:szCs w:val="28"/>
        </w:rPr>
        <w:t>163689</w:t>
      </w:r>
      <w:r>
        <w:rPr>
          <w:sz w:val="28"/>
          <w:szCs w:val="28"/>
        </w:rPr>
        <w:t xml:space="preserve"> тыс. руб. Их рост увеличился за счет краткосрочных кредитов и займов. Кредиторская задолженность в 2008 году по сравнению с 2007 годом увеличилась на 40530 тыс. руб. и на конец 2008 года составила </w:t>
      </w:r>
      <w:r w:rsidRPr="00A2718C">
        <w:rPr>
          <w:sz w:val="28"/>
          <w:szCs w:val="28"/>
        </w:rPr>
        <w:t xml:space="preserve">85774 </w:t>
      </w:r>
      <w:r>
        <w:rPr>
          <w:sz w:val="28"/>
          <w:szCs w:val="28"/>
        </w:rPr>
        <w:t xml:space="preserve">тыс. руб. </w:t>
      </w:r>
      <w:r w:rsidRPr="00F44171">
        <w:rPr>
          <w:sz w:val="28"/>
          <w:szCs w:val="28"/>
        </w:rPr>
        <w:t xml:space="preserve"> </w:t>
      </w:r>
      <w:r w:rsidRPr="00F44171">
        <w:rPr>
          <w:sz w:val="28"/>
          <w:szCs w:val="28"/>
          <w:lang w:bidi="he-IL"/>
        </w:rPr>
        <w:t xml:space="preserve"> 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jc w:val="center"/>
        <w:rPr>
          <w:sz w:val="28"/>
          <w:szCs w:val="28"/>
        </w:rPr>
      </w:pPr>
      <w:r>
        <w:rPr>
          <w:sz w:val="28"/>
          <w:szCs w:val="28"/>
          <w:lang w:bidi="he-IL"/>
        </w:rPr>
        <w:br w:type="page"/>
      </w:r>
      <w:r>
        <w:rPr>
          <w:sz w:val="28"/>
          <w:szCs w:val="28"/>
        </w:rPr>
        <w:t>2.2 Анализ формирования прибыли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168" w:line="360" w:lineRule="auto"/>
        <w:ind w:right="-1"/>
        <w:jc w:val="both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4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Отчет о прибылях и убытках</w:t>
      </w:r>
      <w:r w:rsidRPr="00080CA0">
        <w:rPr>
          <w:sz w:val="28"/>
          <w:szCs w:val="28"/>
          <w:lang w:bidi="he-IL"/>
        </w:rPr>
        <w:t xml:space="preserve"> показывает</w:t>
      </w:r>
      <w:r>
        <w:rPr>
          <w:sz w:val="28"/>
          <w:szCs w:val="28"/>
          <w:lang w:bidi="he-IL"/>
        </w:rPr>
        <w:t xml:space="preserve"> формирование результатов работы предприятия за определенный период. Отчет может иметь масштаб разбиения по месяцам, кварталам. За счет этого документ является удобным для анализа в рамках управленческого учета и дальнейшего принятия управленческих решений на базе этого анализа. 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4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Чистая (нераспределенная) прибыль является одним из важнейших экономических показателей, характеризующих конечные результаты деятельности предприятия. Она представляет собой разность между суммой балансовой прибыли и суммой внесенных в бюджет налогов из прибыли, экономических санкций, отчислений в благотворительные фонды и других расходов предприятия, покрываемых за счет прибыли.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4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Сведем все данные, необходимые для анализа формирования прибыли в таблицу 3. 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/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Таблица 3 – </w:t>
      </w:r>
      <w:r w:rsidRPr="003C79C7">
        <w:rPr>
          <w:sz w:val="28"/>
          <w:szCs w:val="28"/>
          <w:lang w:bidi="he-IL"/>
        </w:rPr>
        <w:t xml:space="preserve">Анализ </w:t>
      </w:r>
      <w:r>
        <w:rPr>
          <w:sz w:val="28"/>
          <w:szCs w:val="28"/>
          <w:lang w:bidi="he-IL"/>
        </w:rPr>
        <w:t>формирования прибыли, тыс. руб.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5"/>
        <w:gridCol w:w="1134"/>
        <w:gridCol w:w="1134"/>
        <w:gridCol w:w="1134"/>
        <w:gridCol w:w="1065"/>
        <w:gridCol w:w="1050"/>
      </w:tblGrid>
      <w:tr w:rsidR="00486780" w:rsidRPr="009E14B7">
        <w:trPr>
          <w:trHeight w:val="630"/>
          <w:jc w:val="center"/>
        </w:trPr>
        <w:tc>
          <w:tcPr>
            <w:tcW w:w="4185" w:type="dxa"/>
            <w:shd w:val="clear" w:color="auto" w:fill="auto"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9E14B7">
              <w:rPr>
                <w:sz w:val="24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2006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2007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2008 год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rPr>
                <w:sz w:val="24"/>
              </w:rPr>
            </w:pPr>
            <w:r w:rsidRPr="009E14B7">
              <w:rPr>
                <w:sz w:val="24"/>
              </w:rPr>
              <w:t>∆ 2006-2005</w:t>
            </w:r>
            <w:r>
              <w:rPr>
                <w:sz w:val="24"/>
              </w:rPr>
              <w:t xml:space="preserve"> гг.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rPr>
                <w:sz w:val="24"/>
              </w:rPr>
            </w:pPr>
            <w:r w:rsidRPr="009E14B7">
              <w:rPr>
                <w:sz w:val="24"/>
              </w:rPr>
              <w:t>∆ 2007-2006</w:t>
            </w:r>
            <w:r>
              <w:rPr>
                <w:sz w:val="24"/>
              </w:rPr>
              <w:t xml:space="preserve"> гг.</w:t>
            </w:r>
          </w:p>
        </w:tc>
      </w:tr>
      <w:tr w:rsidR="00486780" w:rsidRPr="009E14B7">
        <w:trPr>
          <w:trHeight w:val="461"/>
          <w:jc w:val="center"/>
        </w:trPr>
        <w:tc>
          <w:tcPr>
            <w:tcW w:w="4185" w:type="dxa"/>
            <w:shd w:val="clear" w:color="auto" w:fill="auto"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66"/>
              <w:rPr>
                <w:sz w:val="24"/>
              </w:rPr>
            </w:pPr>
            <w:r>
              <w:rPr>
                <w:sz w:val="24"/>
              </w:rPr>
              <w:t xml:space="preserve">Выручка от реализации </w:t>
            </w:r>
            <w:r w:rsidRPr="009E14B7">
              <w:rPr>
                <w:sz w:val="24"/>
              </w:rPr>
              <w:t>про</w:t>
            </w:r>
            <w:r>
              <w:rPr>
                <w:sz w:val="24"/>
              </w:rPr>
              <w:t>дукции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613709,0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597037,0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605383</w:t>
            </w:r>
            <w:r w:rsidRPr="009E14B7">
              <w:rPr>
                <w:sz w:val="24"/>
              </w:rPr>
              <w:t>,</w:t>
            </w:r>
            <w:r w:rsidRPr="009C3889">
              <w:rPr>
                <w:sz w:val="24"/>
              </w:rPr>
              <w:t>0</w:t>
            </w:r>
            <w:r w:rsidRPr="009E14B7">
              <w:rPr>
                <w:sz w:val="24"/>
              </w:rPr>
              <w:t>0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22975,00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-16672,00</w:t>
            </w:r>
          </w:p>
        </w:tc>
      </w:tr>
      <w:tr w:rsidR="00486780" w:rsidRPr="009E14B7">
        <w:trPr>
          <w:trHeight w:val="485"/>
          <w:jc w:val="center"/>
        </w:trPr>
        <w:tc>
          <w:tcPr>
            <w:tcW w:w="4185" w:type="dxa"/>
            <w:shd w:val="clear" w:color="auto" w:fill="auto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66"/>
              <w:rPr>
                <w:sz w:val="24"/>
              </w:rPr>
            </w:pPr>
            <w:r w:rsidRPr="009E14B7">
              <w:rPr>
                <w:sz w:val="24"/>
              </w:rPr>
              <w:t>Себестоимость реализации товаро</w:t>
            </w:r>
            <w:r>
              <w:rPr>
                <w:sz w:val="24"/>
              </w:rPr>
              <w:t xml:space="preserve">в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599567,0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578058,0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591627</w:t>
            </w:r>
            <w:r w:rsidRPr="009E14B7">
              <w:rPr>
                <w:sz w:val="24"/>
              </w:rPr>
              <w:t>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14783,00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-21509,00</w:t>
            </w:r>
          </w:p>
        </w:tc>
      </w:tr>
      <w:tr w:rsidR="00486780" w:rsidRPr="009E14B7">
        <w:trPr>
          <w:trHeight w:val="209"/>
          <w:jc w:val="center"/>
        </w:trPr>
        <w:tc>
          <w:tcPr>
            <w:tcW w:w="4185" w:type="dxa"/>
            <w:shd w:val="clear" w:color="auto" w:fill="auto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66"/>
              <w:rPr>
                <w:sz w:val="24"/>
              </w:rPr>
            </w:pPr>
            <w:r w:rsidRPr="009E14B7">
              <w:rPr>
                <w:sz w:val="24"/>
              </w:rPr>
              <w:t>Валовая прибыль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14142,0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18979,0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13756</w:t>
            </w:r>
            <w:r w:rsidRPr="009E14B7">
              <w:rPr>
                <w:sz w:val="24"/>
              </w:rPr>
              <w:t>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8192,00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4837,00</w:t>
            </w:r>
          </w:p>
        </w:tc>
      </w:tr>
      <w:tr w:rsidR="00486780" w:rsidRPr="009E14B7">
        <w:trPr>
          <w:trHeight w:val="200"/>
          <w:jc w:val="center"/>
        </w:trPr>
        <w:tc>
          <w:tcPr>
            <w:tcW w:w="4185" w:type="dxa"/>
            <w:shd w:val="clear" w:color="auto" w:fill="auto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66"/>
              <w:rPr>
                <w:sz w:val="24"/>
              </w:rPr>
            </w:pPr>
            <w:r>
              <w:rPr>
                <w:sz w:val="24"/>
              </w:rPr>
              <w:t>Прибыль</w:t>
            </w:r>
            <w:r w:rsidRPr="009E14B7">
              <w:rPr>
                <w:sz w:val="24"/>
              </w:rPr>
              <w:t xml:space="preserve"> от реализации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14142,0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18979,0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13756</w:t>
            </w:r>
            <w:r w:rsidRPr="009E14B7">
              <w:rPr>
                <w:sz w:val="24"/>
              </w:rPr>
              <w:t>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8192,00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4837,00</w:t>
            </w:r>
          </w:p>
        </w:tc>
      </w:tr>
      <w:tr w:rsidR="00486780" w:rsidRPr="009E14B7">
        <w:trPr>
          <w:trHeight w:val="203"/>
          <w:jc w:val="center"/>
        </w:trPr>
        <w:tc>
          <w:tcPr>
            <w:tcW w:w="4185" w:type="dxa"/>
            <w:shd w:val="clear" w:color="auto" w:fill="auto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66"/>
              <w:rPr>
                <w:sz w:val="24"/>
              </w:rPr>
            </w:pPr>
            <w:r w:rsidRPr="009E14B7">
              <w:rPr>
                <w:sz w:val="24"/>
              </w:rPr>
              <w:t>Проценты к уплате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1435,0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1411,0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4955</w:t>
            </w:r>
            <w:r w:rsidRPr="009E14B7">
              <w:rPr>
                <w:sz w:val="24"/>
              </w:rPr>
              <w:t>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421,00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-24,00</w:t>
            </w:r>
          </w:p>
        </w:tc>
      </w:tr>
      <w:tr w:rsidR="00486780" w:rsidRPr="009E14B7">
        <w:trPr>
          <w:trHeight w:val="360"/>
          <w:jc w:val="center"/>
        </w:trPr>
        <w:tc>
          <w:tcPr>
            <w:tcW w:w="4185" w:type="dxa"/>
            <w:shd w:val="clear" w:color="auto" w:fill="auto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66"/>
              <w:rPr>
                <w:sz w:val="24"/>
              </w:rPr>
            </w:pPr>
            <w:r w:rsidRPr="009E14B7">
              <w:rPr>
                <w:sz w:val="24"/>
              </w:rPr>
              <w:t>Прочие операционные доходы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3407,0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1388,0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4032</w:t>
            </w:r>
            <w:r w:rsidRPr="009E14B7">
              <w:rPr>
                <w:sz w:val="24"/>
              </w:rPr>
              <w:t>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2907,00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-2019,00</w:t>
            </w:r>
          </w:p>
        </w:tc>
      </w:tr>
      <w:tr w:rsidR="00486780" w:rsidRPr="009E14B7">
        <w:trPr>
          <w:trHeight w:val="360"/>
          <w:jc w:val="center"/>
        </w:trPr>
        <w:tc>
          <w:tcPr>
            <w:tcW w:w="4185" w:type="dxa"/>
            <w:shd w:val="clear" w:color="auto" w:fill="auto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66"/>
              <w:rPr>
                <w:sz w:val="24"/>
              </w:rPr>
            </w:pPr>
            <w:r w:rsidRPr="009E14B7">
              <w:rPr>
                <w:sz w:val="24"/>
              </w:rPr>
              <w:t>Прочие операционные расходы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4846,0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4696,0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4493</w:t>
            </w:r>
            <w:r w:rsidRPr="009E14B7">
              <w:rPr>
                <w:sz w:val="24"/>
              </w:rPr>
              <w:t>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3903,00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-150,00</w:t>
            </w:r>
          </w:p>
        </w:tc>
      </w:tr>
      <w:tr w:rsidR="00486780" w:rsidRPr="009E14B7">
        <w:trPr>
          <w:trHeight w:val="360"/>
          <w:jc w:val="center"/>
        </w:trPr>
        <w:tc>
          <w:tcPr>
            <w:tcW w:w="4185" w:type="dxa"/>
            <w:shd w:val="clear" w:color="auto" w:fill="auto"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66"/>
              <w:rPr>
                <w:sz w:val="24"/>
              </w:rPr>
            </w:pPr>
            <w:r>
              <w:rPr>
                <w:sz w:val="24"/>
              </w:rPr>
              <w:t xml:space="preserve">Прибыль </w:t>
            </w:r>
            <w:r w:rsidRPr="009E14B7">
              <w:rPr>
                <w:sz w:val="24"/>
              </w:rPr>
              <w:t xml:space="preserve"> до налогообложения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11268,0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14260,0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8340</w:t>
            </w:r>
            <w:r w:rsidRPr="009E14B7">
              <w:rPr>
                <w:sz w:val="24"/>
              </w:rPr>
              <w:t>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8815,00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2992,00</w:t>
            </w:r>
          </w:p>
        </w:tc>
      </w:tr>
      <w:tr w:rsidR="00486780" w:rsidRPr="009E14B7">
        <w:trPr>
          <w:trHeight w:val="360"/>
          <w:jc w:val="center"/>
        </w:trPr>
        <w:tc>
          <w:tcPr>
            <w:tcW w:w="4185" w:type="dxa"/>
            <w:shd w:val="clear" w:color="auto" w:fill="auto"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66"/>
              <w:rPr>
                <w:sz w:val="24"/>
              </w:rPr>
            </w:pPr>
            <w:r w:rsidRPr="009E14B7">
              <w:rPr>
                <w:sz w:val="24"/>
              </w:rPr>
              <w:t>Налог на прибыль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3291,0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4413</w:t>
            </w:r>
            <w:r w:rsidRPr="009E14B7">
              <w:rPr>
                <w:sz w:val="24"/>
              </w:rPr>
              <w:t>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2981</w:t>
            </w:r>
            <w:r w:rsidRPr="009E14B7">
              <w:rPr>
                <w:sz w:val="24"/>
              </w:rPr>
              <w:t>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2584,00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1211,00</w:t>
            </w:r>
          </w:p>
        </w:tc>
      </w:tr>
      <w:tr w:rsidR="00486780" w:rsidRPr="009E14B7">
        <w:trPr>
          <w:trHeight w:val="360"/>
          <w:jc w:val="center"/>
        </w:trPr>
        <w:tc>
          <w:tcPr>
            <w:tcW w:w="4185" w:type="dxa"/>
            <w:shd w:val="clear" w:color="auto" w:fill="auto"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66"/>
              <w:rPr>
                <w:sz w:val="24"/>
              </w:rPr>
            </w:pPr>
            <w:r>
              <w:rPr>
                <w:sz w:val="24"/>
              </w:rPr>
              <w:t xml:space="preserve">Чистая прибыль </w:t>
            </w:r>
            <w:r w:rsidRPr="009E14B7">
              <w:rPr>
                <w:sz w:val="24"/>
              </w:rPr>
              <w:t>отчетного перио</w:t>
            </w:r>
            <w:r>
              <w:rPr>
                <w:sz w:val="24"/>
              </w:rPr>
              <w:t>да</w:t>
            </w:r>
            <w:r w:rsidRPr="009E14B7">
              <w:rPr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7977,0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9758,0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4168</w:t>
            </w:r>
            <w:r w:rsidRPr="009E14B7">
              <w:rPr>
                <w:sz w:val="24"/>
              </w:rPr>
              <w:t>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6231,00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1781,00</w:t>
            </w:r>
          </w:p>
        </w:tc>
      </w:tr>
      <w:tr w:rsidR="00486780" w:rsidRPr="009E14B7">
        <w:trPr>
          <w:trHeight w:val="360"/>
          <w:jc w:val="center"/>
        </w:trPr>
        <w:tc>
          <w:tcPr>
            <w:tcW w:w="4185" w:type="dxa"/>
            <w:shd w:val="clear" w:color="auto" w:fill="auto"/>
            <w:vAlign w:val="center"/>
          </w:tcPr>
          <w:p w:rsidR="00486780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66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9E14B7">
              <w:rPr>
                <w:sz w:val="24"/>
              </w:rPr>
              <w:t>остоянные налоговые обязательства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587,0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991</w:t>
            </w:r>
            <w:r w:rsidRPr="009C3889">
              <w:rPr>
                <w:sz w:val="24"/>
              </w:rPr>
              <w:t>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979</w:t>
            </w:r>
            <w:r w:rsidRPr="009E14B7">
              <w:rPr>
                <w:sz w:val="24"/>
              </w:rPr>
              <w:t>,0</w:t>
            </w:r>
            <w:r w:rsidRPr="009C3889">
              <w:rPr>
                <w:sz w:val="24"/>
              </w:rPr>
              <w:t>0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465,00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486780" w:rsidRPr="00DA48B2" w:rsidRDefault="00486780" w:rsidP="00EB1F81">
            <w:pPr>
              <w:tabs>
                <w:tab w:val="left" w:pos="540"/>
                <w:tab w:val="left" w:pos="720"/>
              </w:tabs>
              <w:ind w:right="-108"/>
              <w:jc w:val="center"/>
              <w:rPr>
                <w:sz w:val="24"/>
              </w:rPr>
            </w:pPr>
            <w:r w:rsidRPr="00DA48B2">
              <w:rPr>
                <w:sz w:val="24"/>
              </w:rPr>
              <w:t>404,00</w:t>
            </w:r>
          </w:p>
        </w:tc>
      </w:tr>
    </w:tbl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4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Анализируя отчет о прибылях и убытках, видим, что в промежутке с 2006 по 2007 год выручка снижается, а с 2007 по 2008 год наблюдается повышение выручки на 8346 тыс. руб. Изменение выручки влечет за собой изменение валовой прибыли, т.к. она является разностью между выручкой и себестоимостью. В период с 2006 по 2007 год наблюдается снижение себестоимости реализованной продукции на 21509 тыс. руб., а в период с 2007 по 2008 год – повышение на 13569 тыс. руб. Валовая прибыль сначала имеет тенденцию к повышению, но к концу 2008 года происходит снижение на 5223 тыс. руб. Прибыль до налогообложения увеличилась в 2007 году на 2992 тыс. руб., и снизилась в 2008 году на 5920 тыс. руб. Чистая прибыль в 2007 году по сравнению с 2006 годом увеличилась на 1781 тыс. руб. а в 2008 году она заметно снизилась на 5590 тыс. руб., что свидетельствует об неэффективности работы предприятия.    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jc w:val="center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jc w:val="center"/>
        <w:rPr>
          <w:sz w:val="28"/>
          <w:szCs w:val="28"/>
        </w:rPr>
      </w:pPr>
      <w:r>
        <w:rPr>
          <w:sz w:val="28"/>
          <w:szCs w:val="28"/>
          <w:lang w:bidi="he-IL"/>
        </w:rPr>
        <w:br w:type="page"/>
      </w:r>
      <w:r>
        <w:rPr>
          <w:sz w:val="28"/>
          <w:szCs w:val="28"/>
        </w:rPr>
        <w:t>2.3 Анализ основных финансовых показателей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jc w:val="center"/>
        <w:rPr>
          <w:sz w:val="28"/>
          <w:szCs w:val="28"/>
          <w:lang w:bidi="he-IL"/>
        </w:rPr>
      </w:pPr>
    </w:p>
    <w:p w:rsidR="00486780" w:rsidRPr="00A728A6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sz w:val="28"/>
          <w:szCs w:val="28"/>
          <w:lang w:bidi="he-IL"/>
        </w:rPr>
      </w:pPr>
      <w:r w:rsidRPr="00A728A6">
        <w:rPr>
          <w:sz w:val="28"/>
          <w:szCs w:val="28"/>
          <w:lang w:bidi="he-IL"/>
        </w:rPr>
        <w:t>Финансовое положение предприятия находится в непосредственной зависимости от того, насколько быстро средства,  вложенные в активы, превращаются в реальные деньги. Поэтому одним из важнейших факторов улучшения финансового состояния предприяти</w:t>
      </w:r>
      <w:r>
        <w:rPr>
          <w:sz w:val="28"/>
          <w:szCs w:val="28"/>
          <w:lang w:bidi="he-IL"/>
        </w:rPr>
        <w:t>я</w:t>
      </w:r>
      <w:r w:rsidRPr="00A728A6">
        <w:rPr>
          <w:sz w:val="28"/>
          <w:szCs w:val="28"/>
          <w:lang w:bidi="he-IL"/>
        </w:rPr>
        <w:t xml:space="preserve"> выступает  ускорение оборачиваемости оборотных средств. </w:t>
      </w:r>
    </w:p>
    <w:p w:rsidR="00486780" w:rsidRPr="00A728A6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sz w:val="28"/>
          <w:szCs w:val="28"/>
          <w:lang w:bidi="he-IL"/>
        </w:rPr>
      </w:pPr>
      <w:r w:rsidRPr="00A728A6">
        <w:rPr>
          <w:sz w:val="28"/>
          <w:szCs w:val="28"/>
          <w:lang w:bidi="he-IL"/>
        </w:rPr>
        <w:t>В связи с этим первостепенное значение имеет анализ эффективности использования оборотных средств и степени их ликвидности, который проводится на основе данных бухгалтерской отчётности: формы №1 «Баланс» и формы № 2 «Отчёт о прибылях и убытках»</w:t>
      </w:r>
      <w:r>
        <w:rPr>
          <w:sz w:val="28"/>
          <w:szCs w:val="28"/>
          <w:lang w:bidi="he-IL"/>
        </w:rPr>
        <w:t xml:space="preserve"> </w:t>
      </w:r>
      <w:r w:rsidRPr="006867A9">
        <w:rPr>
          <w:sz w:val="28"/>
          <w:szCs w:val="28"/>
          <w:lang w:bidi="he-IL"/>
        </w:rPr>
        <w:t>представленных в приложениях</w:t>
      </w:r>
      <w:r w:rsidRPr="00A728A6">
        <w:rPr>
          <w:sz w:val="28"/>
          <w:szCs w:val="28"/>
          <w:lang w:bidi="he-IL"/>
        </w:rPr>
        <w:t xml:space="preserve">. 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4" w:line="360" w:lineRule="auto"/>
        <w:ind w:right="-1" w:firstLine="708"/>
        <w:jc w:val="both"/>
        <w:rPr>
          <w:sz w:val="28"/>
          <w:szCs w:val="28"/>
          <w:lang w:bidi="he-IL"/>
        </w:rPr>
      </w:pPr>
      <w:r w:rsidRPr="00A728A6">
        <w:rPr>
          <w:sz w:val="28"/>
          <w:szCs w:val="28"/>
          <w:lang w:bidi="he-IL"/>
        </w:rPr>
        <w:t>Оборотный капитал - мобильные активы предприятия в виде денежных средств или обращённые в них в течение одного года</w:t>
      </w:r>
      <w:r>
        <w:rPr>
          <w:sz w:val="28"/>
          <w:szCs w:val="28"/>
          <w:lang w:bidi="he-IL"/>
        </w:rPr>
        <w:t>,</w:t>
      </w:r>
      <w:r w:rsidRPr="00A728A6">
        <w:rPr>
          <w:sz w:val="28"/>
          <w:szCs w:val="28"/>
          <w:lang w:bidi="he-IL"/>
        </w:rPr>
        <w:t xml:space="preserve"> либо одного производственного цикла. Для оценки эффективности использования оборотных средств применяется ряд показателей: 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4" w:line="360" w:lineRule="auto"/>
        <w:ind w:right="-1" w:firstLine="708"/>
        <w:jc w:val="both"/>
        <w:rPr>
          <w:sz w:val="28"/>
          <w:szCs w:val="28"/>
          <w:lang w:bidi="he-IL"/>
        </w:rPr>
      </w:pPr>
      <w:r w:rsidRPr="00303054">
        <w:rPr>
          <w:iCs/>
          <w:sz w:val="28"/>
          <w:szCs w:val="28"/>
          <w:lang w:bidi="he-IL"/>
        </w:rPr>
        <w:t>Коэффициент оборачиваемости оборотных средств (К</w:t>
      </w:r>
      <w:r w:rsidRPr="00303054">
        <w:rPr>
          <w:iCs/>
          <w:sz w:val="28"/>
          <w:szCs w:val="28"/>
          <w:vertAlign w:val="subscript"/>
          <w:lang w:bidi="he-IL"/>
        </w:rPr>
        <w:t>об</w:t>
      </w:r>
      <w:r w:rsidRPr="00303054">
        <w:rPr>
          <w:iCs/>
          <w:sz w:val="28"/>
          <w:szCs w:val="28"/>
          <w:lang w:bidi="he-IL"/>
        </w:rPr>
        <w:t xml:space="preserve">) </w:t>
      </w:r>
      <w:r w:rsidRPr="00A728A6">
        <w:rPr>
          <w:sz w:val="28"/>
          <w:szCs w:val="28"/>
          <w:lang w:bidi="he-IL"/>
        </w:rPr>
        <w:t>характеризует число оборотов совершённых оборотными средствами за отчётный период</w:t>
      </w:r>
      <w:r>
        <w:rPr>
          <w:sz w:val="28"/>
          <w:szCs w:val="28"/>
          <w:lang w:bidi="he-IL"/>
        </w:rPr>
        <w:t xml:space="preserve"> и рассчитывается по формуле</w:t>
      </w:r>
      <w:r w:rsidRPr="00A728A6">
        <w:rPr>
          <w:sz w:val="28"/>
          <w:szCs w:val="28"/>
          <w:lang w:bidi="he-IL"/>
        </w:rPr>
        <w:t>: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4" w:line="360" w:lineRule="auto"/>
        <w:ind w:right="-1" w:firstLine="708"/>
        <w:jc w:val="both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4" w:line="360" w:lineRule="auto"/>
        <w:ind w:right="-1"/>
        <w:jc w:val="right"/>
        <w:rPr>
          <w:iCs/>
          <w:sz w:val="28"/>
          <w:szCs w:val="28"/>
          <w:lang w:bidi="he-IL"/>
        </w:rPr>
      </w:pPr>
      <w:r>
        <w:rPr>
          <w:iCs/>
          <w:sz w:val="28"/>
          <w:szCs w:val="28"/>
          <w:lang w:bidi="he-IL"/>
        </w:rPr>
        <w:t>К</w:t>
      </w:r>
      <w:r>
        <w:rPr>
          <w:iCs/>
          <w:sz w:val="28"/>
          <w:szCs w:val="28"/>
          <w:vertAlign w:val="subscript"/>
          <w:lang w:bidi="he-IL"/>
        </w:rPr>
        <w:t>об</w:t>
      </w:r>
      <w:r w:rsidRPr="00F777EB">
        <w:rPr>
          <w:iCs/>
          <w:sz w:val="28"/>
          <w:szCs w:val="28"/>
          <w:lang w:bidi="he-IL"/>
        </w:rPr>
        <w:t xml:space="preserve"> </w:t>
      </w:r>
      <w:r w:rsidRPr="002E012C">
        <w:rPr>
          <w:w w:val="79"/>
          <w:sz w:val="28"/>
          <w:szCs w:val="28"/>
          <w:lang w:bidi="he-IL"/>
        </w:rPr>
        <w:t xml:space="preserve">= </w:t>
      </w:r>
      <w:r>
        <w:rPr>
          <w:iCs/>
          <w:sz w:val="28"/>
          <w:szCs w:val="28"/>
          <w:lang w:bidi="he-IL"/>
        </w:rPr>
        <w:t>Q</w:t>
      </w:r>
      <w:r>
        <w:rPr>
          <w:iCs/>
          <w:sz w:val="28"/>
          <w:szCs w:val="28"/>
          <w:vertAlign w:val="subscript"/>
          <w:lang w:bidi="he-IL"/>
        </w:rPr>
        <w:t>р</w:t>
      </w:r>
      <w:r>
        <w:rPr>
          <w:iCs/>
          <w:sz w:val="28"/>
          <w:szCs w:val="28"/>
          <w:lang w:bidi="he-IL"/>
        </w:rPr>
        <w:t xml:space="preserve"> </w:t>
      </w:r>
      <w:r w:rsidRPr="002E012C">
        <w:rPr>
          <w:iCs/>
          <w:sz w:val="28"/>
          <w:szCs w:val="28"/>
          <w:lang w:bidi="he-IL"/>
        </w:rPr>
        <w:t>/</w:t>
      </w:r>
      <w:r>
        <w:rPr>
          <w:iCs/>
          <w:sz w:val="28"/>
          <w:szCs w:val="28"/>
          <w:lang w:bidi="he-IL"/>
        </w:rPr>
        <w:t xml:space="preserve"> Q</w:t>
      </w:r>
      <w:r>
        <w:rPr>
          <w:iCs/>
          <w:sz w:val="28"/>
          <w:szCs w:val="28"/>
          <w:vertAlign w:val="subscript"/>
          <w:lang w:bidi="he-IL"/>
        </w:rPr>
        <w:t xml:space="preserve">ср </w:t>
      </w:r>
      <w:r w:rsidRPr="00F777EB">
        <w:rPr>
          <w:iCs/>
          <w:sz w:val="28"/>
          <w:szCs w:val="28"/>
          <w:lang w:bidi="he-IL"/>
        </w:rPr>
        <w:t>,</w:t>
      </w:r>
      <w:r>
        <w:rPr>
          <w:iCs/>
          <w:sz w:val="28"/>
          <w:szCs w:val="28"/>
          <w:lang w:bidi="he-IL"/>
        </w:rPr>
        <w:t xml:space="preserve">                                                     (1)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4" w:line="360" w:lineRule="auto"/>
        <w:ind w:right="-1"/>
        <w:jc w:val="right"/>
        <w:rPr>
          <w:iCs/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/>
        <w:rPr>
          <w:sz w:val="28"/>
          <w:szCs w:val="28"/>
          <w:lang w:bidi="he-IL"/>
        </w:rPr>
      </w:pPr>
      <w:r>
        <w:rPr>
          <w:iCs/>
          <w:sz w:val="28"/>
          <w:szCs w:val="28"/>
          <w:lang w:bidi="he-IL"/>
        </w:rPr>
        <w:tab/>
        <w:t>где Q</w:t>
      </w:r>
      <w:r>
        <w:rPr>
          <w:iCs/>
          <w:sz w:val="28"/>
          <w:szCs w:val="28"/>
          <w:vertAlign w:val="subscript"/>
          <w:lang w:bidi="he-IL"/>
        </w:rPr>
        <w:t>р</w:t>
      </w:r>
      <w:r>
        <w:rPr>
          <w:iCs/>
          <w:sz w:val="28"/>
          <w:szCs w:val="28"/>
          <w:lang w:bidi="he-IL"/>
        </w:rPr>
        <w:t xml:space="preserve"> </w:t>
      </w:r>
      <w:r w:rsidRPr="002B3445">
        <w:rPr>
          <w:sz w:val="28"/>
          <w:szCs w:val="28"/>
        </w:rPr>
        <w:t xml:space="preserve">– </w:t>
      </w:r>
      <w:r w:rsidRPr="00A728A6">
        <w:rPr>
          <w:sz w:val="28"/>
          <w:szCs w:val="28"/>
          <w:lang w:bidi="he-IL"/>
        </w:rPr>
        <w:t>объём реализованной прод</w:t>
      </w:r>
      <w:r>
        <w:rPr>
          <w:sz w:val="28"/>
          <w:szCs w:val="28"/>
          <w:lang w:bidi="he-IL"/>
        </w:rPr>
        <w:t>укции за вычетом НДС и акцизов, тыс. руб.</w:t>
      </w:r>
      <w:r w:rsidRPr="00A728A6">
        <w:rPr>
          <w:sz w:val="28"/>
          <w:szCs w:val="28"/>
          <w:lang w:bidi="he-IL"/>
        </w:rPr>
        <w:t xml:space="preserve">; 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rPr>
          <w:sz w:val="28"/>
          <w:szCs w:val="28"/>
          <w:lang w:bidi="he-IL"/>
        </w:rPr>
      </w:pPr>
      <w:r>
        <w:rPr>
          <w:iCs/>
          <w:sz w:val="28"/>
          <w:szCs w:val="28"/>
          <w:lang w:bidi="he-IL"/>
        </w:rPr>
        <w:t xml:space="preserve">      Q</w:t>
      </w:r>
      <w:r>
        <w:rPr>
          <w:iCs/>
          <w:sz w:val="28"/>
          <w:szCs w:val="28"/>
          <w:vertAlign w:val="subscript"/>
          <w:lang w:bidi="he-IL"/>
        </w:rPr>
        <w:t xml:space="preserve">ср </w:t>
      </w:r>
      <w:r>
        <w:rPr>
          <w:sz w:val="28"/>
          <w:szCs w:val="28"/>
          <w:lang w:bidi="he-IL"/>
        </w:rPr>
        <w:t xml:space="preserve"> </w:t>
      </w:r>
      <w:r w:rsidRPr="002B3445">
        <w:rPr>
          <w:sz w:val="28"/>
          <w:szCs w:val="28"/>
        </w:rPr>
        <w:t xml:space="preserve">– </w:t>
      </w:r>
      <w:r>
        <w:rPr>
          <w:sz w:val="28"/>
          <w:szCs w:val="28"/>
        </w:rPr>
        <w:t>с</w:t>
      </w:r>
      <w:r w:rsidRPr="00A728A6">
        <w:rPr>
          <w:sz w:val="28"/>
          <w:szCs w:val="28"/>
          <w:lang w:bidi="he-IL"/>
        </w:rPr>
        <w:t>редняя стоимость обо</w:t>
      </w:r>
      <w:r>
        <w:rPr>
          <w:sz w:val="28"/>
          <w:szCs w:val="28"/>
          <w:lang w:bidi="he-IL"/>
        </w:rPr>
        <w:t xml:space="preserve">ротных средств за год, </w:t>
      </w:r>
      <w:r w:rsidRPr="00A728A6">
        <w:rPr>
          <w:sz w:val="28"/>
          <w:szCs w:val="28"/>
          <w:lang w:bidi="he-IL"/>
        </w:rPr>
        <w:t>тыс. руб.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rPr>
          <w:sz w:val="28"/>
          <w:szCs w:val="28"/>
          <w:lang w:bidi="he-IL"/>
        </w:rPr>
      </w:pPr>
      <w:r w:rsidRPr="00573745">
        <w:rPr>
          <w:iCs/>
          <w:sz w:val="28"/>
          <w:szCs w:val="28"/>
          <w:lang w:bidi="he-IL"/>
        </w:rPr>
        <w:t>Коэффициент закр</w:t>
      </w:r>
      <w:r>
        <w:rPr>
          <w:iCs/>
          <w:sz w:val="28"/>
          <w:szCs w:val="28"/>
          <w:lang w:bidi="he-IL"/>
        </w:rPr>
        <w:t>епления оборотных средств (К</w:t>
      </w:r>
      <w:r>
        <w:rPr>
          <w:iCs/>
          <w:sz w:val="28"/>
          <w:szCs w:val="28"/>
          <w:vertAlign w:val="subscript"/>
          <w:lang w:bidi="he-IL"/>
        </w:rPr>
        <w:t>закр</w:t>
      </w:r>
      <w:r w:rsidRPr="00573745">
        <w:rPr>
          <w:iCs/>
          <w:sz w:val="28"/>
          <w:szCs w:val="28"/>
          <w:lang w:bidi="he-IL"/>
        </w:rPr>
        <w:t>)</w:t>
      </w:r>
      <w:r w:rsidRPr="00A728A6">
        <w:rPr>
          <w:i/>
          <w:iCs/>
          <w:sz w:val="28"/>
          <w:szCs w:val="28"/>
          <w:lang w:bidi="he-IL"/>
        </w:rPr>
        <w:t xml:space="preserve">  </w:t>
      </w:r>
      <w:r w:rsidRPr="00A728A6">
        <w:rPr>
          <w:sz w:val="28"/>
          <w:szCs w:val="28"/>
          <w:lang w:bidi="he-IL"/>
        </w:rPr>
        <w:t>характеризует уровень оборотных средств на l рубль реализованной продукции</w:t>
      </w:r>
      <w:r>
        <w:rPr>
          <w:sz w:val="28"/>
          <w:szCs w:val="28"/>
          <w:lang w:bidi="he-IL"/>
        </w:rPr>
        <w:t xml:space="preserve"> и рассчитывается по следующей формуле</w:t>
      </w:r>
      <w:r w:rsidRPr="00A728A6">
        <w:rPr>
          <w:sz w:val="28"/>
          <w:szCs w:val="28"/>
          <w:lang w:bidi="he-IL"/>
        </w:rPr>
        <w:t xml:space="preserve">: </w:t>
      </w:r>
    </w:p>
    <w:p w:rsidR="00486780" w:rsidRPr="00A728A6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4" w:line="360" w:lineRule="auto"/>
        <w:ind w:right="-1"/>
        <w:jc w:val="right"/>
        <w:rPr>
          <w:sz w:val="28"/>
          <w:szCs w:val="28"/>
          <w:lang w:bidi="he-IL"/>
        </w:rPr>
      </w:pPr>
      <w:r>
        <w:rPr>
          <w:iCs/>
          <w:sz w:val="28"/>
          <w:szCs w:val="28"/>
          <w:lang w:bidi="he-IL"/>
        </w:rPr>
        <w:t>К</w:t>
      </w:r>
      <w:r>
        <w:rPr>
          <w:iCs/>
          <w:sz w:val="28"/>
          <w:szCs w:val="28"/>
          <w:vertAlign w:val="subscript"/>
          <w:lang w:bidi="he-IL"/>
        </w:rPr>
        <w:t>закр</w:t>
      </w:r>
      <w:r w:rsidRPr="00A57459">
        <w:rPr>
          <w:iCs/>
          <w:sz w:val="28"/>
          <w:szCs w:val="28"/>
          <w:lang w:bidi="he-IL"/>
        </w:rPr>
        <w:t xml:space="preserve"> </w:t>
      </w:r>
      <w:r w:rsidRPr="00A57459">
        <w:rPr>
          <w:w w:val="79"/>
          <w:sz w:val="28"/>
          <w:szCs w:val="28"/>
          <w:lang w:bidi="he-IL"/>
        </w:rPr>
        <w:t xml:space="preserve">= </w:t>
      </w:r>
      <w:r>
        <w:rPr>
          <w:iCs/>
          <w:sz w:val="28"/>
          <w:szCs w:val="28"/>
          <w:lang w:bidi="he-IL"/>
        </w:rPr>
        <w:t>Q</w:t>
      </w:r>
      <w:r>
        <w:rPr>
          <w:iCs/>
          <w:sz w:val="28"/>
          <w:szCs w:val="28"/>
          <w:vertAlign w:val="subscript"/>
          <w:lang w:bidi="he-IL"/>
        </w:rPr>
        <w:t xml:space="preserve">ср </w:t>
      </w:r>
      <w:r w:rsidRPr="00A57459">
        <w:rPr>
          <w:iCs/>
          <w:sz w:val="28"/>
          <w:szCs w:val="28"/>
          <w:lang w:bidi="he-IL"/>
        </w:rPr>
        <w:t xml:space="preserve">/ </w:t>
      </w:r>
      <w:r>
        <w:rPr>
          <w:iCs/>
          <w:sz w:val="28"/>
          <w:szCs w:val="28"/>
          <w:lang w:bidi="he-IL"/>
        </w:rPr>
        <w:t>Q</w:t>
      </w:r>
      <w:r>
        <w:rPr>
          <w:iCs/>
          <w:sz w:val="28"/>
          <w:szCs w:val="28"/>
          <w:vertAlign w:val="subscript"/>
          <w:lang w:bidi="he-IL"/>
        </w:rPr>
        <w:t xml:space="preserve">р </w:t>
      </w:r>
      <w:r>
        <w:rPr>
          <w:iCs/>
          <w:sz w:val="28"/>
          <w:szCs w:val="28"/>
          <w:lang w:bidi="he-IL"/>
        </w:rPr>
        <w:t xml:space="preserve">,                                                   </w:t>
      </w:r>
      <w:r>
        <w:rPr>
          <w:sz w:val="28"/>
          <w:szCs w:val="28"/>
          <w:lang w:bidi="he-IL"/>
        </w:rPr>
        <w:t>(2)</w:t>
      </w:r>
      <w:r w:rsidRPr="00A57459">
        <w:rPr>
          <w:sz w:val="28"/>
          <w:szCs w:val="28"/>
          <w:lang w:bidi="he-IL"/>
        </w:rPr>
        <w:t xml:space="preserve">  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4" w:line="360" w:lineRule="auto"/>
        <w:ind w:right="-1"/>
        <w:jc w:val="right"/>
        <w:rPr>
          <w:sz w:val="28"/>
          <w:szCs w:val="28"/>
          <w:lang w:bidi="he-IL"/>
        </w:rPr>
      </w:pPr>
      <w:r w:rsidRPr="00A57459">
        <w:rPr>
          <w:sz w:val="28"/>
          <w:szCs w:val="28"/>
          <w:lang w:bidi="he-IL"/>
        </w:rPr>
        <w:t xml:space="preserve"> 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4" w:line="360" w:lineRule="auto"/>
        <w:ind w:right="-1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ab/>
      </w:r>
      <w:r w:rsidRPr="006E2F55">
        <w:rPr>
          <w:iCs/>
          <w:sz w:val="28"/>
          <w:szCs w:val="28"/>
          <w:lang w:bidi="he-IL"/>
        </w:rPr>
        <w:t>Продолжительность одного обор</w:t>
      </w:r>
      <w:r>
        <w:rPr>
          <w:iCs/>
          <w:sz w:val="28"/>
          <w:szCs w:val="28"/>
          <w:lang w:bidi="he-IL"/>
        </w:rPr>
        <w:t>ота средств (Д</w:t>
      </w:r>
      <w:r>
        <w:rPr>
          <w:iCs/>
          <w:sz w:val="28"/>
          <w:szCs w:val="28"/>
          <w:vertAlign w:val="subscript"/>
          <w:lang w:bidi="he-IL"/>
        </w:rPr>
        <w:t>об</w:t>
      </w:r>
      <w:r w:rsidRPr="006E2F55">
        <w:rPr>
          <w:iCs/>
          <w:sz w:val="28"/>
          <w:szCs w:val="28"/>
          <w:lang w:bidi="he-IL"/>
        </w:rPr>
        <w:t>)</w:t>
      </w:r>
      <w:r w:rsidRPr="00A728A6">
        <w:rPr>
          <w:i/>
          <w:iCs/>
          <w:sz w:val="28"/>
          <w:szCs w:val="28"/>
          <w:lang w:bidi="he-IL"/>
        </w:rPr>
        <w:t xml:space="preserve"> </w:t>
      </w:r>
      <w:r w:rsidRPr="00A728A6">
        <w:rPr>
          <w:sz w:val="28"/>
          <w:szCs w:val="28"/>
          <w:lang w:bidi="he-IL"/>
        </w:rPr>
        <w:t>показывает время, в течение которого оборотные средства проходят все стадии одного кругооборота (возвращаются в денежную форму)</w:t>
      </w:r>
      <w:r>
        <w:rPr>
          <w:sz w:val="28"/>
          <w:szCs w:val="28"/>
          <w:lang w:bidi="he-IL"/>
        </w:rPr>
        <w:t>, она рассчитывается по формуле</w:t>
      </w:r>
      <w:r w:rsidRPr="00A728A6">
        <w:rPr>
          <w:sz w:val="28"/>
          <w:szCs w:val="28"/>
          <w:lang w:bidi="he-IL"/>
        </w:rPr>
        <w:t>: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4" w:line="360" w:lineRule="auto"/>
        <w:ind w:right="-1"/>
        <w:jc w:val="both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4" w:line="360" w:lineRule="auto"/>
        <w:ind w:right="-1"/>
        <w:jc w:val="right"/>
        <w:rPr>
          <w:sz w:val="28"/>
          <w:szCs w:val="28"/>
          <w:lang w:bidi="he-IL"/>
        </w:rPr>
      </w:pPr>
      <w:r w:rsidRPr="003D6B76">
        <w:rPr>
          <w:sz w:val="28"/>
          <w:szCs w:val="28"/>
          <w:lang w:bidi="he-IL"/>
        </w:rPr>
        <w:t>П</w:t>
      </w:r>
      <w:r>
        <w:rPr>
          <w:sz w:val="28"/>
          <w:szCs w:val="28"/>
          <w:vertAlign w:val="subscript"/>
          <w:lang w:bidi="he-IL"/>
        </w:rPr>
        <w:t xml:space="preserve">об </w:t>
      </w:r>
      <w:r w:rsidRPr="0072343A">
        <w:rPr>
          <w:w w:val="76"/>
          <w:sz w:val="28"/>
          <w:szCs w:val="28"/>
          <w:lang w:bidi="he-IL"/>
        </w:rPr>
        <w:t xml:space="preserve">= </w:t>
      </w:r>
      <w:r w:rsidRPr="00FD1477">
        <w:rPr>
          <w:iCs/>
          <w:sz w:val="28"/>
          <w:szCs w:val="28"/>
          <w:lang w:bidi="he-IL"/>
        </w:rPr>
        <w:t>Q</w:t>
      </w:r>
      <w:r>
        <w:rPr>
          <w:iCs/>
          <w:w w:val="82"/>
          <w:sz w:val="28"/>
          <w:szCs w:val="28"/>
          <w:vertAlign w:val="subscript"/>
          <w:lang w:bidi="he-IL"/>
        </w:rPr>
        <w:t>ср</w:t>
      </w:r>
      <w:r>
        <w:rPr>
          <w:iCs/>
          <w:w w:val="82"/>
          <w:sz w:val="28"/>
          <w:szCs w:val="28"/>
          <w:lang w:bidi="he-IL"/>
        </w:rPr>
        <w:t xml:space="preserve"> </w:t>
      </w:r>
      <w:r>
        <w:rPr>
          <w:rFonts w:ascii="Square721 BT" w:hAnsi="Square721 BT"/>
          <w:iCs/>
          <w:w w:val="82"/>
          <w:sz w:val="28"/>
          <w:szCs w:val="28"/>
          <w:lang w:bidi="he-IL"/>
        </w:rPr>
        <w:t>∙</w:t>
      </w:r>
      <w:r>
        <w:rPr>
          <w:iCs/>
          <w:w w:val="82"/>
          <w:sz w:val="28"/>
          <w:szCs w:val="28"/>
          <w:lang w:bidi="he-IL"/>
        </w:rPr>
        <w:t xml:space="preserve"> </w:t>
      </w:r>
      <w:r w:rsidRPr="0072343A">
        <w:rPr>
          <w:iCs/>
          <w:w w:val="82"/>
          <w:sz w:val="28"/>
          <w:szCs w:val="28"/>
          <w:lang w:bidi="he-IL"/>
        </w:rPr>
        <w:t>Д /</w:t>
      </w:r>
      <w:r>
        <w:rPr>
          <w:iCs/>
          <w:w w:val="82"/>
          <w:sz w:val="28"/>
          <w:szCs w:val="28"/>
          <w:lang w:bidi="he-IL"/>
        </w:rPr>
        <w:t xml:space="preserve"> </w:t>
      </w:r>
      <w:r>
        <w:rPr>
          <w:iCs/>
          <w:sz w:val="28"/>
          <w:szCs w:val="28"/>
          <w:lang w:bidi="he-IL"/>
        </w:rPr>
        <w:t>Q</w:t>
      </w:r>
      <w:r>
        <w:rPr>
          <w:iCs/>
          <w:sz w:val="28"/>
          <w:szCs w:val="28"/>
          <w:vertAlign w:val="subscript"/>
          <w:lang w:bidi="he-IL"/>
        </w:rPr>
        <w:t xml:space="preserve">р </w:t>
      </w:r>
      <w:r w:rsidRPr="0072343A">
        <w:rPr>
          <w:sz w:val="28"/>
          <w:szCs w:val="28"/>
          <w:lang w:bidi="he-IL"/>
        </w:rPr>
        <w:t>,</w:t>
      </w:r>
      <w:r>
        <w:rPr>
          <w:sz w:val="28"/>
          <w:szCs w:val="28"/>
          <w:lang w:bidi="he-IL"/>
        </w:rPr>
        <w:t xml:space="preserve">                                                  (3)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4" w:line="360" w:lineRule="auto"/>
        <w:ind w:right="-1"/>
        <w:jc w:val="right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4" w:line="360" w:lineRule="auto"/>
        <w:ind w:right="-1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ab/>
        <w:t xml:space="preserve">где </w:t>
      </w:r>
      <w:r w:rsidRPr="0072343A">
        <w:rPr>
          <w:iCs/>
          <w:w w:val="82"/>
          <w:sz w:val="28"/>
          <w:szCs w:val="28"/>
          <w:lang w:bidi="he-IL"/>
        </w:rPr>
        <w:t xml:space="preserve">Д </w:t>
      </w:r>
      <w:r w:rsidRPr="002B3445">
        <w:rPr>
          <w:sz w:val="28"/>
          <w:szCs w:val="28"/>
        </w:rPr>
        <w:t xml:space="preserve">– </w:t>
      </w:r>
      <w:r w:rsidRPr="00A728A6">
        <w:rPr>
          <w:sz w:val="28"/>
          <w:szCs w:val="28"/>
          <w:lang w:bidi="he-IL"/>
        </w:rPr>
        <w:t xml:space="preserve">число дней в отчётном периоде (за год </w:t>
      </w:r>
      <w:r w:rsidRPr="002B3445">
        <w:rPr>
          <w:sz w:val="28"/>
          <w:szCs w:val="28"/>
        </w:rPr>
        <w:t xml:space="preserve">– </w:t>
      </w:r>
      <w:r w:rsidRPr="00A728A6">
        <w:rPr>
          <w:sz w:val="28"/>
          <w:szCs w:val="28"/>
          <w:lang w:bidi="he-IL"/>
        </w:rPr>
        <w:t xml:space="preserve">360, за квартал </w:t>
      </w:r>
      <w:r w:rsidRPr="002B3445">
        <w:rPr>
          <w:sz w:val="28"/>
          <w:szCs w:val="28"/>
        </w:rPr>
        <w:t xml:space="preserve">– </w:t>
      </w:r>
      <w:r w:rsidRPr="00A728A6">
        <w:rPr>
          <w:sz w:val="28"/>
          <w:szCs w:val="28"/>
          <w:lang w:bidi="he-IL"/>
        </w:rPr>
        <w:t>90).</w:t>
      </w:r>
    </w:p>
    <w:p w:rsidR="00486780" w:rsidRPr="00A728A6" w:rsidRDefault="00486780" w:rsidP="00486780">
      <w:pPr>
        <w:pStyle w:val="a3"/>
        <w:tabs>
          <w:tab w:val="left" w:pos="540"/>
          <w:tab w:val="left" w:pos="720"/>
        </w:tabs>
        <w:spacing w:before="139" w:line="360" w:lineRule="auto"/>
        <w:ind w:right="-1" w:firstLine="708"/>
        <w:jc w:val="both"/>
        <w:rPr>
          <w:sz w:val="28"/>
          <w:szCs w:val="28"/>
          <w:lang w:bidi="he-IL"/>
        </w:rPr>
      </w:pPr>
      <w:r w:rsidRPr="00B468F8">
        <w:rPr>
          <w:iCs/>
          <w:sz w:val="28"/>
          <w:szCs w:val="28"/>
          <w:lang w:bidi="he-IL"/>
        </w:rPr>
        <w:t>Ускорение оборачиваемости оборотных средств</w:t>
      </w:r>
      <w:r w:rsidRPr="00A728A6">
        <w:rPr>
          <w:i/>
          <w:iCs/>
          <w:sz w:val="28"/>
          <w:szCs w:val="28"/>
          <w:lang w:bidi="he-IL"/>
        </w:rPr>
        <w:t xml:space="preserve"> </w:t>
      </w:r>
      <w:r w:rsidRPr="00A728A6">
        <w:rPr>
          <w:sz w:val="28"/>
          <w:szCs w:val="28"/>
          <w:lang w:bidi="he-IL"/>
        </w:rPr>
        <w:t xml:space="preserve">позволяет предприятиям высвободить их часть из оборота, либо, сохранив тот же объём оборотных средств, увеличить объём производства. 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sz w:val="28"/>
          <w:szCs w:val="28"/>
          <w:lang w:bidi="he-IL"/>
        </w:rPr>
      </w:pPr>
      <w:r w:rsidRPr="00A728A6">
        <w:rPr>
          <w:sz w:val="28"/>
          <w:szCs w:val="28"/>
          <w:lang w:bidi="he-IL"/>
        </w:rPr>
        <w:t xml:space="preserve">Рассчитаем </w:t>
      </w:r>
      <w:r>
        <w:rPr>
          <w:sz w:val="28"/>
          <w:szCs w:val="28"/>
          <w:lang w:bidi="he-IL"/>
        </w:rPr>
        <w:t>коэффициенты</w:t>
      </w:r>
      <w:r w:rsidRPr="00A728A6">
        <w:rPr>
          <w:sz w:val="28"/>
          <w:szCs w:val="28"/>
          <w:lang w:bidi="he-IL"/>
        </w:rPr>
        <w:t xml:space="preserve"> оборачиваемост</w:t>
      </w:r>
      <w:r>
        <w:rPr>
          <w:sz w:val="28"/>
          <w:szCs w:val="28"/>
          <w:lang w:bidi="he-IL"/>
        </w:rPr>
        <w:t xml:space="preserve">и и закрепления оборотных средств, а также продолжительность одного оборота средств по вышеприведенным формулам и занесем расчетные данные в таблицу 4. 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Таблица 4 – Анализ оборотных средств ЗАО «КАРДАН»</w:t>
      </w:r>
    </w:p>
    <w:tbl>
      <w:tblPr>
        <w:tblW w:w="9742" w:type="dxa"/>
        <w:jc w:val="center"/>
        <w:tblLook w:val="04A0" w:firstRow="1" w:lastRow="0" w:firstColumn="1" w:lastColumn="0" w:noHBand="0" w:noVBand="1"/>
      </w:tblPr>
      <w:tblGrid>
        <w:gridCol w:w="3579"/>
        <w:gridCol w:w="1086"/>
        <w:gridCol w:w="1155"/>
        <w:gridCol w:w="1130"/>
        <w:gridCol w:w="1396"/>
        <w:gridCol w:w="1396"/>
      </w:tblGrid>
      <w:tr w:rsidR="00486780" w:rsidRPr="00445559">
        <w:trPr>
          <w:trHeight w:val="580"/>
          <w:jc w:val="center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780" w:rsidRPr="00445559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445559">
              <w:rPr>
                <w:bCs/>
                <w:sz w:val="24"/>
              </w:rPr>
              <w:t>Показатели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129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2005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2006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201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2007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∆ 2006-2005</w:t>
            </w:r>
            <w:r>
              <w:rPr>
                <w:sz w:val="24"/>
              </w:rPr>
              <w:t xml:space="preserve"> гг.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∆ 2007-2006</w:t>
            </w:r>
            <w:r>
              <w:rPr>
                <w:sz w:val="24"/>
              </w:rPr>
              <w:t xml:space="preserve"> гг.</w:t>
            </w:r>
          </w:p>
        </w:tc>
      </w:tr>
      <w:tr w:rsidR="00486780" w:rsidRPr="00445559">
        <w:trPr>
          <w:trHeight w:val="480"/>
          <w:jc w:val="center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486780" w:rsidRPr="00445559" w:rsidRDefault="00486780" w:rsidP="00EB1F81">
            <w:pPr>
              <w:tabs>
                <w:tab w:val="left" w:pos="540"/>
                <w:tab w:val="left" w:pos="720"/>
              </w:tabs>
              <w:rPr>
                <w:bCs/>
                <w:sz w:val="24"/>
              </w:rPr>
            </w:pPr>
            <w:r w:rsidRPr="00445559">
              <w:rPr>
                <w:sz w:val="24"/>
              </w:rPr>
              <w:t>Коэффициент оборачиваемости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780" w:rsidRPr="00445559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445559">
              <w:rPr>
                <w:sz w:val="24"/>
              </w:rPr>
              <w:t>6,59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780" w:rsidRPr="00445559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5,56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445559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10,46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93C71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93C71">
              <w:rPr>
                <w:sz w:val="24"/>
              </w:rPr>
              <w:t>-1,03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93C71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93C71">
              <w:rPr>
                <w:sz w:val="24"/>
              </w:rPr>
              <w:t>4,9</w:t>
            </w:r>
          </w:p>
        </w:tc>
      </w:tr>
      <w:tr w:rsidR="00486780" w:rsidRPr="00445559">
        <w:trPr>
          <w:trHeight w:val="472"/>
          <w:jc w:val="center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6780" w:rsidRPr="00445559" w:rsidRDefault="00486780" w:rsidP="00EB1F81">
            <w:pPr>
              <w:tabs>
                <w:tab w:val="left" w:pos="540"/>
                <w:tab w:val="left" w:pos="72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Коэффициент закрепления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445559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445559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445559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0,10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93C71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93C71">
              <w:rPr>
                <w:sz w:val="24"/>
              </w:rPr>
              <w:t>0,03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93C71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93C71">
              <w:rPr>
                <w:sz w:val="24"/>
              </w:rPr>
              <w:t>-0,08</w:t>
            </w:r>
          </w:p>
        </w:tc>
      </w:tr>
      <w:tr w:rsidR="00486780" w:rsidRPr="00445559">
        <w:trPr>
          <w:trHeight w:val="465"/>
          <w:jc w:val="center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6780" w:rsidRPr="00445559" w:rsidRDefault="00486780" w:rsidP="00EB1F81">
            <w:pPr>
              <w:tabs>
                <w:tab w:val="left" w:pos="540"/>
                <w:tab w:val="left" w:pos="72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Продолжительность 1 оборота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445559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54,63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445559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64,79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445559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>
              <w:rPr>
                <w:sz w:val="24"/>
              </w:rPr>
              <w:t>34,43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93C71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93C71">
              <w:rPr>
                <w:sz w:val="24"/>
              </w:rPr>
              <w:t>10,16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93C71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93C71">
              <w:rPr>
                <w:sz w:val="24"/>
              </w:rPr>
              <w:t>-30,36</w:t>
            </w:r>
          </w:p>
        </w:tc>
      </w:tr>
    </w:tbl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iCs/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На основании произведенных расчетов можно сделать вывод о том, что к концу 2007 года коэффициент оборачиваемости вырос в 1,59 раза, что говорит об эффективном использовании оборотных средств.</w:t>
      </w:r>
      <w:r w:rsidRPr="00DD19E5">
        <w:rPr>
          <w:iCs/>
          <w:sz w:val="28"/>
          <w:szCs w:val="28"/>
          <w:lang w:bidi="he-IL"/>
        </w:rPr>
        <w:t xml:space="preserve"> </w:t>
      </w:r>
      <w:r>
        <w:rPr>
          <w:iCs/>
          <w:sz w:val="28"/>
          <w:szCs w:val="28"/>
          <w:lang w:bidi="he-IL"/>
        </w:rPr>
        <w:t xml:space="preserve"> Показатель п</w:t>
      </w:r>
      <w:r w:rsidRPr="006E2F55">
        <w:rPr>
          <w:iCs/>
          <w:sz w:val="28"/>
          <w:szCs w:val="28"/>
          <w:lang w:bidi="he-IL"/>
        </w:rPr>
        <w:t>родолжительност</w:t>
      </w:r>
      <w:r>
        <w:rPr>
          <w:iCs/>
          <w:sz w:val="28"/>
          <w:szCs w:val="28"/>
          <w:lang w:bidi="he-IL"/>
        </w:rPr>
        <w:t>и</w:t>
      </w:r>
      <w:r w:rsidRPr="006E2F55">
        <w:rPr>
          <w:iCs/>
          <w:sz w:val="28"/>
          <w:szCs w:val="28"/>
          <w:lang w:bidi="he-IL"/>
        </w:rPr>
        <w:t xml:space="preserve"> одного обор</w:t>
      </w:r>
      <w:r>
        <w:rPr>
          <w:iCs/>
          <w:sz w:val="28"/>
          <w:szCs w:val="28"/>
          <w:lang w:bidi="he-IL"/>
        </w:rPr>
        <w:t>ота средств уменьшился с 54,63 дней в 2005 году до 34,43 дней в 2007 году, это свидетельствует о том, что оборотные средства, пройдя все стадии кругооборота, быстрее возвращаются в денежную форму, что еще раз подтверждает эффективность их использования.</w:t>
      </w:r>
    </w:p>
    <w:p w:rsidR="00486780" w:rsidRPr="00A728A6" w:rsidRDefault="00486780" w:rsidP="00486780">
      <w:pPr>
        <w:pStyle w:val="aa"/>
        <w:tabs>
          <w:tab w:val="left" w:pos="540"/>
          <w:tab w:val="left" w:pos="720"/>
        </w:tabs>
        <w:spacing w:after="0" w:line="360" w:lineRule="auto"/>
        <w:ind w:left="0" w:firstLine="708"/>
        <w:jc w:val="both"/>
        <w:rPr>
          <w:sz w:val="28"/>
          <w:szCs w:val="28"/>
        </w:rPr>
      </w:pPr>
      <w:r w:rsidRPr="001669C6">
        <w:rPr>
          <w:iCs/>
          <w:sz w:val="28"/>
          <w:szCs w:val="28"/>
          <w:lang w:bidi="he-IL"/>
        </w:rPr>
        <w:t>Задача анализа ликвидности баланса возникает в связи с необходимостью давать оценку</w:t>
      </w:r>
      <w:r w:rsidRPr="008018A9">
        <w:rPr>
          <w:iCs/>
          <w:sz w:val="28"/>
          <w:szCs w:val="28"/>
          <w:lang w:bidi="he-IL"/>
        </w:rPr>
        <w:t xml:space="preserve"> кредитоспособности организации, т. е. его способности своевременно и полностью</w:t>
      </w:r>
      <w:r w:rsidRPr="00A728A6">
        <w:rPr>
          <w:sz w:val="28"/>
          <w:szCs w:val="28"/>
        </w:rPr>
        <w:t xml:space="preserve"> рассчитываться по всем своим обязательствам.</w:t>
      </w:r>
    </w:p>
    <w:p w:rsidR="00486780" w:rsidRPr="00A728A6" w:rsidRDefault="00486780" w:rsidP="00486780">
      <w:pPr>
        <w:pStyle w:val="aa"/>
        <w:tabs>
          <w:tab w:val="left" w:pos="540"/>
          <w:tab w:val="left" w:pos="720"/>
        </w:tabs>
        <w:spacing w:after="0" w:line="360" w:lineRule="auto"/>
        <w:ind w:left="0" w:firstLine="708"/>
        <w:jc w:val="both"/>
        <w:rPr>
          <w:sz w:val="28"/>
          <w:szCs w:val="28"/>
        </w:rPr>
      </w:pPr>
      <w:r w:rsidRPr="00A728A6">
        <w:rPr>
          <w:sz w:val="28"/>
          <w:szCs w:val="28"/>
        </w:rPr>
        <w:t>Ликвидность баланса определяется как степень покрытия обязательств организации ее активами, срок превращения которых в деньги соответствует сроку погашения обязательств. От ликвидности баланса следует отличать ликвидность активов, которая определяется как величина, обратная времени, необходимому для превращения их в денежные средства. Чем меньше время, которое потребуется, чтобы данный вид активов превратился в деньги, тем выше их ликвидность.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708"/>
        <w:jc w:val="both"/>
        <w:rPr>
          <w:sz w:val="28"/>
          <w:szCs w:val="28"/>
        </w:rPr>
      </w:pPr>
      <w:r w:rsidRPr="00A728A6">
        <w:rPr>
          <w:sz w:val="28"/>
          <w:szCs w:val="28"/>
        </w:rPr>
        <w:t>Анализ ликвидности заключается в сравнении средств по активу, сгруппированных по степени их ликвидности и расположенных в порядке убывания ликвидности, с обязательствами по пассиву, сгруппированными по срокам их погашения и расположенных в порядке возрастания сроков.</w:t>
      </w:r>
    </w:p>
    <w:p w:rsidR="00486780" w:rsidRPr="00CC71A5" w:rsidRDefault="00486780" w:rsidP="00486780">
      <w:pPr>
        <w:pStyle w:val="aa"/>
        <w:tabs>
          <w:tab w:val="left" w:pos="540"/>
          <w:tab w:val="left" w:pos="720"/>
        </w:tabs>
        <w:spacing w:after="0" w:line="360" w:lineRule="auto"/>
        <w:ind w:left="0" w:firstLine="708"/>
        <w:jc w:val="both"/>
        <w:rPr>
          <w:sz w:val="28"/>
          <w:szCs w:val="28"/>
        </w:rPr>
      </w:pPr>
      <w:r w:rsidRPr="00CC71A5">
        <w:rPr>
          <w:sz w:val="28"/>
          <w:szCs w:val="28"/>
        </w:rPr>
        <w:t xml:space="preserve">В зависимости от степени ликвидности, т. е. скорости превращения в денежные средства, </w:t>
      </w:r>
      <w:r w:rsidRPr="00CC71A5">
        <w:rPr>
          <w:bCs/>
          <w:sz w:val="28"/>
          <w:szCs w:val="28"/>
        </w:rPr>
        <w:t>активы предприятия разделяются на следующие группы</w:t>
      </w:r>
      <w:r>
        <w:rPr>
          <w:bCs/>
          <w:sz w:val="28"/>
          <w:szCs w:val="28"/>
        </w:rPr>
        <w:t>: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708"/>
        <w:jc w:val="both"/>
        <w:rPr>
          <w:sz w:val="28"/>
          <w:szCs w:val="28"/>
        </w:rPr>
      </w:pPr>
      <w:r w:rsidRPr="00CC71A5">
        <w:rPr>
          <w:bCs/>
          <w:sz w:val="28"/>
          <w:szCs w:val="28"/>
        </w:rPr>
        <w:t>А1</w:t>
      </w:r>
      <w:r>
        <w:rPr>
          <w:bCs/>
          <w:sz w:val="28"/>
          <w:szCs w:val="28"/>
        </w:rPr>
        <w:t>:</w:t>
      </w:r>
      <w:r>
        <w:rPr>
          <w:sz w:val="28"/>
          <w:szCs w:val="28"/>
        </w:rPr>
        <w:t xml:space="preserve"> наиболее ликвидные активы</w:t>
      </w:r>
      <w:r w:rsidRPr="00254F5C">
        <w:rPr>
          <w:sz w:val="28"/>
          <w:szCs w:val="28"/>
        </w:rPr>
        <w:t xml:space="preserve"> </w:t>
      </w:r>
      <w:r w:rsidRPr="002B3445">
        <w:rPr>
          <w:sz w:val="28"/>
          <w:szCs w:val="28"/>
        </w:rPr>
        <w:t>–</w:t>
      </w:r>
      <w:r w:rsidRPr="00CC71A5">
        <w:rPr>
          <w:sz w:val="28"/>
          <w:szCs w:val="28"/>
        </w:rPr>
        <w:t xml:space="preserve"> к ним относятся все статьи денежных средств предприятия и краткосрочные финансовые вложения (ценные бумаги). </w:t>
      </w:r>
    </w:p>
    <w:p w:rsidR="00486780" w:rsidRPr="00BF5C1C" w:rsidRDefault="00486780" w:rsidP="00486780">
      <w:pPr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sz w:val="28"/>
          <w:szCs w:val="28"/>
        </w:rPr>
      </w:pPr>
      <w:r w:rsidRPr="00BF5C1C">
        <w:rPr>
          <w:bCs/>
          <w:sz w:val="28"/>
          <w:szCs w:val="28"/>
        </w:rPr>
        <w:t>А2</w:t>
      </w:r>
      <w:r>
        <w:rPr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быстро реализуемые активы </w:t>
      </w:r>
      <w:r w:rsidRPr="00254F5C">
        <w:rPr>
          <w:sz w:val="28"/>
          <w:szCs w:val="28"/>
        </w:rPr>
        <w:t xml:space="preserve"> </w:t>
      </w:r>
      <w:r w:rsidRPr="002B344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F5C1C">
        <w:rPr>
          <w:sz w:val="28"/>
          <w:szCs w:val="28"/>
        </w:rPr>
        <w:t>дебиторская задолженность, платежи по которой ожидаются в течение 12 месяцев после отчетной даты.</w:t>
      </w:r>
    </w:p>
    <w:p w:rsidR="00486780" w:rsidRPr="00BF5C1C" w:rsidRDefault="00486780" w:rsidP="00486780">
      <w:pPr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sz w:val="28"/>
          <w:szCs w:val="28"/>
        </w:rPr>
      </w:pPr>
      <w:r w:rsidRPr="00BF5C1C">
        <w:rPr>
          <w:bCs/>
          <w:sz w:val="28"/>
          <w:szCs w:val="28"/>
        </w:rPr>
        <w:t>А3</w:t>
      </w:r>
      <w:r>
        <w:rPr>
          <w:bCs/>
          <w:sz w:val="28"/>
          <w:szCs w:val="28"/>
        </w:rPr>
        <w:t xml:space="preserve">: </w:t>
      </w:r>
      <w:r>
        <w:rPr>
          <w:sz w:val="28"/>
          <w:szCs w:val="28"/>
        </w:rPr>
        <w:t>медленно реализуемые активы</w:t>
      </w:r>
      <w:r w:rsidRPr="00BF5C1C">
        <w:rPr>
          <w:sz w:val="28"/>
          <w:szCs w:val="28"/>
        </w:rPr>
        <w:t xml:space="preserve"> </w:t>
      </w:r>
      <w:r w:rsidRPr="002B3445">
        <w:rPr>
          <w:sz w:val="28"/>
          <w:szCs w:val="28"/>
        </w:rPr>
        <w:t xml:space="preserve">– </w:t>
      </w:r>
      <w:r w:rsidRPr="00BF5C1C">
        <w:rPr>
          <w:sz w:val="28"/>
          <w:szCs w:val="28"/>
        </w:rPr>
        <w:t xml:space="preserve">статьи раздела </w:t>
      </w:r>
      <w:r w:rsidRPr="00BF5C1C">
        <w:rPr>
          <w:sz w:val="28"/>
          <w:szCs w:val="28"/>
          <w:lang w:val="en-US"/>
        </w:rPr>
        <w:t>II</w:t>
      </w:r>
      <w:r w:rsidRPr="00BF5C1C">
        <w:rPr>
          <w:sz w:val="28"/>
          <w:szCs w:val="28"/>
        </w:rPr>
        <w:t xml:space="preserve"> актива баланса, включающие запасы, НДС, дебиторскую задолженность (платежи по которой ожидаются более</w:t>
      </w:r>
      <w:r>
        <w:rPr>
          <w:sz w:val="28"/>
          <w:szCs w:val="28"/>
        </w:rPr>
        <w:t xml:space="preserve"> </w:t>
      </w:r>
      <w:r w:rsidRPr="00BF5C1C">
        <w:rPr>
          <w:sz w:val="28"/>
          <w:szCs w:val="28"/>
        </w:rPr>
        <w:t xml:space="preserve"> чем через 12 месяцев после отчетной даты) и прочие оборотные активы.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sz w:val="28"/>
          <w:szCs w:val="28"/>
        </w:rPr>
      </w:pPr>
      <w:r w:rsidRPr="00BF5C1C">
        <w:rPr>
          <w:bCs/>
          <w:sz w:val="28"/>
          <w:szCs w:val="28"/>
        </w:rPr>
        <w:t>А4</w:t>
      </w:r>
      <w:r>
        <w:rPr>
          <w:bCs/>
          <w:sz w:val="28"/>
          <w:szCs w:val="28"/>
        </w:rPr>
        <w:t xml:space="preserve">: </w:t>
      </w:r>
      <w:r>
        <w:rPr>
          <w:sz w:val="28"/>
          <w:szCs w:val="28"/>
        </w:rPr>
        <w:t>трудно реализуемые активы</w:t>
      </w:r>
      <w:r w:rsidRPr="00BF5C1C">
        <w:rPr>
          <w:sz w:val="28"/>
          <w:szCs w:val="28"/>
        </w:rPr>
        <w:t xml:space="preserve"> </w:t>
      </w:r>
      <w:r w:rsidRPr="002B3445">
        <w:rPr>
          <w:sz w:val="28"/>
          <w:szCs w:val="28"/>
        </w:rPr>
        <w:t xml:space="preserve">– </w:t>
      </w:r>
      <w:r w:rsidRPr="00BF5C1C">
        <w:rPr>
          <w:sz w:val="28"/>
          <w:szCs w:val="28"/>
        </w:rPr>
        <w:t xml:space="preserve">статьи раздела </w:t>
      </w:r>
      <w:r w:rsidRPr="00BF5C1C">
        <w:rPr>
          <w:sz w:val="28"/>
          <w:szCs w:val="28"/>
          <w:lang w:val="en-US"/>
        </w:rPr>
        <w:t>I</w:t>
      </w:r>
      <w:r w:rsidRPr="00BF5C1C">
        <w:rPr>
          <w:sz w:val="28"/>
          <w:szCs w:val="28"/>
        </w:rPr>
        <w:t xml:space="preserve"> актива баланса – внеоборотные активы</w:t>
      </w:r>
    </w:p>
    <w:p w:rsidR="00486780" w:rsidRPr="00BF5C1C" w:rsidRDefault="00486780" w:rsidP="00486780">
      <w:pPr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bCs/>
          <w:sz w:val="28"/>
          <w:szCs w:val="28"/>
        </w:rPr>
      </w:pPr>
      <w:r w:rsidRPr="00BF5C1C">
        <w:rPr>
          <w:bCs/>
          <w:sz w:val="28"/>
          <w:szCs w:val="28"/>
        </w:rPr>
        <w:t>Пассивы баланса группируются по степени срочности их оплаты.</w:t>
      </w:r>
    </w:p>
    <w:p w:rsidR="00486780" w:rsidRPr="00BF5C1C" w:rsidRDefault="00486780" w:rsidP="00486780">
      <w:pPr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П1:</w:t>
      </w:r>
      <w:r>
        <w:rPr>
          <w:sz w:val="28"/>
          <w:szCs w:val="28"/>
        </w:rPr>
        <w:t xml:space="preserve"> н</w:t>
      </w:r>
      <w:r w:rsidRPr="00BF5C1C">
        <w:rPr>
          <w:sz w:val="28"/>
          <w:szCs w:val="28"/>
        </w:rPr>
        <w:t>аиболее срочные обязат</w:t>
      </w:r>
      <w:r>
        <w:rPr>
          <w:sz w:val="28"/>
          <w:szCs w:val="28"/>
        </w:rPr>
        <w:t>ельства</w:t>
      </w:r>
      <w:r w:rsidRPr="00BF5C1C">
        <w:rPr>
          <w:sz w:val="28"/>
          <w:szCs w:val="28"/>
        </w:rPr>
        <w:t xml:space="preserve"> </w:t>
      </w:r>
      <w:r w:rsidRPr="002B3445">
        <w:rPr>
          <w:sz w:val="28"/>
          <w:szCs w:val="28"/>
        </w:rPr>
        <w:t xml:space="preserve">– </w:t>
      </w:r>
      <w:r w:rsidRPr="00BF5C1C">
        <w:rPr>
          <w:sz w:val="28"/>
          <w:szCs w:val="28"/>
        </w:rPr>
        <w:t>к ним относится кредиторская задолженность.</w:t>
      </w:r>
    </w:p>
    <w:p w:rsidR="00486780" w:rsidRPr="00BF5C1C" w:rsidRDefault="00486780" w:rsidP="00486780">
      <w:pPr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sz w:val="28"/>
          <w:szCs w:val="28"/>
        </w:rPr>
      </w:pPr>
      <w:r w:rsidRPr="00BF5C1C">
        <w:rPr>
          <w:bCs/>
          <w:sz w:val="28"/>
          <w:szCs w:val="28"/>
        </w:rPr>
        <w:t>П2</w:t>
      </w:r>
      <w:r>
        <w:rPr>
          <w:bCs/>
          <w:sz w:val="28"/>
          <w:szCs w:val="28"/>
        </w:rPr>
        <w:t xml:space="preserve">: </w:t>
      </w:r>
      <w:r>
        <w:rPr>
          <w:sz w:val="28"/>
          <w:szCs w:val="28"/>
        </w:rPr>
        <w:t>к</w:t>
      </w:r>
      <w:r w:rsidRPr="00BF5C1C">
        <w:rPr>
          <w:sz w:val="28"/>
          <w:szCs w:val="28"/>
        </w:rPr>
        <w:t>раткосрочные пассивы – это краткосрочные заемные средства, и прочие краткосрочные пассивы.</w:t>
      </w:r>
    </w:p>
    <w:p w:rsidR="00486780" w:rsidRPr="00BF5C1C" w:rsidRDefault="00486780" w:rsidP="00486780">
      <w:pPr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П3: </w:t>
      </w:r>
      <w:r>
        <w:rPr>
          <w:sz w:val="28"/>
          <w:szCs w:val="28"/>
        </w:rPr>
        <w:t>д</w:t>
      </w:r>
      <w:r w:rsidRPr="00BF5C1C">
        <w:rPr>
          <w:sz w:val="28"/>
          <w:szCs w:val="28"/>
        </w:rPr>
        <w:t xml:space="preserve">олгосрочные пассивы – это статьи баланса, относящиеся к </w:t>
      </w:r>
      <w:r w:rsidRPr="00BF5C1C">
        <w:rPr>
          <w:sz w:val="28"/>
          <w:szCs w:val="28"/>
          <w:lang w:val="en-US"/>
        </w:rPr>
        <w:t>V</w:t>
      </w:r>
      <w:r w:rsidRPr="00BF5C1C">
        <w:rPr>
          <w:sz w:val="28"/>
          <w:szCs w:val="28"/>
        </w:rPr>
        <w:t xml:space="preserve"> и </w:t>
      </w:r>
      <w:r w:rsidRPr="00BF5C1C">
        <w:rPr>
          <w:sz w:val="28"/>
          <w:szCs w:val="28"/>
          <w:lang w:val="en-US"/>
        </w:rPr>
        <w:t>VI</w:t>
      </w:r>
      <w:r w:rsidRPr="00BF5C1C">
        <w:rPr>
          <w:sz w:val="28"/>
          <w:szCs w:val="28"/>
        </w:rPr>
        <w:t xml:space="preserve"> разделам, т. е. долгосрочные кредиты и заемные средства, а также доходы будущих периодов, фонды потребления, резервы предстоящих расходов и платежей.</w:t>
      </w:r>
    </w:p>
    <w:p w:rsidR="00486780" w:rsidRPr="00335A46" w:rsidRDefault="00486780" w:rsidP="00486780">
      <w:pPr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b/>
          <w:sz w:val="28"/>
          <w:szCs w:val="28"/>
        </w:rPr>
      </w:pPr>
      <w:r w:rsidRPr="00BF5C1C">
        <w:rPr>
          <w:bCs/>
          <w:sz w:val="28"/>
          <w:szCs w:val="28"/>
        </w:rPr>
        <w:t>П4</w:t>
      </w:r>
      <w:r>
        <w:rPr>
          <w:bCs/>
          <w:sz w:val="28"/>
          <w:szCs w:val="28"/>
        </w:rPr>
        <w:t xml:space="preserve">: </w:t>
      </w:r>
      <w:r w:rsidRPr="002B344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F5C1C">
        <w:rPr>
          <w:sz w:val="28"/>
          <w:szCs w:val="28"/>
        </w:rPr>
        <w:t xml:space="preserve">остоянные пассивы или устойчивые – это статьи </w:t>
      </w:r>
      <w:r w:rsidRPr="00FD2EEF">
        <w:rPr>
          <w:sz w:val="28"/>
          <w:szCs w:val="28"/>
          <w:lang w:val="en-US"/>
        </w:rPr>
        <w:t>III</w:t>
      </w:r>
      <w:r w:rsidRPr="00BF5C1C">
        <w:rPr>
          <w:sz w:val="28"/>
          <w:szCs w:val="28"/>
        </w:rPr>
        <w:t xml:space="preserve"> раздела баланса.</w:t>
      </w:r>
    </w:p>
    <w:p w:rsidR="00486780" w:rsidRPr="00BF5C1C" w:rsidRDefault="00486780" w:rsidP="00486780">
      <w:pPr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sz w:val="28"/>
          <w:szCs w:val="28"/>
        </w:rPr>
      </w:pPr>
      <w:r w:rsidRPr="00BF5C1C">
        <w:rPr>
          <w:sz w:val="28"/>
          <w:szCs w:val="28"/>
        </w:rPr>
        <w:t>Для определения ликвидности баланса следует сопоставить итоги приведенных групп по активу и пассиву.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sz w:val="28"/>
          <w:szCs w:val="28"/>
        </w:rPr>
      </w:pPr>
      <w:r w:rsidRPr="00BF5C1C">
        <w:rPr>
          <w:sz w:val="28"/>
          <w:szCs w:val="28"/>
        </w:rPr>
        <w:t>Баланс считается абсолютно ликвидным, если имеют место следующие соотношения:</w:t>
      </w:r>
    </w:p>
    <w:p w:rsidR="00486780" w:rsidRPr="00BF5C1C" w:rsidRDefault="00486780" w:rsidP="00486780">
      <w:pPr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sz w:val="28"/>
          <w:szCs w:val="28"/>
        </w:rPr>
      </w:pPr>
    </w:p>
    <w:p w:rsidR="00486780" w:rsidRPr="00BF5C1C" w:rsidRDefault="00486780" w:rsidP="00486780">
      <w:pPr>
        <w:tabs>
          <w:tab w:val="left" w:pos="540"/>
          <w:tab w:val="left" w:pos="720"/>
        </w:tabs>
        <w:spacing w:line="360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А1 ≥ </w:t>
      </w:r>
      <w:r w:rsidRPr="00BF5C1C">
        <w:rPr>
          <w:sz w:val="28"/>
          <w:szCs w:val="28"/>
        </w:rPr>
        <w:t>П1</w:t>
      </w:r>
    </w:p>
    <w:p w:rsidR="00486780" w:rsidRPr="00BF5C1C" w:rsidRDefault="00486780" w:rsidP="00486780">
      <w:pPr>
        <w:tabs>
          <w:tab w:val="left" w:pos="540"/>
          <w:tab w:val="left" w:pos="720"/>
        </w:tabs>
        <w:spacing w:line="360" w:lineRule="auto"/>
        <w:ind w:right="-1"/>
        <w:jc w:val="right"/>
        <w:rPr>
          <w:sz w:val="28"/>
          <w:szCs w:val="28"/>
        </w:rPr>
      </w:pPr>
      <w:r w:rsidRPr="00BF5C1C">
        <w:rPr>
          <w:sz w:val="28"/>
          <w:szCs w:val="28"/>
        </w:rPr>
        <w:t>А2</w:t>
      </w:r>
      <w:r>
        <w:rPr>
          <w:sz w:val="28"/>
          <w:szCs w:val="28"/>
        </w:rPr>
        <w:t xml:space="preserve"> ≥ </w:t>
      </w:r>
      <w:r w:rsidRPr="00BF5C1C">
        <w:rPr>
          <w:sz w:val="28"/>
          <w:szCs w:val="28"/>
        </w:rPr>
        <w:t>П2</w:t>
      </w:r>
      <w:r>
        <w:rPr>
          <w:sz w:val="28"/>
          <w:szCs w:val="28"/>
        </w:rPr>
        <w:t xml:space="preserve">                                                        (4)</w:t>
      </w:r>
    </w:p>
    <w:p w:rsidR="00486780" w:rsidRPr="00BF5C1C" w:rsidRDefault="00486780" w:rsidP="00486780">
      <w:pPr>
        <w:tabs>
          <w:tab w:val="left" w:pos="540"/>
          <w:tab w:val="left" w:pos="720"/>
        </w:tabs>
        <w:spacing w:line="360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F5C1C">
        <w:rPr>
          <w:sz w:val="28"/>
          <w:szCs w:val="28"/>
        </w:rPr>
        <w:t>А3</w:t>
      </w:r>
      <w:r>
        <w:rPr>
          <w:sz w:val="28"/>
          <w:szCs w:val="28"/>
        </w:rPr>
        <w:t xml:space="preserve"> ≥ </w:t>
      </w:r>
      <w:r w:rsidRPr="00BF5C1C">
        <w:rPr>
          <w:sz w:val="28"/>
          <w:szCs w:val="28"/>
        </w:rPr>
        <w:t>П3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F5C1C">
        <w:rPr>
          <w:sz w:val="28"/>
          <w:szCs w:val="28"/>
        </w:rPr>
        <w:t>А4</w:t>
      </w:r>
      <w:r>
        <w:rPr>
          <w:sz w:val="28"/>
          <w:szCs w:val="28"/>
        </w:rPr>
        <w:t xml:space="preserve"> ≤ </w:t>
      </w:r>
      <w:r w:rsidRPr="00BF5C1C">
        <w:rPr>
          <w:sz w:val="28"/>
          <w:szCs w:val="28"/>
        </w:rPr>
        <w:t>П4</w:t>
      </w:r>
    </w:p>
    <w:p w:rsidR="00486780" w:rsidRPr="00BF5C1C" w:rsidRDefault="00486780" w:rsidP="00486780">
      <w:pPr>
        <w:tabs>
          <w:tab w:val="left" w:pos="540"/>
          <w:tab w:val="left" w:pos="720"/>
        </w:tabs>
        <w:spacing w:line="360" w:lineRule="auto"/>
        <w:ind w:right="-1"/>
        <w:jc w:val="center"/>
        <w:rPr>
          <w:sz w:val="28"/>
          <w:szCs w:val="28"/>
        </w:rPr>
      </w:pPr>
    </w:p>
    <w:p w:rsidR="00486780" w:rsidRDefault="00486780" w:rsidP="00486780">
      <w:pPr>
        <w:pStyle w:val="aa"/>
        <w:tabs>
          <w:tab w:val="left" w:pos="540"/>
          <w:tab w:val="left" w:pos="720"/>
        </w:tabs>
        <w:spacing w:after="0" w:line="360" w:lineRule="auto"/>
        <w:ind w:left="0" w:firstLine="708"/>
        <w:jc w:val="both"/>
        <w:rPr>
          <w:sz w:val="28"/>
          <w:szCs w:val="28"/>
        </w:rPr>
      </w:pPr>
      <w:r w:rsidRPr="00A728A6">
        <w:rPr>
          <w:sz w:val="28"/>
          <w:szCs w:val="28"/>
        </w:rPr>
        <w:t>Если выполняются первые три неравенства в данной системе, то это влечет выполнение и четвертого неравенства, поэтому важно сопоставить итоги первых трех групп по активу и пассиву. В случае, когда одно или несколько неравенств имеют противоположный знак от зафиксированного в оптимальном варианте, ликвидность баланса в большей или меньшей степени отличается от абсолютной. При этом недостаток средств по одной группе активов компенсируется их избытком по другой группе в стоимостной оценке; в реальной же ситуации менее ликвидные активы не могут заместить более ликвидные.</w:t>
      </w:r>
    </w:p>
    <w:p w:rsidR="00486780" w:rsidRPr="00BF5C1C" w:rsidRDefault="00486780" w:rsidP="00486780">
      <w:pPr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F5C1C">
        <w:rPr>
          <w:sz w:val="28"/>
          <w:szCs w:val="28"/>
        </w:rPr>
        <w:t>опостави</w:t>
      </w:r>
      <w:r>
        <w:rPr>
          <w:sz w:val="28"/>
          <w:szCs w:val="28"/>
        </w:rPr>
        <w:t>м</w:t>
      </w:r>
      <w:r w:rsidRPr="00BF5C1C">
        <w:rPr>
          <w:sz w:val="28"/>
          <w:szCs w:val="28"/>
        </w:rPr>
        <w:t xml:space="preserve"> итоги приведенных групп по ак</w:t>
      </w:r>
      <w:r>
        <w:rPr>
          <w:sz w:val="28"/>
          <w:szCs w:val="28"/>
        </w:rPr>
        <w:t>тиву и пассиву и</w:t>
      </w:r>
      <w:r w:rsidRPr="00BF5C1C">
        <w:rPr>
          <w:sz w:val="28"/>
          <w:szCs w:val="28"/>
        </w:rPr>
        <w:t xml:space="preserve"> определ</w:t>
      </w:r>
      <w:r>
        <w:rPr>
          <w:sz w:val="28"/>
          <w:szCs w:val="28"/>
        </w:rPr>
        <w:t>им</w:t>
      </w:r>
      <w:r w:rsidRPr="00BF5C1C">
        <w:rPr>
          <w:sz w:val="28"/>
          <w:szCs w:val="28"/>
        </w:rPr>
        <w:t xml:space="preserve"> ли</w:t>
      </w:r>
      <w:r>
        <w:rPr>
          <w:sz w:val="28"/>
          <w:szCs w:val="28"/>
        </w:rPr>
        <w:t xml:space="preserve">квидность баланса. Сведем все данные в таблицы 5, 6 и 7. </w:t>
      </w:r>
      <w:r w:rsidRPr="00BF5C1C">
        <w:rPr>
          <w:sz w:val="28"/>
          <w:szCs w:val="28"/>
        </w:rPr>
        <w:t xml:space="preserve"> </w:t>
      </w:r>
    </w:p>
    <w:p w:rsidR="00486780" w:rsidRDefault="00486780" w:rsidP="00486780">
      <w:pPr>
        <w:pStyle w:val="aa"/>
        <w:tabs>
          <w:tab w:val="left" w:pos="540"/>
          <w:tab w:val="left" w:pos="720"/>
        </w:tabs>
        <w:spacing w:after="0" w:line="360" w:lineRule="auto"/>
        <w:ind w:left="0" w:firstLine="708"/>
        <w:jc w:val="center"/>
        <w:rPr>
          <w:sz w:val="28"/>
          <w:szCs w:val="28"/>
        </w:rPr>
      </w:pPr>
    </w:p>
    <w:p w:rsidR="00486780" w:rsidRDefault="00486780" w:rsidP="00486780">
      <w:pPr>
        <w:pStyle w:val="aa"/>
        <w:tabs>
          <w:tab w:val="left" w:pos="540"/>
          <w:tab w:val="left" w:pos="720"/>
        </w:tabs>
        <w:spacing w:after="0" w:line="360" w:lineRule="auto"/>
        <w:ind w:left="0" w:firstLine="708"/>
        <w:jc w:val="center"/>
        <w:rPr>
          <w:sz w:val="28"/>
          <w:szCs w:val="28"/>
        </w:rPr>
      </w:pPr>
    </w:p>
    <w:p w:rsidR="00486780" w:rsidRDefault="00486780" w:rsidP="00486780">
      <w:pPr>
        <w:pStyle w:val="aa"/>
        <w:tabs>
          <w:tab w:val="left" w:pos="540"/>
          <w:tab w:val="left" w:pos="720"/>
        </w:tabs>
        <w:spacing w:after="0" w:line="360" w:lineRule="auto"/>
        <w:ind w:left="0" w:firstLine="708"/>
        <w:jc w:val="center"/>
        <w:rPr>
          <w:sz w:val="28"/>
          <w:szCs w:val="28"/>
        </w:rPr>
      </w:pPr>
    </w:p>
    <w:p w:rsidR="00486780" w:rsidRDefault="00486780" w:rsidP="00486780">
      <w:pPr>
        <w:pStyle w:val="aa"/>
        <w:tabs>
          <w:tab w:val="left" w:pos="540"/>
          <w:tab w:val="left" w:pos="720"/>
        </w:tabs>
        <w:spacing w:after="0" w:line="360" w:lineRule="auto"/>
        <w:ind w:left="0" w:firstLine="708"/>
        <w:jc w:val="center"/>
        <w:rPr>
          <w:sz w:val="28"/>
          <w:szCs w:val="28"/>
        </w:rPr>
      </w:pPr>
      <w:r w:rsidRPr="00BC73D2">
        <w:rPr>
          <w:sz w:val="28"/>
          <w:szCs w:val="28"/>
        </w:rPr>
        <w:t>Таблица – 5 Анализ ликвидности баланса за 2005 год</w:t>
      </w:r>
    </w:p>
    <w:tbl>
      <w:tblPr>
        <w:tblW w:w="9087" w:type="dxa"/>
        <w:jc w:val="center"/>
        <w:tblLayout w:type="fixed"/>
        <w:tblLook w:val="04A0" w:firstRow="1" w:lastRow="0" w:firstColumn="1" w:lastColumn="0" w:noHBand="0" w:noVBand="1"/>
      </w:tblPr>
      <w:tblGrid>
        <w:gridCol w:w="3984"/>
        <w:gridCol w:w="1276"/>
        <w:gridCol w:w="1276"/>
        <w:gridCol w:w="1276"/>
        <w:gridCol w:w="87"/>
        <w:gridCol w:w="1188"/>
      </w:tblGrid>
      <w:tr w:rsidR="00486780" w:rsidRPr="00F1096C">
        <w:trPr>
          <w:trHeight w:val="660"/>
          <w:jc w:val="center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Группа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Абсолютные</w:t>
            </w:r>
          </w:p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 xml:space="preserve"> величины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Удельные веса</w:t>
            </w:r>
            <w:r>
              <w:rPr>
                <w:bCs/>
                <w:sz w:val="24"/>
              </w:rPr>
              <w:t xml:space="preserve"> </w:t>
            </w:r>
            <w:r w:rsidRPr="00F93F6D">
              <w:rPr>
                <w:bCs/>
                <w:sz w:val="24"/>
              </w:rPr>
              <w:t>(%)</w:t>
            </w:r>
          </w:p>
        </w:tc>
      </w:tr>
      <w:tr w:rsidR="00486780" w:rsidRPr="00F1096C">
        <w:trPr>
          <w:trHeight w:val="480"/>
          <w:jc w:val="center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bCs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начало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 xml:space="preserve">конец </w:t>
            </w:r>
          </w:p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начало года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 xml:space="preserve">конец </w:t>
            </w:r>
          </w:p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года</w:t>
            </w:r>
          </w:p>
        </w:tc>
      </w:tr>
      <w:tr w:rsidR="00486780" w:rsidRPr="00F93F6D">
        <w:trPr>
          <w:trHeight w:val="326"/>
          <w:jc w:val="center"/>
        </w:trPr>
        <w:tc>
          <w:tcPr>
            <w:tcW w:w="9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Актив </w:t>
            </w:r>
          </w:p>
        </w:tc>
      </w:tr>
      <w:tr w:rsidR="00486780" w:rsidRPr="00F93F6D">
        <w:trPr>
          <w:trHeight w:val="401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108" w:firstLine="142"/>
              <w:rPr>
                <w:sz w:val="24"/>
              </w:rPr>
            </w:pPr>
            <w:r w:rsidRPr="00F93F6D">
              <w:rPr>
                <w:sz w:val="24"/>
              </w:rPr>
              <w:t xml:space="preserve">Наиболее ликвидные активы А1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190,0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1 192,0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0,2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1,3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21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108" w:firstLine="142"/>
              <w:rPr>
                <w:sz w:val="24"/>
              </w:rPr>
            </w:pPr>
            <w:r w:rsidRPr="00F93F6D">
              <w:rPr>
                <w:sz w:val="24"/>
              </w:rPr>
              <w:t xml:space="preserve">Быстрореализуемые активы А2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13 859,</w:t>
            </w:r>
            <w:r>
              <w:rPr>
                <w:sz w:val="24"/>
              </w:rPr>
              <w:t>0</w:t>
            </w:r>
            <w:r w:rsidRPr="00F93F6D"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11 869,0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16,2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13,2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13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108" w:firstLine="142"/>
              <w:rPr>
                <w:sz w:val="24"/>
              </w:rPr>
            </w:pPr>
            <w:r w:rsidRPr="00F93F6D">
              <w:rPr>
                <w:sz w:val="24"/>
              </w:rPr>
              <w:t>Медленно</w:t>
            </w:r>
            <w:r>
              <w:rPr>
                <w:sz w:val="24"/>
              </w:rPr>
              <w:t xml:space="preserve"> </w:t>
            </w:r>
            <w:r w:rsidRPr="00F93F6D">
              <w:rPr>
                <w:sz w:val="24"/>
              </w:rPr>
              <w:t>реализуемые</w:t>
            </w:r>
            <w:r>
              <w:rPr>
                <w:sz w:val="24"/>
              </w:rPr>
              <w:t xml:space="preserve"> </w:t>
            </w:r>
            <w:r w:rsidRPr="00F93F6D">
              <w:rPr>
                <w:sz w:val="24"/>
              </w:rPr>
              <w:t>активы А3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53 088,0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59 526,0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62,0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66,3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19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108" w:firstLine="142"/>
              <w:rPr>
                <w:sz w:val="24"/>
              </w:rPr>
            </w:pPr>
            <w:r w:rsidRPr="00F93F6D">
              <w:rPr>
                <w:sz w:val="24"/>
              </w:rPr>
              <w:t>Трудно реализуемые активы А4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18 467,</w:t>
            </w:r>
            <w:r>
              <w:rPr>
                <w:sz w:val="24"/>
              </w:rPr>
              <w:t>0</w:t>
            </w:r>
            <w:r w:rsidRPr="00F93F6D"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17 259,0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21,6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19,2</w:t>
            </w:r>
            <w:r>
              <w:rPr>
                <w:sz w:val="24"/>
              </w:rPr>
              <w:t>0</w:t>
            </w:r>
          </w:p>
        </w:tc>
      </w:tr>
      <w:tr w:rsidR="00486780" w:rsidRPr="00F1096C">
        <w:trPr>
          <w:trHeight w:val="411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108" w:firstLine="142"/>
              <w:rPr>
                <w:sz w:val="24"/>
              </w:rPr>
            </w:pPr>
            <w:r w:rsidRPr="00F93F6D">
              <w:rPr>
                <w:sz w:val="24"/>
              </w:rPr>
              <w:t>Баланс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85 604,</w:t>
            </w:r>
            <w:r>
              <w:rPr>
                <w:sz w:val="24"/>
              </w:rPr>
              <w:t>0</w:t>
            </w:r>
            <w:r w:rsidRPr="00F93F6D"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89 846,0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100,0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41"/>
              <w:jc w:val="center"/>
              <w:rPr>
                <w:sz w:val="24"/>
              </w:rPr>
            </w:pPr>
            <w:r w:rsidRPr="00F93F6D">
              <w:rPr>
                <w:sz w:val="24"/>
              </w:rPr>
              <w:t>100,0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17"/>
          <w:jc w:val="center"/>
        </w:trPr>
        <w:tc>
          <w:tcPr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Пассив</w:t>
            </w:r>
          </w:p>
        </w:tc>
      </w:tr>
      <w:tr w:rsidR="00486780" w:rsidRPr="00F93F6D">
        <w:trPr>
          <w:trHeight w:val="42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F93F6D">
              <w:rPr>
                <w:sz w:val="24"/>
              </w:rPr>
              <w:t xml:space="preserve">Наиболее срочные обязательства П1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17 677,0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24 920,0</w:t>
            </w:r>
            <w:r>
              <w:rPr>
                <w:sz w:val="24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20,6</w:t>
            </w:r>
            <w:r>
              <w:rPr>
                <w:sz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27,7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16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F93F6D">
              <w:rPr>
                <w:sz w:val="24"/>
              </w:rPr>
              <w:t xml:space="preserve">Краткосрочные пассивы П2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4 000,0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7 000,0</w:t>
            </w:r>
            <w:r>
              <w:rPr>
                <w:sz w:val="24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4,7</w:t>
            </w:r>
            <w:r>
              <w:rPr>
                <w:sz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7,8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21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F93F6D">
              <w:rPr>
                <w:sz w:val="24"/>
              </w:rPr>
              <w:t xml:space="preserve">Долгосрочные пассивы П3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1 535,0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1 526,0</w:t>
            </w:r>
            <w:r>
              <w:rPr>
                <w:sz w:val="24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1,8</w:t>
            </w:r>
            <w:r>
              <w:rPr>
                <w:sz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1,7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1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F93F6D">
              <w:rPr>
                <w:sz w:val="24"/>
              </w:rPr>
              <w:t xml:space="preserve">Постоянные пассивы П4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62 392,0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56 400,0</w:t>
            </w:r>
            <w:r>
              <w:rPr>
                <w:sz w:val="24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72,9</w:t>
            </w:r>
            <w:r>
              <w:rPr>
                <w:sz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62,8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20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F93F6D">
              <w:rPr>
                <w:sz w:val="24"/>
              </w:rPr>
              <w:t>Баланс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85 604,0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89 846,0</w:t>
            </w:r>
            <w:r>
              <w:rPr>
                <w:sz w:val="24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100,0</w:t>
            </w:r>
            <w:r>
              <w:rPr>
                <w:sz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100,0</w:t>
            </w:r>
            <w:r>
              <w:rPr>
                <w:sz w:val="24"/>
              </w:rPr>
              <w:t>0</w:t>
            </w:r>
          </w:p>
        </w:tc>
      </w:tr>
    </w:tbl>
    <w:p w:rsidR="00486780" w:rsidRDefault="00486780" w:rsidP="00486780">
      <w:pPr>
        <w:pStyle w:val="aa"/>
        <w:tabs>
          <w:tab w:val="left" w:pos="540"/>
          <w:tab w:val="left" w:pos="720"/>
        </w:tabs>
        <w:spacing w:after="0" w:line="360" w:lineRule="auto"/>
        <w:ind w:left="0" w:firstLine="708"/>
        <w:jc w:val="both"/>
        <w:rPr>
          <w:sz w:val="28"/>
          <w:szCs w:val="28"/>
        </w:rPr>
      </w:pPr>
    </w:p>
    <w:p w:rsidR="00486780" w:rsidRDefault="00486780" w:rsidP="00486780">
      <w:pPr>
        <w:pStyle w:val="aa"/>
        <w:tabs>
          <w:tab w:val="left" w:pos="540"/>
          <w:tab w:val="left" w:pos="720"/>
        </w:tabs>
        <w:spacing w:after="0" w:line="360" w:lineRule="auto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Таблица – 6 Анализ ликвидности баланса за 2006 год</w:t>
      </w:r>
    </w:p>
    <w:tbl>
      <w:tblPr>
        <w:tblW w:w="9371" w:type="dxa"/>
        <w:jc w:val="center"/>
        <w:tblLayout w:type="fixed"/>
        <w:tblLook w:val="04A0" w:firstRow="1" w:lastRow="0" w:firstColumn="1" w:lastColumn="0" w:noHBand="0" w:noVBand="1"/>
      </w:tblPr>
      <w:tblGrid>
        <w:gridCol w:w="3984"/>
        <w:gridCol w:w="1418"/>
        <w:gridCol w:w="1418"/>
        <w:gridCol w:w="1276"/>
        <w:gridCol w:w="87"/>
        <w:gridCol w:w="1188"/>
      </w:tblGrid>
      <w:tr w:rsidR="00486780" w:rsidRPr="00F1096C">
        <w:trPr>
          <w:trHeight w:val="660"/>
          <w:jc w:val="center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Группа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Абсолютные</w:t>
            </w:r>
          </w:p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 xml:space="preserve"> величины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Удельные веса</w:t>
            </w:r>
            <w:r>
              <w:rPr>
                <w:bCs/>
                <w:sz w:val="24"/>
              </w:rPr>
              <w:t xml:space="preserve"> </w:t>
            </w:r>
            <w:r w:rsidRPr="00F93F6D">
              <w:rPr>
                <w:bCs/>
                <w:sz w:val="24"/>
              </w:rPr>
              <w:t>(%)</w:t>
            </w:r>
          </w:p>
        </w:tc>
      </w:tr>
      <w:tr w:rsidR="00486780" w:rsidRPr="00F1096C">
        <w:trPr>
          <w:trHeight w:val="480"/>
          <w:jc w:val="center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b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начало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 xml:space="preserve">конец </w:t>
            </w:r>
          </w:p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начало года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 xml:space="preserve">конец </w:t>
            </w:r>
          </w:p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года</w:t>
            </w:r>
          </w:p>
        </w:tc>
      </w:tr>
      <w:tr w:rsidR="00486780" w:rsidRPr="00F93F6D">
        <w:trPr>
          <w:trHeight w:val="326"/>
          <w:jc w:val="center"/>
        </w:trPr>
        <w:tc>
          <w:tcPr>
            <w:tcW w:w="93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Актив </w:t>
            </w:r>
          </w:p>
        </w:tc>
      </w:tr>
      <w:tr w:rsidR="00486780" w:rsidRPr="00F93F6D">
        <w:trPr>
          <w:trHeight w:val="401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108" w:firstLine="142"/>
              <w:rPr>
                <w:sz w:val="24"/>
              </w:rPr>
            </w:pPr>
            <w:r w:rsidRPr="00F93F6D">
              <w:rPr>
                <w:sz w:val="24"/>
              </w:rPr>
              <w:t xml:space="preserve">Наиболее ликвидные активы А1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1 192,0</w:t>
            </w: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1 064,0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1,3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0,9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21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108" w:firstLine="142"/>
              <w:rPr>
                <w:sz w:val="24"/>
              </w:rPr>
            </w:pPr>
            <w:r w:rsidRPr="00F93F6D">
              <w:rPr>
                <w:sz w:val="24"/>
              </w:rPr>
              <w:t xml:space="preserve">Быстрореализуемые активы А2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11 869,0</w:t>
            </w: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32 055,0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13,2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25,8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13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108" w:firstLine="142"/>
              <w:rPr>
                <w:sz w:val="24"/>
              </w:rPr>
            </w:pPr>
            <w:r w:rsidRPr="00F93F6D">
              <w:rPr>
                <w:sz w:val="24"/>
              </w:rPr>
              <w:t>Медленно</w:t>
            </w:r>
            <w:r>
              <w:rPr>
                <w:sz w:val="24"/>
              </w:rPr>
              <w:t xml:space="preserve"> </w:t>
            </w:r>
            <w:r w:rsidRPr="00F93F6D">
              <w:rPr>
                <w:sz w:val="24"/>
              </w:rPr>
              <w:t>реализуемые</w:t>
            </w:r>
            <w:r>
              <w:rPr>
                <w:sz w:val="24"/>
              </w:rPr>
              <w:t xml:space="preserve"> </w:t>
            </w:r>
            <w:r w:rsidRPr="00F93F6D">
              <w:rPr>
                <w:sz w:val="24"/>
              </w:rPr>
              <w:t>активы А3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59 526,0</w:t>
            </w: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73 597,0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66,3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59,2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19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108" w:firstLine="142"/>
              <w:rPr>
                <w:sz w:val="24"/>
              </w:rPr>
            </w:pPr>
            <w:r w:rsidRPr="00F93F6D">
              <w:rPr>
                <w:sz w:val="24"/>
              </w:rPr>
              <w:t>Трудно реализуемые активы А4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17 259,0</w:t>
            </w: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17 581,0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19,2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14,1</w:t>
            </w:r>
            <w:r>
              <w:rPr>
                <w:sz w:val="24"/>
              </w:rPr>
              <w:t>0</w:t>
            </w:r>
          </w:p>
        </w:tc>
      </w:tr>
      <w:tr w:rsidR="00486780" w:rsidRPr="00F1096C">
        <w:trPr>
          <w:trHeight w:val="411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108" w:firstLine="142"/>
              <w:rPr>
                <w:sz w:val="24"/>
              </w:rPr>
            </w:pPr>
            <w:r w:rsidRPr="00F93F6D">
              <w:rPr>
                <w:sz w:val="24"/>
              </w:rPr>
              <w:t>Баланс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89 846,0</w:t>
            </w: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124 297,0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100,0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100,0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17"/>
          <w:jc w:val="center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Пассив</w:t>
            </w:r>
          </w:p>
        </w:tc>
      </w:tr>
      <w:tr w:rsidR="00486780" w:rsidRPr="00F93F6D">
        <w:trPr>
          <w:trHeight w:val="42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F93F6D">
              <w:rPr>
                <w:sz w:val="24"/>
              </w:rPr>
              <w:t xml:space="preserve">Наиболее срочные обязательства П1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24 920,0</w:t>
            </w: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52 958,0</w:t>
            </w:r>
            <w:r>
              <w:rPr>
                <w:sz w:val="24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27,7</w:t>
            </w:r>
            <w:r>
              <w:rPr>
                <w:sz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42,6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16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F93F6D">
              <w:rPr>
                <w:sz w:val="24"/>
              </w:rPr>
              <w:t xml:space="preserve">Краткосрочные пассивы П2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7 000,0</w:t>
            </w: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8 950,0</w:t>
            </w:r>
            <w:r>
              <w:rPr>
                <w:sz w:val="24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7,8</w:t>
            </w:r>
            <w:r>
              <w:rPr>
                <w:sz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7,2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21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F93F6D">
              <w:rPr>
                <w:sz w:val="24"/>
              </w:rPr>
              <w:t xml:space="preserve">Долгосрочные пассивы П3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1 526,0</w:t>
            </w: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0,0</w:t>
            </w:r>
            <w:r>
              <w:rPr>
                <w:sz w:val="24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1,7</w:t>
            </w:r>
            <w:r>
              <w:rPr>
                <w:sz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0,0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1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F93F6D">
              <w:rPr>
                <w:sz w:val="24"/>
              </w:rPr>
              <w:t xml:space="preserve">Постоянные пассивы П4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56 400,0</w:t>
            </w: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62 389,0</w:t>
            </w:r>
            <w:r>
              <w:rPr>
                <w:sz w:val="24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62,8</w:t>
            </w:r>
            <w:r>
              <w:rPr>
                <w:sz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50,2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20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F93F6D">
              <w:rPr>
                <w:sz w:val="24"/>
              </w:rPr>
              <w:t>Баланс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89 846,0</w:t>
            </w: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124 297,0</w:t>
            </w:r>
            <w:r>
              <w:rPr>
                <w:sz w:val="24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100,0</w:t>
            </w:r>
            <w:r>
              <w:rPr>
                <w:sz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100,0</w:t>
            </w:r>
            <w:r>
              <w:rPr>
                <w:sz w:val="24"/>
              </w:rPr>
              <w:t>0</w:t>
            </w:r>
          </w:p>
        </w:tc>
      </w:tr>
    </w:tbl>
    <w:p w:rsidR="00486780" w:rsidRDefault="00486780" w:rsidP="00486780">
      <w:pPr>
        <w:pStyle w:val="aa"/>
        <w:tabs>
          <w:tab w:val="left" w:pos="540"/>
          <w:tab w:val="left" w:pos="720"/>
        </w:tabs>
        <w:spacing w:after="0" w:line="360" w:lineRule="auto"/>
        <w:ind w:left="0" w:firstLine="708"/>
        <w:jc w:val="center"/>
        <w:rPr>
          <w:sz w:val="28"/>
          <w:szCs w:val="28"/>
        </w:rPr>
      </w:pPr>
    </w:p>
    <w:p w:rsidR="00486780" w:rsidRDefault="00486780" w:rsidP="00486780">
      <w:pPr>
        <w:pStyle w:val="aa"/>
        <w:tabs>
          <w:tab w:val="left" w:pos="540"/>
          <w:tab w:val="left" w:pos="720"/>
        </w:tabs>
        <w:spacing w:after="0" w:line="360" w:lineRule="auto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Таблица – 7 Анализ ликвидности баланса за 2007 год</w:t>
      </w:r>
    </w:p>
    <w:tbl>
      <w:tblPr>
        <w:tblW w:w="9370" w:type="dxa"/>
        <w:jc w:val="center"/>
        <w:tblLayout w:type="fixed"/>
        <w:tblLook w:val="04A0" w:firstRow="1" w:lastRow="0" w:firstColumn="1" w:lastColumn="0" w:noHBand="0" w:noVBand="1"/>
      </w:tblPr>
      <w:tblGrid>
        <w:gridCol w:w="3984"/>
        <w:gridCol w:w="1418"/>
        <w:gridCol w:w="1417"/>
        <w:gridCol w:w="1276"/>
        <w:gridCol w:w="87"/>
        <w:gridCol w:w="1188"/>
      </w:tblGrid>
      <w:tr w:rsidR="00486780" w:rsidRPr="00F1096C">
        <w:trPr>
          <w:trHeight w:val="660"/>
          <w:jc w:val="center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Группа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Абсолютные</w:t>
            </w:r>
          </w:p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 xml:space="preserve"> величины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Удельные веса</w:t>
            </w:r>
            <w:r>
              <w:rPr>
                <w:bCs/>
                <w:sz w:val="24"/>
              </w:rPr>
              <w:t xml:space="preserve"> </w:t>
            </w:r>
            <w:r w:rsidRPr="00F93F6D">
              <w:rPr>
                <w:bCs/>
                <w:sz w:val="24"/>
              </w:rPr>
              <w:t>(%)</w:t>
            </w:r>
          </w:p>
        </w:tc>
      </w:tr>
      <w:tr w:rsidR="00486780" w:rsidRPr="00F1096C">
        <w:trPr>
          <w:trHeight w:val="480"/>
          <w:jc w:val="center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b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начало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 xml:space="preserve">конец </w:t>
            </w:r>
          </w:p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начало года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 xml:space="preserve">конец </w:t>
            </w:r>
          </w:p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F93F6D">
              <w:rPr>
                <w:bCs/>
                <w:sz w:val="24"/>
              </w:rPr>
              <w:t>года</w:t>
            </w:r>
          </w:p>
        </w:tc>
      </w:tr>
      <w:tr w:rsidR="00486780" w:rsidRPr="00F93F6D">
        <w:trPr>
          <w:trHeight w:val="326"/>
          <w:jc w:val="center"/>
        </w:trPr>
        <w:tc>
          <w:tcPr>
            <w:tcW w:w="93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Актив </w:t>
            </w:r>
          </w:p>
        </w:tc>
      </w:tr>
      <w:tr w:rsidR="00486780" w:rsidRPr="00F93F6D">
        <w:trPr>
          <w:trHeight w:val="401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108" w:firstLine="142"/>
              <w:rPr>
                <w:sz w:val="24"/>
              </w:rPr>
            </w:pPr>
            <w:r w:rsidRPr="00F93F6D">
              <w:rPr>
                <w:sz w:val="24"/>
              </w:rPr>
              <w:t xml:space="preserve">Наиболее ликвидные активы А1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1 064,0</w:t>
            </w: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807,0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0,9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0,6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21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108" w:firstLine="142"/>
              <w:rPr>
                <w:sz w:val="24"/>
              </w:rPr>
            </w:pPr>
            <w:r w:rsidRPr="00F93F6D">
              <w:rPr>
                <w:sz w:val="24"/>
              </w:rPr>
              <w:t xml:space="preserve">Быстрореализуемые активы А2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32 055,0</w:t>
            </w: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32 598,0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25,8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25,1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13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108" w:firstLine="142"/>
              <w:rPr>
                <w:sz w:val="24"/>
              </w:rPr>
            </w:pPr>
            <w:r w:rsidRPr="00F93F6D">
              <w:rPr>
                <w:sz w:val="24"/>
              </w:rPr>
              <w:t>Медленно</w:t>
            </w:r>
            <w:r>
              <w:rPr>
                <w:sz w:val="24"/>
              </w:rPr>
              <w:t xml:space="preserve"> </w:t>
            </w:r>
            <w:r w:rsidRPr="00F93F6D">
              <w:rPr>
                <w:sz w:val="24"/>
              </w:rPr>
              <w:t>реализуемые</w:t>
            </w:r>
            <w:r>
              <w:rPr>
                <w:sz w:val="24"/>
              </w:rPr>
              <w:t xml:space="preserve"> </w:t>
            </w:r>
            <w:r w:rsidRPr="00F93F6D">
              <w:rPr>
                <w:sz w:val="24"/>
              </w:rPr>
              <w:t>активы А3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73 597,0</w:t>
            </w: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80 795,0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59,2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62,2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19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108" w:firstLine="142"/>
              <w:rPr>
                <w:sz w:val="24"/>
              </w:rPr>
            </w:pPr>
            <w:r w:rsidRPr="00F93F6D">
              <w:rPr>
                <w:sz w:val="24"/>
              </w:rPr>
              <w:t>Трудно реализуемые активы А4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17 581,0</w:t>
            </w: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15 786,0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14,1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12,1</w:t>
            </w:r>
            <w:r>
              <w:rPr>
                <w:sz w:val="24"/>
              </w:rPr>
              <w:t>0</w:t>
            </w:r>
          </w:p>
        </w:tc>
      </w:tr>
      <w:tr w:rsidR="00486780" w:rsidRPr="00F1096C">
        <w:trPr>
          <w:trHeight w:val="411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ind w:right="-108" w:firstLine="142"/>
              <w:rPr>
                <w:sz w:val="24"/>
              </w:rPr>
            </w:pPr>
            <w:r w:rsidRPr="00F93F6D">
              <w:rPr>
                <w:sz w:val="24"/>
              </w:rPr>
              <w:t>Баланс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124 297,0</w:t>
            </w: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129 986,0</w:t>
            </w: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100,0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100,0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17"/>
          <w:jc w:val="center"/>
        </w:trPr>
        <w:tc>
          <w:tcPr>
            <w:tcW w:w="9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Пассив</w:t>
            </w:r>
          </w:p>
        </w:tc>
      </w:tr>
      <w:tr w:rsidR="00486780" w:rsidRPr="00F93F6D">
        <w:trPr>
          <w:trHeight w:val="42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F93F6D">
              <w:rPr>
                <w:sz w:val="24"/>
              </w:rPr>
              <w:t xml:space="preserve">Наиболее срочные обязательства П1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52 958,0</w:t>
            </w: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45 244,0</w:t>
            </w:r>
            <w:r>
              <w:rPr>
                <w:sz w:val="24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42,6</w:t>
            </w:r>
            <w:r>
              <w:rPr>
                <w:sz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34,8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16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F93F6D">
              <w:rPr>
                <w:sz w:val="24"/>
              </w:rPr>
              <w:t xml:space="preserve">Краткосрочные пассивы П2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8 950,0</w:t>
            </w: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9 000,0</w:t>
            </w:r>
            <w:r>
              <w:rPr>
                <w:sz w:val="24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7,2</w:t>
            </w:r>
            <w:r>
              <w:rPr>
                <w:sz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6,9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21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F93F6D">
              <w:rPr>
                <w:sz w:val="24"/>
              </w:rPr>
              <w:t xml:space="preserve">Долгосрочные пассивы П3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0,0</w:t>
            </w: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3 595,0</w:t>
            </w:r>
            <w:r>
              <w:rPr>
                <w:sz w:val="24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0,0</w:t>
            </w:r>
            <w:r>
              <w:rPr>
                <w:sz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2,8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1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F93F6D">
              <w:rPr>
                <w:sz w:val="24"/>
              </w:rPr>
              <w:t xml:space="preserve">Постоянные пассивы П4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62 389,0</w:t>
            </w: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72 147,0</w:t>
            </w:r>
            <w:r>
              <w:rPr>
                <w:sz w:val="24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50,2</w:t>
            </w:r>
            <w:r>
              <w:rPr>
                <w:sz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55,5</w:t>
            </w:r>
            <w:r>
              <w:rPr>
                <w:sz w:val="24"/>
              </w:rPr>
              <w:t>0</w:t>
            </w:r>
          </w:p>
        </w:tc>
      </w:tr>
      <w:tr w:rsidR="00486780" w:rsidRPr="00F93F6D">
        <w:trPr>
          <w:trHeight w:val="420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F93F6D">
              <w:rPr>
                <w:sz w:val="24"/>
              </w:rPr>
              <w:t>Баланс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124 297,0</w:t>
            </w: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129 986,0</w:t>
            </w:r>
            <w:r>
              <w:rPr>
                <w:sz w:val="24"/>
              </w:rPr>
              <w:t>0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100,0</w:t>
            </w:r>
            <w:r>
              <w:rPr>
                <w:sz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780" w:rsidRPr="00F93F6D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F93F6D">
              <w:rPr>
                <w:sz w:val="24"/>
              </w:rPr>
              <w:t>100,0</w:t>
            </w:r>
            <w:r>
              <w:rPr>
                <w:sz w:val="24"/>
              </w:rPr>
              <w:t>0</w:t>
            </w:r>
          </w:p>
        </w:tc>
      </w:tr>
    </w:tbl>
    <w:p w:rsidR="00486780" w:rsidRDefault="00486780" w:rsidP="00486780">
      <w:pPr>
        <w:pStyle w:val="aa"/>
        <w:tabs>
          <w:tab w:val="left" w:pos="540"/>
          <w:tab w:val="left" w:pos="720"/>
        </w:tabs>
        <w:spacing w:after="0" w:line="360" w:lineRule="auto"/>
        <w:ind w:left="0" w:firstLine="708"/>
        <w:jc w:val="both"/>
        <w:rPr>
          <w:sz w:val="28"/>
          <w:szCs w:val="28"/>
        </w:rPr>
      </w:pPr>
    </w:p>
    <w:p w:rsidR="00486780" w:rsidRDefault="00486780" w:rsidP="00486780">
      <w:pPr>
        <w:pStyle w:val="aa"/>
        <w:tabs>
          <w:tab w:val="left" w:pos="540"/>
          <w:tab w:val="left" w:pos="720"/>
        </w:tabs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2005, 2006 и 2007 году наблюдаем несоблюдение первого соотношения А1 ≤ П1. Это свидетельствует о том, что</w:t>
      </w:r>
      <w:r w:rsidRPr="00A728A6">
        <w:rPr>
          <w:sz w:val="28"/>
          <w:szCs w:val="28"/>
        </w:rPr>
        <w:t xml:space="preserve"> ликвидность баланса отличается от абсолютной. При этом недостаток средств по одной группе активов компенсируется их избытком по другой группе в стоимо</w:t>
      </w:r>
      <w:r>
        <w:rPr>
          <w:sz w:val="28"/>
          <w:szCs w:val="28"/>
        </w:rPr>
        <w:t>стной оценке</w:t>
      </w:r>
      <w:r w:rsidRPr="00A728A6">
        <w:rPr>
          <w:sz w:val="28"/>
          <w:szCs w:val="28"/>
        </w:rPr>
        <w:t>.</w:t>
      </w:r>
    </w:p>
    <w:p w:rsidR="00486780" w:rsidRDefault="00486780" w:rsidP="00486780">
      <w:pPr>
        <w:pStyle w:val="aa"/>
        <w:tabs>
          <w:tab w:val="left" w:pos="540"/>
          <w:tab w:val="left" w:pos="720"/>
        </w:tabs>
        <w:spacing w:after="0" w:line="360" w:lineRule="auto"/>
        <w:ind w:left="0" w:firstLine="708"/>
        <w:jc w:val="both"/>
        <w:rPr>
          <w:sz w:val="28"/>
          <w:szCs w:val="28"/>
        </w:rPr>
      </w:pPr>
      <w:r w:rsidRPr="00005079">
        <w:rPr>
          <w:sz w:val="28"/>
          <w:szCs w:val="28"/>
        </w:rPr>
        <w:t xml:space="preserve">Сопоставление ликвидных средств и обязательств позволяет вычислить </w:t>
      </w:r>
      <w:r>
        <w:rPr>
          <w:sz w:val="28"/>
          <w:szCs w:val="28"/>
        </w:rPr>
        <w:t>ниже</w:t>
      </w:r>
      <w:r w:rsidRPr="00005079">
        <w:rPr>
          <w:sz w:val="28"/>
          <w:szCs w:val="28"/>
        </w:rPr>
        <w:t>следующие показа</w:t>
      </w:r>
      <w:r>
        <w:rPr>
          <w:sz w:val="28"/>
          <w:szCs w:val="28"/>
        </w:rPr>
        <w:t xml:space="preserve">тели. 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right="-1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</w:t>
      </w:r>
      <w:r w:rsidRPr="00E21E67">
        <w:rPr>
          <w:color w:val="000000"/>
          <w:spacing w:val="-2"/>
          <w:sz w:val="28"/>
          <w:szCs w:val="28"/>
        </w:rPr>
        <w:t>оэффициент абсолютной</w:t>
      </w:r>
      <w:r>
        <w:rPr>
          <w:color w:val="000000"/>
          <w:spacing w:val="-2"/>
          <w:sz w:val="28"/>
          <w:szCs w:val="28"/>
        </w:rPr>
        <w:t xml:space="preserve"> ликвидности </w:t>
      </w:r>
      <w:r w:rsidRPr="0081661F">
        <w:rPr>
          <w:color w:val="000000"/>
          <w:spacing w:val="-2"/>
          <w:sz w:val="28"/>
          <w:szCs w:val="28"/>
        </w:rPr>
        <w:t xml:space="preserve"> </w:t>
      </w:r>
      <w:r w:rsidRPr="00BF5C1C">
        <w:rPr>
          <w:sz w:val="28"/>
          <w:szCs w:val="28"/>
        </w:rPr>
        <w:t xml:space="preserve">– </w:t>
      </w:r>
      <w:r w:rsidRPr="0081661F">
        <w:rPr>
          <w:color w:val="000000"/>
          <w:spacing w:val="-2"/>
          <w:sz w:val="28"/>
          <w:szCs w:val="28"/>
        </w:rPr>
        <w:t>по</w:t>
      </w:r>
      <w:r w:rsidRPr="0081661F">
        <w:rPr>
          <w:color w:val="000000"/>
          <w:spacing w:val="-2"/>
          <w:sz w:val="28"/>
          <w:szCs w:val="28"/>
        </w:rPr>
        <w:softHyphen/>
      </w:r>
      <w:r w:rsidRPr="0081661F">
        <w:rPr>
          <w:color w:val="000000"/>
          <w:sz w:val="28"/>
          <w:szCs w:val="28"/>
        </w:rPr>
        <w:t xml:space="preserve">казывает, какая часть краткосрочных заемных обязательств может быть </w:t>
      </w:r>
      <w:r w:rsidRPr="0081661F">
        <w:rPr>
          <w:color w:val="000000"/>
          <w:spacing w:val="-2"/>
          <w:sz w:val="28"/>
          <w:szCs w:val="28"/>
        </w:rPr>
        <w:t>при необходимости погашена немедленно. В международной практике считается, что его значение должно быть больше или равным 0,2</w:t>
      </w:r>
      <w:r>
        <w:rPr>
          <w:color w:val="000000"/>
          <w:spacing w:val="-2"/>
          <w:sz w:val="28"/>
          <w:szCs w:val="28"/>
        </w:rPr>
        <w:t xml:space="preserve"> </w:t>
      </w:r>
      <w:r w:rsidRPr="00BF5C1C">
        <w:rPr>
          <w:sz w:val="28"/>
          <w:szCs w:val="28"/>
        </w:rPr>
        <w:t xml:space="preserve">– </w:t>
      </w:r>
      <w:r w:rsidRPr="0081661F">
        <w:rPr>
          <w:color w:val="000000"/>
          <w:spacing w:val="-2"/>
          <w:sz w:val="28"/>
          <w:szCs w:val="28"/>
        </w:rPr>
        <w:t>0,25</w:t>
      </w:r>
      <w:r>
        <w:rPr>
          <w:color w:val="000000"/>
          <w:spacing w:val="-2"/>
          <w:sz w:val="28"/>
          <w:szCs w:val="28"/>
        </w:rPr>
        <w:t>.</w:t>
      </w:r>
    </w:p>
    <w:p w:rsidR="00486780" w:rsidRPr="00F31A93" w:rsidRDefault="00486780" w:rsidP="00486780">
      <w:pPr>
        <w:shd w:val="clear" w:color="auto" w:fill="FFFFFF"/>
        <w:tabs>
          <w:tab w:val="left" w:pos="540"/>
          <w:tab w:val="left" w:pos="605"/>
          <w:tab w:val="left" w:pos="720"/>
        </w:tabs>
        <w:spacing w:line="360" w:lineRule="auto"/>
        <w:ind w:firstLine="567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К</w:t>
      </w:r>
      <w:r w:rsidRPr="00711300">
        <w:rPr>
          <w:color w:val="000000"/>
          <w:spacing w:val="3"/>
          <w:sz w:val="28"/>
          <w:szCs w:val="28"/>
        </w:rPr>
        <w:t>оэффициент быстрой ликвидности</w:t>
      </w:r>
      <w:r>
        <w:rPr>
          <w:color w:val="000000"/>
          <w:spacing w:val="3"/>
          <w:sz w:val="28"/>
          <w:szCs w:val="28"/>
        </w:rPr>
        <w:t xml:space="preserve"> </w:t>
      </w:r>
      <w:r w:rsidRPr="0081661F">
        <w:rPr>
          <w:color w:val="000000"/>
          <w:spacing w:val="3"/>
          <w:sz w:val="28"/>
          <w:szCs w:val="28"/>
        </w:rPr>
        <w:t>по смы</w:t>
      </w:r>
      <w:r w:rsidRPr="0081661F">
        <w:rPr>
          <w:color w:val="000000"/>
          <w:spacing w:val="-2"/>
          <w:sz w:val="28"/>
          <w:szCs w:val="28"/>
        </w:rPr>
        <w:t>словому назначению аналогичен коэффициенту покрытия</w:t>
      </w:r>
      <w:r>
        <w:rPr>
          <w:color w:val="000000"/>
          <w:spacing w:val="-2"/>
          <w:sz w:val="28"/>
          <w:szCs w:val="28"/>
        </w:rPr>
        <w:t>,</w:t>
      </w:r>
      <w:r w:rsidRPr="0081661F">
        <w:rPr>
          <w:color w:val="000000"/>
          <w:spacing w:val="-2"/>
          <w:sz w:val="28"/>
          <w:szCs w:val="28"/>
        </w:rPr>
        <w:t xml:space="preserve"> однако исчис</w:t>
      </w:r>
      <w:r w:rsidRPr="0081661F">
        <w:rPr>
          <w:color w:val="000000"/>
          <w:spacing w:val="3"/>
          <w:sz w:val="28"/>
          <w:szCs w:val="28"/>
        </w:rPr>
        <w:t>ляется по более узкому кругу текущих активов (из расчета исключена</w:t>
      </w:r>
      <w:r>
        <w:rPr>
          <w:color w:val="000000"/>
          <w:spacing w:val="3"/>
          <w:sz w:val="28"/>
          <w:szCs w:val="28"/>
        </w:rPr>
        <w:t xml:space="preserve"> </w:t>
      </w:r>
      <w:r w:rsidRPr="0081661F">
        <w:rPr>
          <w:color w:val="000000"/>
          <w:spacing w:val="-2"/>
          <w:sz w:val="28"/>
          <w:szCs w:val="28"/>
        </w:rPr>
        <w:t xml:space="preserve">наименее ликвидная их часть - производственные запасы). </w:t>
      </w:r>
      <w:r w:rsidRPr="0081661F">
        <w:rPr>
          <w:color w:val="000000"/>
          <w:spacing w:val="2"/>
          <w:sz w:val="28"/>
          <w:szCs w:val="28"/>
        </w:rPr>
        <w:t xml:space="preserve">По международным стандартам уровень показателя должен быть выше </w:t>
      </w:r>
      <w:r w:rsidRPr="0081661F">
        <w:rPr>
          <w:color w:val="000000"/>
          <w:spacing w:val="4"/>
          <w:sz w:val="28"/>
          <w:szCs w:val="28"/>
        </w:rPr>
        <w:t xml:space="preserve">единицы. </w:t>
      </w:r>
      <w:r w:rsidRPr="00F31A93">
        <w:rPr>
          <w:color w:val="000000"/>
          <w:spacing w:val="3"/>
          <w:sz w:val="28"/>
          <w:szCs w:val="28"/>
        </w:rPr>
        <w:t>В России его оптимальное значение определено как 0,7-0,8, однако эта оценка носит условный характер.</w:t>
      </w:r>
    </w:p>
    <w:p w:rsidR="00486780" w:rsidRDefault="00486780" w:rsidP="00486780">
      <w:pPr>
        <w:shd w:val="clear" w:color="auto" w:fill="FFFFFF"/>
        <w:tabs>
          <w:tab w:val="left" w:pos="540"/>
          <w:tab w:val="left" w:pos="720"/>
        </w:tabs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1219A1">
        <w:rPr>
          <w:color w:val="000000"/>
          <w:sz w:val="28"/>
          <w:szCs w:val="28"/>
        </w:rPr>
        <w:t>оэффициент покрытия (</w:t>
      </w:r>
      <w:r>
        <w:rPr>
          <w:color w:val="000000"/>
          <w:sz w:val="28"/>
          <w:szCs w:val="28"/>
        </w:rPr>
        <w:t>текущей ликвидности</w:t>
      </w:r>
      <w:r w:rsidRPr="001219A1">
        <w:rPr>
          <w:color w:val="000000"/>
          <w:sz w:val="28"/>
          <w:szCs w:val="28"/>
        </w:rPr>
        <w:t>)</w:t>
      </w:r>
      <w:r w:rsidRPr="0081661F">
        <w:rPr>
          <w:color w:val="000000"/>
          <w:sz w:val="28"/>
          <w:szCs w:val="28"/>
        </w:rPr>
        <w:t xml:space="preserve"> </w:t>
      </w:r>
      <w:r w:rsidRPr="00BF5C1C">
        <w:rPr>
          <w:sz w:val="28"/>
          <w:szCs w:val="28"/>
        </w:rPr>
        <w:t xml:space="preserve">– </w:t>
      </w:r>
      <w:r w:rsidRPr="0081661F">
        <w:rPr>
          <w:color w:val="000000"/>
          <w:sz w:val="28"/>
          <w:szCs w:val="28"/>
        </w:rPr>
        <w:t>дает общую оценку ликвидности</w:t>
      </w:r>
      <w:r>
        <w:rPr>
          <w:color w:val="000000"/>
          <w:sz w:val="28"/>
          <w:szCs w:val="28"/>
        </w:rPr>
        <w:t xml:space="preserve"> </w:t>
      </w:r>
      <w:r w:rsidRPr="0081661F">
        <w:rPr>
          <w:color w:val="000000"/>
          <w:spacing w:val="-2"/>
          <w:sz w:val="28"/>
          <w:szCs w:val="28"/>
        </w:rPr>
        <w:t xml:space="preserve">активов, показывая, сколько рублей текущих активов предприятия приходится на один рубль текущих обязательств. </w:t>
      </w:r>
      <w:r w:rsidRPr="0081661F">
        <w:rPr>
          <w:color w:val="000000"/>
          <w:spacing w:val="-1"/>
          <w:sz w:val="28"/>
          <w:szCs w:val="28"/>
        </w:rPr>
        <w:t>Значение показателя может сильно варьировать по отрас</w:t>
      </w:r>
      <w:r w:rsidRPr="0081661F">
        <w:rPr>
          <w:color w:val="000000"/>
          <w:sz w:val="28"/>
          <w:szCs w:val="28"/>
        </w:rPr>
        <w:t>лям и видам деятельности, а его разумный рост в динамике обычно рас</w:t>
      </w:r>
      <w:r w:rsidRPr="0081661F">
        <w:rPr>
          <w:color w:val="000000"/>
          <w:sz w:val="28"/>
          <w:szCs w:val="28"/>
        </w:rPr>
        <w:softHyphen/>
      </w:r>
      <w:r w:rsidRPr="0081661F">
        <w:rPr>
          <w:color w:val="000000"/>
          <w:spacing w:val="1"/>
          <w:sz w:val="28"/>
          <w:szCs w:val="28"/>
        </w:rPr>
        <w:t>сматривается   как   благоприятная   тенденция.    В   западной   учетно</w:t>
      </w:r>
      <w:r>
        <w:rPr>
          <w:color w:val="000000"/>
          <w:spacing w:val="1"/>
          <w:sz w:val="28"/>
          <w:szCs w:val="28"/>
        </w:rPr>
        <w:t xml:space="preserve"> </w:t>
      </w:r>
      <w:r w:rsidRPr="0081661F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 </w:t>
      </w:r>
      <w:r w:rsidRPr="0081661F">
        <w:rPr>
          <w:color w:val="000000"/>
          <w:spacing w:val="-4"/>
          <w:sz w:val="28"/>
          <w:szCs w:val="28"/>
        </w:rPr>
        <w:t>аналитической практике приводится критическое нижнее значение показа</w:t>
      </w:r>
      <w:r w:rsidRPr="0081661F">
        <w:rPr>
          <w:color w:val="000000"/>
          <w:spacing w:val="-4"/>
          <w:sz w:val="28"/>
          <w:szCs w:val="28"/>
        </w:rPr>
        <w:softHyphen/>
      </w:r>
      <w:r w:rsidRPr="0081661F">
        <w:rPr>
          <w:color w:val="000000"/>
          <w:spacing w:val="-1"/>
          <w:sz w:val="28"/>
          <w:szCs w:val="28"/>
        </w:rPr>
        <w:t xml:space="preserve">теля </w:t>
      </w:r>
      <w:r w:rsidRPr="00BF5C1C">
        <w:rPr>
          <w:sz w:val="28"/>
          <w:szCs w:val="28"/>
        </w:rPr>
        <w:t xml:space="preserve">– </w:t>
      </w:r>
      <w:r w:rsidRPr="0081661F">
        <w:rPr>
          <w:color w:val="000000"/>
          <w:spacing w:val="-1"/>
          <w:sz w:val="28"/>
          <w:szCs w:val="28"/>
        </w:rPr>
        <w:t>два</w:t>
      </w:r>
      <w:r>
        <w:rPr>
          <w:color w:val="000000"/>
          <w:spacing w:val="-1"/>
          <w:sz w:val="28"/>
          <w:szCs w:val="28"/>
        </w:rPr>
        <w:t>.</w:t>
      </w:r>
      <w:r w:rsidRPr="0081661F">
        <w:rPr>
          <w:color w:val="000000"/>
          <w:spacing w:val="-1"/>
          <w:sz w:val="28"/>
          <w:szCs w:val="28"/>
        </w:rPr>
        <w:t xml:space="preserve"> </w:t>
      </w:r>
    </w:p>
    <w:p w:rsidR="00486780" w:rsidRPr="00C806F4" w:rsidRDefault="00486780" w:rsidP="00486780">
      <w:pPr>
        <w:shd w:val="clear" w:color="auto" w:fill="FFFFFF"/>
        <w:tabs>
          <w:tab w:val="left" w:pos="540"/>
          <w:tab w:val="left" w:pos="720"/>
        </w:tabs>
        <w:spacing w:before="5"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F11DD2">
        <w:rPr>
          <w:color w:val="000000"/>
          <w:spacing w:val="-2"/>
          <w:sz w:val="28"/>
          <w:szCs w:val="28"/>
        </w:rPr>
        <w:t>Коэффициент автономии показывает, какую часть всего капитала со</w:t>
      </w:r>
      <w:r w:rsidRPr="00F11DD2">
        <w:rPr>
          <w:color w:val="000000"/>
          <w:spacing w:val="-2"/>
          <w:sz w:val="28"/>
          <w:szCs w:val="28"/>
        </w:rPr>
        <w:softHyphen/>
        <w:t>ставляют собственные средства, или независимость предприятия от за</w:t>
      </w:r>
      <w:r w:rsidRPr="00F11DD2">
        <w:rPr>
          <w:color w:val="000000"/>
          <w:spacing w:val="-2"/>
          <w:sz w:val="28"/>
          <w:szCs w:val="28"/>
        </w:rPr>
        <w:softHyphen/>
        <w:t>емных источников средств.</w:t>
      </w:r>
      <w:r w:rsidRPr="00C806F4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Значение этого коэффициента больше или равно 0,5.</w:t>
      </w:r>
    </w:p>
    <w:p w:rsidR="00486780" w:rsidRPr="008F1D4E" w:rsidRDefault="00486780" w:rsidP="00486780">
      <w:pPr>
        <w:shd w:val="clear" w:color="auto" w:fill="FFFFFF"/>
        <w:tabs>
          <w:tab w:val="left" w:pos="540"/>
          <w:tab w:val="left" w:pos="720"/>
        </w:tabs>
        <w:spacing w:before="5"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8F1D4E">
        <w:rPr>
          <w:color w:val="000000"/>
          <w:spacing w:val="-2"/>
          <w:sz w:val="28"/>
          <w:szCs w:val="28"/>
        </w:rPr>
        <w:t>Коэффициент обеспеченности собственными оборотными средствами показывает, в какой степени финансирование оборотных средств зависит от заемных источников.</w:t>
      </w:r>
      <w:r>
        <w:rPr>
          <w:color w:val="000000"/>
          <w:spacing w:val="-2"/>
          <w:sz w:val="28"/>
          <w:szCs w:val="28"/>
        </w:rPr>
        <w:t xml:space="preserve"> Нормативное значение этого коэффициента равно 0,5.</w:t>
      </w:r>
    </w:p>
    <w:p w:rsidR="00486780" w:rsidRDefault="00486780" w:rsidP="00486780">
      <w:pPr>
        <w:pStyle w:val="aa"/>
        <w:tabs>
          <w:tab w:val="left" w:pos="540"/>
          <w:tab w:val="left" w:pos="720"/>
        </w:tabs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Сведем рассчитанные коэффициенты в таблицу 8.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right="-1"/>
        <w:jc w:val="center"/>
        <w:rPr>
          <w:sz w:val="28"/>
          <w:szCs w:val="28"/>
        </w:rPr>
      </w:pP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right="-1"/>
        <w:jc w:val="center"/>
        <w:rPr>
          <w:sz w:val="28"/>
          <w:szCs w:val="28"/>
          <w:lang w:bidi="he-IL"/>
        </w:rPr>
      </w:pPr>
      <w:r>
        <w:rPr>
          <w:sz w:val="28"/>
          <w:szCs w:val="28"/>
        </w:rPr>
        <w:t>Таблица 8</w:t>
      </w:r>
      <w:r w:rsidRPr="00AF5944">
        <w:rPr>
          <w:sz w:val="28"/>
          <w:szCs w:val="28"/>
        </w:rPr>
        <w:t xml:space="preserve"> – </w:t>
      </w:r>
      <w:r>
        <w:rPr>
          <w:sz w:val="28"/>
          <w:szCs w:val="28"/>
          <w:lang w:bidi="he-IL"/>
        </w:rPr>
        <w:t xml:space="preserve">Анализ показателей ликвидности и платежеспособности  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right="-1"/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ЗАО «КАРДАН»</w:t>
      </w:r>
    </w:p>
    <w:tbl>
      <w:tblPr>
        <w:tblW w:w="9653" w:type="dxa"/>
        <w:jc w:val="center"/>
        <w:tblLook w:val="04A0" w:firstRow="1" w:lastRow="0" w:firstColumn="1" w:lastColumn="0" w:noHBand="0" w:noVBand="1"/>
      </w:tblPr>
      <w:tblGrid>
        <w:gridCol w:w="3543"/>
        <w:gridCol w:w="1098"/>
        <w:gridCol w:w="1176"/>
        <w:gridCol w:w="1044"/>
        <w:gridCol w:w="1396"/>
        <w:gridCol w:w="1396"/>
      </w:tblGrid>
      <w:tr w:rsidR="00486780" w:rsidRPr="000A6654">
        <w:trPr>
          <w:trHeight w:val="58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780" w:rsidRPr="000A6654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bCs/>
                <w:sz w:val="24"/>
              </w:rPr>
            </w:pPr>
            <w:r w:rsidRPr="000A6654">
              <w:rPr>
                <w:bCs/>
                <w:sz w:val="24"/>
              </w:rPr>
              <w:t>Показатели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129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2005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2006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201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2007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∆ 2006-2005</w:t>
            </w:r>
            <w:r>
              <w:rPr>
                <w:sz w:val="24"/>
              </w:rPr>
              <w:t xml:space="preserve"> гг.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∆ 2007-2006</w:t>
            </w:r>
            <w:r>
              <w:rPr>
                <w:sz w:val="24"/>
              </w:rPr>
              <w:t xml:space="preserve"> гг.</w:t>
            </w:r>
          </w:p>
        </w:tc>
      </w:tr>
      <w:tr w:rsidR="00486780" w:rsidRPr="000A6654">
        <w:trPr>
          <w:trHeight w:val="48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486780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A10EED">
              <w:rPr>
                <w:sz w:val="24"/>
              </w:rPr>
              <w:t xml:space="preserve">Коэффициент абсолютной </w:t>
            </w:r>
          </w:p>
          <w:p w:rsidR="00486780" w:rsidRPr="000A6654" w:rsidRDefault="00486780" w:rsidP="00EB1F81">
            <w:pPr>
              <w:tabs>
                <w:tab w:val="left" w:pos="540"/>
                <w:tab w:val="left" w:pos="720"/>
              </w:tabs>
              <w:rPr>
                <w:bCs/>
                <w:sz w:val="24"/>
              </w:rPr>
            </w:pPr>
            <w:r w:rsidRPr="00A10EED">
              <w:rPr>
                <w:sz w:val="24"/>
              </w:rPr>
              <w:t>ликвидности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0,04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0,02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0,01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BF2D74">
              <w:rPr>
                <w:color w:val="000000"/>
                <w:sz w:val="24"/>
              </w:rPr>
              <w:t>-0,02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BF2D74">
              <w:rPr>
                <w:color w:val="000000"/>
                <w:sz w:val="24"/>
              </w:rPr>
              <w:t>-0,01</w:t>
            </w:r>
          </w:p>
        </w:tc>
      </w:tr>
      <w:tr w:rsidR="00486780" w:rsidRPr="000A6654">
        <w:trPr>
          <w:trHeight w:val="472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6780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A10EED">
              <w:rPr>
                <w:sz w:val="24"/>
              </w:rPr>
              <w:t xml:space="preserve">Коэффициент </w:t>
            </w:r>
            <w:r>
              <w:rPr>
                <w:sz w:val="24"/>
              </w:rPr>
              <w:t>быстрой</w:t>
            </w:r>
            <w:r w:rsidRPr="00A10EED">
              <w:rPr>
                <w:sz w:val="24"/>
              </w:rPr>
              <w:t xml:space="preserve"> </w:t>
            </w:r>
          </w:p>
          <w:p w:rsidR="00486780" w:rsidRPr="000A6654" w:rsidRDefault="00486780" w:rsidP="00EB1F81">
            <w:pPr>
              <w:tabs>
                <w:tab w:val="left" w:pos="540"/>
                <w:tab w:val="left" w:pos="720"/>
              </w:tabs>
              <w:rPr>
                <w:bCs/>
                <w:sz w:val="24"/>
              </w:rPr>
            </w:pPr>
            <w:r w:rsidRPr="00A10EED">
              <w:rPr>
                <w:sz w:val="24"/>
              </w:rPr>
              <w:t>ликвидности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0,39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0,53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0,58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BF2D74">
              <w:rPr>
                <w:color w:val="000000"/>
                <w:sz w:val="24"/>
              </w:rPr>
              <w:t>0,14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BF2D74">
              <w:rPr>
                <w:color w:val="000000"/>
                <w:sz w:val="24"/>
              </w:rPr>
              <w:t>0,05</w:t>
            </w:r>
          </w:p>
        </w:tc>
      </w:tr>
      <w:tr w:rsidR="00486780" w:rsidRPr="000A6654">
        <w:trPr>
          <w:trHeight w:val="465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6780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A10EED">
              <w:rPr>
                <w:sz w:val="24"/>
              </w:rPr>
              <w:t xml:space="preserve">Коэффициент покрытия </w:t>
            </w:r>
          </w:p>
          <w:p w:rsidR="00486780" w:rsidRPr="000A6654" w:rsidRDefault="00486780" w:rsidP="00EB1F81">
            <w:pPr>
              <w:tabs>
                <w:tab w:val="left" w:pos="540"/>
                <w:tab w:val="left" w:pos="720"/>
              </w:tabs>
              <w:rPr>
                <w:bCs/>
                <w:sz w:val="24"/>
              </w:rPr>
            </w:pPr>
            <w:r w:rsidRPr="00A10EED">
              <w:rPr>
                <w:sz w:val="24"/>
              </w:rPr>
              <w:t>(текущей лик</w:t>
            </w:r>
            <w:r>
              <w:rPr>
                <w:sz w:val="24"/>
              </w:rPr>
              <w:t>видности</w:t>
            </w:r>
            <w:r w:rsidRPr="00A10EED">
              <w:rPr>
                <w:sz w:val="24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1,60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1,33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1,49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BF2D74">
              <w:rPr>
                <w:color w:val="000000"/>
                <w:sz w:val="24"/>
              </w:rPr>
              <w:t>-0,27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BF2D74">
              <w:rPr>
                <w:color w:val="000000"/>
                <w:sz w:val="24"/>
              </w:rPr>
              <w:t>0,16</w:t>
            </w:r>
          </w:p>
        </w:tc>
      </w:tr>
      <w:tr w:rsidR="00486780" w:rsidRPr="00DB68FC">
        <w:trPr>
          <w:trHeight w:val="465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780" w:rsidRPr="009E0AF6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DB68FC">
              <w:rPr>
                <w:sz w:val="24"/>
              </w:rPr>
              <w:t xml:space="preserve">Коэффициент маневренности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0,43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0,34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0,40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BF2D74">
              <w:rPr>
                <w:color w:val="000000"/>
                <w:sz w:val="24"/>
              </w:rPr>
              <w:t>-0,09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BF2D74">
              <w:rPr>
                <w:color w:val="000000"/>
                <w:sz w:val="24"/>
              </w:rPr>
              <w:t>0,06</w:t>
            </w:r>
          </w:p>
        </w:tc>
      </w:tr>
      <w:tr w:rsidR="00486780" w:rsidRPr="00DB68FC">
        <w:trPr>
          <w:trHeight w:val="465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6780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DB68FC">
              <w:rPr>
                <w:sz w:val="24"/>
              </w:rPr>
              <w:t xml:space="preserve">Коэффициент автономии источников формирования </w:t>
            </w:r>
          </w:p>
          <w:p w:rsidR="00486780" w:rsidRPr="009E0AF6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DB68FC">
              <w:rPr>
                <w:sz w:val="24"/>
              </w:rPr>
              <w:t xml:space="preserve">запасов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0,60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0,43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0,54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BF2D74">
              <w:rPr>
                <w:color w:val="000000"/>
                <w:sz w:val="24"/>
              </w:rPr>
              <w:t>-0,17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BF2D74">
              <w:rPr>
                <w:color w:val="000000"/>
                <w:sz w:val="24"/>
              </w:rPr>
              <w:t>0,11</w:t>
            </w:r>
          </w:p>
        </w:tc>
      </w:tr>
      <w:tr w:rsidR="00486780" w:rsidRPr="00DB68FC">
        <w:trPr>
          <w:trHeight w:val="465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6780" w:rsidRPr="009E0AF6" w:rsidRDefault="00486780" w:rsidP="00EB1F81">
            <w:pPr>
              <w:tabs>
                <w:tab w:val="left" w:pos="540"/>
                <w:tab w:val="left" w:pos="720"/>
              </w:tabs>
              <w:rPr>
                <w:sz w:val="24"/>
              </w:rPr>
            </w:pPr>
            <w:r w:rsidRPr="00DB68FC">
              <w:rPr>
                <w:sz w:val="24"/>
              </w:rPr>
              <w:t xml:space="preserve">Коэффициент обеспеченности собственными оборотными средствами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0,42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0,25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ind w:right="-38"/>
              <w:jc w:val="center"/>
              <w:rPr>
                <w:sz w:val="24"/>
              </w:rPr>
            </w:pPr>
            <w:r w:rsidRPr="00BF2D74">
              <w:rPr>
                <w:sz w:val="24"/>
              </w:rPr>
              <w:t>0,33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BF2D74">
              <w:rPr>
                <w:color w:val="000000"/>
                <w:sz w:val="24"/>
              </w:rPr>
              <w:t>-0,17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BF2D74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BF2D74">
              <w:rPr>
                <w:color w:val="000000"/>
                <w:sz w:val="24"/>
              </w:rPr>
              <w:t>0,08</w:t>
            </w:r>
          </w:p>
        </w:tc>
      </w:tr>
    </w:tbl>
    <w:p w:rsidR="00486780" w:rsidRPr="00005079" w:rsidRDefault="00486780" w:rsidP="00486780">
      <w:pPr>
        <w:pStyle w:val="aa"/>
        <w:tabs>
          <w:tab w:val="left" w:pos="540"/>
          <w:tab w:val="left" w:pos="720"/>
        </w:tabs>
        <w:spacing w:line="360" w:lineRule="auto"/>
        <w:ind w:left="0" w:firstLine="708"/>
        <w:jc w:val="both"/>
        <w:rPr>
          <w:sz w:val="28"/>
          <w:szCs w:val="28"/>
        </w:rPr>
      </w:pP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right="-1"/>
        <w:jc w:val="both"/>
        <w:rPr>
          <w:color w:val="000000"/>
          <w:spacing w:val="-2"/>
          <w:sz w:val="28"/>
          <w:szCs w:val="28"/>
        </w:rPr>
      </w:pPr>
      <w:r w:rsidRPr="00005079">
        <w:rPr>
          <w:sz w:val="28"/>
          <w:szCs w:val="28"/>
        </w:rPr>
        <w:tab/>
      </w:r>
      <w:r w:rsidRPr="0081661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Анализируя коэффициенты абсолютной ликвидности можно сделать вывод о том, что у предприятия наблюдается нехватка денежных средств для погашения</w:t>
      </w:r>
      <w:r>
        <w:rPr>
          <w:color w:val="000000"/>
          <w:spacing w:val="-2"/>
          <w:sz w:val="28"/>
          <w:szCs w:val="28"/>
        </w:rPr>
        <w:t xml:space="preserve"> </w:t>
      </w:r>
      <w:r w:rsidRPr="0081661F">
        <w:rPr>
          <w:color w:val="000000"/>
          <w:sz w:val="28"/>
          <w:szCs w:val="28"/>
        </w:rPr>
        <w:t>краткосрочных заемных обязательств</w:t>
      </w:r>
      <w:r w:rsidRPr="0081661F">
        <w:rPr>
          <w:color w:val="000000"/>
          <w:spacing w:val="-2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 xml:space="preserve"> И значение этого коэффициента постоянно уменьшается, так в 2005 году этот коэффициент был равен 0,04, в 2006 году – 0,02, а в 2007 году – 0,01.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right="-1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Коэффициент быстрой ликвидности также ниже нормативного, однако его значение постепенно возрастает, так в период с 2005 года по 2006 год его значение увеличилось на 0,14. 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right="-1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Коэффициент покрытия ниже нормы. Значение этого коэффициента имеет скачкообразный характер. По отношению 2006 года к 2005 году его значение уменьшилось на 0,27, а по отношению 2007 года к 2006 году оно увеличилось на 0,16. Значение этого показателя говорит о том, что на один рубль текущих обязательств в 2005 году приходится 1,60 рублей текущих активов </w:t>
      </w:r>
      <w:r w:rsidRPr="0081661F">
        <w:rPr>
          <w:color w:val="000000"/>
          <w:spacing w:val="-2"/>
          <w:sz w:val="28"/>
          <w:szCs w:val="28"/>
        </w:rPr>
        <w:t>предприятия</w:t>
      </w:r>
      <w:r>
        <w:rPr>
          <w:color w:val="000000"/>
          <w:spacing w:val="-2"/>
          <w:sz w:val="28"/>
          <w:szCs w:val="28"/>
        </w:rPr>
        <w:t>, в 2006 году – 1,33 руб., а в 2007 году</w:t>
      </w:r>
      <w:r w:rsidRPr="0081661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– 1,49 руб.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right="-1" w:firstLine="540"/>
        <w:jc w:val="both"/>
        <w:rPr>
          <w:color w:val="000000"/>
          <w:spacing w:val="-2"/>
          <w:sz w:val="28"/>
          <w:szCs w:val="28"/>
        </w:rPr>
      </w:pPr>
      <w:r w:rsidRPr="003F0CDE">
        <w:rPr>
          <w:color w:val="000000"/>
          <w:spacing w:val="-2"/>
          <w:sz w:val="28"/>
          <w:szCs w:val="28"/>
        </w:rPr>
        <w:t>Увеличение</w:t>
      </w:r>
      <w:r w:rsidRPr="003F0CDE">
        <w:t xml:space="preserve"> </w:t>
      </w:r>
      <w:r w:rsidRPr="003F0CDE">
        <w:rPr>
          <w:sz w:val="28"/>
          <w:szCs w:val="28"/>
        </w:rPr>
        <w:t>значения</w:t>
      </w:r>
      <w:r w:rsidRPr="003F0CDE">
        <w:t xml:space="preserve"> </w:t>
      </w:r>
      <w:r w:rsidRPr="003F0CDE">
        <w:rPr>
          <w:sz w:val="28"/>
          <w:szCs w:val="28"/>
        </w:rPr>
        <w:t>к</w:t>
      </w:r>
      <w:r w:rsidRPr="003F0CDE">
        <w:rPr>
          <w:color w:val="000000"/>
          <w:spacing w:val="-2"/>
          <w:sz w:val="28"/>
          <w:szCs w:val="28"/>
        </w:rPr>
        <w:t>оэффициента маневренности в период с 2005 года по 2006 год свидетельствует об увеличении собственных средств, находящихся в мобильной форме</w:t>
      </w:r>
      <w:r w:rsidRPr="009A55C9">
        <w:rPr>
          <w:color w:val="000000"/>
          <w:spacing w:val="-2"/>
          <w:sz w:val="28"/>
          <w:szCs w:val="28"/>
        </w:rPr>
        <w:t>, позволяющей относительно свободно маневрировать ими.</w:t>
      </w:r>
      <w:r>
        <w:rPr>
          <w:color w:val="000000"/>
          <w:spacing w:val="-2"/>
          <w:sz w:val="28"/>
          <w:szCs w:val="28"/>
        </w:rPr>
        <w:t xml:space="preserve"> Хотя уже в период с 2006 года по 2007 год наблюдается уменьшение этого коэффициента. </w:t>
      </w:r>
    </w:p>
    <w:p w:rsidR="00486780" w:rsidRPr="00C806F4" w:rsidRDefault="00486780" w:rsidP="00486780">
      <w:pPr>
        <w:shd w:val="clear" w:color="auto" w:fill="FFFFFF"/>
        <w:tabs>
          <w:tab w:val="left" w:pos="540"/>
          <w:tab w:val="left" w:pos="720"/>
        </w:tabs>
        <w:spacing w:before="5"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F11DD2">
        <w:rPr>
          <w:color w:val="000000"/>
          <w:spacing w:val="-2"/>
          <w:sz w:val="28"/>
          <w:szCs w:val="28"/>
        </w:rPr>
        <w:t xml:space="preserve">Коэффициент автономии </w:t>
      </w:r>
      <w:r>
        <w:rPr>
          <w:color w:val="000000"/>
          <w:spacing w:val="-2"/>
          <w:sz w:val="28"/>
          <w:szCs w:val="28"/>
        </w:rPr>
        <w:t>в 2005 и 2007 годах составил 0,6 и 0,54 соответственно, что выше нормативного значения этого коэффициента. А в 2006 году его значение равно 0,43, что свидетельствует о зависимости предприятия в этот период от заемных источников.</w:t>
      </w:r>
    </w:p>
    <w:p w:rsidR="00486780" w:rsidRPr="008F1D4E" w:rsidRDefault="00486780" w:rsidP="00486780">
      <w:pPr>
        <w:shd w:val="clear" w:color="auto" w:fill="FFFFFF"/>
        <w:tabs>
          <w:tab w:val="left" w:pos="540"/>
          <w:tab w:val="left" w:pos="720"/>
        </w:tabs>
        <w:spacing w:before="5"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8F1D4E">
        <w:rPr>
          <w:color w:val="000000"/>
          <w:spacing w:val="-2"/>
          <w:sz w:val="28"/>
          <w:szCs w:val="28"/>
        </w:rPr>
        <w:t xml:space="preserve">Коэффициент обеспеченности </w:t>
      </w:r>
      <w:r>
        <w:rPr>
          <w:color w:val="000000"/>
          <w:spacing w:val="-2"/>
          <w:sz w:val="28"/>
          <w:szCs w:val="28"/>
        </w:rPr>
        <w:t>собственными оборотными средства</w:t>
      </w:r>
      <w:r w:rsidRPr="008F1D4E">
        <w:rPr>
          <w:color w:val="000000"/>
          <w:spacing w:val="-2"/>
          <w:sz w:val="28"/>
          <w:szCs w:val="28"/>
        </w:rPr>
        <w:t xml:space="preserve">ми </w:t>
      </w:r>
      <w:r>
        <w:rPr>
          <w:color w:val="000000"/>
          <w:spacing w:val="-2"/>
          <w:sz w:val="28"/>
          <w:szCs w:val="28"/>
        </w:rPr>
        <w:t>ниже нормативного на протяжении всего отчетного периода</w:t>
      </w:r>
      <w:r w:rsidRPr="008F1D4E">
        <w:rPr>
          <w:color w:val="000000"/>
          <w:spacing w:val="-2"/>
          <w:sz w:val="28"/>
          <w:szCs w:val="28"/>
        </w:rPr>
        <w:t xml:space="preserve">, </w:t>
      </w:r>
      <w:r>
        <w:rPr>
          <w:color w:val="000000"/>
          <w:spacing w:val="-2"/>
          <w:sz w:val="28"/>
          <w:szCs w:val="28"/>
        </w:rPr>
        <w:t xml:space="preserve">это подтверждает, что </w:t>
      </w:r>
      <w:r w:rsidRPr="008F1D4E">
        <w:rPr>
          <w:color w:val="000000"/>
          <w:spacing w:val="-2"/>
          <w:sz w:val="28"/>
          <w:szCs w:val="28"/>
        </w:rPr>
        <w:t>финансирование оборотных средств зависит от заемных источников.</w:t>
      </w:r>
    </w:p>
    <w:p w:rsidR="00486780" w:rsidRPr="00DB68FC" w:rsidRDefault="00486780" w:rsidP="00486780">
      <w:pPr>
        <w:shd w:val="clear" w:color="auto" w:fill="FFFFFF"/>
        <w:tabs>
          <w:tab w:val="left" w:pos="540"/>
          <w:tab w:val="left" w:pos="720"/>
        </w:tabs>
        <w:spacing w:before="29"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DB68FC">
        <w:rPr>
          <w:color w:val="000000"/>
          <w:spacing w:val="2"/>
          <w:sz w:val="28"/>
          <w:szCs w:val="28"/>
        </w:rPr>
        <w:t xml:space="preserve">Ликвидность баланса </w:t>
      </w:r>
      <w:r w:rsidRPr="00DB68FC">
        <w:rPr>
          <w:color w:val="000000"/>
          <w:spacing w:val="-1"/>
          <w:sz w:val="28"/>
          <w:szCs w:val="28"/>
        </w:rPr>
        <w:t>предприятия тесно связана с его платежеспособностью.</w:t>
      </w:r>
      <w:r>
        <w:rPr>
          <w:color w:val="000000"/>
          <w:spacing w:val="-1"/>
          <w:sz w:val="28"/>
          <w:szCs w:val="28"/>
        </w:rPr>
        <w:t xml:space="preserve"> </w:t>
      </w:r>
      <w:r w:rsidRPr="00DB68FC">
        <w:rPr>
          <w:color w:val="000000"/>
          <w:spacing w:val="3"/>
          <w:sz w:val="28"/>
          <w:szCs w:val="28"/>
        </w:rPr>
        <w:t xml:space="preserve">Платежеспособность означает наличие у предприятия денежных </w:t>
      </w:r>
      <w:r w:rsidRPr="00DB68FC">
        <w:rPr>
          <w:color w:val="000000"/>
          <w:sz w:val="28"/>
          <w:szCs w:val="28"/>
        </w:rPr>
        <w:t xml:space="preserve">средств и их эквивалентов, достаточных для расчетов по кредиторской задолженности, требующей немедленного погашения. Таким образом, </w:t>
      </w:r>
      <w:r w:rsidRPr="00DB68FC">
        <w:rPr>
          <w:color w:val="000000"/>
          <w:spacing w:val="-1"/>
          <w:sz w:val="28"/>
          <w:szCs w:val="28"/>
        </w:rPr>
        <w:t>основными признаками платежеспособности являются:</w:t>
      </w:r>
    </w:p>
    <w:p w:rsidR="00486780" w:rsidRPr="00DB68FC" w:rsidRDefault="00486780" w:rsidP="00486780">
      <w:pPr>
        <w:shd w:val="clear" w:color="auto" w:fill="FFFFFF"/>
        <w:tabs>
          <w:tab w:val="left" w:pos="540"/>
          <w:tab w:val="left" w:pos="720"/>
        </w:tabs>
        <w:spacing w:before="34" w:line="360" w:lineRule="auto"/>
        <w:ind w:right="2" w:firstLine="567"/>
        <w:jc w:val="both"/>
        <w:rPr>
          <w:sz w:val="28"/>
          <w:szCs w:val="28"/>
        </w:rPr>
      </w:pPr>
      <w:r w:rsidRPr="00DB68FC">
        <w:rPr>
          <w:color w:val="000000"/>
          <w:spacing w:val="-3"/>
          <w:sz w:val="28"/>
          <w:szCs w:val="28"/>
        </w:rPr>
        <w:t>а)</w:t>
      </w:r>
      <w:r w:rsidRPr="00DB68FC">
        <w:rPr>
          <w:color w:val="000000"/>
          <w:sz w:val="28"/>
          <w:szCs w:val="28"/>
        </w:rPr>
        <w:t xml:space="preserve"> наличие в достаточном объеме средств на расчетном счете;</w:t>
      </w:r>
    </w:p>
    <w:p w:rsidR="00486780" w:rsidRPr="00DB68FC" w:rsidRDefault="00486780" w:rsidP="00486780">
      <w:pPr>
        <w:shd w:val="clear" w:color="auto" w:fill="FFFFFF"/>
        <w:tabs>
          <w:tab w:val="left" w:pos="540"/>
          <w:tab w:val="left" w:pos="720"/>
        </w:tabs>
        <w:spacing w:line="360" w:lineRule="auto"/>
        <w:ind w:right="2" w:firstLine="567"/>
        <w:jc w:val="both"/>
        <w:rPr>
          <w:sz w:val="28"/>
          <w:szCs w:val="28"/>
        </w:rPr>
      </w:pPr>
      <w:r w:rsidRPr="00DB68FC">
        <w:rPr>
          <w:color w:val="000000"/>
          <w:spacing w:val="-8"/>
          <w:sz w:val="28"/>
          <w:szCs w:val="28"/>
        </w:rPr>
        <w:t>б)</w:t>
      </w:r>
      <w:r w:rsidRPr="00DB68FC">
        <w:rPr>
          <w:color w:val="000000"/>
          <w:spacing w:val="-1"/>
          <w:sz w:val="28"/>
          <w:szCs w:val="28"/>
        </w:rPr>
        <w:t xml:space="preserve"> отсутствие просроченной кредиторской задолженности.</w:t>
      </w:r>
    </w:p>
    <w:p w:rsidR="00486780" w:rsidRDefault="00486780" w:rsidP="00486780">
      <w:pPr>
        <w:shd w:val="clear" w:color="auto" w:fill="FFFFFF"/>
        <w:tabs>
          <w:tab w:val="left" w:pos="540"/>
          <w:tab w:val="left" w:pos="720"/>
        </w:tabs>
        <w:spacing w:before="43" w:line="360" w:lineRule="auto"/>
        <w:ind w:right="2" w:firstLine="567"/>
        <w:jc w:val="both"/>
        <w:rPr>
          <w:color w:val="000000"/>
          <w:spacing w:val="-2"/>
          <w:sz w:val="28"/>
          <w:szCs w:val="28"/>
        </w:rPr>
      </w:pPr>
      <w:r w:rsidRPr="00DB68FC">
        <w:rPr>
          <w:color w:val="000000"/>
          <w:spacing w:val="-1"/>
          <w:sz w:val="28"/>
          <w:szCs w:val="28"/>
        </w:rPr>
        <w:t>Различают текущую и ожидаемую платежеспособность. Текущая пла</w:t>
      </w:r>
      <w:r w:rsidRPr="00DB68FC">
        <w:rPr>
          <w:color w:val="000000"/>
          <w:spacing w:val="-1"/>
          <w:sz w:val="28"/>
          <w:szCs w:val="28"/>
        </w:rPr>
        <w:softHyphen/>
      </w:r>
      <w:r w:rsidRPr="00DB68FC">
        <w:rPr>
          <w:color w:val="000000"/>
          <w:spacing w:val="1"/>
          <w:sz w:val="28"/>
          <w:szCs w:val="28"/>
        </w:rPr>
        <w:t>тежеспособность определяется на дату составления баланса. Предпри</w:t>
      </w:r>
      <w:r w:rsidRPr="00DB68FC">
        <w:rPr>
          <w:color w:val="000000"/>
          <w:spacing w:val="1"/>
          <w:sz w:val="28"/>
          <w:szCs w:val="28"/>
        </w:rPr>
        <w:softHyphen/>
      </w:r>
      <w:r w:rsidRPr="00DB68FC">
        <w:rPr>
          <w:color w:val="000000"/>
          <w:sz w:val="28"/>
          <w:szCs w:val="28"/>
        </w:rPr>
        <w:t>ятие считается платежеспособным, если у него нет просроченной задол</w:t>
      </w:r>
      <w:r w:rsidRPr="00DB68FC">
        <w:rPr>
          <w:color w:val="000000"/>
          <w:sz w:val="28"/>
          <w:szCs w:val="28"/>
        </w:rPr>
        <w:softHyphen/>
        <w:t>женности поставщикам, по банковским ссудам и другим расчетам. Ожи</w:t>
      </w:r>
      <w:r w:rsidRPr="00DB68FC">
        <w:rPr>
          <w:color w:val="000000"/>
          <w:spacing w:val="2"/>
          <w:sz w:val="28"/>
          <w:szCs w:val="28"/>
        </w:rPr>
        <w:t>даемая платежеспособность определяется на определенную предсто</w:t>
      </w:r>
      <w:r w:rsidRPr="00DB68FC">
        <w:rPr>
          <w:color w:val="000000"/>
          <w:spacing w:val="2"/>
          <w:sz w:val="28"/>
          <w:szCs w:val="28"/>
        </w:rPr>
        <w:softHyphen/>
      </w:r>
      <w:r w:rsidRPr="00DB68FC">
        <w:rPr>
          <w:color w:val="000000"/>
          <w:spacing w:val="-1"/>
          <w:sz w:val="28"/>
          <w:szCs w:val="28"/>
        </w:rPr>
        <w:t>ящую дату сопоставлением платежных средств и первоочередных обяза</w:t>
      </w:r>
      <w:r w:rsidRPr="00DB68FC">
        <w:rPr>
          <w:color w:val="000000"/>
          <w:spacing w:val="-1"/>
          <w:sz w:val="28"/>
          <w:szCs w:val="28"/>
        </w:rPr>
        <w:softHyphen/>
      </w:r>
      <w:r w:rsidRPr="00DB68FC">
        <w:rPr>
          <w:color w:val="000000"/>
          <w:spacing w:val="-2"/>
          <w:sz w:val="28"/>
          <w:szCs w:val="28"/>
        </w:rPr>
        <w:t>тельств на эту дату.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Коэффициенты рентабельности показывают, насколько прибыльна деятельность предприятия, и исчисляются отношением полученной прибыли к используемым источникам средств. К таким коэффициентам относятся: рентабельность всего капитала, рентабельность инвестиций, рентабельность собственного капитала, рентабельность чистых активов, рентабельность заемного капитала и др. 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360"/>
        <w:jc w:val="both"/>
        <w:rPr>
          <w:sz w:val="28"/>
          <w:szCs w:val="28"/>
        </w:rPr>
      </w:pPr>
      <w:r w:rsidRPr="00CE00C1">
        <w:rPr>
          <w:sz w:val="28"/>
          <w:szCs w:val="28"/>
          <w:lang w:bidi="he-IL"/>
        </w:rPr>
        <w:t>Рентабельность активов по чистой прибыли</w:t>
      </w:r>
      <w:r>
        <w:rPr>
          <w:sz w:val="28"/>
          <w:szCs w:val="28"/>
          <w:lang w:bidi="he-IL"/>
        </w:rPr>
        <w:t xml:space="preserve"> п</w:t>
      </w:r>
      <w:r w:rsidRPr="00854993">
        <w:rPr>
          <w:sz w:val="28"/>
          <w:szCs w:val="28"/>
          <w:lang w:bidi="he-IL"/>
        </w:rPr>
        <w:t>оказывает долю чистой прибы</w:t>
      </w:r>
      <w:r>
        <w:rPr>
          <w:sz w:val="28"/>
          <w:szCs w:val="28"/>
        </w:rPr>
        <w:t xml:space="preserve">ли в объеме продаж и рассчитывается по формуле:   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360"/>
        <w:jc w:val="both"/>
        <w:rPr>
          <w:sz w:val="28"/>
          <w:szCs w:val="28"/>
        </w:rPr>
      </w:pP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  <w:vertAlign w:val="subscript"/>
        </w:rPr>
        <w:t xml:space="preserve">чп </w:t>
      </w:r>
      <w:r>
        <w:rPr>
          <w:rFonts w:ascii="Times New Roman" w:hAnsi="Times New Roman"/>
          <w:sz w:val="28"/>
          <w:szCs w:val="28"/>
        </w:rPr>
        <w:t>= ЧП/А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*100,                                                    (5)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86780" w:rsidRPr="007A73C7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 Р</w:t>
      </w:r>
      <w:r>
        <w:rPr>
          <w:rFonts w:ascii="Times New Roman" w:hAnsi="Times New Roman"/>
          <w:sz w:val="28"/>
          <w:szCs w:val="28"/>
          <w:vertAlign w:val="subscript"/>
        </w:rPr>
        <w:t>чп</w:t>
      </w:r>
      <w:r>
        <w:rPr>
          <w:rFonts w:ascii="Times New Roman" w:hAnsi="Times New Roman"/>
          <w:sz w:val="28"/>
          <w:szCs w:val="28"/>
        </w:rPr>
        <w:t xml:space="preserve"> – рентабельность активов</w:t>
      </w:r>
      <w:r w:rsidRPr="007A73C7">
        <w:rPr>
          <w:rFonts w:ascii="Times New Roman" w:hAnsi="Times New Roman"/>
          <w:sz w:val="28"/>
          <w:szCs w:val="28"/>
        </w:rPr>
        <w:t xml:space="preserve"> по чистой прибыли,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ЧП – чистая прибыль,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 – среднегодовая сумма всех активов.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360"/>
        <w:jc w:val="both"/>
        <w:rPr>
          <w:sz w:val="28"/>
          <w:szCs w:val="28"/>
        </w:rPr>
      </w:pPr>
      <w:r w:rsidRPr="00241F36">
        <w:rPr>
          <w:sz w:val="28"/>
          <w:szCs w:val="28"/>
        </w:rPr>
        <w:t>Рентабельность оборотных активов по чистой прибыли</w:t>
      </w:r>
      <w:r>
        <w:rPr>
          <w:sz w:val="28"/>
          <w:szCs w:val="28"/>
        </w:rPr>
        <w:t xml:space="preserve"> характеризует</w:t>
      </w:r>
      <w:r w:rsidRPr="00854993">
        <w:rPr>
          <w:sz w:val="28"/>
          <w:szCs w:val="28"/>
        </w:rPr>
        <w:t xml:space="preserve"> возможности предприятия в обеспечении достаточной величины прибыли за счет использования своих оборотных активов</w:t>
      </w:r>
      <w:r>
        <w:rPr>
          <w:sz w:val="28"/>
          <w:szCs w:val="28"/>
        </w:rPr>
        <w:t xml:space="preserve"> и рассчитывается по формуле: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360"/>
        <w:jc w:val="both"/>
        <w:rPr>
          <w:sz w:val="28"/>
          <w:szCs w:val="28"/>
        </w:rPr>
      </w:pP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vertAlign w:val="subscript"/>
        </w:rPr>
        <w:t xml:space="preserve">об.а </w:t>
      </w:r>
      <w:r>
        <w:rPr>
          <w:rFonts w:ascii="Times New Roman" w:hAnsi="Times New Roman"/>
          <w:sz w:val="28"/>
          <w:szCs w:val="28"/>
        </w:rPr>
        <w:t>= ЧП/ОА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*100,                                                  (6)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 Р</w:t>
      </w:r>
      <w:r>
        <w:rPr>
          <w:rFonts w:ascii="Times New Roman" w:hAnsi="Times New Roman"/>
          <w:sz w:val="28"/>
          <w:szCs w:val="28"/>
          <w:vertAlign w:val="subscript"/>
        </w:rPr>
        <w:t>об.а</w:t>
      </w:r>
      <w:r>
        <w:rPr>
          <w:rFonts w:ascii="Times New Roman" w:hAnsi="Times New Roman"/>
          <w:sz w:val="28"/>
          <w:szCs w:val="28"/>
        </w:rPr>
        <w:t xml:space="preserve"> – рентабельность</w:t>
      </w:r>
      <w:r w:rsidRPr="00FD09AB">
        <w:t xml:space="preserve"> </w:t>
      </w:r>
      <w:r w:rsidRPr="00FD09AB">
        <w:rPr>
          <w:rFonts w:ascii="Times New Roman" w:hAnsi="Times New Roman"/>
          <w:sz w:val="28"/>
          <w:szCs w:val="28"/>
        </w:rPr>
        <w:t>оборотных активов по чистой прибыли</w:t>
      </w:r>
      <w:r w:rsidRPr="007A73C7">
        <w:rPr>
          <w:rFonts w:ascii="Times New Roman" w:hAnsi="Times New Roman"/>
          <w:sz w:val="28"/>
          <w:szCs w:val="28"/>
        </w:rPr>
        <w:t>,</w:t>
      </w:r>
    </w:p>
    <w:p w:rsidR="00486780" w:rsidRPr="00854993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ОА – среднегодовая величина активов.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360"/>
        <w:jc w:val="both"/>
        <w:rPr>
          <w:sz w:val="28"/>
          <w:szCs w:val="28"/>
        </w:rPr>
      </w:pPr>
      <w:r w:rsidRPr="002C7A9B">
        <w:rPr>
          <w:color w:val="000000"/>
          <w:sz w:val="28"/>
          <w:szCs w:val="28"/>
        </w:rPr>
        <w:t>Рентабельность внеоборотных активов по чистой прибыли</w:t>
      </w:r>
      <w:r>
        <w:rPr>
          <w:color w:val="000000"/>
          <w:sz w:val="28"/>
          <w:szCs w:val="28"/>
        </w:rPr>
        <w:t xml:space="preserve"> п</w:t>
      </w:r>
      <w:r>
        <w:rPr>
          <w:sz w:val="28"/>
          <w:szCs w:val="28"/>
        </w:rPr>
        <w:t xml:space="preserve">оказывает  на </w:t>
      </w:r>
      <w:r w:rsidRPr="00854993">
        <w:rPr>
          <w:sz w:val="28"/>
          <w:szCs w:val="28"/>
        </w:rPr>
        <w:t xml:space="preserve">сколько эффективно предприятие использует свои внеоборотные активы. </w:t>
      </w:r>
      <w:r>
        <w:rPr>
          <w:sz w:val="28"/>
          <w:szCs w:val="28"/>
        </w:rPr>
        <w:t>Расчет производится по формуле:</w:t>
      </w:r>
    </w:p>
    <w:p w:rsidR="00486780" w:rsidRDefault="00486780" w:rsidP="00486780">
      <w:pPr>
        <w:tabs>
          <w:tab w:val="left" w:pos="540"/>
          <w:tab w:val="left" w:pos="720"/>
        </w:tabs>
        <w:spacing w:line="360" w:lineRule="auto"/>
        <w:ind w:firstLine="360"/>
        <w:jc w:val="both"/>
        <w:rPr>
          <w:sz w:val="28"/>
          <w:szCs w:val="28"/>
        </w:rPr>
      </w:pP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vertAlign w:val="subscript"/>
        </w:rPr>
        <w:t xml:space="preserve">ва </w:t>
      </w:r>
      <w:r>
        <w:rPr>
          <w:rFonts w:ascii="Times New Roman" w:hAnsi="Times New Roman"/>
          <w:sz w:val="28"/>
          <w:szCs w:val="28"/>
        </w:rPr>
        <w:t>= ЧП/ВА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*100,                                                (7) 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 Р</w:t>
      </w:r>
      <w:r>
        <w:rPr>
          <w:rFonts w:ascii="Times New Roman" w:hAnsi="Times New Roman"/>
          <w:sz w:val="28"/>
          <w:szCs w:val="28"/>
          <w:vertAlign w:val="subscript"/>
        </w:rPr>
        <w:t>ва</w:t>
      </w:r>
      <w:r>
        <w:rPr>
          <w:rFonts w:ascii="Times New Roman" w:hAnsi="Times New Roman"/>
          <w:sz w:val="28"/>
          <w:szCs w:val="28"/>
        </w:rPr>
        <w:t xml:space="preserve"> – рентабельность</w:t>
      </w:r>
      <w:r w:rsidRPr="00FD09AB">
        <w:t xml:space="preserve"> </w:t>
      </w:r>
      <w:r w:rsidRPr="00FD09AB">
        <w:rPr>
          <w:rFonts w:ascii="Times New Roman" w:hAnsi="Times New Roman"/>
          <w:sz w:val="28"/>
          <w:szCs w:val="28"/>
        </w:rPr>
        <w:t>внеоборотных активов по чистой прибыли</w:t>
      </w:r>
      <w:r w:rsidRPr="007A73C7">
        <w:rPr>
          <w:rFonts w:ascii="Times New Roman" w:hAnsi="Times New Roman"/>
          <w:sz w:val="28"/>
          <w:szCs w:val="28"/>
        </w:rPr>
        <w:t>,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ВА – среднегодовая величина ОС и НМА (по остаточной стоимости).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B78C8">
        <w:rPr>
          <w:rFonts w:ascii="Times New Roman" w:hAnsi="Times New Roman"/>
          <w:sz w:val="28"/>
          <w:szCs w:val="28"/>
        </w:rPr>
        <w:t>Рентабельность реального собственного капитала по чистой прибыли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854993">
        <w:rPr>
          <w:rFonts w:ascii="Times New Roman" w:hAnsi="Times New Roman"/>
          <w:sz w:val="28"/>
          <w:szCs w:val="28"/>
        </w:rPr>
        <w:t xml:space="preserve">оказывает эффективность использования собственного капитала. </w:t>
      </w:r>
      <w:r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  <w:vertAlign w:val="subscript"/>
        </w:rPr>
        <w:t xml:space="preserve">к </w:t>
      </w:r>
      <w:r>
        <w:rPr>
          <w:rFonts w:ascii="Times New Roman" w:hAnsi="Times New Roman"/>
          <w:sz w:val="28"/>
          <w:szCs w:val="28"/>
        </w:rPr>
        <w:t>= ЧП/К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*100,                                                (8)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86780" w:rsidRPr="007A73C7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где  Р</w:t>
      </w:r>
      <w:r>
        <w:rPr>
          <w:rFonts w:ascii="Times New Roman" w:hAnsi="Times New Roman"/>
          <w:sz w:val="28"/>
          <w:szCs w:val="28"/>
          <w:vertAlign w:val="subscript"/>
        </w:rPr>
        <w:t>к</w:t>
      </w:r>
      <w:r>
        <w:rPr>
          <w:rFonts w:ascii="Times New Roman" w:hAnsi="Times New Roman"/>
          <w:sz w:val="28"/>
          <w:szCs w:val="28"/>
        </w:rPr>
        <w:t xml:space="preserve"> – рентабельность </w:t>
      </w:r>
      <w:r w:rsidRPr="007A73C7">
        <w:rPr>
          <w:rFonts w:ascii="Times New Roman" w:hAnsi="Times New Roman"/>
          <w:sz w:val="28"/>
          <w:szCs w:val="28"/>
        </w:rPr>
        <w:t>реального собственного капитала по чистой прибыли,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 – среднегодовая сумма реального собственного капитала.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A1500">
        <w:rPr>
          <w:rFonts w:ascii="Times New Roman" w:hAnsi="Times New Roman"/>
          <w:sz w:val="28"/>
          <w:szCs w:val="28"/>
        </w:rPr>
        <w:t>Рентабельность продаж по прибыли от продаж</w:t>
      </w:r>
      <w:r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vertAlign w:val="subscript"/>
        </w:rPr>
        <w:t xml:space="preserve">оп пп </w:t>
      </w:r>
      <w:r>
        <w:rPr>
          <w:rFonts w:ascii="Times New Roman" w:hAnsi="Times New Roman"/>
          <w:sz w:val="28"/>
          <w:szCs w:val="28"/>
        </w:rPr>
        <w:t>= П/В</w:t>
      </w:r>
      <w:r>
        <w:rPr>
          <w:rFonts w:ascii="Times New Roman" w:hAnsi="Times New Roman"/>
          <w:sz w:val="28"/>
          <w:szCs w:val="28"/>
          <w:vertAlign w:val="subscript"/>
        </w:rPr>
        <w:t xml:space="preserve">р </w:t>
      </w:r>
      <w:r>
        <w:rPr>
          <w:rFonts w:ascii="Times New Roman" w:hAnsi="Times New Roman"/>
          <w:sz w:val="28"/>
          <w:szCs w:val="28"/>
        </w:rPr>
        <w:t>*100,                                             (9)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 Р</w:t>
      </w:r>
      <w:r>
        <w:rPr>
          <w:rFonts w:ascii="Times New Roman" w:hAnsi="Times New Roman"/>
          <w:sz w:val="28"/>
          <w:szCs w:val="28"/>
          <w:vertAlign w:val="subscript"/>
        </w:rPr>
        <w:t>оп пп</w:t>
      </w:r>
      <w:r>
        <w:rPr>
          <w:rFonts w:ascii="Times New Roman" w:hAnsi="Times New Roman"/>
          <w:sz w:val="28"/>
          <w:szCs w:val="28"/>
        </w:rPr>
        <w:t xml:space="preserve"> – рентабельность продаж по прибыли от продаж,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 – балансовая прибыль,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</w:t>
      </w:r>
      <w:r>
        <w:rPr>
          <w:rFonts w:ascii="Times New Roman" w:hAnsi="Times New Roman"/>
          <w:sz w:val="28"/>
          <w:szCs w:val="28"/>
          <w:vertAlign w:val="subscript"/>
        </w:rPr>
        <w:t>р</w:t>
      </w:r>
      <w:r>
        <w:rPr>
          <w:rFonts w:ascii="Times New Roman" w:hAnsi="Times New Roman"/>
          <w:sz w:val="28"/>
          <w:szCs w:val="28"/>
        </w:rPr>
        <w:t xml:space="preserve"> – выручка от реализации продукции.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13A3F">
        <w:rPr>
          <w:rFonts w:ascii="Times New Roman" w:hAnsi="Times New Roman"/>
          <w:sz w:val="28"/>
          <w:szCs w:val="28"/>
        </w:rPr>
        <w:t xml:space="preserve">Рентабельность продаж по чистой прибыли </w:t>
      </w:r>
      <w:r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vertAlign w:val="subscript"/>
        </w:rPr>
        <w:t xml:space="preserve">оп чп </w:t>
      </w:r>
      <w:r>
        <w:rPr>
          <w:rFonts w:ascii="Times New Roman" w:hAnsi="Times New Roman"/>
          <w:sz w:val="28"/>
          <w:szCs w:val="28"/>
        </w:rPr>
        <w:t>= ЧП/В</w:t>
      </w:r>
      <w:r>
        <w:rPr>
          <w:rFonts w:ascii="Times New Roman" w:hAnsi="Times New Roman"/>
          <w:sz w:val="28"/>
          <w:szCs w:val="28"/>
          <w:vertAlign w:val="subscript"/>
        </w:rPr>
        <w:t xml:space="preserve">р </w:t>
      </w:r>
      <w:r>
        <w:rPr>
          <w:rFonts w:ascii="Times New Roman" w:hAnsi="Times New Roman"/>
          <w:sz w:val="28"/>
          <w:szCs w:val="28"/>
        </w:rPr>
        <w:t>*100,                                                   (10)</w:t>
      </w: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86780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 Р</w:t>
      </w:r>
      <w:r>
        <w:rPr>
          <w:rFonts w:ascii="Times New Roman" w:hAnsi="Times New Roman"/>
          <w:sz w:val="28"/>
          <w:szCs w:val="28"/>
          <w:vertAlign w:val="subscript"/>
        </w:rPr>
        <w:t>оп чп</w:t>
      </w:r>
      <w:r>
        <w:rPr>
          <w:rFonts w:ascii="Times New Roman" w:hAnsi="Times New Roman"/>
          <w:sz w:val="28"/>
          <w:szCs w:val="28"/>
        </w:rPr>
        <w:t xml:space="preserve"> – рентабельность продаж по чистой прибыли.</w:t>
      </w:r>
    </w:p>
    <w:p w:rsidR="00486780" w:rsidRPr="00FA1AC1" w:rsidRDefault="00486780" w:rsidP="00486780">
      <w:pPr>
        <w:pStyle w:val="ac"/>
        <w:tabs>
          <w:tab w:val="left" w:pos="540"/>
          <w:tab w:val="left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A1AC1">
        <w:rPr>
          <w:rFonts w:ascii="Times New Roman" w:hAnsi="Times New Roman"/>
          <w:sz w:val="28"/>
          <w:szCs w:val="28"/>
          <w:lang w:bidi="he-IL"/>
        </w:rPr>
        <w:t>Анализ коэффициентов рентабельности представлен в таблице 9.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jc w:val="center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Таблица 9 – Анализ коэффициентов рентабельности ЗАО «КАРДАН»</w:t>
      </w:r>
    </w:p>
    <w:tbl>
      <w:tblPr>
        <w:tblW w:w="9673" w:type="dxa"/>
        <w:jc w:val="center"/>
        <w:tblLook w:val="04A0" w:firstRow="1" w:lastRow="0" w:firstColumn="1" w:lastColumn="0" w:noHBand="0" w:noVBand="1"/>
      </w:tblPr>
      <w:tblGrid>
        <w:gridCol w:w="3601"/>
        <w:gridCol w:w="1102"/>
        <w:gridCol w:w="1095"/>
        <w:gridCol w:w="1083"/>
        <w:gridCol w:w="1396"/>
        <w:gridCol w:w="1396"/>
      </w:tblGrid>
      <w:tr w:rsidR="00486780" w:rsidRPr="006C3124">
        <w:trPr>
          <w:trHeight w:val="450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6C3124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6C3124">
              <w:rPr>
                <w:sz w:val="24"/>
              </w:rPr>
              <w:t>Показатели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129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2005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140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2006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ind w:right="-201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2007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∆ 2006-2005</w:t>
            </w:r>
            <w:r>
              <w:rPr>
                <w:sz w:val="24"/>
              </w:rPr>
              <w:t xml:space="preserve"> гг.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9E14B7" w:rsidRDefault="00486780" w:rsidP="00EB1F81">
            <w:pPr>
              <w:tabs>
                <w:tab w:val="left" w:pos="540"/>
                <w:tab w:val="left" w:pos="720"/>
              </w:tabs>
              <w:spacing w:line="360" w:lineRule="auto"/>
              <w:jc w:val="center"/>
              <w:rPr>
                <w:sz w:val="24"/>
              </w:rPr>
            </w:pPr>
            <w:r w:rsidRPr="009E14B7">
              <w:rPr>
                <w:sz w:val="24"/>
              </w:rPr>
              <w:t>∆ 2007-2006</w:t>
            </w:r>
            <w:r>
              <w:rPr>
                <w:sz w:val="24"/>
              </w:rPr>
              <w:t xml:space="preserve"> гг.</w:t>
            </w:r>
          </w:p>
        </w:tc>
      </w:tr>
      <w:tr w:rsidR="00486780" w:rsidRPr="006C3124">
        <w:trPr>
          <w:trHeight w:val="450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6C3124" w:rsidRDefault="00486780" w:rsidP="00EB1F81">
            <w:pPr>
              <w:tabs>
                <w:tab w:val="left" w:pos="540"/>
                <w:tab w:val="left" w:pos="720"/>
              </w:tabs>
              <w:rPr>
                <w:bCs/>
                <w:sz w:val="24"/>
              </w:rPr>
            </w:pPr>
            <w:r w:rsidRPr="006C3124">
              <w:rPr>
                <w:sz w:val="24"/>
              </w:rPr>
              <w:t xml:space="preserve">Рентабельность активов по чистой прибыли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D133C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D133C0">
              <w:rPr>
                <w:sz w:val="24"/>
              </w:rPr>
              <w:t>0,02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D133C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D133C0">
              <w:rPr>
                <w:sz w:val="24"/>
              </w:rPr>
              <w:t>0,07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D133C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D133C0">
              <w:rPr>
                <w:sz w:val="24"/>
              </w:rPr>
              <w:t>0,08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D02D07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D02D07">
              <w:rPr>
                <w:color w:val="000000"/>
                <w:sz w:val="24"/>
              </w:rPr>
              <w:t>0,05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D02D07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D02D07">
              <w:rPr>
                <w:color w:val="000000"/>
                <w:sz w:val="24"/>
              </w:rPr>
              <w:t>0,01</w:t>
            </w:r>
          </w:p>
        </w:tc>
      </w:tr>
      <w:tr w:rsidR="00486780" w:rsidRPr="006C3124">
        <w:trPr>
          <w:trHeight w:val="450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6C3124" w:rsidRDefault="00486780" w:rsidP="00EB1F81">
            <w:pPr>
              <w:tabs>
                <w:tab w:val="left" w:pos="540"/>
                <w:tab w:val="left" w:pos="720"/>
              </w:tabs>
              <w:rPr>
                <w:bCs/>
                <w:sz w:val="24"/>
              </w:rPr>
            </w:pPr>
            <w:r w:rsidRPr="006C3124">
              <w:rPr>
                <w:bCs/>
                <w:sz w:val="24"/>
              </w:rPr>
              <w:t xml:space="preserve">Рентабельность оборотных активов по чистой прибыли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D133C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D133C0">
              <w:rPr>
                <w:sz w:val="24"/>
              </w:rPr>
              <w:t>0,02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D133C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D133C0">
              <w:rPr>
                <w:sz w:val="24"/>
              </w:rPr>
              <w:t>0,09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D133C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D133C0">
              <w:rPr>
                <w:sz w:val="24"/>
              </w:rPr>
              <w:t>0,09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D02D07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D02D07">
              <w:rPr>
                <w:color w:val="000000"/>
                <w:sz w:val="24"/>
              </w:rPr>
              <w:t>0,07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D02D07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D02D07">
              <w:rPr>
                <w:color w:val="000000"/>
                <w:sz w:val="24"/>
              </w:rPr>
              <w:t>0</w:t>
            </w:r>
            <w:r>
              <w:rPr>
                <w:color w:val="000000"/>
                <w:sz w:val="24"/>
              </w:rPr>
              <w:t>,00</w:t>
            </w:r>
          </w:p>
        </w:tc>
      </w:tr>
      <w:tr w:rsidR="00486780" w:rsidRPr="006C3124">
        <w:trPr>
          <w:trHeight w:val="450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6C3124" w:rsidRDefault="00486780" w:rsidP="00EB1F81">
            <w:pPr>
              <w:tabs>
                <w:tab w:val="left" w:pos="540"/>
                <w:tab w:val="left" w:pos="720"/>
              </w:tabs>
              <w:rPr>
                <w:bCs/>
                <w:sz w:val="24"/>
              </w:rPr>
            </w:pPr>
            <w:r w:rsidRPr="006C3124">
              <w:rPr>
                <w:bCs/>
                <w:sz w:val="24"/>
              </w:rPr>
              <w:t>Рентабельность реального собственного капитала по чистой при</w:t>
            </w:r>
            <w:r>
              <w:rPr>
                <w:bCs/>
                <w:sz w:val="24"/>
              </w:rPr>
              <w:t xml:space="preserve">были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D133C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D133C0">
              <w:rPr>
                <w:sz w:val="24"/>
              </w:rPr>
              <w:t>0,03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D133C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D133C0">
              <w:rPr>
                <w:sz w:val="24"/>
              </w:rPr>
              <w:t>0,13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D133C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D133C0">
              <w:rPr>
                <w:sz w:val="24"/>
              </w:rPr>
              <w:t>0,15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D02D07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D02D07">
              <w:rPr>
                <w:color w:val="000000"/>
                <w:sz w:val="24"/>
              </w:rPr>
              <w:t>0,1</w:t>
            </w: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D02D07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D02D07">
              <w:rPr>
                <w:color w:val="000000"/>
                <w:sz w:val="24"/>
              </w:rPr>
              <w:t>0,02</w:t>
            </w:r>
          </w:p>
        </w:tc>
      </w:tr>
      <w:tr w:rsidR="00486780" w:rsidRPr="006C3124">
        <w:trPr>
          <w:trHeight w:val="450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6C3124" w:rsidRDefault="00486780" w:rsidP="00EB1F81">
            <w:pPr>
              <w:tabs>
                <w:tab w:val="left" w:pos="540"/>
                <w:tab w:val="left" w:pos="720"/>
              </w:tabs>
              <w:rPr>
                <w:bCs/>
                <w:sz w:val="24"/>
              </w:rPr>
            </w:pPr>
            <w:r w:rsidRPr="006C3124">
              <w:rPr>
                <w:bCs/>
                <w:sz w:val="24"/>
              </w:rPr>
              <w:t>Рентабельность продаж по прибыли от про</w:t>
            </w:r>
            <w:r>
              <w:rPr>
                <w:bCs/>
                <w:sz w:val="24"/>
              </w:rPr>
              <w:t xml:space="preserve">даж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D133C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D133C0">
              <w:rPr>
                <w:sz w:val="24"/>
              </w:rPr>
              <w:t>0,01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D133C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D133C0">
              <w:rPr>
                <w:sz w:val="24"/>
              </w:rPr>
              <w:t>0,02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D133C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D133C0">
              <w:rPr>
                <w:sz w:val="24"/>
              </w:rPr>
              <w:t>0,03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D02D07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D02D07">
              <w:rPr>
                <w:color w:val="000000"/>
                <w:sz w:val="24"/>
              </w:rPr>
              <w:t>0,01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D02D07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D02D07">
              <w:rPr>
                <w:color w:val="000000"/>
                <w:sz w:val="24"/>
              </w:rPr>
              <w:t>0,01</w:t>
            </w:r>
          </w:p>
        </w:tc>
      </w:tr>
      <w:tr w:rsidR="00486780" w:rsidRPr="006C3124">
        <w:trPr>
          <w:trHeight w:val="450"/>
          <w:jc w:val="center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6C3124" w:rsidRDefault="00486780" w:rsidP="00EB1F81">
            <w:pPr>
              <w:tabs>
                <w:tab w:val="left" w:pos="540"/>
                <w:tab w:val="left" w:pos="720"/>
              </w:tabs>
              <w:rPr>
                <w:bCs/>
                <w:sz w:val="24"/>
              </w:rPr>
            </w:pPr>
            <w:r w:rsidRPr="006C3124">
              <w:rPr>
                <w:bCs/>
                <w:sz w:val="24"/>
              </w:rPr>
              <w:t>Рентабельность продаж по чистой при</w:t>
            </w:r>
            <w:r>
              <w:rPr>
                <w:bCs/>
                <w:sz w:val="24"/>
              </w:rPr>
              <w:t xml:space="preserve">были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D133C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D133C0">
              <w:rPr>
                <w:sz w:val="24"/>
              </w:rPr>
              <w:t>0,00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80" w:rsidRPr="00D133C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D133C0">
              <w:rPr>
                <w:sz w:val="24"/>
              </w:rPr>
              <w:t>0,01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D133C0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sz w:val="24"/>
              </w:rPr>
            </w:pPr>
            <w:r w:rsidRPr="00D133C0">
              <w:rPr>
                <w:sz w:val="24"/>
              </w:rPr>
              <w:t>0,02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D02D07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D02D07">
              <w:rPr>
                <w:color w:val="000000"/>
                <w:sz w:val="24"/>
              </w:rPr>
              <w:t>0,01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80" w:rsidRPr="00D02D07" w:rsidRDefault="00486780" w:rsidP="00EB1F81">
            <w:pPr>
              <w:tabs>
                <w:tab w:val="left" w:pos="540"/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D02D07">
              <w:rPr>
                <w:color w:val="000000"/>
                <w:sz w:val="24"/>
              </w:rPr>
              <w:t>0,01</w:t>
            </w:r>
          </w:p>
        </w:tc>
      </w:tr>
    </w:tbl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67"/>
        <w:jc w:val="both"/>
        <w:rPr>
          <w:bCs/>
          <w:sz w:val="28"/>
          <w:szCs w:val="28"/>
          <w:lang w:bidi="he-IL"/>
        </w:rPr>
      </w:pPr>
      <w:r>
        <w:rPr>
          <w:sz w:val="28"/>
          <w:szCs w:val="28"/>
        </w:rPr>
        <w:t>Анализируя р</w:t>
      </w:r>
      <w:r w:rsidRPr="00990C10">
        <w:rPr>
          <w:sz w:val="28"/>
          <w:szCs w:val="28"/>
        </w:rPr>
        <w:t>ентабельность активов по чистой прибыли</w:t>
      </w:r>
      <w:r>
        <w:rPr>
          <w:sz w:val="28"/>
          <w:szCs w:val="28"/>
        </w:rPr>
        <w:t>, можно говорить о</w:t>
      </w:r>
      <w:r w:rsidRPr="00990C10">
        <w:rPr>
          <w:bCs/>
          <w:sz w:val="28"/>
          <w:szCs w:val="28"/>
          <w:lang w:bidi="he-IL"/>
        </w:rPr>
        <w:t xml:space="preserve">  повышени</w:t>
      </w:r>
      <w:r>
        <w:rPr>
          <w:bCs/>
          <w:sz w:val="28"/>
          <w:szCs w:val="28"/>
          <w:lang w:bidi="he-IL"/>
        </w:rPr>
        <w:t>и</w:t>
      </w:r>
      <w:r w:rsidRPr="00990C10">
        <w:rPr>
          <w:bCs/>
          <w:sz w:val="28"/>
          <w:szCs w:val="28"/>
          <w:lang w:bidi="he-IL"/>
        </w:rPr>
        <w:t xml:space="preserve"> доходности (прибыльности) предприятия на 1 рубль вложенных активов</w:t>
      </w:r>
      <w:r>
        <w:rPr>
          <w:bCs/>
          <w:sz w:val="28"/>
          <w:szCs w:val="28"/>
          <w:lang w:bidi="he-IL"/>
        </w:rPr>
        <w:t xml:space="preserve"> в 2006 году на 0,05 и в 2007 году на 0,01.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67"/>
        <w:jc w:val="both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bidi="he-IL"/>
        </w:rPr>
        <w:t>Говоря о р</w:t>
      </w:r>
      <w:r w:rsidRPr="00990C10">
        <w:rPr>
          <w:bCs/>
          <w:sz w:val="28"/>
          <w:szCs w:val="28"/>
          <w:lang w:bidi="he-IL"/>
        </w:rPr>
        <w:t>ентабельност</w:t>
      </w:r>
      <w:r>
        <w:rPr>
          <w:bCs/>
          <w:sz w:val="28"/>
          <w:szCs w:val="28"/>
          <w:lang w:bidi="he-IL"/>
        </w:rPr>
        <w:t xml:space="preserve">и </w:t>
      </w:r>
      <w:r w:rsidRPr="00990C10">
        <w:rPr>
          <w:bCs/>
          <w:sz w:val="28"/>
          <w:szCs w:val="28"/>
          <w:lang w:bidi="he-IL"/>
        </w:rPr>
        <w:t>оборотных активов по чистой прибыли</w:t>
      </w:r>
      <w:r>
        <w:rPr>
          <w:bCs/>
          <w:sz w:val="28"/>
          <w:szCs w:val="28"/>
          <w:lang w:bidi="he-IL"/>
        </w:rPr>
        <w:t xml:space="preserve">, можно сказать, что </w:t>
      </w:r>
      <w:r w:rsidRPr="00990C10">
        <w:rPr>
          <w:bCs/>
          <w:sz w:val="28"/>
          <w:szCs w:val="28"/>
          <w:lang w:bidi="he-IL"/>
        </w:rPr>
        <w:t xml:space="preserve">темп роста чистой </w:t>
      </w:r>
      <w:r>
        <w:rPr>
          <w:bCs/>
          <w:sz w:val="28"/>
          <w:szCs w:val="28"/>
          <w:lang w:bidi="he-IL"/>
        </w:rPr>
        <w:t xml:space="preserve">прибыли превышает темп роста </w:t>
      </w:r>
      <w:r w:rsidRPr="00990C10">
        <w:rPr>
          <w:bCs/>
          <w:sz w:val="28"/>
          <w:szCs w:val="28"/>
          <w:lang w:bidi="he-IL"/>
        </w:rPr>
        <w:t>обо</w:t>
      </w:r>
      <w:r>
        <w:rPr>
          <w:bCs/>
          <w:sz w:val="28"/>
          <w:szCs w:val="28"/>
          <w:lang w:bidi="he-IL"/>
        </w:rPr>
        <w:t>ротных активов</w:t>
      </w:r>
      <w:r w:rsidRPr="00990C10">
        <w:rPr>
          <w:bCs/>
          <w:sz w:val="28"/>
          <w:szCs w:val="28"/>
          <w:lang w:bidi="he-IL"/>
        </w:rPr>
        <w:t>, что увеличи</w:t>
      </w:r>
      <w:r>
        <w:rPr>
          <w:bCs/>
          <w:sz w:val="28"/>
          <w:szCs w:val="28"/>
          <w:lang w:bidi="he-IL"/>
        </w:rPr>
        <w:t xml:space="preserve">вает прибыльность на 1 рубль </w:t>
      </w:r>
      <w:r w:rsidRPr="00990C10">
        <w:rPr>
          <w:bCs/>
          <w:sz w:val="28"/>
          <w:szCs w:val="28"/>
          <w:lang w:bidi="he-IL"/>
        </w:rPr>
        <w:t>оборотных активов и свидетельствует об эффективности управления</w:t>
      </w:r>
      <w:r>
        <w:rPr>
          <w:bCs/>
          <w:sz w:val="28"/>
          <w:szCs w:val="28"/>
          <w:lang w:bidi="he-IL"/>
        </w:rPr>
        <w:t>.</w:t>
      </w:r>
    </w:p>
    <w:p w:rsidR="00486780" w:rsidRPr="008F1F9B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67"/>
        <w:jc w:val="both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bidi="he-IL"/>
        </w:rPr>
        <w:t>Коэффициент рентабельности</w:t>
      </w:r>
      <w:r w:rsidRPr="008F1F9B">
        <w:t xml:space="preserve"> </w:t>
      </w:r>
      <w:r>
        <w:rPr>
          <w:bCs/>
          <w:sz w:val="28"/>
          <w:szCs w:val="28"/>
          <w:lang w:bidi="he-IL"/>
        </w:rPr>
        <w:t>оборотных активов по чистой при</w:t>
      </w:r>
      <w:r w:rsidRPr="008F1F9B">
        <w:rPr>
          <w:bCs/>
          <w:sz w:val="28"/>
          <w:szCs w:val="28"/>
          <w:lang w:bidi="he-IL"/>
        </w:rPr>
        <w:t>были</w:t>
      </w:r>
      <w:r>
        <w:rPr>
          <w:bCs/>
          <w:sz w:val="28"/>
          <w:szCs w:val="28"/>
          <w:lang w:bidi="he-IL"/>
        </w:rPr>
        <w:t xml:space="preserve"> растет до 2006 года, а с 2006 года по 2007 год он остается неизменным и составляет 0,09, что говорит об эффективном использовании оборотных средств.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67"/>
        <w:jc w:val="both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bidi="he-IL"/>
        </w:rPr>
        <w:t>Повышение</w:t>
      </w:r>
      <w:r w:rsidRPr="008F1F9B">
        <w:rPr>
          <w:bCs/>
          <w:sz w:val="28"/>
          <w:szCs w:val="28"/>
          <w:lang w:bidi="he-IL"/>
        </w:rPr>
        <w:t xml:space="preserve"> показателя </w:t>
      </w:r>
      <w:r>
        <w:rPr>
          <w:bCs/>
          <w:sz w:val="28"/>
          <w:szCs w:val="28"/>
          <w:lang w:bidi="he-IL"/>
        </w:rPr>
        <w:t>рентабельности</w:t>
      </w:r>
      <w:r w:rsidRPr="008F1F9B">
        <w:rPr>
          <w:bCs/>
          <w:sz w:val="28"/>
          <w:szCs w:val="28"/>
          <w:lang w:bidi="he-IL"/>
        </w:rPr>
        <w:t xml:space="preserve"> реального собственного капитала по чистой прибыли </w:t>
      </w:r>
      <w:r>
        <w:rPr>
          <w:bCs/>
          <w:sz w:val="28"/>
          <w:szCs w:val="28"/>
          <w:lang w:bidi="he-IL"/>
        </w:rPr>
        <w:t>в 2006 году на 0,10, а в 2007 году на 0,02, говорит об эффективном использовании собственного капитала.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67"/>
        <w:jc w:val="both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bidi="he-IL"/>
        </w:rPr>
        <w:t>Наблюдается постепенное повышение показателей рентабельности</w:t>
      </w:r>
      <w:r w:rsidRPr="008F1F9B">
        <w:rPr>
          <w:bCs/>
          <w:sz w:val="28"/>
          <w:szCs w:val="28"/>
          <w:lang w:bidi="he-IL"/>
        </w:rPr>
        <w:t xml:space="preserve"> продаж</w:t>
      </w:r>
      <w:r>
        <w:rPr>
          <w:bCs/>
          <w:sz w:val="28"/>
          <w:szCs w:val="28"/>
          <w:lang w:bidi="he-IL"/>
        </w:rPr>
        <w:t xml:space="preserve"> </w:t>
      </w:r>
      <w:r w:rsidRPr="008F1F9B">
        <w:rPr>
          <w:bCs/>
          <w:sz w:val="28"/>
          <w:szCs w:val="28"/>
          <w:lang w:bidi="he-IL"/>
        </w:rPr>
        <w:t>обусловлен</w:t>
      </w:r>
      <w:r>
        <w:rPr>
          <w:bCs/>
          <w:sz w:val="28"/>
          <w:szCs w:val="28"/>
          <w:lang w:bidi="he-IL"/>
        </w:rPr>
        <w:t>ное</w:t>
      </w:r>
      <w:r w:rsidRPr="008F1F9B">
        <w:rPr>
          <w:bCs/>
          <w:sz w:val="28"/>
          <w:szCs w:val="28"/>
          <w:lang w:bidi="he-IL"/>
        </w:rPr>
        <w:t xml:space="preserve"> увеличени</w:t>
      </w:r>
      <w:r>
        <w:rPr>
          <w:bCs/>
          <w:sz w:val="28"/>
          <w:szCs w:val="28"/>
          <w:lang w:bidi="he-IL"/>
        </w:rPr>
        <w:t>ем доходов предприятия.</w:t>
      </w:r>
    </w:p>
    <w:p w:rsidR="00486780" w:rsidRDefault="00486780" w:rsidP="00486780">
      <w:pPr>
        <w:shd w:val="clear" w:color="auto" w:fill="FFFFFF"/>
        <w:tabs>
          <w:tab w:val="left" w:pos="540"/>
          <w:tab w:val="left" w:pos="720"/>
        </w:tabs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bCs/>
          <w:sz w:val="28"/>
          <w:szCs w:val="28"/>
          <w:lang w:bidi="he-IL"/>
        </w:rPr>
        <w:tab/>
        <w:t>В целом, все показатели рентабельности хорошие, что говорит об эффективном использовании вкладываемых средств.</w:t>
      </w:r>
    </w:p>
    <w:p w:rsidR="00486780" w:rsidRPr="00ED6CFD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708"/>
        <w:jc w:val="both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168" w:line="360" w:lineRule="auto"/>
        <w:ind w:right="-1"/>
        <w:jc w:val="center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168" w:line="360" w:lineRule="auto"/>
        <w:ind w:right="-1"/>
        <w:jc w:val="center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168" w:line="360" w:lineRule="auto"/>
        <w:ind w:right="-1"/>
        <w:jc w:val="center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168" w:line="360" w:lineRule="auto"/>
        <w:ind w:right="-1"/>
        <w:jc w:val="center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168" w:line="360" w:lineRule="auto"/>
        <w:ind w:right="-1"/>
        <w:jc w:val="center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168" w:line="360" w:lineRule="auto"/>
        <w:ind w:right="-1"/>
        <w:jc w:val="center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168" w:line="360" w:lineRule="auto"/>
        <w:ind w:right="-1"/>
        <w:jc w:val="center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168" w:line="360" w:lineRule="auto"/>
        <w:ind w:right="-1"/>
        <w:jc w:val="center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168" w:line="360" w:lineRule="auto"/>
        <w:ind w:right="-1"/>
        <w:jc w:val="center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168" w:line="360" w:lineRule="auto"/>
        <w:ind w:right="-1"/>
        <w:jc w:val="center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168" w:line="360" w:lineRule="auto"/>
        <w:ind w:right="-1"/>
        <w:jc w:val="center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168" w:line="360" w:lineRule="auto"/>
        <w:ind w:right="-1"/>
        <w:jc w:val="center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168" w:line="360" w:lineRule="auto"/>
        <w:ind w:right="-1"/>
        <w:jc w:val="center"/>
        <w:rPr>
          <w:sz w:val="28"/>
          <w:szCs w:val="28"/>
          <w:lang w:bidi="he-IL"/>
        </w:rPr>
      </w:pPr>
    </w:p>
    <w:p w:rsidR="00486780" w:rsidRDefault="00486780" w:rsidP="00486780">
      <w:pPr>
        <w:pStyle w:val="a3"/>
        <w:tabs>
          <w:tab w:val="left" w:pos="540"/>
          <w:tab w:val="left" w:pos="720"/>
        </w:tabs>
        <w:spacing w:before="168" w:line="360" w:lineRule="auto"/>
        <w:ind w:right="-1"/>
        <w:jc w:val="center"/>
        <w:rPr>
          <w:sz w:val="28"/>
          <w:szCs w:val="28"/>
          <w:lang w:bidi="he-IL"/>
        </w:rPr>
      </w:pPr>
      <w:r w:rsidRPr="00A728A6">
        <w:rPr>
          <w:sz w:val="28"/>
          <w:szCs w:val="28"/>
          <w:lang w:bidi="he-IL"/>
        </w:rPr>
        <w:t>ЗАКЛЮЧЕНИЕ</w:t>
      </w:r>
    </w:p>
    <w:p w:rsidR="00486780" w:rsidRPr="00A728A6" w:rsidRDefault="00486780" w:rsidP="00486780">
      <w:pPr>
        <w:pStyle w:val="a3"/>
        <w:tabs>
          <w:tab w:val="left" w:pos="540"/>
          <w:tab w:val="left" w:pos="720"/>
        </w:tabs>
        <w:spacing w:before="168" w:line="244" w:lineRule="exact"/>
        <w:ind w:right="-1"/>
        <w:jc w:val="center"/>
        <w:rPr>
          <w:sz w:val="28"/>
          <w:szCs w:val="28"/>
          <w:lang w:bidi="he-IL"/>
        </w:rPr>
      </w:pPr>
    </w:p>
    <w:p w:rsidR="00486780" w:rsidRPr="00A728A6" w:rsidRDefault="00486780" w:rsidP="00486780">
      <w:pPr>
        <w:pStyle w:val="a3"/>
        <w:tabs>
          <w:tab w:val="left" w:pos="540"/>
          <w:tab w:val="left" w:pos="720"/>
        </w:tabs>
        <w:spacing w:before="62" w:line="360" w:lineRule="auto"/>
        <w:ind w:right="-1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ab/>
      </w:r>
      <w:r w:rsidRPr="00A728A6">
        <w:rPr>
          <w:sz w:val="28"/>
          <w:szCs w:val="28"/>
          <w:lang w:bidi="he-IL"/>
        </w:rPr>
        <w:t xml:space="preserve">В процессе прохождения практики была рассмотрена деятельность </w:t>
      </w:r>
      <w:r>
        <w:rPr>
          <w:sz w:val="28"/>
          <w:szCs w:val="28"/>
          <w:lang w:bidi="he-IL"/>
        </w:rPr>
        <w:t xml:space="preserve">ЗАО «КАРДАН». </w:t>
      </w:r>
      <w:r w:rsidRPr="00A728A6">
        <w:rPr>
          <w:sz w:val="28"/>
          <w:szCs w:val="28"/>
          <w:lang w:bidi="he-IL"/>
        </w:rPr>
        <w:t xml:space="preserve"> Я ознакомил</w:t>
      </w:r>
      <w:r>
        <w:rPr>
          <w:sz w:val="28"/>
          <w:szCs w:val="28"/>
          <w:lang w:bidi="he-IL"/>
        </w:rPr>
        <w:t>ась</w:t>
      </w:r>
      <w:r w:rsidRPr="00A728A6">
        <w:rPr>
          <w:sz w:val="28"/>
          <w:szCs w:val="28"/>
          <w:lang w:bidi="he-IL"/>
        </w:rPr>
        <w:t xml:space="preserve"> с организацией финансово</w:t>
      </w:r>
      <w:r>
        <w:rPr>
          <w:sz w:val="28"/>
          <w:szCs w:val="28"/>
          <w:lang w:bidi="he-IL"/>
        </w:rPr>
        <w:t>-экономической</w:t>
      </w:r>
      <w:r w:rsidRPr="00A728A6">
        <w:rPr>
          <w:sz w:val="28"/>
          <w:szCs w:val="28"/>
          <w:lang w:bidi="he-IL"/>
        </w:rPr>
        <w:t xml:space="preserve"> деятельности</w:t>
      </w:r>
      <w:r>
        <w:rPr>
          <w:sz w:val="28"/>
          <w:szCs w:val="28"/>
          <w:lang w:bidi="he-IL"/>
        </w:rPr>
        <w:t xml:space="preserve"> на предприятии, и</w:t>
      </w:r>
      <w:r w:rsidRPr="00A728A6">
        <w:rPr>
          <w:sz w:val="28"/>
          <w:szCs w:val="28"/>
          <w:lang w:bidi="he-IL"/>
        </w:rPr>
        <w:t>зучил</w:t>
      </w:r>
      <w:r>
        <w:rPr>
          <w:sz w:val="28"/>
          <w:szCs w:val="28"/>
          <w:lang w:bidi="he-IL"/>
        </w:rPr>
        <w:t>а</w:t>
      </w:r>
      <w:r w:rsidRPr="00A728A6">
        <w:rPr>
          <w:sz w:val="28"/>
          <w:szCs w:val="28"/>
          <w:lang w:bidi="he-IL"/>
        </w:rPr>
        <w:t xml:space="preserve"> финансовую документацию, проанализировал</w:t>
      </w:r>
      <w:r>
        <w:rPr>
          <w:sz w:val="28"/>
          <w:szCs w:val="28"/>
          <w:lang w:bidi="he-IL"/>
        </w:rPr>
        <w:t>а</w:t>
      </w:r>
      <w:r w:rsidRPr="00A728A6">
        <w:rPr>
          <w:sz w:val="28"/>
          <w:szCs w:val="28"/>
          <w:lang w:bidi="he-IL"/>
        </w:rPr>
        <w:t xml:space="preserve"> финансовые показатели деятельности предприятия на основе анализа структуры актива и пассива баланса, в частности такие как: коэффициент оборачиваемости оборотных средств, </w:t>
      </w:r>
      <w:r>
        <w:rPr>
          <w:sz w:val="28"/>
          <w:szCs w:val="28"/>
          <w:lang w:bidi="he-IL"/>
        </w:rPr>
        <w:t>коэффициенты</w:t>
      </w:r>
      <w:r w:rsidRPr="00A728A6">
        <w:rPr>
          <w:sz w:val="28"/>
          <w:szCs w:val="28"/>
          <w:lang w:bidi="he-IL"/>
        </w:rPr>
        <w:t xml:space="preserve"> ликвидности,  </w:t>
      </w:r>
      <w:r>
        <w:rPr>
          <w:sz w:val="28"/>
          <w:szCs w:val="28"/>
          <w:lang w:bidi="he-IL"/>
        </w:rPr>
        <w:t>рентабельности</w:t>
      </w:r>
      <w:r w:rsidRPr="00A728A6">
        <w:rPr>
          <w:sz w:val="28"/>
          <w:szCs w:val="28"/>
          <w:lang w:bidi="he-IL"/>
        </w:rPr>
        <w:t xml:space="preserve"> и платежеспособности. В реальной хозяйственной практике данному предприятию приходится учитывать огромное число факторов, в той или иной мере определяющих прочность и перспективность их позиций на рынке. И без внимательного учета всей ситуационной палитры удержаться в рыночных нишах </w:t>
      </w:r>
      <w:r>
        <w:rPr>
          <w:sz w:val="28"/>
          <w:szCs w:val="28"/>
          <w:lang w:bidi="he-IL"/>
        </w:rPr>
        <w:t xml:space="preserve">ЗАО «КАРДАН» достаточно сложно. </w:t>
      </w:r>
    </w:p>
    <w:p w:rsidR="00486780" w:rsidRDefault="00486780" w:rsidP="00486780">
      <w:pPr>
        <w:shd w:val="clear" w:color="auto" w:fill="FFFFFF"/>
        <w:tabs>
          <w:tab w:val="left" w:pos="540"/>
          <w:tab w:val="left" w:pos="720"/>
        </w:tabs>
        <w:spacing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Анализируя коэффициенты абсолютной ликвидности можно сделать вывод о том, что у предприятия наблюдается нехватка денежных средств для погашения</w:t>
      </w:r>
      <w:r>
        <w:rPr>
          <w:color w:val="000000"/>
          <w:spacing w:val="-2"/>
          <w:sz w:val="28"/>
          <w:szCs w:val="28"/>
        </w:rPr>
        <w:t xml:space="preserve"> </w:t>
      </w:r>
      <w:r w:rsidRPr="0081661F">
        <w:rPr>
          <w:color w:val="000000"/>
          <w:sz w:val="28"/>
          <w:szCs w:val="28"/>
        </w:rPr>
        <w:t>краткосрочных заемных обязательств</w:t>
      </w:r>
      <w:r w:rsidRPr="0081661F">
        <w:rPr>
          <w:color w:val="000000"/>
          <w:spacing w:val="-2"/>
          <w:sz w:val="28"/>
          <w:szCs w:val="28"/>
        </w:rPr>
        <w:t>.</w:t>
      </w:r>
    </w:p>
    <w:p w:rsidR="00486780" w:rsidRPr="008F1D4E" w:rsidRDefault="00486780" w:rsidP="00486780">
      <w:pPr>
        <w:shd w:val="clear" w:color="auto" w:fill="FFFFFF"/>
        <w:tabs>
          <w:tab w:val="left" w:pos="540"/>
          <w:tab w:val="left" w:pos="720"/>
        </w:tabs>
        <w:spacing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8F1D4E">
        <w:rPr>
          <w:color w:val="000000"/>
          <w:spacing w:val="-2"/>
          <w:sz w:val="28"/>
          <w:szCs w:val="28"/>
        </w:rPr>
        <w:t xml:space="preserve">Коэффициент обеспеченности </w:t>
      </w:r>
      <w:r>
        <w:rPr>
          <w:color w:val="000000"/>
          <w:spacing w:val="-2"/>
          <w:sz w:val="28"/>
          <w:szCs w:val="28"/>
        </w:rPr>
        <w:t>собственными оборотными средства</w:t>
      </w:r>
      <w:r w:rsidRPr="008F1D4E">
        <w:rPr>
          <w:color w:val="000000"/>
          <w:spacing w:val="-2"/>
          <w:sz w:val="28"/>
          <w:szCs w:val="28"/>
        </w:rPr>
        <w:t xml:space="preserve">ми </w:t>
      </w:r>
      <w:r>
        <w:rPr>
          <w:color w:val="000000"/>
          <w:spacing w:val="-2"/>
          <w:sz w:val="28"/>
          <w:szCs w:val="28"/>
        </w:rPr>
        <w:t>ниже нормативного на протяжении всего отчетного периода</w:t>
      </w:r>
      <w:r w:rsidRPr="008F1D4E">
        <w:rPr>
          <w:color w:val="000000"/>
          <w:spacing w:val="-2"/>
          <w:sz w:val="28"/>
          <w:szCs w:val="28"/>
        </w:rPr>
        <w:t xml:space="preserve">, </w:t>
      </w:r>
      <w:r>
        <w:rPr>
          <w:color w:val="000000"/>
          <w:spacing w:val="-2"/>
          <w:sz w:val="28"/>
          <w:szCs w:val="28"/>
        </w:rPr>
        <w:t xml:space="preserve">это подтверждает, что </w:t>
      </w:r>
      <w:r w:rsidRPr="008F1D4E">
        <w:rPr>
          <w:color w:val="000000"/>
          <w:spacing w:val="-2"/>
          <w:sz w:val="28"/>
          <w:szCs w:val="28"/>
        </w:rPr>
        <w:t>финансирование оборотных средств зависит от заемных источников.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67"/>
        <w:jc w:val="both"/>
        <w:rPr>
          <w:color w:val="000000"/>
          <w:spacing w:val="-2"/>
          <w:sz w:val="28"/>
          <w:szCs w:val="28"/>
        </w:rPr>
      </w:pPr>
      <w:r>
        <w:rPr>
          <w:bCs/>
          <w:sz w:val="28"/>
          <w:szCs w:val="28"/>
          <w:lang w:bidi="he-IL"/>
        </w:rPr>
        <w:t>Наблюдается постепенное повышение показателей рентабельности</w:t>
      </w:r>
      <w:r w:rsidRPr="008F1F9B">
        <w:rPr>
          <w:bCs/>
          <w:sz w:val="28"/>
          <w:szCs w:val="28"/>
          <w:lang w:bidi="he-IL"/>
        </w:rPr>
        <w:t xml:space="preserve"> продаж</w:t>
      </w:r>
      <w:r>
        <w:rPr>
          <w:bCs/>
          <w:sz w:val="28"/>
          <w:szCs w:val="28"/>
          <w:lang w:bidi="he-IL"/>
        </w:rPr>
        <w:t xml:space="preserve"> </w:t>
      </w:r>
      <w:r w:rsidRPr="008F1F9B">
        <w:rPr>
          <w:bCs/>
          <w:sz w:val="28"/>
          <w:szCs w:val="28"/>
          <w:lang w:bidi="he-IL"/>
        </w:rPr>
        <w:t>обусловлен</w:t>
      </w:r>
      <w:r>
        <w:rPr>
          <w:bCs/>
          <w:sz w:val="28"/>
          <w:szCs w:val="28"/>
          <w:lang w:bidi="he-IL"/>
        </w:rPr>
        <w:t>ное</w:t>
      </w:r>
      <w:r w:rsidRPr="008F1F9B">
        <w:rPr>
          <w:bCs/>
          <w:sz w:val="28"/>
          <w:szCs w:val="28"/>
          <w:lang w:bidi="he-IL"/>
        </w:rPr>
        <w:t xml:space="preserve"> увеличени</w:t>
      </w:r>
      <w:r>
        <w:rPr>
          <w:bCs/>
          <w:sz w:val="28"/>
          <w:szCs w:val="28"/>
          <w:lang w:bidi="he-IL"/>
        </w:rPr>
        <w:t xml:space="preserve">ем доходов предприятия. </w:t>
      </w:r>
      <w:r w:rsidRPr="00673756">
        <w:rPr>
          <w:color w:val="000000"/>
          <w:spacing w:val="-2"/>
          <w:sz w:val="28"/>
          <w:szCs w:val="28"/>
        </w:rPr>
        <w:t>В целом, все показатели рентабельности хорошие, что говорит об эффективном использовании вкладываемых средств.</w:t>
      </w:r>
    </w:p>
    <w:p w:rsidR="00486780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целом финансовое состояние предприятия ЗАО «КАРДАН» можно охарактеризовать как удовлетворительное. </w:t>
      </w:r>
    </w:p>
    <w:p w:rsidR="00486780" w:rsidRPr="001B0B03" w:rsidRDefault="00486780" w:rsidP="00486780">
      <w:pPr>
        <w:pStyle w:val="a3"/>
        <w:tabs>
          <w:tab w:val="left" w:pos="540"/>
          <w:tab w:val="left" w:pos="720"/>
        </w:tabs>
        <w:spacing w:line="360" w:lineRule="auto"/>
        <w:ind w:right="-1" w:firstLine="567"/>
        <w:jc w:val="center"/>
        <w:rPr>
          <w:bCs/>
          <w:sz w:val="28"/>
          <w:szCs w:val="28"/>
          <w:lang w:bidi="he-IL"/>
        </w:rPr>
      </w:pPr>
      <w:r w:rsidRPr="00673756">
        <w:rPr>
          <w:color w:val="000000"/>
          <w:spacing w:val="-2"/>
          <w:sz w:val="28"/>
          <w:szCs w:val="28"/>
        </w:rPr>
        <w:br w:type="page"/>
      </w:r>
      <w:r w:rsidRPr="00A728A6">
        <w:rPr>
          <w:sz w:val="28"/>
          <w:szCs w:val="28"/>
          <w:lang w:bidi="he-IL"/>
        </w:rPr>
        <w:t>БИБЛИОГРАФИЧЕСКИЙ СПИСОК</w:t>
      </w:r>
    </w:p>
    <w:p w:rsidR="00486780" w:rsidRPr="00A728A6" w:rsidRDefault="00486780" w:rsidP="00486780">
      <w:pPr>
        <w:pStyle w:val="a3"/>
        <w:tabs>
          <w:tab w:val="left" w:pos="540"/>
          <w:tab w:val="left" w:pos="720"/>
        </w:tabs>
        <w:spacing w:before="172" w:line="244" w:lineRule="exact"/>
        <w:ind w:right="-1492" w:firstLine="284"/>
        <w:jc w:val="center"/>
        <w:outlineLvl w:val="0"/>
        <w:rPr>
          <w:sz w:val="28"/>
          <w:szCs w:val="28"/>
          <w:lang w:bidi="he-IL"/>
        </w:rPr>
      </w:pPr>
    </w:p>
    <w:p w:rsidR="00486780" w:rsidRPr="00030078" w:rsidRDefault="00486780" w:rsidP="00486780">
      <w:pPr>
        <w:numPr>
          <w:ilvl w:val="0"/>
          <w:numId w:val="4"/>
        </w:numPr>
        <w:tabs>
          <w:tab w:val="left" w:pos="540"/>
          <w:tab w:val="left" w:pos="720"/>
        </w:tabs>
        <w:spacing w:line="360" w:lineRule="auto"/>
        <w:ind w:left="0"/>
        <w:jc w:val="both"/>
        <w:rPr>
          <w:sz w:val="28"/>
          <w:szCs w:val="28"/>
        </w:rPr>
      </w:pPr>
      <w:r w:rsidRPr="00FE3672">
        <w:rPr>
          <w:kern w:val="32"/>
          <w:sz w:val="28"/>
          <w:szCs w:val="28"/>
        </w:rPr>
        <w:t>Абрютина Н.С. Анализ финансово-экономической деятельности предприятия</w:t>
      </w:r>
      <w:r>
        <w:rPr>
          <w:kern w:val="32"/>
          <w:sz w:val="28"/>
          <w:szCs w:val="28"/>
        </w:rPr>
        <w:t xml:space="preserve">. </w:t>
      </w:r>
      <w:r w:rsidRPr="001F5038">
        <w:rPr>
          <w:sz w:val="28"/>
          <w:szCs w:val="28"/>
        </w:rPr>
        <w:t xml:space="preserve">– </w:t>
      </w:r>
      <w:r>
        <w:rPr>
          <w:kern w:val="32"/>
          <w:sz w:val="28"/>
          <w:szCs w:val="28"/>
        </w:rPr>
        <w:t>М.: Дело и сервис</w:t>
      </w:r>
      <w:r w:rsidRPr="00FE3672">
        <w:rPr>
          <w:kern w:val="32"/>
          <w:sz w:val="28"/>
          <w:szCs w:val="28"/>
        </w:rPr>
        <w:t>, 2000</w:t>
      </w:r>
      <w:r>
        <w:rPr>
          <w:kern w:val="32"/>
          <w:sz w:val="28"/>
          <w:szCs w:val="28"/>
        </w:rPr>
        <w:t>.</w:t>
      </w:r>
    </w:p>
    <w:p w:rsidR="00486780" w:rsidRPr="009C427F" w:rsidRDefault="00486780" w:rsidP="00486780">
      <w:pPr>
        <w:pStyle w:val="a6"/>
        <w:numPr>
          <w:ilvl w:val="0"/>
          <w:numId w:val="4"/>
        </w:numPr>
        <w:tabs>
          <w:tab w:val="clear" w:pos="4677"/>
          <w:tab w:val="clear" w:pos="9355"/>
          <w:tab w:val="left" w:pos="540"/>
          <w:tab w:val="left" w:pos="720"/>
        </w:tabs>
        <w:spacing w:line="360" w:lineRule="auto"/>
        <w:ind w:left="0" w:right="-1"/>
        <w:jc w:val="both"/>
        <w:rPr>
          <w:sz w:val="28"/>
          <w:szCs w:val="28"/>
        </w:rPr>
      </w:pPr>
      <w:r w:rsidRPr="00A728A6">
        <w:rPr>
          <w:sz w:val="28"/>
          <w:szCs w:val="28"/>
        </w:rPr>
        <w:t>Артеменко В.Г., Беллендир М.В. Финансовый анализ.</w:t>
      </w:r>
      <w:r w:rsidRPr="009C427F">
        <w:rPr>
          <w:sz w:val="28"/>
          <w:szCs w:val="28"/>
        </w:rPr>
        <w:t xml:space="preserve"> </w:t>
      </w:r>
      <w:r w:rsidRPr="001F5038">
        <w:rPr>
          <w:sz w:val="28"/>
          <w:szCs w:val="28"/>
        </w:rPr>
        <w:t xml:space="preserve">– </w:t>
      </w:r>
      <w:r w:rsidRPr="00A728A6">
        <w:rPr>
          <w:sz w:val="28"/>
          <w:szCs w:val="28"/>
        </w:rPr>
        <w:t>М.: ДИС, 1997.</w:t>
      </w:r>
    </w:p>
    <w:p w:rsidR="00486780" w:rsidRDefault="00486780" w:rsidP="00486780">
      <w:pPr>
        <w:numPr>
          <w:ilvl w:val="0"/>
          <w:numId w:val="4"/>
        </w:numPr>
        <w:tabs>
          <w:tab w:val="left" w:pos="540"/>
          <w:tab w:val="left" w:pos="72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2B3445">
        <w:rPr>
          <w:sz w:val="28"/>
          <w:szCs w:val="28"/>
        </w:rPr>
        <w:t xml:space="preserve">Баканов М.И. Теория экономического анализа. – М.: Финансы и статистика, </w:t>
      </w:r>
      <w:r w:rsidRPr="002B3445">
        <w:rPr>
          <w:noProof/>
          <w:sz w:val="28"/>
          <w:szCs w:val="28"/>
        </w:rPr>
        <w:t xml:space="preserve">1997. </w:t>
      </w:r>
    </w:p>
    <w:p w:rsidR="00486780" w:rsidRDefault="00486780" w:rsidP="00486780">
      <w:pPr>
        <w:pStyle w:val="2"/>
        <w:numPr>
          <w:ilvl w:val="0"/>
          <w:numId w:val="4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360" w:lineRule="auto"/>
        <w:ind w:left="0" w:hanging="357"/>
        <w:jc w:val="both"/>
        <w:rPr>
          <w:kern w:val="32"/>
          <w:sz w:val="28"/>
          <w:szCs w:val="28"/>
        </w:rPr>
      </w:pPr>
      <w:r w:rsidRPr="007A3945">
        <w:rPr>
          <w:kern w:val="32"/>
          <w:sz w:val="28"/>
          <w:szCs w:val="28"/>
        </w:rPr>
        <w:t xml:space="preserve">Бланк И.А. Финансовый менеджмент: Учебный курс. – 2- е изд., перераб. и доп. – К.: Эльга, Ника </w:t>
      </w:r>
      <w:r w:rsidRPr="001F5038">
        <w:rPr>
          <w:sz w:val="28"/>
          <w:szCs w:val="28"/>
        </w:rPr>
        <w:t xml:space="preserve">– </w:t>
      </w:r>
      <w:r w:rsidRPr="007A3945">
        <w:rPr>
          <w:kern w:val="32"/>
          <w:sz w:val="28"/>
          <w:szCs w:val="28"/>
        </w:rPr>
        <w:t>Центр, 2005.</w:t>
      </w:r>
    </w:p>
    <w:p w:rsidR="00486780" w:rsidRDefault="00486780" w:rsidP="00486780">
      <w:pPr>
        <w:pStyle w:val="2"/>
        <w:numPr>
          <w:ilvl w:val="0"/>
          <w:numId w:val="4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360" w:lineRule="auto"/>
        <w:ind w:left="0" w:hanging="357"/>
        <w:jc w:val="both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 xml:space="preserve">Гиляровский Л.Т Экономический анализ. – М.: ЮНИТИ-ДАНА, 2002. </w:t>
      </w:r>
    </w:p>
    <w:p w:rsidR="00486780" w:rsidRPr="007A3945" w:rsidRDefault="00486780" w:rsidP="00486780">
      <w:pPr>
        <w:pStyle w:val="2"/>
        <w:numPr>
          <w:ilvl w:val="0"/>
          <w:numId w:val="4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0" w:line="360" w:lineRule="auto"/>
        <w:ind w:left="0" w:hanging="357"/>
        <w:jc w:val="both"/>
        <w:rPr>
          <w:kern w:val="32"/>
          <w:sz w:val="28"/>
          <w:szCs w:val="28"/>
        </w:rPr>
      </w:pPr>
      <w:r w:rsidRPr="00A728A6">
        <w:rPr>
          <w:sz w:val="28"/>
          <w:szCs w:val="28"/>
        </w:rPr>
        <w:t>Донцова Л.В., Никифорова Н.А. Годовая и квартальная бухгалтерская отчетность.</w:t>
      </w:r>
      <w:r w:rsidRPr="0075622C">
        <w:rPr>
          <w:sz w:val="28"/>
          <w:szCs w:val="28"/>
        </w:rPr>
        <w:t xml:space="preserve"> </w:t>
      </w:r>
      <w:r w:rsidRPr="001F503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М.: </w:t>
      </w:r>
      <w:r w:rsidRPr="00A728A6">
        <w:rPr>
          <w:sz w:val="28"/>
          <w:szCs w:val="28"/>
        </w:rPr>
        <w:t>Дело и Сервис, 1999.</w:t>
      </w:r>
    </w:p>
    <w:p w:rsidR="00486780" w:rsidRDefault="00486780" w:rsidP="00486780">
      <w:pPr>
        <w:numPr>
          <w:ilvl w:val="0"/>
          <w:numId w:val="4"/>
        </w:numPr>
        <w:tabs>
          <w:tab w:val="left" w:pos="540"/>
          <w:tab w:val="left" w:pos="720"/>
        </w:tabs>
        <w:spacing w:line="360" w:lineRule="auto"/>
        <w:ind w:left="0" w:hanging="357"/>
        <w:jc w:val="both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 xml:space="preserve">Ермолович Л.Л., Сивчик Л.Г. </w:t>
      </w:r>
      <w:r w:rsidRPr="00C200CA">
        <w:rPr>
          <w:kern w:val="32"/>
          <w:sz w:val="28"/>
          <w:szCs w:val="28"/>
        </w:rPr>
        <w:t>Анализ хозяйственной деятельности предприятия</w:t>
      </w:r>
      <w:r>
        <w:rPr>
          <w:kern w:val="32"/>
          <w:sz w:val="28"/>
          <w:szCs w:val="28"/>
        </w:rPr>
        <w:t>.</w:t>
      </w:r>
      <w:r w:rsidRPr="00C200CA">
        <w:rPr>
          <w:kern w:val="32"/>
          <w:sz w:val="28"/>
          <w:szCs w:val="28"/>
        </w:rPr>
        <w:t xml:space="preserve"> </w:t>
      </w:r>
      <w:r w:rsidRPr="001F5038">
        <w:rPr>
          <w:sz w:val="28"/>
          <w:szCs w:val="28"/>
        </w:rPr>
        <w:t xml:space="preserve">– </w:t>
      </w:r>
      <w:r w:rsidRPr="00C200CA">
        <w:rPr>
          <w:kern w:val="32"/>
          <w:sz w:val="28"/>
          <w:szCs w:val="28"/>
        </w:rPr>
        <w:t xml:space="preserve">Мн.: Экоперспектива, 2001. </w:t>
      </w:r>
    </w:p>
    <w:p w:rsidR="00486780" w:rsidRDefault="00486780" w:rsidP="00486780">
      <w:pPr>
        <w:pStyle w:val="a6"/>
        <w:numPr>
          <w:ilvl w:val="0"/>
          <w:numId w:val="4"/>
        </w:numPr>
        <w:tabs>
          <w:tab w:val="clear" w:pos="4677"/>
          <w:tab w:val="clear" w:pos="9355"/>
          <w:tab w:val="left" w:pos="540"/>
          <w:tab w:val="left" w:pos="720"/>
        </w:tabs>
        <w:spacing w:line="360" w:lineRule="auto"/>
        <w:ind w:left="0" w:right="-1"/>
        <w:jc w:val="both"/>
        <w:rPr>
          <w:sz w:val="28"/>
          <w:szCs w:val="28"/>
        </w:rPr>
      </w:pPr>
      <w:r w:rsidRPr="00A728A6">
        <w:rPr>
          <w:sz w:val="28"/>
          <w:szCs w:val="28"/>
        </w:rPr>
        <w:t>Ефимова О.В. Финансовый анализ.</w:t>
      </w:r>
      <w:r>
        <w:rPr>
          <w:sz w:val="28"/>
          <w:szCs w:val="28"/>
        </w:rPr>
        <w:t xml:space="preserve"> </w:t>
      </w:r>
      <w:r w:rsidRPr="001F5038">
        <w:rPr>
          <w:sz w:val="28"/>
          <w:szCs w:val="28"/>
        </w:rPr>
        <w:t xml:space="preserve">– </w:t>
      </w:r>
      <w:r>
        <w:rPr>
          <w:sz w:val="28"/>
          <w:szCs w:val="28"/>
        </w:rPr>
        <w:t>М.: Бухгалтерский учет</w:t>
      </w:r>
      <w:r w:rsidRPr="00A728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728A6">
        <w:rPr>
          <w:sz w:val="28"/>
          <w:szCs w:val="28"/>
        </w:rPr>
        <w:t>1998.</w:t>
      </w:r>
    </w:p>
    <w:p w:rsidR="00486780" w:rsidRPr="00651705" w:rsidRDefault="00486780" w:rsidP="00486780">
      <w:pPr>
        <w:pStyle w:val="a6"/>
        <w:numPr>
          <w:ilvl w:val="0"/>
          <w:numId w:val="4"/>
        </w:numPr>
        <w:tabs>
          <w:tab w:val="clear" w:pos="4677"/>
          <w:tab w:val="clear" w:pos="9355"/>
          <w:tab w:val="left" w:pos="540"/>
          <w:tab w:val="left" w:pos="720"/>
        </w:tabs>
        <w:spacing w:line="36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Ковалев В.В. Финансовый анализ. – М.: Бухгалтерский учет, 1999.</w:t>
      </w:r>
    </w:p>
    <w:p w:rsidR="00486780" w:rsidRPr="001F5038" w:rsidRDefault="00486780" w:rsidP="00486780">
      <w:pPr>
        <w:numPr>
          <w:ilvl w:val="0"/>
          <w:numId w:val="4"/>
        </w:numPr>
        <w:tabs>
          <w:tab w:val="left" w:pos="540"/>
          <w:tab w:val="left" w:pos="720"/>
        </w:tabs>
        <w:spacing w:line="360" w:lineRule="auto"/>
        <w:ind w:left="0"/>
        <w:jc w:val="both"/>
        <w:rPr>
          <w:sz w:val="28"/>
          <w:szCs w:val="28"/>
        </w:rPr>
      </w:pPr>
      <w:r w:rsidRPr="001F5038">
        <w:rPr>
          <w:kern w:val="32"/>
          <w:sz w:val="28"/>
          <w:szCs w:val="28"/>
        </w:rPr>
        <w:t>Ковалев А.И., Привалов В.П. Анализ финансового состояния предприятия</w:t>
      </w:r>
      <w:r>
        <w:rPr>
          <w:kern w:val="32"/>
          <w:sz w:val="28"/>
          <w:szCs w:val="28"/>
        </w:rPr>
        <w:t xml:space="preserve">. </w:t>
      </w:r>
      <w:r w:rsidRPr="001F5038">
        <w:rPr>
          <w:sz w:val="28"/>
          <w:szCs w:val="28"/>
        </w:rPr>
        <w:t xml:space="preserve">– </w:t>
      </w:r>
      <w:r w:rsidRPr="001F5038">
        <w:rPr>
          <w:kern w:val="32"/>
          <w:sz w:val="28"/>
          <w:szCs w:val="28"/>
        </w:rPr>
        <w:t>М.: Центр экономики и маркетинга, 2000.</w:t>
      </w:r>
    </w:p>
    <w:p w:rsidR="00486780" w:rsidRPr="003F6D5E" w:rsidRDefault="00486780" w:rsidP="00486780">
      <w:pPr>
        <w:numPr>
          <w:ilvl w:val="0"/>
          <w:numId w:val="4"/>
        </w:numPr>
        <w:tabs>
          <w:tab w:val="left" w:pos="540"/>
          <w:tab w:val="left" w:pos="720"/>
        </w:tabs>
        <w:spacing w:line="360" w:lineRule="auto"/>
        <w:ind w:left="0"/>
        <w:jc w:val="both"/>
        <w:rPr>
          <w:sz w:val="28"/>
          <w:szCs w:val="28"/>
        </w:rPr>
      </w:pPr>
      <w:r w:rsidRPr="00FE3672">
        <w:rPr>
          <w:kern w:val="32"/>
          <w:sz w:val="28"/>
          <w:szCs w:val="28"/>
        </w:rPr>
        <w:t>Кренина М.Н. Финансовый менеджмент</w:t>
      </w:r>
      <w:r>
        <w:rPr>
          <w:kern w:val="32"/>
          <w:sz w:val="28"/>
          <w:szCs w:val="28"/>
        </w:rPr>
        <w:t xml:space="preserve">. </w:t>
      </w:r>
      <w:r w:rsidRPr="001F5038">
        <w:rPr>
          <w:sz w:val="28"/>
          <w:szCs w:val="28"/>
        </w:rPr>
        <w:t xml:space="preserve">– </w:t>
      </w:r>
      <w:r>
        <w:rPr>
          <w:kern w:val="32"/>
          <w:sz w:val="28"/>
          <w:szCs w:val="28"/>
        </w:rPr>
        <w:t>М.: Дело, 2001.</w:t>
      </w:r>
    </w:p>
    <w:p w:rsidR="00486780" w:rsidRPr="00C200CA" w:rsidRDefault="00486780" w:rsidP="00486780">
      <w:pPr>
        <w:numPr>
          <w:ilvl w:val="0"/>
          <w:numId w:val="4"/>
        </w:numPr>
        <w:tabs>
          <w:tab w:val="left" w:pos="540"/>
          <w:tab w:val="num" w:pos="567"/>
          <w:tab w:val="left" w:pos="72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C200CA">
        <w:rPr>
          <w:sz w:val="28"/>
          <w:szCs w:val="28"/>
        </w:rPr>
        <w:t>Любушин Н.П. Анализ финансово - экономической деятельности пред</w:t>
      </w:r>
      <w:r>
        <w:rPr>
          <w:sz w:val="28"/>
          <w:szCs w:val="28"/>
        </w:rPr>
        <w:t xml:space="preserve">приятия. </w:t>
      </w:r>
      <w:r w:rsidRPr="001F5038">
        <w:rPr>
          <w:sz w:val="28"/>
          <w:szCs w:val="28"/>
        </w:rPr>
        <w:t xml:space="preserve">– </w:t>
      </w:r>
      <w:r>
        <w:rPr>
          <w:sz w:val="28"/>
          <w:szCs w:val="28"/>
        </w:rPr>
        <w:t>М.:</w:t>
      </w:r>
      <w:r w:rsidRPr="00C200CA">
        <w:rPr>
          <w:sz w:val="28"/>
          <w:szCs w:val="28"/>
        </w:rPr>
        <w:t xml:space="preserve"> ЮНИТИ, 2000. </w:t>
      </w:r>
    </w:p>
    <w:p w:rsidR="00486780" w:rsidRPr="0053640B" w:rsidRDefault="00486780" w:rsidP="00486780">
      <w:pPr>
        <w:numPr>
          <w:ilvl w:val="0"/>
          <w:numId w:val="4"/>
        </w:numPr>
        <w:tabs>
          <w:tab w:val="left" w:pos="540"/>
          <w:tab w:val="left" w:pos="720"/>
        </w:tabs>
        <w:spacing w:line="360" w:lineRule="auto"/>
        <w:ind w:left="0" w:hanging="357"/>
        <w:jc w:val="both"/>
        <w:rPr>
          <w:kern w:val="32"/>
          <w:sz w:val="28"/>
          <w:szCs w:val="28"/>
        </w:rPr>
      </w:pPr>
      <w:r w:rsidRPr="002B3445">
        <w:rPr>
          <w:sz w:val="28"/>
          <w:szCs w:val="28"/>
        </w:rPr>
        <w:t>Раевский В. Анализ финансово – хозяйственной деятельности предприятия. – М.: Финансы и статистика, 1997</w:t>
      </w:r>
      <w:r>
        <w:rPr>
          <w:sz w:val="28"/>
          <w:szCs w:val="28"/>
        </w:rPr>
        <w:t>.</w:t>
      </w:r>
      <w:r w:rsidRPr="002B3445">
        <w:rPr>
          <w:sz w:val="28"/>
          <w:szCs w:val="28"/>
        </w:rPr>
        <w:t xml:space="preserve">  </w:t>
      </w:r>
    </w:p>
    <w:p w:rsidR="00486780" w:rsidRPr="00491F32" w:rsidRDefault="00486780" w:rsidP="00486780">
      <w:pPr>
        <w:numPr>
          <w:ilvl w:val="0"/>
          <w:numId w:val="4"/>
        </w:numPr>
        <w:tabs>
          <w:tab w:val="left" w:pos="540"/>
          <w:tab w:val="left" w:pos="720"/>
        </w:tabs>
        <w:spacing w:line="360" w:lineRule="auto"/>
        <w:ind w:left="0" w:hanging="357"/>
        <w:jc w:val="both"/>
        <w:rPr>
          <w:kern w:val="32"/>
          <w:sz w:val="28"/>
          <w:szCs w:val="28"/>
        </w:rPr>
      </w:pPr>
      <w:r w:rsidRPr="001F5038">
        <w:rPr>
          <w:sz w:val="28"/>
          <w:szCs w:val="28"/>
        </w:rPr>
        <w:t>Савицкая Г.В. Анализ хозяйственной деятельности предприятия. – Мн.: Новое знание, 2001.</w:t>
      </w:r>
      <w:r w:rsidRPr="001F5038">
        <w:rPr>
          <w:bCs/>
          <w:sz w:val="28"/>
          <w:szCs w:val="18"/>
        </w:rPr>
        <w:t xml:space="preserve"> </w:t>
      </w:r>
    </w:p>
    <w:p w:rsidR="00486780" w:rsidRPr="00200A44" w:rsidRDefault="00486780" w:rsidP="00486780">
      <w:pPr>
        <w:pStyle w:val="a3"/>
        <w:numPr>
          <w:ilvl w:val="0"/>
          <w:numId w:val="4"/>
        </w:numPr>
        <w:tabs>
          <w:tab w:val="left" w:pos="540"/>
          <w:tab w:val="left" w:pos="720"/>
        </w:tabs>
        <w:spacing w:before="153" w:line="360" w:lineRule="auto"/>
        <w:ind w:left="0" w:right="-1"/>
        <w:rPr>
          <w:sz w:val="28"/>
          <w:szCs w:val="28"/>
          <w:lang w:bidi="he-IL"/>
        </w:rPr>
      </w:pPr>
      <w:r w:rsidRPr="00A728A6">
        <w:rPr>
          <w:sz w:val="28"/>
          <w:szCs w:val="28"/>
          <w:lang w:bidi="he-IL"/>
        </w:rPr>
        <w:t xml:space="preserve">Федеральный закон «О бухгалтерском учете» от 21 ноября 1996 года N2129-ФЗ. </w:t>
      </w:r>
    </w:p>
    <w:p w:rsidR="00486780" w:rsidRPr="00FD258C" w:rsidRDefault="00486780" w:rsidP="00486780">
      <w:pPr>
        <w:numPr>
          <w:ilvl w:val="0"/>
          <w:numId w:val="4"/>
        </w:numPr>
        <w:tabs>
          <w:tab w:val="left" w:pos="540"/>
          <w:tab w:val="left" w:pos="720"/>
        </w:tabs>
        <w:spacing w:line="360" w:lineRule="auto"/>
        <w:ind w:left="0" w:hanging="357"/>
        <w:jc w:val="both"/>
        <w:rPr>
          <w:kern w:val="32"/>
          <w:sz w:val="28"/>
          <w:szCs w:val="28"/>
        </w:rPr>
      </w:pPr>
      <w:r w:rsidRPr="001F5038">
        <w:rPr>
          <w:bCs/>
          <w:sz w:val="28"/>
          <w:szCs w:val="18"/>
        </w:rPr>
        <w:t>Шеремет Ф.Д., Ионова А.Ф. Финансы предприятий: менеджмент и</w:t>
      </w:r>
      <w:r w:rsidRPr="001F5038">
        <w:rPr>
          <w:sz w:val="28"/>
          <w:szCs w:val="28"/>
        </w:rPr>
        <w:t xml:space="preserve"> анализ: Учеб. пособие, - 2-е изд., испр. и доп. – М.: ИНФРА-М, 2006.</w:t>
      </w:r>
    </w:p>
    <w:p w:rsidR="00486780" w:rsidRDefault="00486780">
      <w:bookmarkStart w:id="0" w:name="_GoBack"/>
      <w:bookmarkEnd w:id="0"/>
    </w:p>
    <w:sectPr w:rsidR="00486780" w:rsidSect="00486780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F81" w:rsidRDefault="00EB1F81">
      <w:r>
        <w:separator/>
      </w:r>
    </w:p>
  </w:endnote>
  <w:endnote w:type="continuationSeparator" w:id="0">
    <w:p w:rsidR="00EB1F81" w:rsidRDefault="00EB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quare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F81" w:rsidRDefault="00EB1F81">
      <w:r>
        <w:separator/>
      </w:r>
    </w:p>
  </w:footnote>
  <w:footnote w:type="continuationSeparator" w:id="0">
    <w:p w:rsidR="00EB1F81" w:rsidRDefault="00EB1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780" w:rsidRDefault="00486780" w:rsidP="00EB1F81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86780" w:rsidRDefault="00486780" w:rsidP="0048678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780" w:rsidRDefault="00486780" w:rsidP="00EB1F81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83964">
      <w:rPr>
        <w:rStyle w:val="ad"/>
        <w:noProof/>
      </w:rPr>
      <w:t>16</w:t>
    </w:r>
    <w:r>
      <w:rPr>
        <w:rStyle w:val="ad"/>
      </w:rPr>
      <w:fldChar w:fldCharType="end"/>
    </w:r>
  </w:p>
  <w:p w:rsidR="00486780" w:rsidRDefault="00486780" w:rsidP="0048678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1992AD6"/>
    <w:multiLevelType w:val="singleLevel"/>
    <w:tmpl w:val="720A702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3C5664A3"/>
    <w:multiLevelType w:val="hybridMultilevel"/>
    <w:tmpl w:val="095AFC30"/>
    <w:lvl w:ilvl="0" w:tplc="D1FC452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54476"/>
    <w:multiLevelType w:val="hybridMultilevel"/>
    <w:tmpl w:val="2842E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007661"/>
    <w:multiLevelType w:val="hybridMultilevel"/>
    <w:tmpl w:val="35E62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6780"/>
    <w:rsid w:val="00083964"/>
    <w:rsid w:val="003A3D03"/>
    <w:rsid w:val="00486780"/>
    <w:rsid w:val="00DE73CD"/>
    <w:rsid w:val="00EB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9F483-151D-44F7-A5ED-02B9D3CE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780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867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Balloon Text"/>
    <w:basedOn w:val="a"/>
    <w:link w:val="a5"/>
    <w:semiHidden/>
    <w:unhideWhenUsed/>
    <w:rsid w:val="0048678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rsid w:val="00486780"/>
    <w:rPr>
      <w:rFonts w:ascii="Tahoma" w:hAnsi="Tahoma" w:cs="Tahoma"/>
      <w:sz w:val="16"/>
      <w:szCs w:val="16"/>
      <w:lang w:val="ru-RU" w:eastAsia="ru-RU" w:bidi="ar-SA"/>
    </w:rPr>
  </w:style>
  <w:style w:type="paragraph" w:styleId="3">
    <w:name w:val="Body Text Indent 3"/>
    <w:basedOn w:val="a"/>
    <w:link w:val="30"/>
    <w:rsid w:val="00486780"/>
    <w:pPr>
      <w:ind w:firstLine="705"/>
      <w:jc w:val="both"/>
    </w:pPr>
    <w:rPr>
      <w:sz w:val="24"/>
    </w:rPr>
  </w:style>
  <w:style w:type="character" w:customStyle="1" w:styleId="30">
    <w:name w:val="Основний текст з відступом 3 Знак"/>
    <w:basedOn w:val="a0"/>
    <w:link w:val="3"/>
    <w:rsid w:val="00486780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rsid w:val="0048678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486780"/>
    <w:rPr>
      <w:sz w:val="22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rsid w:val="0048678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semiHidden/>
    <w:rsid w:val="00486780"/>
    <w:rPr>
      <w:sz w:val="22"/>
      <w:szCs w:val="24"/>
      <w:lang w:val="ru-RU" w:eastAsia="ru-RU" w:bidi="ar-SA"/>
    </w:rPr>
  </w:style>
  <w:style w:type="paragraph" w:styleId="a8">
    <w:name w:val="footer"/>
    <w:basedOn w:val="a"/>
    <w:link w:val="a9"/>
    <w:semiHidden/>
    <w:unhideWhenUsed/>
    <w:rsid w:val="0048678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semiHidden/>
    <w:rsid w:val="00486780"/>
    <w:rPr>
      <w:sz w:val="22"/>
      <w:szCs w:val="24"/>
      <w:lang w:val="ru-RU" w:eastAsia="ru-RU" w:bidi="ar-SA"/>
    </w:rPr>
  </w:style>
  <w:style w:type="paragraph" w:styleId="aa">
    <w:name w:val="Body Text Indent"/>
    <w:basedOn w:val="a"/>
    <w:link w:val="ab"/>
    <w:unhideWhenUsed/>
    <w:rsid w:val="00486780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rsid w:val="00486780"/>
    <w:rPr>
      <w:sz w:val="22"/>
      <w:szCs w:val="24"/>
      <w:lang w:val="ru-RU" w:eastAsia="ru-RU" w:bidi="ar-SA"/>
    </w:rPr>
  </w:style>
  <w:style w:type="paragraph" w:customStyle="1" w:styleId="ac">
    <w:name w:val="Абзац списка"/>
    <w:basedOn w:val="a"/>
    <w:qFormat/>
    <w:rsid w:val="00486780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ad">
    <w:name w:val="page number"/>
    <w:basedOn w:val="a0"/>
    <w:rsid w:val="00486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4254</Words>
  <Characters>24253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Home</Company>
  <LinksUpToDate>false</LinksUpToDate>
  <CharactersWithSpaces>28451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Александр</dc:creator>
  <cp:keywords/>
  <dc:description/>
  <cp:lastModifiedBy>Irina</cp:lastModifiedBy>
  <cp:revision>2</cp:revision>
  <dcterms:created xsi:type="dcterms:W3CDTF">2014-08-15T08:26:00Z</dcterms:created>
  <dcterms:modified xsi:type="dcterms:W3CDTF">2014-08-15T08:26:00Z</dcterms:modified>
</cp:coreProperties>
</file>