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498" w:rsidRDefault="0064439B">
      <w:pPr>
        <w:pStyle w:val="1"/>
        <w:jc w:val="center"/>
      </w:pPr>
      <w:r>
        <w:t>Чехов а. п. - Тема чести и человеческого достоинства в одном из произведений русской драматургии</w:t>
      </w:r>
    </w:p>
    <w:p w:rsidR="003B1498" w:rsidRPr="0064439B" w:rsidRDefault="0064439B">
      <w:pPr>
        <w:pStyle w:val="a3"/>
        <w:spacing w:after="240" w:afterAutospacing="0"/>
      </w:pPr>
      <w:r>
        <w:t>  В записных книжках Антона Павловича Чехова есть небольшая заметка' "Тогда человек станет лучше, когда вы покажете ему, каков он есть .." Это определение, как всегда у Чехова краткое, вводит нас в атмосферу его художественных и духовных исканий. Звучит здесь вера в то, что человек способен на изменение, что нравственное пробуждение скрыто в натуре каждого, что понятия чести и достоинства присущи всем людям.</w:t>
      </w:r>
      <w:r>
        <w:br/>
        <w:t>    В те годы среди литераторов было модно расписывать дурные свойства человеческой души, находить в ней звериное начало. Чехов, рассматривая внешне отрицательных героев, всегда Видел в них ростки высокости Тут, кстати, проходит граница между Чеховым и модным тогда Мопассаном, которому так часто не хватало веры в то, что человек станет лучше.</w:t>
      </w:r>
      <w:r>
        <w:br/>
        <w:t>    Чеховская вера в человека не отрывается от правды: читатель должен увидеть себя в литературе таким, каков он есть. Иначе говоря, не выдуманным, не сочиненным, не "отредактированным" писателем. Чехов убежден, что подлинному писателю противопоказано навязчивое комментирование поступков своих героев. Он должен убеждать читателей и зрителей не рассуждениями, не декларациями, но правдивым изображением.</w:t>
      </w:r>
      <w:r>
        <w:br/>
        <w:t>    Вот как много скрыто в чеховской заметке, состоящей из одной короткой фразы. Воедино слиты в ней вера в человека, 8 честь и достоинство этого человека и художественная правда.</w:t>
      </w:r>
      <w:r>
        <w:br/>
        <w:t>    "Современные драматурги, - писал он брату Александру, - начиняют свои пьесы исключительно ангелами, подлецами и шутами - пойди-ка найди сии элементы во всей России! Найти-то найдешь, да не в таких крайних видах, какие нужны драматургам".</w:t>
      </w:r>
      <w:r>
        <w:br/>
        <w:t>    Вот против этих "крайних видов", против умозрительного высветления или, наоборот, неоправданного очернения героев последовательно выступает Чехов. Изображенные им характеры правдивы, а потому неисчерпаемы.</w:t>
      </w:r>
      <w:r>
        <w:br/>
        <w:t>    Например, Ольга Ивановна, героиня рассказа "Душечка", - очень ограниченна, у нее нет своего мнения, она живет тем, что повторяет чужие высказывания. Но не торопитесь ставить на ней крест. Она добра и отзывчива, способна к бескорыстной любви, к самопожертвованию. Насколько же она симпатичнее всех своих торопливых, занятых только собой спутников! А за чужого ей мальчика Сашу "она отдала бы всю свою жизнь, отдала бы с радостью, со слезами умиления. Почему? А кто ж его знает - почему?".</w:t>
      </w:r>
      <w:r>
        <w:br/>
        <w:t>    Многие литераторы 80-90-х годов XIX века показывали неодолимо гнетущее влияние среды, их герои уныло повторяли: "Среда заела!" Чехов же сосредоточивает внимание на том, как человек противостоит своей среде, как он выбирается из-под гнета раз и навсегда заведенных правил, условностей, привычек; иначе говоря, как он противоборствует укладу жизни, защищая интуитивно собственное достоинство.</w:t>
      </w:r>
      <w:r>
        <w:br/>
        <w:t>    Художественные приемы Чехова, его реализм не всегда были понятны читающей публике, воспитанной на душещипательных романах Провал "Чайки" на Александрийской сцене прекрасно отразил предвзятость читательского вкуса того вре-мени. Суровое и сдержанное творчество с мощным подтекстом, лишенное авторских излияний и указок, не сразу пробило дорогу к публике Но уж зато потом триумф пьесы в Московском Художественном театре был ослепительным.</w:t>
      </w:r>
      <w:r>
        <w:br/>
        <w:t>    Действие в "Чайке" все время переходит от одного персонажа к другому. Сюжет пьесы строится на душевном разладе героев и мучительных "несовпадениях". Учитель Медведенко любит Машу, но она, даже выйдя за него замуж, не отвечает взаимностью - все ее душевное внимание отдано Треплеву. Он, в свою очередь, любит Нину, но она увлечена Тригориным, который вскоре бросает ее и возвращается к Аркадиной. Даже в таком кратком пересказе ощущается совершенно непривычная для тогдашних зрителей новизна построения пьесы, вся ее трагикомическая противоречивость.</w:t>
      </w:r>
      <w:r>
        <w:br/>
        <w:t>    Идеи пьесы о противостоянии грубой жизни, о поисках нового в искусстве не просто провозглашались, но оказывались итогом резкого столкновения мнений, манер поведения, символических образов. И сквозь все действие проходил образ подстреленной чайки, мощный символ, как и в последней чеховской пьесе, "Вишневый сад", образ вырубаемой красоты. Много грустного в пьесах Чехова, но "печаль его светла", а финалы всегда лишены "конечности", открыты будущему.</w:t>
      </w:r>
      <w:r>
        <w:br/>
        <w:t>    Чехов не сомневался в скрытых достоинствах любого человека, он был уверен, что достаточно подвести героя к литературному зеркалу, чтобы эти достоинства пробудились.</w:t>
      </w:r>
      <w:r>
        <w:br/>
      </w:r>
      <w:bookmarkStart w:id="0" w:name="_GoBack"/>
      <w:bookmarkEnd w:id="0"/>
    </w:p>
    <w:sectPr w:rsidR="003B1498" w:rsidRPr="006443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439B"/>
    <w:rsid w:val="003B1498"/>
    <w:rsid w:val="0064439B"/>
    <w:rsid w:val="00C0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E7C248-1238-42BE-A027-C4B371390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656</Words>
  <Characters>3742</Characters>
  <Application>Microsoft Office Word</Application>
  <DocSecurity>0</DocSecurity>
  <Lines>31</Lines>
  <Paragraphs>8</Paragraphs>
  <ScaleCrop>false</ScaleCrop>
  <Company>diakov.net</Company>
  <LinksUpToDate>false</LinksUpToDate>
  <CharactersWithSpaces>4390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Чехов а. п. - Тема чести и человеческого достоинства в одном из произведений русской драматургии</dc:title>
  <dc:subject/>
  <dc:creator>Irina</dc:creator>
  <cp:keywords/>
  <dc:description/>
  <cp:lastModifiedBy>Irina</cp:lastModifiedBy>
  <cp:revision>2</cp:revision>
  <dcterms:created xsi:type="dcterms:W3CDTF">2014-07-12T22:33:00Z</dcterms:created>
  <dcterms:modified xsi:type="dcterms:W3CDTF">2014-07-12T22:33:00Z</dcterms:modified>
</cp:coreProperties>
</file>