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2E5" w:rsidRDefault="00C923BA">
      <w:pPr>
        <w:pStyle w:val="1"/>
        <w:jc w:val="center"/>
      </w:pPr>
      <w:r>
        <w:t>Русская деревня. Матренин двор Александра Солженицына</w:t>
      </w:r>
    </w:p>
    <w:p w:rsidR="005232E5" w:rsidRDefault="00C923BA">
      <w:pPr>
        <w:spacing w:after="240"/>
      </w:pPr>
      <w:r>
        <w:t>Русская деревня… Какая она? Что мы имеем в виду, когда произносим слово "деревня"? Сразу же вспоминается старый дом, запах свежего сена, необъятные поля и луга. А еще вспоминаются крестьяне, эти труженики, и их крепкие мозолистые руки. У многих, наверное, из моих ровесников есть бабушка или дедушка, живущие в деревне. Приезжая к ним летом отдыхать, а точнее, работать, мы своими глазами видим, как трудна жизнь крестьян и насколько трудно нам, городским, приспособиться к этой жизни. Но всегда хочется приехать в деревню, отдохнуть от городской суеты.Многие писатели не обошли в своем творчестве судьбу русской деревни. Одни восхищались деревенской природой и "учились в истине блаженство находить", иные видели истинное положение крестьян и называли деревню нищей, а ее избы — серыми. В советское время тема судьбы русской деревни стала чуть ли не ведущей, а вопрос великого перелома актуален и в наши дни. Нужно сказать, что именно коллективизация и ее последствия заставила многих писателей взяться за перо. Проблемы нравственности волнуют многих современных писателей. Многие из них в своих произведениях показывают, что нравственные идеалы большинства людей сильно изменились, причем не в лучшую сторону. У большинства современных писателей есть рассказы о деревне, о нравственных ценностях крестьян, которые, как и основная масса народа, изменились не в лучшую сторону. В XX веке история преподала русскому народу "хороший" урок, этот урок связан с приходом и правлением Советской власти, которая управляла страной более 70 лет. Этот урок обошелся русскому народу в несколько десятков миллионов жизней. Можно долго спорить о том, что дала Советская власть нашей стране, и безусловно, в ее правлении были светлые моменты, но черным пятном на историю нашей страны легла коллективизация, которая обескровила село.</w:t>
      </w:r>
      <w:r>
        <w:br/>
      </w:r>
      <w:r>
        <w:br/>
        <w:t>Судьба забросила героя-рассказчика на станцию со странным для русских мест названием — Торфопродукт. Здесь "стояли прежде и перестояли революцию дремучие, непрохожие леса". Но потом их вырубили, свели под корень. В деревне уже не пекли хлеба, не торговали ничем съестным — стол стал скуден и беден. Колхозники "до самых белых мух все в колхоз, все в колхоз", а сено для своих коров приходилось набирать уже из-под снега. Характер главной героини рассказа, Матрёны, автор раскрывает через трагическое событие — её гибель. Только одна портретная деталь постоянно подчеркивается автором — "лучезарная", "добрая", "извиняющаяся" улыбка Матрёны. Окружающий мир Матрёны в её темноватой избе с большой русской печью — это как бы продолжение её самой, частичка её жизни. Всё здесь ограничено и естественно: и шуршащие за перегородкой тараканы, шорох которых напоминал "далекий шум океана", и колченогая кошка, и мыши, которые в трагическую ночь гибели Матрёны так метались за обоями, как будто сама Матрёна "невидимо металась и прощалась тут с избой своей". Любимые фикусы "заполонили одиночество хозяйки безмолвной, но живой толпой". Те самые фикусы, что спасала однажды Матрёна при пожаре, не думая о скудном нажитом добре. "Испуганной толпой" замерли фикусы в ту страшную ночь, а потом навсегда были вынесены из избы… Историю жизни Матрёны автор-рассказчик разворачивает не сразу, а постепенно. Много горя и несправедливости пришлось ей хлебнуть на своём веку: разбитая любовь, смерть шестерых детей, потеря мужа на войне, адский труд в деревне, тяжелая немочь-болезнь. В судьбе Матрёны сконцентрирована трагедия деревенской русской женщины — наиболее выразительная, вопиющая. Но она не обозлилась на этот мир, сохранила доброе расположение духа, чувство радости и жалости к другим. Жила Матрёна убого, бедно, одиноко — "потерянная старуха", измотанная трудом и болезнью. Родные почти не появлялись в её в доме, опасаясь, по-видимому, что Матрёна будет просить у них помощи. Нещадно все пользовались Матрёниной добротой и простодушием — дружно осуждали за это. Смерть героини — это начало распада, гибели нравственных устоев деревни, которые крепила своей жизнью Матрёна. Она единственная жила в своем мире: устраивала свою жизнь трудом, честностью, добротой и терпением, сохранив свою душу и внутреннюю свободу. Но Матрёна умирает и "погибает" вся деревня: "Все мы жили рядом с ней и не поняли, что есть она тот самый праведник, без которого, по пословице, не стоит село. Ни город. Ни вся земля наша".</w:t>
      </w:r>
      <w:bookmarkStart w:id="0" w:name="_GoBack"/>
      <w:bookmarkEnd w:id="0"/>
    </w:p>
    <w:sectPr w:rsidR="005232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3BA"/>
    <w:rsid w:val="005232E5"/>
    <w:rsid w:val="008D1499"/>
    <w:rsid w:val="00C9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8CFBA-6EEE-447D-92C1-FA7BD9A2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Русская деревня. Матренин двор Александра Солженицына</dc:title>
  <dc:subject/>
  <dc:creator>admin</dc:creator>
  <cp:keywords/>
  <dc:description/>
  <cp:lastModifiedBy>admin</cp:lastModifiedBy>
  <cp:revision>2</cp:revision>
  <dcterms:created xsi:type="dcterms:W3CDTF">2014-06-22T15:52:00Z</dcterms:created>
  <dcterms:modified xsi:type="dcterms:W3CDTF">2014-06-22T15:52:00Z</dcterms:modified>
</cp:coreProperties>
</file>