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486" w:rsidRDefault="007F4486">
      <w:pPr>
        <w:pStyle w:val="2"/>
        <w:jc w:val="both"/>
      </w:pPr>
    </w:p>
    <w:p w:rsidR="00A44604" w:rsidRDefault="00A44604">
      <w:pPr>
        <w:pStyle w:val="2"/>
        <w:jc w:val="both"/>
      </w:pPr>
      <w:r>
        <w:t>Состоятельна ли человеческая претензия на господство?</w:t>
      </w:r>
    </w:p>
    <w:p w:rsidR="00A44604" w:rsidRDefault="00A44604">
      <w:pPr>
        <w:jc w:val="both"/>
        <w:rPr>
          <w:sz w:val="27"/>
          <w:szCs w:val="27"/>
        </w:rPr>
      </w:pPr>
      <w:r>
        <w:rPr>
          <w:sz w:val="27"/>
          <w:szCs w:val="27"/>
        </w:rPr>
        <w:t xml:space="preserve">Автор: </w:t>
      </w:r>
      <w:r>
        <w:rPr>
          <w:i/>
          <w:iCs/>
          <w:sz w:val="27"/>
          <w:szCs w:val="27"/>
        </w:rPr>
        <w:t>Бунин И.А.</w:t>
      </w:r>
    </w:p>
    <w:p w:rsidR="00A44604" w:rsidRPr="007F4486" w:rsidRDefault="00A44604">
      <w:pPr>
        <w:pStyle w:val="a3"/>
        <w:jc w:val="both"/>
        <w:rPr>
          <w:sz w:val="27"/>
          <w:szCs w:val="27"/>
        </w:rPr>
      </w:pPr>
      <w:r>
        <w:rPr>
          <w:sz w:val="27"/>
          <w:szCs w:val="27"/>
        </w:rPr>
        <w:t xml:space="preserve">В своем рассказе “Господин...” И.А.Бунин критикует буржуазную действительность. Все потому, что у богатых людей нет определенной цели, к которой они стремятся, кроме как к обогащению. Роскошь – вот в чем заключается смысл их жизни. Автор не согласен с такой системой общества, когда каждого человека относят к такому слою, которому соответствует его денежный капитал. Именно от денег, а точнее от их количества, зависит, как к тебе будут относиться окружающие. </w:t>
      </w:r>
    </w:p>
    <w:p w:rsidR="00A44604" w:rsidRDefault="00A44604">
      <w:pPr>
        <w:pStyle w:val="a3"/>
        <w:jc w:val="both"/>
        <w:rPr>
          <w:sz w:val="27"/>
          <w:szCs w:val="27"/>
        </w:rPr>
      </w:pPr>
      <w:r>
        <w:rPr>
          <w:sz w:val="27"/>
          <w:szCs w:val="27"/>
        </w:rPr>
        <w:t xml:space="preserve">Господин из Сан-Франциско является собирательным образом всех буржуа Америки. Люди его рода занимают господствующее место в мире. Но кроме возвышения себя над другими такое положение мало чем замечательно. Ведь подобные люди лишены духовного содержания. Легко заметить, что на протяжении всего рассказа ни разу не было упомянуто имя главного героя – все его называют Господином. Но ведь это и не важно: главное, что у него было много денег… </w:t>
      </w:r>
    </w:p>
    <w:p w:rsidR="00A44604" w:rsidRDefault="00A44604">
      <w:pPr>
        <w:pStyle w:val="a3"/>
        <w:jc w:val="both"/>
        <w:rPr>
          <w:sz w:val="27"/>
          <w:szCs w:val="27"/>
        </w:rPr>
      </w:pPr>
      <w:r>
        <w:rPr>
          <w:sz w:val="27"/>
          <w:szCs w:val="27"/>
        </w:rPr>
        <w:t xml:space="preserve">НА протяжении рассказа несколько раз автор обращается к теме о месте человека в мире. Первый раз – на пароходе “Атлантида”. В то время, когда на палубах корабля вечером шло веселье (“…в танцевальной зале все сияло и изливало свет, тепло и радость”), на своих ответственных постах стояли дежурные (“…мерзли от стужи и шалели от непосильного напряжения внимания вахтенные на своей вышке…”) и изнурительным трудом были заняты кочегары (“…девятому кругу была подобна подводная утроба парохода, где гоготали исполинские топки, пожиравшие своими раскаленными зевами груды каменного угля, с грохотом ввергаемого в них облитыми едким, грязным потом и по пояс голыми людьми, багровыми от пламени”). Непонятное положение в обществе занимает “влюбленная пара”, нанятая играть любовь за хорошие деньги. </w:t>
      </w:r>
    </w:p>
    <w:p w:rsidR="00A44604" w:rsidRDefault="00A44604">
      <w:pPr>
        <w:pStyle w:val="a3"/>
        <w:jc w:val="both"/>
        <w:rPr>
          <w:sz w:val="27"/>
          <w:szCs w:val="27"/>
        </w:rPr>
      </w:pPr>
      <w:r>
        <w:rPr>
          <w:sz w:val="27"/>
          <w:szCs w:val="27"/>
        </w:rPr>
        <w:t xml:space="preserve">Следующий раз, когда автор возвращается к вышеупомянутой теме, - это пребывание семьи из Сан-Франциско на Капри. И опять главный упор все делают на наличие больших сумм денег. Уже при первой встрече с жителями острова Господин пользуется большей популярностью, нежели другие приезжие. Как пишет Бунин, ему первому оказали ряд услуг, надеясь на его щедрость: “Ему и его дамам торопливо помогли выйти, перед ним побежали вперед, указывая дорогу…” и т.д. В отеле перед приезжими заискивает метрдотель. Его цель – вытянуть побольше денег из Господина. В отеле, так же, как и на теплоходе “Атлантида”, можно проследить за положением в обществе тех или иных людей. Самую низкую ступеньку, как мне кажется, занимают портье; выше – хозяин и метрдотель, и уже выше них – проживающие. Но, как видно из текста, высшую ступеньку опять же занимает господин из Сан-Франциско: “Только что отбыла из Капри высокая особа, и гостям из Сан-Франциско отвели те самые апартаменты, что занимал он”. </w:t>
      </w:r>
    </w:p>
    <w:p w:rsidR="00A44604" w:rsidRDefault="00A44604">
      <w:pPr>
        <w:pStyle w:val="a3"/>
        <w:jc w:val="both"/>
        <w:rPr>
          <w:sz w:val="27"/>
          <w:szCs w:val="27"/>
        </w:rPr>
      </w:pPr>
      <w:r>
        <w:rPr>
          <w:sz w:val="27"/>
          <w:szCs w:val="27"/>
        </w:rPr>
        <w:t xml:space="preserve">Но неожиданная кончина главного героя всё кардинально меняет. Ситуация складывается по следующей схеме: нет человека – нет денег, нет денег – нет соответствующего уважения. Поэтому вскоре господин из Сан-Франциско занимает место, ниже которого не придумаешь. В отеле его помещают в самый плохой номер, до теплохода его довозит пьяный младший портье на извозчике, а на “Атлантиде” гроб с Господином лежит по соседству с какими-то кочегарами. </w:t>
      </w:r>
    </w:p>
    <w:p w:rsidR="00A44604" w:rsidRDefault="00A44604">
      <w:pPr>
        <w:pStyle w:val="a3"/>
        <w:jc w:val="both"/>
        <w:rPr>
          <w:sz w:val="27"/>
          <w:szCs w:val="27"/>
        </w:rPr>
      </w:pPr>
      <w:r>
        <w:rPr>
          <w:sz w:val="27"/>
          <w:szCs w:val="27"/>
        </w:rPr>
        <w:t>Из прочитанного мной рассказа я сделал вывод, что положение в обществе можно “купить” за деньги. Господин из Сан-Франциско – яркий тому пример.</w:t>
      </w:r>
      <w:bookmarkStart w:id="0" w:name="_GoBack"/>
      <w:bookmarkEnd w:id="0"/>
    </w:p>
    <w:sectPr w:rsidR="00A446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4486"/>
    <w:rsid w:val="00296095"/>
    <w:rsid w:val="002A29F5"/>
    <w:rsid w:val="007F4486"/>
    <w:rsid w:val="00A446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FB8CDF-A9BC-4E86-A016-A89FDABC9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497</Words>
  <Characters>2836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Состоятельна ли человеческая претензия на господство? - CoolReferat.com</vt:lpstr>
    </vt:vector>
  </TitlesOfParts>
  <Company>*</Company>
  <LinksUpToDate>false</LinksUpToDate>
  <CharactersWithSpaces>3327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Состоятельна ли человеческая претензия на господство? - CoolReferat.com</dc:title>
  <dc:subject/>
  <dc:creator>Admin</dc:creator>
  <cp:keywords/>
  <dc:description/>
  <cp:lastModifiedBy>Irina</cp:lastModifiedBy>
  <cp:revision>2</cp:revision>
  <dcterms:created xsi:type="dcterms:W3CDTF">2014-09-17T03:25:00Z</dcterms:created>
  <dcterms:modified xsi:type="dcterms:W3CDTF">2014-09-17T03:25:00Z</dcterms:modified>
</cp:coreProperties>
</file>