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2B" w:rsidRDefault="005F192B" w:rsidP="00935328">
      <w:pPr>
        <w:keepNext/>
        <w:suppressAutoHyphens/>
        <w:jc w:val="center"/>
        <w:rPr>
          <w:sz w:val="36"/>
          <w:szCs w:val="36"/>
        </w:rPr>
      </w:pP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  <w:r>
        <w:rPr>
          <w:sz w:val="36"/>
          <w:szCs w:val="36"/>
        </w:rPr>
        <w:t>Электростальский политехнический институт (филиал)</w:t>
      </w: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  <w:r>
        <w:rPr>
          <w:sz w:val="36"/>
          <w:szCs w:val="36"/>
        </w:rPr>
        <w:t>Московского института стали и сплавов</w:t>
      </w: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  <w:r>
        <w:rPr>
          <w:sz w:val="36"/>
          <w:szCs w:val="36"/>
        </w:rPr>
        <w:t>(технологического университета)</w:t>
      </w: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  <w:r>
        <w:rPr>
          <w:sz w:val="36"/>
          <w:szCs w:val="36"/>
        </w:rPr>
        <w:t>КАФЕДРА ГУМАНИТАРНЫХ НАУК</w:t>
      </w: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РЕФЕРАТ ПО </w:t>
      </w:r>
      <w:r w:rsidR="00C20FB9">
        <w:rPr>
          <w:sz w:val="36"/>
          <w:szCs w:val="36"/>
        </w:rPr>
        <w:t>ЭТИКЕ ДЕЛОВЫХ ОТНОШЕНИЙ</w:t>
      </w: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  <w:r>
        <w:rPr>
          <w:sz w:val="36"/>
          <w:szCs w:val="36"/>
        </w:rPr>
        <w:t>НА ТЕМУ:</w:t>
      </w: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C20FB9" w:rsidRPr="00C20FB9">
        <w:rPr>
          <w:b/>
          <w:sz w:val="40"/>
          <w:szCs w:val="40"/>
        </w:rPr>
        <w:t>Деловое общение</w:t>
      </w:r>
      <w:r>
        <w:rPr>
          <w:sz w:val="36"/>
          <w:szCs w:val="36"/>
        </w:rPr>
        <w:t>.»</w:t>
      </w: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</w:p>
    <w:p w:rsidR="00362F72" w:rsidRDefault="00362F72" w:rsidP="00935328">
      <w:pPr>
        <w:keepNext/>
        <w:suppressAutoHyphens/>
        <w:jc w:val="center"/>
        <w:rPr>
          <w:sz w:val="36"/>
          <w:szCs w:val="36"/>
        </w:rPr>
      </w:pPr>
    </w:p>
    <w:p w:rsidR="00935328" w:rsidRDefault="00935328" w:rsidP="00935328">
      <w:pPr>
        <w:keepNext/>
        <w:suppressAutoHyphens/>
        <w:jc w:val="right"/>
        <w:rPr>
          <w:sz w:val="32"/>
          <w:szCs w:val="32"/>
        </w:rPr>
      </w:pPr>
    </w:p>
    <w:p w:rsidR="00362F72" w:rsidRDefault="00362F72" w:rsidP="00EB4A5B">
      <w:pPr>
        <w:keepNext/>
        <w:suppressAutoHyphens/>
        <w:jc w:val="right"/>
        <w:rPr>
          <w:sz w:val="32"/>
          <w:szCs w:val="32"/>
        </w:rPr>
      </w:pPr>
      <w:r>
        <w:rPr>
          <w:sz w:val="32"/>
          <w:szCs w:val="32"/>
        </w:rPr>
        <w:t>Выполнил</w:t>
      </w:r>
      <w:r w:rsidR="00C9552A">
        <w:rPr>
          <w:sz w:val="32"/>
          <w:szCs w:val="32"/>
        </w:rPr>
        <w:t>:</w:t>
      </w:r>
    </w:p>
    <w:p w:rsidR="00362F72" w:rsidRDefault="00EB4A5B" w:rsidP="00EB4A5B">
      <w:pPr>
        <w:keepNext/>
        <w:tabs>
          <w:tab w:val="left" w:pos="9720"/>
        </w:tabs>
        <w:suppressAutoHyphens/>
        <w:ind w:left="8100" w:hanging="108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62F72">
        <w:rPr>
          <w:sz w:val="32"/>
          <w:szCs w:val="32"/>
        </w:rPr>
        <w:t>Студент дневного отделения</w:t>
      </w:r>
    </w:p>
    <w:p w:rsidR="00362F72" w:rsidRDefault="00C20FB9" w:rsidP="00EB4A5B">
      <w:pPr>
        <w:keepNext/>
        <w:suppressAutoHyphens/>
        <w:ind w:left="6372" w:firstLine="64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Группа </w:t>
      </w:r>
    </w:p>
    <w:p w:rsidR="00362F72" w:rsidRDefault="00362F72" w:rsidP="00EB4A5B">
      <w:pPr>
        <w:keepNext/>
        <w:tabs>
          <w:tab w:val="left" w:pos="9694"/>
        </w:tabs>
        <w:suppressAutoHyphens/>
        <w:ind w:left="6372" w:firstLine="1728"/>
        <w:jc w:val="right"/>
        <w:rPr>
          <w:sz w:val="32"/>
          <w:szCs w:val="32"/>
        </w:rPr>
      </w:pPr>
      <w:r>
        <w:rPr>
          <w:sz w:val="32"/>
          <w:szCs w:val="32"/>
        </w:rPr>
        <w:t>Проверил</w:t>
      </w:r>
      <w:r w:rsidR="00EB4A5B">
        <w:rPr>
          <w:sz w:val="32"/>
          <w:szCs w:val="32"/>
        </w:rPr>
        <w:t>:</w:t>
      </w:r>
      <w:r>
        <w:rPr>
          <w:sz w:val="32"/>
          <w:szCs w:val="32"/>
        </w:rPr>
        <w:t>Преподаватель кафедры</w:t>
      </w:r>
    </w:p>
    <w:p w:rsidR="00362F72" w:rsidRDefault="00362F72" w:rsidP="00EB4A5B">
      <w:pPr>
        <w:keepNext/>
        <w:suppressAutoHyphens/>
        <w:jc w:val="right"/>
        <w:rPr>
          <w:sz w:val="32"/>
          <w:szCs w:val="32"/>
        </w:rPr>
      </w:pPr>
      <w:r>
        <w:rPr>
          <w:sz w:val="32"/>
          <w:szCs w:val="32"/>
        </w:rPr>
        <w:t>Гуманитарных наук</w:t>
      </w:r>
    </w:p>
    <w:p w:rsidR="00362F72" w:rsidRDefault="00362F72" w:rsidP="00935328">
      <w:pPr>
        <w:keepNext/>
        <w:suppressAutoHyphens/>
        <w:jc w:val="right"/>
        <w:rPr>
          <w:sz w:val="32"/>
          <w:szCs w:val="32"/>
        </w:rPr>
      </w:pPr>
    </w:p>
    <w:p w:rsidR="00362F72" w:rsidRDefault="00362F72" w:rsidP="00935328">
      <w:pPr>
        <w:keepNext/>
        <w:suppressAutoHyphens/>
        <w:jc w:val="right"/>
        <w:rPr>
          <w:sz w:val="32"/>
          <w:szCs w:val="32"/>
        </w:rPr>
      </w:pPr>
    </w:p>
    <w:p w:rsidR="00362F72" w:rsidRDefault="00362F72" w:rsidP="00935328">
      <w:pPr>
        <w:keepNext/>
        <w:suppressAutoHyphens/>
        <w:jc w:val="right"/>
        <w:rPr>
          <w:sz w:val="32"/>
          <w:szCs w:val="32"/>
        </w:rPr>
      </w:pPr>
    </w:p>
    <w:p w:rsidR="00362F72" w:rsidRDefault="00362F72" w:rsidP="00935328">
      <w:pPr>
        <w:keepNext/>
        <w:suppressAutoHyphens/>
        <w:jc w:val="right"/>
        <w:rPr>
          <w:sz w:val="32"/>
          <w:szCs w:val="32"/>
        </w:rPr>
      </w:pPr>
    </w:p>
    <w:p w:rsidR="00935328" w:rsidRDefault="00935328" w:rsidP="00935328">
      <w:pPr>
        <w:keepNext/>
        <w:suppressAutoHyphens/>
        <w:jc w:val="center"/>
        <w:rPr>
          <w:sz w:val="32"/>
          <w:szCs w:val="32"/>
        </w:rPr>
      </w:pPr>
    </w:p>
    <w:p w:rsidR="00935328" w:rsidRDefault="00935328" w:rsidP="00935328">
      <w:pPr>
        <w:keepNext/>
        <w:suppressAutoHyphens/>
        <w:jc w:val="center"/>
        <w:rPr>
          <w:sz w:val="32"/>
          <w:szCs w:val="32"/>
        </w:rPr>
      </w:pPr>
    </w:p>
    <w:p w:rsidR="00C20FB9" w:rsidRDefault="00C20FB9" w:rsidP="004C2558">
      <w:pPr>
        <w:keepNext/>
        <w:suppressAutoHyphens/>
        <w:jc w:val="center"/>
        <w:rPr>
          <w:sz w:val="32"/>
          <w:szCs w:val="32"/>
        </w:rPr>
      </w:pPr>
    </w:p>
    <w:p w:rsidR="00C20FB9" w:rsidRDefault="00C20FB9" w:rsidP="004C2558">
      <w:pPr>
        <w:keepNext/>
        <w:suppressAutoHyphens/>
        <w:jc w:val="center"/>
        <w:rPr>
          <w:sz w:val="32"/>
          <w:szCs w:val="32"/>
        </w:rPr>
      </w:pPr>
    </w:p>
    <w:p w:rsidR="00F87251" w:rsidRDefault="00C20FB9" w:rsidP="00C20FB9">
      <w:pPr>
        <w:keepNext/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F87251" w:rsidRDefault="00F87251" w:rsidP="00C20FB9">
      <w:pPr>
        <w:keepNext/>
        <w:suppressAutoHyphens/>
        <w:rPr>
          <w:sz w:val="32"/>
          <w:szCs w:val="32"/>
        </w:rPr>
      </w:pPr>
    </w:p>
    <w:p w:rsidR="00362F72" w:rsidRDefault="00F87251" w:rsidP="00C20FB9">
      <w:pPr>
        <w:keepNext/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smartTag w:uri="urn:schemas-microsoft-com:office:smarttags" w:element="metricconverter">
        <w:smartTagPr>
          <w:attr w:name="ProductID" w:val="2008 г"/>
        </w:smartTagPr>
        <w:r w:rsidR="00C20FB9">
          <w:rPr>
            <w:sz w:val="32"/>
            <w:szCs w:val="32"/>
          </w:rPr>
          <w:t>2008</w:t>
        </w:r>
        <w:r w:rsidR="004C2558">
          <w:rPr>
            <w:sz w:val="32"/>
            <w:szCs w:val="32"/>
          </w:rPr>
          <w:t xml:space="preserve"> </w:t>
        </w:r>
        <w:r w:rsidR="00362F72">
          <w:rPr>
            <w:sz w:val="32"/>
            <w:szCs w:val="32"/>
          </w:rPr>
          <w:t>г</w:t>
        </w:r>
      </w:smartTag>
      <w:r w:rsidR="00362F72">
        <w:rPr>
          <w:sz w:val="32"/>
          <w:szCs w:val="32"/>
        </w:rPr>
        <w:t>.</w:t>
      </w:r>
    </w:p>
    <w:p w:rsidR="00362F72" w:rsidRDefault="00362F72" w:rsidP="00935328">
      <w:pPr>
        <w:keepNext/>
      </w:pPr>
    </w:p>
    <w:p w:rsidR="00C20FB9" w:rsidRDefault="00C20FB9" w:rsidP="00C20FB9">
      <w:pPr>
        <w:spacing w:line="360" w:lineRule="auto"/>
        <w:jc w:val="center"/>
        <w:rPr>
          <w:sz w:val="28"/>
        </w:rPr>
      </w:pPr>
    </w:p>
    <w:p w:rsidR="00C20FB9" w:rsidRPr="004C2859" w:rsidRDefault="00C20FB9" w:rsidP="00C20FB9">
      <w:pPr>
        <w:spacing w:line="360" w:lineRule="auto"/>
        <w:jc w:val="center"/>
        <w:rPr>
          <w:b/>
          <w:sz w:val="32"/>
          <w:szCs w:val="32"/>
        </w:rPr>
      </w:pPr>
      <w:r w:rsidRPr="004C2859">
        <w:rPr>
          <w:b/>
          <w:sz w:val="32"/>
          <w:szCs w:val="32"/>
        </w:rPr>
        <w:t>Деловое общение.</w:t>
      </w:r>
    </w:p>
    <w:p w:rsidR="00C20FB9" w:rsidRPr="004C2859" w:rsidRDefault="00C20FB9" w:rsidP="00C20FB9">
      <w:pPr>
        <w:spacing w:line="360" w:lineRule="auto"/>
        <w:jc w:val="center"/>
        <w:rPr>
          <w:b/>
          <w:sz w:val="32"/>
          <w:szCs w:val="32"/>
        </w:rPr>
      </w:pPr>
    </w:p>
    <w:p w:rsidR="006628B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b/>
          <w:sz w:val="32"/>
          <w:szCs w:val="32"/>
        </w:rPr>
        <w:t>Общение</w:t>
      </w:r>
      <w:r w:rsidRPr="004C2859">
        <w:rPr>
          <w:sz w:val="32"/>
          <w:szCs w:val="32"/>
        </w:rPr>
        <w:t xml:space="preserve"> – сложный многоплановый процесс установления и развития контактов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восприятие и понимание другого человека.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  <w:t xml:space="preserve">По характеру и содержанию общение бывает </w:t>
      </w:r>
      <w:r w:rsidRPr="004C2859">
        <w:rPr>
          <w:sz w:val="32"/>
          <w:szCs w:val="32"/>
          <w:u w:val="single"/>
        </w:rPr>
        <w:t>формальное</w:t>
      </w:r>
      <w:r w:rsidRPr="004C2859">
        <w:rPr>
          <w:sz w:val="32"/>
          <w:szCs w:val="32"/>
        </w:rPr>
        <w:t xml:space="preserve"> (деловое) и </w:t>
      </w:r>
      <w:r w:rsidRPr="004C2859">
        <w:rPr>
          <w:sz w:val="32"/>
          <w:szCs w:val="32"/>
          <w:u w:val="single"/>
        </w:rPr>
        <w:t>неформальное</w:t>
      </w:r>
      <w:r w:rsidRPr="004C2859">
        <w:rPr>
          <w:sz w:val="32"/>
          <w:szCs w:val="32"/>
        </w:rPr>
        <w:t xml:space="preserve"> (светское, обыденное, бытовое).</w:t>
      </w:r>
    </w:p>
    <w:p w:rsidR="00C20FB9" w:rsidRPr="004C2859" w:rsidRDefault="00C20FB9" w:rsidP="00C20FB9">
      <w:pPr>
        <w:spacing w:line="360" w:lineRule="auto"/>
        <w:jc w:val="both"/>
        <w:rPr>
          <w:b/>
          <w:sz w:val="32"/>
          <w:szCs w:val="32"/>
        </w:rPr>
      </w:pPr>
      <w:r w:rsidRPr="004C2859">
        <w:rPr>
          <w:sz w:val="32"/>
          <w:szCs w:val="32"/>
        </w:rPr>
        <w:tab/>
      </w:r>
      <w:r w:rsidRPr="004C2859">
        <w:rPr>
          <w:b/>
          <w:sz w:val="32"/>
          <w:szCs w:val="32"/>
        </w:rPr>
        <w:t xml:space="preserve">Деловое общение – это процесс взаимосвязи и взаимодействия, в котором происходит обмен деятельностью, информацией и опытом, предполагающим достижение определенного результата, решение конкретной проблемы или реализацию определенной цели. </w:t>
      </w:r>
    </w:p>
    <w:p w:rsidR="00C20FB9" w:rsidRPr="004C2859" w:rsidRDefault="00C20FB9" w:rsidP="00C20FB9">
      <w:pPr>
        <w:spacing w:line="360" w:lineRule="auto"/>
        <w:ind w:firstLine="708"/>
        <w:jc w:val="both"/>
        <w:rPr>
          <w:sz w:val="32"/>
          <w:szCs w:val="32"/>
        </w:rPr>
      </w:pPr>
      <w:r w:rsidRPr="004C2859">
        <w:rPr>
          <w:sz w:val="32"/>
          <w:szCs w:val="32"/>
        </w:rPr>
        <w:t xml:space="preserve">В целом </w:t>
      </w:r>
      <w:r w:rsidRPr="004C2859">
        <w:rPr>
          <w:i/>
          <w:sz w:val="32"/>
          <w:szCs w:val="32"/>
        </w:rPr>
        <w:t>деловое общение отличается от обыденного</w:t>
      </w:r>
      <w:r w:rsidRPr="004C2859">
        <w:rPr>
          <w:sz w:val="32"/>
          <w:szCs w:val="32"/>
        </w:rPr>
        <w:t xml:space="preserve"> (неформального) тем, что в его процессе ставятся цель и конкретные задачи, которые требуют своего решения. В деловом общении мы не можем прекратить взаимодействие с партнером (по крайней мере, без потерь для обеих сторон). В обычном дружеском общении чаще всего не ставятся конкретные задачи, не преследуются определенные цели. Такое общение можно прекратить (по желанию участников) в любой момент.</w:t>
      </w:r>
    </w:p>
    <w:p w:rsidR="00C20FB9" w:rsidRPr="004C2859" w:rsidRDefault="00C20FB9" w:rsidP="00C20FB9">
      <w:pPr>
        <w:spacing w:line="360" w:lineRule="auto"/>
        <w:ind w:firstLine="708"/>
        <w:jc w:val="both"/>
        <w:rPr>
          <w:sz w:val="32"/>
          <w:szCs w:val="32"/>
        </w:rPr>
      </w:pPr>
      <w:r w:rsidRPr="004C2859">
        <w:rPr>
          <w:sz w:val="32"/>
          <w:szCs w:val="32"/>
        </w:rPr>
        <w:t xml:space="preserve">Деловое общение можно условно разделить на </w:t>
      </w:r>
      <w:r w:rsidRPr="004C2859">
        <w:rPr>
          <w:i/>
          <w:sz w:val="32"/>
          <w:szCs w:val="32"/>
        </w:rPr>
        <w:t>прямое</w:t>
      </w:r>
      <w:r w:rsidRPr="004C2859">
        <w:rPr>
          <w:sz w:val="32"/>
          <w:szCs w:val="32"/>
        </w:rPr>
        <w:t xml:space="preserve"> (непосредственный контакт) и </w:t>
      </w:r>
      <w:r w:rsidRPr="004C2859">
        <w:rPr>
          <w:i/>
          <w:sz w:val="32"/>
          <w:szCs w:val="32"/>
        </w:rPr>
        <w:t>косвенное</w:t>
      </w:r>
      <w:r w:rsidRPr="004C2859">
        <w:rPr>
          <w:sz w:val="32"/>
          <w:szCs w:val="32"/>
        </w:rPr>
        <w:t xml:space="preserve"> (когда между партнерами существует пространственно-временная дистанция).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  <w:t>Прямое деловое общение обладает большей результативностью, силой эмоционального воздействия и внушения, чем косвенное, в нем непосредственно действуют социально-психологические механизмы.</w:t>
      </w:r>
    </w:p>
    <w:p w:rsidR="00C20FB9" w:rsidRPr="004C2859" w:rsidRDefault="00C20FB9" w:rsidP="00C20FB9">
      <w:pPr>
        <w:spacing w:line="360" w:lineRule="auto"/>
        <w:jc w:val="both"/>
        <w:rPr>
          <w:i/>
          <w:sz w:val="32"/>
          <w:szCs w:val="32"/>
        </w:rPr>
      </w:pPr>
      <w:r w:rsidRPr="004C2859">
        <w:rPr>
          <w:sz w:val="32"/>
          <w:szCs w:val="32"/>
        </w:rPr>
        <w:tab/>
      </w:r>
      <w:r w:rsidRPr="004C2859">
        <w:rPr>
          <w:i/>
          <w:sz w:val="32"/>
          <w:szCs w:val="32"/>
        </w:rPr>
        <w:t>Характеристика и содержание делового общения.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  <w:t xml:space="preserve">Различают два вида общения: вербальное и невербальное. Общение, осуществляемое с помощью слов, называется </w:t>
      </w:r>
      <w:r w:rsidRPr="004C2859">
        <w:rPr>
          <w:b/>
          <w:sz w:val="32"/>
          <w:szCs w:val="32"/>
        </w:rPr>
        <w:t>вербальным</w:t>
      </w:r>
      <w:r w:rsidRPr="004C2859">
        <w:rPr>
          <w:sz w:val="32"/>
          <w:szCs w:val="32"/>
        </w:rPr>
        <w:t xml:space="preserve">. При </w:t>
      </w:r>
      <w:r w:rsidRPr="004C2859">
        <w:rPr>
          <w:b/>
          <w:sz w:val="32"/>
          <w:szCs w:val="32"/>
        </w:rPr>
        <w:t>невербальном общении</w:t>
      </w:r>
      <w:r w:rsidRPr="004C2859">
        <w:rPr>
          <w:sz w:val="32"/>
          <w:szCs w:val="32"/>
        </w:rPr>
        <w:t xml:space="preserve"> средством передачи информации являются невербальные (несловесные) знаки (позы, жесты, мимика, интонация, взгляды и т.д.).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  <w:t>Речь способна точно и беспристрастно фиксировать интеллектуальные соображения человека, служить средством передачи однозначно трактуемых сообщений. Именно поэтому речь успешно используется для закрепления и передачи разного рода научных идей, а также координации совместной деятельности, для осмысления душевных переживаний человека, его взаимоотношений с людьми.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  <w:t>Невербальные средства общения чаще всего используются для установления эмоционального контакта с собеседником и поддержания его в процессе беседы, для фиксации того, насколько хорошо человек владеет собой, а также для получения информации о том, что люди в действительности думают о других.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</w:r>
      <w:r w:rsidRPr="004C2859">
        <w:rPr>
          <w:i/>
          <w:sz w:val="32"/>
          <w:szCs w:val="32"/>
        </w:rPr>
        <w:t>Механизмы воздействия в процессе общения.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</w:r>
      <w:r w:rsidRPr="004C2859">
        <w:rPr>
          <w:sz w:val="32"/>
          <w:szCs w:val="32"/>
          <w:u w:val="single"/>
        </w:rPr>
        <w:t>Заражение</w:t>
      </w:r>
      <w:r w:rsidRPr="004C2859">
        <w:rPr>
          <w:sz w:val="32"/>
          <w:szCs w:val="32"/>
        </w:rPr>
        <w:t xml:space="preserve"> можно определить как бессознательную, невольную подверженность человека определенным психическим состояниям. Оно проявляется через передачу определенного эмоционального состояния или психического настроя.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</w:r>
      <w:r w:rsidRPr="004C2859">
        <w:rPr>
          <w:sz w:val="32"/>
          <w:szCs w:val="32"/>
          <w:u w:val="single"/>
        </w:rPr>
        <w:t>Внушение</w:t>
      </w:r>
      <w:r w:rsidRPr="004C2859">
        <w:rPr>
          <w:sz w:val="32"/>
          <w:szCs w:val="32"/>
        </w:rPr>
        <w:t xml:space="preserve"> – это целенаправленное неаргументированное воздействие одного человека на другого. При внушении осуществляется процесс передачи информации, основанный на ее некритическом восприятии.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</w:r>
      <w:r w:rsidRPr="004C2859">
        <w:rPr>
          <w:sz w:val="32"/>
          <w:szCs w:val="32"/>
          <w:u w:val="single"/>
        </w:rPr>
        <w:t>Убеждение.</w:t>
      </w:r>
      <w:r w:rsidRPr="004C2859">
        <w:rPr>
          <w:sz w:val="32"/>
          <w:szCs w:val="32"/>
        </w:rPr>
        <w:t xml:space="preserve"> Воздействие построено на том, чтобы с помощью логического обоснования добиться согласия от человека, принимающего информацию. 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</w:r>
      <w:r w:rsidRPr="004C2859">
        <w:rPr>
          <w:sz w:val="32"/>
          <w:szCs w:val="32"/>
          <w:u w:val="single"/>
        </w:rPr>
        <w:t>Подражание</w:t>
      </w:r>
      <w:r w:rsidRPr="004C2859">
        <w:rPr>
          <w:sz w:val="32"/>
          <w:szCs w:val="32"/>
        </w:rPr>
        <w:t xml:space="preserve">. Его специфика, в отличие от заражения и внушения, состоит в том, что здесь осуществляется не простое принятие внешних черт поведения другого человека, а воспроизведение им черт и образов демонстрируемого поведения. 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</w:r>
      <w:r w:rsidRPr="004C2859">
        <w:rPr>
          <w:i/>
          <w:sz w:val="32"/>
          <w:szCs w:val="32"/>
        </w:rPr>
        <w:t>Структуру делового общения</w:t>
      </w:r>
      <w:r w:rsidRPr="004C2859">
        <w:rPr>
          <w:sz w:val="32"/>
          <w:szCs w:val="32"/>
        </w:rPr>
        <w:t xml:space="preserve"> можно охарактеризовать путем выделения в нем трех взаимосвязанных сторон: коммуникативной, интерактивной и перцептивной.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</w:r>
      <w:r w:rsidRPr="004C2859">
        <w:rPr>
          <w:sz w:val="32"/>
          <w:szCs w:val="32"/>
          <w:u w:val="single"/>
        </w:rPr>
        <w:t>Коммуникативная сторона делового общения</w:t>
      </w:r>
      <w:r w:rsidRPr="004C2859">
        <w:rPr>
          <w:i/>
          <w:sz w:val="32"/>
          <w:szCs w:val="32"/>
        </w:rPr>
        <w:t xml:space="preserve">. </w:t>
      </w:r>
      <w:r w:rsidRPr="004C2859">
        <w:rPr>
          <w:b/>
          <w:sz w:val="32"/>
          <w:szCs w:val="32"/>
        </w:rPr>
        <w:t>Общение</w:t>
      </w:r>
      <w:r w:rsidRPr="004C2859">
        <w:rPr>
          <w:sz w:val="32"/>
          <w:szCs w:val="32"/>
        </w:rPr>
        <w:t xml:space="preserve"> - это коммуникация, т.е. обмен мнениями, переживаниями, настроениями, желаниями и т.д.  Содержание конкретной коммуникации может быть различным: обсуждение новостей, сообщение о погоде или спор о политике, решение деловых вопросов с партнерами и др. Коммуникация в общении всегда значима для ее участников, так как обмен сообщениями происходит не без причины, а ради достижения каких-то целей, удовлетворения каких-то потребностей и т.д. 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</w:r>
      <w:r w:rsidRPr="004C2859">
        <w:rPr>
          <w:sz w:val="32"/>
          <w:szCs w:val="32"/>
          <w:u w:val="single"/>
        </w:rPr>
        <w:t>Интерактивная сторона делового общения</w:t>
      </w:r>
      <w:r w:rsidRPr="004C2859">
        <w:rPr>
          <w:sz w:val="32"/>
          <w:szCs w:val="32"/>
        </w:rPr>
        <w:t xml:space="preserve"> заключается в организации взаимодействия между людьми, т.е. в обмене не только знаниями и идеями, но и действиями. </w:t>
      </w:r>
      <w:r w:rsidRPr="004C2859">
        <w:rPr>
          <w:b/>
          <w:sz w:val="32"/>
          <w:szCs w:val="32"/>
        </w:rPr>
        <w:t xml:space="preserve">Действие </w:t>
      </w:r>
      <w:r w:rsidRPr="004C2859">
        <w:rPr>
          <w:sz w:val="32"/>
          <w:szCs w:val="32"/>
        </w:rPr>
        <w:t xml:space="preserve">– главное содержание общения. Описывая его, мы часто используем термины действий. Например, «он нанес мне удар» или «он подстроился под меня». Также очень важно уметь соотносить действия и ситуацию. Ведь одна и та же ситуация может быть по-разному «прочтена» партнерами и соответственно их действия в одной и той же ситуации могут быть различными. 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</w:r>
      <w:r w:rsidRPr="004C2859">
        <w:rPr>
          <w:sz w:val="32"/>
          <w:szCs w:val="32"/>
          <w:u w:val="single"/>
        </w:rPr>
        <w:t>Перцептивная сторона делового общения</w:t>
      </w:r>
      <w:r w:rsidRPr="004C2859">
        <w:rPr>
          <w:sz w:val="32"/>
          <w:szCs w:val="32"/>
        </w:rPr>
        <w:t xml:space="preserve"> означает процесс восприятия друг друга партнерами по общению и установление на этой почве взаимопонимания. Общаясь с человеком, мы как бы «читаем» его, и это «беглое чтение» позволяет нам понимать его поведение. Очень часто важно не только само по себе понимание того или иного поведения, но и основ, истоков, движущих сил и механизмов.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  <w:t>Деловое общение реализуется в различных формах:</w:t>
      </w:r>
    </w:p>
    <w:p w:rsidR="00C20FB9" w:rsidRPr="004C2859" w:rsidRDefault="00C20FB9" w:rsidP="00C20FB9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деловая беседа,</w:t>
      </w:r>
    </w:p>
    <w:p w:rsidR="00C20FB9" w:rsidRPr="004C2859" w:rsidRDefault="00C20FB9" w:rsidP="00C20FB9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деловые переговоры,</w:t>
      </w:r>
    </w:p>
    <w:p w:rsidR="00C20FB9" w:rsidRPr="004C2859" w:rsidRDefault="00C20FB9" w:rsidP="00C20FB9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деловые совещания,</w:t>
      </w:r>
    </w:p>
    <w:p w:rsidR="00C20FB9" w:rsidRPr="004C2859" w:rsidRDefault="00C20FB9" w:rsidP="00C20FB9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публичные выступления.</w:t>
      </w:r>
    </w:p>
    <w:p w:rsidR="00C20FB9" w:rsidRPr="004C2859" w:rsidRDefault="00C20FB9" w:rsidP="00C20FB9">
      <w:pPr>
        <w:pStyle w:val="a8"/>
        <w:rPr>
          <w:sz w:val="32"/>
          <w:szCs w:val="32"/>
        </w:rPr>
      </w:pPr>
      <w:r w:rsidRPr="004C2859">
        <w:rPr>
          <w:sz w:val="32"/>
          <w:szCs w:val="32"/>
        </w:rPr>
        <w:t>Практика деловых отношений показывает, что в решении проблем, связанных с межличностным контактом, многое зависит от того, как партнеры (собеседники) умеют налаживать контакт друг с другом. При всем многообразии форм делового общения деловая беседа является наиболее распространенной и чаще всего применяемой.</w:t>
      </w:r>
    </w:p>
    <w:p w:rsidR="00C20FB9" w:rsidRPr="004C2859" w:rsidRDefault="00C20FB9" w:rsidP="00C20FB9">
      <w:pPr>
        <w:pStyle w:val="a8"/>
        <w:rPr>
          <w:sz w:val="32"/>
          <w:szCs w:val="32"/>
        </w:rPr>
      </w:pPr>
      <w:r w:rsidRPr="004C2859">
        <w:rPr>
          <w:sz w:val="32"/>
          <w:szCs w:val="32"/>
        </w:rPr>
        <w:t xml:space="preserve">Под </w:t>
      </w:r>
      <w:r w:rsidRPr="004C2859">
        <w:rPr>
          <w:i/>
          <w:sz w:val="32"/>
          <w:szCs w:val="32"/>
        </w:rPr>
        <w:t>деловой беседой</w:t>
      </w:r>
      <w:r w:rsidRPr="004C2859">
        <w:rPr>
          <w:sz w:val="32"/>
          <w:szCs w:val="32"/>
        </w:rPr>
        <w:t xml:space="preserve"> понимают речевое общение между собеседниками, которые имеют необходимые полномочия от своих организаций и фирм для установления деловых отношений, разрешения деловых проблем или выработки конструктивного подхода к их решению.</w:t>
      </w:r>
    </w:p>
    <w:p w:rsidR="00C20FB9" w:rsidRPr="004C2859" w:rsidRDefault="00C20FB9" w:rsidP="00C20FB9">
      <w:pPr>
        <w:pStyle w:val="a8"/>
        <w:rPr>
          <w:sz w:val="32"/>
          <w:szCs w:val="32"/>
        </w:rPr>
      </w:pPr>
      <w:r w:rsidRPr="004C2859">
        <w:rPr>
          <w:sz w:val="32"/>
          <w:szCs w:val="32"/>
        </w:rPr>
        <w:t>Деловая беседа является наиболее благоприятной, зачастую единственной возможностью убедить собеседника в обоснованности вашей позиции с тем, чтобы он согласился и поддержал ее. Таким образом, одна из главных задач деловой беседы – убедить партнера принять конкретные предложения.</w:t>
      </w:r>
    </w:p>
    <w:p w:rsidR="00C20FB9" w:rsidRPr="004C2859" w:rsidRDefault="00C20FB9" w:rsidP="00C20FB9">
      <w:pPr>
        <w:pStyle w:val="a8"/>
        <w:rPr>
          <w:sz w:val="32"/>
          <w:szCs w:val="32"/>
        </w:rPr>
      </w:pPr>
      <w:r w:rsidRPr="004C2859">
        <w:rPr>
          <w:sz w:val="32"/>
          <w:szCs w:val="32"/>
        </w:rPr>
        <w:t>Деловая беседа выполняет ряд важнейших функций:</w:t>
      </w:r>
    </w:p>
    <w:p w:rsidR="00C20FB9" w:rsidRPr="004C2859" w:rsidRDefault="00C20FB9" w:rsidP="00C20FB9">
      <w:pPr>
        <w:pStyle w:val="a8"/>
        <w:numPr>
          <w:ilvl w:val="0"/>
          <w:numId w:val="5"/>
        </w:numPr>
        <w:rPr>
          <w:sz w:val="32"/>
          <w:szCs w:val="32"/>
        </w:rPr>
      </w:pPr>
      <w:r w:rsidRPr="004C2859">
        <w:rPr>
          <w:sz w:val="32"/>
          <w:szCs w:val="32"/>
        </w:rPr>
        <w:t>взаимное общение работников из одной деловой сферы;</w:t>
      </w:r>
    </w:p>
    <w:p w:rsidR="00C20FB9" w:rsidRPr="004C2859" w:rsidRDefault="00C20FB9" w:rsidP="00C20FB9">
      <w:pPr>
        <w:pStyle w:val="a8"/>
        <w:numPr>
          <w:ilvl w:val="0"/>
          <w:numId w:val="5"/>
        </w:numPr>
        <w:rPr>
          <w:sz w:val="32"/>
          <w:szCs w:val="32"/>
        </w:rPr>
      </w:pPr>
      <w:r w:rsidRPr="004C2859">
        <w:rPr>
          <w:sz w:val="32"/>
          <w:szCs w:val="32"/>
        </w:rPr>
        <w:t>совместный поиск, выдвижение и оперативная разработка рабочих идей и замыслов;</w:t>
      </w:r>
    </w:p>
    <w:p w:rsidR="00C20FB9" w:rsidRPr="004C2859" w:rsidRDefault="00C20FB9" w:rsidP="00C20FB9">
      <w:pPr>
        <w:pStyle w:val="a8"/>
        <w:numPr>
          <w:ilvl w:val="0"/>
          <w:numId w:val="5"/>
        </w:numPr>
        <w:rPr>
          <w:sz w:val="32"/>
          <w:szCs w:val="32"/>
        </w:rPr>
      </w:pPr>
      <w:r w:rsidRPr="004C2859">
        <w:rPr>
          <w:sz w:val="32"/>
          <w:szCs w:val="32"/>
        </w:rPr>
        <w:t>контроль и координирование уже начатых деловых мероприятий;</w:t>
      </w:r>
    </w:p>
    <w:p w:rsidR="00C20FB9" w:rsidRPr="004C2859" w:rsidRDefault="00C20FB9" w:rsidP="00C20FB9">
      <w:pPr>
        <w:pStyle w:val="a8"/>
        <w:numPr>
          <w:ilvl w:val="0"/>
          <w:numId w:val="5"/>
        </w:numPr>
        <w:rPr>
          <w:sz w:val="32"/>
          <w:szCs w:val="32"/>
        </w:rPr>
      </w:pPr>
      <w:r w:rsidRPr="004C2859">
        <w:rPr>
          <w:sz w:val="32"/>
          <w:szCs w:val="32"/>
        </w:rPr>
        <w:t>поддержание деловых контактов;</w:t>
      </w:r>
    </w:p>
    <w:p w:rsidR="00C20FB9" w:rsidRPr="004C2859" w:rsidRDefault="00C20FB9" w:rsidP="00C20FB9">
      <w:pPr>
        <w:pStyle w:val="a8"/>
        <w:numPr>
          <w:ilvl w:val="0"/>
          <w:numId w:val="5"/>
        </w:numPr>
        <w:rPr>
          <w:sz w:val="32"/>
          <w:szCs w:val="32"/>
        </w:rPr>
      </w:pPr>
      <w:r w:rsidRPr="004C2859">
        <w:rPr>
          <w:sz w:val="32"/>
          <w:szCs w:val="32"/>
        </w:rPr>
        <w:t>стимулирование деловой активности.</w:t>
      </w:r>
    </w:p>
    <w:p w:rsidR="00C20FB9" w:rsidRPr="004C2859" w:rsidRDefault="00C20FB9" w:rsidP="00C20FB9">
      <w:pPr>
        <w:pStyle w:val="a8"/>
        <w:rPr>
          <w:sz w:val="32"/>
          <w:szCs w:val="32"/>
        </w:rPr>
      </w:pPr>
      <w:r w:rsidRPr="004C2859">
        <w:rPr>
          <w:sz w:val="32"/>
          <w:szCs w:val="32"/>
        </w:rPr>
        <w:t>Основными этапами деловой беседы являются:</w:t>
      </w:r>
    </w:p>
    <w:p w:rsidR="00C20FB9" w:rsidRPr="004C2859" w:rsidRDefault="00C20FB9" w:rsidP="00C20FB9">
      <w:pPr>
        <w:pStyle w:val="a8"/>
        <w:numPr>
          <w:ilvl w:val="0"/>
          <w:numId w:val="5"/>
        </w:numPr>
        <w:rPr>
          <w:sz w:val="32"/>
          <w:szCs w:val="32"/>
        </w:rPr>
      </w:pPr>
      <w:r w:rsidRPr="004C2859">
        <w:rPr>
          <w:sz w:val="32"/>
          <w:szCs w:val="32"/>
        </w:rPr>
        <w:t>начало беседы;</w:t>
      </w:r>
    </w:p>
    <w:p w:rsidR="00C20FB9" w:rsidRPr="004C2859" w:rsidRDefault="00C20FB9" w:rsidP="00C20FB9">
      <w:pPr>
        <w:pStyle w:val="a8"/>
        <w:numPr>
          <w:ilvl w:val="0"/>
          <w:numId w:val="5"/>
        </w:numPr>
        <w:rPr>
          <w:sz w:val="32"/>
          <w:szCs w:val="32"/>
        </w:rPr>
      </w:pPr>
      <w:r w:rsidRPr="004C2859">
        <w:rPr>
          <w:sz w:val="32"/>
          <w:szCs w:val="32"/>
        </w:rPr>
        <w:t>информирование партнеров;</w:t>
      </w:r>
    </w:p>
    <w:p w:rsidR="00C20FB9" w:rsidRPr="004C2859" w:rsidRDefault="00C20FB9" w:rsidP="00C20FB9">
      <w:pPr>
        <w:pStyle w:val="a8"/>
        <w:numPr>
          <w:ilvl w:val="0"/>
          <w:numId w:val="5"/>
        </w:numPr>
        <w:rPr>
          <w:sz w:val="32"/>
          <w:szCs w:val="32"/>
        </w:rPr>
      </w:pPr>
      <w:r w:rsidRPr="004C2859">
        <w:rPr>
          <w:sz w:val="32"/>
          <w:szCs w:val="32"/>
        </w:rPr>
        <w:t>аргументирование выдвигаемых положений;</w:t>
      </w:r>
    </w:p>
    <w:p w:rsidR="00C20FB9" w:rsidRPr="004C2859" w:rsidRDefault="00C20FB9" w:rsidP="00C20FB9">
      <w:pPr>
        <w:pStyle w:val="a8"/>
        <w:numPr>
          <w:ilvl w:val="0"/>
          <w:numId w:val="5"/>
        </w:numPr>
        <w:rPr>
          <w:sz w:val="32"/>
          <w:szCs w:val="32"/>
        </w:rPr>
      </w:pPr>
      <w:r w:rsidRPr="004C2859">
        <w:rPr>
          <w:sz w:val="32"/>
          <w:szCs w:val="32"/>
        </w:rPr>
        <w:t>принятие решений;</w:t>
      </w:r>
    </w:p>
    <w:p w:rsidR="00C20FB9" w:rsidRPr="004C2859" w:rsidRDefault="00C20FB9" w:rsidP="00C20FB9">
      <w:pPr>
        <w:pStyle w:val="a8"/>
        <w:numPr>
          <w:ilvl w:val="0"/>
          <w:numId w:val="5"/>
        </w:numPr>
        <w:rPr>
          <w:sz w:val="32"/>
          <w:szCs w:val="32"/>
        </w:rPr>
      </w:pPr>
      <w:r w:rsidRPr="004C2859">
        <w:rPr>
          <w:sz w:val="32"/>
          <w:szCs w:val="32"/>
        </w:rPr>
        <w:t>завершение беседы.</w:t>
      </w:r>
    </w:p>
    <w:p w:rsidR="00C20FB9" w:rsidRPr="004C2859" w:rsidRDefault="00C20FB9" w:rsidP="00C20FB9">
      <w:pPr>
        <w:pStyle w:val="a8"/>
        <w:ind w:firstLine="0"/>
        <w:rPr>
          <w:sz w:val="32"/>
          <w:szCs w:val="32"/>
        </w:rPr>
      </w:pPr>
    </w:p>
    <w:p w:rsidR="00C20FB9" w:rsidRPr="004C2859" w:rsidRDefault="00C20FB9" w:rsidP="00C20FB9">
      <w:pPr>
        <w:pStyle w:val="a8"/>
        <w:rPr>
          <w:sz w:val="32"/>
          <w:szCs w:val="32"/>
        </w:rPr>
      </w:pPr>
    </w:p>
    <w:p w:rsidR="00C20FB9" w:rsidRPr="004C2859" w:rsidRDefault="00C20FB9" w:rsidP="00C20FB9">
      <w:pPr>
        <w:spacing w:line="360" w:lineRule="auto"/>
        <w:ind w:left="705"/>
        <w:jc w:val="center"/>
        <w:rPr>
          <w:sz w:val="32"/>
          <w:szCs w:val="32"/>
        </w:rPr>
      </w:pPr>
    </w:p>
    <w:p w:rsidR="00C20FB9" w:rsidRPr="004C2859" w:rsidRDefault="00C20FB9" w:rsidP="00C20FB9">
      <w:pPr>
        <w:spacing w:line="360" w:lineRule="auto"/>
        <w:ind w:left="705"/>
        <w:jc w:val="center"/>
        <w:rPr>
          <w:b/>
          <w:sz w:val="32"/>
          <w:szCs w:val="32"/>
        </w:rPr>
      </w:pPr>
      <w:r w:rsidRPr="004C2859">
        <w:rPr>
          <w:b/>
          <w:sz w:val="32"/>
          <w:szCs w:val="32"/>
        </w:rPr>
        <w:t>Конфликтная ситуация.</w:t>
      </w:r>
    </w:p>
    <w:p w:rsidR="00C20FB9" w:rsidRPr="004C2859" w:rsidRDefault="00C20FB9" w:rsidP="00C20FB9">
      <w:pPr>
        <w:spacing w:line="360" w:lineRule="auto"/>
        <w:ind w:left="705"/>
        <w:jc w:val="center"/>
        <w:rPr>
          <w:b/>
          <w:sz w:val="32"/>
          <w:szCs w:val="32"/>
        </w:rPr>
      </w:pPr>
    </w:p>
    <w:p w:rsidR="00C20FB9" w:rsidRPr="004C2859" w:rsidRDefault="00C20FB9" w:rsidP="00C20FB9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Конфликт возник между мной, сотрудником фирмы «Авита», и моим директором.</w:t>
      </w:r>
    </w:p>
    <w:p w:rsidR="00C20FB9" w:rsidRPr="004C2859" w:rsidRDefault="00C20FB9" w:rsidP="00C20FB9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Мой выходной день.</w:t>
      </w:r>
    </w:p>
    <w:p w:rsidR="00C20FB9" w:rsidRPr="004C2859" w:rsidRDefault="00C20FB9" w:rsidP="00C20FB9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У меня есть билет в театр на этот день, а мой директор просит выйти на работу из-за срочного заказа.</w:t>
      </w:r>
    </w:p>
    <w:p w:rsidR="00C20FB9" w:rsidRPr="004C2859" w:rsidRDefault="00C20FB9" w:rsidP="00C20FB9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Варианты:</w:t>
      </w:r>
    </w:p>
    <w:p w:rsidR="00C20FB9" w:rsidRPr="004C2859" w:rsidRDefault="00C20FB9" w:rsidP="00C20FB9">
      <w:pPr>
        <w:numPr>
          <w:ilvl w:val="1"/>
          <w:numId w:val="6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Выйти на работу.</w:t>
      </w:r>
    </w:p>
    <w:p w:rsidR="00C20FB9" w:rsidRPr="004C2859" w:rsidRDefault="00C20FB9" w:rsidP="00C20FB9">
      <w:pPr>
        <w:numPr>
          <w:ilvl w:val="1"/>
          <w:numId w:val="6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Отказать директору.</w:t>
      </w:r>
    </w:p>
    <w:p w:rsidR="00C20FB9" w:rsidRPr="004C2859" w:rsidRDefault="00C20FB9" w:rsidP="00C20FB9">
      <w:pPr>
        <w:numPr>
          <w:ilvl w:val="1"/>
          <w:numId w:val="6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Попросить другого сотрудника выйти вместо меня на работу.</w:t>
      </w:r>
    </w:p>
    <w:p w:rsidR="00C20FB9" w:rsidRPr="004C2859" w:rsidRDefault="00C20FB9" w:rsidP="00C20FB9">
      <w:pPr>
        <w:numPr>
          <w:ilvl w:val="1"/>
          <w:numId w:val="6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Перенести поездку в театр на другой день за счет фирмы.</w:t>
      </w:r>
    </w:p>
    <w:p w:rsidR="00C20FB9" w:rsidRPr="004C2859" w:rsidRDefault="00C20FB9" w:rsidP="00C20FB9">
      <w:pPr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В данной конфликтной ситуации был выбран последний вариант. Его можно считать идеальным, так как были учтены интересы обеих сторон.</w:t>
      </w:r>
    </w:p>
    <w:p w:rsidR="00C20FB9" w:rsidRPr="004C2859" w:rsidRDefault="00C20FB9" w:rsidP="00C20FB9">
      <w:pPr>
        <w:pStyle w:val="a8"/>
        <w:ind w:firstLine="0"/>
        <w:jc w:val="center"/>
        <w:rPr>
          <w:b/>
          <w:sz w:val="32"/>
          <w:szCs w:val="32"/>
        </w:rPr>
      </w:pPr>
    </w:p>
    <w:p w:rsidR="00C20FB9" w:rsidRPr="004C2859" w:rsidRDefault="00C20FB9" w:rsidP="00C20FB9">
      <w:pPr>
        <w:pStyle w:val="a8"/>
        <w:ind w:firstLine="0"/>
        <w:jc w:val="center"/>
        <w:rPr>
          <w:b/>
          <w:sz w:val="32"/>
          <w:szCs w:val="32"/>
        </w:rPr>
      </w:pPr>
    </w:p>
    <w:p w:rsidR="00C20FB9" w:rsidRPr="004C2859" w:rsidRDefault="00C20FB9" w:rsidP="00C20FB9">
      <w:pPr>
        <w:pStyle w:val="a8"/>
        <w:ind w:firstLine="0"/>
        <w:jc w:val="center"/>
        <w:rPr>
          <w:b/>
          <w:sz w:val="32"/>
          <w:szCs w:val="32"/>
        </w:rPr>
      </w:pPr>
    </w:p>
    <w:p w:rsidR="00C20FB9" w:rsidRPr="004C2859" w:rsidRDefault="00C20FB9" w:rsidP="00C20FB9">
      <w:pPr>
        <w:pStyle w:val="a8"/>
        <w:ind w:firstLine="0"/>
        <w:jc w:val="center"/>
        <w:rPr>
          <w:b/>
          <w:sz w:val="32"/>
          <w:szCs w:val="32"/>
        </w:rPr>
      </w:pPr>
    </w:p>
    <w:p w:rsidR="00C20FB9" w:rsidRPr="004C2859" w:rsidRDefault="00C20FB9" w:rsidP="00C20FB9">
      <w:pPr>
        <w:pStyle w:val="a8"/>
        <w:ind w:firstLine="0"/>
        <w:jc w:val="center"/>
        <w:rPr>
          <w:b/>
          <w:sz w:val="32"/>
          <w:szCs w:val="32"/>
        </w:rPr>
      </w:pPr>
    </w:p>
    <w:p w:rsidR="00C20FB9" w:rsidRPr="004C2859" w:rsidRDefault="00C20FB9" w:rsidP="00C20FB9">
      <w:pPr>
        <w:pStyle w:val="a8"/>
        <w:ind w:firstLine="0"/>
        <w:jc w:val="center"/>
        <w:rPr>
          <w:b/>
          <w:sz w:val="32"/>
          <w:szCs w:val="32"/>
        </w:rPr>
      </w:pPr>
    </w:p>
    <w:p w:rsidR="00C20FB9" w:rsidRPr="004C2859" w:rsidRDefault="00C20FB9" w:rsidP="00C20FB9">
      <w:pPr>
        <w:pStyle w:val="a8"/>
        <w:ind w:firstLine="0"/>
        <w:jc w:val="center"/>
        <w:rPr>
          <w:b/>
          <w:sz w:val="32"/>
          <w:szCs w:val="32"/>
        </w:rPr>
      </w:pPr>
    </w:p>
    <w:p w:rsidR="00C20FB9" w:rsidRPr="004C2859" w:rsidRDefault="00C20FB9" w:rsidP="00C20FB9">
      <w:pPr>
        <w:pStyle w:val="a8"/>
        <w:ind w:firstLine="0"/>
        <w:jc w:val="center"/>
        <w:rPr>
          <w:b/>
          <w:sz w:val="32"/>
          <w:szCs w:val="32"/>
        </w:rPr>
      </w:pPr>
    </w:p>
    <w:p w:rsidR="00C20FB9" w:rsidRPr="004C2859" w:rsidRDefault="00C20FB9" w:rsidP="00C20FB9">
      <w:pPr>
        <w:pStyle w:val="a8"/>
        <w:ind w:firstLine="0"/>
        <w:jc w:val="center"/>
        <w:rPr>
          <w:b/>
          <w:sz w:val="32"/>
          <w:szCs w:val="32"/>
        </w:rPr>
      </w:pPr>
    </w:p>
    <w:p w:rsidR="00C20FB9" w:rsidRPr="004C2859" w:rsidRDefault="00C20FB9" w:rsidP="00C20FB9">
      <w:pPr>
        <w:pStyle w:val="a8"/>
        <w:ind w:firstLine="0"/>
        <w:jc w:val="center"/>
        <w:rPr>
          <w:b/>
          <w:sz w:val="32"/>
          <w:szCs w:val="32"/>
        </w:rPr>
      </w:pPr>
    </w:p>
    <w:p w:rsidR="00C20FB9" w:rsidRPr="004C2859" w:rsidRDefault="00C20FB9" w:rsidP="00C20FB9">
      <w:pPr>
        <w:pStyle w:val="a8"/>
        <w:ind w:firstLine="0"/>
        <w:jc w:val="center"/>
        <w:rPr>
          <w:b/>
          <w:sz w:val="32"/>
          <w:szCs w:val="32"/>
        </w:rPr>
      </w:pPr>
    </w:p>
    <w:p w:rsidR="00C20FB9" w:rsidRPr="004C2859" w:rsidRDefault="00C20FB9" w:rsidP="00C20FB9">
      <w:pPr>
        <w:pStyle w:val="a8"/>
        <w:ind w:firstLine="0"/>
        <w:jc w:val="center"/>
        <w:rPr>
          <w:b/>
          <w:sz w:val="32"/>
          <w:szCs w:val="32"/>
        </w:rPr>
      </w:pPr>
    </w:p>
    <w:p w:rsidR="00C20FB9" w:rsidRPr="004C2859" w:rsidRDefault="00C20FB9" w:rsidP="00C20FB9">
      <w:pPr>
        <w:pStyle w:val="a8"/>
        <w:ind w:firstLine="0"/>
        <w:jc w:val="center"/>
        <w:rPr>
          <w:b/>
          <w:sz w:val="32"/>
          <w:szCs w:val="32"/>
        </w:rPr>
      </w:pPr>
      <w:r w:rsidRPr="004C2859">
        <w:rPr>
          <w:b/>
          <w:sz w:val="32"/>
          <w:szCs w:val="32"/>
        </w:rPr>
        <w:t>Принятие этического решения.</w:t>
      </w:r>
    </w:p>
    <w:p w:rsidR="00C20FB9" w:rsidRPr="004C2859" w:rsidRDefault="00C20FB9" w:rsidP="00C20FB9">
      <w:pPr>
        <w:pStyle w:val="a8"/>
        <w:jc w:val="center"/>
        <w:rPr>
          <w:b/>
          <w:sz w:val="32"/>
          <w:szCs w:val="32"/>
        </w:rPr>
      </w:pPr>
    </w:p>
    <w:p w:rsidR="00C20FB9" w:rsidRPr="004C2859" w:rsidRDefault="00C20FB9" w:rsidP="00C20FB9">
      <w:pPr>
        <w:pStyle w:val="a8"/>
        <w:rPr>
          <w:sz w:val="32"/>
          <w:szCs w:val="32"/>
        </w:rPr>
      </w:pPr>
      <w:r w:rsidRPr="004C2859">
        <w:rPr>
          <w:i/>
          <w:sz w:val="32"/>
          <w:szCs w:val="32"/>
        </w:rPr>
        <w:t>Ситуация</w:t>
      </w:r>
      <w:r w:rsidRPr="004C2859">
        <w:rPr>
          <w:sz w:val="32"/>
          <w:szCs w:val="32"/>
        </w:rPr>
        <w:t>: Я – руководитель табачной фабрики. Мое производство высоко прибыльно, но продукция предприятия наносит вред здоровью потребителя.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</w:r>
      <w:r w:rsidRPr="004C2859">
        <w:rPr>
          <w:i/>
          <w:sz w:val="32"/>
          <w:szCs w:val="32"/>
        </w:rPr>
        <w:t>Участники ситуации</w:t>
      </w:r>
      <w:r w:rsidRPr="004C2859">
        <w:rPr>
          <w:sz w:val="32"/>
          <w:szCs w:val="32"/>
        </w:rPr>
        <w:t>: Я - руководитель фабрики, сотрудники моего предприятия, потребители табачной продукции.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</w:r>
      <w:r w:rsidRPr="004C2859">
        <w:rPr>
          <w:i/>
          <w:sz w:val="32"/>
          <w:szCs w:val="32"/>
        </w:rPr>
        <w:t>Права и обязанности участников ситуации</w:t>
      </w:r>
      <w:r w:rsidRPr="004C2859">
        <w:rPr>
          <w:sz w:val="32"/>
          <w:szCs w:val="32"/>
        </w:rPr>
        <w:t>:</w:t>
      </w:r>
    </w:p>
    <w:p w:rsidR="00C20FB9" w:rsidRPr="004C2859" w:rsidRDefault="00C20FB9" w:rsidP="00C20FB9">
      <w:pPr>
        <w:pStyle w:val="a8"/>
        <w:rPr>
          <w:sz w:val="32"/>
          <w:szCs w:val="32"/>
        </w:rPr>
      </w:pPr>
      <w:r w:rsidRPr="004C2859">
        <w:rPr>
          <w:sz w:val="32"/>
          <w:szCs w:val="32"/>
        </w:rPr>
        <w:t xml:space="preserve">Я имею права и обязанности как руководителя предприятия. 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  <w:t>Коллектив предприятия имеет право на труд, право на получение заработной платы, право на социальные льготы. Коллектив обязан добросовестно выполнять свои производственные функции.</w:t>
      </w:r>
    </w:p>
    <w:p w:rsidR="00C20FB9" w:rsidRPr="004C2859" w:rsidRDefault="00C20FB9" w:rsidP="00C20FB9">
      <w:p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ab/>
        <w:t>Потребитель имеет право обладать информацией о вреде, причиняемом здоровью от потребления продукции, а также право самому решать потреблять ему эту продукцию или нет. Потребитель обязан оплачивать потребляемую им продукцию.</w:t>
      </w:r>
    </w:p>
    <w:p w:rsidR="00C20FB9" w:rsidRPr="004C2859" w:rsidRDefault="00C20FB9" w:rsidP="00C20FB9">
      <w:pPr>
        <w:spacing w:line="360" w:lineRule="auto"/>
        <w:jc w:val="both"/>
        <w:rPr>
          <w:i/>
          <w:sz w:val="32"/>
          <w:szCs w:val="32"/>
        </w:rPr>
      </w:pPr>
      <w:r w:rsidRPr="004C2859">
        <w:rPr>
          <w:sz w:val="32"/>
          <w:szCs w:val="32"/>
        </w:rPr>
        <w:tab/>
      </w:r>
      <w:r w:rsidRPr="004C2859">
        <w:rPr>
          <w:i/>
          <w:sz w:val="32"/>
          <w:szCs w:val="32"/>
        </w:rPr>
        <w:t>Последствия и мотивы возможных вариантов:</w:t>
      </w:r>
    </w:p>
    <w:p w:rsidR="00C20FB9" w:rsidRPr="004C2859" w:rsidRDefault="00C20FB9" w:rsidP="00C20FB9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Провести комплекс мероприятий по информированию потребителей о вреде продукции.</w:t>
      </w:r>
    </w:p>
    <w:p w:rsidR="00C20FB9" w:rsidRPr="004C2859" w:rsidRDefault="00C20FB9" w:rsidP="00C20FB9">
      <w:pPr>
        <w:spacing w:line="360" w:lineRule="auto"/>
        <w:ind w:firstLine="705"/>
        <w:jc w:val="both"/>
        <w:rPr>
          <w:sz w:val="32"/>
          <w:szCs w:val="32"/>
        </w:rPr>
      </w:pPr>
      <w:r w:rsidRPr="004C2859">
        <w:rPr>
          <w:sz w:val="32"/>
          <w:szCs w:val="32"/>
          <w:u w:val="single"/>
        </w:rPr>
        <w:t>Последствия:</w:t>
      </w:r>
      <w:r w:rsidRPr="004C2859">
        <w:rPr>
          <w:sz w:val="32"/>
          <w:szCs w:val="32"/>
        </w:rPr>
        <w:t xml:space="preserve"> Дополнительные вложения в производство отразятся на доходах сотрудников. Потребитель будет более информирован о вреде продукции.</w:t>
      </w:r>
    </w:p>
    <w:p w:rsidR="00C20FB9" w:rsidRPr="004C2859" w:rsidRDefault="00C20FB9" w:rsidP="00C20FB9">
      <w:pPr>
        <w:pStyle w:val="2"/>
        <w:spacing w:line="360" w:lineRule="auto"/>
        <w:ind w:left="0" w:firstLine="705"/>
        <w:jc w:val="both"/>
        <w:rPr>
          <w:sz w:val="32"/>
          <w:szCs w:val="32"/>
        </w:rPr>
      </w:pPr>
      <w:r w:rsidRPr="004C2859">
        <w:rPr>
          <w:sz w:val="32"/>
          <w:szCs w:val="32"/>
          <w:u w:val="single"/>
        </w:rPr>
        <w:t>Мотивы</w:t>
      </w:r>
      <w:r w:rsidRPr="004C2859">
        <w:rPr>
          <w:sz w:val="32"/>
          <w:szCs w:val="32"/>
        </w:rPr>
        <w:t>: Честность, порядочность, лояльность по отношению к потребителю.</w:t>
      </w:r>
    </w:p>
    <w:p w:rsidR="00C20FB9" w:rsidRPr="004C2859" w:rsidRDefault="00C20FB9" w:rsidP="00C20FB9">
      <w:pPr>
        <w:pStyle w:val="2"/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Уменьшить количество вредных веществ, содержащихся в продукции.</w:t>
      </w:r>
    </w:p>
    <w:p w:rsidR="00C20FB9" w:rsidRPr="004C2859" w:rsidRDefault="00C20FB9" w:rsidP="00C20FB9">
      <w:pPr>
        <w:pStyle w:val="2"/>
        <w:spacing w:line="360" w:lineRule="auto"/>
        <w:ind w:left="0" w:firstLine="705"/>
        <w:jc w:val="both"/>
        <w:rPr>
          <w:sz w:val="32"/>
          <w:szCs w:val="32"/>
        </w:rPr>
      </w:pPr>
      <w:r w:rsidRPr="004C2859">
        <w:rPr>
          <w:sz w:val="32"/>
          <w:szCs w:val="32"/>
          <w:u w:val="single"/>
        </w:rPr>
        <w:t>Последствия:</w:t>
      </w:r>
      <w:r w:rsidRPr="004C2859">
        <w:rPr>
          <w:sz w:val="32"/>
          <w:szCs w:val="32"/>
        </w:rPr>
        <w:t xml:space="preserve"> Потребитель приобретает менее вредную продукцию.</w:t>
      </w:r>
    </w:p>
    <w:p w:rsidR="00C20FB9" w:rsidRPr="004C2859" w:rsidRDefault="00C20FB9" w:rsidP="00C20FB9">
      <w:pPr>
        <w:pStyle w:val="2"/>
        <w:spacing w:line="360" w:lineRule="auto"/>
        <w:ind w:left="0" w:firstLine="705"/>
        <w:jc w:val="both"/>
        <w:rPr>
          <w:sz w:val="32"/>
          <w:szCs w:val="32"/>
        </w:rPr>
      </w:pPr>
      <w:r w:rsidRPr="004C2859">
        <w:rPr>
          <w:sz w:val="32"/>
          <w:szCs w:val="32"/>
          <w:u w:val="single"/>
        </w:rPr>
        <w:t>Мотивы</w:t>
      </w:r>
      <w:r w:rsidRPr="004C2859">
        <w:rPr>
          <w:sz w:val="32"/>
          <w:szCs w:val="32"/>
        </w:rPr>
        <w:t>: Проявление лояльности к потребителю.</w:t>
      </w:r>
    </w:p>
    <w:p w:rsidR="00C20FB9" w:rsidRPr="004C2859" w:rsidRDefault="00C20FB9" w:rsidP="00C20FB9">
      <w:pPr>
        <w:pStyle w:val="2"/>
        <w:spacing w:line="360" w:lineRule="auto"/>
        <w:ind w:left="0" w:firstLine="705"/>
        <w:jc w:val="both"/>
        <w:rPr>
          <w:sz w:val="32"/>
          <w:szCs w:val="32"/>
        </w:rPr>
      </w:pPr>
    </w:p>
    <w:p w:rsidR="00C20FB9" w:rsidRPr="004C2859" w:rsidRDefault="00C20FB9" w:rsidP="00C20FB9">
      <w:pPr>
        <w:pStyle w:val="2"/>
        <w:spacing w:line="360" w:lineRule="auto"/>
        <w:ind w:left="0" w:firstLine="705"/>
        <w:jc w:val="both"/>
        <w:rPr>
          <w:sz w:val="32"/>
          <w:szCs w:val="32"/>
        </w:rPr>
      </w:pPr>
    </w:p>
    <w:p w:rsidR="00C20FB9" w:rsidRPr="004C2859" w:rsidRDefault="00C20FB9" w:rsidP="00C20FB9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Закрыть предприятие.</w:t>
      </w:r>
    </w:p>
    <w:p w:rsidR="00C20FB9" w:rsidRPr="004C2859" w:rsidRDefault="00C20FB9" w:rsidP="00C20FB9">
      <w:pPr>
        <w:spacing w:line="360" w:lineRule="auto"/>
        <w:ind w:firstLine="705"/>
        <w:jc w:val="both"/>
        <w:rPr>
          <w:sz w:val="32"/>
          <w:szCs w:val="32"/>
        </w:rPr>
      </w:pPr>
      <w:r w:rsidRPr="004C2859">
        <w:rPr>
          <w:sz w:val="32"/>
          <w:szCs w:val="32"/>
          <w:u w:val="single"/>
        </w:rPr>
        <w:t>Последствия:</w:t>
      </w:r>
      <w:r w:rsidRPr="004C2859">
        <w:rPr>
          <w:sz w:val="32"/>
          <w:szCs w:val="32"/>
        </w:rPr>
        <w:t xml:space="preserve"> Я и мой коллектив останутся без работы и средств существования. </w:t>
      </w:r>
    </w:p>
    <w:p w:rsidR="00C20FB9" w:rsidRPr="004C2859" w:rsidRDefault="00C20FB9" w:rsidP="00C20FB9">
      <w:pPr>
        <w:pStyle w:val="2"/>
        <w:spacing w:line="360" w:lineRule="auto"/>
        <w:ind w:left="0" w:firstLine="705"/>
        <w:jc w:val="both"/>
        <w:rPr>
          <w:sz w:val="32"/>
          <w:szCs w:val="32"/>
        </w:rPr>
      </w:pPr>
      <w:r w:rsidRPr="004C2859">
        <w:rPr>
          <w:sz w:val="32"/>
          <w:szCs w:val="32"/>
          <w:u w:val="single"/>
        </w:rPr>
        <w:t>Мотивы:</w:t>
      </w:r>
      <w:r w:rsidRPr="004C2859">
        <w:rPr>
          <w:sz w:val="32"/>
          <w:szCs w:val="32"/>
        </w:rPr>
        <w:t xml:space="preserve"> Честность, порядочность, лояльность к потребителю.</w:t>
      </w:r>
    </w:p>
    <w:p w:rsidR="00C20FB9" w:rsidRPr="004C2859" w:rsidRDefault="00C20FB9" w:rsidP="00C20FB9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 w:rsidRPr="004C2859">
        <w:rPr>
          <w:sz w:val="32"/>
          <w:szCs w:val="32"/>
        </w:rPr>
        <w:t>Не менять ничего.</w:t>
      </w:r>
    </w:p>
    <w:p w:rsidR="00C20FB9" w:rsidRPr="004C2859" w:rsidRDefault="00C20FB9" w:rsidP="00C20FB9">
      <w:pPr>
        <w:spacing w:line="360" w:lineRule="auto"/>
        <w:ind w:left="705"/>
        <w:jc w:val="both"/>
        <w:rPr>
          <w:sz w:val="32"/>
          <w:szCs w:val="32"/>
        </w:rPr>
      </w:pPr>
      <w:r w:rsidRPr="004C2859">
        <w:rPr>
          <w:sz w:val="32"/>
          <w:szCs w:val="32"/>
          <w:u w:val="single"/>
        </w:rPr>
        <w:t>Последствия</w:t>
      </w:r>
      <w:r w:rsidRPr="004C2859">
        <w:rPr>
          <w:sz w:val="32"/>
          <w:szCs w:val="32"/>
        </w:rPr>
        <w:t>: Все останется по-старому.</w:t>
      </w:r>
    </w:p>
    <w:p w:rsidR="00C20FB9" w:rsidRPr="004C2859" w:rsidRDefault="00C20FB9" w:rsidP="00C20FB9">
      <w:pPr>
        <w:spacing w:line="360" w:lineRule="auto"/>
        <w:ind w:left="705"/>
        <w:jc w:val="both"/>
        <w:rPr>
          <w:sz w:val="32"/>
          <w:szCs w:val="32"/>
        </w:rPr>
      </w:pPr>
      <w:r w:rsidRPr="004C2859">
        <w:rPr>
          <w:sz w:val="32"/>
          <w:szCs w:val="32"/>
          <w:u w:val="single"/>
        </w:rPr>
        <w:t>Мотивы</w:t>
      </w:r>
      <w:r w:rsidRPr="004C2859">
        <w:rPr>
          <w:sz w:val="32"/>
          <w:szCs w:val="32"/>
        </w:rPr>
        <w:t>: Лояльность по отношению к коллективу предприятия.</w:t>
      </w:r>
    </w:p>
    <w:p w:rsidR="00C20FB9" w:rsidRPr="004C2859" w:rsidRDefault="00C20FB9" w:rsidP="00C20FB9">
      <w:pPr>
        <w:spacing w:line="360" w:lineRule="auto"/>
        <w:ind w:left="705"/>
        <w:jc w:val="both"/>
        <w:rPr>
          <w:sz w:val="32"/>
          <w:szCs w:val="32"/>
        </w:rPr>
      </w:pPr>
    </w:p>
    <w:p w:rsidR="00C20FB9" w:rsidRPr="004C2859" w:rsidRDefault="00C20FB9" w:rsidP="00C20FB9">
      <w:pPr>
        <w:spacing w:line="360" w:lineRule="auto"/>
        <w:ind w:left="705"/>
        <w:jc w:val="both"/>
        <w:rPr>
          <w:sz w:val="32"/>
          <w:szCs w:val="32"/>
        </w:rPr>
      </w:pPr>
    </w:p>
    <w:p w:rsidR="00C20FB9" w:rsidRDefault="00C20FB9" w:rsidP="006628B9">
      <w:pPr>
        <w:keepNext/>
        <w:rPr>
          <w:b/>
          <w:sz w:val="28"/>
          <w:szCs w:val="28"/>
        </w:rPr>
      </w:pPr>
      <w:bookmarkStart w:id="0" w:name="_GoBack"/>
      <w:bookmarkEnd w:id="0"/>
    </w:p>
    <w:sectPr w:rsidR="00C20FB9" w:rsidSect="003E3780">
      <w:footerReference w:type="even" r:id="rId7"/>
      <w:footerReference w:type="default" r:id="rId8"/>
      <w:pgSz w:w="11906" w:h="16838" w:code="9"/>
      <w:pgMar w:top="454" w:right="851" w:bottom="1985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DBE" w:rsidRDefault="009D3DBE">
      <w:r>
        <w:separator/>
      </w:r>
    </w:p>
  </w:endnote>
  <w:endnote w:type="continuationSeparator" w:id="0">
    <w:p w:rsidR="009D3DBE" w:rsidRDefault="009D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270" w:rsidRDefault="004A0270" w:rsidP="00D70A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0270" w:rsidRDefault="004A0270" w:rsidP="00FB0A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270" w:rsidRDefault="004A0270" w:rsidP="003E3780">
    <w:pPr>
      <w:pStyle w:val="a3"/>
      <w:framePr w:wrap="around" w:vAnchor="text" w:hAnchor="page" w:x="10902" w:y="-629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192B">
      <w:rPr>
        <w:rStyle w:val="a4"/>
        <w:noProof/>
      </w:rPr>
      <w:t>2</w:t>
    </w:r>
    <w:r>
      <w:rPr>
        <w:rStyle w:val="a4"/>
      </w:rPr>
      <w:fldChar w:fldCharType="end"/>
    </w:r>
  </w:p>
  <w:p w:rsidR="004A0270" w:rsidRDefault="004A0270" w:rsidP="00FB0A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DBE" w:rsidRDefault="009D3DBE">
      <w:r>
        <w:separator/>
      </w:r>
    </w:p>
  </w:footnote>
  <w:footnote w:type="continuationSeparator" w:id="0">
    <w:p w:rsidR="009D3DBE" w:rsidRDefault="009D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4F9E"/>
    <w:multiLevelType w:val="hybridMultilevel"/>
    <w:tmpl w:val="6BC6FBF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D5289"/>
    <w:multiLevelType w:val="hybridMultilevel"/>
    <w:tmpl w:val="1AC8F29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14D2E"/>
    <w:multiLevelType w:val="hybridMultilevel"/>
    <w:tmpl w:val="D9D2DB06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9272A"/>
    <w:multiLevelType w:val="hybridMultilevel"/>
    <w:tmpl w:val="A6DA9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85D38"/>
    <w:multiLevelType w:val="hybridMultilevel"/>
    <w:tmpl w:val="0142AD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256FD"/>
    <w:multiLevelType w:val="multilevel"/>
    <w:tmpl w:val="865C0F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5C0203"/>
    <w:multiLevelType w:val="hybridMultilevel"/>
    <w:tmpl w:val="C2D878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F72"/>
    <w:rsid w:val="000242DF"/>
    <w:rsid w:val="00052F7B"/>
    <w:rsid w:val="000836A0"/>
    <w:rsid w:val="001037E6"/>
    <w:rsid w:val="00112C00"/>
    <w:rsid w:val="001912FB"/>
    <w:rsid w:val="001C00ED"/>
    <w:rsid w:val="001C1D72"/>
    <w:rsid w:val="00295661"/>
    <w:rsid w:val="00301DAE"/>
    <w:rsid w:val="0030271E"/>
    <w:rsid w:val="00336552"/>
    <w:rsid w:val="00353DC8"/>
    <w:rsid w:val="00361111"/>
    <w:rsid w:val="00362F72"/>
    <w:rsid w:val="003838D8"/>
    <w:rsid w:val="003E3780"/>
    <w:rsid w:val="004803EA"/>
    <w:rsid w:val="00484A63"/>
    <w:rsid w:val="004A0270"/>
    <w:rsid w:val="004C2558"/>
    <w:rsid w:val="004C2859"/>
    <w:rsid w:val="004F3D75"/>
    <w:rsid w:val="00596789"/>
    <w:rsid w:val="005D50B4"/>
    <w:rsid w:val="005E51F8"/>
    <w:rsid w:val="005F192B"/>
    <w:rsid w:val="00601C18"/>
    <w:rsid w:val="00605BF2"/>
    <w:rsid w:val="006628B9"/>
    <w:rsid w:val="0069171B"/>
    <w:rsid w:val="006B1B7D"/>
    <w:rsid w:val="006D7614"/>
    <w:rsid w:val="007A44C7"/>
    <w:rsid w:val="007F26B2"/>
    <w:rsid w:val="00855451"/>
    <w:rsid w:val="00912133"/>
    <w:rsid w:val="00935328"/>
    <w:rsid w:val="00986F57"/>
    <w:rsid w:val="009C0A2A"/>
    <w:rsid w:val="009D3DBE"/>
    <w:rsid w:val="00AA7F93"/>
    <w:rsid w:val="00AB3128"/>
    <w:rsid w:val="00AE6F11"/>
    <w:rsid w:val="00AF588F"/>
    <w:rsid w:val="00B061E2"/>
    <w:rsid w:val="00B440BF"/>
    <w:rsid w:val="00B556A4"/>
    <w:rsid w:val="00C15D24"/>
    <w:rsid w:val="00C20FB9"/>
    <w:rsid w:val="00C60941"/>
    <w:rsid w:val="00C81619"/>
    <w:rsid w:val="00C83B9A"/>
    <w:rsid w:val="00C9552A"/>
    <w:rsid w:val="00CB58C9"/>
    <w:rsid w:val="00CC7240"/>
    <w:rsid w:val="00D01EE2"/>
    <w:rsid w:val="00D11119"/>
    <w:rsid w:val="00D70A3B"/>
    <w:rsid w:val="00DA5A76"/>
    <w:rsid w:val="00DD592F"/>
    <w:rsid w:val="00DE523C"/>
    <w:rsid w:val="00EB4A5B"/>
    <w:rsid w:val="00EC330A"/>
    <w:rsid w:val="00F23A64"/>
    <w:rsid w:val="00F264D2"/>
    <w:rsid w:val="00F835A7"/>
    <w:rsid w:val="00F87251"/>
    <w:rsid w:val="00FB0A90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D8149-3158-4B87-A80E-E9C6ACE5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B0A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B0A90"/>
  </w:style>
  <w:style w:type="paragraph" w:styleId="a5">
    <w:name w:val="header"/>
    <w:basedOn w:val="a"/>
    <w:rsid w:val="003E3780"/>
    <w:pPr>
      <w:tabs>
        <w:tab w:val="center" w:pos="4677"/>
        <w:tab w:val="right" w:pos="9355"/>
      </w:tabs>
    </w:pPr>
  </w:style>
  <w:style w:type="paragraph" w:styleId="a6">
    <w:name w:val="footnote text"/>
    <w:basedOn w:val="a"/>
    <w:semiHidden/>
    <w:rsid w:val="00112C00"/>
    <w:rPr>
      <w:sz w:val="20"/>
      <w:szCs w:val="20"/>
    </w:rPr>
  </w:style>
  <w:style w:type="character" w:styleId="a7">
    <w:name w:val="footnote reference"/>
    <w:basedOn w:val="a0"/>
    <w:semiHidden/>
    <w:rsid w:val="00112C00"/>
    <w:rPr>
      <w:vertAlign w:val="superscript"/>
    </w:rPr>
  </w:style>
  <w:style w:type="paragraph" w:styleId="a8">
    <w:name w:val="Body Text Indent"/>
    <w:basedOn w:val="a"/>
    <w:rsid w:val="00C20FB9"/>
    <w:pPr>
      <w:spacing w:line="360" w:lineRule="auto"/>
      <w:ind w:firstLine="708"/>
      <w:jc w:val="both"/>
    </w:pPr>
    <w:rPr>
      <w:sz w:val="28"/>
    </w:rPr>
  </w:style>
  <w:style w:type="paragraph" w:styleId="2">
    <w:name w:val="Body Text Indent 2"/>
    <w:basedOn w:val="a"/>
    <w:rsid w:val="00C20FB9"/>
    <w:pPr>
      <w:ind w:left="705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Электростальский политехнический институт (филиал)</vt:lpstr>
    </vt:vector>
  </TitlesOfParts>
  <Company>Семья</Company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Электростальский политехнический институт (филиал)</dc:title>
  <dc:subject/>
  <dc:creator>Андрей</dc:creator>
  <cp:keywords/>
  <dc:description/>
  <cp:lastModifiedBy>admin</cp:lastModifiedBy>
  <cp:revision>2</cp:revision>
  <dcterms:created xsi:type="dcterms:W3CDTF">2014-04-09T08:51:00Z</dcterms:created>
  <dcterms:modified xsi:type="dcterms:W3CDTF">2014-04-09T08:51:00Z</dcterms:modified>
</cp:coreProperties>
</file>