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B5" w:rsidRPr="00FF0A18" w:rsidRDefault="00984DB5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4DB5" w:rsidRPr="00FF0A18" w:rsidRDefault="00984DB5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МИНИСТЕРСТВО ОБРАЗОВАНИЯ И НАУКИ РОССИЙСКОЙ ФЕДЕРАЦИИ</w:t>
      </w: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Негосударственное образовательное учреждение</w:t>
      </w: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высшего профессионального образования</w:t>
      </w: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"Новый гуманитарный институт"</w:t>
      </w: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</w:p>
    <w:p w:rsidR="00007D38" w:rsidRDefault="00007D38" w:rsidP="008E3115">
      <w:pPr>
        <w:pStyle w:val="FR2"/>
        <w:ind w:left="0"/>
        <w:jc w:val="center"/>
        <w:rPr>
          <w:sz w:val="28"/>
          <w:szCs w:val="28"/>
        </w:rPr>
      </w:pPr>
    </w:p>
    <w:p w:rsidR="00E5711F" w:rsidRDefault="00E5711F" w:rsidP="008E3115">
      <w:pPr>
        <w:pStyle w:val="FR2"/>
        <w:ind w:left="0"/>
        <w:jc w:val="center"/>
        <w:rPr>
          <w:sz w:val="28"/>
          <w:szCs w:val="28"/>
        </w:rPr>
      </w:pPr>
    </w:p>
    <w:p w:rsidR="00E5711F" w:rsidRPr="00FF0A18" w:rsidRDefault="00E5711F" w:rsidP="008E3115">
      <w:pPr>
        <w:pStyle w:val="FR2"/>
        <w:ind w:left="0"/>
        <w:jc w:val="center"/>
        <w:rPr>
          <w:sz w:val="28"/>
          <w:szCs w:val="28"/>
        </w:rPr>
      </w:pP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Факультет дизайна</w:t>
      </w:r>
    </w:p>
    <w:p w:rsidR="00007D38" w:rsidRPr="00FF0A18" w:rsidRDefault="00007D38" w:rsidP="008E31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07D38" w:rsidRPr="00214A32" w:rsidRDefault="00007D38" w:rsidP="008E31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14A32">
        <w:rPr>
          <w:b/>
          <w:color w:val="000000"/>
          <w:sz w:val="28"/>
          <w:szCs w:val="28"/>
        </w:rPr>
        <w:t>МЕТОДИЧЕСКИЕ РЕКОМЕНДАЦИИ</w:t>
      </w:r>
    </w:p>
    <w:p w:rsidR="00007D38" w:rsidRDefault="00BB4344" w:rsidP="008E3115">
      <w:pPr>
        <w:pStyle w:val="2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выполнению </w:t>
      </w:r>
      <w:r w:rsidR="00346C27">
        <w:rPr>
          <w:b/>
          <w:sz w:val="28"/>
          <w:szCs w:val="28"/>
        </w:rPr>
        <w:t xml:space="preserve">реферативных и </w:t>
      </w:r>
      <w:r>
        <w:rPr>
          <w:b/>
          <w:sz w:val="28"/>
          <w:szCs w:val="28"/>
        </w:rPr>
        <w:t>курсов</w:t>
      </w:r>
      <w:r w:rsidR="00346C27">
        <w:rPr>
          <w:b/>
          <w:sz w:val="28"/>
          <w:szCs w:val="28"/>
        </w:rPr>
        <w:t>ых работ</w:t>
      </w:r>
      <w:r>
        <w:rPr>
          <w:b/>
          <w:sz w:val="28"/>
          <w:szCs w:val="28"/>
        </w:rPr>
        <w:t xml:space="preserve"> по дисциплине </w:t>
      </w:r>
    </w:p>
    <w:p w:rsidR="00BB4344" w:rsidRPr="00214A32" w:rsidRDefault="00FA6DCE" w:rsidP="008E3115">
      <w:pPr>
        <w:pStyle w:val="2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культуры и искусств</w:t>
      </w:r>
    </w:p>
    <w:p w:rsidR="00A51DEB" w:rsidRPr="00FF0A18" w:rsidRDefault="00A51DEB" w:rsidP="008E3115">
      <w:pPr>
        <w:pStyle w:val="21"/>
        <w:spacing w:line="240" w:lineRule="auto"/>
        <w:jc w:val="center"/>
        <w:rPr>
          <w:sz w:val="28"/>
          <w:szCs w:val="28"/>
        </w:rPr>
      </w:pPr>
    </w:p>
    <w:p w:rsidR="00A51DEB" w:rsidRPr="00FF0A18" w:rsidRDefault="00A51DEB" w:rsidP="008E3115">
      <w:pPr>
        <w:pStyle w:val="21"/>
        <w:spacing w:line="240" w:lineRule="auto"/>
        <w:jc w:val="center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Направление подготовки дипломированного специалиста:</w:t>
      </w: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070601 - Дизайн Квалификация: Дизайнер</w:t>
      </w: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84DB5" w:rsidRPr="00FF0A18" w:rsidRDefault="00984DB5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84DB5" w:rsidRPr="00FF0A18" w:rsidRDefault="00984DB5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84DB5" w:rsidRPr="00FF0A18" w:rsidRDefault="00984DB5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84DB5" w:rsidRPr="00FF0A18" w:rsidRDefault="00984DB5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84DB5" w:rsidRPr="00FF0A18" w:rsidRDefault="00984DB5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7D38" w:rsidRPr="00FF0A18" w:rsidRDefault="00007D38" w:rsidP="008E3115">
      <w:pPr>
        <w:pStyle w:val="FR2"/>
        <w:ind w:left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г. Электросталь</w:t>
      </w:r>
    </w:p>
    <w:p w:rsidR="00007D38" w:rsidRPr="00FF0A18" w:rsidRDefault="00007D38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7D38" w:rsidRPr="00FF0A18" w:rsidRDefault="00615987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2006</w:t>
      </w:r>
    </w:p>
    <w:p w:rsidR="0008438D" w:rsidRPr="00FF0A18" w:rsidRDefault="00007D38" w:rsidP="008E3115">
      <w:pPr>
        <w:pStyle w:val="a3"/>
        <w:spacing w:line="240" w:lineRule="auto"/>
        <w:ind w:firstLine="0"/>
        <w:jc w:val="center"/>
        <w:rPr>
          <w:b w:val="0"/>
          <w:sz w:val="28"/>
          <w:szCs w:val="28"/>
        </w:rPr>
      </w:pPr>
      <w:r w:rsidRPr="00FF0A18">
        <w:rPr>
          <w:b w:val="0"/>
          <w:sz w:val="28"/>
          <w:szCs w:val="28"/>
        </w:rPr>
        <w:br w:type="page"/>
      </w:r>
    </w:p>
    <w:p w:rsidR="00984DB5" w:rsidRPr="00FF0A18" w:rsidRDefault="00984DB5" w:rsidP="008E3115">
      <w:pPr>
        <w:rPr>
          <w:sz w:val="28"/>
          <w:szCs w:val="28"/>
        </w:rPr>
      </w:pPr>
    </w:p>
    <w:p w:rsidR="00984DB5" w:rsidRPr="00FF0A18" w:rsidRDefault="00984DB5" w:rsidP="008E3115">
      <w:pPr>
        <w:rPr>
          <w:sz w:val="28"/>
          <w:szCs w:val="28"/>
        </w:rPr>
      </w:pPr>
    </w:p>
    <w:p w:rsidR="00984DB5" w:rsidRPr="00FF0A18" w:rsidRDefault="00984DB5" w:rsidP="008E3115">
      <w:pPr>
        <w:rPr>
          <w:sz w:val="28"/>
          <w:szCs w:val="28"/>
        </w:rPr>
      </w:pPr>
    </w:p>
    <w:p w:rsidR="00984DB5" w:rsidRPr="00FF0A18" w:rsidRDefault="00984DB5" w:rsidP="008E3115">
      <w:pPr>
        <w:rPr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Печатается по решению</w:t>
      </w:r>
    </w:p>
    <w:p w:rsidR="00C540FE" w:rsidRPr="00FF0A18" w:rsidRDefault="00E5711F" w:rsidP="008E311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Ученого с</w:t>
      </w:r>
      <w:r w:rsidR="00C540FE" w:rsidRPr="00FF0A18">
        <w:rPr>
          <w:color w:val="000000"/>
          <w:sz w:val="28"/>
          <w:szCs w:val="28"/>
        </w:rPr>
        <w:t>овета</w:t>
      </w: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Нового гуманитарного института</w:t>
      </w: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Автор-составитель методических рекомендаций:</w:t>
      </w: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кандидат педагогических наук   Вильде  Т.Н.</w:t>
      </w: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0A18">
        <w:rPr>
          <w:sz w:val="28"/>
          <w:szCs w:val="28"/>
        </w:rPr>
        <w:t>Методические рекомендации выполнены на кафедре дизайна и изобразительных искусств и утверждена на Ученом совете Нового гуманитарного института</w:t>
      </w:r>
    </w:p>
    <w:p w:rsidR="00C540FE" w:rsidRPr="00FF0A18" w:rsidRDefault="00BA3011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27.08.2006 г. /</w:t>
      </w:r>
      <w:r w:rsidR="00325312">
        <w:rPr>
          <w:sz w:val="28"/>
          <w:szCs w:val="28"/>
        </w:rPr>
        <w:t>протокол № 1</w:t>
      </w:r>
      <w:r w:rsidR="00C540FE" w:rsidRPr="00FF0A18">
        <w:rPr>
          <w:sz w:val="28"/>
          <w:szCs w:val="28"/>
        </w:rPr>
        <w:t xml:space="preserve"> /</w:t>
      </w:r>
    </w:p>
    <w:p w:rsidR="00C540FE" w:rsidRPr="00FF0A18" w:rsidRDefault="00C540FE" w:rsidP="008E3115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ind w:left="235"/>
        <w:jc w:val="center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ind w:left="235"/>
        <w:jc w:val="center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FF0A18" w:rsidRDefault="00C540FE" w:rsidP="008E31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40FE" w:rsidRPr="00B16E0C" w:rsidRDefault="0069498B" w:rsidP="00FA6DCE">
      <w:pPr>
        <w:pStyle w:val="a3"/>
        <w:ind w:firstLine="0"/>
        <w:jc w:val="center"/>
        <w:rPr>
          <w:sz w:val="28"/>
          <w:szCs w:val="28"/>
        </w:rPr>
      </w:pPr>
      <w:r w:rsidRPr="00B16E0C">
        <w:rPr>
          <w:sz w:val="28"/>
          <w:szCs w:val="28"/>
        </w:rPr>
        <w:t>ВВЕДЕНИЕ</w:t>
      </w:r>
    </w:p>
    <w:p w:rsidR="00C540FE" w:rsidRPr="00FF0A18" w:rsidRDefault="00C540FE" w:rsidP="00FA6D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C4F1A" w:rsidRPr="00FF0A18" w:rsidRDefault="00D6699D" w:rsidP="00FA6DCE">
      <w:pPr>
        <w:spacing w:line="360" w:lineRule="auto"/>
        <w:ind w:right="97" w:firstLine="708"/>
        <w:jc w:val="both"/>
        <w:rPr>
          <w:sz w:val="28"/>
          <w:szCs w:val="28"/>
        </w:rPr>
      </w:pPr>
      <w:r w:rsidRPr="00D6699D">
        <w:rPr>
          <w:sz w:val="28"/>
          <w:szCs w:val="28"/>
        </w:rPr>
        <w:t xml:space="preserve"> </w:t>
      </w:r>
      <w:r w:rsidR="00FA6DCE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>Гос</w:t>
      </w:r>
      <w:r w:rsidR="00FA6DCE">
        <w:rPr>
          <w:sz w:val="28"/>
          <w:szCs w:val="28"/>
        </w:rPr>
        <w:t>ударственных образовательных стандартов высшего</w:t>
      </w:r>
      <w:r>
        <w:rPr>
          <w:sz w:val="28"/>
          <w:szCs w:val="28"/>
        </w:rPr>
        <w:t xml:space="preserve"> професс</w:t>
      </w:r>
      <w:r w:rsidR="00FA6DCE">
        <w:rPr>
          <w:sz w:val="28"/>
          <w:szCs w:val="28"/>
        </w:rPr>
        <w:t xml:space="preserve">ионального образования (ГОС), </w:t>
      </w:r>
      <w:r>
        <w:rPr>
          <w:sz w:val="28"/>
          <w:szCs w:val="28"/>
        </w:rPr>
        <w:t xml:space="preserve">освоение основной образовательной программы по специальности 070601 Дизайн предполагает наряду с различными видами аудиторной работы (лекциями, практическими и семинарскими занятиями) обучение  самостоятельное, </w:t>
      </w:r>
      <w:r w:rsidR="00FF5FE6">
        <w:rPr>
          <w:sz w:val="28"/>
          <w:szCs w:val="28"/>
        </w:rPr>
        <w:t>внеаудиторное</w:t>
      </w:r>
      <w:r>
        <w:rPr>
          <w:sz w:val="28"/>
          <w:szCs w:val="28"/>
        </w:rPr>
        <w:t>.</w:t>
      </w:r>
      <w:r w:rsidR="00FF5FE6" w:rsidRPr="00FF5FE6">
        <w:rPr>
          <w:rFonts w:ascii="TimesNewRoman" w:hAnsi="TimesNewRoman" w:cs="TimesNewRoman"/>
          <w:sz w:val="28"/>
          <w:szCs w:val="28"/>
        </w:rPr>
        <w:t xml:space="preserve"> </w:t>
      </w:r>
      <w:r w:rsidR="00FF5FE6">
        <w:rPr>
          <w:rFonts w:ascii="TimesNewRoman" w:hAnsi="TimesNewRoman" w:cs="TimesNewRoman"/>
          <w:sz w:val="28"/>
          <w:szCs w:val="28"/>
        </w:rPr>
        <w:t>Курсовая и реферативная работа являются одной из основных форм самостоятельной работы студентов и средством контроля усвоения ими учебного материала.</w:t>
      </w:r>
    </w:p>
    <w:p w:rsidR="00D6589B" w:rsidRPr="00FF0A18" w:rsidRDefault="00FF5FE6" w:rsidP="00FA6DCE">
      <w:pPr>
        <w:spacing w:line="360" w:lineRule="auto"/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по дисциплине «История культуры и искусств»</w:t>
      </w:r>
      <w:r w:rsidR="00D6589B" w:rsidRPr="00FF0A18">
        <w:rPr>
          <w:sz w:val="28"/>
          <w:szCs w:val="28"/>
        </w:rPr>
        <w:t xml:space="preserve"> является обязательной формой контроля формирован</w:t>
      </w:r>
      <w:r>
        <w:rPr>
          <w:sz w:val="28"/>
          <w:szCs w:val="28"/>
        </w:rPr>
        <w:t xml:space="preserve">ия умений и навыков </w:t>
      </w:r>
      <w:r w:rsidR="00D6589B" w:rsidRPr="00FF0A18">
        <w:rPr>
          <w:sz w:val="28"/>
          <w:szCs w:val="28"/>
        </w:rPr>
        <w:t xml:space="preserve">научно-исследовательской деятельности студентов в процессе подготовки квалифицированного специалиста высшей школы. </w:t>
      </w:r>
    </w:p>
    <w:p w:rsidR="00AF708F" w:rsidRPr="00BF1F1D" w:rsidRDefault="00FF5FE6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  <w:r w:rsidR="0044281E" w:rsidRPr="00FF0A18">
        <w:rPr>
          <w:sz w:val="28"/>
          <w:szCs w:val="28"/>
        </w:rPr>
        <w:t xml:space="preserve"> студента представляет собой зак</w:t>
      </w:r>
      <w:r>
        <w:rPr>
          <w:sz w:val="28"/>
          <w:szCs w:val="28"/>
        </w:rPr>
        <w:t xml:space="preserve">онченную разработку </w:t>
      </w:r>
      <w:r w:rsidR="0044281E" w:rsidRPr="00FF0A18">
        <w:rPr>
          <w:sz w:val="28"/>
          <w:szCs w:val="28"/>
        </w:rPr>
        <w:t xml:space="preserve"> в которой систематизированы  знания  умения и навыки, полученные в ходе освоени</w:t>
      </w:r>
      <w:r>
        <w:rPr>
          <w:sz w:val="28"/>
          <w:szCs w:val="28"/>
        </w:rPr>
        <w:t xml:space="preserve">я дисциплины «История культуры и искусств», а также  </w:t>
      </w:r>
      <w:r w:rsidR="00DD5EE7" w:rsidRPr="00FF0A18">
        <w:rPr>
          <w:sz w:val="28"/>
          <w:szCs w:val="28"/>
        </w:rPr>
        <w:t xml:space="preserve"> дисциплин гуманитарного</w:t>
      </w:r>
      <w:r>
        <w:rPr>
          <w:sz w:val="28"/>
          <w:szCs w:val="28"/>
        </w:rPr>
        <w:t xml:space="preserve">, </w:t>
      </w:r>
      <w:r w:rsidR="0044281E" w:rsidRPr="00FF0A18">
        <w:rPr>
          <w:sz w:val="28"/>
          <w:szCs w:val="28"/>
        </w:rPr>
        <w:t>общепрофессиональног</w:t>
      </w:r>
      <w:r>
        <w:rPr>
          <w:sz w:val="28"/>
          <w:szCs w:val="28"/>
        </w:rPr>
        <w:t>о и специального циклов</w:t>
      </w:r>
      <w:r w:rsidR="0044281E" w:rsidRPr="00FF0A18">
        <w:rPr>
          <w:sz w:val="28"/>
          <w:szCs w:val="28"/>
        </w:rPr>
        <w:t>.</w:t>
      </w:r>
      <w:r w:rsidR="00926D2A" w:rsidRPr="00FF0A18">
        <w:rPr>
          <w:sz w:val="28"/>
          <w:szCs w:val="28"/>
        </w:rPr>
        <w:t xml:space="preserve"> </w:t>
      </w:r>
      <w:r w:rsidR="00AF708F" w:rsidRPr="00AF708F"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 xml:space="preserve">ля подготовки курсовой работы </w:t>
      </w:r>
      <w:r w:rsidR="00AF708F" w:rsidRPr="00AF708F">
        <w:rPr>
          <w:spacing w:val="-1"/>
          <w:sz w:val="28"/>
          <w:szCs w:val="28"/>
        </w:rPr>
        <w:t xml:space="preserve"> могут быть привле</w:t>
      </w:r>
      <w:r>
        <w:rPr>
          <w:spacing w:val="-1"/>
          <w:sz w:val="28"/>
          <w:szCs w:val="28"/>
        </w:rPr>
        <w:t>чены</w:t>
      </w:r>
      <w:r w:rsidR="00AF708F" w:rsidRPr="00AF708F">
        <w:rPr>
          <w:spacing w:val="-1"/>
          <w:sz w:val="28"/>
          <w:szCs w:val="28"/>
        </w:rPr>
        <w:t xml:space="preserve">   исследования  в  студен</w:t>
      </w:r>
      <w:r w:rsidR="00FA6DCE">
        <w:rPr>
          <w:spacing w:val="-1"/>
          <w:sz w:val="28"/>
          <w:szCs w:val="28"/>
        </w:rPr>
        <w:t xml:space="preserve">ческих научных кружках; </w:t>
      </w:r>
      <w:r w:rsidR="00AF708F" w:rsidRPr="00AF708F">
        <w:rPr>
          <w:spacing w:val="-1"/>
          <w:sz w:val="28"/>
          <w:szCs w:val="28"/>
        </w:rPr>
        <w:t>доклады    на научных конференциях и спецсеминарах.</w:t>
      </w:r>
      <w:r w:rsidR="00BF1F1D" w:rsidRPr="00BF1F1D">
        <w:rPr>
          <w:rFonts w:ascii="TimesNewRoman" w:hAnsi="TimesNewRoman" w:cs="TimesNewRoman"/>
          <w:sz w:val="28"/>
          <w:szCs w:val="28"/>
        </w:rPr>
        <w:t xml:space="preserve"> </w:t>
      </w:r>
    </w:p>
    <w:p w:rsidR="004C211F" w:rsidRDefault="002C2B0C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sz w:val="28"/>
          <w:szCs w:val="28"/>
        </w:rPr>
        <w:t xml:space="preserve">Написание курсовой работы является подготовительным этапом для выполнения </w:t>
      </w:r>
      <w:r w:rsidR="00715540">
        <w:rPr>
          <w:sz w:val="28"/>
          <w:szCs w:val="28"/>
        </w:rPr>
        <w:t xml:space="preserve">выпускной квалификационной работы </w:t>
      </w:r>
      <w:r>
        <w:rPr>
          <w:sz w:val="28"/>
          <w:szCs w:val="28"/>
        </w:rPr>
        <w:t xml:space="preserve">и, в частности, </w:t>
      </w:r>
      <w:r w:rsidR="00715540">
        <w:rPr>
          <w:sz w:val="28"/>
          <w:szCs w:val="28"/>
        </w:rPr>
        <w:t>написания пояснительной записки к</w:t>
      </w:r>
      <w:r w:rsidR="00715540" w:rsidRPr="00715540">
        <w:rPr>
          <w:sz w:val="28"/>
          <w:szCs w:val="28"/>
        </w:rPr>
        <w:t xml:space="preserve"> </w:t>
      </w:r>
      <w:r w:rsidR="00715540">
        <w:rPr>
          <w:sz w:val="28"/>
          <w:szCs w:val="28"/>
        </w:rPr>
        <w:t>ВКР.</w:t>
      </w:r>
      <w:r w:rsidR="00C9114A" w:rsidRPr="00FF0A18">
        <w:rPr>
          <w:sz w:val="28"/>
          <w:szCs w:val="28"/>
        </w:rPr>
        <w:t xml:space="preserve"> </w:t>
      </w:r>
      <w:r w:rsidR="004C211F">
        <w:rPr>
          <w:rFonts w:ascii="TimesNewRoman" w:hAnsi="TimesNewRoman" w:cs="TimesNewRoman"/>
          <w:sz w:val="28"/>
          <w:szCs w:val="28"/>
        </w:rPr>
        <w:t xml:space="preserve">Апробация курсовых работ может производиться на внутри- и межвузовских студенческих конференциях. </w:t>
      </w:r>
    </w:p>
    <w:p w:rsidR="006C6E19" w:rsidRDefault="00FA6DCE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br w:type="page"/>
      </w:r>
    </w:p>
    <w:p w:rsidR="0040218E" w:rsidRDefault="0040218E" w:rsidP="00FA6DCE">
      <w:pPr>
        <w:numPr>
          <w:ilvl w:val="0"/>
          <w:numId w:val="26"/>
        </w:numPr>
        <w:shd w:val="clear" w:color="auto" w:fill="FFFFFF"/>
        <w:spacing w:line="360" w:lineRule="auto"/>
        <w:ind w:right="96"/>
        <w:jc w:val="center"/>
        <w:rPr>
          <w:b/>
          <w:color w:val="000000"/>
          <w:sz w:val="28"/>
          <w:szCs w:val="28"/>
        </w:rPr>
      </w:pPr>
      <w:r w:rsidRPr="00B16E0C">
        <w:rPr>
          <w:b/>
          <w:color w:val="000000"/>
          <w:sz w:val="28"/>
          <w:szCs w:val="28"/>
        </w:rPr>
        <w:t>ОСНОВНЫЕ</w:t>
      </w:r>
      <w:r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69498B">
        <w:rPr>
          <w:b/>
          <w:color w:val="000000"/>
          <w:sz w:val="28"/>
          <w:szCs w:val="28"/>
        </w:rPr>
        <w:t>ПОЛОЖЕНИЯ</w:t>
      </w:r>
    </w:p>
    <w:p w:rsidR="006C6E19" w:rsidRPr="00B16E0C" w:rsidRDefault="006C6E19" w:rsidP="00FA6DCE">
      <w:pPr>
        <w:shd w:val="clear" w:color="auto" w:fill="FFFFFF"/>
        <w:spacing w:line="360" w:lineRule="auto"/>
        <w:ind w:left="360" w:right="96"/>
        <w:jc w:val="center"/>
        <w:rPr>
          <w:b/>
          <w:color w:val="000000"/>
          <w:sz w:val="28"/>
          <w:szCs w:val="28"/>
        </w:rPr>
      </w:pPr>
    </w:p>
    <w:p w:rsidR="00610B20" w:rsidRDefault="001B1AAC" w:rsidP="00FA6DCE">
      <w:pPr>
        <w:spacing w:line="360" w:lineRule="auto"/>
        <w:ind w:right="96" w:firstLine="708"/>
        <w:jc w:val="both"/>
        <w:rPr>
          <w:sz w:val="28"/>
          <w:szCs w:val="28"/>
        </w:rPr>
      </w:pPr>
      <w:r w:rsidRPr="00FF0A18">
        <w:rPr>
          <w:sz w:val="28"/>
          <w:szCs w:val="28"/>
        </w:rPr>
        <w:t xml:space="preserve">Согласно учебному плану </w:t>
      </w:r>
      <w:r w:rsidR="00F86D12" w:rsidRPr="00FF0A18">
        <w:rPr>
          <w:sz w:val="28"/>
          <w:szCs w:val="28"/>
        </w:rPr>
        <w:t xml:space="preserve">НОУ ВПО «Новый гуманитарный институт» </w:t>
      </w:r>
      <w:r w:rsidR="0051706F">
        <w:rPr>
          <w:sz w:val="28"/>
          <w:szCs w:val="28"/>
        </w:rPr>
        <w:t xml:space="preserve">дисциплина </w:t>
      </w:r>
      <w:r w:rsidR="0051706F" w:rsidRPr="0051706F">
        <w:rPr>
          <w:sz w:val="28"/>
          <w:szCs w:val="28"/>
        </w:rPr>
        <w:t>«История культуры и искусства»</w:t>
      </w:r>
      <w:r w:rsidR="0051706F">
        <w:t xml:space="preserve"> </w:t>
      </w:r>
      <w:r w:rsidR="0051706F">
        <w:rPr>
          <w:sz w:val="28"/>
          <w:szCs w:val="28"/>
        </w:rPr>
        <w:t xml:space="preserve">изучается семь семестров. Реферативная работа ведется студентами в каждом семестре (кроме шестого семестра), так как очно-заочная форма обучения предполагает чтение только опорных лекций и переносит акцент </w:t>
      </w:r>
      <w:r w:rsidR="005C0DB0">
        <w:rPr>
          <w:sz w:val="28"/>
          <w:szCs w:val="28"/>
        </w:rPr>
        <w:t xml:space="preserve">в освоении дисциплины </w:t>
      </w:r>
      <w:r w:rsidR="0051706F">
        <w:rPr>
          <w:sz w:val="28"/>
          <w:szCs w:val="28"/>
        </w:rPr>
        <w:t>на самостоятельную форму работы. К</w:t>
      </w:r>
      <w:r w:rsidR="002C2B0C">
        <w:rPr>
          <w:sz w:val="28"/>
          <w:szCs w:val="28"/>
        </w:rPr>
        <w:t>урсовая работа выполняется студентами в конце третьего курса</w:t>
      </w:r>
      <w:r w:rsidR="00BF1F1D">
        <w:rPr>
          <w:sz w:val="28"/>
          <w:szCs w:val="28"/>
        </w:rPr>
        <w:t xml:space="preserve"> (</w:t>
      </w:r>
      <w:r w:rsidR="00BF1F1D" w:rsidRPr="004C211F">
        <w:rPr>
          <w:bCs/>
          <w:color w:val="000000"/>
          <w:sz w:val="28"/>
          <w:szCs w:val="28"/>
          <w:lang w:val="en-US"/>
        </w:rPr>
        <w:t>V</w:t>
      </w:r>
      <w:r w:rsidR="00BF1F1D" w:rsidRPr="004C211F">
        <w:rPr>
          <w:rFonts w:cs="Arial"/>
          <w:color w:val="000000"/>
          <w:sz w:val="28"/>
          <w:szCs w:val="28"/>
          <w:lang w:val="en-US"/>
        </w:rPr>
        <w:t>I</w:t>
      </w:r>
      <w:r w:rsidR="00BF1F1D">
        <w:rPr>
          <w:sz w:val="28"/>
          <w:szCs w:val="28"/>
        </w:rPr>
        <w:t xml:space="preserve"> </w:t>
      </w:r>
      <w:r w:rsidR="00836183">
        <w:rPr>
          <w:sz w:val="28"/>
          <w:szCs w:val="28"/>
        </w:rPr>
        <w:t>семестр)</w:t>
      </w:r>
      <w:r w:rsidR="002C2B0C">
        <w:rPr>
          <w:sz w:val="28"/>
          <w:szCs w:val="28"/>
        </w:rPr>
        <w:t>, когда основной материал по данной дисциплине уже прочитан</w:t>
      </w:r>
      <w:r w:rsidR="0051706F">
        <w:rPr>
          <w:sz w:val="28"/>
          <w:szCs w:val="28"/>
        </w:rPr>
        <w:t xml:space="preserve">. </w:t>
      </w:r>
    </w:p>
    <w:p w:rsidR="00E46F0E" w:rsidRPr="00FF0A18" w:rsidRDefault="00836183" w:rsidP="00FA6DCE">
      <w:pPr>
        <w:pStyle w:val="a6"/>
        <w:spacing w:line="360" w:lineRule="auto"/>
        <w:ind w:left="0" w:firstLine="540"/>
        <w:jc w:val="both"/>
        <w:rPr>
          <w:szCs w:val="28"/>
        </w:rPr>
      </w:pPr>
      <w:r>
        <w:rPr>
          <w:rFonts w:ascii="TimesNewRoman" w:hAnsi="TimesNewRoman" w:cs="TimesNewRoman"/>
          <w:b/>
          <w:szCs w:val="28"/>
        </w:rPr>
        <w:t>Цель выполнения курсовых и реферативных работ</w:t>
      </w:r>
      <w:r>
        <w:rPr>
          <w:rFonts w:ascii="TimesNewRoman" w:hAnsi="TimesNewRoman" w:cs="TimesNewRoman"/>
          <w:szCs w:val="28"/>
        </w:rPr>
        <w:t>:</w:t>
      </w:r>
      <w:r w:rsidR="00E46F0E" w:rsidRPr="00E46F0E">
        <w:t xml:space="preserve"> </w:t>
      </w:r>
      <w:r w:rsidR="00E46F0E">
        <w:t>воспитание и развитие личности студентов, подготовка их к будущей профессиональной деятельности  в качестве дизайнера.</w:t>
      </w:r>
      <w:r w:rsidR="00E46F0E" w:rsidRPr="00FF0A18">
        <w:rPr>
          <w:szCs w:val="28"/>
        </w:rPr>
        <w:t xml:space="preserve"> </w:t>
      </w:r>
    </w:p>
    <w:p w:rsidR="00836183" w:rsidRDefault="00836183" w:rsidP="00FA6DCE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Задачи выполнения курсовых и реферативных работ</w:t>
      </w:r>
      <w:r>
        <w:rPr>
          <w:rFonts w:ascii="TimesNewRoman" w:hAnsi="TimesNewRoman" w:cs="TimesNewRoman"/>
          <w:sz w:val="28"/>
          <w:szCs w:val="28"/>
        </w:rPr>
        <w:t>:</w:t>
      </w:r>
    </w:p>
    <w:p w:rsidR="00E46F0E" w:rsidRDefault="00836183" w:rsidP="00FA6DC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развитие научного мышления и создание основы для дальнейшей работы над ВКР</w:t>
      </w:r>
      <w:r w:rsidR="00E46F0E">
        <w:rPr>
          <w:rFonts w:ascii="TimesNewRoman" w:hAnsi="TimesNewRoman" w:cs="TimesNewRoman"/>
          <w:sz w:val="28"/>
          <w:szCs w:val="28"/>
        </w:rPr>
        <w:t>;</w:t>
      </w:r>
    </w:p>
    <w:p w:rsidR="00E46F0E" w:rsidRDefault="00E46F0E" w:rsidP="00FA6DC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cs="Wingdings"/>
          <w:sz w:val="28"/>
          <w:szCs w:val="28"/>
        </w:rPr>
        <w:t>с</w:t>
      </w:r>
      <w:r>
        <w:rPr>
          <w:rFonts w:ascii="TimesNewRoman" w:hAnsi="TimesNewRoman" w:cs="TimesNewRoman"/>
          <w:sz w:val="28"/>
          <w:szCs w:val="28"/>
        </w:rPr>
        <w:t>истематизация, закрепление и расширение теоретических  знаний по дисциплине;</w:t>
      </w:r>
    </w:p>
    <w:p w:rsidR="00C51FDA" w:rsidRDefault="00C51FDA" w:rsidP="00FA6DC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применение полученных знаний при решении конкр</w:t>
      </w:r>
      <w:r w:rsidR="00615987">
        <w:rPr>
          <w:rFonts w:ascii="TimesNewRoman" w:hAnsi="TimesNewRoman" w:cs="TimesNewRoman"/>
          <w:sz w:val="28"/>
          <w:szCs w:val="28"/>
        </w:rPr>
        <w:t>етных научно-практических задач;</w:t>
      </w:r>
    </w:p>
    <w:p w:rsidR="00E46F0E" w:rsidRDefault="00E46F0E" w:rsidP="00FA6DC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развитие навыков ведения самостоятельной работы;</w:t>
      </w:r>
    </w:p>
    <w:p w:rsidR="00C51FDA" w:rsidRDefault="00C51FDA" w:rsidP="00FA6DC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развитие навыков сравнительного анализа исходного материала</w:t>
      </w:r>
      <w:r w:rsidR="005C0DB0">
        <w:rPr>
          <w:rFonts w:ascii="TimesNewRoman" w:hAnsi="TimesNewRoman" w:cs="TimesNewRoman"/>
          <w:sz w:val="28"/>
          <w:szCs w:val="28"/>
        </w:rPr>
        <w:t xml:space="preserve"> в области истории культуры и искусств</w:t>
      </w:r>
      <w:r>
        <w:rPr>
          <w:rFonts w:ascii="TimesNewRoman" w:hAnsi="TimesNewRoman" w:cs="TimesNewRoman"/>
          <w:sz w:val="28"/>
          <w:szCs w:val="28"/>
        </w:rPr>
        <w:t>;</w:t>
      </w:r>
    </w:p>
    <w:p w:rsidR="00836183" w:rsidRDefault="00836183" w:rsidP="00FA6DC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выработка</w:t>
      </w:r>
      <w:r w:rsidR="00E46F0E">
        <w:rPr>
          <w:rFonts w:ascii="TimesNewRoman" w:hAnsi="TimesNewRoman" w:cs="TimesNewRoman"/>
          <w:sz w:val="28"/>
          <w:szCs w:val="28"/>
        </w:rPr>
        <w:t xml:space="preserve"> умения логически выстраивать материал, согласуя его с темой исследования</w:t>
      </w:r>
      <w:r>
        <w:rPr>
          <w:rFonts w:ascii="TimesNewRoman" w:hAnsi="TimesNewRoman" w:cs="TimesNewRoman"/>
          <w:sz w:val="28"/>
          <w:szCs w:val="28"/>
        </w:rPr>
        <w:t>;</w:t>
      </w:r>
    </w:p>
    <w:p w:rsidR="00E46F0E" w:rsidRDefault="00E46F0E" w:rsidP="00FA6DC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выработка и закрепление умений по оформлению научно-исследовательских работ.</w:t>
      </w:r>
    </w:p>
    <w:p w:rsidR="00615987" w:rsidRDefault="00C51FDA" w:rsidP="00FA6DCE">
      <w:pPr>
        <w:shd w:val="clear" w:color="auto" w:fill="FFFFFF"/>
        <w:spacing w:line="360" w:lineRule="auto"/>
        <w:ind w:right="5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Реферативная и курсовая работы веду</w:t>
      </w:r>
      <w:r w:rsidR="003612AE" w:rsidRPr="00FF0A18">
        <w:rPr>
          <w:color w:val="000000"/>
          <w:sz w:val="28"/>
          <w:szCs w:val="28"/>
        </w:rPr>
        <w:t xml:space="preserve">тся по </w:t>
      </w:r>
      <w:r>
        <w:rPr>
          <w:color w:val="000000"/>
          <w:sz w:val="28"/>
          <w:szCs w:val="28"/>
        </w:rPr>
        <w:t>утвержденной кафедрой «Дизайна и изобразительных искусств»</w:t>
      </w:r>
      <w:r w:rsidR="003612AE" w:rsidRPr="00FF0A18">
        <w:rPr>
          <w:color w:val="000000"/>
          <w:sz w:val="28"/>
          <w:szCs w:val="28"/>
        </w:rPr>
        <w:t xml:space="preserve"> теме. </w:t>
      </w:r>
      <w:r>
        <w:rPr>
          <w:color w:val="000000"/>
          <w:sz w:val="28"/>
          <w:szCs w:val="28"/>
        </w:rPr>
        <w:t>Согласно положению НГИ о выполнении курсовых работ</w:t>
      </w:r>
      <w:r w:rsidR="001F13AF" w:rsidRPr="00FF0A18">
        <w:rPr>
          <w:color w:val="000000"/>
          <w:sz w:val="28"/>
          <w:szCs w:val="28"/>
        </w:rPr>
        <w:t xml:space="preserve"> студенту предо</w:t>
      </w:r>
      <w:r>
        <w:rPr>
          <w:color w:val="000000"/>
          <w:sz w:val="28"/>
          <w:szCs w:val="28"/>
        </w:rPr>
        <w:t xml:space="preserve">ставляется право выбора темы </w:t>
      </w:r>
      <w:r w:rsidR="001F13AF" w:rsidRPr="00FF0A18">
        <w:rPr>
          <w:color w:val="000000"/>
          <w:sz w:val="28"/>
          <w:szCs w:val="28"/>
        </w:rPr>
        <w:t xml:space="preserve"> вплоть до предложения с</w:t>
      </w:r>
      <w:r>
        <w:rPr>
          <w:color w:val="000000"/>
          <w:sz w:val="28"/>
          <w:szCs w:val="28"/>
        </w:rPr>
        <w:t>воей тематики</w:t>
      </w:r>
      <w:r w:rsidR="001F13AF" w:rsidRPr="00FF0A18">
        <w:rPr>
          <w:color w:val="000000"/>
          <w:sz w:val="28"/>
          <w:szCs w:val="28"/>
        </w:rPr>
        <w:t>.</w:t>
      </w:r>
      <w:r w:rsidR="003612AE" w:rsidRPr="00FF0A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данном случае тема должна быть согласована с ведущим педагогом и заведующим кафедрой.</w:t>
      </w:r>
      <w:r w:rsidR="00346C27">
        <w:rPr>
          <w:color w:val="000000"/>
          <w:sz w:val="28"/>
          <w:szCs w:val="28"/>
        </w:rPr>
        <w:t xml:space="preserve"> </w:t>
      </w:r>
      <w:r w:rsidR="00CD1BF8">
        <w:rPr>
          <w:color w:val="000000"/>
          <w:sz w:val="28"/>
          <w:szCs w:val="28"/>
        </w:rPr>
        <w:t>В процессе выполнения курсовой работы и рефератов студенты могут  консультироваться</w:t>
      </w:r>
      <w:r w:rsidR="00CD1BF8" w:rsidRPr="00FF0A18">
        <w:rPr>
          <w:color w:val="000000"/>
          <w:sz w:val="28"/>
          <w:szCs w:val="28"/>
        </w:rPr>
        <w:t xml:space="preserve"> с руководи</w:t>
      </w:r>
      <w:r w:rsidR="00CD1BF8">
        <w:rPr>
          <w:color w:val="000000"/>
          <w:sz w:val="28"/>
          <w:szCs w:val="28"/>
        </w:rPr>
        <w:t xml:space="preserve">телем. </w:t>
      </w:r>
    </w:p>
    <w:p w:rsidR="00CD1BF8" w:rsidRDefault="00346C27" w:rsidP="00FA6DCE">
      <w:pPr>
        <w:shd w:val="clear" w:color="auto" w:fill="FFFFFF"/>
        <w:spacing w:line="360" w:lineRule="auto"/>
        <w:ind w:right="5"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Тема курсовой работы </w:t>
      </w:r>
      <w:r>
        <w:rPr>
          <w:rFonts w:ascii="TimesNewRoman" w:hAnsi="TimesNewRoman" w:cs="TimesNewRoman"/>
          <w:sz w:val="28"/>
          <w:szCs w:val="28"/>
        </w:rPr>
        <w:t>должна быть актуальной,</w:t>
      </w:r>
      <w:r w:rsidRPr="00346C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отражать специфику </w:t>
      </w:r>
      <w:r w:rsidRPr="00FF0A18">
        <w:rPr>
          <w:color w:val="000000"/>
          <w:sz w:val="28"/>
          <w:szCs w:val="28"/>
        </w:rPr>
        <w:t xml:space="preserve"> данной специальности</w:t>
      </w:r>
      <w:r>
        <w:rPr>
          <w:color w:val="000000"/>
          <w:sz w:val="28"/>
          <w:szCs w:val="28"/>
        </w:rPr>
        <w:t xml:space="preserve">, </w:t>
      </w:r>
      <w:r w:rsidRPr="00346C27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а также  соответствовать </w:t>
      </w:r>
      <w:r w:rsidR="00CD1BF8">
        <w:rPr>
          <w:rFonts w:ascii="TimesNewRoman" w:hAnsi="TimesNewRoman" w:cs="TimesNewRoman"/>
          <w:sz w:val="28"/>
          <w:szCs w:val="28"/>
        </w:rPr>
        <w:t xml:space="preserve">современному состоянию искусствоведения и </w:t>
      </w:r>
      <w:r w:rsidRPr="00FF0A18">
        <w:rPr>
          <w:color w:val="000000"/>
          <w:sz w:val="28"/>
          <w:szCs w:val="28"/>
        </w:rPr>
        <w:t>совре</w:t>
      </w:r>
      <w:r w:rsidR="00CD1BF8">
        <w:rPr>
          <w:color w:val="000000"/>
          <w:sz w:val="28"/>
          <w:szCs w:val="28"/>
        </w:rPr>
        <w:t>менному взгляду на дизайн</w:t>
      </w:r>
      <w:r w:rsidRPr="00FF0A18">
        <w:rPr>
          <w:color w:val="000000"/>
          <w:sz w:val="28"/>
          <w:szCs w:val="28"/>
        </w:rPr>
        <w:t>.</w:t>
      </w:r>
      <w:r w:rsidR="00CD1BF8">
        <w:rPr>
          <w:sz w:val="28"/>
          <w:szCs w:val="28"/>
        </w:rPr>
        <w:t xml:space="preserve"> Также тема курсовой работы должна быть нацелена на дальнейшее использование материалов курсовой или ее частей для вып</w:t>
      </w:r>
      <w:r w:rsidR="005C0DB0">
        <w:rPr>
          <w:sz w:val="28"/>
          <w:szCs w:val="28"/>
        </w:rPr>
        <w:t>олнения дипломного проекта</w:t>
      </w:r>
      <w:r w:rsidR="00CD1BF8">
        <w:rPr>
          <w:sz w:val="28"/>
          <w:szCs w:val="28"/>
        </w:rPr>
        <w:t xml:space="preserve">. </w:t>
      </w:r>
    </w:p>
    <w:p w:rsidR="003B558E" w:rsidRDefault="00CD1BF8" w:rsidP="00FA6DCE">
      <w:pPr>
        <w:shd w:val="clear" w:color="auto" w:fill="FFFFFF"/>
        <w:spacing w:line="360" w:lineRule="auto"/>
        <w:ind w:right="5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Тематика дипломного проектирования по специальности 070601 предусматривает решение широког</w:t>
      </w:r>
      <w:r w:rsidR="005C0DB0">
        <w:rPr>
          <w:color w:val="000000"/>
          <w:sz w:val="28"/>
          <w:szCs w:val="28"/>
        </w:rPr>
        <w:t xml:space="preserve">о спектра задач. Например, </w:t>
      </w:r>
      <w:r>
        <w:rPr>
          <w:color w:val="000000"/>
          <w:sz w:val="28"/>
          <w:szCs w:val="28"/>
        </w:rPr>
        <w:t xml:space="preserve">проектирование или реконструкция объектов жилого, производственного или общественного назначения, включаемых в определенную городскую или природную среду. Это может быть также проектирование внутренних пространств зданий и сооружений с оборудованием интерьеров и их предметным наполнением. К сфере внимания дизайнера среды относятся </w:t>
      </w:r>
      <w:r w:rsidR="005C0DB0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визуальные коммуникации, оснащение и благоустройство средовых комплексов и систем, экспозиционные структуры и рекреационные комплексы и т.д. </w:t>
      </w:r>
    </w:p>
    <w:p w:rsidR="003612AE" w:rsidRDefault="00BF1F1D" w:rsidP="00FA6DCE">
      <w:pPr>
        <w:shd w:val="clear" w:color="auto" w:fill="FFFFFF"/>
        <w:spacing w:line="360" w:lineRule="auto"/>
        <w:ind w:right="5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Следовательно,</w:t>
      </w:r>
      <w:r w:rsidR="00112039">
        <w:rPr>
          <w:color w:val="000000"/>
          <w:sz w:val="28"/>
          <w:szCs w:val="28"/>
        </w:rPr>
        <w:t xml:space="preserve"> приоритетными темами  курсовых работ</w:t>
      </w:r>
      <w:r w:rsidR="00CD1BF8">
        <w:rPr>
          <w:color w:val="000000"/>
          <w:sz w:val="28"/>
          <w:szCs w:val="28"/>
        </w:rPr>
        <w:t xml:space="preserve"> </w:t>
      </w:r>
      <w:r w:rsidR="005C0DB0">
        <w:rPr>
          <w:color w:val="000000"/>
          <w:sz w:val="28"/>
          <w:szCs w:val="28"/>
        </w:rPr>
        <w:t xml:space="preserve">по дисциплине «История культуры и искусств» </w:t>
      </w:r>
      <w:r w:rsidR="00615987">
        <w:rPr>
          <w:color w:val="000000"/>
          <w:sz w:val="28"/>
          <w:szCs w:val="28"/>
        </w:rPr>
        <w:t xml:space="preserve">для будущих дизайнеров среды </w:t>
      </w:r>
      <w:r w:rsidR="00CD1BF8">
        <w:rPr>
          <w:color w:val="000000"/>
          <w:sz w:val="28"/>
          <w:szCs w:val="28"/>
        </w:rPr>
        <w:t xml:space="preserve">являются темы, направленные на изучение конструктивных, композиционных, стилистических особенностей архитектурных форм, </w:t>
      </w:r>
      <w:r w:rsidR="003B558E">
        <w:rPr>
          <w:color w:val="000000"/>
          <w:sz w:val="28"/>
          <w:szCs w:val="28"/>
        </w:rPr>
        <w:t>средовых объектов и систем, а также внутренних пространств зданий и сооружений с их предметным наполнением.</w:t>
      </w:r>
    </w:p>
    <w:p w:rsidR="009A6A70" w:rsidRPr="00F948DD" w:rsidRDefault="009A6A70" w:rsidP="00FA6DCE">
      <w:pPr>
        <w:autoSpaceDE w:val="0"/>
        <w:autoSpaceDN w:val="0"/>
        <w:adjustRightInd w:val="0"/>
        <w:spacing w:line="360" w:lineRule="auto"/>
        <w:ind w:firstLine="691"/>
        <w:jc w:val="both"/>
        <w:rPr>
          <w:rFonts w:ascii="TimesNewRoman" w:hAnsi="TimesNewRoman" w:cs="TimesNewRoman"/>
          <w:sz w:val="28"/>
          <w:szCs w:val="28"/>
        </w:rPr>
      </w:pPr>
      <w:r w:rsidRPr="00FF0A18">
        <w:rPr>
          <w:color w:val="000000"/>
          <w:sz w:val="28"/>
          <w:szCs w:val="28"/>
        </w:rPr>
        <w:t>Посл</w:t>
      </w:r>
      <w:r>
        <w:rPr>
          <w:color w:val="000000"/>
          <w:sz w:val="28"/>
          <w:szCs w:val="28"/>
        </w:rPr>
        <w:t xml:space="preserve">е написания курсовой работы </w:t>
      </w:r>
      <w:r w:rsidRPr="00FF0A18">
        <w:rPr>
          <w:color w:val="000000"/>
          <w:sz w:val="28"/>
          <w:szCs w:val="28"/>
        </w:rPr>
        <w:t xml:space="preserve"> и получения положительных реценз</w:t>
      </w:r>
      <w:r>
        <w:rPr>
          <w:color w:val="000000"/>
          <w:sz w:val="28"/>
          <w:szCs w:val="28"/>
        </w:rPr>
        <w:t xml:space="preserve">ий руководителя, кафедра организует </w:t>
      </w:r>
      <w:r w:rsidRPr="00FF0A18">
        <w:rPr>
          <w:color w:val="000000"/>
          <w:sz w:val="28"/>
          <w:szCs w:val="28"/>
        </w:rPr>
        <w:t xml:space="preserve"> защиту</w:t>
      </w:r>
      <w:r>
        <w:rPr>
          <w:color w:val="000000"/>
          <w:sz w:val="28"/>
          <w:szCs w:val="28"/>
        </w:rPr>
        <w:t xml:space="preserve"> курсовых работ</w:t>
      </w:r>
      <w:r w:rsidRPr="00FF0A1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 защите присутствует  </w:t>
      </w:r>
      <w:r w:rsidRPr="00FF0A18">
        <w:rPr>
          <w:color w:val="000000"/>
          <w:sz w:val="28"/>
          <w:szCs w:val="28"/>
        </w:rPr>
        <w:t>руковод</w:t>
      </w:r>
      <w:r>
        <w:rPr>
          <w:color w:val="000000"/>
          <w:sz w:val="28"/>
          <w:szCs w:val="28"/>
        </w:rPr>
        <w:t xml:space="preserve">итель работы, </w:t>
      </w:r>
      <w:r w:rsidR="00F72F5E">
        <w:rPr>
          <w:color w:val="000000"/>
          <w:sz w:val="28"/>
          <w:szCs w:val="28"/>
        </w:rPr>
        <w:t xml:space="preserve">члены и заведующий кафедры, а также </w:t>
      </w:r>
      <w:r>
        <w:rPr>
          <w:color w:val="000000"/>
          <w:sz w:val="28"/>
          <w:szCs w:val="28"/>
        </w:rPr>
        <w:t xml:space="preserve"> секретарь.</w:t>
      </w:r>
      <w:r w:rsidR="00F948DD" w:rsidRPr="00F948DD">
        <w:rPr>
          <w:rFonts w:ascii="TimesNewRoman" w:hAnsi="TimesNewRoman" w:cs="TimesNewRoman"/>
          <w:sz w:val="28"/>
          <w:szCs w:val="28"/>
        </w:rPr>
        <w:t xml:space="preserve"> </w:t>
      </w:r>
      <w:r w:rsidR="00F948DD">
        <w:rPr>
          <w:rFonts w:ascii="TimesNewRoman" w:hAnsi="TimesNewRoman" w:cs="TimesNewRoman"/>
          <w:sz w:val="28"/>
          <w:szCs w:val="28"/>
        </w:rPr>
        <w:t>Оценка работ производится по пятибалльной шкале.</w:t>
      </w:r>
    </w:p>
    <w:p w:rsidR="009A6A70" w:rsidRPr="00BF1F1D" w:rsidRDefault="009A6A70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Защита курсовой работы проводится в зачетно-экзаменационный период, в </w:t>
      </w:r>
      <w:r w:rsidRPr="004C211F">
        <w:rPr>
          <w:bCs/>
          <w:color w:val="000000"/>
          <w:sz w:val="28"/>
          <w:szCs w:val="28"/>
          <w:lang w:val="en-US"/>
        </w:rPr>
        <w:t>V</w:t>
      </w:r>
      <w:r w:rsidRPr="004C211F">
        <w:rPr>
          <w:rFonts w:cs="Arial"/>
          <w:color w:val="000000"/>
          <w:sz w:val="28"/>
          <w:szCs w:val="28"/>
          <w:lang w:val="en-US"/>
        </w:rPr>
        <w:t>I</w:t>
      </w:r>
      <w:r>
        <w:rPr>
          <w:rFonts w:cs="Arial"/>
          <w:color w:val="000000"/>
          <w:sz w:val="28"/>
          <w:szCs w:val="28"/>
        </w:rPr>
        <w:t xml:space="preserve"> семестре.</w:t>
      </w:r>
      <w:r>
        <w:rPr>
          <w:rFonts w:ascii="TimesNewRoman" w:hAnsi="TimesNewRoman" w:cs="TimesNewRoman"/>
          <w:sz w:val="28"/>
          <w:szCs w:val="28"/>
        </w:rPr>
        <w:t xml:space="preserve"> Срок сдачи курсовых работ – не позднее, чем за 3 недели до начала сессии.</w:t>
      </w:r>
      <w:r w:rsidRPr="009A6A70">
        <w:rPr>
          <w:rFonts w:ascii="TimesNewRoman" w:hAnsi="TimesNewRoman" w:cs="TimesNewRoman"/>
          <w:sz w:val="28"/>
          <w:szCs w:val="28"/>
        </w:rPr>
        <w:t xml:space="preserve"> </w:t>
      </w:r>
      <w:r w:rsidR="00F72F5E">
        <w:rPr>
          <w:rFonts w:ascii="TimesNewRoman" w:hAnsi="TimesNewRoman" w:cs="TimesNewRoman"/>
          <w:sz w:val="28"/>
          <w:szCs w:val="28"/>
        </w:rPr>
        <w:t xml:space="preserve">После </w:t>
      </w:r>
      <w:r>
        <w:rPr>
          <w:rFonts w:ascii="TimesNewRoman" w:hAnsi="TimesNewRoman" w:cs="TimesNewRoman"/>
          <w:sz w:val="28"/>
          <w:szCs w:val="28"/>
        </w:rPr>
        <w:t>защиты курсовые работы хранятся на кафедре (факультете) в течение 5 лет.</w:t>
      </w:r>
    </w:p>
    <w:p w:rsidR="003612AE" w:rsidRDefault="003612AE" w:rsidP="00FA6DCE">
      <w:pPr>
        <w:shd w:val="clear" w:color="auto" w:fill="FFFFFF"/>
        <w:spacing w:line="360" w:lineRule="auto"/>
        <w:ind w:right="96" w:firstLine="708"/>
        <w:jc w:val="both"/>
        <w:rPr>
          <w:color w:val="000000"/>
          <w:sz w:val="28"/>
          <w:szCs w:val="28"/>
        </w:rPr>
      </w:pPr>
    </w:p>
    <w:p w:rsidR="00724904" w:rsidRDefault="00724904" w:rsidP="00FA6DCE">
      <w:pPr>
        <w:numPr>
          <w:ilvl w:val="0"/>
          <w:numId w:val="26"/>
        </w:numPr>
        <w:shd w:val="clear" w:color="auto" w:fill="FFFFFF"/>
        <w:spacing w:line="360" w:lineRule="auto"/>
        <w:ind w:right="457"/>
        <w:jc w:val="center"/>
        <w:rPr>
          <w:b/>
          <w:bCs/>
          <w:color w:val="000000"/>
          <w:sz w:val="28"/>
          <w:szCs w:val="28"/>
        </w:rPr>
      </w:pPr>
      <w:r w:rsidRPr="00B16E0C">
        <w:rPr>
          <w:b/>
          <w:color w:val="000000"/>
          <w:sz w:val="28"/>
          <w:szCs w:val="28"/>
        </w:rPr>
        <w:t>ТРЕБОВАНИЯ</w:t>
      </w:r>
      <w:r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F948DD" w:rsidRPr="00B16E0C">
        <w:rPr>
          <w:b/>
          <w:color w:val="000000"/>
          <w:sz w:val="28"/>
          <w:szCs w:val="28"/>
        </w:rPr>
        <w:t>К</w:t>
      </w:r>
      <w:r w:rsidR="00F948DD"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F948DD" w:rsidRPr="00B16E0C">
        <w:rPr>
          <w:rFonts w:cs="Courier New"/>
          <w:b/>
          <w:bCs/>
          <w:color w:val="000000"/>
          <w:sz w:val="28"/>
          <w:szCs w:val="28"/>
        </w:rPr>
        <w:t>СОДЕРЖАНИЮ</w:t>
      </w:r>
      <w:r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="0069498B">
        <w:rPr>
          <w:b/>
          <w:bCs/>
          <w:color w:val="000000"/>
          <w:sz w:val="28"/>
          <w:szCs w:val="28"/>
        </w:rPr>
        <w:t>РЕФЕРАТА И КУРСОВОЙ РАБОТЫ</w:t>
      </w:r>
    </w:p>
    <w:p w:rsidR="006C6E19" w:rsidRPr="00B16E0C" w:rsidRDefault="006C6E19" w:rsidP="00FA6DCE">
      <w:pPr>
        <w:shd w:val="clear" w:color="auto" w:fill="FFFFFF"/>
        <w:spacing w:line="360" w:lineRule="auto"/>
        <w:ind w:left="360" w:right="457"/>
        <w:jc w:val="center"/>
        <w:rPr>
          <w:b/>
          <w:sz w:val="28"/>
          <w:szCs w:val="28"/>
        </w:rPr>
      </w:pPr>
    </w:p>
    <w:p w:rsidR="00F948DD" w:rsidRDefault="00F948DD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Курсовые работы и рефераты являются малыми формами научных сочинений. Написание любого научного сочинения подчинено определенным правилам и принципам, главными из которых являются объективность и доказательность.</w:t>
      </w:r>
    </w:p>
    <w:p w:rsidR="00F948DD" w:rsidRDefault="00F948DD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Объективность исследования достигается анализом теоретической литературы по теме, а также анализом достато</w:t>
      </w:r>
      <w:r w:rsidR="00F72F5E">
        <w:rPr>
          <w:rFonts w:ascii="TimesNewRoman" w:hAnsi="TimesNewRoman" w:cs="TimesNewRoman"/>
          <w:sz w:val="28"/>
          <w:szCs w:val="28"/>
        </w:rPr>
        <w:t xml:space="preserve">чного количества </w:t>
      </w:r>
      <w:r>
        <w:rPr>
          <w:rFonts w:ascii="TimesNewRoman" w:hAnsi="TimesNewRoman" w:cs="TimesNewRoman"/>
          <w:sz w:val="28"/>
          <w:szCs w:val="28"/>
        </w:rPr>
        <w:t xml:space="preserve">произведений </w:t>
      </w:r>
      <w:r w:rsidR="00F72F5E">
        <w:rPr>
          <w:rFonts w:ascii="TimesNewRoman" w:hAnsi="TimesNewRoman" w:cs="TimesNewRoman"/>
          <w:sz w:val="28"/>
          <w:szCs w:val="28"/>
        </w:rPr>
        <w:t xml:space="preserve">искусств </w:t>
      </w:r>
      <w:r>
        <w:rPr>
          <w:rFonts w:ascii="TimesNewRoman" w:hAnsi="TimesNewRoman" w:cs="TimesNewRoman"/>
          <w:sz w:val="28"/>
          <w:szCs w:val="28"/>
        </w:rPr>
        <w:t xml:space="preserve">с использованием соответствующих методов исследований. Доказательность изложения обеспечивается точными ссылками на работы авторов,  используемых теоретических положений. </w:t>
      </w:r>
    </w:p>
    <w:p w:rsidR="00724904" w:rsidRDefault="00C156BD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своему содержанию реферат и курсовая работа имеют одинаковую структуру и одинаковую форму оформления. </w:t>
      </w:r>
      <w:r w:rsidR="003B558E">
        <w:rPr>
          <w:color w:val="000000"/>
          <w:sz w:val="28"/>
          <w:szCs w:val="28"/>
        </w:rPr>
        <w:t>Объем ре</w:t>
      </w:r>
      <w:r>
        <w:rPr>
          <w:color w:val="000000"/>
          <w:sz w:val="28"/>
          <w:szCs w:val="28"/>
        </w:rPr>
        <w:t xml:space="preserve">ферата составляет 20-25 страниц формата А4, включая  иллюстрации, если они имеются, </w:t>
      </w:r>
      <w:r w:rsidRPr="00FF0A18">
        <w:rPr>
          <w:color w:val="000000"/>
          <w:sz w:val="28"/>
          <w:szCs w:val="28"/>
        </w:rPr>
        <w:t xml:space="preserve"> и список литературы. </w:t>
      </w:r>
      <w:r w:rsidR="009E33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Курсовая работа в отличие от реферативной требует более глубокого и тщательного исследования, поэтому объем курсовой должен составлять около 40 страниц формата А4, включая иллюстрации</w:t>
      </w:r>
      <w:r w:rsidR="002E5D08">
        <w:rPr>
          <w:color w:val="000000"/>
          <w:sz w:val="28"/>
          <w:szCs w:val="28"/>
        </w:rPr>
        <w:t xml:space="preserve"> </w:t>
      </w:r>
      <w:r w:rsidR="00724904" w:rsidRPr="00FF0A18">
        <w:rPr>
          <w:color w:val="000000"/>
          <w:sz w:val="28"/>
          <w:szCs w:val="28"/>
        </w:rPr>
        <w:t xml:space="preserve"> и список литературы. </w:t>
      </w:r>
      <w:r>
        <w:rPr>
          <w:color w:val="000000"/>
          <w:sz w:val="28"/>
          <w:szCs w:val="28"/>
        </w:rPr>
        <w:t>Если в реферативной работе иллюстративный материал включается по желанию студента, то в  курсовой работе отсутствие  иллюстративного приложения рассматривается как недочет</w:t>
      </w:r>
      <w:r w:rsidR="00112039">
        <w:rPr>
          <w:color w:val="000000"/>
          <w:sz w:val="28"/>
          <w:szCs w:val="28"/>
        </w:rPr>
        <w:t>.</w:t>
      </w:r>
    </w:p>
    <w:p w:rsidR="00724904" w:rsidRPr="00FF0A18" w:rsidRDefault="003A6E2D" w:rsidP="00FA6DCE">
      <w:pPr>
        <w:shd w:val="clear" w:color="auto" w:fill="FFFFFF"/>
        <w:spacing w:line="360" w:lineRule="auto"/>
        <w:rPr>
          <w:sz w:val="28"/>
          <w:szCs w:val="28"/>
        </w:rPr>
      </w:pPr>
      <w:r w:rsidRPr="00257AAF">
        <w:rPr>
          <w:b/>
          <w:color w:val="000000"/>
          <w:sz w:val="28"/>
          <w:szCs w:val="28"/>
        </w:rPr>
        <w:t>Структур</w:t>
      </w:r>
      <w:r w:rsidR="00912E90" w:rsidRPr="00257AAF">
        <w:rPr>
          <w:b/>
          <w:color w:val="000000"/>
          <w:sz w:val="28"/>
          <w:szCs w:val="28"/>
        </w:rPr>
        <w:t xml:space="preserve">а </w:t>
      </w:r>
      <w:r w:rsidR="00C156BD">
        <w:rPr>
          <w:b/>
          <w:color w:val="000000"/>
          <w:sz w:val="28"/>
          <w:szCs w:val="28"/>
        </w:rPr>
        <w:t>работы</w:t>
      </w:r>
      <w:r w:rsidR="00912E90" w:rsidRPr="00FF0A18">
        <w:rPr>
          <w:color w:val="000000"/>
          <w:sz w:val="28"/>
          <w:szCs w:val="28"/>
        </w:rPr>
        <w:t>:</w:t>
      </w:r>
    </w:p>
    <w:p w:rsidR="00724904" w:rsidRPr="00257AAF" w:rsidRDefault="00724904" w:rsidP="00FA6DC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Титульный лист</w:t>
      </w:r>
      <w:r w:rsidR="009C12B8" w:rsidRPr="00257AAF">
        <w:rPr>
          <w:i/>
          <w:iCs/>
          <w:color w:val="000000"/>
          <w:sz w:val="28"/>
          <w:szCs w:val="28"/>
        </w:rPr>
        <w:t>,</w:t>
      </w:r>
    </w:p>
    <w:p w:rsidR="00724904" w:rsidRPr="00257AAF" w:rsidRDefault="00724904" w:rsidP="00FA6DCE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Оглавление</w:t>
      </w:r>
      <w:r w:rsidR="009C12B8" w:rsidRPr="00257AAF">
        <w:rPr>
          <w:i/>
          <w:iCs/>
          <w:color w:val="000000"/>
          <w:sz w:val="28"/>
          <w:szCs w:val="28"/>
        </w:rPr>
        <w:t>,</w:t>
      </w:r>
    </w:p>
    <w:p w:rsidR="00724904" w:rsidRPr="00FF0A18" w:rsidRDefault="004E01FE" w:rsidP="00FA6DCE">
      <w:pPr>
        <w:shd w:val="clear" w:color="auto" w:fill="FFFFFF"/>
        <w:spacing w:line="360" w:lineRule="auto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Введение</w:t>
      </w:r>
      <w:r w:rsidR="009C12B8" w:rsidRPr="00FF0A18">
        <w:rPr>
          <w:color w:val="000000"/>
          <w:sz w:val="28"/>
          <w:szCs w:val="28"/>
        </w:rPr>
        <w:t>;</w:t>
      </w:r>
    </w:p>
    <w:p w:rsidR="00724904" w:rsidRPr="00FF0A18" w:rsidRDefault="00912E90" w:rsidP="00FA6DCE">
      <w:pPr>
        <w:shd w:val="clear" w:color="auto" w:fill="FFFFFF"/>
        <w:spacing w:line="360" w:lineRule="auto"/>
        <w:ind w:right="19" w:hanging="180"/>
        <w:jc w:val="both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 xml:space="preserve">   </w:t>
      </w:r>
      <w:r w:rsidR="003A6E2D" w:rsidRPr="00257AAF">
        <w:rPr>
          <w:i/>
          <w:iCs/>
          <w:color w:val="000000"/>
          <w:sz w:val="28"/>
          <w:szCs w:val="28"/>
        </w:rPr>
        <w:t>Художественно-теоретическая</w:t>
      </w:r>
      <w:r w:rsidR="00724904" w:rsidRPr="00257AAF">
        <w:rPr>
          <w:i/>
          <w:iCs/>
          <w:color w:val="000000"/>
          <w:sz w:val="28"/>
          <w:szCs w:val="28"/>
        </w:rPr>
        <w:t xml:space="preserve"> часть</w:t>
      </w:r>
      <w:r w:rsidR="00724904" w:rsidRPr="00FF0A18">
        <w:rPr>
          <w:iCs/>
          <w:color w:val="000000"/>
          <w:sz w:val="28"/>
          <w:szCs w:val="28"/>
        </w:rPr>
        <w:t xml:space="preserve">, </w:t>
      </w:r>
      <w:r w:rsidR="00724904" w:rsidRPr="00FF0A18">
        <w:rPr>
          <w:color w:val="000000"/>
          <w:sz w:val="28"/>
          <w:szCs w:val="28"/>
        </w:rPr>
        <w:t xml:space="preserve">содержащая представление </w:t>
      </w:r>
      <w:r w:rsidR="00724904" w:rsidRPr="00FF0A18">
        <w:rPr>
          <w:bCs/>
          <w:color w:val="000000"/>
          <w:sz w:val="28"/>
          <w:szCs w:val="28"/>
        </w:rPr>
        <w:t xml:space="preserve">и </w:t>
      </w:r>
      <w:r w:rsidR="00724904" w:rsidRPr="00FF0A18">
        <w:rPr>
          <w:color w:val="000000"/>
          <w:sz w:val="28"/>
          <w:szCs w:val="28"/>
        </w:rPr>
        <w:t xml:space="preserve">анализ </w:t>
      </w:r>
      <w:r w:rsidRPr="00FF0A18">
        <w:rPr>
          <w:color w:val="000000"/>
          <w:sz w:val="28"/>
          <w:szCs w:val="28"/>
        </w:rPr>
        <w:t xml:space="preserve">  </w:t>
      </w:r>
      <w:r w:rsidR="00A57EB6">
        <w:rPr>
          <w:rFonts w:ascii="TimesNewRoman" w:hAnsi="TimesNewRoman" w:cs="TimesNewRoman"/>
          <w:sz w:val="28"/>
          <w:szCs w:val="28"/>
        </w:rPr>
        <w:t>основных понятий и уровня изученности проблемы в имеющейся литературе</w:t>
      </w:r>
      <w:r w:rsidR="009C12B8" w:rsidRPr="00FF0A18">
        <w:rPr>
          <w:color w:val="000000"/>
          <w:sz w:val="28"/>
          <w:szCs w:val="28"/>
        </w:rPr>
        <w:t>;</w:t>
      </w:r>
    </w:p>
    <w:p w:rsidR="00724904" w:rsidRPr="00FF0A18" w:rsidRDefault="00A57EB6" w:rsidP="00FA6DCE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Практически-исследовательская</w:t>
      </w:r>
      <w:r w:rsidR="00724904" w:rsidRPr="00257AAF">
        <w:rPr>
          <w:i/>
          <w:iCs/>
          <w:color w:val="000000"/>
          <w:sz w:val="28"/>
          <w:szCs w:val="28"/>
        </w:rPr>
        <w:t xml:space="preserve"> часть</w:t>
      </w:r>
      <w:r w:rsidR="00724904" w:rsidRPr="00FF0A18">
        <w:rPr>
          <w:iCs/>
          <w:color w:val="000000"/>
          <w:sz w:val="28"/>
          <w:szCs w:val="28"/>
        </w:rPr>
        <w:t xml:space="preserve"> - </w:t>
      </w:r>
      <w:r w:rsidR="00724904" w:rsidRPr="00FF0A18">
        <w:rPr>
          <w:bCs/>
          <w:color w:val="000000"/>
          <w:sz w:val="28"/>
          <w:szCs w:val="28"/>
        </w:rPr>
        <w:t>изложе</w:t>
      </w:r>
      <w:r>
        <w:rPr>
          <w:bCs/>
          <w:color w:val="000000"/>
          <w:sz w:val="28"/>
          <w:szCs w:val="28"/>
        </w:rPr>
        <w:t>ние своего видения проблемы</w:t>
      </w:r>
      <w:r w:rsidR="00257AAF">
        <w:rPr>
          <w:bCs/>
          <w:color w:val="000000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результаты самостоятельного исследования фактического материала</w:t>
      </w:r>
      <w:r>
        <w:rPr>
          <w:bCs/>
          <w:color w:val="000000"/>
          <w:sz w:val="28"/>
          <w:szCs w:val="28"/>
        </w:rPr>
        <w:t xml:space="preserve"> </w:t>
      </w:r>
      <w:r w:rsidR="00FC0CC1">
        <w:rPr>
          <w:bCs/>
          <w:color w:val="000000"/>
          <w:sz w:val="28"/>
          <w:szCs w:val="28"/>
        </w:rPr>
        <w:t xml:space="preserve">методик и </w:t>
      </w:r>
      <w:r w:rsidR="00257AAF">
        <w:rPr>
          <w:bCs/>
          <w:color w:val="000000"/>
          <w:sz w:val="28"/>
          <w:szCs w:val="28"/>
        </w:rPr>
        <w:t>этапов работы</w:t>
      </w:r>
      <w:r>
        <w:rPr>
          <w:bCs/>
          <w:color w:val="000000"/>
          <w:sz w:val="28"/>
          <w:szCs w:val="28"/>
        </w:rPr>
        <w:t>;</w:t>
      </w:r>
    </w:p>
    <w:p w:rsidR="00724904" w:rsidRPr="00FF0A18" w:rsidRDefault="00724904" w:rsidP="00FA6DCE">
      <w:pPr>
        <w:shd w:val="clear" w:color="auto" w:fill="FFFFFF"/>
        <w:spacing w:line="360" w:lineRule="auto"/>
        <w:ind w:left="10" w:hanging="10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Заключение</w:t>
      </w:r>
    </w:p>
    <w:p w:rsidR="00724904" w:rsidRPr="00FF0A18" w:rsidRDefault="00724904" w:rsidP="00FA6DCE">
      <w:pPr>
        <w:shd w:val="clear" w:color="auto" w:fill="FFFFFF"/>
        <w:spacing w:line="360" w:lineRule="auto"/>
        <w:ind w:left="10" w:hanging="10"/>
        <w:rPr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Список литературы</w:t>
      </w:r>
      <w:r w:rsidRPr="00FF0A18">
        <w:rPr>
          <w:iCs/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— не менее </w:t>
      </w:r>
      <w:r w:rsidR="00A57EB6">
        <w:rPr>
          <w:color w:val="000000"/>
          <w:sz w:val="28"/>
          <w:szCs w:val="28"/>
        </w:rPr>
        <w:t>5 источников для реферата и не мене  10-20</w:t>
      </w:r>
      <w:r w:rsidRPr="00FF0A18">
        <w:rPr>
          <w:color w:val="000000"/>
          <w:sz w:val="28"/>
          <w:szCs w:val="28"/>
        </w:rPr>
        <w:t xml:space="preserve"> источников</w:t>
      </w:r>
      <w:r w:rsidR="009C12B8" w:rsidRPr="00FF0A18">
        <w:rPr>
          <w:color w:val="000000"/>
          <w:sz w:val="28"/>
          <w:szCs w:val="28"/>
        </w:rPr>
        <w:t xml:space="preserve"> </w:t>
      </w:r>
      <w:r w:rsidR="00A57EB6">
        <w:rPr>
          <w:color w:val="000000"/>
          <w:sz w:val="28"/>
          <w:szCs w:val="28"/>
        </w:rPr>
        <w:t xml:space="preserve"> для курсовой работы.</w:t>
      </w:r>
    </w:p>
    <w:p w:rsidR="00724904" w:rsidRDefault="00724904" w:rsidP="00FA6DCE">
      <w:pPr>
        <w:shd w:val="clear" w:color="auto" w:fill="FFFFFF"/>
        <w:spacing w:line="360" w:lineRule="auto"/>
        <w:ind w:left="10" w:hanging="10"/>
        <w:rPr>
          <w:i/>
          <w:iCs/>
          <w:color w:val="000000"/>
          <w:sz w:val="28"/>
          <w:szCs w:val="28"/>
        </w:rPr>
      </w:pPr>
      <w:r w:rsidRPr="00257AAF">
        <w:rPr>
          <w:i/>
          <w:iCs/>
          <w:color w:val="000000"/>
          <w:sz w:val="28"/>
          <w:szCs w:val="28"/>
        </w:rPr>
        <w:t>Приложения</w:t>
      </w:r>
      <w:r w:rsidR="00A57EB6">
        <w:rPr>
          <w:i/>
          <w:iCs/>
          <w:color w:val="000000"/>
          <w:sz w:val="28"/>
          <w:szCs w:val="28"/>
        </w:rPr>
        <w:t>.</w:t>
      </w:r>
    </w:p>
    <w:p w:rsidR="00B76006" w:rsidRDefault="00700AD7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Титульный лист содержит информацию общего плана: название учебного заведения, </w:t>
      </w:r>
      <w:r w:rsidR="00DC4941">
        <w:rPr>
          <w:rFonts w:ascii="TimesNewRoman" w:hAnsi="TimesNewRoman" w:cs="TimesNewRoman"/>
          <w:sz w:val="28"/>
          <w:szCs w:val="28"/>
        </w:rPr>
        <w:t xml:space="preserve">название учебной дисциплины, темы работы, сведения об авторе и руководителе (см. приложение). </w:t>
      </w:r>
      <w:r w:rsidR="00B76006">
        <w:rPr>
          <w:rFonts w:ascii="TimesNewRoman" w:hAnsi="TimesNewRoman" w:cs="TimesNewRoman"/>
          <w:sz w:val="28"/>
          <w:szCs w:val="28"/>
        </w:rPr>
        <w:t>За титульным листом следует лист «Оглавление» или «Содержание». В нем отражаются основные разделы, части, главы и другие подразделы рукописи с указанием страниц начала каждого пункта.</w:t>
      </w:r>
    </w:p>
    <w:p w:rsidR="00585E40" w:rsidRPr="00B76006" w:rsidRDefault="004A3C14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Всякое исследование должно иметь введение, которое сразу же водит читателя в тему и задачи</w:t>
      </w:r>
      <w:r w:rsidR="00585E40">
        <w:rPr>
          <w:rFonts w:ascii="TimesNewRoman" w:hAnsi="TimesNewRoman" w:cs="TimesNewRoman"/>
          <w:sz w:val="28"/>
          <w:szCs w:val="28"/>
        </w:rPr>
        <w:t xml:space="preserve"> работы</w:t>
      </w:r>
      <w:r>
        <w:rPr>
          <w:rFonts w:ascii="TimesNewRoman" w:hAnsi="TimesNewRoman" w:cs="TimesNewRoman"/>
          <w:sz w:val="28"/>
          <w:szCs w:val="28"/>
        </w:rPr>
        <w:t xml:space="preserve">, основную часть и заключение. </w:t>
      </w:r>
      <w:r w:rsidR="00585E40">
        <w:rPr>
          <w:color w:val="000000"/>
          <w:sz w:val="28"/>
          <w:szCs w:val="28"/>
        </w:rPr>
        <w:t>Во в</w:t>
      </w:r>
      <w:r w:rsidR="00585E40" w:rsidRPr="00FF0A18">
        <w:rPr>
          <w:color w:val="000000"/>
          <w:sz w:val="28"/>
          <w:szCs w:val="28"/>
        </w:rPr>
        <w:t>ведении предст</w:t>
      </w:r>
      <w:r w:rsidR="00585E40">
        <w:rPr>
          <w:color w:val="000000"/>
          <w:sz w:val="28"/>
          <w:szCs w:val="28"/>
        </w:rPr>
        <w:t>авляется тема курсовой работы</w:t>
      </w:r>
      <w:r w:rsidR="00585E40" w:rsidRPr="00FF0A18">
        <w:rPr>
          <w:color w:val="000000"/>
          <w:sz w:val="28"/>
          <w:szCs w:val="28"/>
        </w:rPr>
        <w:t>, обозначается основная проблематика исследования</w:t>
      </w:r>
      <w:r w:rsidR="00585E40">
        <w:rPr>
          <w:color w:val="000000"/>
          <w:sz w:val="28"/>
          <w:szCs w:val="28"/>
        </w:rPr>
        <w:t>, намечаются пути решения проблемы.</w:t>
      </w:r>
      <w:r w:rsidR="00B76006" w:rsidRPr="00B76006">
        <w:rPr>
          <w:rFonts w:ascii="TimesNewRoman" w:hAnsi="TimesNewRoman" w:cs="TimesNewRoman"/>
          <w:sz w:val="28"/>
          <w:szCs w:val="28"/>
        </w:rPr>
        <w:t xml:space="preserve"> </w:t>
      </w:r>
      <w:r w:rsidR="00B76006">
        <w:rPr>
          <w:rFonts w:ascii="TimesNewRoman" w:hAnsi="TimesNewRoman" w:cs="TimesNewRoman"/>
          <w:sz w:val="28"/>
          <w:szCs w:val="28"/>
        </w:rPr>
        <w:t>По объему введение, как и заключение обычно составляет около 10% от всей работы.</w:t>
      </w:r>
      <w:r w:rsidR="00B76006" w:rsidRPr="00B76006">
        <w:rPr>
          <w:rFonts w:ascii="TimesNewRoman" w:hAnsi="TimesNewRoman" w:cs="TimesNewRoman"/>
          <w:sz w:val="28"/>
          <w:szCs w:val="28"/>
        </w:rPr>
        <w:t xml:space="preserve"> </w:t>
      </w:r>
    </w:p>
    <w:p w:rsidR="004A3C14" w:rsidRDefault="004A3C14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Основная часть может делиться на разделы или главы. Обычно основная часть курсовой работ</w:t>
      </w:r>
      <w:r w:rsidR="00F72F5E">
        <w:rPr>
          <w:rFonts w:ascii="TimesNewRoman" w:hAnsi="TimesNewRoman" w:cs="TimesNewRoman"/>
          <w:sz w:val="28"/>
          <w:szCs w:val="28"/>
        </w:rPr>
        <w:t>ы состоит из двух или трех глав</w:t>
      </w:r>
      <w:r>
        <w:rPr>
          <w:rFonts w:ascii="TimesNewRoman" w:hAnsi="TimesNewRoman" w:cs="TimesNewRoman"/>
          <w:sz w:val="28"/>
          <w:szCs w:val="28"/>
        </w:rPr>
        <w:t xml:space="preserve"> (художественно-теоретическая часть и практически-исследовательская часть). Главы могут делиться на параграфы. В начале каждой главы желательно упомянуть о задачах данного раздела исследования, а в конце главы привести выводы по данной структурной единице.</w:t>
      </w:r>
    </w:p>
    <w:p w:rsidR="001C6E5B" w:rsidRDefault="004A3C14" w:rsidP="00FA6DCE">
      <w:pPr>
        <w:shd w:val="clear" w:color="auto" w:fill="FFFFFF"/>
        <w:spacing w:line="360" w:lineRule="auto"/>
        <w:ind w:right="14" w:firstLine="691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 </w:t>
      </w:r>
      <w:r w:rsidR="00585E40" w:rsidRPr="00FF0A18">
        <w:rPr>
          <w:color w:val="000000"/>
          <w:sz w:val="28"/>
          <w:szCs w:val="28"/>
        </w:rPr>
        <w:t xml:space="preserve">художественно-теоретической  части </w:t>
      </w:r>
      <w:r w:rsidR="00585E40">
        <w:rPr>
          <w:color w:val="000000"/>
          <w:sz w:val="28"/>
          <w:szCs w:val="28"/>
        </w:rPr>
        <w:t>(</w:t>
      </w:r>
      <w:r>
        <w:rPr>
          <w:rFonts w:ascii="TimesNewRoman" w:hAnsi="TimesNewRoman" w:cs="TimesNewRoman"/>
          <w:sz w:val="28"/>
          <w:szCs w:val="28"/>
        </w:rPr>
        <w:t>первой главе</w:t>
      </w:r>
      <w:r w:rsidR="00585E40">
        <w:rPr>
          <w:rFonts w:ascii="TimesNewRoman" w:hAnsi="TimesNewRoman" w:cs="TimesNewRoman"/>
          <w:sz w:val="28"/>
          <w:szCs w:val="28"/>
        </w:rPr>
        <w:t>)</w:t>
      </w:r>
      <w:r>
        <w:rPr>
          <w:rFonts w:ascii="TimesNewRoman" w:hAnsi="TimesNewRoman" w:cs="TimesNewRoman"/>
          <w:sz w:val="28"/>
          <w:szCs w:val="28"/>
        </w:rPr>
        <w:t xml:space="preserve"> обычно дается обзор и критическое изложение истории вопроса. </w:t>
      </w:r>
      <w:r w:rsidR="001C6E5B">
        <w:rPr>
          <w:rFonts w:ascii="TimesNewRoman" w:hAnsi="TimesNewRoman" w:cs="TimesNewRoman"/>
          <w:sz w:val="28"/>
          <w:szCs w:val="28"/>
        </w:rPr>
        <w:t xml:space="preserve">В данной главе </w:t>
      </w:r>
      <w:r w:rsidR="001C6E5B" w:rsidRPr="00FF0A18">
        <w:rPr>
          <w:color w:val="000000"/>
          <w:sz w:val="28"/>
          <w:szCs w:val="28"/>
        </w:rPr>
        <w:t>формулируется поставленная задача, анализируются исходные данны</w:t>
      </w:r>
      <w:r w:rsidR="001C6E5B">
        <w:rPr>
          <w:color w:val="000000"/>
          <w:sz w:val="28"/>
          <w:szCs w:val="28"/>
        </w:rPr>
        <w:t xml:space="preserve">е и материалы для ее решения, </w:t>
      </w:r>
      <w:r w:rsidR="001C6E5B">
        <w:rPr>
          <w:rFonts w:ascii="TimesNewRoman" w:hAnsi="TimesNewRoman" w:cs="TimesNewRoman"/>
          <w:sz w:val="28"/>
          <w:szCs w:val="28"/>
        </w:rPr>
        <w:t xml:space="preserve"> </w:t>
      </w:r>
      <w:r w:rsidR="001C6E5B" w:rsidRPr="00FF0A18">
        <w:rPr>
          <w:color w:val="000000"/>
          <w:sz w:val="28"/>
          <w:szCs w:val="28"/>
        </w:rPr>
        <w:t>а</w:t>
      </w:r>
      <w:r w:rsidR="001C6E5B">
        <w:rPr>
          <w:color w:val="000000"/>
          <w:sz w:val="28"/>
          <w:szCs w:val="28"/>
        </w:rPr>
        <w:t>на</w:t>
      </w:r>
      <w:r w:rsidR="001C6E5B" w:rsidRPr="00FF0A18">
        <w:rPr>
          <w:color w:val="000000"/>
          <w:sz w:val="28"/>
          <w:szCs w:val="28"/>
        </w:rPr>
        <w:t>лизируются</w:t>
      </w:r>
      <w:r w:rsidR="001C6E5B">
        <w:rPr>
          <w:color w:val="000000"/>
          <w:sz w:val="28"/>
          <w:szCs w:val="28"/>
        </w:rPr>
        <w:t xml:space="preserve"> отобранные иллюстративные и текстовые материалы</w:t>
      </w:r>
      <w:r w:rsidR="001C6E5B" w:rsidRPr="00FF0A18">
        <w:rPr>
          <w:color w:val="000000"/>
          <w:sz w:val="28"/>
          <w:szCs w:val="28"/>
        </w:rPr>
        <w:t xml:space="preserve">. </w:t>
      </w:r>
      <w:r>
        <w:rPr>
          <w:rFonts w:ascii="TimesNewRoman" w:hAnsi="TimesNewRoman" w:cs="TimesNewRoman"/>
          <w:sz w:val="28"/>
          <w:szCs w:val="28"/>
        </w:rPr>
        <w:t xml:space="preserve">В зависимости от характера работы такой обзор может быть развернутым или очень кратким. </w:t>
      </w:r>
    </w:p>
    <w:p w:rsidR="00F964F1" w:rsidRPr="00F964F1" w:rsidRDefault="001C6E5B" w:rsidP="00FA6D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FF0A1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практически-исследовательской </w:t>
      </w:r>
      <w:r w:rsidRPr="00FF0A18">
        <w:rPr>
          <w:color w:val="000000"/>
          <w:sz w:val="28"/>
          <w:szCs w:val="28"/>
        </w:rPr>
        <w:t xml:space="preserve">  части – </w:t>
      </w:r>
      <w:r>
        <w:rPr>
          <w:color w:val="000000"/>
          <w:sz w:val="28"/>
          <w:szCs w:val="28"/>
        </w:rPr>
        <w:t>излагается самостоятельная творческая позиция</w:t>
      </w:r>
      <w:r w:rsidRPr="00FF0A18">
        <w:rPr>
          <w:color w:val="000000"/>
          <w:sz w:val="28"/>
          <w:szCs w:val="28"/>
        </w:rPr>
        <w:t xml:space="preserve"> </w:t>
      </w:r>
      <w:r w:rsidR="00437AFB">
        <w:rPr>
          <w:color w:val="000000"/>
          <w:sz w:val="28"/>
          <w:szCs w:val="28"/>
        </w:rPr>
        <w:t>автора на решение поставленной задачи.</w:t>
      </w:r>
      <w:r w:rsidRPr="00FF0A18">
        <w:rPr>
          <w:color w:val="000000"/>
          <w:sz w:val="28"/>
          <w:szCs w:val="28"/>
        </w:rPr>
        <w:t xml:space="preserve"> Рассматриваются применяемые методы и методики и</w:t>
      </w:r>
      <w:r>
        <w:rPr>
          <w:color w:val="000000"/>
          <w:sz w:val="28"/>
          <w:szCs w:val="28"/>
        </w:rPr>
        <w:t>сследования</w:t>
      </w:r>
      <w:r w:rsidRPr="00FF0A18">
        <w:rPr>
          <w:color w:val="000000"/>
          <w:sz w:val="28"/>
          <w:szCs w:val="28"/>
        </w:rPr>
        <w:t>. Аргументируется предложенная методика и описывается</w:t>
      </w:r>
      <w:r w:rsidR="00437AFB">
        <w:rPr>
          <w:color w:val="000000"/>
          <w:sz w:val="28"/>
          <w:szCs w:val="28"/>
        </w:rPr>
        <w:t xml:space="preserve"> конечный результат</w:t>
      </w:r>
      <w:r w:rsidRPr="00FF0A18">
        <w:rPr>
          <w:color w:val="000000"/>
          <w:sz w:val="28"/>
          <w:szCs w:val="28"/>
        </w:rPr>
        <w:t xml:space="preserve">. </w:t>
      </w:r>
      <w:r w:rsidR="00F964F1">
        <w:rPr>
          <w:color w:val="000000"/>
          <w:sz w:val="28"/>
          <w:szCs w:val="28"/>
        </w:rPr>
        <w:t xml:space="preserve">Необходимо четко уяснить разницу между понятиями: метод и методика. </w:t>
      </w:r>
      <w:r w:rsidR="00F964F1" w:rsidRPr="00BB5022">
        <w:rPr>
          <w:rFonts w:ascii="TimesNewRoman" w:hAnsi="TimesNewRoman" w:cs="TimesNewRoman"/>
          <w:b/>
          <w:sz w:val="28"/>
          <w:szCs w:val="28"/>
        </w:rPr>
        <w:t>Методика</w:t>
      </w:r>
      <w:r w:rsidR="00F964F1">
        <w:rPr>
          <w:rFonts w:ascii="TimesNewRoman" w:hAnsi="TimesNewRoman" w:cs="TimesNewRoman"/>
          <w:sz w:val="28"/>
          <w:szCs w:val="28"/>
        </w:rPr>
        <w:t xml:space="preserve"> – конкретный способ исследования, определяемый целью исследования; может объединять несколько методов. </w:t>
      </w:r>
      <w:r w:rsidR="00BB5022">
        <w:rPr>
          <w:rFonts w:ascii="TimesNewRoman" w:hAnsi="TimesNewRoman" w:cs="TimesNewRoman"/>
          <w:b/>
          <w:sz w:val="28"/>
          <w:szCs w:val="28"/>
        </w:rPr>
        <w:t>Метод</w:t>
      </w:r>
      <w:r w:rsidR="00BB5022">
        <w:rPr>
          <w:rFonts w:ascii="TimesNewRoman" w:hAnsi="TimesNewRoman" w:cs="TimesNewRoman"/>
          <w:sz w:val="28"/>
          <w:szCs w:val="28"/>
        </w:rPr>
        <w:t xml:space="preserve"> – определенный тип способа исследования, определяемый инструментами, которые используются при изучении объекта исследования (метод компьютерного моделирования, статистический метод). </w:t>
      </w:r>
      <w:r w:rsidR="00F964F1">
        <w:rPr>
          <w:rFonts w:ascii="TimesNewRoman" w:hAnsi="TimesNewRoman" w:cs="TimesNewRoman"/>
          <w:sz w:val="28"/>
          <w:szCs w:val="28"/>
        </w:rPr>
        <w:t xml:space="preserve">К </w:t>
      </w:r>
      <w:r w:rsidR="00BB5022">
        <w:rPr>
          <w:rFonts w:ascii="TimesNewRoman" w:hAnsi="TimesNewRoman" w:cs="TimesNewRoman"/>
          <w:sz w:val="28"/>
          <w:szCs w:val="28"/>
        </w:rPr>
        <w:t>обще</w:t>
      </w:r>
      <w:r w:rsidR="00F964F1">
        <w:rPr>
          <w:rFonts w:ascii="TimesNewRoman" w:hAnsi="TimesNewRoman" w:cs="TimesNewRoman"/>
          <w:sz w:val="28"/>
          <w:szCs w:val="28"/>
        </w:rPr>
        <w:t>научным методам исследования относятся следующие методы: наблюдение, сравнение, счет, эксперимент, обобщение, абстрагирование, формализация, анализ, синтез и др.</w:t>
      </w:r>
    </w:p>
    <w:p w:rsidR="00585E40" w:rsidRPr="001C6E5B" w:rsidRDefault="004A3C14" w:rsidP="00FA6DCE">
      <w:pPr>
        <w:shd w:val="clear" w:color="auto" w:fill="FFFFFF"/>
        <w:spacing w:line="360" w:lineRule="auto"/>
        <w:ind w:right="14" w:firstLine="691"/>
        <w:jc w:val="both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Очень существ</w:t>
      </w:r>
      <w:r w:rsidR="00BB5022">
        <w:rPr>
          <w:rFonts w:ascii="TimesNewRoman" w:hAnsi="TimesNewRoman" w:cs="TimesNewRoman"/>
          <w:sz w:val="28"/>
          <w:szCs w:val="28"/>
        </w:rPr>
        <w:t xml:space="preserve">енно, чтобы все структурные части работы </w:t>
      </w:r>
      <w:r>
        <w:rPr>
          <w:rFonts w:ascii="TimesNewRoman" w:hAnsi="TimesNewRoman" w:cs="TimesNewRoman"/>
          <w:sz w:val="28"/>
          <w:szCs w:val="28"/>
        </w:rPr>
        <w:t xml:space="preserve"> были пропорциональны, логично расположены, начинались с сообщения о том, чему они посвящены, и заканчивались выводами. </w:t>
      </w:r>
    </w:p>
    <w:p w:rsidR="004A3C14" w:rsidRPr="00257AAF" w:rsidRDefault="001C6E5B" w:rsidP="00FA6DCE">
      <w:pPr>
        <w:shd w:val="clear" w:color="auto" w:fill="FFFFFF"/>
        <w:spacing w:line="360" w:lineRule="auto"/>
        <w:ind w:left="5" w:right="5" w:firstLine="686"/>
        <w:jc w:val="both"/>
        <w:rPr>
          <w:i/>
          <w:sz w:val="28"/>
          <w:szCs w:val="28"/>
        </w:rPr>
      </w:pPr>
      <w:r w:rsidRPr="00FF0A18">
        <w:rPr>
          <w:iCs/>
          <w:color w:val="000000"/>
          <w:sz w:val="28"/>
          <w:szCs w:val="28"/>
        </w:rPr>
        <w:t xml:space="preserve">Заключение </w:t>
      </w:r>
      <w:r w:rsidRPr="00FF0A18">
        <w:rPr>
          <w:color w:val="000000"/>
          <w:sz w:val="28"/>
          <w:szCs w:val="28"/>
        </w:rPr>
        <w:t>должно содержать</w:t>
      </w:r>
      <w:r>
        <w:rPr>
          <w:color w:val="000000"/>
          <w:sz w:val="28"/>
          <w:szCs w:val="28"/>
        </w:rPr>
        <w:t xml:space="preserve"> описание конечного результата  и содержать в</w:t>
      </w:r>
      <w:r w:rsidRPr="00FF0A18">
        <w:rPr>
          <w:color w:val="000000"/>
          <w:sz w:val="28"/>
          <w:szCs w:val="28"/>
        </w:rPr>
        <w:t xml:space="preserve">ыводы, </w:t>
      </w:r>
      <w:r>
        <w:rPr>
          <w:color w:val="000000"/>
          <w:sz w:val="28"/>
          <w:szCs w:val="28"/>
        </w:rPr>
        <w:t xml:space="preserve">к которым пришел автор в процессе исследования данной темы. </w:t>
      </w:r>
      <w:r w:rsidR="00585E40">
        <w:rPr>
          <w:rFonts w:ascii="TimesNewRoman" w:hAnsi="TimesNewRoman" w:cs="TimesNewRoman"/>
          <w:sz w:val="28"/>
          <w:szCs w:val="28"/>
        </w:rPr>
        <w:t>В</w:t>
      </w:r>
      <w:r w:rsidR="004A3C14">
        <w:rPr>
          <w:rFonts w:ascii="TimesNewRoman" w:hAnsi="TimesNewRoman" w:cs="TimesNewRoman"/>
          <w:sz w:val="28"/>
          <w:szCs w:val="28"/>
        </w:rPr>
        <w:t xml:space="preserve"> заключе</w:t>
      </w:r>
      <w:r w:rsidR="00585E40">
        <w:rPr>
          <w:rFonts w:ascii="TimesNewRoman" w:hAnsi="TimesNewRoman" w:cs="TimesNewRoman"/>
          <w:sz w:val="28"/>
          <w:szCs w:val="28"/>
        </w:rPr>
        <w:t>ни</w:t>
      </w:r>
      <w:r>
        <w:rPr>
          <w:rFonts w:ascii="TimesNewRoman" w:hAnsi="TimesNewRoman" w:cs="TimesNewRoman"/>
          <w:sz w:val="28"/>
          <w:szCs w:val="28"/>
        </w:rPr>
        <w:t>и</w:t>
      </w:r>
      <w:r w:rsidR="00585E40">
        <w:rPr>
          <w:rFonts w:ascii="TimesNewRoman" w:hAnsi="TimesNewRoman" w:cs="TimesNewRoman"/>
          <w:sz w:val="28"/>
          <w:szCs w:val="28"/>
        </w:rPr>
        <w:t xml:space="preserve"> </w:t>
      </w:r>
      <w:r w:rsidR="004A3C14">
        <w:rPr>
          <w:rFonts w:ascii="TimesNewRoman" w:hAnsi="TimesNewRoman" w:cs="TimesNewRoman"/>
          <w:sz w:val="28"/>
          <w:szCs w:val="28"/>
        </w:rPr>
        <w:t xml:space="preserve"> не должно повторять</w:t>
      </w:r>
      <w:r w:rsidR="00585E40">
        <w:rPr>
          <w:rFonts w:ascii="TimesNewRoman" w:hAnsi="TimesNewRoman" w:cs="TimesNewRoman"/>
          <w:sz w:val="28"/>
          <w:szCs w:val="28"/>
        </w:rPr>
        <w:t xml:space="preserve">ся отрывков из основного текста, также как и </w:t>
      </w:r>
      <w:r w:rsidR="004A3C14">
        <w:rPr>
          <w:rFonts w:ascii="TimesNewRoman" w:hAnsi="TimesNewRoman" w:cs="TimesNewRoman"/>
          <w:sz w:val="28"/>
          <w:szCs w:val="28"/>
        </w:rPr>
        <w:t xml:space="preserve"> выводов по главам,</w:t>
      </w:r>
      <w:r w:rsidR="00585E40">
        <w:rPr>
          <w:rFonts w:ascii="TimesNewRoman" w:hAnsi="TimesNewRoman" w:cs="TimesNewRoman"/>
          <w:sz w:val="28"/>
          <w:szCs w:val="28"/>
        </w:rPr>
        <w:t xml:space="preserve"> тем более не должны приводится исторические </w:t>
      </w:r>
      <w:r w:rsidR="00437AFB">
        <w:rPr>
          <w:rFonts w:ascii="TimesNewRoman" w:hAnsi="TimesNewRoman" w:cs="TimesNewRoman"/>
          <w:sz w:val="28"/>
          <w:szCs w:val="28"/>
        </w:rPr>
        <w:t xml:space="preserve">факты </w:t>
      </w:r>
      <w:r w:rsidR="00585E40">
        <w:rPr>
          <w:rFonts w:ascii="TimesNewRoman" w:hAnsi="TimesNewRoman" w:cs="TimesNewRoman"/>
          <w:sz w:val="28"/>
          <w:szCs w:val="28"/>
        </w:rPr>
        <w:t>или конкретные теоретические аспекты по теме. В заключении необходимо  подвести  итог</w:t>
      </w:r>
      <w:r w:rsidR="004A3C14">
        <w:rPr>
          <w:rFonts w:ascii="TimesNewRoman" w:hAnsi="TimesNewRoman" w:cs="TimesNewRoman"/>
          <w:sz w:val="28"/>
          <w:szCs w:val="28"/>
        </w:rPr>
        <w:t xml:space="preserve"> всему исследованию</w:t>
      </w:r>
      <w:r w:rsidR="00585E40">
        <w:rPr>
          <w:rFonts w:ascii="TimesNewRoman" w:hAnsi="TimesNewRoman" w:cs="TimesNewRoman"/>
          <w:sz w:val="28"/>
          <w:szCs w:val="28"/>
        </w:rPr>
        <w:t xml:space="preserve">,  поднимаясь </w:t>
      </w:r>
      <w:r w:rsidR="004A3C14">
        <w:rPr>
          <w:rFonts w:ascii="TimesNewRoman" w:hAnsi="TimesNewRoman" w:cs="TimesNewRoman"/>
          <w:sz w:val="28"/>
          <w:szCs w:val="28"/>
        </w:rPr>
        <w:t xml:space="preserve"> на более высокую ступень обобщения.</w:t>
      </w:r>
      <w:r w:rsidRPr="00257AAF">
        <w:rPr>
          <w:i/>
          <w:sz w:val="28"/>
          <w:szCs w:val="28"/>
        </w:rPr>
        <w:t xml:space="preserve"> </w:t>
      </w:r>
    </w:p>
    <w:p w:rsidR="00196CED" w:rsidRDefault="00196CED" w:rsidP="00FA6DCE">
      <w:pPr>
        <w:shd w:val="clear" w:color="auto" w:fill="FFFFFF"/>
        <w:spacing w:line="360" w:lineRule="auto"/>
        <w:ind w:left="10" w:firstLine="682"/>
        <w:jc w:val="both"/>
        <w:rPr>
          <w:color w:val="000000"/>
          <w:sz w:val="28"/>
          <w:szCs w:val="28"/>
        </w:rPr>
      </w:pPr>
      <w:r w:rsidRPr="00FF0A18">
        <w:rPr>
          <w:iCs/>
          <w:color w:val="000000"/>
          <w:sz w:val="28"/>
          <w:szCs w:val="28"/>
        </w:rPr>
        <w:t xml:space="preserve">Библиографический список (Список литературы) </w:t>
      </w:r>
      <w:r w:rsidRPr="00FF0A18">
        <w:rPr>
          <w:color w:val="000000"/>
          <w:sz w:val="28"/>
          <w:szCs w:val="28"/>
        </w:rPr>
        <w:t xml:space="preserve">должен состоять из перечисления всех обработанных в ходе подготовки </w:t>
      </w:r>
      <w:r w:rsidR="00437AFB">
        <w:rPr>
          <w:color w:val="000000"/>
          <w:sz w:val="28"/>
          <w:szCs w:val="28"/>
        </w:rPr>
        <w:t>курсовой или реферативной работы</w:t>
      </w:r>
      <w:r w:rsidRPr="00FF0A18">
        <w:rPr>
          <w:color w:val="000000"/>
          <w:sz w:val="28"/>
          <w:szCs w:val="28"/>
        </w:rPr>
        <w:t xml:space="preserve"> литературных и информационных источников. Указываются источник</w:t>
      </w:r>
      <w:r w:rsidR="00FC0CC1">
        <w:rPr>
          <w:color w:val="000000"/>
          <w:sz w:val="28"/>
          <w:szCs w:val="28"/>
        </w:rPr>
        <w:t>и строго в алфавитном порядке в</w:t>
      </w:r>
      <w:r w:rsidRPr="00FF0A18">
        <w:rPr>
          <w:color w:val="000000"/>
          <w:sz w:val="28"/>
          <w:szCs w:val="28"/>
        </w:rPr>
        <w:t xml:space="preserve"> соответствии с требованиями ГОСТа. Такой список может включать как основные публикации по данной проблематике, монографии и научные труды, журнальные публикации, так и иллюстративные материалы альбомного типа. Также к информационным источникам могут быть отнесены электронные издания и </w:t>
      </w:r>
      <w:r w:rsidR="00FC0CC1">
        <w:rPr>
          <w:color w:val="000000"/>
          <w:sz w:val="28"/>
          <w:szCs w:val="28"/>
          <w:lang w:val="en-US"/>
        </w:rPr>
        <w:t>internet</w:t>
      </w:r>
      <w:r w:rsidRPr="00FF0A18">
        <w:rPr>
          <w:color w:val="000000"/>
          <w:sz w:val="28"/>
          <w:szCs w:val="28"/>
        </w:rPr>
        <w:t>-сайты</w:t>
      </w:r>
      <w:r w:rsidR="00401C3D">
        <w:rPr>
          <w:color w:val="000000"/>
          <w:sz w:val="28"/>
          <w:szCs w:val="28"/>
        </w:rPr>
        <w:t>.</w:t>
      </w:r>
    </w:p>
    <w:p w:rsidR="00BB5022" w:rsidRDefault="00BB5022" w:rsidP="00FA6DCE">
      <w:pPr>
        <w:autoSpaceDE w:val="0"/>
        <w:autoSpaceDN w:val="0"/>
        <w:adjustRightInd w:val="0"/>
        <w:spacing w:line="360" w:lineRule="auto"/>
        <w:ind w:firstLine="692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Среди обязательных требований к работе особенно важны ясность изложения, систематичность и последовательность подачи материала.</w:t>
      </w:r>
      <w:r w:rsidR="003F3B68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Ясность текста во многом зависит от правильной разбивки на абзацы. Ее критерием является смысл написанного: каждый абзац включает самостоятельную мысль, содержащуюся в одном или нескольких предложениях.</w:t>
      </w:r>
    </w:p>
    <w:p w:rsidR="00380845" w:rsidRDefault="00BB5022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Следует избегать повторений, следить, чтобы переход к новой мысли происходил после того, как предыдущая мысль получила законченное выражение. Фразы должны быть по возможности краткими и ясными для понимания, без нагромождения придаточных предложений и причастных оборотов. Повторения допустимы только для ключевых понятий, обеспечивающих смысловую связность текста.</w:t>
      </w:r>
      <w:r w:rsidR="00380845">
        <w:rPr>
          <w:rFonts w:ascii="TimesNewRoman" w:hAnsi="TimesNewRoman" w:cs="TimesNewRoman"/>
          <w:sz w:val="28"/>
          <w:szCs w:val="28"/>
        </w:rPr>
        <w:t xml:space="preserve"> </w:t>
      </w:r>
    </w:p>
    <w:p w:rsidR="00BB5022" w:rsidRDefault="00BB5022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Критическая оценка существующих точек зрения необходима, но допускается в уважительной ф</w:t>
      </w:r>
      <w:r w:rsidR="003F3B68">
        <w:rPr>
          <w:rFonts w:ascii="TimesNewRoman" w:hAnsi="TimesNewRoman" w:cs="TimesNewRoman"/>
          <w:sz w:val="28"/>
          <w:szCs w:val="28"/>
        </w:rPr>
        <w:t>орме. Н</w:t>
      </w:r>
      <w:r>
        <w:rPr>
          <w:rFonts w:ascii="TimesNewRoman" w:hAnsi="TimesNewRoman" w:cs="TimesNewRoman"/>
          <w:sz w:val="28"/>
          <w:szCs w:val="28"/>
        </w:rPr>
        <w:t>есогласие должно быть аргументировано.</w:t>
      </w:r>
    </w:p>
    <w:p w:rsidR="00F964F1" w:rsidRDefault="00F964F1" w:rsidP="00FA6DCE">
      <w:pPr>
        <w:autoSpaceDE w:val="0"/>
        <w:autoSpaceDN w:val="0"/>
        <w:adjustRightInd w:val="0"/>
        <w:spacing w:line="360" w:lineRule="auto"/>
        <w:ind w:firstLine="691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Не рекомендуется пе</w:t>
      </w:r>
      <w:r w:rsidR="003F3B68">
        <w:rPr>
          <w:rFonts w:ascii="TimesNewRoman" w:hAnsi="TimesNewRoman" w:cs="TimesNewRoman"/>
          <w:sz w:val="28"/>
          <w:szCs w:val="28"/>
        </w:rPr>
        <w:t xml:space="preserve">регружать рукопись цитатами Цитаты </w:t>
      </w:r>
      <w:r>
        <w:rPr>
          <w:rFonts w:ascii="TimesNewRoman" w:hAnsi="TimesNewRoman" w:cs="TimesNewRoman"/>
          <w:sz w:val="28"/>
          <w:szCs w:val="28"/>
        </w:rPr>
        <w:t xml:space="preserve"> лучше чередовать с собственным изложением чужих точек зрения (с обязательной ссылкой на автора, работу, страницы), подчиняя это изложение задачам своей работы, связывая «чужое» и «свое».</w:t>
      </w:r>
    </w:p>
    <w:p w:rsidR="00700AD7" w:rsidRPr="003F3B68" w:rsidRDefault="003F3B68" w:rsidP="00FA6DCE">
      <w:pPr>
        <w:autoSpaceDE w:val="0"/>
        <w:autoSpaceDN w:val="0"/>
        <w:adjustRightInd w:val="0"/>
        <w:spacing w:line="360" w:lineRule="auto"/>
        <w:ind w:firstLine="691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Одно из основных требований к реферативной и курсовой работе –</w:t>
      </w:r>
      <w:r w:rsidR="00700AD7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это ее</w:t>
      </w:r>
      <w:r w:rsidR="00700AD7">
        <w:rPr>
          <w:rFonts w:ascii="TimesNewRoman" w:hAnsi="TimesNewRoman" w:cs="TimesNewRoman"/>
          <w:sz w:val="28"/>
          <w:szCs w:val="28"/>
        </w:rPr>
        <w:t xml:space="preserve"> целостность. Работа должна</w:t>
      </w:r>
      <w:r>
        <w:rPr>
          <w:rFonts w:ascii="TimesNewRoman" w:hAnsi="TimesNewRoman" w:cs="TimesNewRoman"/>
          <w:sz w:val="28"/>
          <w:szCs w:val="28"/>
        </w:rPr>
        <w:t xml:space="preserve"> восприниматься как цельное законченное произведение.</w:t>
      </w:r>
      <w:r w:rsidR="00700AD7">
        <w:rPr>
          <w:rFonts w:ascii="TimesNewRoman" w:hAnsi="TimesNewRoman" w:cs="TimesNewRoman"/>
          <w:sz w:val="28"/>
          <w:szCs w:val="28"/>
        </w:rPr>
        <w:t xml:space="preserve"> При оценке реферативных и курсовых работ необходимо выработать критерии оценки.</w:t>
      </w:r>
    </w:p>
    <w:p w:rsidR="00F948DD" w:rsidRDefault="00F948DD" w:rsidP="00FA6DCE">
      <w:pPr>
        <w:autoSpaceDE w:val="0"/>
        <w:autoSpaceDN w:val="0"/>
        <w:adjustRightInd w:val="0"/>
        <w:spacing w:line="360" w:lineRule="auto"/>
        <w:ind w:firstLine="691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К </w:t>
      </w:r>
      <w:r>
        <w:rPr>
          <w:rFonts w:ascii="TimesNewRoman" w:hAnsi="TimesNewRoman" w:cs="TimesNewRoman"/>
          <w:b/>
          <w:sz w:val="28"/>
          <w:szCs w:val="28"/>
        </w:rPr>
        <w:t>достоинствам работы</w:t>
      </w:r>
      <w:r>
        <w:rPr>
          <w:rFonts w:ascii="TimesNewRoman" w:hAnsi="TimesNewRoman" w:cs="TimesNewRoman"/>
          <w:sz w:val="28"/>
          <w:szCs w:val="28"/>
        </w:rPr>
        <w:t xml:space="preserve"> можно отнести: глубокое проникновение в проблему, достаточную теоретическую осведомленность автора, достоверный анализ фактического материала, его оптимальный объем, новизну и значимость выводов, четкую структуру, ясное изложение, убедительные примеры, хорошее качество оформления работы и т.п.</w:t>
      </w:r>
    </w:p>
    <w:p w:rsidR="00F948DD" w:rsidRDefault="00F948DD" w:rsidP="00FA6DCE">
      <w:pPr>
        <w:autoSpaceDE w:val="0"/>
        <w:autoSpaceDN w:val="0"/>
        <w:adjustRightInd w:val="0"/>
        <w:spacing w:line="360" w:lineRule="auto"/>
        <w:ind w:firstLine="691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Недостатками работы</w:t>
      </w:r>
      <w:r>
        <w:rPr>
          <w:rFonts w:ascii="TimesNewRoman" w:hAnsi="TimesNewRoman" w:cs="TimesNewRoman"/>
          <w:sz w:val="28"/>
          <w:szCs w:val="28"/>
        </w:rPr>
        <w:t xml:space="preserve"> признаются: поверхностное знакомство с научной литературой, неадекватные оценки имеющихся в литературе концепций, скудность фактического материала, погрешности при его истолковании, стилистические и орфографические ошибки, недочеты в техническом оформлении работы и т.п.</w:t>
      </w:r>
    </w:p>
    <w:p w:rsidR="00700AD7" w:rsidRDefault="00700AD7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Для повышения качества данных форм самостоятельной работы рекомендуется придерживаться  определенного порядка  работы. После выбора темы и накопления фактических данных по теме необходимо обратиться к детальному знакомству с историей вопроса. Параллельно необходимо собирать библиографию.</w:t>
      </w:r>
    </w:p>
    <w:p w:rsidR="00700AD7" w:rsidRPr="00FF0A18" w:rsidRDefault="00700AD7" w:rsidP="00FA6DCE">
      <w:pPr>
        <w:shd w:val="clear" w:color="auto" w:fill="FFFFFF"/>
        <w:spacing w:line="360" w:lineRule="auto"/>
        <w:ind w:right="5" w:firstLine="691"/>
        <w:jc w:val="both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Последовательность изучения вопроса и написания самого текста работы могут не совпадать. Иногда бывает целесообразно написать сначала исследовательскую часть и только потом – общетеоретическую первую главу с формулировкой исходных концепций, с тем, чтобы включить сюда только то из проработанной по теме информации, что оказывается релевантным (необходимым) для  решения поставленных задач.</w:t>
      </w:r>
    </w:p>
    <w:p w:rsidR="009E10E3" w:rsidRDefault="0069498B" w:rsidP="00BA3011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br w:type="page"/>
      </w:r>
    </w:p>
    <w:p w:rsidR="009E10E3" w:rsidRPr="0069498B" w:rsidRDefault="009E10E3" w:rsidP="00FA6DCE">
      <w:pPr>
        <w:shd w:val="clear" w:color="auto" w:fill="FFFFFF"/>
        <w:spacing w:line="360" w:lineRule="auto"/>
        <w:ind w:left="19" w:right="277"/>
        <w:jc w:val="center"/>
        <w:rPr>
          <w:sz w:val="28"/>
          <w:szCs w:val="28"/>
        </w:rPr>
      </w:pPr>
      <w:r w:rsidRPr="00B16E0C">
        <w:rPr>
          <w:rFonts w:cs="Arial"/>
          <w:b/>
          <w:color w:val="000000"/>
          <w:sz w:val="28"/>
          <w:szCs w:val="28"/>
          <w:lang w:val="en-US"/>
        </w:rPr>
        <w:t>III</w:t>
      </w:r>
      <w:r w:rsidRPr="00B16E0C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РЕКОМЕНДАЦИИ ПО РАБОТЕ С БИБЛИОГРАФИЕЙ</w:t>
      </w:r>
    </w:p>
    <w:p w:rsidR="009E10E3" w:rsidRDefault="009E10E3" w:rsidP="00FA6DCE">
      <w:pPr>
        <w:autoSpaceDE w:val="0"/>
        <w:autoSpaceDN w:val="0"/>
        <w:adjustRightInd w:val="0"/>
        <w:spacing w:line="360" w:lineRule="auto"/>
        <w:ind w:firstLine="691"/>
        <w:jc w:val="both"/>
        <w:rPr>
          <w:rFonts w:ascii="TimesNewRoman" w:hAnsi="TimesNewRoman" w:cs="TimesNewRoman"/>
          <w:sz w:val="28"/>
          <w:szCs w:val="28"/>
        </w:rPr>
      </w:pPr>
    </w:p>
    <w:p w:rsidR="002B1637" w:rsidRDefault="007E1B58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Большая часть реферативной и курсовой работы представляет подбор литературных источников и обработку, приводимой в ней информации. От умения работать с библиографическим списком зависит качество выполнения курсовой и реферативной работы. </w:t>
      </w:r>
      <w:r w:rsidR="009E10E3">
        <w:rPr>
          <w:rFonts w:ascii="TimesNewRoman" w:hAnsi="TimesNewRoman" w:cs="TimesNewRoman"/>
          <w:sz w:val="28"/>
          <w:szCs w:val="28"/>
        </w:rPr>
        <w:t>Первоначально библиографию удобно разместить на карточках</w:t>
      </w:r>
      <w:r>
        <w:rPr>
          <w:rFonts w:ascii="TimesNewRoman" w:hAnsi="TimesNewRoman" w:cs="TimesNewRoman"/>
          <w:sz w:val="28"/>
          <w:szCs w:val="28"/>
        </w:rPr>
        <w:t xml:space="preserve"> формата А6</w:t>
      </w:r>
      <w:r w:rsidR="009E10E3">
        <w:rPr>
          <w:rFonts w:ascii="TimesNewRoman" w:hAnsi="TimesNewRoman" w:cs="TimesNewRoman"/>
          <w:sz w:val="28"/>
          <w:szCs w:val="28"/>
        </w:rPr>
        <w:t xml:space="preserve"> и группировать их в разделы: «Прочитать» и «Прочитано». </w:t>
      </w:r>
      <w:r>
        <w:rPr>
          <w:rFonts w:ascii="TimesNewRoman" w:hAnsi="TimesNewRoman" w:cs="TimesNewRoman"/>
          <w:sz w:val="28"/>
          <w:szCs w:val="28"/>
        </w:rPr>
        <w:t>В процессе чтения д</w:t>
      </w:r>
      <w:r w:rsidR="009E10E3">
        <w:rPr>
          <w:rFonts w:ascii="TimesNewRoman" w:hAnsi="TimesNewRoman" w:cs="TimesNewRoman"/>
          <w:sz w:val="28"/>
          <w:szCs w:val="28"/>
        </w:rPr>
        <w:t xml:space="preserve">ля удобства работы целесообразно делать выписки </w:t>
      </w:r>
      <w:r w:rsidR="007C576C">
        <w:rPr>
          <w:rFonts w:ascii="TimesNewRoman" w:hAnsi="TimesNewRoman" w:cs="TimesNewRoman"/>
          <w:sz w:val="28"/>
          <w:szCs w:val="28"/>
        </w:rPr>
        <w:t xml:space="preserve">из прочитанного текстового материала  </w:t>
      </w:r>
      <w:r w:rsidR="009E10E3">
        <w:rPr>
          <w:rFonts w:ascii="TimesNewRoman" w:hAnsi="TimesNewRoman" w:cs="TimesNewRoman"/>
          <w:sz w:val="28"/>
          <w:szCs w:val="28"/>
        </w:rPr>
        <w:t>на этих карточках. Если одной карточки для записей не хватает, то карточки можно добавлять, указывая на каждой ее выходные библиографические данные.</w:t>
      </w:r>
      <w:r w:rsidR="00BA1529" w:rsidRPr="00BA1529">
        <w:rPr>
          <w:rFonts w:ascii="TimesNewRoman" w:hAnsi="TimesNewRoman" w:cs="TimesNewRoman"/>
          <w:sz w:val="28"/>
          <w:szCs w:val="28"/>
        </w:rPr>
        <w:t xml:space="preserve"> </w:t>
      </w:r>
      <w:r w:rsidR="00BA1529">
        <w:rPr>
          <w:rFonts w:ascii="TimesNewRoman" w:hAnsi="TimesNewRoman" w:cs="TimesNewRoman"/>
          <w:sz w:val="28"/>
          <w:szCs w:val="28"/>
        </w:rPr>
        <w:t xml:space="preserve">Конспект на отдельных карточках предпочтительнее конспекта на отдельных листах или в тетради, тем более такой конспект предпочтительнее  ксерокопии, потому что он содержит результаты Вашего мыслительного труда. </w:t>
      </w:r>
      <w:r w:rsidR="002B1637">
        <w:rPr>
          <w:rFonts w:ascii="TimesNewRoman" w:hAnsi="TimesNewRoman" w:cs="TimesNewRoman"/>
          <w:sz w:val="28"/>
          <w:szCs w:val="28"/>
        </w:rPr>
        <w:t xml:space="preserve">Степень переработки чужого текста при этом может быть различна. Записывать своими словами хотя бы часть </w:t>
      </w:r>
      <w:r w:rsidR="00DC4941">
        <w:rPr>
          <w:rFonts w:ascii="TimesNewRoman" w:hAnsi="TimesNewRoman" w:cs="TimesNewRoman"/>
          <w:sz w:val="28"/>
          <w:szCs w:val="28"/>
        </w:rPr>
        <w:t xml:space="preserve">текста </w:t>
      </w:r>
      <w:r w:rsidR="002B1637">
        <w:rPr>
          <w:rFonts w:ascii="TimesNewRoman" w:hAnsi="TimesNewRoman" w:cs="TimesNewRoman"/>
          <w:sz w:val="28"/>
          <w:szCs w:val="28"/>
        </w:rPr>
        <w:t xml:space="preserve">очень полезно, так как при такой переработке информация полнее и лучше запоминается. При дословном записывании </w:t>
      </w:r>
      <w:r w:rsidR="00DC4941">
        <w:rPr>
          <w:rFonts w:ascii="TimesNewRoman" w:hAnsi="TimesNewRoman" w:cs="TimesNewRoman"/>
          <w:sz w:val="28"/>
          <w:szCs w:val="28"/>
        </w:rPr>
        <w:t xml:space="preserve">текстового материала </w:t>
      </w:r>
      <w:r w:rsidR="002B1637">
        <w:rPr>
          <w:rFonts w:ascii="TimesNewRoman" w:hAnsi="TimesNewRoman" w:cs="TimesNewRoman"/>
          <w:sz w:val="28"/>
          <w:szCs w:val="28"/>
        </w:rPr>
        <w:t>очень важно отмечать цитаты кавычками, а пропуски точками, иначе в дальнейшем можно невольно совершит плагиат, приводя чужие слова без кавычек.</w:t>
      </w:r>
    </w:p>
    <w:p w:rsidR="007C576C" w:rsidRDefault="009E10E3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С текстовым материалом в карточках необходимо работать: делать пометки, выделять важные для раскрытия темы предложения</w:t>
      </w:r>
      <w:r w:rsidR="007C576C">
        <w:rPr>
          <w:rFonts w:ascii="TimesNewRoman" w:hAnsi="TimesNewRoman" w:cs="TimesNewRoman"/>
          <w:sz w:val="28"/>
          <w:szCs w:val="28"/>
        </w:rPr>
        <w:t>, отмечать непонятные слова и выражения, чтобы потом к ним вернуться.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7C576C">
        <w:rPr>
          <w:rFonts w:ascii="TimesNewRoman" w:hAnsi="TimesNewRoman" w:cs="TimesNewRoman"/>
          <w:sz w:val="28"/>
          <w:szCs w:val="28"/>
        </w:rPr>
        <w:t>Если текст сложен для понимания, его нужно читать несколько раз, соотносить его содержание с уже известными  фактами  и вновь возвращаться к нему через некоторое время.</w:t>
      </w:r>
      <w:r w:rsidR="00BA1529" w:rsidRPr="00BA1529">
        <w:rPr>
          <w:rFonts w:ascii="TimesNewRoman" w:hAnsi="TimesNewRoman" w:cs="TimesNewRoman"/>
          <w:sz w:val="28"/>
          <w:szCs w:val="28"/>
        </w:rPr>
        <w:t xml:space="preserve"> </w:t>
      </w:r>
      <w:r w:rsidR="00BA1529">
        <w:rPr>
          <w:rFonts w:ascii="TimesNewRoman" w:hAnsi="TimesNewRoman" w:cs="TimesNewRoman"/>
          <w:sz w:val="28"/>
          <w:szCs w:val="28"/>
        </w:rPr>
        <w:t>Для труднодоступных текстов, к которым необходимо возвращаться,</w:t>
      </w:r>
      <w:r w:rsidR="00BA1529" w:rsidRPr="00BA1529">
        <w:rPr>
          <w:rFonts w:ascii="TimesNewRoman" w:hAnsi="TimesNewRoman" w:cs="TimesNewRoman"/>
          <w:sz w:val="28"/>
          <w:szCs w:val="28"/>
        </w:rPr>
        <w:t xml:space="preserve"> </w:t>
      </w:r>
      <w:r w:rsidR="00DC4941">
        <w:rPr>
          <w:rFonts w:ascii="TimesNewRoman" w:hAnsi="TimesNewRoman" w:cs="TimesNewRoman"/>
          <w:sz w:val="28"/>
          <w:szCs w:val="28"/>
        </w:rPr>
        <w:t>целесообразно дополнительно к карточкам  сдел</w:t>
      </w:r>
      <w:r w:rsidR="00BA1529">
        <w:rPr>
          <w:rFonts w:ascii="TimesNewRoman" w:hAnsi="TimesNewRoman" w:cs="TimesNewRoman"/>
          <w:sz w:val="28"/>
          <w:szCs w:val="28"/>
        </w:rPr>
        <w:t>ать ксерокопии.</w:t>
      </w:r>
    </w:p>
    <w:p w:rsidR="002B1637" w:rsidRDefault="009E10E3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Карточки необходимо нумеровать в порядке их прочтения. В конце ра</w:t>
      </w:r>
      <w:r w:rsidR="007E1B58">
        <w:rPr>
          <w:rFonts w:ascii="TimesNewRoman" w:hAnsi="TimesNewRoman" w:cs="TimesNewRoman"/>
          <w:sz w:val="28"/>
          <w:szCs w:val="28"/>
        </w:rPr>
        <w:t>боты карточки удобно размещать</w:t>
      </w:r>
      <w:r>
        <w:rPr>
          <w:rFonts w:ascii="TimesNewRoman" w:hAnsi="TimesNewRoman" w:cs="TimesNewRoman"/>
          <w:sz w:val="28"/>
          <w:szCs w:val="28"/>
        </w:rPr>
        <w:t xml:space="preserve"> по алфавиту, как того тр</w:t>
      </w:r>
      <w:r w:rsidR="007C576C">
        <w:rPr>
          <w:rFonts w:ascii="TimesNewRoman" w:hAnsi="TimesNewRoman" w:cs="TimesNewRoman"/>
          <w:sz w:val="28"/>
          <w:szCs w:val="28"/>
        </w:rPr>
        <w:t>е</w:t>
      </w:r>
      <w:r w:rsidR="007E1B58">
        <w:rPr>
          <w:rFonts w:ascii="TimesNewRoman" w:hAnsi="TimesNewRoman" w:cs="TimesNewRoman"/>
          <w:sz w:val="28"/>
          <w:szCs w:val="28"/>
        </w:rPr>
        <w:t>буют правила оформления работы. После этого целесообразно карточки пронумеровать по-новому, согласно их алфавитному порядку.</w:t>
      </w:r>
    </w:p>
    <w:p w:rsidR="009E10E3" w:rsidRPr="00F948DD" w:rsidRDefault="002B1637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Библиография должна охватывать максимально большой временной диапазон. </w:t>
      </w:r>
      <w:r w:rsidR="00BA1529" w:rsidRPr="00F948DD">
        <w:rPr>
          <w:rFonts w:ascii="TimesNewRoman" w:hAnsi="TimesNewRoman" w:cs="TimesNewRoman"/>
          <w:sz w:val="28"/>
          <w:szCs w:val="28"/>
        </w:rPr>
        <w:t xml:space="preserve"> </w:t>
      </w:r>
    </w:p>
    <w:p w:rsidR="00401C3D" w:rsidRPr="00FF0A18" w:rsidRDefault="00401C3D" w:rsidP="00FA6D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96CED" w:rsidRPr="0069498B" w:rsidRDefault="007C576C" w:rsidP="00FA6DCE">
      <w:pPr>
        <w:shd w:val="clear" w:color="auto" w:fill="FFFFFF"/>
        <w:spacing w:line="360" w:lineRule="auto"/>
        <w:ind w:left="19" w:right="277"/>
        <w:jc w:val="center"/>
        <w:rPr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lang w:val="en-US"/>
        </w:rPr>
        <w:t>IV</w:t>
      </w:r>
      <w:r>
        <w:rPr>
          <w:rFonts w:cs="Arial"/>
          <w:b/>
          <w:bCs/>
          <w:color w:val="000000"/>
          <w:sz w:val="28"/>
          <w:szCs w:val="28"/>
        </w:rPr>
        <w:t xml:space="preserve">. </w:t>
      </w:r>
      <w:r w:rsidR="00196CED" w:rsidRPr="00B16E0C">
        <w:rPr>
          <w:b/>
          <w:bCs/>
          <w:color w:val="000000"/>
          <w:sz w:val="28"/>
          <w:szCs w:val="28"/>
        </w:rPr>
        <w:t xml:space="preserve"> </w:t>
      </w:r>
      <w:r w:rsidR="00196CED" w:rsidRPr="00B16E0C">
        <w:rPr>
          <w:b/>
          <w:color w:val="000000"/>
          <w:sz w:val="28"/>
          <w:szCs w:val="28"/>
        </w:rPr>
        <w:t>ОФ</w:t>
      </w:r>
      <w:r w:rsidR="004E01FE" w:rsidRPr="00B16E0C">
        <w:rPr>
          <w:b/>
          <w:color w:val="000000"/>
          <w:sz w:val="28"/>
          <w:szCs w:val="28"/>
        </w:rPr>
        <w:t xml:space="preserve">ОРМЛЕНИЕ </w:t>
      </w:r>
      <w:r w:rsidR="008D2351">
        <w:rPr>
          <w:b/>
          <w:color w:val="000000"/>
          <w:sz w:val="28"/>
          <w:szCs w:val="28"/>
        </w:rPr>
        <w:t xml:space="preserve">РЕФЕРАТОВ </w:t>
      </w:r>
      <w:r w:rsidR="00BF1F1D">
        <w:rPr>
          <w:b/>
          <w:color w:val="000000"/>
          <w:sz w:val="28"/>
          <w:szCs w:val="28"/>
        </w:rPr>
        <w:t xml:space="preserve">И </w:t>
      </w:r>
      <w:r w:rsidR="008D2351">
        <w:rPr>
          <w:b/>
          <w:color w:val="000000"/>
          <w:sz w:val="28"/>
          <w:szCs w:val="28"/>
        </w:rPr>
        <w:t>КУРСОВОЙ РАБОТЫ</w:t>
      </w:r>
    </w:p>
    <w:p w:rsidR="006C6E19" w:rsidRPr="00654E4A" w:rsidRDefault="006C6E19" w:rsidP="00FA6DCE">
      <w:pPr>
        <w:shd w:val="clear" w:color="auto" w:fill="FFFFFF"/>
        <w:spacing w:line="360" w:lineRule="auto"/>
        <w:ind w:left="19" w:right="277"/>
        <w:jc w:val="center"/>
        <w:rPr>
          <w:sz w:val="28"/>
          <w:szCs w:val="28"/>
        </w:rPr>
      </w:pPr>
    </w:p>
    <w:p w:rsidR="00654E4A" w:rsidRPr="00654E4A" w:rsidRDefault="008D2351" w:rsidP="00FA6DCE">
      <w:pPr>
        <w:shd w:val="clear" w:color="auto" w:fill="FFFFFF"/>
        <w:spacing w:line="360" w:lineRule="auto"/>
        <w:ind w:left="5" w:right="10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Рефераты и курсовая работа </w:t>
      </w:r>
      <w:r w:rsidR="00196CED" w:rsidRPr="00FF0A18">
        <w:rPr>
          <w:color w:val="000000"/>
          <w:sz w:val="28"/>
          <w:szCs w:val="28"/>
        </w:rPr>
        <w:t xml:space="preserve"> оформляется в соответствии </w:t>
      </w:r>
      <w:r w:rsidR="004D55D0">
        <w:rPr>
          <w:color w:val="000000"/>
          <w:sz w:val="28"/>
          <w:szCs w:val="28"/>
        </w:rPr>
        <w:t xml:space="preserve">с </w:t>
      </w:r>
      <w:r w:rsidR="00196CED" w:rsidRPr="00FF0A18">
        <w:rPr>
          <w:color w:val="000000"/>
          <w:sz w:val="28"/>
          <w:szCs w:val="28"/>
        </w:rPr>
        <w:t>требованиями данного методического руководств</w:t>
      </w:r>
      <w:r w:rsidR="00113146">
        <w:rPr>
          <w:color w:val="000000"/>
          <w:sz w:val="28"/>
          <w:szCs w:val="28"/>
        </w:rPr>
        <w:t>а и ГОС ВПО</w:t>
      </w:r>
      <w:r w:rsidR="00196CED" w:rsidRPr="00FF0A18">
        <w:rPr>
          <w:color w:val="000000"/>
          <w:sz w:val="28"/>
          <w:szCs w:val="28"/>
        </w:rPr>
        <w:t>.</w:t>
      </w:r>
      <w:r w:rsidR="00A369CB" w:rsidRPr="00A369CB">
        <w:rPr>
          <w:color w:val="000000"/>
          <w:sz w:val="28"/>
          <w:szCs w:val="28"/>
        </w:rPr>
        <w:t xml:space="preserve"> </w:t>
      </w:r>
      <w:r w:rsidR="00A369CB" w:rsidRPr="00FF0A18">
        <w:rPr>
          <w:color w:val="000000"/>
          <w:sz w:val="28"/>
          <w:szCs w:val="28"/>
        </w:rPr>
        <w:t>Авторский текстовой материал должен быть</w:t>
      </w:r>
      <w:r>
        <w:rPr>
          <w:color w:val="000000"/>
          <w:sz w:val="28"/>
          <w:szCs w:val="28"/>
        </w:rPr>
        <w:t xml:space="preserve"> предоставлен </w:t>
      </w:r>
      <w:r w:rsidR="00A369CB" w:rsidRPr="00FF0A18">
        <w:rPr>
          <w:color w:val="000000"/>
          <w:sz w:val="28"/>
          <w:szCs w:val="28"/>
        </w:rPr>
        <w:t xml:space="preserve">в отпечатанном виде и на электронном носителе. </w:t>
      </w:r>
    </w:p>
    <w:p w:rsidR="00196CED" w:rsidRDefault="00196CED" w:rsidP="00FA6DCE">
      <w:pPr>
        <w:shd w:val="clear" w:color="auto" w:fill="FFFFFF"/>
        <w:spacing w:line="360" w:lineRule="auto"/>
        <w:ind w:left="5" w:right="10" w:firstLine="696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Стилистика изложения должна соответство</w:t>
      </w:r>
      <w:r w:rsidR="004E01FE">
        <w:rPr>
          <w:color w:val="000000"/>
          <w:sz w:val="28"/>
          <w:szCs w:val="28"/>
        </w:rPr>
        <w:t>вать требованиям, предъявляемым</w:t>
      </w:r>
      <w:r w:rsidRPr="00FF0A18">
        <w:rPr>
          <w:color w:val="000000"/>
          <w:sz w:val="28"/>
          <w:szCs w:val="28"/>
        </w:rPr>
        <w:t xml:space="preserve"> научным работам. Материал должен быть логически выстроен, формулировки отличаться четкостью и ясностью, исключающей возможность неоднозн</w:t>
      </w:r>
      <w:r w:rsidR="004D55D0">
        <w:rPr>
          <w:color w:val="000000"/>
          <w:sz w:val="28"/>
          <w:szCs w:val="28"/>
        </w:rPr>
        <w:t>ачного толкования. Любые выводы,</w:t>
      </w:r>
      <w:r w:rsidRPr="00FF0A18">
        <w:rPr>
          <w:color w:val="000000"/>
          <w:sz w:val="28"/>
          <w:szCs w:val="28"/>
        </w:rPr>
        <w:t xml:space="preserve"> заключения, принятие решений должны быть четко аргументированы и обоснованны.</w:t>
      </w:r>
    </w:p>
    <w:p w:rsidR="00A369CB" w:rsidRPr="00FF0A18" w:rsidRDefault="008D2351" w:rsidP="00FA6DCE">
      <w:pPr>
        <w:shd w:val="clear" w:color="auto" w:fill="FFFFFF"/>
        <w:spacing w:line="360" w:lineRule="auto"/>
        <w:ind w:left="10" w:right="19" w:firstLine="56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рефератах и курсовой работе</w:t>
      </w:r>
      <w:r w:rsidR="00A369CB" w:rsidRPr="00654E4A">
        <w:rPr>
          <w:color w:val="000000"/>
          <w:sz w:val="28"/>
          <w:szCs w:val="28"/>
        </w:rPr>
        <w:t xml:space="preserve"> не рекомендуется вести изложение от </w:t>
      </w:r>
      <w:r w:rsidR="00A369CB" w:rsidRPr="00654E4A">
        <w:rPr>
          <w:color w:val="000000"/>
          <w:spacing w:val="-2"/>
          <w:sz w:val="28"/>
          <w:szCs w:val="28"/>
        </w:rPr>
        <w:t xml:space="preserve">первого лица единственного числа : «Я считаю», «Мне кажется», «По </w:t>
      </w:r>
      <w:r w:rsidR="00A369CB">
        <w:rPr>
          <w:color w:val="000000"/>
          <w:spacing w:val="2"/>
          <w:sz w:val="28"/>
          <w:szCs w:val="28"/>
        </w:rPr>
        <w:t xml:space="preserve">моему мнению».  Целесообразно использовать </w:t>
      </w:r>
      <w:r w:rsidR="00A369CB" w:rsidRPr="00654E4A">
        <w:rPr>
          <w:color w:val="000000"/>
          <w:spacing w:val="2"/>
          <w:sz w:val="28"/>
          <w:szCs w:val="28"/>
        </w:rPr>
        <w:t xml:space="preserve"> выражения</w:t>
      </w:r>
      <w:r w:rsidR="00A369CB">
        <w:rPr>
          <w:color w:val="000000"/>
          <w:spacing w:val="2"/>
          <w:sz w:val="28"/>
          <w:szCs w:val="28"/>
        </w:rPr>
        <w:t>:</w:t>
      </w:r>
      <w:r w:rsidR="00A369CB" w:rsidRPr="00654E4A">
        <w:rPr>
          <w:color w:val="000000"/>
          <w:spacing w:val="2"/>
          <w:sz w:val="28"/>
          <w:szCs w:val="28"/>
        </w:rPr>
        <w:t xml:space="preserve"> "На наш взгляд", "По </w:t>
      </w:r>
      <w:r w:rsidR="00A369CB">
        <w:rPr>
          <w:color w:val="000000"/>
          <w:spacing w:val="1"/>
          <w:sz w:val="28"/>
          <w:szCs w:val="28"/>
        </w:rPr>
        <w:t xml:space="preserve">нашему мнению"  или </w:t>
      </w:r>
      <w:r w:rsidR="00A369CB" w:rsidRPr="00654E4A">
        <w:rPr>
          <w:color w:val="000000"/>
          <w:spacing w:val="1"/>
          <w:sz w:val="28"/>
          <w:szCs w:val="28"/>
        </w:rPr>
        <w:t xml:space="preserve">обороты в безличной форме («считается, </w:t>
      </w:r>
      <w:r w:rsidR="00A369CB" w:rsidRPr="00654E4A">
        <w:rPr>
          <w:color w:val="000000"/>
          <w:spacing w:val="-3"/>
          <w:sz w:val="28"/>
          <w:szCs w:val="28"/>
        </w:rPr>
        <w:t xml:space="preserve">что», «были получены следующие данные», «разработана методика», </w:t>
      </w:r>
      <w:r w:rsidR="00A369CB" w:rsidRPr="00654E4A">
        <w:rPr>
          <w:color w:val="000000"/>
          <w:spacing w:val="4"/>
          <w:sz w:val="28"/>
          <w:szCs w:val="28"/>
        </w:rPr>
        <w:t xml:space="preserve">«методика была модифицирована», «как показывает анализ </w:t>
      </w:r>
      <w:r w:rsidR="00A369CB" w:rsidRPr="00654E4A">
        <w:rPr>
          <w:color w:val="000000"/>
          <w:spacing w:val="-2"/>
          <w:sz w:val="28"/>
          <w:szCs w:val="28"/>
        </w:rPr>
        <w:t xml:space="preserve">результатов» и т.п.). В работе необходим единый стиль изложения материала, орфографическая и синтаксическая грамотность. При упоминании в тексте фамилий инициалы ставятся перед фамилией </w:t>
      </w:r>
      <w:r w:rsidR="00A369CB">
        <w:rPr>
          <w:color w:val="000000"/>
          <w:spacing w:val="-3"/>
          <w:sz w:val="28"/>
          <w:szCs w:val="28"/>
        </w:rPr>
        <w:t>(Л.С.Выготский, Е.В. Шорохов, С.Е. Игнатьев</w:t>
      </w:r>
      <w:r w:rsidR="00A369CB" w:rsidRPr="00654E4A">
        <w:rPr>
          <w:color w:val="000000"/>
          <w:spacing w:val="-3"/>
          <w:sz w:val="28"/>
          <w:szCs w:val="28"/>
        </w:rPr>
        <w:t>)</w:t>
      </w:r>
      <w:r w:rsidR="00566D91">
        <w:rPr>
          <w:color w:val="000000"/>
          <w:spacing w:val="-3"/>
          <w:sz w:val="28"/>
          <w:szCs w:val="28"/>
        </w:rPr>
        <w:t xml:space="preserve">, а в </w:t>
      </w:r>
      <w:r w:rsidR="00566D91">
        <w:rPr>
          <w:rFonts w:ascii="TimesNewRoman" w:hAnsi="TimesNewRoman" w:cs="TimesNewRoman"/>
          <w:sz w:val="28"/>
          <w:szCs w:val="28"/>
        </w:rPr>
        <w:t xml:space="preserve"> Библиографии инициалы ставятся после фамилии. В случае если авторов больше трех, можно указать первую фамилию, далее писать «и др.».</w:t>
      </w:r>
    </w:p>
    <w:p w:rsidR="00654E4A" w:rsidRPr="00FF0A18" w:rsidRDefault="00654E4A" w:rsidP="00FA6DCE">
      <w:pPr>
        <w:shd w:val="clear" w:color="auto" w:fill="FFFFFF"/>
        <w:spacing w:line="360" w:lineRule="auto"/>
        <w:ind w:left="24" w:right="24" w:firstLine="547"/>
        <w:jc w:val="both"/>
        <w:rPr>
          <w:sz w:val="28"/>
          <w:szCs w:val="28"/>
        </w:rPr>
      </w:pPr>
      <w:r w:rsidRPr="00654E4A">
        <w:rPr>
          <w:color w:val="000000"/>
          <w:sz w:val="28"/>
          <w:szCs w:val="28"/>
        </w:rPr>
        <w:t xml:space="preserve">В тексте допустимы общепринятые сокращения (с. - страница, </w:t>
      </w:r>
      <w:r w:rsidRPr="00654E4A">
        <w:rPr>
          <w:color w:val="000000"/>
          <w:spacing w:val="-2"/>
          <w:sz w:val="28"/>
          <w:szCs w:val="28"/>
        </w:rPr>
        <w:t xml:space="preserve">ст - статья, и т.п., и т.д., и др.). Специальная аббревиатура при первом </w:t>
      </w:r>
      <w:r>
        <w:rPr>
          <w:color w:val="000000"/>
          <w:spacing w:val="-1"/>
          <w:sz w:val="28"/>
          <w:szCs w:val="28"/>
        </w:rPr>
        <w:t>применении поясняется,</w:t>
      </w:r>
      <w:r w:rsidRPr="00654E4A">
        <w:rPr>
          <w:color w:val="000000"/>
          <w:spacing w:val="-1"/>
          <w:sz w:val="28"/>
          <w:szCs w:val="28"/>
        </w:rPr>
        <w:t xml:space="preserve"> а в </w:t>
      </w:r>
      <w:r w:rsidRPr="00654E4A">
        <w:rPr>
          <w:color w:val="000000"/>
          <w:spacing w:val="-2"/>
          <w:sz w:val="28"/>
          <w:szCs w:val="28"/>
        </w:rPr>
        <w:t>последующем пояснений не требуется.</w:t>
      </w:r>
    </w:p>
    <w:p w:rsidR="00196CED" w:rsidRPr="00FF0A18" w:rsidRDefault="008D2351" w:rsidP="00FA6DCE">
      <w:pPr>
        <w:shd w:val="clear" w:color="auto" w:fill="FFFFFF"/>
        <w:spacing w:line="360" w:lineRule="auto"/>
        <w:ind w:left="5" w:right="14"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в тексте используется</w:t>
      </w:r>
      <w:r w:rsidR="00196CED" w:rsidRPr="00FF0A18">
        <w:rPr>
          <w:color w:val="000000"/>
          <w:sz w:val="28"/>
          <w:szCs w:val="28"/>
        </w:rPr>
        <w:t xml:space="preserve"> специфическая терминология, а также малораспространенные сокращения, новые символы и обозначения, то их перечень должен быть представлен под заголовком «Перечень условных обозначений»</w:t>
      </w:r>
    </w:p>
    <w:p w:rsidR="00196CED" w:rsidRPr="00D043A6" w:rsidRDefault="00196CED" w:rsidP="00FA6DCE">
      <w:pPr>
        <w:shd w:val="clear" w:color="auto" w:fill="FFFFFF"/>
        <w:spacing w:line="360" w:lineRule="auto"/>
        <w:ind w:left="14" w:right="5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Текст печатается </w:t>
      </w:r>
      <w:r w:rsidR="00D043A6">
        <w:rPr>
          <w:color w:val="000000"/>
          <w:sz w:val="28"/>
          <w:szCs w:val="28"/>
        </w:rPr>
        <w:t>н</w:t>
      </w:r>
      <w:r w:rsidR="00D043A6" w:rsidRPr="00FF0A18">
        <w:rPr>
          <w:color w:val="000000"/>
          <w:sz w:val="28"/>
          <w:szCs w:val="28"/>
        </w:rPr>
        <w:t>а б</w:t>
      </w:r>
      <w:r w:rsidR="00D043A6">
        <w:rPr>
          <w:color w:val="000000"/>
          <w:sz w:val="28"/>
          <w:szCs w:val="28"/>
        </w:rPr>
        <w:t xml:space="preserve">умаге формата А4 </w:t>
      </w:r>
      <w:r w:rsidRPr="00FF0A18">
        <w:rPr>
          <w:color w:val="000000"/>
          <w:sz w:val="28"/>
          <w:szCs w:val="28"/>
        </w:rPr>
        <w:t xml:space="preserve">шрифтом </w:t>
      </w:r>
      <w:r w:rsidR="004D55D0">
        <w:rPr>
          <w:color w:val="000000"/>
          <w:sz w:val="28"/>
          <w:szCs w:val="28"/>
          <w:lang w:val="en-US"/>
        </w:rPr>
        <w:t>Times</w:t>
      </w:r>
      <w:r w:rsidR="004D55D0" w:rsidRPr="004D55D0">
        <w:rPr>
          <w:color w:val="000000"/>
          <w:sz w:val="28"/>
          <w:szCs w:val="28"/>
        </w:rPr>
        <w:t xml:space="preserve"> </w:t>
      </w:r>
      <w:r w:rsidR="004D55D0">
        <w:rPr>
          <w:color w:val="000000"/>
          <w:sz w:val="28"/>
          <w:szCs w:val="28"/>
          <w:lang w:val="en-US"/>
        </w:rPr>
        <w:t>New</w:t>
      </w:r>
      <w:r w:rsidR="004D55D0" w:rsidRPr="004D55D0">
        <w:rPr>
          <w:color w:val="000000"/>
          <w:sz w:val="28"/>
          <w:szCs w:val="28"/>
        </w:rPr>
        <w:t xml:space="preserve"> </w:t>
      </w:r>
      <w:r w:rsidR="004D55D0">
        <w:rPr>
          <w:color w:val="000000"/>
          <w:sz w:val="28"/>
          <w:szCs w:val="28"/>
          <w:lang w:val="en-US"/>
        </w:rPr>
        <w:t>Roman</w:t>
      </w:r>
      <w:r w:rsidR="004D55D0" w:rsidRPr="004D55D0">
        <w:rPr>
          <w:color w:val="000000"/>
          <w:sz w:val="28"/>
          <w:szCs w:val="28"/>
        </w:rPr>
        <w:t xml:space="preserve"> </w:t>
      </w:r>
      <w:r w:rsidR="004D55D0">
        <w:rPr>
          <w:color w:val="000000"/>
          <w:sz w:val="28"/>
          <w:szCs w:val="28"/>
        </w:rPr>
        <w:t xml:space="preserve">с </w:t>
      </w:r>
      <w:r w:rsidR="004D55D0" w:rsidRPr="00FF0A18">
        <w:rPr>
          <w:color w:val="000000"/>
          <w:sz w:val="28"/>
          <w:szCs w:val="28"/>
        </w:rPr>
        <w:t>полуторным межстрочным интервалом</w:t>
      </w:r>
      <w:r w:rsidR="004D55D0">
        <w:rPr>
          <w:color w:val="000000"/>
          <w:sz w:val="28"/>
          <w:szCs w:val="28"/>
        </w:rPr>
        <w:t>, размер шрифта (кегль) 14</w:t>
      </w:r>
      <w:r w:rsidRPr="00FF0A18">
        <w:rPr>
          <w:color w:val="000000"/>
          <w:sz w:val="28"/>
          <w:szCs w:val="28"/>
        </w:rPr>
        <w:t xml:space="preserve">. </w:t>
      </w:r>
      <w:r w:rsidR="00D043A6">
        <w:rPr>
          <w:color w:val="000000"/>
          <w:sz w:val="28"/>
          <w:szCs w:val="28"/>
        </w:rPr>
        <w:t xml:space="preserve">Выравнивание (кроме заголовков) – по ширине. Рекомендуется использование следующих размеров полей: верхнее и нижнее – </w:t>
      </w:r>
      <w:smartTag w:uri="urn:schemas-microsoft-com:office:smarttags" w:element="metricconverter">
        <w:smartTagPr>
          <w:attr w:name="ProductID" w:val="20 мм"/>
        </w:smartTagPr>
        <w:r w:rsidR="00D043A6">
          <w:rPr>
            <w:color w:val="000000"/>
            <w:sz w:val="28"/>
            <w:szCs w:val="28"/>
          </w:rPr>
          <w:t>20 мм</w:t>
        </w:r>
      </w:smartTag>
      <w:r w:rsidR="00D043A6">
        <w:rPr>
          <w:color w:val="000000"/>
          <w:sz w:val="28"/>
          <w:szCs w:val="28"/>
        </w:rPr>
        <w:t xml:space="preserve">, левое </w:t>
      </w:r>
      <w:smartTag w:uri="urn:schemas-microsoft-com:office:smarttags" w:element="metricconverter">
        <w:smartTagPr>
          <w:attr w:name="ProductID" w:val="30 мм"/>
        </w:smartTagPr>
        <w:r w:rsidR="00D043A6">
          <w:rPr>
            <w:color w:val="000000"/>
            <w:sz w:val="28"/>
            <w:szCs w:val="28"/>
          </w:rPr>
          <w:t>30 мм</w:t>
        </w:r>
      </w:smartTag>
      <w:r w:rsidR="00D043A6">
        <w:rPr>
          <w:color w:val="000000"/>
          <w:sz w:val="28"/>
          <w:szCs w:val="28"/>
        </w:rPr>
        <w:t xml:space="preserve">, правое </w:t>
      </w:r>
      <w:smartTag w:uri="urn:schemas-microsoft-com:office:smarttags" w:element="metricconverter">
        <w:smartTagPr>
          <w:attr w:name="ProductID" w:val="-10 мм"/>
        </w:smartTagPr>
        <w:r w:rsidR="00D043A6">
          <w:rPr>
            <w:color w:val="000000"/>
            <w:sz w:val="28"/>
            <w:szCs w:val="28"/>
          </w:rPr>
          <w:t>-10 мм</w:t>
        </w:r>
      </w:smartTag>
      <w:r w:rsidR="00D043A6">
        <w:rPr>
          <w:color w:val="000000"/>
          <w:sz w:val="28"/>
          <w:szCs w:val="28"/>
        </w:rPr>
        <w:t>.</w:t>
      </w:r>
      <w:r w:rsidR="00D043A6">
        <w:rPr>
          <w:sz w:val="28"/>
          <w:szCs w:val="28"/>
        </w:rPr>
        <w:t xml:space="preserve"> </w:t>
      </w:r>
      <w:r w:rsidR="00D043A6">
        <w:rPr>
          <w:color w:val="000000"/>
          <w:sz w:val="28"/>
          <w:szCs w:val="28"/>
        </w:rPr>
        <w:t>В</w:t>
      </w:r>
      <w:r w:rsidRPr="00FF0A18">
        <w:rPr>
          <w:color w:val="000000"/>
          <w:sz w:val="28"/>
          <w:szCs w:val="28"/>
        </w:rPr>
        <w:t xml:space="preserve"> одной строке </w:t>
      </w:r>
      <w:r w:rsidR="00D043A6">
        <w:rPr>
          <w:color w:val="000000"/>
          <w:sz w:val="28"/>
          <w:szCs w:val="28"/>
        </w:rPr>
        <w:t>получается около 60</w:t>
      </w:r>
      <w:r w:rsidRPr="00FF0A18">
        <w:rPr>
          <w:color w:val="000000"/>
          <w:sz w:val="28"/>
          <w:szCs w:val="28"/>
        </w:rPr>
        <w:t xml:space="preserve"> печатных знаков (включая пробелы),</w:t>
      </w:r>
      <w:r w:rsidR="00D043A6"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на од</w:t>
      </w:r>
      <w:r w:rsidR="00D043A6">
        <w:rPr>
          <w:color w:val="000000"/>
          <w:sz w:val="28"/>
          <w:szCs w:val="28"/>
        </w:rPr>
        <w:t>ной странице сплошного текста 29</w:t>
      </w:r>
      <w:r w:rsidRPr="00FF0A18">
        <w:rPr>
          <w:color w:val="000000"/>
          <w:sz w:val="28"/>
          <w:szCs w:val="28"/>
        </w:rPr>
        <w:t>-30 строк</w:t>
      </w:r>
      <w:r w:rsidR="00D043A6">
        <w:rPr>
          <w:color w:val="000000"/>
          <w:sz w:val="28"/>
          <w:szCs w:val="28"/>
        </w:rPr>
        <w:t>.</w:t>
      </w:r>
    </w:p>
    <w:p w:rsidR="00D11075" w:rsidRDefault="00D043A6" w:rsidP="00FA6DCE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Весь текст следует разбивать на абзацы, первая строка которого должна начинаться с «красной строки» с отступом </w:t>
      </w:r>
      <w:smartTag w:uri="urn:schemas-microsoft-com:office:smarttags" w:element="metricconverter">
        <w:smartTagPr>
          <w:attr w:name="ProductID" w:val="1.25 см"/>
        </w:smartTagPr>
        <w:r>
          <w:rPr>
            <w:color w:val="000000"/>
            <w:sz w:val="28"/>
            <w:szCs w:val="28"/>
          </w:rPr>
          <w:t>1.25 см</w:t>
        </w:r>
      </w:smartTag>
      <w:r>
        <w:rPr>
          <w:color w:val="000000"/>
          <w:sz w:val="28"/>
          <w:szCs w:val="28"/>
        </w:rPr>
        <w:t xml:space="preserve">. Абзацами выделяются связанные по смыслу </w:t>
      </w:r>
      <w:r w:rsidR="00D11075">
        <w:rPr>
          <w:color w:val="000000"/>
          <w:sz w:val="28"/>
          <w:szCs w:val="28"/>
        </w:rPr>
        <w:t xml:space="preserve">части текста. </w:t>
      </w:r>
    </w:p>
    <w:p w:rsidR="00D11075" w:rsidRDefault="004C211F" w:rsidP="00FA6DCE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 представленной научной работы (реферат, курсовая работа)</w:t>
      </w:r>
      <w:r w:rsidR="00D11075">
        <w:rPr>
          <w:color w:val="000000"/>
          <w:sz w:val="28"/>
          <w:szCs w:val="28"/>
        </w:rPr>
        <w:t xml:space="preserve"> имеет общую нумерацию. Счет страниц начинается с титульного листа, но номер первой страницы не проставляется. Порядковый номер страницы указывается внизу страницы справа или по центру. </w:t>
      </w:r>
    </w:p>
    <w:p w:rsidR="00A369CB" w:rsidRPr="00A369CB" w:rsidRDefault="00A369CB" w:rsidP="00FA6DCE">
      <w:pPr>
        <w:shd w:val="clear" w:color="auto" w:fill="FFFFFF"/>
        <w:spacing w:line="360" w:lineRule="auto"/>
        <w:ind w:left="5" w:right="38" w:firstLine="552"/>
        <w:jc w:val="both"/>
        <w:rPr>
          <w:sz w:val="28"/>
          <w:szCs w:val="28"/>
        </w:rPr>
      </w:pPr>
      <w:r w:rsidRPr="00A369CB">
        <w:rPr>
          <w:color w:val="000000"/>
          <w:sz w:val="28"/>
          <w:szCs w:val="28"/>
        </w:rPr>
        <w:t>На титульном листе указывается вверху: название учебного заведения, факультета, кафедры; в середине листа -</w:t>
      </w:r>
      <w:r w:rsidR="003C4A37">
        <w:rPr>
          <w:color w:val="000000"/>
          <w:sz w:val="28"/>
          <w:szCs w:val="28"/>
        </w:rPr>
        <w:t xml:space="preserve"> полное название темы реферативной или курсовой </w:t>
      </w:r>
      <w:r w:rsidRPr="00A369CB">
        <w:rPr>
          <w:color w:val="000000"/>
          <w:sz w:val="28"/>
          <w:szCs w:val="28"/>
        </w:rPr>
        <w:t>работы. Ниже - фамилия и инициалы студента</w:t>
      </w:r>
      <w:r w:rsidR="003C4A37" w:rsidRPr="003C4A37">
        <w:rPr>
          <w:rFonts w:ascii="TimesNewRoman" w:hAnsi="TimesNewRoman" w:cs="TimesNewRoman"/>
          <w:sz w:val="28"/>
          <w:szCs w:val="28"/>
        </w:rPr>
        <w:t xml:space="preserve"> </w:t>
      </w:r>
      <w:r w:rsidR="003C4A37">
        <w:rPr>
          <w:rFonts w:ascii="TimesNewRoman" w:hAnsi="TimesNewRoman" w:cs="TimesNewRoman"/>
          <w:sz w:val="28"/>
          <w:szCs w:val="28"/>
        </w:rPr>
        <w:t>с указанием номера и шифра группы и специальности</w:t>
      </w:r>
      <w:r w:rsidRPr="00A369CB">
        <w:rPr>
          <w:color w:val="000000"/>
          <w:sz w:val="28"/>
          <w:szCs w:val="28"/>
        </w:rPr>
        <w:t xml:space="preserve">. В правом нижнем углу - фамилия и инициалы руководителя с указанием </w:t>
      </w:r>
      <w:r w:rsidR="003C4A37">
        <w:rPr>
          <w:rFonts w:ascii="TimesNewRoman" w:hAnsi="TimesNewRoman" w:cs="TimesNewRoman"/>
          <w:sz w:val="28"/>
          <w:szCs w:val="28"/>
        </w:rPr>
        <w:t>ученой степени, звания, должности</w:t>
      </w:r>
      <w:r w:rsidRPr="00A369CB">
        <w:rPr>
          <w:color w:val="000000"/>
          <w:sz w:val="28"/>
          <w:szCs w:val="28"/>
        </w:rPr>
        <w:t>. Внизу листа указывают место и год выполнения работы.</w:t>
      </w:r>
    </w:p>
    <w:p w:rsidR="00B02EAB" w:rsidRDefault="00D11075" w:rsidP="00FA6DCE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Подзаголовок «ВВЕДЕНИЕ» набирается заглавными буквами и выделяется полужирным начертанием.</w:t>
      </w:r>
      <w:r w:rsidR="00281F01">
        <w:rPr>
          <w:color w:val="000000"/>
          <w:sz w:val="28"/>
          <w:szCs w:val="28"/>
        </w:rPr>
        <w:t xml:space="preserve"> </w:t>
      </w:r>
    </w:p>
    <w:p w:rsidR="00B02EAB" w:rsidRDefault="00B02EAB" w:rsidP="00FA6DCE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новая глава</w:t>
      </w:r>
      <w:r w:rsidR="00281F01">
        <w:rPr>
          <w:color w:val="000000"/>
          <w:sz w:val="28"/>
          <w:szCs w:val="28"/>
        </w:rPr>
        <w:t xml:space="preserve"> и такие структурные части пояснительной записки как заключение и библиография начинаются с новой страницы и отделяю</w:t>
      </w:r>
      <w:r>
        <w:rPr>
          <w:color w:val="000000"/>
          <w:sz w:val="28"/>
          <w:szCs w:val="28"/>
        </w:rPr>
        <w:t>тся от основного текста пробелом.</w:t>
      </w:r>
    </w:p>
    <w:p w:rsidR="00654E4A" w:rsidRPr="00A369CB" w:rsidRDefault="00654E4A" w:rsidP="00FA6DCE">
      <w:pPr>
        <w:shd w:val="clear" w:color="auto" w:fill="FFFFFF"/>
        <w:spacing w:line="360" w:lineRule="auto"/>
        <w:ind w:left="34" w:right="2419" w:firstLine="542"/>
        <w:rPr>
          <w:sz w:val="28"/>
          <w:szCs w:val="28"/>
        </w:rPr>
      </w:pPr>
      <w:r w:rsidRPr="00A369CB">
        <w:rPr>
          <w:color w:val="000000"/>
          <w:sz w:val="28"/>
          <w:szCs w:val="28"/>
        </w:rPr>
        <w:t>Параграфы текста нумеруются: 1. /Название главы/</w:t>
      </w:r>
    </w:p>
    <w:p w:rsidR="00654E4A" w:rsidRPr="00A369CB" w:rsidRDefault="00FA6DCE" w:rsidP="00FA6DC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654E4A" w:rsidRPr="00A369CB">
        <w:rPr>
          <w:color w:val="000000"/>
          <w:sz w:val="28"/>
          <w:szCs w:val="28"/>
        </w:rPr>
        <w:t xml:space="preserve"> /Заголовок параграфа/</w:t>
      </w:r>
    </w:p>
    <w:p w:rsidR="00654E4A" w:rsidRPr="00A369CB" w:rsidRDefault="00FA6DCE" w:rsidP="00FA6DC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654E4A" w:rsidRPr="00A369CB">
        <w:rPr>
          <w:color w:val="000000"/>
          <w:sz w:val="28"/>
          <w:szCs w:val="28"/>
        </w:rPr>
        <w:t xml:space="preserve"> /Заголовок параграфа/</w:t>
      </w:r>
    </w:p>
    <w:p w:rsidR="00654E4A" w:rsidRPr="00A369CB" w:rsidRDefault="00FA6DCE" w:rsidP="00FA6DC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654E4A" w:rsidRPr="00A369CB">
        <w:rPr>
          <w:color w:val="000000"/>
          <w:sz w:val="28"/>
          <w:szCs w:val="28"/>
        </w:rPr>
        <w:t>и т. д.</w:t>
      </w:r>
    </w:p>
    <w:p w:rsidR="00196CED" w:rsidRDefault="00B02EAB" w:rsidP="00FA6DCE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Фотографи</w:t>
      </w:r>
      <w:r w:rsidR="004C211F">
        <w:rPr>
          <w:color w:val="000000"/>
          <w:sz w:val="28"/>
          <w:szCs w:val="28"/>
        </w:rPr>
        <w:t xml:space="preserve">и, иллюстрации </w:t>
      </w:r>
      <w:r>
        <w:rPr>
          <w:color w:val="000000"/>
          <w:sz w:val="28"/>
          <w:szCs w:val="28"/>
        </w:rPr>
        <w:t xml:space="preserve"> и другие материалы, </w:t>
      </w:r>
      <w:r w:rsidRPr="00FF0A18">
        <w:rPr>
          <w:color w:val="000000"/>
          <w:sz w:val="28"/>
          <w:szCs w:val="28"/>
        </w:rPr>
        <w:t xml:space="preserve">имеющие важное </w:t>
      </w:r>
      <w:r w:rsidR="004C211F">
        <w:rPr>
          <w:color w:val="000000"/>
          <w:sz w:val="28"/>
          <w:szCs w:val="28"/>
        </w:rPr>
        <w:t>значение для аргументации</w:t>
      </w:r>
      <w:r w:rsidRPr="00FF0A18">
        <w:rPr>
          <w:color w:val="000000"/>
          <w:sz w:val="28"/>
          <w:szCs w:val="28"/>
        </w:rPr>
        <w:t xml:space="preserve"> и пояснения, придающие изложению ясность и конкретность</w:t>
      </w:r>
      <w:r>
        <w:rPr>
          <w:color w:val="000000"/>
          <w:sz w:val="28"/>
          <w:szCs w:val="28"/>
        </w:rPr>
        <w:t xml:space="preserve">, </w:t>
      </w:r>
      <w:r w:rsidR="00196CED" w:rsidRPr="00FF0A18">
        <w:rPr>
          <w:rFonts w:cs="Arial"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оформляются как </w:t>
      </w:r>
      <w:r w:rsidR="00196CED" w:rsidRPr="00FF0A18">
        <w:rPr>
          <w:rFonts w:cs="Arial"/>
          <w:bCs/>
          <w:iCs/>
          <w:color w:val="000000"/>
          <w:sz w:val="28"/>
          <w:szCs w:val="28"/>
        </w:rPr>
        <w:t xml:space="preserve"> </w:t>
      </w:r>
      <w:r w:rsidR="00196CED" w:rsidRPr="00FF0A18">
        <w:rPr>
          <w:bCs/>
          <w:iCs/>
          <w:color w:val="000000"/>
          <w:sz w:val="28"/>
          <w:szCs w:val="28"/>
        </w:rPr>
        <w:t>приложени</w:t>
      </w:r>
      <w:r>
        <w:rPr>
          <w:bCs/>
          <w:iCs/>
          <w:color w:val="000000"/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 xml:space="preserve"> В тексте на все </w:t>
      </w:r>
      <w:r w:rsidR="004C211F">
        <w:rPr>
          <w:color w:val="000000"/>
          <w:sz w:val="28"/>
          <w:szCs w:val="28"/>
        </w:rPr>
        <w:t xml:space="preserve">единицы </w:t>
      </w:r>
      <w:r w:rsidR="00196CED" w:rsidRPr="00FF0A18">
        <w:rPr>
          <w:color w:val="000000"/>
          <w:sz w:val="28"/>
          <w:szCs w:val="28"/>
        </w:rPr>
        <w:t>приложения обязательно даются ссылки, имеющие сквозную нумерацию.</w:t>
      </w:r>
      <w:r>
        <w:rPr>
          <w:sz w:val="28"/>
          <w:szCs w:val="28"/>
        </w:rPr>
        <w:t xml:space="preserve"> </w:t>
      </w:r>
      <w:r w:rsidR="004C211F">
        <w:rPr>
          <w:color w:val="000000"/>
          <w:sz w:val="28"/>
          <w:szCs w:val="28"/>
        </w:rPr>
        <w:t>Приложение оформляе</w:t>
      </w:r>
      <w:r w:rsidR="00196CED" w:rsidRPr="00FF0A18">
        <w:rPr>
          <w:color w:val="000000"/>
          <w:sz w:val="28"/>
          <w:szCs w:val="28"/>
        </w:rPr>
        <w:t>тся как п</w:t>
      </w:r>
      <w:r w:rsidR="003C4A37">
        <w:rPr>
          <w:color w:val="000000"/>
          <w:sz w:val="28"/>
          <w:szCs w:val="28"/>
        </w:rPr>
        <w:t>родолжение работы</w:t>
      </w:r>
      <w:r w:rsidR="00196CED" w:rsidRPr="00FF0A18">
        <w:rPr>
          <w:color w:val="000000"/>
          <w:sz w:val="28"/>
          <w:szCs w:val="28"/>
        </w:rPr>
        <w:t>, после списка литер</w:t>
      </w:r>
      <w:r w:rsidR="003C4A37">
        <w:rPr>
          <w:color w:val="000000"/>
          <w:sz w:val="28"/>
          <w:szCs w:val="28"/>
        </w:rPr>
        <w:t>атуры</w:t>
      </w:r>
      <w:r w:rsidR="00196CED" w:rsidRPr="00FF0A18">
        <w:rPr>
          <w:color w:val="000000"/>
          <w:sz w:val="28"/>
          <w:szCs w:val="28"/>
        </w:rPr>
        <w:t>.</w:t>
      </w:r>
      <w:r w:rsidR="003C4A37">
        <w:rPr>
          <w:color w:val="000000"/>
          <w:sz w:val="28"/>
          <w:szCs w:val="28"/>
        </w:rPr>
        <w:t xml:space="preserve"> В данн</w:t>
      </w:r>
      <w:r w:rsidR="00281F01">
        <w:rPr>
          <w:color w:val="000000"/>
          <w:sz w:val="28"/>
          <w:szCs w:val="28"/>
        </w:rPr>
        <w:t>ом случае, подзаголовок «ПРИЛОЖЕНИЕ»</w:t>
      </w:r>
      <w:r w:rsidR="00281F01" w:rsidRPr="00281F01">
        <w:rPr>
          <w:color w:val="000000"/>
          <w:sz w:val="28"/>
          <w:szCs w:val="28"/>
        </w:rPr>
        <w:t xml:space="preserve"> </w:t>
      </w:r>
      <w:r w:rsidR="00281F01">
        <w:rPr>
          <w:color w:val="000000"/>
          <w:sz w:val="28"/>
          <w:szCs w:val="28"/>
        </w:rPr>
        <w:t xml:space="preserve">набирается на отдельной странице заглавными буквами и выделяется полужирным начертанием. </w:t>
      </w:r>
      <w:r w:rsidR="00257AAF">
        <w:rPr>
          <w:color w:val="000000"/>
          <w:sz w:val="28"/>
          <w:szCs w:val="28"/>
        </w:rPr>
        <w:t>Приложение имеет сквозную нумерацию с основным текстом. Дополнительный титульный лист нумеруется, но не обозначается, как и первый.</w:t>
      </w:r>
    </w:p>
    <w:p w:rsidR="0011315C" w:rsidRDefault="0011315C" w:rsidP="00FA6DCE">
      <w:pPr>
        <w:shd w:val="clear" w:color="auto" w:fill="FFFFFF"/>
        <w:spacing w:line="360" w:lineRule="auto"/>
        <w:ind w:right="48" w:firstLine="552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Рисунки, таблицы и фотографии,</w:t>
      </w:r>
      <w:r w:rsidRPr="0011315C">
        <w:rPr>
          <w:color w:val="000000"/>
          <w:spacing w:val="-1"/>
          <w:sz w:val="28"/>
          <w:szCs w:val="28"/>
        </w:rPr>
        <w:t xml:space="preserve"> помещаемые в приложении, </w:t>
      </w:r>
      <w:r w:rsidRPr="0011315C">
        <w:rPr>
          <w:color w:val="000000"/>
          <w:spacing w:val="7"/>
          <w:sz w:val="28"/>
          <w:szCs w:val="28"/>
        </w:rPr>
        <w:t xml:space="preserve">нумеруются арабскими </w:t>
      </w:r>
      <w:r>
        <w:rPr>
          <w:color w:val="000000"/>
          <w:spacing w:val="7"/>
          <w:sz w:val="28"/>
          <w:szCs w:val="28"/>
        </w:rPr>
        <w:t xml:space="preserve">цифрами </w:t>
      </w:r>
      <w:r w:rsidRPr="0011315C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например: "Рис. .1",  "Рис. 2.", и т.д</w:t>
      </w:r>
      <w:r w:rsidRPr="0011315C">
        <w:rPr>
          <w:color w:val="000000"/>
          <w:sz w:val="28"/>
          <w:szCs w:val="28"/>
        </w:rPr>
        <w:t>.</w:t>
      </w:r>
    </w:p>
    <w:p w:rsidR="001D4A47" w:rsidRDefault="001D4A47" w:rsidP="00FA6DCE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Правила цитирования научной литературы.</w:t>
      </w:r>
    </w:p>
    <w:p w:rsidR="001D4A47" w:rsidRDefault="001D4A47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Каждая цитата из работ других авторов в тексте должна быть взята в кавычки. После кавычек (без точки) открывается квадратная скобка, за ней приводится номер издания из списка литературы и номер страницы, откуда взята цитата, квадратная скобка закрывается и ставится точка.</w:t>
      </w:r>
    </w:p>
    <w:p w:rsidR="001D4A47" w:rsidRDefault="001D4A47" w:rsidP="00FA6DCE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Если приводится не точная цитата, а свободный пересказ позиции автора, ссылка в квадратных скобка</w:t>
      </w:r>
      <w:r w:rsidR="00DC4941">
        <w:rPr>
          <w:rFonts w:ascii="TimesNewRoman" w:hAnsi="TimesNewRoman" w:cs="TimesNewRoman"/>
          <w:sz w:val="28"/>
          <w:szCs w:val="28"/>
        </w:rPr>
        <w:t>х также обязательна. Образец: [12, с. 2</w:t>
      </w:r>
      <w:r>
        <w:rPr>
          <w:rFonts w:ascii="TimesNewRoman" w:hAnsi="TimesNewRoman" w:cs="TimesNewRoman"/>
          <w:sz w:val="28"/>
          <w:szCs w:val="28"/>
        </w:rPr>
        <w:t>8].</w:t>
      </w:r>
    </w:p>
    <w:p w:rsidR="001D4A47" w:rsidRDefault="001D4A47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черновом варианте можно давать ссылки на фамилию автора и год издания работы, поскольку нумерация в библиографии в ходе работы может меняться. Некоторые зарубежные и отечественные издания допускают такие с</w:t>
      </w:r>
      <w:r w:rsidR="00DC4941">
        <w:rPr>
          <w:rFonts w:ascii="TimesNewRoman" w:hAnsi="TimesNewRoman" w:cs="TimesNewRoman"/>
          <w:sz w:val="28"/>
          <w:szCs w:val="28"/>
        </w:rPr>
        <w:t>сылки в круглых скобках: (Сидоров 2007</w:t>
      </w:r>
      <w:r>
        <w:rPr>
          <w:rFonts w:ascii="TimesNewRoman" w:hAnsi="TimesNewRoman" w:cs="TimesNewRoman"/>
          <w:sz w:val="28"/>
          <w:szCs w:val="28"/>
        </w:rPr>
        <w:t>, с. 46).</w:t>
      </w:r>
    </w:p>
    <w:p w:rsidR="001D4A47" w:rsidRDefault="001D4A47" w:rsidP="00FA6D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Отсутствие кавычек и ссылок при цитировании или пересказе чужого мнения может послужить основанием для обвинения в плагиате, поэтому невнимательность здесь недопустима.</w:t>
      </w:r>
    </w:p>
    <w:p w:rsidR="00642C29" w:rsidRPr="00642C29" w:rsidRDefault="00BA3011" w:rsidP="00FA6D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6CED" w:rsidRDefault="00196CED" w:rsidP="00FA6DCE">
      <w:pPr>
        <w:numPr>
          <w:ilvl w:val="0"/>
          <w:numId w:val="27"/>
        </w:num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B16E0C">
        <w:rPr>
          <w:b/>
          <w:color w:val="000000"/>
          <w:sz w:val="28"/>
          <w:szCs w:val="28"/>
        </w:rPr>
        <w:t>ЭЛЕКТРОННАЯ</w:t>
      </w:r>
      <w:r w:rsidRPr="00B16E0C">
        <w:rPr>
          <w:rFonts w:cs="Arial"/>
          <w:b/>
          <w:color w:val="000000"/>
          <w:sz w:val="28"/>
          <w:szCs w:val="28"/>
        </w:rPr>
        <w:t xml:space="preserve"> </w:t>
      </w:r>
      <w:r w:rsidRPr="00B16E0C">
        <w:rPr>
          <w:b/>
          <w:color w:val="000000"/>
          <w:sz w:val="28"/>
          <w:szCs w:val="28"/>
        </w:rPr>
        <w:t>ВЕРСИЯ</w:t>
      </w:r>
      <w:r w:rsidRPr="00B16E0C">
        <w:rPr>
          <w:rFonts w:cs="Arial"/>
          <w:b/>
          <w:color w:val="000000"/>
          <w:sz w:val="28"/>
          <w:szCs w:val="28"/>
        </w:rPr>
        <w:t xml:space="preserve"> </w:t>
      </w:r>
      <w:r w:rsidR="003C4A37">
        <w:rPr>
          <w:b/>
          <w:color w:val="000000"/>
          <w:sz w:val="28"/>
          <w:szCs w:val="28"/>
        </w:rPr>
        <w:t>РЕФЕРАТ</w:t>
      </w:r>
      <w:r w:rsidRPr="00B16E0C">
        <w:rPr>
          <w:b/>
          <w:color w:val="000000"/>
          <w:sz w:val="28"/>
          <w:szCs w:val="28"/>
        </w:rPr>
        <w:t>А</w:t>
      </w:r>
      <w:r w:rsidR="0069498B">
        <w:rPr>
          <w:b/>
          <w:color w:val="000000"/>
          <w:sz w:val="28"/>
          <w:szCs w:val="28"/>
        </w:rPr>
        <w:t>, КУРСОВОЙ РАБОТЫ</w:t>
      </w:r>
    </w:p>
    <w:p w:rsidR="006C6E19" w:rsidRPr="00B16E0C" w:rsidRDefault="006C6E19" w:rsidP="00FA6DCE">
      <w:pPr>
        <w:shd w:val="clear" w:color="auto" w:fill="FFFFFF"/>
        <w:tabs>
          <w:tab w:val="left" w:pos="710"/>
        </w:tabs>
        <w:spacing w:line="360" w:lineRule="auto"/>
        <w:ind w:left="10"/>
        <w:jc w:val="center"/>
        <w:rPr>
          <w:b/>
          <w:sz w:val="28"/>
          <w:szCs w:val="28"/>
        </w:rPr>
      </w:pPr>
    </w:p>
    <w:p w:rsidR="00196CED" w:rsidRPr="00FF0A18" w:rsidRDefault="00196CED" w:rsidP="00FA6DCE">
      <w:pPr>
        <w:shd w:val="clear" w:color="auto" w:fill="FFFFFF"/>
        <w:spacing w:line="360" w:lineRule="auto"/>
        <w:ind w:left="14" w:right="5"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Электронная версия должна содержать полную версию </w:t>
      </w:r>
      <w:r w:rsidR="003C4A37">
        <w:rPr>
          <w:color w:val="000000"/>
          <w:sz w:val="28"/>
          <w:szCs w:val="28"/>
        </w:rPr>
        <w:t>работы со всеми приложениями.</w:t>
      </w:r>
      <w:r w:rsidRPr="00FF0A18">
        <w:rPr>
          <w:color w:val="000000"/>
          <w:sz w:val="28"/>
          <w:szCs w:val="28"/>
        </w:rPr>
        <w:t xml:space="preserve"> </w:t>
      </w:r>
    </w:p>
    <w:p w:rsidR="00196CED" w:rsidRPr="00FF0A18" w:rsidRDefault="00196CED" w:rsidP="00FA6DCE">
      <w:pPr>
        <w:shd w:val="clear" w:color="auto" w:fill="FFFFFF"/>
        <w:spacing w:line="360" w:lineRule="auto"/>
        <w:ind w:left="14" w:right="5" w:firstLine="68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Вся информа</w:t>
      </w:r>
      <w:r w:rsidR="00C34CF2">
        <w:rPr>
          <w:color w:val="000000"/>
          <w:sz w:val="28"/>
          <w:szCs w:val="28"/>
        </w:rPr>
        <w:t xml:space="preserve">ция предоставляется на дисках </w:t>
      </w:r>
      <w:r w:rsidR="00C34CF2">
        <w:rPr>
          <w:color w:val="000000"/>
          <w:sz w:val="28"/>
          <w:szCs w:val="28"/>
          <w:lang w:val="en-US"/>
        </w:rPr>
        <w:t>CD</w:t>
      </w:r>
      <w:r w:rsidR="00C34CF2" w:rsidRPr="00C34CF2">
        <w:rPr>
          <w:color w:val="000000"/>
          <w:sz w:val="28"/>
          <w:szCs w:val="28"/>
        </w:rPr>
        <w:t>.</w:t>
      </w:r>
      <w:r w:rsidRPr="00FF0A18">
        <w:rPr>
          <w:color w:val="000000"/>
          <w:sz w:val="28"/>
          <w:szCs w:val="28"/>
        </w:rPr>
        <w:t xml:space="preserve"> </w:t>
      </w:r>
    </w:p>
    <w:p w:rsidR="00196CED" w:rsidRPr="00FF0A18" w:rsidRDefault="00196CED" w:rsidP="00FA6DCE">
      <w:pPr>
        <w:shd w:val="clear" w:color="auto" w:fill="FFFFFF"/>
        <w:spacing w:line="360" w:lineRule="auto"/>
        <w:ind w:left="10" w:firstLine="696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Презентация </w:t>
      </w:r>
      <w:r w:rsidR="003C4A37">
        <w:rPr>
          <w:color w:val="000000"/>
          <w:sz w:val="28"/>
          <w:szCs w:val="28"/>
        </w:rPr>
        <w:t xml:space="preserve">для защиты курсовой работы </w:t>
      </w:r>
      <w:r w:rsidRPr="00FF0A18">
        <w:rPr>
          <w:color w:val="000000"/>
          <w:sz w:val="28"/>
          <w:szCs w:val="28"/>
        </w:rPr>
        <w:t>должна быть полностью подготовлена к просмотру с переносного носителя.</w:t>
      </w:r>
    </w:p>
    <w:p w:rsidR="00196CED" w:rsidRDefault="00196CED" w:rsidP="00FA6DCE">
      <w:pPr>
        <w:shd w:val="clear" w:color="auto" w:fill="FFFFFF"/>
        <w:spacing w:line="360" w:lineRule="auto"/>
        <w:ind w:left="5" w:right="14" w:firstLine="701"/>
        <w:jc w:val="both"/>
        <w:rPr>
          <w:rFonts w:cs="Arial"/>
          <w:bCs/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Иллюстрации представляютс</w:t>
      </w:r>
      <w:r w:rsidR="00C34CF2">
        <w:rPr>
          <w:color w:val="000000"/>
          <w:sz w:val="28"/>
          <w:szCs w:val="28"/>
        </w:rPr>
        <w:t>я без сжатия в форматах</w:t>
      </w:r>
      <w:r w:rsidR="00C34CF2" w:rsidRPr="00C34CF2">
        <w:rPr>
          <w:color w:val="000000"/>
          <w:sz w:val="28"/>
          <w:szCs w:val="28"/>
        </w:rPr>
        <w:t xml:space="preserve"> </w:t>
      </w:r>
      <w:r w:rsidR="00C34CF2">
        <w:rPr>
          <w:color w:val="000000"/>
          <w:sz w:val="28"/>
          <w:szCs w:val="28"/>
          <w:lang w:val="en-US"/>
        </w:rPr>
        <w:t>jpeg</w:t>
      </w:r>
      <w:r w:rsidR="00C34CF2" w:rsidRPr="00C34CF2">
        <w:rPr>
          <w:color w:val="000000"/>
          <w:sz w:val="28"/>
          <w:szCs w:val="28"/>
        </w:rPr>
        <w:t xml:space="preserve">, </w:t>
      </w:r>
      <w:r w:rsidR="00C34CF2">
        <w:rPr>
          <w:color w:val="000000"/>
          <w:sz w:val="28"/>
          <w:szCs w:val="28"/>
          <w:lang w:val="en-US"/>
        </w:rPr>
        <w:t>tiff</w:t>
      </w:r>
      <w:r w:rsidR="00C34CF2" w:rsidRPr="00C34CF2">
        <w:rPr>
          <w:color w:val="000000"/>
          <w:sz w:val="28"/>
          <w:szCs w:val="28"/>
        </w:rPr>
        <w:t>,</w:t>
      </w:r>
      <w:r w:rsidR="00C34CF2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</w:t>
      </w:r>
      <w:r w:rsidR="00C34CF2">
        <w:rPr>
          <w:color w:val="000000"/>
          <w:sz w:val="28"/>
          <w:szCs w:val="28"/>
        </w:rPr>
        <w:t xml:space="preserve">допустимо - </w:t>
      </w:r>
      <w:r w:rsidR="00C34CF2">
        <w:rPr>
          <w:color w:val="000000"/>
          <w:sz w:val="28"/>
          <w:szCs w:val="28"/>
          <w:lang w:val="en-US"/>
        </w:rPr>
        <w:t>bmp</w:t>
      </w:r>
      <w:r w:rsidRPr="00FF0A18">
        <w:rPr>
          <w:color w:val="000000"/>
          <w:sz w:val="28"/>
          <w:szCs w:val="28"/>
        </w:rPr>
        <w:t xml:space="preserve">. Размер изображения </w:t>
      </w:r>
      <w:r w:rsidR="00C34CF2">
        <w:rPr>
          <w:color w:val="000000"/>
          <w:sz w:val="28"/>
          <w:szCs w:val="28"/>
        </w:rPr>
        <w:t>должен быть разрешением – 300</w:t>
      </w:r>
      <w:r w:rsidR="00C34CF2" w:rsidRPr="00C34CF2">
        <w:rPr>
          <w:color w:val="000000"/>
          <w:sz w:val="28"/>
          <w:szCs w:val="28"/>
        </w:rPr>
        <w:t xml:space="preserve"> </w:t>
      </w:r>
      <w:r w:rsidR="00C34CF2">
        <w:rPr>
          <w:color w:val="000000"/>
          <w:sz w:val="28"/>
          <w:szCs w:val="28"/>
          <w:lang w:val="en-US"/>
        </w:rPr>
        <w:t>dpi</w:t>
      </w:r>
      <w:r w:rsidR="00C34CF2">
        <w:rPr>
          <w:color w:val="000000"/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, размер не менее 1024*768 пикселей. Также могут быть представлены демонстрационные видеоролики.</w:t>
      </w:r>
      <w:r w:rsidR="004E01FE" w:rsidRPr="004E01FE">
        <w:rPr>
          <w:rFonts w:cs="Arial"/>
          <w:bCs/>
          <w:color w:val="000000"/>
          <w:sz w:val="28"/>
          <w:szCs w:val="28"/>
        </w:rPr>
        <w:t xml:space="preserve"> </w:t>
      </w:r>
    </w:p>
    <w:p w:rsidR="006C6E19" w:rsidRPr="00BA1529" w:rsidRDefault="006C6E19" w:rsidP="00FA6DCE">
      <w:pPr>
        <w:shd w:val="clear" w:color="auto" w:fill="FFFFFF"/>
        <w:spacing w:line="360" w:lineRule="auto"/>
        <w:ind w:left="5" w:right="14" w:firstLine="701"/>
        <w:jc w:val="both"/>
        <w:rPr>
          <w:rFonts w:cs="Arial"/>
          <w:bCs/>
          <w:color w:val="000000"/>
          <w:sz w:val="28"/>
          <w:szCs w:val="28"/>
        </w:rPr>
      </w:pPr>
    </w:p>
    <w:p w:rsidR="00196CED" w:rsidRPr="0069498B" w:rsidRDefault="00BF1F1D" w:rsidP="00FA6DCE">
      <w:pPr>
        <w:shd w:val="clear" w:color="auto" w:fill="FFFFFF"/>
        <w:tabs>
          <w:tab w:val="left" w:pos="365"/>
        </w:tabs>
        <w:spacing w:line="360" w:lineRule="auto"/>
        <w:ind w:left="19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rFonts w:cs="Arial"/>
          <w:b/>
          <w:bCs/>
          <w:color w:val="000000"/>
          <w:sz w:val="28"/>
          <w:szCs w:val="28"/>
          <w:lang w:val="en-US"/>
        </w:rPr>
        <w:t>V</w:t>
      </w:r>
      <w:r w:rsidR="007C576C">
        <w:rPr>
          <w:rFonts w:cs="Arial"/>
          <w:b/>
          <w:bCs/>
          <w:color w:val="000000"/>
          <w:sz w:val="28"/>
          <w:szCs w:val="28"/>
          <w:lang w:val="en-US"/>
        </w:rPr>
        <w:t>I</w:t>
      </w:r>
      <w:r>
        <w:rPr>
          <w:rFonts w:cs="Arial"/>
          <w:b/>
          <w:bCs/>
          <w:color w:val="000000"/>
          <w:sz w:val="28"/>
          <w:szCs w:val="28"/>
        </w:rPr>
        <w:t>.</w:t>
      </w:r>
      <w:r w:rsidR="00196CED" w:rsidRPr="00B16E0C">
        <w:rPr>
          <w:rFonts w:cs="Courier New"/>
          <w:b/>
          <w:bCs/>
          <w:color w:val="000000"/>
          <w:sz w:val="28"/>
          <w:szCs w:val="28"/>
        </w:rPr>
        <w:tab/>
      </w:r>
      <w:r w:rsidR="00196CED" w:rsidRPr="00B16E0C">
        <w:rPr>
          <w:b/>
          <w:bCs/>
          <w:color w:val="000000"/>
          <w:sz w:val="28"/>
          <w:szCs w:val="28"/>
        </w:rPr>
        <w:t>ПОРЯДОК</w:t>
      </w:r>
      <w:r w:rsidR="00196CED"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="00196CED" w:rsidRPr="00B16E0C">
        <w:rPr>
          <w:b/>
          <w:bCs/>
          <w:color w:val="000000"/>
          <w:sz w:val="28"/>
          <w:szCs w:val="28"/>
        </w:rPr>
        <w:t>ЗАЩИТЫ</w:t>
      </w:r>
      <w:r w:rsidR="00196CED"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="003C4A37">
        <w:rPr>
          <w:b/>
          <w:bCs/>
          <w:color w:val="000000"/>
          <w:sz w:val="28"/>
          <w:szCs w:val="28"/>
        </w:rPr>
        <w:t>КУРСОВОЙ</w:t>
      </w:r>
      <w:r w:rsidR="00196CED" w:rsidRPr="00B16E0C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="0069498B">
        <w:rPr>
          <w:b/>
          <w:bCs/>
          <w:color w:val="000000"/>
          <w:sz w:val="28"/>
          <w:szCs w:val="28"/>
        </w:rPr>
        <w:t>РАБОТЫ</w:t>
      </w:r>
    </w:p>
    <w:p w:rsidR="006C6E19" w:rsidRPr="006C6E19" w:rsidRDefault="006C6E19" w:rsidP="00FA6DCE">
      <w:pPr>
        <w:shd w:val="clear" w:color="auto" w:fill="FFFFFF"/>
        <w:tabs>
          <w:tab w:val="left" w:pos="365"/>
        </w:tabs>
        <w:spacing w:line="360" w:lineRule="auto"/>
        <w:ind w:left="19"/>
        <w:jc w:val="center"/>
        <w:rPr>
          <w:b/>
          <w:sz w:val="28"/>
          <w:szCs w:val="28"/>
        </w:rPr>
      </w:pPr>
    </w:p>
    <w:p w:rsidR="00196CED" w:rsidRPr="00450B18" w:rsidRDefault="00196CED" w:rsidP="00FA6DCE">
      <w:pPr>
        <w:shd w:val="clear" w:color="auto" w:fill="FFFFFF"/>
        <w:spacing w:line="360" w:lineRule="auto"/>
        <w:ind w:left="24"/>
        <w:rPr>
          <w:sz w:val="28"/>
          <w:szCs w:val="28"/>
          <w:u w:val="single"/>
        </w:rPr>
      </w:pPr>
      <w:r w:rsidRPr="00450B18">
        <w:rPr>
          <w:rFonts w:cs="Arial"/>
          <w:bCs/>
          <w:iCs/>
          <w:color w:val="000000"/>
          <w:sz w:val="28"/>
          <w:szCs w:val="28"/>
          <w:u w:val="single"/>
        </w:rPr>
        <w:t xml:space="preserve">1.   </w:t>
      </w:r>
      <w:r w:rsidRPr="00450B18">
        <w:rPr>
          <w:bCs/>
          <w:iCs/>
          <w:color w:val="000000"/>
          <w:sz w:val="28"/>
          <w:szCs w:val="28"/>
          <w:u w:val="single"/>
        </w:rPr>
        <w:t>Рецензирование</w:t>
      </w:r>
      <w:r w:rsidRPr="00450B18">
        <w:rPr>
          <w:rFonts w:cs="Arial"/>
          <w:bCs/>
          <w:iCs/>
          <w:color w:val="000000"/>
          <w:sz w:val="28"/>
          <w:szCs w:val="28"/>
          <w:u w:val="single"/>
        </w:rPr>
        <w:t xml:space="preserve"> </w:t>
      </w:r>
      <w:r w:rsidR="00E35560">
        <w:rPr>
          <w:bCs/>
          <w:iCs/>
          <w:color w:val="000000"/>
          <w:sz w:val="28"/>
          <w:szCs w:val="28"/>
          <w:u w:val="single"/>
        </w:rPr>
        <w:t>курсовой работы</w:t>
      </w:r>
      <w:r w:rsidR="00450B18">
        <w:rPr>
          <w:bCs/>
          <w:iCs/>
          <w:color w:val="000000"/>
          <w:sz w:val="28"/>
          <w:szCs w:val="28"/>
          <w:u w:val="single"/>
        </w:rPr>
        <w:t>.</w:t>
      </w:r>
    </w:p>
    <w:p w:rsidR="00196CED" w:rsidRPr="00FF0A18" w:rsidRDefault="003C4A37" w:rsidP="00FA6DCE">
      <w:pPr>
        <w:shd w:val="clear" w:color="auto" w:fill="FFFFFF"/>
        <w:spacing w:line="360" w:lineRule="auto"/>
        <w:ind w:left="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окончании работы над </w:t>
      </w:r>
      <w:r w:rsidR="00196CED" w:rsidRPr="00FF0A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курсовой руководитель </w:t>
      </w:r>
      <w:r w:rsidR="00196CED" w:rsidRPr="00FF0A18">
        <w:rPr>
          <w:color w:val="000000"/>
          <w:sz w:val="28"/>
          <w:szCs w:val="28"/>
        </w:rPr>
        <w:t xml:space="preserve"> дает отзыв на представленную</w:t>
      </w:r>
      <w:r w:rsidR="00C34CC3" w:rsidRPr="00C34CC3">
        <w:rPr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работу. В данном отзыве необходимо</w:t>
      </w:r>
      <w:r w:rsidR="00E35560" w:rsidRPr="00E35560">
        <w:rPr>
          <w:color w:val="000000"/>
          <w:sz w:val="28"/>
          <w:szCs w:val="28"/>
        </w:rPr>
        <w:t xml:space="preserve"> </w:t>
      </w:r>
      <w:r w:rsidR="00E35560" w:rsidRPr="00FF0A18">
        <w:rPr>
          <w:color w:val="000000"/>
          <w:sz w:val="28"/>
          <w:szCs w:val="28"/>
        </w:rPr>
        <w:t>оцени</w:t>
      </w:r>
      <w:r w:rsidR="00E35560">
        <w:rPr>
          <w:color w:val="000000"/>
          <w:sz w:val="28"/>
          <w:szCs w:val="28"/>
        </w:rPr>
        <w:t>ть</w:t>
      </w:r>
      <w:r w:rsidR="00196CED" w:rsidRPr="00FF0A18">
        <w:rPr>
          <w:color w:val="000000"/>
          <w:sz w:val="28"/>
          <w:szCs w:val="28"/>
        </w:rPr>
        <w:t>:</w:t>
      </w:r>
    </w:p>
    <w:p w:rsidR="00196CED" w:rsidRPr="00FF0A18" w:rsidRDefault="00E35560" w:rsidP="00FA6DCE">
      <w:pPr>
        <w:widowControl w:val="0"/>
        <w:numPr>
          <w:ilvl w:val="0"/>
          <w:numId w:val="9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соответствие темы работы </w:t>
      </w:r>
      <w:r w:rsidRPr="00FF0A18">
        <w:rPr>
          <w:color w:val="000000"/>
          <w:sz w:val="28"/>
          <w:szCs w:val="28"/>
        </w:rPr>
        <w:t>конечному результату</w:t>
      </w:r>
      <w:r w:rsidR="00196CED" w:rsidRPr="00FF0A18">
        <w:rPr>
          <w:color w:val="000000"/>
          <w:sz w:val="28"/>
          <w:szCs w:val="28"/>
        </w:rPr>
        <w:t>;</w:t>
      </w:r>
    </w:p>
    <w:p w:rsidR="00196CED" w:rsidRPr="00FF0A18" w:rsidRDefault="00E35560" w:rsidP="00FA6DCE">
      <w:pPr>
        <w:widowControl w:val="0"/>
        <w:numPr>
          <w:ilvl w:val="0"/>
          <w:numId w:val="9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ъем и полноту выполнения работы</w:t>
      </w:r>
      <w:r w:rsidR="00196CED" w:rsidRPr="00FF0A18">
        <w:rPr>
          <w:color w:val="000000"/>
          <w:sz w:val="28"/>
          <w:szCs w:val="28"/>
        </w:rPr>
        <w:t>;</w:t>
      </w:r>
    </w:p>
    <w:p w:rsidR="00196CED" w:rsidRPr="00FF0A18" w:rsidRDefault="00E35560" w:rsidP="00FA6DCE">
      <w:pPr>
        <w:widowControl w:val="0"/>
        <w:numPr>
          <w:ilvl w:val="0"/>
          <w:numId w:val="9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умение раскрыть содержание в представленном оглавлении</w:t>
      </w:r>
      <w:r w:rsidR="00196CED" w:rsidRPr="00FF0A18">
        <w:rPr>
          <w:color w:val="000000"/>
          <w:sz w:val="28"/>
          <w:szCs w:val="28"/>
        </w:rPr>
        <w:t>;</w:t>
      </w:r>
    </w:p>
    <w:p w:rsidR="00196CED" w:rsidRDefault="00E35560" w:rsidP="00FA6DCE">
      <w:pPr>
        <w:widowControl w:val="0"/>
        <w:numPr>
          <w:ilvl w:val="0"/>
          <w:numId w:val="9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умение  самостоятельно делать выводы  и последовательно излагать их в заключении</w:t>
      </w:r>
      <w:r w:rsidR="00196CED" w:rsidRPr="00FF0A18">
        <w:rPr>
          <w:color w:val="000000"/>
          <w:sz w:val="28"/>
          <w:szCs w:val="28"/>
        </w:rPr>
        <w:t>;</w:t>
      </w:r>
    </w:p>
    <w:p w:rsidR="00E35560" w:rsidRDefault="00E35560" w:rsidP="00FA6DCE">
      <w:pPr>
        <w:widowControl w:val="0"/>
        <w:numPr>
          <w:ilvl w:val="0"/>
          <w:numId w:val="9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умение грамотно оформлять работу.</w:t>
      </w:r>
    </w:p>
    <w:p w:rsidR="00BC6C4B" w:rsidRPr="00BC6C4B" w:rsidRDefault="00BC6C4B" w:rsidP="00FA6DCE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 в отзыве должен ответить  на следующие вопросы</w:t>
      </w:r>
      <w:r w:rsidRPr="00FF0A18">
        <w:rPr>
          <w:color w:val="000000"/>
          <w:sz w:val="28"/>
          <w:szCs w:val="28"/>
        </w:rPr>
        <w:t>:</w:t>
      </w:r>
    </w:p>
    <w:p w:rsidR="00BC6C4B" w:rsidRPr="00FF0A18" w:rsidRDefault="00BA3011" w:rsidP="00BA3011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6C4B">
        <w:rPr>
          <w:color w:val="000000"/>
          <w:sz w:val="28"/>
          <w:szCs w:val="28"/>
        </w:rPr>
        <w:t xml:space="preserve"> </w:t>
      </w:r>
      <w:r w:rsidR="00BC6C4B" w:rsidRPr="00FF0A18">
        <w:rPr>
          <w:color w:val="000000"/>
          <w:sz w:val="28"/>
          <w:szCs w:val="28"/>
        </w:rPr>
        <w:t>всесто</w:t>
      </w:r>
      <w:r w:rsidR="00BC6C4B">
        <w:rPr>
          <w:color w:val="000000"/>
          <w:sz w:val="28"/>
          <w:szCs w:val="28"/>
        </w:rPr>
        <w:t>ронность разработки темы</w:t>
      </w:r>
      <w:r w:rsidR="00BC6C4B" w:rsidRPr="00FF0A18">
        <w:rPr>
          <w:color w:val="000000"/>
          <w:sz w:val="28"/>
          <w:szCs w:val="28"/>
        </w:rPr>
        <w:t>;</w:t>
      </w:r>
    </w:p>
    <w:p w:rsidR="00BC6C4B" w:rsidRPr="00FF0A18" w:rsidRDefault="00BA3011" w:rsidP="00BA3011">
      <w:pPr>
        <w:shd w:val="clear" w:color="auto" w:fill="FFFFFF"/>
        <w:tabs>
          <w:tab w:val="left" w:pos="974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6C4B" w:rsidRPr="00FF0A18">
        <w:rPr>
          <w:color w:val="000000"/>
          <w:sz w:val="28"/>
          <w:szCs w:val="28"/>
        </w:rPr>
        <w:t>теоретический   уровень   пров</w:t>
      </w:r>
      <w:r w:rsidR="00BC6C4B">
        <w:rPr>
          <w:color w:val="000000"/>
          <w:sz w:val="28"/>
          <w:szCs w:val="28"/>
        </w:rPr>
        <w:t>еденного   исследования</w:t>
      </w:r>
      <w:r w:rsidR="00BC6C4B" w:rsidRPr="00FF0A18">
        <w:rPr>
          <w:color w:val="000000"/>
          <w:sz w:val="28"/>
          <w:szCs w:val="28"/>
        </w:rPr>
        <w:t>;</w:t>
      </w:r>
    </w:p>
    <w:p w:rsidR="00BC6C4B" w:rsidRPr="00FF0A18" w:rsidRDefault="00BA3011" w:rsidP="00BA3011">
      <w:pPr>
        <w:shd w:val="clear" w:color="auto" w:fill="FFFFFF"/>
        <w:tabs>
          <w:tab w:val="left" w:pos="845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6C4B" w:rsidRPr="00FF0A18">
        <w:rPr>
          <w:color w:val="000000"/>
          <w:sz w:val="28"/>
          <w:szCs w:val="28"/>
        </w:rPr>
        <w:t>оригинальность решений конечного результата;</w:t>
      </w:r>
    </w:p>
    <w:p w:rsidR="00BC6C4B" w:rsidRPr="00FF0A18" w:rsidRDefault="00BA3011" w:rsidP="00BA301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line="360" w:lineRule="auto"/>
        <w:ind w:left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6C4B" w:rsidRPr="00FF0A18">
        <w:rPr>
          <w:color w:val="000000"/>
          <w:sz w:val="28"/>
          <w:szCs w:val="28"/>
        </w:rPr>
        <w:t xml:space="preserve">общая  </w:t>
      </w:r>
      <w:r w:rsidR="00BC6C4B">
        <w:rPr>
          <w:color w:val="000000"/>
          <w:sz w:val="28"/>
          <w:szCs w:val="28"/>
        </w:rPr>
        <w:t>оценка  работы</w:t>
      </w:r>
      <w:r w:rsidR="00BC6C4B" w:rsidRPr="00FF0A18">
        <w:rPr>
          <w:color w:val="000000"/>
          <w:sz w:val="28"/>
          <w:szCs w:val="28"/>
        </w:rPr>
        <w:t>;</w:t>
      </w:r>
    </w:p>
    <w:p w:rsidR="00BC6C4B" w:rsidRPr="00FF0A18" w:rsidRDefault="00BA3011" w:rsidP="00BA301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6C4B" w:rsidRPr="00FF0A18">
        <w:rPr>
          <w:color w:val="000000"/>
          <w:sz w:val="28"/>
          <w:szCs w:val="28"/>
        </w:rPr>
        <w:t>при обнаружении ошибок и недочетов - необходимо выделить вопр</w:t>
      </w:r>
      <w:r w:rsidR="00BC6C4B">
        <w:rPr>
          <w:color w:val="000000"/>
          <w:sz w:val="28"/>
          <w:szCs w:val="28"/>
        </w:rPr>
        <w:t>осы,</w:t>
      </w:r>
      <w:r w:rsidR="00BC6C4B">
        <w:rPr>
          <w:color w:val="000000"/>
          <w:sz w:val="28"/>
          <w:szCs w:val="28"/>
        </w:rPr>
        <w:br/>
        <w:t>требующие доработок и  изменений</w:t>
      </w:r>
      <w:r w:rsidR="00BC6C4B" w:rsidRPr="00FF0A18">
        <w:rPr>
          <w:color w:val="000000"/>
          <w:sz w:val="28"/>
          <w:szCs w:val="28"/>
        </w:rPr>
        <w:t>.</w:t>
      </w:r>
    </w:p>
    <w:p w:rsidR="00BC6C4B" w:rsidRPr="00C34CC3" w:rsidRDefault="00BC6C4B" w:rsidP="00FA6DCE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Отзыв  должен быть подписан руководителем </w:t>
      </w:r>
      <w:r w:rsidRPr="00FF0A18">
        <w:rPr>
          <w:color w:val="000000"/>
          <w:sz w:val="28"/>
          <w:szCs w:val="28"/>
        </w:rPr>
        <w:t xml:space="preserve"> с указанием Ф.И.О., до</w:t>
      </w:r>
      <w:r>
        <w:rPr>
          <w:color w:val="000000"/>
          <w:sz w:val="28"/>
          <w:szCs w:val="28"/>
        </w:rPr>
        <w:t>лжности и места работы.</w:t>
      </w:r>
    </w:p>
    <w:p w:rsidR="00196CED" w:rsidRPr="00FF0A18" w:rsidRDefault="00196CED" w:rsidP="00FA6DCE">
      <w:pPr>
        <w:shd w:val="clear" w:color="auto" w:fill="FFFFFF"/>
        <w:spacing w:line="360" w:lineRule="auto"/>
        <w:ind w:firstLine="686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На основании рецензии руководителя за</w:t>
      </w:r>
      <w:r w:rsidR="00BC6C4B">
        <w:rPr>
          <w:color w:val="000000"/>
          <w:sz w:val="28"/>
          <w:szCs w:val="28"/>
        </w:rPr>
        <w:t xml:space="preserve">ведующий кафедрой </w:t>
      </w:r>
      <w:r w:rsidRPr="00FF0A18">
        <w:rPr>
          <w:color w:val="000000"/>
          <w:sz w:val="28"/>
          <w:szCs w:val="28"/>
        </w:rPr>
        <w:t>решает во</w:t>
      </w:r>
      <w:r w:rsidR="00BC6C4B">
        <w:rPr>
          <w:color w:val="000000"/>
          <w:sz w:val="28"/>
          <w:szCs w:val="28"/>
        </w:rPr>
        <w:t>прос о допуске студента</w:t>
      </w:r>
      <w:r w:rsidRPr="00FF0A18">
        <w:rPr>
          <w:color w:val="000000"/>
          <w:sz w:val="28"/>
          <w:szCs w:val="28"/>
        </w:rPr>
        <w:t xml:space="preserve"> к защите. </w:t>
      </w:r>
    </w:p>
    <w:p w:rsidR="00196CED" w:rsidRPr="00450B18" w:rsidRDefault="004C211F" w:rsidP="00FA6DCE">
      <w:pPr>
        <w:shd w:val="clear" w:color="auto" w:fill="FFFFFF"/>
        <w:spacing w:line="360" w:lineRule="auto"/>
        <w:ind w:left="10"/>
        <w:rPr>
          <w:sz w:val="28"/>
          <w:szCs w:val="28"/>
          <w:u w:val="single"/>
        </w:rPr>
      </w:pPr>
      <w:r>
        <w:rPr>
          <w:rFonts w:cs="Arial"/>
          <w:bCs/>
          <w:color w:val="000000"/>
          <w:sz w:val="28"/>
          <w:szCs w:val="28"/>
          <w:u w:val="single"/>
        </w:rPr>
        <w:t>2</w:t>
      </w:r>
      <w:r w:rsidR="00196CED" w:rsidRPr="00450B18">
        <w:rPr>
          <w:rFonts w:cs="Arial"/>
          <w:bCs/>
          <w:color w:val="000000"/>
          <w:sz w:val="28"/>
          <w:szCs w:val="28"/>
          <w:u w:val="single"/>
        </w:rPr>
        <w:t xml:space="preserve">.   </w:t>
      </w:r>
      <w:r w:rsidR="00196CED" w:rsidRPr="00450B18">
        <w:rPr>
          <w:bCs/>
          <w:iCs/>
          <w:color w:val="000000"/>
          <w:sz w:val="28"/>
          <w:szCs w:val="28"/>
          <w:u w:val="single"/>
        </w:rPr>
        <w:t>Представительный</w:t>
      </w:r>
      <w:r w:rsidR="00196CED" w:rsidRPr="00450B18">
        <w:rPr>
          <w:rFonts w:cs="Arial"/>
          <w:bCs/>
          <w:iCs/>
          <w:color w:val="000000"/>
          <w:sz w:val="28"/>
          <w:szCs w:val="28"/>
          <w:u w:val="single"/>
        </w:rPr>
        <w:t xml:space="preserve"> </w:t>
      </w:r>
      <w:r w:rsidR="00196CED" w:rsidRPr="00450B18">
        <w:rPr>
          <w:bCs/>
          <w:iCs/>
          <w:color w:val="000000"/>
          <w:sz w:val="28"/>
          <w:szCs w:val="28"/>
          <w:u w:val="single"/>
        </w:rPr>
        <w:t>доклад</w:t>
      </w:r>
      <w:r w:rsidR="00450B18">
        <w:rPr>
          <w:bCs/>
          <w:iCs/>
          <w:color w:val="000000"/>
          <w:sz w:val="28"/>
          <w:szCs w:val="28"/>
          <w:u w:val="single"/>
        </w:rPr>
        <w:t>.</w:t>
      </w:r>
    </w:p>
    <w:p w:rsidR="00196CED" w:rsidRPr="00FF0A18" w:rsidRDefault="00196CED" w:rsidP="00FA6DCE">
      <w:pPr>
        <w:shd w:val="clear" w:color="auto" w:fill="FFFFFF"/>
        <w:spacing w:line="360" w:lineRule="auto"/>
        <w:ind w:left="5" w:firstLine="350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>Примерная структура представительного доклада должна соответствовать традициям краткого научного сообщения и содержать следующие сведения:</w:t>
      </w:r>
    </w:p>
    <w:p w:rsidR="00196CED" w:rsidRPr="00FF0A18" w:rsidRDefault="007A4EB3" w:rsidP="00FA6DCE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ind w:right="3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курсовой работы</w:t>
      </w:r>
      <w:r w:rsidR="00196CED" w:rsidRPr="00FF0A18">
        <w:rPr>
          <w:color w:val="000000"/>
          <w:sz w:val="28"/>
          <w:szCs w:val="28"/>
        </w:rPr>
        <w:t xml:space="preserve">, ее актуальность и </w:t>
      </w:r>
      <w:r>
        <w:rPr>
          <w:color w:val="000000"/>
          <w:sz w:val="28"/>
          <w:szCs w:val="28"/>
        </w:rPr>
        <w:t>основные исходные данные (</w:t>
      </w:r>
      <w:r w:rsidR="00D068D8">
        <w:rPr>
          <w:color w:val="000000"/>
          <w:sz w:val="28"/>
          <w:szCs w:val="28"/>
        </w:rPr>
        <w:t>1</w:t>
      </w:r>
      <w:r w:rsidR="00196CED" w:rsidRPr="00FF0A18">
        <w:rPr>
          <w:color w:val="000000"/>
          <w:sz w:val="28"/>
          <w:szCs w:val="28"/>
        </w:rPr>
        <w:t>мин.)</w:t>
      </w:r>
      <w:r>
        <w:rPr>
          <w:color w:val="000000"/>
          <w:sz w:val="28"/>
          <w:szCs w:val="28"/>
        </w:rPr>
        <w:t>;</w:t>
      </w:r>
    </w:p>
    <w:p w:rsidR="00196CED" w:rsidRPr="00FF0A18" w:rsidRDefault="00196CED" w:rsidP="00FA6DCE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ind w:right="365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Краткий анализ существующих методов</w:t>
      </w:r>
      <w:r w:rsidR="007A4EB3">
        <w:rPr>
          <w:color w:val="000000"/>
          <w:sz w:val="28"/>
          <w:szCs w:val="28"/>
        </w:rPr>
        <w:t xml:space="preserve"> решения поставленных задач. </w:t>
      </w:r>
      <w:r w:rsidRPr="00FF0A18">
        <w:rPr>
          <w:color w:val="000000"/>
          <w:sz w:val="28"/>
          <w:szCs w:val="28"/>
        </w:rPr>
        <w:t>Краткий анали</w:t>
      </w:r>
      <w:r w:rsidR="00D068D8">
        <w:rPr>
          <w:color w:val="000000"/>
          <w:sz w:val="28"/>
          <w:szCs w:val="28"/>
        </w:rPr>
        <w:t xml:space="preserve">з изученного опыта. Обоснование </w:t>
      </w:r>
      <w:r w:rsidR="00450B18">
        <w:rPr>
          <w:color w:val="000000"/>
          <w:sz w:val="28"/>
          <w:szCs w:val="28"/>
        </w:rPr>
        <w:t>собственного пути решения (</w:t>
      </w:r>
      <w:r w:rsidR="007A4EB3">
        <w:rPr>
          <w:color w:val="000000"/>
          <w:sz w:val="28"/>
          <w:szCs w:val="28"/>
        </w:rPr>
        <w:t xml:space="preserve"> 1</w:t>
      </w:r>
      <w:r w:rsidRPr="00FF0A18">
        <w:rPr>
          <w:color w:val="000000"/>
          <w:sz w:val="28"/>
          <w:szCs w:val="28"/>
        </w:rPr>
        <w:t>мин.)</w:t>
      </w:r>
      <w:r w:rsidR="007A4EB3">
        <w:rPr>
          <w:color w:val="000000"/>
          <w:sz w:val="28"/>
          <w:szCs w:val="28"/>
        </w:rPr>
        <w:t>;</w:t>
      </w:r>
    </w:p>
    <w:p w:rsidR="00196CED" w:rsidRPr="00FF0A18" w:rsidRDefault="00BA1529" w:rsidP="00FA6DCE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</w:t>
      </w:r>
      <w:r w:rsidR="00196CED" w:rsidRPr="00FF0A18">
        <w:rPr>
          <w:color w:val="000000"/>
          <w:sz w:val="28"/>
          <w:szCs w:val="28"/>
        </w:rPr>
        <w:t xml:space="preserve"> часть должна быть освещена так, чтобы подчеркнуть самостоятельное</w:t>
      </w:r>
      <w:r w:rsidR="00D068D8">
        <w:rPr>
          <w:color w:val="000000"/>
          <w:sz w:val="28"/>
          <w:szCs w:val="28"/>
        </w:rPr>
        <w:t xml:space="preserve"> </w:t>
      </w:r>
      <w:r w:rsidR="007A4EB3">
        <w:rPr>
          <w:color w:val="000000"/>
          <w:sz w:val="28"/>
          <w:szCs w:val="28"/>
        </w:rPr>
        <w:t>творчество студе</w:t>
      </w:r>
      <w:r w:rsidR="00196CED" w:rsidRPr="00FF0A18">
        <w:rPr>
          <w:color w:val="000000"/>
          <w:sz w:val="28"/>
          <w:szCs w:val="28"/>
        </w:rPr>
        <w:t>нта, суть выполненн</w:t>
      </w:r>
      <w:r w:rsidR="007A4EB3">
        <w:rPr>
          <w:color w:val="000000"/>
          <w:sz w:val="28"/>
          <w:szCs w:val="28"/>
        </w:rPr>
        <w:t>ых работ и новизну подходов (5</w:t>
      </w:r>
      <w:r w:rsidR="00196CED" w:rsidRPr="00FF0A18">
        <w:rPr>
          <w:color w:val="000000"/>
          <w:sz w:val="28"/>
          <w:szCs w:val="28"/>
        </w:rPr>
        <w:t xml:space="preserve"> мин.)</w:t>
      </w:r>
      <w:r w:rsidR="007A4EB3">
        <w:rPr>
          <w:color w:val="000000"/>
          <w:sz w:val="28"/>
          <w:szCs w:val="28"/>
        </w:rPr>
        <w:t>;</w:t>
      </w:r>
    </w:p>
    <w:p w:rsidR="00196CED" w:rsidRPr="00FF0A18" w:rsidRDefault="00196CED" w:rsidP="00FA6DCE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Заключение и выводы по проделанной работе, </w:t>
      </w:r>
      <w:r w:rsidR="007A4EB3">
        <w:rPr>
          <w:color w:val="000000"/>
          <w:sz w:val="28"/>
          <w:szCs w:val="28"/>
        </w:rPr>
        <w:t>перспективы применения и в</w:t>
      </w:r>
      <w:r w:rsidRPr="00FF0A18">
        <w:rPr>
          <w:color w:val="000000"/>
          <w:sz w:val="28"/>
          <w:szCs w:val="28"/>
        </w:rPr>
        <w:t>оз</w:t>
      </w:r>
      <w:r w:rsidR="007A4EB3">
        <w:rPr>
          <w:color w:val="000000"/>
          <w:sz w:val="28"/>
          <w:szCs w:val="28"/>
        </w:rPr>
        <w:t>можность ее развития</w:t>
      </w:r>
      <w:r w:rsidR="00450B18">
        <w:rPr>
          <w:color w:val="000000"/>
          <w:sz w:val="28"/>
          <w:szCs w:val="28"/>
        </w:rPr>
        <w:t>. (</w:t>
      </w:r>
      <w:r w:rsidRPr="00FF0A18">
        <w:rPr>
          <w:color w:val="000000"/>
          <w:sz w:val="28"/>
          <w:szCs w:val="28"/>
        </w:rPr>
        <w:t>1 мин.)</w:t>
      </w:r>
    </w:p>
    <w:p w:rsidR="00196CED" w:rsidRPr="00FF0A18" w:rsidRDefault="007A4EB3" w:rsidP="00FA6DCE">
      <w:pPr>
        <w:shd w:val="clear" w:color="auto" w:fill="FFFFFF"/>
        <w:spacing w:line="360" w:lineRule="auto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Студе</w:t>
      </w:r>
      <w:r w:rsidR="00196CED" w:rsidRPr="00FF0A18">
        <w:rPr>
          <w:color w:val="000000"/>
          <w:sz w:val="28"/>
          <w:szCs w:val="28"/>
        </w:rPr>
        <w:t>нту рекомендуется обратить внимание на специфи</w:t>
      </w:r>
      <w:r w:rsidR="009779CA">
        <w:rPr>
          <w:color w:val="000000"/>
          <w:sz w:val="28"/>
          <w:szCs w:val="28"/>
        </w:rPr>
        <w:t xml:space="preserve">ку подготовки текста к </w:t>
      </w:r>
      <w:r w:rsidR="00196CED" w:rsidRPr="00FF0A18">
        <w:rPr>
          <w:color w:val="000000"/>
          <w:sz w:val="28"/>
          <w:szCs w:val="28"/>
        </w:rPr>
        <w:t>публичному устному выступлению. Необходимо избегать частых повторов терминов и характеристик, сложных синтаксических и трудно артикулируемых форм. Дипломант не должен читать текст доклада во время выступления, допускается только опорное</w:t>
      </w:r>
      <w:r w:rsidR="009779CA">
        <w:rPr>
          <w:color w:val="000000"/>
          <w:sz w:val="28"/>
          <w:szCs w:val="28"/>
        </w:rPr>
        <w:t xml:space="preserve"> к нему обращение. Рекомендуется </w:t>
      </w:r>
      <w:r w:rsidR="00196CED" w:rsidRPr="00FF0A18">
        <w:rPr>
          <w:color w:val="000000"/>
          <w:sz w:val="28"/>
          <w:szCs w:val="28"/>
        </w:rPr>
        <w:t xml:space="preserve"> попрактиковаться в риторике заранее.</w:t>
      </w:r>
    </w:p>
    <w:p w:rsidR="00196CED" w:rsidRPr="00450B18" w:rsidRDefault="004C211F" w:rsidP="00FA6DCE">
      <w:pPr>
        <w:shd w:val="clear" w:color="auto" w:fill="FFFFFF"/>
        <w:tabs>
          <w:tab w:val="left" w:pos="365"/>
        </w:tabs>
        <w:spacing w:line="360" w:lineRule="auto"/>
        <w:ind w:left="5"/>
        <w:rPr>
          <w:sz w:val="28"/>
          <w:szCs w:val="28"/>
          <w:u w:val="single"/>
        </w:rPr>
      </w:pPr>
      <w:r>
        <w:rPr>
          <w:rFonts w:cs="Arial"/>
          <w:bCs/>
          <w:iCs/>
          <w:color w:val="000000"/>
          <w:sz w:val="28"/>
          <w:szCs w:val="28"/>
          <w:u w:val="single"/>
        </w:rPr>
        <w:t>3</w:t>
      </w:r>
      <w:r w:rsidR="00196CED" w:rsidRPr="00450B18">
        <w:rPr>
          <w:rFonts w:cs="Arial"/>
          <w:bCs/>
          <w:iCs/>
          <w:color w:val="000000"/>
          <w:sz w:val="28"/>
          <w:szCs w:val="28"/>
          <w:u w:val="single"/>
        </w:rPr>
        <w:t>.</w:t>
      </w:r>
      <w:r w:rsidR="00196CED" w:rsidRPr="00450B18">
        <w:rPr>
          <w:rFonts w:cs="Arial"/>
          <w:bCs/>
          <w:iCs/>
          <w:color w:val="000000"/>
          <w:sz w:val="28"/>
          <w:szCs w:val="28"/>
          <w:u w:val="single"/>
        </w:rPr>
        <w:tab/>
      </w:r>
      <w:r w:rsidR="00196CED" w:rsidRPr="00450B18">
        <w:rPr>
          <w:bCs/>
          <w:iCs/>
          <w:color w:val="000000"/>
          <w:sz w:val="28"/>
          <w:szCs w:val="28"/>
          <w:u w:val="single"/>
        </w:rPr>
        <w:t>Порядок</w:t>
      </w:r>
      <w:r w:rsidR="00196CED" w:rsidRPr="00450B18">
        <w:rPr>
          <w:rFonts w:cs="Arial"/>
          <w:bCs/>
          <w:iCs/>
          <w:color w:val="000000"/>
          <w:sz w:val="28"/>
          <w:szCs w:val="28"/>
          <w:u w:val="single"/>
        </w:rPr>
        <w:t xml:space="preserve"> </w:t>
      </w:r>
      <w:r w:rsidR="00196CED" w:rsidRPr="00450B18">
        <w:rPr>
          <w:bCs/>
          <w:iCs/>
          <w:color w:val="000000"/>
          <w:sz w:val="28"/>
          <w:szCs w:val="28"/>
          <w:u w:val="single"/>
        </w:rPr>
        <w:t>защиты</w:t>
      </w:r>
      <w:r w:rsidR="00450B18">
        <w:rPr>
          <w:bCs/>
          <w:iCs/>
          <w:color w:val="000000"/>
          <w:sz w:val="28"/>
          <w:szCs w:val="28"/>
          <w:u w:val="single"/>
        </w:rPr>
        <w:t>.</w:t>
      </w:r>
    </w:p>
    <w:p w:rsidR="00196CED" w:rsidRPr="00FF0A18" w:rsidRDefault="007A4EB3" w:rsidP="00FA6DCE">
      <w:pPr>
        <w:shd w:val="clear" w:color="auto" w:fill="FFFFFF"/>
        <w:spacing w:line="360" w:lineRule="auto"/>
        <w:ind w:left="10" w:right="10"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Защита курсовых работ </w:t>
      </w:r>
      <w:r w:rsidR="00196CED" w:rsidRPr="00FF0A18">
        <w:rPr>
          <w:color w:val="000000"/>
          <w:sz w:val="28"/>
          <w:szCs w:val="28"/>
        </w:rPr>
        <w:t xml:space="preserve"> проводится в </w:t>
      </w:r>
      <w:r>
        <w:rPr>
          <w:color w:val="000000"/>
          <w:sz w:val="28"/>
          <w:szCs w:val="28"/>
        </w:rPr>
        <w:t xml:space="preserve">период зачетно-экзаменационной сессии и в </w:t>
      </w:r>
      <w:r w:rsidR="00196CED" w:rsidRPr="00FF0A18">
        <w:rPr>
          <w:color w:val="000000"/>
          <w:sz w:val="28"/>
          <w:szCs w:val="28"/>
        </w:rPr>
        <w:t>порядке определенном председателем комиссии. Приглашая очередного соискателя к защите, секре</w:t>
      </w:r>
      <w:r>
        <w:rPr>
          <w:color w:val="000000"/>
          <w:sz w:val="28"/>
          <w:szCs w:val="28"/>
        </w:rPr>
        <w:t xml:space="preserve">тарь </w:t>
      </w:r>
      <w:r w:rsidR="00196CED" w:rsidRPr="00FF0A18">
        <w:rPr>
          <w:color w:val="000000"/>
          <w:sz w:val="28"/>
          <w:szCs w:val="28"/>
        </w:rPr>
        <w:t>объявляет его фамилию, имя и о</w:t>
      </w:r>
      <w:r>
        <w:rPr>
          <w:color w:val="000000"/>
          <w:sz w:val="28"/>
          <w:szCs w:val="28"/>
        </w:rPr>
        <w:t>тчество, тему курсовой работы</w:t>
      </w:r>
      <w:r w:rsidR="00196CED" w:rsidRPr="00FF0A18">
        <w:rPr>
          <w:color w:val="000000"/>
          <w:sz w:val="28"/>
          <w:szCs w:val="28"/>
        </w:rPr>
        <w:t>.</w:t>
      </w:r>
      <w:r w:rsidR="00BA1529">
        <w:rPr>
          <w:sz w:val="28"/>
          <w:szCs w:val="28"/>
        </w:rPr>
        <w:t xml:space="preserve"> </w:t>
      </w:r>
      <w:r w:rsidR="009E33E3">
        <w:rPr>
          <w:color w:val="000000"/>
          <w:sz w:val="28"/>
          <w:szCs w:val="28"/>
        </w:rPr>
        <w:t>На доклад отводится 7</w:t>
      </w:r>
      <w:r>
        <w:rPr>
          <w:color w:val="000000"/>
          <w:sz w:val="28"/>
          <w:szCs w:val="28"/>
        </w:rPr>
        <w:t xml:space="preserve"> минут. Задача студента</w:t>
      </w:r>
      <w:r w:rsidR="00196CED" w:rsidRPr="00FF0A18">
        <w:rPr>
          <w:color w:val="000000"/>
          <w:sz w:val="28"/>
          <w:szCs w:val="28"/>
        </w:rPr>
        <w:t xml:space="preserve"> в представленном докладе кратко и ясно изложить суть выполненной работы, и, прежде всего собственного творчества.</w:t>
      </w:r>
    </w:p>
    <w:p w:rsidR="00196CED" w:rsidRPr="00FF0A18" w:rsidRDefault="007A4EB3" w:rsidP="00FA6DCE">
      <w:pPr>
        <w:shd w:val="clear" w:color="auto" w:fill="FFFFFF"/>
        <w:spacing w:line="360" w:lineRule="auto"/>
        <w:ind w:left="5" w:right="5"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После доклада члены комиссии задают студенту</w:t>
      </w:r>
      <w:r w:rsidR="00196CED" w:rsidRPr="00FF0A18">
        <w:rPr>
          <w:color w:val="000000"/>
          <w:sz w:val="28"/>
          <w:szCs w:val="28"/>
        </w:rPr>
        <w:t xml:space="preserve"> вопросы</w:t>
      </w:r>
      <w:r>
        <w:rPr>
          <w:color w:val="000000"/>
          <w:sz w:val="28"/>
          <w:szCs w:val="28"/>
        </w:rPr>
        <w:t xml:space="preserve">, </w:t>
      </w:r>
      <w:r w:rsidR="00196CED" w:rsidRPr="00FF0A18">
        <w:rPr>
          <w:color w:val="000000"/>
          <w:sz w:val="28"/>
          <w:szCs w:val="28"/>
        </w:rPr>
        <w:t>затрагивающие непосре</w:t>
      </w:r>
      <w:r>
        <w:rPr>
          <w:color w:val="000000"/>
          <w:sz w:val="28"/>
          <w:szCs w:val="28"/>
        </w:rPr>
        <w:t>дственно тему курсовой работы</w:t>
      </w:r>
      <w:r w:rsidR="00196CED" w:rsidRPr="00FF0A18">
        <w:rPr>
          <w:color w:val="000000"/>
          <w:sz w:val="28"/>
          <w:szCs w:val="28"/>
        </w:rPr>
        <w:t xml:space="preserve">. </w:t>
      </w:r>
    </w:p>
    <w:p w:rsidR="00BA1529" w:rsidRDefault="00196CED" w:rsidP="00FA6DCE">
      <w:pPr>
        <w:shd w:val="clear" w:color="auto" w:fill="FFFFFF"/>
        <w:spacing w:line="360" w:lineRule="auto"/>
        <w:ind w:left="5" w:right="5" w:firstLine="691"/>
        <w:jc w:val="both"/>
        <w:rPr>
          <w:color w:val="000000"/>
          <w:sz w:val="28"/>
          <w:szCs w:val="28"/>
        </w:rPr>
      </w:pPr>
      <w:r w:rsidRPr="00FF0A18">
        <w:rPr>
          <w:color w:val="000000"/>
          <w:sz w:val="28"/>
          <w:szCs w:val="28"/>
        </w:rPr>
        <w:t>Далее секретарем зачитываются отзы</w:t>
      </w:r>
      <w:r w:rsidR="00162A3A">
        <w:rPr>
          <w:color w:val="000000"/>
          <w:sz w:val="28"/>
          <w:szCs w:val="28"/>
        </w:rPr>
        <w:t xml:space="preserve">в руководителя. Председатель комиссии (заведующий кафедры или его заместитель) дает </w:t>
      </w:r>
      <w:r w:rsidRPr="00FF0A18">
        <w:rPr>
          <w:color w:val="000000"/>
          <w:sz w:val="28"/>
          <w:szCs w:val="28"/>
        </w:rPr>
        <w:t>краткую характеристику</w:t>
      </w:r>
      <w:r w:rsidR="00162A3A">
        <w:rPr>
          <w:color w:val="000000"/>
          <w:sz w:val="28"/>
          <w:szCs w:val="28"/>
        </w:rPr>
        <w:t xml:space="preserve"> проделанной работе</w:t>
      </w:r>
      <w:r w:rsidRPr="00FF0A18">
        <w:rPr>
          <w:color w:val="000000"/>
          <w:sz w:val="28"/>
          <w:szCs w:val="28"/>
        </w:rPr>
        <w:t>. Свои комментарии</w:t>
      </w:r>
      <w:r w:rsidR="00162A3A">
        <w:rPr>
          <w:color w:val="000000"/>
          <w:sz w:val="28"/>
          <w:szCs w:val="28"/>
        </w:rPr>
        <w:t xml:space="preserve"> и замечания высказывают члены к</w:t>
      </w:r>
      <w:r w:rsidRPr="00FF0A18">
        <w:rPr>
          <w:color w:val="000000"/>
          <w:sz w:val="28"/>
          <w:szCs w:val="28"/>
        </w:rPr>
        <w:t>омиссии.</w:t>
      </w:r>
      <w:r w:rsidR="00162A3A"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Результаты защиты </w:t>
      </w:r>
      <w:r w:rsidR="00162A3A">
        <w:rPr>
          <w:color w:val="000000"/>
          <w:sz w:val="28"/>
          <w:szCs w:val="28"/>
        </w:rPr>
        <w:t>оглашаются в конце заседания</w:t>
      </w:r>
      <w:r w:rsidRPr="00FF0A18">
        <w:rPr>
          <w:color w:val="000000"/>
          <w:sz w:val="28"/>
          <w:szCs w:val="28"/>
        </w:rPr>
        <w:t xml:space="preserve">. </w:t>
      </w:r>
    </w:p>
    <w:p w:rsidR="00566D91" w:rsidRDefault="00BF1F1D" w:rsidP="00FA6DCE">
      <w:pPr>
        <w:shd w:val="clear" w:color="auto" w:fill="FFFFFF"/>
        <w:spacing w:line="360" w:lineRule="auto"/>
        <w:ind w:left="5" w:right="5" w:firstLine="691"/>
        <w:jc w:val="both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Итоговая оценка курсовой работы выводится на основе оценки научного руководителя и оценки защиты курсовой работы перед кафедральной комиссией. Право решающего голоса в спорных случаях имеет зав. кафедрой. </w:t>
      </w:r>
      <w:r w:rsidR="00162A3A">
        <w:rPr>
          <w:sz w:val="28"/>
          <w:szCs w:val="28"/>
        </w:rPr>
        <w:t xml:space="preserve"> </w:t>
      </w:r>
      <w:r w:rsidR="00196CED" w:rsidRPr="00FF0A18">
        <w:rPr>
          <w:color w:val="000000"/>
          <w:sz w:val="28"/>
          <w:szCs w:val="28"/>
        </w:rPr>
        <w:t>Студент, не вып</w:t>
      </w:r>
      <w:r w:rsidR="00162A3A">
        <w:rPr>
          <w:color w:val="000000"/>
          <w:sz w:val="28"/>
          <w:szCs w:val="28"/>
        </w:rPr>
        <w:t>олнивший в срок курсовую работу</w:t>
      </w:r>
      <w:r w:rsidR="00196CED" w:rsidRPr="00FF0A18">
        <w:rPr>
          <w:color w:val="000000"/>
          <w:sz w:val="28"/>
          <w:szCs w:val="28"/>
        </w:rPr>
        <w:t>, или получивший неудовлетворительную оценку на защите,</w:t>
      </w:r>
      <w:r w:rsidR="00162A3A">
        <w:rPr>
          <w:color w:val="000000"/>
          <w:sz w:val="28"/>
          <w:szCs w:val="28"/>
        </w:rPr>
        <w:t xml:space="preserve"> а также </w:t>
      </w:r>
      <w:r w:rsidR="00196CED" w:rsidRPr="00FF0A18">
        <w:rPr>
          <w:color w:val="000000"/>
          <w:sz w:val="28"/>
          <w:szCs w:val="28"/>
        </w:rPr>
        <w:t xml:space="preserve"> не явившийся на защиту, </w:t>
      </w:r>
      <w:r w:rsidR="00162A3A">
        <w:rPr>
          <w:color w:val="000000"/>
          <w:sz w:val="28"/>
          <w:szCs w:val="28"/>
        </w:rPr>
        <w:t xml:space="preserve"> должен ликвидировать академическую задолженность в сроки, указанные кафедрой. В противном случае, студент отчисляется из института с предоставлением  возможности </w:t>
      </w:r>
      <w:r w:rsidR="00196CED" w:rsidRPr="00FF0A18">
        <w:rPr>
          <w:color w:val="000000"/>
          <w:sz w:val="28"/>
          <w:szCs w:val="28"/>
        </w:rPr>
        <w:t xml:space="preserve"> заключить новый контракт. </w:t>
      </w:r>
    </w:p>
    <w:p w:rsidR="00196CED" w:rsidRDefault="00196CED" w:rsidP="00FA6DCE">
      <w:pPr>
        <w:shd w:val="clear" w:color="auto" w:fill="FFFFFF"/>
        <w:spacing w:line="360" w:lineRule="auto"/>
        <w:rPr>
          <w:sz w:val="28"/>
          <w:szCs w:val="28"/>
        </w:rPr>
      </w:pPr>
    </w:p>
    <w:p w:rsidR="006C6E19" w:rsidRDefault="006C6E19" w:rsidP="00FA6DCE">
      <w:pPr>
        <w:shd w:val="clear" w:color="auto" w:fill="FFFFFF"/>
        <w:spacing w:line="360" w:lineRule="auto"/>
        <w:rPr>
          <w:sz w:val="28"/>
          <w:szCs w:val="28"/>
        </w:rPr>
      </w:pPr>
    </w:p>
    <w:p w:rsidR="006C6E19" w:rsidRDefault="006C6E19" w:rsidP="00FA6DCE">
      <w:pPr>
        <w:shd w:val="clear" w:color="auto" w:fill="FFFFFF"/>
        <w:spacing w:line="360" w:lineRule="auto"/>
        <w:rPr>
          <w:sz w:val="28"/>
          <w:szCs w:val="28"/>
        </w:rPr>
      </w:pPr>
    </w:p>
    <w:p w:rsidR="006C6E19" w:rsidRDefault="006C6E19" w:rsidP="00FA6DCE">
      <w:pPr>
        <w:shd w:val="clear" w:color="auto" w:fill="FFFFFF"/>
        <w:spacing w:line="360" w:lineRule="auto"/>
        <w:rPr>
          <w:sz w:val="28"/>
          <w:szCs w:val="28"/>
        </w:rPr>
      </w:pPr>
    </w:p>
    <w:p w:rsidR="006C6E19" w:rsidRDefault="006C6E19" w:rsidP="00FA6DCE">
      <w:pPr>
        <w:shd w:val="clear" w:color="auto" w:fill="FFFFFF"/>
        <w:spacing w:line="360" w:lineRule="auto"/>
        <w:rPr>
          <w:sz w:val="28"/>
          <w:szCs w:val="28"/>
        </w:rPr>
      </w:pPr>
    </w:p>
    <w:p w:rsidR="006C6E19" w:rsidRDefault="006C6E19" w:rsidP="008E3115">
      <w:pPr>
        <w:shd w:val="clear" w:color="auto" w:fill="FFFFFF"/>
        <w:rPr>
          <w:sz w:val="28"/>
          <w:szCs w:val="28"/>
        </w:rPr>
      </w:pPr>
    </w:p>
    <w:p w:rsidR="006C6E19" w:rsidRDefault="006C6E19" w:rsidP="008E3115">
      <w:pPr>
        <w:shd w:val="clear" w:color="auto" w:fill="FFFFFF"/>
        <w:rPr>
          <w:sz w:val="28"/>
          <w:szCs w:val="28"/>
        </w:rPr>
      </w:pPr>
    </w:p>
    <w:p w:rsidR="006C6E19" w:rsidRDefault="006C6E19" w:rsidP="008E3115">
      <w:pPr>
        <w:shd w:val="clear" w:color="auto" w:fill="FFFFFF"/>
        <w:rPr>
          <w:sz w:val="28"/>
          <w:szCs w:val="28"/>
        </w:rPr>
      </w:pPr>
    </w:p>
    <w:p w:rsidR="006C6E19" w:rsidRDefault="006C6E19" w:rsidP="008E3115">
      <w:pPr>
        <w:shd w:val="clear" w:color="auto" w:fill="FFFFFF"/>
        <w:rPr>
          <w:sz w:val="28"/>
          <w:szCs w:val="28"/>
        </w:rPr>
      </w:pPr>
    </w:p>
    <w:p w:rsidR="006C6E19" w:rsidRDefault="006C6E19" w:rsidP="008E3115">
      <w:pPr>
        <w:shd w:val="clear" w:color="auto" w:fill="FFFFFF"/>
        <w:rPr>
          <w:sz w:val="28"/>
          <w:szCs w:val="28"/>
        </w:rPr>
      </w:pPr>
    </w:p>
    <w:p w:rsidR="006C6E19" w:rsidRDefault="006C6E19" w:rsidP="008E3115">
      <w:pPr>
        <w:shd w:val="clear" w:color="auto" w:fill="FFFFFF"/>
        <w:rPr>
          <w:sz w:val="28"/>
          <w:szCs w:val="28"/>
        </w:rPr>
      </w:pPr>
    </w:p>
    <w:p w:rsidR="006C6E19" w:rsidRDefault="006C6E19" w:rsidP="008E3115">
      <w:pPr>
        <w:shd w:val="clear" w:color="auto" w:fill="FFFFFF"/>
        <w:rPr>
          <w:sz w:val="28"/>
          <w:szCs w:val="28"/>
        </w:rPr>
      </w:pPr>
    </w:p>
    <w:p w:rsidR="006C6E19" w:rsidRDefault="00FA6DCE" w:rsidP="008E311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Default="00FA6DCE" w:rsidP="008E3115">
      <w:pPr>
        <w:shd w:val="clear" w:color="auto" w:fill="FFFFFF"/>
        <w:rPr>
          <w:sz w:val="28"/>
          <w:szCs w:val="28"/>
        </w:rPr>
      </w:pPr>
    </w:p>
    <w:p w:rsidR="00FA6DCE" w:rsidRPr="00FA6DCE" w:rsidRDefault="00FA6DCE" w:rsidP="00FA6DCE">
      <w:pPr>
        <w:shd w:val="clear" w:color="auto" w:fill="FFFFFF"/>
        <w:jc w:val="center"/>
        <w:rPr>
          <w:b/>
          <w:sz w:val="28"/>
          <w:szCs w:val="28"/>
        </w:rPr>
      </w:pPr>
      <w:r w:rsidRPr="00FA6DCE">
        <w:rPr>
          <w:b/>
          <w:sz w:val="28"/>
          <w:szCs w:val="28"/>
        </w:rPr>
        <w:t>ПРИЛОЖЕНИЯ</w:t>
      </w:r>
    </w:p>
    <w:p w:rsidR="006C6E19" w:rsidRPr="0069498B" w:rsidRDefault="00FA6DCE" w:rsidP="008E3115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1D4744" w:rsidRPr="0069498B" w:rsidRDefault="00FA6DCE" w:rsidP="00FA6DCE">
      <w:pPr>
        <w:shd w:val="clear" w:color="auto" w:fill="FFFFFF"/>
        <w:spacing w:before="24"/>
        <w:ind w:left="6372" w:firstLine="708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Приложение </w:t>
      </w:r>
      <w:r w:rsidR="00E5711F">
        <w:rPr>
          <w:b/>
          <w:bCs/>
          <w:color w:val="000000"/>
          <w:sz w:val="28"/>
          <w:szCs w:val="28"/>
        </w:rPr>
        <w:t>1</w:t>
      </w:r>
    </w:p>
    <w:p w:rsidR="002F137E" w:rsidRDefault="002F137E" w:rsidP="002F137E">
      <w:pPr>
        <w:jc w:val="center"/>
        <w:rPr>
          <w:b/>
          <w:sz w:val="28"/>
          <w:szCs w:val="28"/>
        </w:rPr>
      </w:pPr>
      <w:r w:rsidRPr="003E16E0">
        <w:rPr>
          <w:b/>
          <w:sz w:val="28"/>
          <w:szCs w:val="28"/>
        </w:rPr>
        <w:t xml:space="preserve">ОБРАЗЕЦ  </w:t>
      </w:r>
    </w:p>
    <w:p w:rsidR="001D4744" w:rsidRDefault="002F137E" w:rsidP="002F137E">
      <w:pPr>
        <w:jc w:val="center"/>
        <w:rPr>
          <w:b/>
          <w:sz w:val="28"/>
          <w:szCs w:val="28"/>
        </w:rPr>
      </w:pPr>
      <w:r w:rsidRPr="003E16E0">
        <w:rPr>
          <w:b/>
          <w:sz w:val="28"/>
          <w:szCs w:val="28"/>
        </w:rPr>
        <w:t xml:space="preserve">ТИТУЛЬНОГО ЛИСТА </w:t>
      </w:r>
      <w:r>
        <w:rPr>
          <w:b/>
          <w:sz w:val="28"/>
          <w:szCs w:val="28"/>
        </w:rPr>
        <w:t>КУРСОВОЙ РАБОТЫ</w:t>
      </w:r>
    </w:p>
    <w:p w:rsidR="002F137E" w:rsidRDefault="002F137E" w:rsidP="002F137E">
      <w:pPr>
        <w:jc w:val="center"/>
        <w:rPr>
          <w:sz w:val="28"/>
          <w:szCs w:val="28"/>
        </w:rPr>
      </w:pPr>
    </w:p>
    <w:p w:rsidR="0069498B" w:rsidRPr="00F0322A" w:rsidRDefault="0069498B" w:rsidP="0069498B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Министерство образования и науки Российской Федерации</w:t>
      </w:r>
    </w:p>
    <w:p w:rsidR="0069498B" w:rsidRPr="00F0322A" w:rsidRDefault="0069498B" w:rsidP="0069498B">
      <w:pPr>
        <w:jc w:val="center"/>
        <w:rPr>
          <w:sz w:val="28"/>
          <w:szCs w:val="28"/>
        </w:rPr>
      </w:pPr>
    </w:p>
    <w:p w:rsidR="0069498B" w:rsidRPr="00F0322A" w:rsidRDefault="0069498B" w:rsidP="0069498B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Негосударственное образовательное учреждение</w:t>
      </w:r>
    </w:p>
    <w:p w:rsidR="0069498B" w:rsidRPr="00F0322A" w:rsidRDefault="0069498B" w:rsidP="0069498B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высшего профессионального образования</w:t>
      </w:r>
    </w:p>
    <w:p w:rsidR="0069498B" w:rsidRPr="00F0322A" w:rsidRDefault="0069498B" w:rsidP="0069498B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«Новый гуманитарный институт»</w:t>
      </w:r>
    </w:p>
    <w:p w:rsidR="0069498B" w:rsidRPr="00F0322A" w:rsidRDefault="0069498B" w:rsidP="0069498B">
      <w:pPr>
        <w:jc w:val="center"/>
        <w:rPr>
          <w:sz w:val="28"/>
          <w:szCs w:val="28"/>
        </w:rPr>
      </w:pPr>
    </w:p>
    <w:p w:rsidR="0069498B" w:rsidRPr="0069498B" w:rsidRDefault="0069498B" w:rsidP="0069498B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Дизайна</w:t>
      </w:r>
    </w:p>
    <w:p w:rsidR="0069498B" w:rsidRPr="00F0322A" w:rsidRDefault="0069498B" w:rsidP="0069498B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дизайна и изобразительных искусств</w:t>
      </w:r>
    </w:p>
    <w:p w:rsidR="0069498B" w:rsidRDefault="0069498B" w:rsidP="0069498B"/>
    <w:p w:rsidR="0069498B" w:rsidRDefault="0069498B" w:rsidP="0069498B"/>
    <w:p w:rsidR="0069498B" w:rsidRDefault="0069498B" w:rsidP="0069498B"/>
    <w:p w:rsidR="0069498B" w:rsidRDefault="0069498B" w:rsidP="0069498B"/>
    <w:p w:rsidR="0069498B" w:rsidRDefault="0069498B" w:rsidP="0069498B"/>
    <w:p w:rsidR="0069498B" w:rsidRDefault="0069498B" w:rsidP="0069498B"/>
    <w:p w:rsidR="0069498B" w:rsidRDefault="0069498B" w:rsidP="0069498B"/>
    <w:p w:rsidR="0069498B" w:rsidRPr="002F137E" w:rsidRDefault="0069498B" w:rsidP="0069498B">
      <w:pPr>
        <w:jc w:val="center"/>
        <w:rPr>
          <w:sz w:val="32"/>
          <w:szCs w:val="32"/>
        </w:rPr>
      </w:pPr>
      <w:r w:rsidRPr="002F137E">
        <w:rPr>
          <w:sz w:val="32"/>
          <w:szCs w:val="32"/>
        </w:rPr>
        <w:t>Курсовая работа</w:t>
      </w:r>
    </w:p>
    <w:p w:rsidR="0069498B" w:rsidRPr="00981941" w:rsidRDefault="0069498B" w:rsidP="0069498B"/>
    <w:p w:rsidR="0069498B" w:rsidRPr="00F0322A" w:rsidRDefault="0069498B" w:rsidP="006949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Тенденции развития террасного сада от эпохи кватроченто до эпохи барокко</w:t>
      </w:r>
    </w:p>
    <w:p w:rsidR="0069498B" w:rsidRDefault="0069498B" w:rsidP="0069498B"/>
    <w:p w:rsidR="0069498B" w:rsidRDefault="0069498B" w:rsidP="0069498B">
      <w:pPr>
        <w:rPr>
          <w:sz w:val="28"/>
          <w:szCs w:val="28"/>
        </w:rPr>
      </w:pPr>
    </w:p>
    <w:p w:rsidR="0069498B" w:rsidRDefault="0069498B" w:rsidP="0069498B">
      <w:pPr>
        <w:rPr>
          <w:sz w:val="28"/>
          <w:szCs w:val="28"/>
        </w:rPr>
      </w:pPr>
    </w:p>
    <w:p w:rsidR="0069498B" w:rsidRDefault="0069498B" w:rsidP="0069498B">
      <w:pPr>
        <w:rPr>
          <w:sz w:val="28"/>
          <w:szCs w:val="28"/>
        </w:rPr>
      </w:pPr>
    </w:p>
    <w:p w:rsidR="0069498B" w:rsidRDefault="0069498B" w:rsidP="0069498B">
      <w:pPr>
        <w:rPr>
          <w:sz w:val="28"/>
          <w:szCs w:val="28"/>
        </w:rPr>
      </w:pPr>
    </w:p>
    <w:p w:rsidR="0069498B" w:rsidRDefault="0069498B" w:rsidP="0069498B">
      <w:pPr>
        <w:rPr>
          <w:sz w:val="28"/>
          <w:szCs w:val="28"/>
        </w:rPr>
      </w:pPr>
    </w:p>
    <w:p w:rsidR="0069498B" w:rsidRPr="0014252F" w:rsidRDefault="0069498B" w:rsidP="0069498B">
      <w:pPr>
        <w:rPr>
          <w:sz w:val="28"/>
          <w:szCs w:val="28"/>
        </w:rPr>
      </w:pPr>
    </w:p>
    <w:p w:rsidR="0069498B" w:rsidRPr="00F0322A" w:rsidRDefault="0069498B" w:rsidP="0069498B">
      <w:pPr>
        <w:ind w:left="1440" w:firstLine="720"/>
        <w:rPr>
          <w:sz w:val="28"/>
          <w:szCs w:val="28"/>
        </w:rPr>
      </w:pPr>
      <w:r w:rsidRPr="00F0322A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322A">
        <w:rPr>
          <w:sz w:val="28"/>
          <w:szCs w:val="28"/>
        </w:rPr>
        <w:t>Выполнил (а) студент</w:t>
      </w:r>
      <w:r>
        <w:rPr>
          <w:sz w:val="28"/>
          <w:szCs w:val="28"/>
        </w:rPr>
        <w:t>(ка</w:t>
      </w:r>
      <w:r w:rsidRPr="00F0322A">
        <w:rPr>
          <w:sz w:val="28"/>
          <w:szCs w:val="28"/>
        </w:rPr>
        <w:t>) 4 курса</w:t>
      </w:r>
    </w:p>
    <w:p w:rsidR="0069498B" w:rsidRPr="00F0322A" w:rsidRDefault="0069498B" w:rsidP="0069498B">
      <w:pPr>
        <w:ind w:left="1440" w:firstLine="720"/>
        <w:rPr>
          <w:sz w:val="28"/>
          <w:szCs w:val="28"/>
        </w:rPr>
      </w:pPr>
      <w:r w:rsidRPr="00F0322A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322A">
        <w:rPr>
          <w:sz w:val="28"/>
          <w:szCs w:val="28"/>
        </w:rPr>
        <w:t>Петрова Наталья Петровна</w:t>
      </w:r>
    </w:p>
    <w:p w:rsidR="0069498B" w:rsidRPr="00F0322A" w:rsidRDefault="0069498B" w:rsidP="0069498B">
      <w:pPr>
        <w:rPr>
          <w:sz w:val="28"/>
          <w:szCs w:val="28"/>
        </w:rPr>
      </w:pPr>
    </w:p>
    <w:p w:rsidR="0069498B" w:rsidRPr="00387DEE" w:rsidRDefault="0069498B" w:rsidP="0069498B">
      <w:pPr>
        <w:rPr>
          <w:sz w:val="16"/>
          <w:szCs w:val="16"/>
        </w:rPr>
      </w:pPr>
      <w:r>
        <w:tab/>
      </w:r>
      <w:r>
        <w:tab/>
      </w:r>
      <w:r>
        <w:tab/>
        <w:t xml:space="preserve">         </w:t>
      </w:r>
    </w:p>
    <w:p w:rsidR="0069498B" w:rsidRPr="00F0322A" w:rsidRDefault="0069498B" w:rsidP="0069498B">
      <w:pPr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322A">
        <w:rPr>
          <w:sz w:val="28"/>
          <w:szCs w:val="28"/>
        </w:rPr>
        <w:t>Научный руководитель:</w:t>
      </w:r>
    </w:p>
    <w:p w:rsidR="0069498B" w:rsidRPr="00981941" w:rsidRDefault="0069498B" w:rsidP="0069498B">
      <w:pPr>
        <w:rPr>
          <w:sz w:val="20"/>
          <w:szCs w:val="20"/>
        </w:rPr>
      </w:pPr>
      <w:r w:rsidRPr="00F0322A">
        <w:rPr>
          <w:sz w:val="28"/>
          <w:szCs w:val="28"/>
        </w:rPr>
        <w:tab/>
      </w:r>
      <w:r w:rsidRPr="00F0322A">
        <w:rPr>
          <w:sz w:val="28"/>
          <w:szCs w:val="28"/>
        </w:rPr>
        <w:tab/>
      </w:r>
      <w:r w:rsidRPr="00F0322A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к.п</w:t>
      </w:r>
      <w:r w:rsidRPr="00F0322A">
        <w:rPr>
          <w:sz w:val="28"/>
          <w:szCs w:val="28"/>
        </w:rPr>
        <w:t>.н. Вишняков А.Г</w:t>
      </w:r>
      <w:r>
        <w:rPr>
          <w:sz w:val="20"/>
          <w:szCs w:val="20"/>
        </w:rPr>
        <w:t>._____________</w:t>
      </w:r>
    </w:p>
    <w:p w:rsidR="0069498B" w:rsidRPr="00387DEE" w:rsidRDefault="0069498B" w:rsidP="0069498B">
      <w:pPr>
        <w:rPr>
          <w:sz w:val="16"/>
          <w:szCs w:val="16"/>
        </w:rPr>
      </w:pP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7DE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87DEE">
        <w:rPr>
          <w:sz w:val="16"/>
          <w:szCs w:val="16"/>
        </w:rPr>
        <w:t>(подпись)</w:t>
      </w:r>
    </w:p>
    <w:p w:rsidR="0069498B" w:rsidRDefault="0069498B" w:rsidP="0069498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69498B">
      <w:pPr>
        <w:ind w:left="720" w:firstLine="720"/>
        <w:rPr>
          <w:sz w:val="16"/>
          <w:szCs w:val="16"/>
        </w:rPr>
      </w:pPr>
    </w:p>
    <w:p w:rsidR="0069498B" w:rsidRDefault="0069498B" w:rsidP="005356BD">
      <w:pPr>
        <w:rPr>
          <w:sz w:val="20"/>
          <w:szCs w:val="20"/>
        </w:rPr>
      </w:pPr>
    </w:p>
    <w:p w:rsidR="0069498B" w:rsidRPr="00F0322A" w:rsidRDefault="0069498B" w:rsidP="0069498B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Электросталь 2009</w:t>
      </w:r>
    </w:p>
    <w:p w:rsidR="002F137E" w:rsidRPr="0069498B" w:rsidRDefault="00FA6DCE" w:rsidP="00FA6DCE">
      <w:pPr>
        <w:shd w:val="clear" w:color="auto" w:fill="FFFFFF"/>
        <w:spacing w:before="24"/>
        <w:ind w:left="6372" w:firstLine="708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</w:t>
      </w:r>
      <w:r w:rsidR="002F137E">
        <w:rPr>
          <w:b/>
          <w:bCs/>
          <w:color w:val="000000"/>
          <w:sz w:val="28"/>
          <w:szCs w:val="28"/>
        </w:rPr>
        <w:t xml:space="preserve"> 2</w:t>
      </w:r>
    </w:p>
    <w:p w:rsidR="002F137E" w:rsidRDefault="002F137E" w:rsidP="002F137E">
      <w:pPr>
        <w:jc w:val="center"/>
        <w:rPr>
          <w:b/>
          <w:sz w:val="28"/>
          <w:szCs w:val="28"/>
        </w:rPr>
      </w:pPr>
      <w:r w:rsidRPr="003E16E0">
        <w:rPr>
          <w:b/>
          <w:sz w:val="28"/>
          <w:szCs w:val="28"/>
        </w:rPr>
        <w:t xml:space="preserve">ОБРАЗЕЦ  </w:t>
      </w:r>
    </w:p>
    <w:p w:rsidR="002F137E" w:rsidRDefault="002F137E" w:rsidP="002F137E">
      <w:pPr>
        <w:jc w:val="center"/>
        <w:rPr>
          <w:b/>
          <w:sz w:val="28"/>
          <w:szCs w:val="28"/>
        </w:rPr>
      </w:pPr>
      <w:r w:rsidRPr="003E16E0">
        <w:rPr>
          <w:b/>
          <w:sz w:val="28"/>
          <w:szCs w:val="28"/>
        </w:rPr>
        <w:t xml:space="preserve">ТИТУЛЬНОГО ЛИСТА </w:t>
      </w:r>
      <w:r>
        <w:rPr>
          <w:b/>
          <w:sz w:val="28"/>
          <w:szCs w:val="28"/>
        </w:rPr>
        <w:t>РЕФЕРАТА</w:t>
      </w:r>
    </w:p>
    <w:p w:rsidR="002F137E" w:rsidRDefault="002F137E" w:rsidP="002F137E">
      <w:pPr>
        <w:jc w:val="center"/>
        <w:rPr>
          <w:sz w:val="28"/>
          <w:szCs w:val="28"/>
        </w:rPr>
      </w:pPr>
    </w:p>
    <w:p w:rsidR="002F137E" w:rsidRPr="00F0322A" w:rsidRDefault="002F137E" w:rsidP="002F137E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Министерство образования и науки Российской Федерации</w:t>
      </w:r>
    </w:p>
    <w:p w:rsidR="002F137E" w:rsidRPr="00F0322A" w:rsidRDefault="002F137E" w:rsidP="002F137E">
      <w:pPr>
        <w:jc w:val="center"/>
        <w:rPr>
          <w:sz w:val="28"/>
          <w:szCs w:val="28"/>
        </w:rPr>
      </w:pPr>
    </w:p>
    <w:p w:rsidR="002F137E" w:rsidRPr="00F0322A" w:rsidRDefault="002F137E" w:rsidP="002F137E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Негосударственное образовательное учреждение</w:t>
      </w:r>
    </w:p>
    <w:p w:rsidR="002F137E" w:rsidRPr="00F0322A" w:rsidRDefault="002F137E" w:rsidP="002F137E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высшего профессионального образования</w:t>
      </w:r>
    </w:p>
    <w:p w:rsidR="002F137E" w:rsidRPr="00F0322A" w:rsidRDefault="002F137E" w:rsidP="002F137E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«Новый гуманитарный институт»</w:t>
      </w:r>
    </w:p>
    <w:p w:rsidR="002F137E" w:rsidRPr="00F0322A" w:rsidRDefault="002F137E" w:rsidP="002F137E">
      <w:pPr>
        <w:jc w:val="center"/>
        <w:rPr>
          <w:sz w:val="28"/>
          <w:szCs w:val="28"/>
        </w:rPr>
      </w:pPr>
    </w:p>
    <w:p w:rsidR="002F137E" w:rsidRPr="0069498B" w:rsidRDefault="002F137E" w:rsidP="002F137E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Дизайна</w:t>
      </w:r>
    </w:p>
    <w:p w:rsidR="002F137E" w:rsidRPr="00F0322A" w:rsidRDefault="002F137E" w:rsidP="002F137E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дизайна и изобразительных искусств</w:t>
      </w:r>
    </w:p>
    <w:p w:rsidR="002F137E" w:rsidRDefault="002F137E" w:rsidP="002F137E"/>
    <w:p w:rsidR="002F137E" w:rsidRDefault="002F137E" w:rsidP="002F137E"/>
    <w:p w:rsidR="002F137E" w:rsidRDefault="002F137E" w:rsidP="002F137E"/>
    <w:p w:rsidR="002F137E" w:rsidRDefault="002F137E" w:rsidP="002F137E"/>
    <w:p w:rsidR="002F137E" w:rsidRDefault="002F137E" w:rsidP="002F137E"/>
    <w:p w:rsidR="002F137E" w:rsidRDefault="002F137E" w:rsidP="002F137E"/>
    <w:p w:rsidR="002F137E" w:rsidRDefault="002F137E" w:rsidP="002F137E"/>
    <w:p w:rsidR="002F137E" w:rsidRDefault="002F137E" w:rsidP="002F137E">
      <w:pPr>
        <w:jc w:val="center"/>
        <w:rPr>
          <w:sz w:val="32"/>
          <w:szCs w:val="32"/>
        </w:rPr>
      </w:pPr>
      <w:r>
        <w:rPr>
          <w:sz w:val="32"/>
          <w:szCs w:val="32"/>
        </w:rPr>
        <w:t>Реферат</w:t>
      </w:r>
    </w:p>
    <w:p w:rsidR="002F137E" w:rsidRDefault="002F137E" w:rsidP="002F137E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</w:t>
      </w:r>
    </w:p>
    <w:p w:rsidR="002F137E" w:rsidRPr="002F137E" w:rsidRDefault="002F137E" w:rsidP="002F137E">
      <w:pPr>
        <w:jc w:val="center"/>
        <w:rPr>
          <w:sz w:val="32"/>
          <w:szCs w:val="32"/>
        </w:rPr>
      </w:pPr>
      <w:r>
        <w:rPr>
          <w:sz w:val="32"/>
          <w:szCs w:val="32"/>
        </w:rPr>
        <w:t>История культуры и искусств</w:t>
      </w:r>
    </w:p>
    <w:p w:rsidR="002F137E" w:rsidRPr="00981941" w:rsidRDefault="002F137E" w:rsidP="002F137E"/>
    <w:p w:rsidR="002F137E" w:rsidRPr="00F0322A" w:rsidRDefault="002F137E" w:rsidP="002F13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Тенденции развития террасного сада от эпохи кватроченто до эпохи барокко</w:t>
      </w:r>
    </w:p>
    <w:p w:rsidR="002F137E" w:rsidRDefault="002F137E" w:rsidP="002F137E"/>
    <w:p w:rsidR="002F137E" w:rsidRDefault="002F137E" w:rsidP="002F137E">
      <w:pPr>
        <w:rPr>
          <w:sz w:val="28"/>
          <w:szCs w:val="28"/>
        </w:rPr>
      </w:pPr>
    </w:p>
    <w:p w:rsidR="002F137E" w:rsidRDefault="002F137E" w:rsidP="002F137E">
      <w:pPr>
        <w:rPr>
          <w:sz w:val="28"/>
          <w:szCs w:val="28"/>
        </w:rPr>
      </w:pPr>
    </w:p>
    <w:p w:rsidR="002F137E" w:rsidRDefault="002F137E" w:rsidP="002F137E">
      <w:pPr>
        <w:rPr>
          <w:sz w:val="28"/>
          <w:szCs w:val="28"/>
        </w:rPr>
      </w:pPr>
    </w:p>
    <w:p w:rsidR="002F137E" w:rsidRDefault="002F137E" w:rsidP="002F137E">
      <w:pPr>
        <w:rPr>
          <w:sz w:val="28"/>
          <w:szCs w:val="28"/>
        </w:rPr>
      </w:pPr>
    </w:p>
    <w:p w:rsidR="002F137E" w:rsidRDefault="002F137E" w:rsidP="002F137E">
      <w:pPr>
        <w:rPr>
          <w:sz w:val="28"/>
          <w:szCs w:val="28"/>
        </w:rPr>
      </w:pPr>
    </w:p>
    <w:p w:rsidR="002F137E" w:rsidRPr="0014252F" w:rsidRDefault="002F137E" w:rsidP="002F137E">
      <w:pPr>
        <w:rPr>
          <w:sz w:val="28"/>
          <w:szCs w:val="28"/>
        </w:rPr>
      </w:pPr>
    </w:p>
    <w:p w:rsidR="002F137E" w:rsidRPr="00F0322A" w:rsidRDefault="002F137E" w:rsidP="002F137E">
      <w:pPr>
        <w:ind w:left="1440" w:firstLine="720"/>
        <w:rPr>
          <w:sz w:val="28"/>
          <w:szCs w:val="28"/>
        </w:rPr>
      </w:pPr>
      <w:r w:rsidRPr="00F0322A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322A">
        <w:rPr>
          <w:sz w:val="28"/>
          <w:szCs w:val="28"/>
        </w:rPr>
        <w:t>Выполнил (а) студент</w:t>
      </w:r>
      <w:r>
        <w:rPr>
          <w:sz w:val="28"/>
          <w:szCs w:val="28"/>
        </w:rPr>
        <w:t>(ка</w:t>
      </w:r>
      <w:r w:rsidRPr="00F0322A">
        <w:rPr>
          <w:sz w:val="28"/>
          <w:szCs w:val="28"/>
        </w:rPr>
        <w:t>) 4 курса</w:t>
      </w:r>
    </w:p>
    <w:p w:rsidR="002F137E" w:rsidRPr="00F0322A" w:rsidRDefault="002F137E" w:rsidP="002F137E">
      <w:pPr>
        <w:ind w:left="1440" w:firstLine="720"/>
        <w:rPr>
          <w:sz w:val="28"/>
          <w:szCs w:val="28"/>
        </w:rPr>
      </w:pPr>
      <w:r w:rsidRPr="00F0322A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322A">
        <w:rPr>
          <w:sz w:val="28"/>
          <w:szCs w:val="28"/>
        </w:rPr>
        <w:t>Петрова Наталья Петровна</w:t>
      </w:r>
    </w:p>
    <w:p w:rsidR="002F137E" w:rsidRPr="00F0322A" w:rsidRDefault="002F137E" w:rsidP="002F137E">
      <w:pPr>
        <w:rPr>
          <w:sz w:val="28"/>
          <w:szCs w:val="28"/>
        </w:rPr>
      </w:pPr>
    </w:p>
    <w:p w:rsidR="002F137E" w:rsidRPr="00387DEE" w:rsidRDefault="002F137E" w:rsidP="002F137E">
      <w:pPr>
        <w:rPr>
          <w:sz w:val="16"/>
          <w:szCs w:val="16"/>
        </w:rPr>
      </w:pPr>
      <w:r>
        <w:tab/>
      </w:r>
      <w:r>
        <w:tab/>
      </w:r>
      <w:r>
        <w:tab/>
        <w:t xml:space="preserve">         </w:t>
      </w:r>
    </w:p>
    <w:p w:rsidR="002F137E" w:rsidRPr="00F0322A" w:rsidRDefault="002F137E" w:rsidP="002F137E">
      <w:pPr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322A">
        <w:rPr>
          <w:sz w:val="28"/>
          <w:szCs w:val="28"/>
        </w:rPr>
        <w:t>Научный руководитель:</w:t>
      </w:r>
    </w:p>
    <w:p w:rsidR="002F137E" w:rsidRPr="00981941" w:rsidRDefault="002F137E" w:rsidP="002F137E">
      <w:pPr>
        <w:rPr>
          <w:sz w:val="20"/>
          <w:szCs w:val="20"/>
        </w:rPr>
      </w:pPr>
      <w:r w:rsidRPr="00F0322A">
        <w:rPr>
          <w:sz w:val="28"/>
          <w:szCs w:val="28"/>
        </w:rPr>
        <w:tab/>
      </w:r>
      <w:r w:rsidRPr="00F0322A">
        <w:rPr>
          <w:sz w:val="28"/>
          <w:szCs w:val="28"/>
        </w:rPr>
        <w:tab/>
      </w:r>
      <w:r w:rsidRPr="00F0322A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к.п</w:t>
      </w:r>
      <w:r w:rsidRPr="00F0322A">
        <w:rPr>
          <w:sz w:val="28"/>
          <w:szCs w:val="28"/>
        </w:rPr>
        <w:t>.н. Вишняков А.Г</w:t>
      </w:r>
      <w:r>
        <w:rPr>
          <w:sz w:val="20"/>
          <w:szCs w:val="20"/>
        </w:rPr>
        <w:t>._____________</w:t>
      </w:r>
    </w:p>
    <w:p w:rsidR="002F137E" w:rsidRPr="00387DEE" w:rsidRDefault="002F137E" w:rsidP="002F137E">
      <w:pPr>
        <w:rPr>
          <w:sz w:val="16"/>
          <w:szCs w:val="16"/>
        </w:rPr>
      </w:pP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 w:rsidRPr="0098194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7DE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87DEE">
        <w:rPr>
          <w:sz w:val="16"/>
          <w:szCs w:val="16"/>
        </w:rPr>
        <w:t>(подпись)</w:t>
      </w:r>
    </w:p>
    <w:p w:rsidR="002F137E" w:rsidRDefault="002F137E" w:rsidP="002F137E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2F137E" w:rsidRDefault="002F137E" w:rsidP="002F137E">
      <w:pPr>
        <w:ind w:left="720" w:firstLine="720"/>
        <w:rPr>
          <w:sz w:val="16"/>
          <w:szCs w:val="16"/>
        </w:rPr>
      </w:pPr>
    </w:p>
    <w:p w:rsidR="002F137E" w:rsidRDefault="002F137E" w:rsidP="002F137E">
      <w:pPr>
        <w:ind w:left="720" w:firstLine="720"/>
        <w:rPr>
          <w:sz w:val="16"/>
          <w:szCs w:val="16"/>
        </w:rPr>
      </w:pPr>
    </w:p>
    <w:p w:rsidR="002F137E" w:rsidRDefault="002F137E" w:rsidP="002F137E">
      <w:pPr>
        <w:ind w:left="720" w:firstLine="720"/>
        <w:rPr>
          <w:sz w:val="16"/>
          <w:szCs w:val="16"/>
        </w:rPr>
      </w:pPr>
    </w:p>
    <w:p w:rsidR="002F137E" w:rsidRDefault="002F137E" w:rsidP="002F137E">
      <w:pPr>
        <w:ind w:left="720" w:firstLine="720"/>
        <w:rPr>
          <w:sz w:val="16"/>
          <w:szCs w:val="16"/>
        </w:rPr>
      </w:pPr>
    </w:p>
    <w:p w:rsidR="002F137E" w:rsidRDefault="002F137E" w:rsidP="002F137E">
      <w:pPr>
        <w:ind w:left="720" w:firstLine="720"/>
        <w:rPr>
          <w:sz w:val="16"/>
          <w:szCs w:val="16"/>
        </w:rPr>
      </w:pPr>
    </w:p>
    <w:p w:rsidR="002F137E" w:rsidRDefault="002F137E" w:rsidP="002F137E">
      <w:pPr>
        <w:ind w:left="720" w:firstLine="720"/>
        <w:rPr>
          <w:sz w:val="16"/>
          <w:szCs w:val="16"/>
        </w:rPr>
      </w:pPr>
    </w:p>
    <w:p w:rsidR="002F137E" w:rsidRDefault="002F137E" w:rsidP="002F137E">
      <w:pPr>
        <w:ind w:left="720" w:firstLine="720"/>
        <w:rPr>
          <w:sz w:val="16"/>
          <w:szCs w:val="16"/>
        </w:rPr>
      </w:pPr>
    </w:p>
    <w:p w:rsidR="002F137E" w:rsidRDefault="002F137E" w:rsidP="002F137E">
      <w:pPr>
        <w:rPr>
          <w:sz w:val="16"/>
          <w:szCs w:val="16"/>
        </w:rPr>
      </w:pPr>
    </w:p>
    <w:p w:rsidR="002F137E" w:rsidRDefault="002F137E" w:rsidP="002F137E">
      <w:pPr>
        <w:rPr>
          <w:sz w:val="16"/>
          <w:szCs w:val="16"/>
        </w:rPr>
      </w:pPr>
    </w:p>
    <w:p w:rsidR="002F137E" w:rsidRDefault="002F137E" w:rsidP="002F137E">
      <w:pPr>
        <w:jc w:val="center"/>
        <w:rPr>
          <w:sz w:val="20"/>
          <w:szCs w:val="20"/>
        </w:rPr>
      </w:pPr>
    </w:p>
    <w:p w:rsidR="002F137E" w:rsidRPr="00F0322A" w:rsidRDefault="002F137E" w:rsidP="002F137E">
      <w:pPr>
        <w:jc w:val="center"/>
        <w:rPr>
          <w:sz w:val="28"/>
          <w:szCs w:val="28"/>
        </w:rPr>
      </w:pPr>
      <w:r w:rsidRPr="00F0322A">
        <w:rPr>
          <w:sz w:val="28"/>
          <w:szCs w:val="28"/>
        </w:rPr>
        <w:t>Электросталь 2009</w:t>
      </w:r>
    </w:p>
    <w:p w:rsidR="002F137E" w:rsidRPr="00C07F66" w:rsidRDefault="002F137E" w:rsidP="00FA6DCE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2F137E" w:rsidRDefault="002F137E" w:rsidP="002F137E">
      <w:pPr>
        <w:jc w:val="center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>О</w:t>
      </w:r>
      <w:r w:rsidR="009259DC">
        <w:rPr>
          <w:b/>
          <w:sz w:val="28"/>
          <w:szCs w:val="28"/>
        </w:rPr>
        <w:t>Б</w:t>
      </w:r>
      <w:r w:rsidRPr="00C07F66">
        <w:rPr>
          <w:b/>
          <w:sz w:val="28"/>
          <w:szCs w:val="28"/>
        </w:rPr>
        <w:t>РАЗЕЦ</w:t>
      </w:r>
      <w:r>
        <w:rPr>
          <w:b/>
          <w:sz w:val="28"/>
          <w:szCs w:val="28"/>
        </w:rPr>
        <w:t xml:space="preserve"> ОФОРМЛЕНИЯ СОДЕРЖАНИЯ </w:t>
      </w:r>
    </w:p>
    <w:p w:rsidR="002F137E" w:rsidRDefault="002F137E" w:rsidP="002F1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КУРСОВОЙ РАБОТЫ И РЕФЕРАТА</w:t>
      </w:r>
    </w:p>
    <w:p w:rsidR="002F137E" w:rsidRDefault="002F137E" w:rsidP="002F137E">
      <w:pPr>
        <w:jc w:val="center"/>
        <w:rPr>
          <w:b/>
          <w:sz w:val="28"/>
          <w:szCs w:val="28"/>
        </w:rPr>
      </w:pPr>
    </w:p>
    <w:p w:rsidR="002F137E" w:rsidRPr="00C07F66" w:rsidRDefault="002F137E" w:rsidP="002F137E">
      <w:pPr>
        <w:jc w:val="center"/>
        <w:rPr>
          <w:b/>
          <w:sz w:val="28"/>
          <w:szCs w:val="28"/>
        </w:rPr>
      </w:pPr>
    </w:p>
    <w:p w:rsidR="002F137E" w:rsidRPr="00C07F66" w:rsidRDefault="002F137E" w:rsidP="002F137E">
      <w:pPr>
        <w:jc w:val="center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>СОДЕРЖАНИЕ</w:t>
      </w:r>
    </w:p>
    <w:p w:rsidR="002F137E" w:rsidRDefault="002F137E" w:rsidP="002F137E">
      <w:pPr>
        <w:jc w:val="center"/>
        <w:rPr>
          <w:sz w:val="28"/>
          <w:szCs w:val="28"/>
        </w:rPr>
      </w:pP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.......................................................................................................2</w:t>
      </w:r>
    </w:p>
    <w:p w:rsidR="002F137E" w:rsidRDefault="002F137E" w:rsidP="002F13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1. ТОПОНИМЫ-ПРОЗВИЩА. ИЗ 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ИСТОРИИ ВОПРОСА</w:t>
      </w:r>
      <w:r>
        <w:rPr>
          <w:sz w:val="28"/>
          <w:szCs w:val="28"/>
        </w:rPr>
        <w:t>………………………………………………………5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Предмет изучения ономасиологии………………………………………5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 Ономастика………………………………………………………………15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 Культурный компонент значения слова……………………………….20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Выводы по главе 1</w:t>
      </w:r>
      <w:r>
        <w:rPr>
          <w:sz w:val="28"/>
          <w:szCs w:val="28"/>
        </w:rPr>
        <w:t>………………………………………………………….30</w:t>
      </w:r>
    </w:p>
    <w:p w:rsidR="002F137E" w:rsidRPr="00C07F66" w:rsidRDefault="002F137E" w:rsidP="002F137E">
      <w:pPr>
        <w:spacing w:line="360" w:lineRule="auto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 xml:space="preserve">ГЛАВА 2. ЛИНГВОСТИЛИСТИЧЕСКИЕ ОСОБЕННОСТИ 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АНГЛИЙСКИХ ТОПОНИМОВ-ПРОЗВИЩ</w:t>
      </w:r>
      <w:r>
        <w:rPr>
          <w:sz w:val="28"/>
          <w:szCs w:val="28"/>
        </w:rPr>
        <w:t>……………………………31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2.1. Прозвища как разновидность топонимов………………………….......31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2.1.1. Неофициальные названия географических 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объектов (прозвищ)………………………………………………………….35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 Использование топонимов-прозвищ в языковом контексте…………40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Выводы по главе 2</w:t>
      </w:r>
      <w:r>
        <w:rPr>
          <w:sz w:val="28"/>
          <w:szCs w:val="28"/>
        </w:rPr>
        <w:t>………………………………………………………….46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……………………………………………………………..50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БИБЛИОГРАФИЯ</w:t>
      </w:r>
      <w:r>
        <w:rPr>
          <w:sz w:val="28"/>
          <w:szCs w:val="28"/>
        </w:rPr>
        <w:t>…………………………………………………………..55</w:t>
      </w:r>
    </w:p>
    <w:p w:rsidR="002F137E" w:rsidRDefault="002F137E" w:rsidP="002F137E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ПРИЛОЖЕНИЯ</w:t>
      </w:r>
      <w:r>
        <w:rPr>
          <w:sz w:val="28"/>
          <w:szCs w:val="28"/>
        </w:rPr>
        <w:t>……………………………………………………………..57</w:t>
      </w:r>
    </w:p>
    <w:p w:rsidR="002F137E" w:rsidRPr="00003D10" w:rsidRDefault="002F137E" w:rsidP="002F13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1. Терминологический словарь</w:t>
      </w:r>
    </w:p>
    <w:p w:rsidR="001D4A47" w:rsidRDefault="001D4A47" w:rsidP="0069498B">
      <w:pPr>
        <w:jc w:val="center"/>
      </w:pPr>
      <w:bookmarkStart w:id="0" w:name="_GoBack"/>
      <w:bookmarkEnd w:id="0"/>
    </w:p>
    <w:sectPr w:rsidR="001D4A47" w:rsidSect="00FA6DC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B86" w:rsidRDefault="00DA2B86">
      <w:r>
        <w:separator/>
      </w:r>
    </w:p>
  </w:endnote>
  <w:endnote w:type="continuationSeparator" w:id="0">
    <w:p w:rsidR="00DA2B86" w:rsidRDefault="00DA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D0" w:rsidRDefault="004272D0" w:rsidP="00CA4736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2D0" w:rsidRDefault="004272D0" w:rsidP="00984DB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36" w:rsidRDefault="00CA4736" w:rsidP="005D5298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9DC">
      <w:rPr>
        <w:rStyle w:val="a5"/>
        <w:noProof/>
      </w:rPr>
      <w:t>21</w:t>
    </w:r>
    <w:r>
      <w:rPr>
        <w:rStyle w:val="a5"/>
      </w:rPr>
      <w:fldChar w:fldCharType="end"/>
    </w:r>
  </w:p>
  <w:p w:rsidR="004272D0" w:rsidRDefault="004272D0" w:rsidP="00A1539A">
    <w:pPr>
      <w:pStyle w:val="ab"/>
      <w:framePr w:wrap="around" w:vAnchor="text" w:hAnchor="margin" w:xAlign="right" w:y="1"/>
      <w:rPr>
        <w:rStyle w:val="a5"/>
      </w:rPr>
    </w:pPr>
  </w:p>
  <w:p w:rsidR="004272D0" w:rsidRDefault="004272D0" w:rsidP="00984DB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B86" w:rsidRDefault="00DA2B86">
      <w:r>
        <w:separator/>
      </w:r>
    </w:p>
  </w:footnote>
  <w:footnote w:type="continuationSeparator" w:id="0">
    <w:p w:rsidR="00DA2B86" w:rsidRDefault="00DA2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D0" w:rsidRDefault="004272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2D0" w:rsidRDefault="004272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D0" w:rsidRDefault="004272D0">
    <w:pPr>
      <w:pStyle w:val="a4"/>
      <w:framePr w:wrap="around" w:vAnchor="text" w:hAnchor="margin" w:xAlign="center" w:y="1"/>
      <w:rPr>
        <w:rStyle w:val="a5"/>
      </w:rPr>
    </w:pPr>
  </w:p>
  <w:p w:rsidR="004272D0" w:rsidRDefault="004272D0" w:rsidP="00FA6D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75A19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6825E5"/>
    <w:multiLevelType w:val="hybridMultilevel"/>
    <w:tmpl w:val="07A837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A7699"/>
    <w:multiLevelType w:val="hybridMultilevel"/>
    <w:tmpl w:val="AC4C8BF8"/>
    <w:lvl w:ilvl="0" w:tplc="6898F9FA">
      <w:start w:val="5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">
    <w:nsid w:val="0A1A42EA"/>
    <w:multiLevelType w:val="hybridMultilevel"/>
    <w:tmpl w:val="85E07A8C"/>
    <w:lvl w:ilvl="0" w:tplc="7A381C2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94CA3"/>
    <w:multiLevelType w:val="hybridMultilevel"/>
    <w:tmpl w:val="B7FA80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4757C58"/>
    <w:multiLevelType w:val="multilevel"/>
    <w:tmpl w:val="FFE247B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2160"/>
      </w:pPr>
      <w:rPr>
        <w:rFonts w:hint="default"/>
        <w:sz w:val="24"/>
      </w:rPr>
    </w:lvl>
  </w:abstractNum>
  <w:abstractNum w:abstractNumId="6">
    <w:nsid w:val="1E363B70"/>
    <w:multiLevelType w:val="hybridMultilevel"/>
    <w:tmpl w:val="D8B6675C"/>
    <w:lvl w:ilvl="0" w:tplc="0419000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7">
    <w:nsid w:val="255039E2"/>
    <w:multiLevelType w:val="hybridMultilevel"/>
    <w:tmpl w:val="A972EFE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A1155D"/>
    <w:multiLevelType w:val="hybridMultilevel"/>
    <w:tmpl w:val="89E82A6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E37201F"/>
    <w:multiLevelType w:val="multilevel"/>
    <w:tmpl w:val="4E14C7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EF81D41"/>
    <w:multiLevelType w:val="singleLevel"/>
    <w:tmpl w:val="D85487B0"/>
    <w:lvl w:ilvl="0">
      <w:start w:val="1"/>
      <w:numFmt w:val="decimal"/>
      <w:lvlText w:val="%1."/>
      <w:lvlJc w:val="left"/>
      <w:pPr>
        <w:tabs>
          <w:tab w:val="num" w:pos="981"/>
        </w:tabs>
        <w:ind w:left="981" w:hanging="480"/>
      </w:pPr>
    </w:lvl>
  </w:abstractNum>
  <w:abstractNum w:abstractNumId="11">
    <w:nsid w:val="357E4F8B"/>
    <w:multiLevelType w:val="hybridMultilevel"/>
    <w:tmpl w:val="5D94851E"/>
    <w:lvl w:ilvl="0" w:tplc="7A381C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2A3834"/>
    <w:multiLevelType w:val="singleLevel"/>
    <w:tmpl w:val="E30E0AD8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3">
    <w:nsid w:val="53CE4687"/>
    <w:multiLevelType w:val="hybridMultilevel"/>
    <w:tmpl w:val="DA56AFE0"/>
    <w:lvl w:ilvl="0" w:tplc="8A16DEC6">
      <w:start w:val="3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4">
    <w:nsid w:val="56E37E69"/>
    <w:multiLevelType w:val="singleLevel"/>
    <w:tmpl w:val="94E4529C"/>
    <w:lvl w:ilvl="0">
      <w:start w:val="1"/>
      <w:numFmt w:val="upperRoman"/>
      <w:lvlText w:val="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7274685"/>
    <w:multiLevelType w:val="multilevel"/>
    <w:tmpl w:val="1E6C9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D3512FC"/>
    <w:multiLevelType w:val="hybridMultilevel"/>
    <w:tmpl w:val="245A025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759E7BB0"/>
    <w:multiLevelType w:val="hybridMultilevel"/>
    <w:tmpl w:val="833ADBF0"/>
    <w:lvl w:ilvl="0" w:tplc="86B4367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9EA5C17"/>
    <w:multiLevelType w:val="hybridMultilevel"/>
    <w:tmpl w:val="4C269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58156D"/>
    <w:multiLevelType w:val="hybridMultilevel"/>
    <w:tmpl w:val="B7585324"/>
    <w:lvl w:ilvl="0" w:tplc="1DA6E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3"/>
  </w:num>
  <w:num w:numId="5">
    <w:abstractNumId w:val="11"/>
  </w:num>
  <w:num w:numId="6">
    <w:abstractNumId w:val="10"/>
    <w:lvlOverride w:ilvl="0">
      <w:startOverride w:val="1"/>
    </w:lvlOverride>
  </w:num>
  <w:num w:numId="7">
    <w:abstractNumId w:val="17"/>
  </w:num>
  <w:num w:numId="8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4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4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*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*"/>
        <w:legacy w:legacy="1" w:legacySpace="0" w:legacyIndent="346"/>
        <w:lvlJc w:val="left"/>
        <w:pPr>
          <w:ind w:left="144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4"/>
    <w:lvlOverride w:ilvl="0">
      <w:startOverride w:val="1"/>
    </w:lvlOverride>
  </w:num>
  <w:num w:numId="17">
    <w:abstractNumId w:val="12"/>
  </w:num>
  <w:num w:numId="18">
    <w:abstractNumId w:val="9"/>
  </w:num>
  <w:num w:numId="19">
    <w:abstractNumId w:val="15"/>
  </w:num>
  <w:num w:numId="20">
    <w:abstractNumId w:val="4"/>
  </w:num>
  <w:num w:numId="21">
    <w:abstractNumId w:val="13"/>
  </w:num>
  <w:num w:numId="22">
    <w:abstractNumId w:val="1"/>
  </w:num>
  <w:num w:numId="23">
    <w:abstractNumId w:val="5"/>
  </w:num>
  <w:num w:numId="24">
    <w:abstractNumId w:val="7"/>
  </w:num>
  <w:num w:numId="25">
    <w:abstractNumId w:val="18"/>
  </w:num>
  <w:num w:numId="26">
    <w:abstractNumId w:val="19"/>
  </w:num>
  <w:num w:numId="2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CE"/>
    <w:rsid w:val="00007D38"/>
    <w:rsid w:val="00011D43"/>
    <w:rsid w:val="00021BC2"/>
    <w:rsid w:val="00021E36"/>
    <w:rsid w:val="00070C3A"/>
    <w:rsid w:val="0008438D"/>
    <w:rsid w:val="000861B7"/>
    <w:rsid w:val="000B09C6"/>
    <w:rsid w:val="000C4F1A"/>
    <w:rsid w:val="000C71E8"/>
    <w:rsid w:val="001039C8"/>
    <w:rsid w:val="00104786"/>
    <w:rsid w:val="00104810"/>
    <w:rsid w:val="00112039"/>
    <w:rsid w:val="00113146"/>
    <w:rsid w:val="0011315C"/>
    <w:rsid w:val="00126436"/>
    <w:rsid w:val="00131780"/>
    <w:rsid w:val="00144CDD"/>
    <w:rsid w:val="00162A3A"/>
    <w:rsid w:val="00181202"/>
    <w:rsid w:val="00186E9E"/>
    <w:rsid w:val="00196CED"/>
    <w:rsid w:val="001B1AAC"/>
    <w:rsid w:val="001C6E5B"/>
    <w:rsid w:val="001D1E56"/>
    <w:rsid w:val="001D4744"/>
    <w:rsid w:val="001D4A47"/>
    <w:rsid w:val="001E4599"/>
    <w:rsid w:val="001F13AF"/>
    <w:rsid w:val="001F2F1E"/>
    <w:rsid w:val="00214A32"/>
    <w:rsid w:val="00225CD6"/>
    <w:rsid w:val="002373A0"/>
    <w:rsid w:val="00257AAF"/>
    <w:rsid w:val="00275E23"/>
    <w:rsid w:val="00281F01"/>
    <w:rsid w:val="002A23B5"/>
    <w:rsid w:val="002B1637"/>
    <w:rsid w:val="002B766E"/>
    <w:rsid w:val="002C2B0C"/>
    <w:rsid w:val="002D6665"/>
    <w:rsid w:val="002E5D08"/>
    <w:rsid w:val="002F137E"/>
    <w:rsid w:val="003070C2"/>
    <w:rsid w:val="00325312"/>
    <w:rsid w:val="00336E5A"/>
    <w:rsid w:val="00340173"/>
    <w:rsid w:val="00346C27"/>
    <w:rsid w:val="003612AE"/>
    <w:rsid w:val="00380845"/>
    <w:rsid w:val="00390409"/>
    <w:rsid w:val="003A6E2D"/>
    <w:rsid w:val="003B558E"/>
    <w:rsid w:val="003C39DF"/>
    <w:rsid w:val="003C4A37"/>
    <w:rsid w:val="003D1679"/>
    <w:rsid w:val="003D518B"/>
    <w:rsid w:val="003E24D2"/>
    <w:rsid w:val="003E5E47"/>
    <w:rsid w:val="003F32DD"/>
    <w:rsid w:val="003F3B68"/>
    <w:rsid w:val="003F7495"/>
    <w:rsid w:val="00401C3D"/>
    <w:rsid w:val="0040218E"/>
    <w:rsid w:val="0042616F"/>
    <w:rsid w:val="004272D0"/>
    <w:rsid w:val="00437AFB"/>
    <w:rsid w:val="0044281E"/>
    <w:rsid w:val="0044667C"/>
    <w:rsid w:val="00446F52"/>
    <w:rsid w:val="00450B18"/>
    <w:rsid w:val="004635B7"/>
    <w:rsid w:val="004A1678"/>
    <w:rsid w:val="004A3C14"/>
    <w:rsid w:val="004C211F"/>
    <w:rsid w:val="004D471F"/>
    <w:rsid w:val="004D54AB"/>
    <w:rsid w:val="004D55D0"/>
    <w:rsid w:val="004E01FE"/>
    <w:rsid w:val="0051706F"/>
    <w:rsid w:val="0053209A"/>
    <w:rsid w:val="005356BD"/>
    <w:rsid w:val="00537674"/>
    <w:rsid w:val="0055133B"/>
    <w:rsid w:val="0055520C"/>
    <w:rsid w:val="00562FCA"/>
    <w:rsid w:val="00566D91"/>
    <w:rsid w:val="00585E40"/>
    <w:rsid w:val="005C0DB0"/>
    <w:rsid w:val="005C4394"/>
    <w:rsid w:val="005D5298"/>
    <w:rsid w:val="00602248"/>
    <w:rsid w:val="00610B20"/>
    <w:rsid w:val="00612393"/>
    <w:rsid w:val="00615987"/>
    <w:rsid w:val="00627639"/>
    <w:rsid w:val="00632563"/>
    <w:rsid w:val="00642C29"/>
    <w:rsid w:val="00643300"/>
    <w:rsid w:val="006515F4"/>
    <w:rsid w:val="00654E4A"/>
    <w:rsid w:val="00670320"/>
    <w:rsid w:val="0067216B"/>
    <w:rsid w:val="0069498B"/>
    <w:rsid w:val="006951E8"/>
    <w:rsid w:val="006B4627"/>
    <w:rsid w:val="006C6E19"/>
    <w:rsid w:val="006D752C"/>
    <w:rsid w:val="006E4ACE"/>
    <w:rsid w:val="00700AD7"/>
    <w:rsid w:val="00707434"/>
    <w:rsid w:val="00715540"/>
    <w:rsid w:val="00724904"/>
    <w:rsid w:val="00730737"/>
    <w:rsid w:val="007603FC"/>
    <w:rsid w:val="007767F4"/>
    <w:rsid w:val="00780175"/>
    <w:rsid w:val="007935E1"/>
    <w:rsid w:val="00794E23"/>
    <w:rsid w:val="00795B49"/>
    <w:rsid w:val="007A4EB3"/>
    <w:rsid w:val="007B7158"/>
    <w:rsid w:val="007C576C"/>
    <w:rsid w:val="007D46EF"/>
    <w:rsid w:val="007E1B58"/>
    <w:rsid w:val="007F41D2"/>
    <w:rsid w:val="008045BD"/>
    <w:rsid w:val="0082614A"/>
    <w:rsid w:val="008352F3"/>
    <w:rsid w:val="00836183"/>
    <w:rsid w:val="0085228E"/>
    <w:rsid w:val="00862859"/>
    <w:rsid w:val="00866058"/>
    <w:rsid w:val="00887BA2"/>
    <w:rsid w:val="008D2351"/>
    <w:rsid w:val="008D3A0C"/>
    <w:rsid w:val="008D74DB"/>
    <w:rsid w:val="008E2D57"/>
    <w:rsid w:val="008E3115"/>
    <w:rsid w:val="00912374"/>
    <w:rsid w:val="00912E90"/>
    <w:rsid w:val="009259DC"/>
    <w:rsid w:val="00926D2A"/>
    <w:rsid w:val="00946E76"/>
    <w:rsid w:val="00960BAC"/>
    <w:rsid w:val="0096116C"/>
    <w:rsid w:val="00975115"/>
    <w:rsid w:val="009779CA"/>
    <w:rsid w:val="00982E3C"/>
    <w:rsid w:val="00984DB5"/>
    <w:rsid w:val="00985EC9"/>
    <w:rsid w:val="0099268A"/>
    <w:rsid w:val="009960EF"/>
    <w:rsid w:val="009A6A70"/>
    <w:rsid w:val="009C12B8"/>
    <w:rsid w:val="009D21E0"/>
    <w:rsid w:val="009E10E3"/>
    <w:rsid w:val="009E33E3"/>
    <w:rsid w:val="009F0507"/>
    <w:rsid w:val="00A1539A"/>
    <w:rsid w:val="00A369CB"/>
    <w:rsid w:val="00A51DEB"/>
    <w:rsid w:val="00A565EE"/>
    <w:rsid w:val="00A57EB6"/>
    <w:rsid w:val="00A85D7E"/>
    <w:rsid w:val="00A91455"/>
    <w:rsid w:val="00AB2026"/>
    <w:rsid w:val="00AD22A2"/>
    <w:rsid w:val="00AD5B6C"/>
    <w:rsid w:val="00AE1A7E"/>
    <w:rsid w:val="00AF333A"/>
    <w:rsid w:val="00AF6733"/>
    <w:rsid w:val="00AF708F"/>
    <w:rsid w:val="00B02EAB"/>
    <w:rsid w:val="00B16E0C"/>
    <w:rsid w:val="00B2388A"/>
    <w:rsid w:val="00B31B54"/>
    <w:rsid w:val="00B36936"/>
    <w:rsid w:val="00B65E07"/>
    <w:rsid w:val="00B76006"/>
    <w:rsid w:val="00B9160E"/>
    <w:rsid w:val="00BA1529"/>
    <w:rsid w:val="00BA3011"/>
    <w:rsid w:val="00BA7AA4"/>
    <w:rsid w:val="00BB4344"/>
    <w:rsid w:val="00BB5022"/>
    <w:rsid w:val="00BC16BC"/>
    <w:rsid w:val="00BC6C4B"/>
    <w:rsid w:val="00BF1F1D"/>
    <w:rsid w:val="00BF5D16"/>
    <w:rsid w:val="00C0078E"/>
    <w:rsid w:val="00C156BD"/>
    <w:rsid w:val="00C254EE"/>
    <w:rsid w:val="00C308A3"/>
    <w:rsid w:val="00C336E1"/>
    <w:rsid w:val="00C34CC3"/>
    <w:rsid w:val="00C34CF2"/>
    <w:rsid w:val="00C37A0E"/>
    <w:rsid w:val="00C51FDA"/>
    <w:rsid w:val="00C540FE"/>
    <w:rsid w:val="00C62B89"/>
    <w:rsid w:val="00C9114A"/>
    <w:rsid w:val="00C968E0"/>
    <w:rsid w:val="00C9727F"/>
    <w:rsid w:val="00CA4736"/>
    <w:rsid w:val="00CB6434"/>
    <w:rsid w:val="00CC6988"/>
    <w:rsid w:val="00CD1BF8"/>
    <w:rsid w:val="00CE1023"/>
    <w:rsid w:val="00D043A6"/>
    <w:rsid w:val="00D068D8"/>
    <w:rsid w:val="00D11075"/>
    <w:rsid w:val="00D6589B"/>
    <w:rsid w:val="00D6699D"/>
    <w:rsid w:val="00D73C30"/>
    <w:rsid w:val="00DA2B86"/>
    <w:rsid w:val="00DB5A67"/>
    <w:rsid w:val="00DC34D9"/>
    <w:rsid w:val="00DC4941"/>
    <w:rsid w:val="00DD5EE7"/>
    <w:rsid w:val="00DF3E38"/>
    <w:rsid w:val="00E155FF"/>
    <w:rsid w:val="00E2779F"/>
    <w:rsid w:val="00E35560"/>
    <w:rsid w:val="00E410C9"/>
    <w:rsid w:val="00E45E66"/>
    <w:rsid w:val="00E46F0E"/>
    <w:rsid w:val="00E5711F"/>
    <w:rsid w:val="00E646BA"/>
    <w:rsid w:val="00E73CEC"/>
    <w:rsid w:val="00EA5542"/>
    <w:rsid w:val="00ED31DD"/>
    <w:rsid w:val="00EE440F"/>
    <w:rsid w:val="00F018EA"/>
    <w:rsid w:val="00F0302C"/>
    <w:rsid w:val="00F11C33"/>
    <w:rsid w:val="00F328F6"/>
    <w:rsid w:val="00F34FAE"/>
    <w:rsid w:val="00F35E04"/>
    <w:rsid w:val="00F62D14"/>
    <w:rsid w:val="00F72F5E"/>
    <w:rsid w:val="00F86D12"/>
    <w:rsid w:val="00F948DD"/>
    <w:rsid w:val="00F964F1"/>
    <w:rsid w:val="00FA6DCE"/>
    <w:rsid w:val="00FB71EC"/>
    <w:rsid w:val="00FC0CC1"/>
    <w:rsid w:val="00FC3AF5"/>
    <w:rsid w:val="00FD1BC6"/>
    <w:rsid w:val="00FF0A18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E80C7-ED9E-41E2-8FE4-278FE50B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tabs>
        <w:tab w:val="left" w:pos="7740"/>
      </w:tabs>
      <w:ind w:firstLine="709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BA7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tabs>
        <w:tab w:val="left" w:pos="2460"/>
        <w:tab w:val="center" w:pos="4140"/>
      </w:tabs>
      <w:spacing w:line="360" w:lineRule="auto"/>
      <w:ind w:firstLine="1080"/>
    </w:pPr>
    <w:rPr>
      <w:b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5103"/>
    </w:pPr>
    <w:rPr>
      <w:sz w:val="28"/>
      <w:szCs w:val="20"/>
    </w:rPr>
  </w:style>
  <w:style w:type="paragraph" w:styleId="20">
    <w:name w:val="Body Text Indent 2"/>
    <w:basedOn w:val="a"/>
    <w:semiHidden/>
    <w:pPr>
      <w:ind w:left="142"/>
    </w:pPr>
    <w:rPr>
      <w:sz w:val="28"/>
      <w:szCs w:val="20"/>
    </w:rPr>
  </w:style>
  <w:style w:type="paragraph" w:customStyle="1" w:styleId="1125">
    <w:name w:val="Стиль Заголовок 1 + Первая строка:  125 см"/>
    <w:basedOn w:val="1"/>
    <w:pPr>
      <w:spacing w:before="240" w:after="60"/>
      <w:ind w:firstLine="708"/>
    </w:pPr>
    <w:rPr>
      <w:b/>
      <w:bCs/>
      <w:kern w:val="32"/>
      <w:sz w:val="28"/>
      <w:lang w:val="ru-RU"/>
    </w:rPr>
  </w:style>
  <w:style w:type="character" w:customStyle="1" w:styleId="11250">
    <w:name w:val="Стиль Заголовок 1 + Первая строка:  125 см Знак"/>
    <w:basedOn w:val="a0"/>
    <w:rPr>
      <w:b/>
      <w:bCs/>
      <w:kern w:val="32"/>
      <w:sz w:val="28"/>
      <w:lang w:val="ru-RU" w:eastAsia="ru-RU" w:bidi="ar-SA"/>
    </w:rPr>
  </w:style>
  <w:style w:type="character" w:styleId="a7">
    <w:name w:val="Hyperlink"/>
    <w:basedOn w:val="a0"/>
    <w:semiHidden/>
    <w:rPr>
      <w:b/>
      <w:bCs/>
      <w:color w:val="003366"/>
      <w:u w:val="single"/>
    </w:rPr>
  </w:style>
  <w:style w:type="paragraph" w:styleId="a8">
    <w:name w:val="Title"/>
    <w:basedOn w:val="a"/>
    <w:qFormat/>
    <w:pPr>
      <w:jc w:val="center"/>
    </w:pPr>
    <w:rPr>
      <w:sz w:val="28"/>
      <w:szCs w:val="20"/>
    </w:rPr>
  </w:style>
  <w:style w:type="paragraph" w:styleId="30">
    <w:name w:val="Body Text Indent 3"/>
    <w:basedOn w:val="a"/>
    <w:semiHidden/>
    <w:pPr>
      <w:spacing w:line="360" w:lineRule="auto"/>
      <w:ind w:left="360"/>
    </w:pPr>
    <w:rPr>
      <w:sz w:val="28"/>
    </w:rPr>
  </w:style>
  <w:style w:type="table" w:styleId="a9">
    <w:name w:val="Table Grid"/>
    <w:basedOn w:val="a1"/>
    <w:rsid w:val="0056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rsid w:val="00011D43"/>
    <w:rPr>
      <w:rFonts w:ascii="Courier New" w:hAnsi="Courier New"/>
      <w:sz w:val="20"/>
      <w:szCs w:val="20"/>
    </w:rPr>
  </w:style>
  <w:style w:type="paragraph" w:styleId="21">
    <w:name w:val="Body Text 2"/>
    <w:basedOn w:val="a"/>
    <w:rsid w:val="00007D38"/>
    <w:pPr>
      <w:spacing w:after="120" w:line="480" w:lineRule="auto"/>
    </w:pPr>
  </w:style>
  <w:style w:type="paragraph" w:customStyle="1" w:styleId="FR2">
    <w:name w:val="FR2"/>
    <w:rsid w:val="00007D38"/>
    <w:pPr>
      <w:widowControl w:val="0"/>
      <w:ind w:left="880"/>
    </w:pPr>
  </w:style>
  <w:style w:type="paragraph" w:customStyle="1" w:styleId="FR1">
    <w:name w:val="FR1"/>
    <w:rsid w:val="00BA7AA4"/>
    <w:pPr>
      <w:widowControl w:val="0"/>
      <w:autoSpaceDE w:val="0"/>
      <w:autoSpaceDN w:val="0"/>
      <w:adjustRightInd w:val="0"/>
      <w:spacing w:before="2780"/>
      <w:ind w:left="1320"/>
    </w:pPr>
    <w:rPr>
      <w:rFonts w:ascii="Courier New" w:hAnsi="Courier New" w:cs="Courier New"/>
      <w:b/>
      <w:bCs/>
      <w:sz w:val="28"/>
      <w:szCs w:val="28"/>
    </w:rPr>
  </w:style>
  <w:style w:type="paragraph" w:customStyle="1" w:styleId="FR3">
    <w:name w:val="FR3"/>
    <w:rsid w:val="00BA7AA4"/>
    <w:pPr>
      <w:widowControl w:val="0"/>
      <w:autoSpaceDE w:val="0"/>
      <w:autoSpaceDN w:val="0"/>
      <w:adjustRightInd w:val="0"/>
      <w:spacing w:before="240" w:line="260" w:lineRule="auto"/>
      <w:ind w:firstLine="540"/>
      <w:jc w:val="both"/>
    </w:pPr>
    <w:rPr>
      <w:sz w:val="18"/>
      <w:szCs w:val="18"/>
    </w:rPr>
  </w:style>
  <w:style w:type="paragraph" w:styleId="ab">
    <w:name w:val="footer"/>
    <w:basedOn w:val="a"/>
    <w:rsid w:val="00984DB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проектной практики</vt:lpstr>
    </vt:vector>
  </TitlesOfParts>
  <Company>Hipom</Company>
  <LinksUpToDate>false</LinksUpToDate>
  <CharactersWithSpaces>26538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проектной практики</dc:title>
  <dc:subject/>
  <dc:creator>олеся</dc:creator>
  <cp:keywords/>
  <dc:description/>
  <cp:lastModifiedBy>Irina</cp:lastModifiedBy>
  <cp:revision>2</cp:revision>
  <cp:lastPrinted>2009-12-09T08:29:00Z</cp:lastPrinted>
  <dcterms:created xsi:type="dcterms:W3CDTF">2014-07-20T13:11:00Z</dcterms:created>
  <dcterms:modified xsi:type="dcterms:W3CDTF">2014-07-20T13:11:00Z</dcterms:modified>
</cp:coreProperties>
</file>