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A1" w:rsidRDefault="00196156">
      <w:pPr>
        <w:pStyle w:val="1"/>
        <w:jc w:val="center"/>
      </w:pPr>
      <w:r>
        <w:t>Поиск: Р“СЂРёР±РѕРµРґРѕРІ Р°. СЃ. - Р РґРµРё РґРµРєР°Р±СЂРёР·РјР° РІ РєРѕРјРµРґРёРё РіСЂРёР±РѕРµРґРѕРІР° РіРѕСЂРµ РѕС‚ СѓРјР°</w:t>
      </w:r>
    </w:p>
    <w:p w:rsidR="002517A1" w:rsidRPr="00196156" w:rsidRDefault="00196156">
      <w:pPr>
        <w:pStyle w:val="a3"/>
        <w:spacing w:after="240" w:afterAutospacing="0"/>
      </w:pPr>
      <w:r>
        <w:t>Комедия “Горе от ума” была написана накануне декабрьского восстания 1825 года. Грибоедова связывали с декабристами и политические взгляды, и дружеские узы. Одно мнение было у них о самодержавии, необходимости отмены крепостного права, изменения политического строя России. Однако формально он не состоял членом ни одного тайного общества. Грибоедов не разделял взглядов своих друзей на методы ведения борьбы, не верил в успех ими задуманного. Он говорил, что “сто прапорщиков не в силах изменить государственный строй России”. Но он так тесно был связан с тайными обществами, что поражение их грозило и ему. Друзья понимали это, и решено было в случае неуспеха двух Александров (Грибоедова и Пушкина) не выдавать.</w:t>
      </w:r>
      <w:r>
        <w:br/>
        <w:t>Тонкий дипломат, человек, превосходно разбирающийся в военном деле, прекрасный музыкант, композитор, Грибоедов прежде всего был гражданином своего Отечества. И он не мог не отразить в своем произведении тех пороков, что царили в крепостнической Российской империи. Комедия явилась острой и гневной сатирой на быт и нравы дворянской России, она как бы не впрямую, но очень угадываемо показала борьбу между консерватизмом помещиков-крепостников, отсталостью самодержавия и новыми настроениями, царившими среди прогрессивной дворянской молодежи.</w:t>
      </w:r>
      <w:r>
        <w:br/>
        <w:t>Представителем этой молодежи в комедии является Александр Андреевич Чацкий. Чацкий - выразитель идей декабризма. Герцен писал, что если и отразился сколько-нибудь в русской литературе тип декабриста - то это в Чацком.</w:t>
      </w:r>
      <w:r>
        <w:br/>
        <w:t>Биография Чацкого характерна для декабристов. Человек знатной дворянской фамилии, он воспитывался в доме друга отца, Павла Афанасьевича Фамусова, важного московского чиновника. Потом он “съехал” от них. Имел триста (или четыреста) душ крестьян. Служил в Петербурге. Молчалин говорит ему, что они слышали “с министрами про вашу связь, потом разрыв...”. Как и многие передовые люди, Чацкий бросил службу. “Кто путешествует, в деревне кто живет...” - рассказывает он о своих друзьях. Следовательно, есть друзья, Чацкий не одинок. Недаром он так часто произносит пугающее Фамусова “мы”: “где, укажите нам, Отечества отцы?”, “теперь пускай из нас один, из молодых людей...” За каждым его словом сила нового поколения молодых людей, не требующих “ни мест, ни повышенья в чин”, а служащих делу своей Родины.</w:t>
      </w:r>
      <w:r>
        <w:br/>
        <w:t>Декабристы прежде всего боролись за отмену крепостного права, раскрывали всю его паразитическую сущность.</w:t>
      </w:r>
      <w:r>
        <w:br/>
        <w:t>Все гости Фамусова - помещики-крепостники.</w:t>
      </w:r>
      <w:r>
        <w:br/>
        <w:t>Крепостного они не считают за человека, это их собственность, их вещь. Можно заставить его петь соловьем, пока танцуют и веселятся гости, можно выслать на поселение, отправить человека, выросшего в городском доме, в деревню “за птицею ходить”, как обещает Фамусов Лизе. Чацкий гневно обличает самодурство, “барство дикое” в монологе “А судьи кто?”. Вот перед нами</w:t>
      </w:r>
      <w:r>
        <w:br/>
      </w:r>
      <w:r>
        <w:br/>
        <w:t>Нестор негодяев знатных,</w:t>
      </w:r>
      <w:r>
        <w:br/>
        <w:t>Толпою окруженных слуг;</w:t>
      </w:r>
      <w:r>
        <w:br/>
        <w:t>Усердствуя, они в часы вина и драки</w:t>
      </w:r>
      <w:r>
        <w:br/>
        <w:t>И честь и жизнь его не раз спасали: вдруг</w:t>
      </w:r>
      <w:r>
        <w:br/>
        <w:t>На них он выменял борзые три собаки!!!</w:t>
      </w:r>
      <w:r>
        <w:br/>
      </w:r>
      <w:r>
        <w:br/>
        <w:t>Были в ходу еще и' крепостные театры. Но любители-помещики, державшие их, никогда не задумывались о тех трагедиях, что разыгрывались в жизни, а не на сцене, когда крепостных актеров, воспитанных в иных условиях, грамотных, образованных, знающих даже иностранные языки, от- правляли обратно в деревню или продавали. Да и в самих театрах чаще царила плетка, чем муза. И таких “любителей” обличает Чацкий. Он восстает против самодурства и беззакония тех, кто, “великолепные соорудя палаты” и заимев друзей в суде, преспокойно живет себе “не видя слез, не внемля стону” (Пушкин).</w:t>
      </w:r>
      <w:r>
        <w:br/>
        <w:t>Крепостничество неразрывно связано с бюрократизмом чиновничества. “Не служит, то есть в том он пользы не находит”, - осуждает Фамусов Чацкого. Для самого Фамусова служба - это не польза родине, до которой ему дела нет, а польза себе, средство укрепить свое положение и положение своих родственников: “При мне служащие чужие очень редки, все больше сестрины, свояченицы детки”.</w:t>
      </w:r>
      <w:r>
        <w:br/>
        <w:t>Против такого отношения к службе и выступали декабристы. В знак протеста они бросали ее, уходили в отставку, уезжали в деревни.</w:t>
      </w:r>
      <w:r>
        <w:br/>
        <w:t>Идеал Фамусова - Максим Петрович, который все чины добывал, “сгибаясь вперегиб”. Для единомышленников же Чацкого это уже предание. Идеал их - человек, который не торопится “вписаться в полк шутов”, “кто служит делу, а не лицам”, о чем, не скрываясь, говорит Чацкий. Эти слова вызывают у Фамусова бурю негодования: “Строжайше б запретил я этим господам на выстрел подъезжать к столицам”. Мы-то знаем, как относится к делу Фамусов: “А у меня что дело, что не дело, обычай мой такой: подписано - так с плеч долой”. И то, что Чацкий, как все передовые люди, не скрываясь, говорит о своем презрении к “низкопоклонникам и дельцам”, порождает у Фамусова неодолимое желание избавиться от таких людей, как Чацкий. “Не слушаю! Под суд!” - кричит он. В этом споре проявляется гражданственность Чацкого. “Я не поэт, я - гражданин”, - говорил поэт-декабрист Рылеев. Долг гражданина - служить на благо Отечества. И здесь мы видим связь Чацкого с декабристами.</w:t>
      </w:r>
      <w:r>
        <w:br/>
        <w:t>Гражданственность Чацкого мы видим и в его борьбе против галломании, преклонения перед Западом. “Как с детских лет привыкли верить мы, что нам без немцев нет спасенья”, - с сожалением говорил он. Его обличительный монолог о встрече с французиком из Бордо - один из самых страстных. Передовые люди России, многие из которых вышли на Сенатскую площадь, боролись за национальную самобытность русского народа, против слепого подражания Западу. Горькая ирония звучит в словах Чацкого:</w:t>
      </w:r>
      <w:r>
        <w:br/>
      </w:r>
      <w:r>
        <w:br/>
        <w:t>Воскреснем ли когда от чужевластья мод?</w:t>
      </w:r>
      <w:r>
        <w:br/>
        <w:t>Чтоб умный, бодрый наш народ</w:t>
      </w:r>
      <w:r>
        <w:br/>
        <w:t>Хотя б по языку нас не считал за немцев.</w:t>
      </w:r>
      <w:r>
        <w:br/>
      </w:r>
      <w:r>
        <w:br/>
        <w:t>Декабристы были сторонниками всеобщего обучения. Они считали, что ученье должно охватывать всех и учить надо тому, что пригодится для служения Отчизне. Военные вводят систему ланкастерских обучений для солдат и солдатских детей.</w:t>
      </w:r>
      <w:r>
        <w:br/>
        <w:t>Это отражено и в комедии. С негодованием рассказывает княгиня о педагогическом институте в Петербурге.</w:t>
      </w:r>
      <w:r>
        <w:br/>
      </w:r>
      <w:r>
        <w:br/>
        <w:t>...С ума сойдешь от этих, от одних</w:t>
      </w:r>
      <w:r>
        <w:br/>
        <w:t>От пансионов, школ, лицеев, как бишь их,</w:t>
      </w:r>
      <w:r>
        <w:br/>
        <w:t>Да от ланкарточных взаимных обучений, -</w:t>
      </w:r>
      <w:r>
        <w:br/>
      </w:r>
      <w:r>
        <w:br/>
        <w:t>слышится со всех сторон. И не зря нападают на ученье гости Фамусова: они чувствуют в этом опасность для себя. “Ученье - вот чума!” - восклицает Фамусов. Ему вторит Скалозуб. В этой их ненависти чувствуется сила того, что они ненавидят: сила ученья, живого слова.</w:t>
      </w:r>
      <w:r>
        <w:br/>
        <w:t>Чацкий - представитель передовой молодежи. “Это - декабрист!” - писал Герцен, Чацкий близок к декабристам не только по своим идеям и воззрениям, но и по страстности убеждения, вере в правоту своих идей и справедливость своего дела. Грибоедова часто обвиняли в том, что Чацкий высказывает свои самые заветные мысли перед Фамусовым и ему подобными, что он “мечет бисер перед свиньями”. Но это не так. Во-первых, как и большинство декабристов, он верил, что если указать человеку недостатки его, то он исправится. Кроме того, Фамусов своей хвалебной “одой” Максиму Петровичу как бы бросил вызов Чацкому. “Вы, нынешние, ну-тка?” И Чацкий, беззаветно верящий в правоту своих слов и идеалов, не может не принять вызов. Софья? Чацкий борется за нее. Каждое его слово обращено к ней. И он уезжает, лишь поняв, что его усилия прошли даром.</w:t>
      </w:r>
      <w:r>
        <w:br/>
        <w:t>Чацкий не уезжает, а бежит из Москвы. Он терпит поражение. Это как бы предчувствие поражения декабристов. Но как к Чацкому, так и ко всем декабристам можно отнести слова Гончарова, что Чацкий и декабристы сломлены количеством силы старой, но они нанесли ей смертельный удар качеством силы свежей. Декабристы были первыми. “...Передовой воин, застрельщик и всегда - жертва”, - продолжает Гончаров.</w:t>
      </w:r>
      <w:r>
        <w:br/>
        <w:t>“Наш скорбный труд не пропадет, из искры возгорится пламя!” - писал из Сибири поэт-декабрист Одоевский. И ко всем им, декабристам, равно как и к Чацкому, можно отнести слова Пушкина:</w:t>
      </w:r>
      <w:r>
        <w:br/>
      </w:r>
      <w:r>
        <w:br/>
        <w:t>Товарищ! Верь, взойдет она,</w:t>
      </w:r>
      <w:r>
        <w:br/>
        <w:t>Звезда пленительного счастья.</w:t>
      </w:r>
      <w:r>
        <w:br/>
        <w:t>Россия вспрянет ото сна</w:t>
      </w:r>
      <w:r>
        <w:br/>
        <w:t>И на обломках самовластья</w:t>
      </w:r>
      <w:r>
        <w:br/>
        <w:t>Напишут наши имена!</w:t>
      </w:r>
      <w:r>
        <w:br/>
      </w:r>
      <w:bookmarkStart w:id="0" w:name="_GoBack"/>
      <w:bookmarkEnd w:id="0"/>
    </w:p>
    <w:sectPr w:rsidR="002517A1" w:rsidRPr="001961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156"/>
    <w:rsid w:val="0012125C"/>
    <w:rsid w:val="00196156"/>
    <w:rsid w:val="0025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5F07A-2FC3-454C-887C-3D81771D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1187</Words>
  <Characters>6769</Characters>
  <Application>Microsoft Office Word</Application>
  <DocSecurity>0</DocSecurity>
  <Lines>56</Lines>
  <Paragraphs>15</Paragraphs>
  <ScaleCrop>false</ScaleCrop>
  <Company>diakov.net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Р“СЂРёР±РѕРµРґРѕРІ Р°. СЃ. - Р РґРµРё РґРµРєР°Р±СЂРёР·РјР° РІ РєРѕРјРµРґРёРё РіСЂРёР±РѕРµРґРѕРІР° РіРѕСЂРµ РѕС‚ СѓРјР°</dc:title>
  <dc:subject/>
  <dc:creator>Irina</dc:creator>
  <cp:keywords/>
  <dc:description/>
  <cp:lastModifiedBy>Irina</cp:lastModifiedBy>
  <cp:revision>2</cp:revision>
  <dcterms:created xsi:type="dcterms:W3CDTF">2014-07-12T19:20:00Z</dcterms:created>
  <dcterms:modified xsi:type="dcterms:W3CDTF">2014-07-12T19:20:00Z</dcterms:modified>
</cp:coreProperties>
</file>