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47" w:rsidRPr="00183D32" w:rsidRDefault="00D27E47" w:rsidP="00183D32">
      <w:pPr>
        <w:pStyle w:val="a4"/>
        <w:suppressAutoHyphens/>
        <w:spacing w:before="0" w:after="0" w:line="360" w:lineRule="auto"/>
        <w:ind w:firstLine="709"/>
        <w:jc w:val="both"/>
        <w:rPr>
          <w:rFonts w:ascii="Times New Roman" w:hAnsi="Times New Roman" w:cs="Times New Roman"/>
          <w:b w:val="0"/>
          <w:sz w:val="28"/>
        </w:rPr>
      </w:pPr>
      <w:r w:rsidRPr="00183D32">
        <w:rPr>
          <w:rFonts w:ascii="Times New Roman" w:hAnsi="Times New Roman" w:cs="Times New Roman"/>
          <w:b w:val="0"/>
          <w:sz w:val="28"/>
        </w:rPr>
        <w:t>СОДЕРЖАНИЕ</w:t>
      </w:r>
    </w:p>
    <w:p w:rsidR="00183D32" w:rsidRPr="00AF1245" w:rsidRDefault="00183D32" w:rsidP="00183D32">
      <w:pPr>
        <w:pStyle w:val="a4"/>
        <w:suppressAutoHyphens/>
        <w:spacing w:before="0" w:after="0" w:line="360" w:lineRule="auto"/>
        <w:ind w:firstLine="709"/>
        <w:jc w:val="both"/>
        <w:rPr>
          <w:rFonts w:ascii="Times New Roman" w:hAnsi="Times New Roman" w:cs="Times New Roman"/>
          <w:b w:val="0"/>
          <w:sz w:val="28"/>
          <w:szCs w:val="28"/>
        </w:rPr>
      </w:pPr>
    </w:p>
    <w:p w:rsidR="00D27E47" w:rsidRPr="00FA7CB9" w:rsidRDefault="00D27E47" w:rsidP="00183D32">
      <w:pPr>
        <w:pStyle w:val="a4"/>
        <w:suppressAutoHyphens/>
        <w:spacing w:before="0" w:after="0" w:line="360" w:lineRule="auto"/>
        <w:jc w:val="both"/>
        <w:rPr>
          <w:rFonts w:ascii="Times New Roman" w:hAnsi="Times New Roman" w:cs="Times New Roman"/>
          <w:b w:val="0"/>
          <w:sz w:val="28"/>
          <w:szCs w:val="28"/>
        </w:rPr>
      </w:pPr>
      <w:r w:rsidRPr="00FA7CB9">
        <w:rPr>
          <w:rFonts w:ascii="Times New Roman" w:hAnsi="Times New Roman" w:cs="Times New Roman"/>
          <w:b w:val="0"/>
          <w:sz w:val="28"/>
          <w:szCs w:val="28"/>
        </w:rPr>
        <w:t>Введение</w:t>
      </w:r>
    </w:p>
    <w:p w:rsidR="00D27E47" w:rsidRPr="00FA7CB9" w:rsidRDefault="00D27E47" w:rsidP="00183D32">
      <w:pPr>
        <w:pStyle w:val="a4"/>
        <w:suppressAutoHyphens/>
        <w:spacing w:before="0" w:after="0" w:line="360" w:lineRule="auto"/>
        <w:jc w:val="both"/>
        <w:rPr>
          <w:rFonts w:ascii="Times New Roman" w:hAnsi="Times New Roman" w:cs="Times New Roman"/>
          <w:b w:val="0"/>
          <w:sz w:val="28"/>
          <w:szCs w:val="28"/>
        </w:rPr>
      </w:pPr>
      <w:r w:rsidRPr="00FA7CB9">
        <w:rPr>
          <w:rFonts w:ascii="Times New Roman" w:hAnsi="Times New Roman" w:cs="Times New Roman"/>
          <w:b w:val="0"/>
          <w:sz w:val="28"/>
          <w:szCs w:val="28"/>
        </w:rPr>
        <w:t>1.Принципы организации финансов коммерческих предприятий</w:t>
      </w:r>
    </w:p>
    <w:p w:rsidR="00D27E47" w:rsidRPr="00FA7CB9" w:rsidRDefault="00D27E47" w:rsidP="00183D32">
      <w:pPr>
        <w:pStyle w:val="a4"/>
        <w:suppressAutoHyphens/>
        <w:spacing w:before="0" w:after="0" w:line="360" w:lineRule="auto"/>
        <w:jc w:val="both"/>
        <w:rPr>
          <w:rFonts w:ascii="Times New Roman" w:hAnsi="Times New Roman" w:cs="Times New Roman"/>
          <w:b w:val="0"/>
          <w:sz w:val="28"/>
          <w:szCs w:val="28"/>
        </w:rPr>
      </w:pPr>
      <w:r w:rsidRPr="00FA7CB9">
        <w:rPr>
          <w:rFonts w:ascii="Times New Roman" w:hAnsi="Times New Roman" w:cs="Times New Roman"/>
          <w:b w:val="0"/>
          <w:sz w:val="28"/>
          <w:szCs w:val="28"/>
        </w:rPr>
        <w:t>2. Финансовое состояние и финансовая устойчивость предприятий</w:t>
      </w:r>
    </w:p>
    <w:p w:rsidR="00D27E47" w:rsidRPr="00FA7CB9" w:rsidRDefault="00D27E47" w:rsidP="00183D32">
      <w:pPr>
        <w:pStyle w:val="a4"/>
        <w:suppressAutoHyphens/>
        <w:spacing w:before="0" w:after="0" w:line="360" w:lineRule="auto"/>
        <w:jc w:val="both"/>
        <w:rPr>
          <w:rFonts w:ascii="Times New Roman" w:hAnsi="Times New Roman" w:cs="Times New Roman"/>
          <w:b w:val="0"/>
          <w:sz w:val="28"/>
          <w:szCs w:val="28"/>
        </w:rPr>
      </w:pPr>
      <w:r w:rsidRPr="00FA7CB9">
        <w:rPr>
          <w:rFonts w:ascii="Times New Roman" w:hAnsi="Times New Roman" w:cs="Times New Roman"/>
          <w:b w:val="0"/>
          <w:sz w:val="28"/>
          <w:szCs w:val="28"/>
        </w:rPr>
        <w:t>Заключение</w:t>
      </w:r>
    </w:p>
    <w:p w:rsidR="00D27E47" w:rsidRPr="00FA7CB9" w:rsidRDefault="00D27E47" w:rsidP="00183D32">
      <w:pPr>
        <w:pStyle w:val="a4"/>
        <w:suppressAutoHyphens/>
        <w:spacing w:before="0" w:after="0" w:line="360" w:lineRule="auto"/>
        <w:jc w:val="both"/>
        <w:rPr>
          <w:rFonts w:ascii="Times New Roman" w:hAnsi="Times New Roman" w:cs="Times New Roman"/>
          <w:b w:val="0"/>
          <w:sz w:val="28"/>
          <w:szCs w:val="28"/>
        </w:rPr>
      </w:pPr>
      <w:r w:rsidRPr="00FA7CB9">
        <w:rPr>
          <w:rFonts w:ascii="Times New Roman" w:hAnsi="Times New Roman" w:cs="Times New Roman"/>
          <w:b w:val="0"/>
          <w:sz w:val="28"/>
          <w:szCs w:val="28"/>
        </w:rPr>
        <w:t>Список литературы</w:t>
      </w:r>
    </w:p>
    <w:p w:rsidR="00183D32" w:rsidRPr="00FA7CB9" w:rsidRDefault="00183D32" w:rsidP="00183D32">
      <w:pPr>
        <w:pStyle w:val="a4"/>
        <w:suppressAutoHyphens/>
        <w:spacing w:before="0" w:after="0" w:line="360" w:lineRule="auto"/>
        <w:jc w:val="both"/>
        <w:rPr>
          <w:rFonts w:ascii="Times New Roman" w:hAnsi="Times New Roman" w:cs="Times New Roman"/>
          <w:b w:val="0"/>
          <w:sz w:val="28"/>
          <w:szCs w:val="28"/>
        </w:rPr>
      </w:pPr>
    </w:p>
    <w:p w:rsidR="00E8745B" w:rsidRPr="00183D32" w:rsidRDefault="00183D32" w:rsidP="00183D32">
      <w:pPr>
        <w:suppressAutoHyphens/>
        <w:spacing w:line="360" w:lineRule="auto"/>
        <w:ind w:firstLine="709"/>
        <w:jc w:val="both"/>
        <w:rPr>
          <w:sz w:val="28"/>
          <w:szCs w:val="32"/>
        </w:rPr>
      </w:pPr>
      <w:r w:rsidRPr="00183D32">
        <w:rPr>
          <w:bCs/>
          <w:kern w:val="28"/>
          <w:sz w:val="28"/>
          <w:szCs w:val="28"/>
        </w:rPr>
        <w:br w:type="page"/>
      </w:r>
      <w:r w:rsidRPr="00183D32">
        <w:rPr>
          <w:sz w:val="28"/>
          <w:szCs w:val="32"/>
        </w:rPr>
        <w:t>ВВЕДЕНИЕ</w:t>
      </w:r>
    </w:p>
    <w:p w:rsidR="00E8745B" w:rsidRPr="00183D32" w:rsidRDefault="00E8745B" w:rsidP="00183D32">
      <w:pPr>
        <w:suppressAutoHyphens/>
        <w:spacing w:line="360" w:lineRule="auto"/>
        <w:ind w:firstLine="709"/>
        <w:jc w:val="both"/>
        <w:rPr>
          <w:sz w:val="28"/>
        </w:rPr>
      </w:pPr>
    </w:p>
    <w:p w:rsidR="00234F59" w:rsidRPr="00183D32" w:rsidRDefault="00234F59" w:rsidP="00183D32">
      <w:pPr>
        <w:suppressAutoHyphens/>
        <w:spacing w:line="360" w:lineRule="auto"/>
        <w:ind w:firstLine="709"/>
        <w:jc w:val="both"/>
        <w:rPr>
          <w:sz w:val="28"/>
          <w:szCs w:val="28"/>
        </w:rPr>
      </w:pPr>
      <w:r w:rsidRPr="00183D32">
        <w:rPr>
          <w:sz w:val="28"/>
          <w:szCs w:val="28"/>
        </w:rPr>
        <w:t>Одним из важнейших условий успешного управления предпринимательской фирмой является анализ ее финансового состояния, так как результаты в любой сфере предпринимательской деятельности зависят от наличия и эффективности использования финансовых ресурсов. В условиях рыночной экономики забота о финансах – это важный элемент деятельности любого предприятия. Для эффективного управления финансами фирмы необходимо систематически проводить финансовый анализ. Основное содержание данного анализа – комплексное системное изучение финансового состояния фирмы и факторов, влияющих на него, с целью прогнозирования уровня доходности капитала фирмы, выявления возможностей повышения эффективности ее функционирования. Способность фирмы успешно функционировать и развиваться, сохранять равновесие своих активов и пассивов в постоянно изменяющейся внутренней и внешней предпринимательской среде, постоянно поддерживать свою платежеспособность и финансовую устойчивость свидетельствуют о ее устойчивом финансовом состоянии и наоборот.</w:t>
      </w:r>
    </w:p>
    <w:p w:rsidR="00234F59" w:rsidRPr="00183D32" w:rsidRDefault="00234F59" w:rsidP="00183D32">
      <w:pPr>
        <w:suppressAutoHyphens/>
        <w:spacing w:line="360" w:lineRule="auto"/>
        <w:ind w:firstLine="709"/>
        <w:jc w:val="both"/>
        <w:rPr>
          <w:sz w:val="28"/>
          <w:szCs w:val="28"/>
        </w:rPr>
      </w:pPr>
      <w:r w:rsidRPr="00183D32">
        <w:rPr>
          <w:sz w:val="28"/>
          <w:szCs w:val="28"/>
        </w:rPr>
        <w:t>В рыночной экономике финансовое состояние предприятия по сути дела отражает конечные результаты его деятельности, которые интересуют не только работников самой фирмы, но и ее партнеров по экономической деятельности, государственные, финансовые, налоговые органы.</w:t>
      </w:r>
    </w:p>
    <w:p w:rsidR="00234F59" w:rsidRPr="00183D32" w:rsidRDefault="00234F59" w:rsidP="00183D32">
      <w:pPr>
        <w:suppressAutoHyphens/>
        <w:spacing w:line="360" w:lineRule="auto"/>
        <w:ind w:firstLine="709"/>
        <w:jc w:val="both"/>
        <w:rPr>
          <w:sz w:val="28"/>
          <w:szCs w:val="28"/>
        </w:rPr>
      </w:pPr>
      <w:r w:rsidRPr="00183D32">
        <w:rPr>
          <w:sz w:val="28"/>
          <w:szCs w:val="28"/>
        </w:rPr>
        <w:t>Основная цель анализа финансового состояния – получение небольшого числа ключевых, т.е. наиболее информативных, показателей,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234F59" w:rsidRPr="00183D32" w:rsidRDefault="00234F59" w:rsidP="00183D32">
      <w:pPr>
        <w:suppressAutoHyphens/>
        <w:spacing w:line="360" w:lineRule="auto"/>
        <w:ind w:firstLine="709"/>
        <w:jc w:val="both"/>
        <w:rPr>
          <w:sz w:val="28"/>
          <w:szCs w:val="28"/>
        </w:rPr>
      </w:pPr>
      <w:r w:rsidRPr="00183D32">
        <w:rPr>
          <w:sz w:val="28"/>
          <w:szCs w:val="28"/>
        </w:rPr>
        <w:t>Основные функции анализа финансового состояния:</w:t>
      </w:r>
    </w:p>
    <w:p w:rsidR="00234F59" w:rsidRPr="00183D32" w:rsidRDefault="00234F59" w:rsidP="00183D32">
      <w:pPr>
        <w:numPr>
          <w:ilvl w:val="0"/>
          <w:numId w:val="1"/>
        </w:numPr>
        <w:suppressAutoHyphens/>
        <w:spacing w:line="360" w:lineRule="auto"/>
        <w:ind w:left="0" w:firstLine="709"/>
        <w:jc w:val="both"/>
        <w:rPr>
          <w:sz w:val="28"/>
          <w:szCs w:val="28"/>
        </w:rPr>
      </w:pPr>
      <w:r w:rsidRPr="00183D32">
        <w:rPr>
          <w:sz w:val="28"/>
          <w:szCs w:val="28"/>
        </w:rPr>
        <w:t xml:space="preserve">Своевременная и объективная оценка финансового состояния фирмы, установление ее </w:t>
      </w:r>
      <w:r w:rsidR="00183D32">
        <w:rPr>
          <w:sz w:val="28"/>
          <w:szCs w:val="28"/>
        </w:rPr>
        <w:t>"</w:t>
      </w:r>
      <w:r w:rsidRPr="00183D32">
        <w:rPr>
          <w:sz w:val="28"/>
          <w:szCs w:val="28"/>
        </w:rPr>
        <w:t>болевых точек</w:t>
      </w:r>
      <w:r w:rsidR="00183D32">
        <w:rPr>
          <w:sz w:val="28"/>
          <w:szCs w:val="28"/>
        </w:rPr>
        <w:t>"</w:t>
      </w:r>
      <w:r w:rsidRPr="00183D32">
        <w:rPr>
          <w:sz w:val="28"/>
          <w:szCs w:val="28"/>
        </w:rPr>
        <w:t xml:space="preserve"> и изучение причин их образования;</w:t>
      </w:r>
    </w:p>
    <w:p w:rsidR="00234F59" w:rsidRPr="00183D32" w:rsidRDefault="00234F59" w:rsidP="00183D32">
      <w:pPr>
        <w:numPr>
          <w:ilvl w:val="0"/>
          <w:numId w:val="1"/>
        </w:numPr>
        <w:suppressAutoHyphens/>
        <w:spacing w:line="360" w:lineRule="auto"/>
        <w:ind w:left="0" w:firstLine="709"/>
        <w:jc w:val="both"/>
        <w:rPr>
          <w:sz w:val="28"/>
          <w:szCs w:val="28"/>
        </w:rPr>
      </w:pPr>
      <w:r w:rsidRPr="00183D32">
        <w:rPr>
          <w:sz w:val="28"/>
          <w:szCs w:val="28"/>
        </w:rPr>
        <w:t>Выявление факторов и причин достигнутого состояния;</w:t>
      </w:r>
    </w:p>
    <w:p w:rsidR="00234F59" w:rsidRPr="00183D32" w:rsidRDefault="00234F59" w:rsidP="00183D32">
      <w:pPr>
        <w:numPr>
          <w:ilvl w:val="0"/>
          <w:numId w:val="1"/>
        </w:numPr>
        <w:suppressAutoHyphens/>
        <w:spacing w:line="360" w:lineRule="auto"/>
        <w:ind w:left="0" w:firstLine="709"/>
        <w:jc w:val="both"/>
        <w:rPr>
          <w:sz w:val="28"/>
          <w:szCs w:val="28"/>
        </w:rPr>
      </w:pPr>
      <w:r w:rsidRPr="00183D32">
        <w:rPr>
          <w:sz w:val="28"/>
          <w:szCs w:val="28"/>
        </w:rPr>
        <w:t>Подготовка и обоснование принимаемых управленческих решений в области финансов;</w:t>
      </w:r>
    </w:p>
    <w:p w:rsidR="00234F59" w:rsidRPr="00183D32" w:rsidRDefault="00234F59" w:rsidP="00183D32">
      <w:pPr>
        <w:numPr>
          <w:ilvl w:val="0"/>
          <w:numId w:val="1"/>
        </w:numPr>
        <w:suppressAutoHyphens/>
        <w:spacing w:line="360" w:lineRule="auto"/>
        <w:ind w:left="0" w:firstLine="709"/>
        <w:jc w:val="both"/>
        <w:rPr>
          <w:sz w:val="28"/>
          <w:szCs w:val="28"/>
        </w:rPr>
      </w:pPr>
      <w:r w:rsidRPr="00183D32">
        <w:rPr>
          <w:sz w:val="28"/>
          <w:szCs w:val="28"/>
        </w:rPr>
        <w:t>Выявление и мобилизация резервов улучшения финансового состояния фирмы и повышения эффективности всей хозяйственной деятельности, 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183D32" w:rsidRDefault="00234F59" w:rsidP="00183D32">
      <w:pPr>
        <w:pStyle w:val="a3"/>
        <w:suppressAutoHyphens/>
        <w:spacing w:line="360" w:lineRule="auto"/>
        <w:ind w:firstLine="709"/>
        <w:rPr>
          <w:szCs w:val="24"/>
        </w:rPr>
      </w:pPr>
      <w:r w:rsidRPr="00183D32">
        <w:rPr>
          <w:szCs w:val="24"/>
        </w:rPr>
        <w:t xml:space="preserve">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и в перспективе. </w:t>
      </w:r>
    </w:p>
    <w:p w:rsidR="00183D32" w:rsidRDefault="00234F59" w:rsidP="00183D32">
      <w:pPr>
        <w:pStyle w:val="a3"/>
        <w:suppressAutoHyphens/>
        <w:spacing w:line="360" w:lineRule="auto"/>
        <w:ind w:firstLine="709"/>
        <w:rPr>
          <w:bCs/>
          <w:szCs w:val="28"/>
        </w:rPr>
      </w:pPr>
      <w:r w:rsidRPr="00183D32">
        <w:rPr>
          <w:szCs w:val="24"/>
        </w:rPr>
        <w:t>Главная</w:t>
      </w:r>
      <w:r w:rsidRPr="00183D32">
        <w:rPr>
          <w:bCs/>
          <w:szCs w:val="28"/>
        </w:rPr>
        <w:t xml:space="preserve"> цель финансовой деятельности предприятия – наращивание собственного капитала и обеспечение устойчивого положения на рынке.</w:t>
      </w:r>
      <w:r w:rsidR="00183D32">
        <w:rPr>
          <w:bCs/>
          <w:szCs w:val="28"/>
        </w:rPr>
        <w:t xml:space="preserve"> </w:t>
      </w:r>
      <w:r w:rsidRPr="00183D32">
        <w:rPr>
          <w:bCs/>
          <w:szCs w:val="28"/>
        </w:rPr>
        <w:t>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234F59" w:rsidRPr="00183D32" w:rsidRDefault="00234F59" w:rsidP="00183D32">
      <w:pPr>
        <w:suppressAutoHyphens/>
        <w:spacing w:line="360" w:lineRule="auto"/>
        <w:ind w:firstLine="709"/>
        <w:jc w:val="both"/>
        <w:rPr>
          <w:sz w:val="28"/>
          <w:szCs w:val="28"/>
        </w:rPr>
      </w:pPr>
    </w:p>
    <w:p w:rsidR="00183D32" w:rsidRDefault="00183D32" w:rsidP="00183D32">
      <w:pPr>
        <w:suppressAutoHyphens/>
        <w:spacing w:line="360" w:lineRule="auto"/>
        <w:ind w:firstLine="709"/>
        <w:jc w:val="both"/>
        <w:rPr>
          <w:sz w:val="28"/>
          <w:szCs w:val="36"/>
        </w:rPr>
      </w:pPr>
      <w:r w:rsidRPr="00183D32">
        <w:rPr>
          <w:sz w:val="28"/>
        </w:rPr>
        <w:br w:type="page"/>
      </w:r>
      <w:r w:rsidR="00234F59" w:rsidRPr="00183D32">
        <w:rPr>
          <w:sz w:val="28"/>
          <w:szCs w:val="36"/>
        </w:rPr>
        <w:t>1.Принципы организации финансов коммерческих</w:t>
      </w:r>
      <w:r>
        <w:rPr>
          <w:sz w:val="28"/>
          <w:szCs w:val="36"/>
        </w:rPr>
        <w:t xml:space="preserve"> </w:t>
      </w:r>
      <w:r w:rsidR="00234F59" w:rsidRPr="00183D32">
        <w:rPr>
          <w:sz w:val="28"/>
          <w:szCs w:val="36"/>
        </w:rPr>
        <w:t>предприятий</w:t>
      </w:r>
    </w:p>
    <w:p w:rsidR="00E8745B" w:rsidRPr="00183D32" w:rsidRDefault="00E8745B" w:rsidP="00183D32">
      <w:pPr>
        <w:suppressAutoHyphens/>
        <w:spacing w:line="360" w:lineRule="auto"/>
        <w:ind w:firstLine="709"/>
        <w:jc w:val="both"/>
        <w:rPr>
          <w:sz w:val="28"/>
        </w:rPr>
      </w:pPr>
    </w:p>
    <w:p w:rsidR="00E8745B" w:rsidRPr="00183D32" w:rsidRDefault="00234F59" w:rsidP="00183D32">
      <w:pPr>
        <w:suppressAutoHyphens/>
        <w:spacing w:line="360" w:lineRule="auto"/>
        <w:ind w:firstLine="709"/>
        <w:jc w:val="both"/>
        <w:rPr>
          <w:sz w:val="28"/>
          <w:szCs w:val="28"/>
        </w:rPr>
      </w:pPr>
      <w:r w:rsidRPr="00183D32">
        <w:rPr>
          <w:sz w:val="28"/>
          <w:szCs w:val="28"/>
        </w:rPr>
        <w:t>Организация финансов предпринимательской фирмы строится на определенных принципах. Рассмотрим каждый из них.</w:t>
      </w:r>
    </w:p>
    <w:p w:rsidR="00234F59" w:rsidRPr="00183D32" w:rsidRDefault="00234F59" w:rsidP="00183D32">
      <w:pPr>
        <w:suppressAutoHyphens/>
        <w:spacing w:line="360" w:lineRule="auto"/>
        <w:ind w:firstLine="709"/>
        <w:jc w:val="both"/>
        <w:rPr>
          <w:sz w:val="28"/>
          <w:szCs w:val="28"/>
        </w:rPr>
      </w:pPr>
      <w:r w:rsidRPr="00183D32">
        <w:rPr>
          <w:sz w:val="28"/>
          <w:szCs w:val="28"/>
        </w:rPr>
        <w:t>Самоокупаемость предполагает, что средства, обеспечивающие функционирование фирмы, должны окупиться, т.е. принести доход, который соответствует минимально возможному уровню рентабельности.</w:t>
      </w:r>
    </w:p>
    <w:p w:rsidR="00234F59" w:rsidRPr="00183D32" w:rsidRDefault="00234F59" w:rsidP="00183D32">
      <w:pPr>
        <w:suppressAutoHyphens/>
        <w:spacing w:line="360" w:lineRule="auto"/>
        <w:ind w:firstLine="709"/>
        <w:jc w:val="both"/>
        <w:rPr>
          <w:sz w:val="28"/>
          <w:szCs w:val="28"/>
        </w:rPr>
      </w:pPr>
      <w:r w:rsidRPr="00183D32">
        <w:rPr>
          <w:sz w:val="28"/>
          <w:szCs w:val="28"/>
        </w:rPr>
        <w:t>Самофинансирование означает полную окупаемость затрат на производство и реализацию продукции, инвестирование средств в развитие производства за счет собственных денежных средств и при необходимости – за счет банковских и коммерческих кредитов. Реализация этого принципа – одно из основных условий предпринимательской деятельности, обеспечивающее конкурентоспособность фирмы.</w:t>
      </w:r>
    </w:p>
    <w:p w:rsidR="00234F59" w:rsidRPr="00183D32" w:rsidRDefault="00234F59" w:rsidP="00183D32">
      <w:pPr>
        <w:suppressAutoHyphens/>
        <w:spacing w:line="360" w:lineRule="auto"/>
        <w:ind w:firstLine="709"/>
        <w:jc w:val="both"/>
        <w:rPr>
          <w:sz w:val="28"/>
          <w:szCs w:val="28"/>
        </w:rPr>
      </w:pPr>
      <w:r w:rsidRPr="00183D32">
        <w:rPr>
          <w:sz w:val="28"/>
          <w:szCs w:val="28"/>
        </w:rPr>
        <w:t>Уровень самофинансирования считается высоким, если удельный вес собственных средств предпринимательской фирмы достигает 70% и более.</w:t>
      </w:r>
    </w:p>
    <w:p w:rsidR="00234F59" w:rsidRPr="00183D32" w:rsidRDefault="00234F59" w:rsidP="00183D32">
      <w:pPr>
        <w:suppressAutoHyphens/>
        <w:spacing w:line="360" w:lineRule="auto"/>
        <w:ind w:firstLine="709"/>
        <w:jc w:val="both"/>
        <w:rPr>
          <w:sz w:val="28"/>
          <w:szCs w:val="28"/>
        </w:rPr>
      </w:pPr>
      <w:r w:rsidRPr="00183D32">
        <w:rPr>
          <w:sz w:val="28"/>
          <w:szCs w:val="28"/>
        </w:rPr>
        <w:t>Принцип самоуправления или хозяйственной самостоятельности заключается в самостоятельном определении перспектив развития фирмы (в первую очередь, на основе спроса на производимую продукцию, выполняемые работы или оказываемые услуги), в самостоятельном планировании своей деятельности; в обеспечении производственного и социального развития фирмы; в самостоятельном определении направления вложения денежных средств в целях извлечения прибыли; в распоряжении выпущенной продукции по ценам, самостоятельно установленным, а так же в самостоятельном распоряжении полученной чистой прибылью. Но в современной рыночной экономике не существует полной хозяйственной самостоятельности, т.к. отдельные направления хозяйственной деятельности предпринимательских фирм контролирует государство.</w:t>
      </w:r>
    </w:p>
    <w:p w:rsidR="00234F59" w:rsidRPr="00183D32" w:rsidRDefault="00234F59" w:rsidP="00183D32">
      <w:pPr>
        <w:suppressAutoHyphens/>
        <w:spacing w:line="360" w:lineRule="auto"/>
        <w:ind w:firstLine="709"/>
        <w:jc w:val="both"/>
        <w:rPr>
          <w:sz w:val="28"/>
          <w:szCs w:val="28"/>
        </w:rPr>
      </w:pPr>
      <w:r w:rsidRPr="00183D32">
        <w:rPr>
          <w:sz w:val="28"/>
          <w:szCs w:val="28"/>
        </w:rPr>
        <w:t>Принцип заинтересованности в результатах хозяйственной деятельности – объективная необходимость этого принципа определяется основной целью предпринимательской деятельности - систематическим получением прибыли. Заинтересованность в результатах хозяйственной деятельности в равной степени присуща работникам фирмы, руководству фирмы и государству. Чтобы заинтересовать работников фирмы в результатах деятельности, руководство разрабатывает формы, системы и размеры оплаты труда, стимулирующие и компенсирующие выплаты, а так же использует определенные социальные гарантии.</w:t>
      </w:r>
    </w:p>
    <w:p w:rsidR="00183D32" w:rsidRDefault="00234F59" w:rsidP="00183D32">
      <w:pPr>
        <w:suppressAutoHyphens/>
        <w:spacing w:line="360" w:lineRule="auto"/>
        <w:ind w:firstLine="709"/>
        <w:jc w:val="both"/>
        <w:rPr>
          <w:sz w:val="28"/>
          <w:szCs w:val="28"/>
        </w:rPr>
      </w:pPr>
      <w:r w:rsidRPr="00183D32">
        <w:rPr>
          <w:sz w:val="28"/>
          <w:szCs w:val="28"/>
        </w:rPr>
        <w:t>Принцип материальной ответственности означает наличие определенной системы ответственности фирм за ведение и результаты хозяйственной деятельности. Финансовые методы реализации этого принципа различны для отдельных фирм, их руководителей и работников в зависимости от организационно-правовой формы предприятия.</w:t>
      </w:r>
    </w:p>
    <w:p w:rsidR="00234F59" w:rsidRPr="00183D32" w:rsidRDefault="00234F59" w:rsidP="00183D32">
      <w:pPr>
        <w:suppressAutoHyphens/>
        <w:spacing w:line="360" w:lineRule="auto"/>
        <w:ind w:firstLine="709"/>
        <w:jc w:val="both"/>
        <w:rPr>
          <w:sz w:val="28"/>
          <w:szCs w:val="28"/>
        </w:rPr>
      </w:pPr>
      <w:r w:rsidRPr="00183D32">
        <w:rPr>
          <w:sz w:val="28"/>
          <w:szCs w:val="28"/>
        </w:rPr>
        <w:t>Принцип осуществления контроля за финансово-хозяйственной деятельностью фирмы – в зависимости от субъектов, осуществляющих финансовый контроль, различают несколько видов контроля</w:t>
      </w:r>
      <w:r w:rsidR="0096198A" w:rsidRPr="00183D32">
        <w:rPr>
          <w:sz w:val="28"/>
          <w:szCs w:val="28"/>
        </w:rPr>
        <w:t>.</w:t>
      </w:r>
    </w:p>
    <w:p w:rsidR="00234F59" w:rsidRPr="00183D32" w:rsidRDefault="00234F59" w:rsidP="00183D32">
      <w:pPr>
        <w:suppressAutoHyphens/>
        <w:spacing w:line="360" w:lineRule="auto"/>
        <w:ind w:firstLine="709"/>
        <w:jc w:val="both"/>
        <w:rPr>
          <w:sz w:val="28"/>
          <w:szCs w:val="28"/>
        </w:rPr>
      </w:pPr>
      <w:r w:rsidRPr="00183D32">
        <w:rPr>
          <w:sz w:val="28"/>
          <w:szCs w:val="32"/>
        </w:rPr>
        <w:t>Общегосударственный(вневедомственный) контроль</w:t>
      </w:r>
      <w:r w:rsidRPr="00183D32">
        <w:rPr>
          <w:sz w:val="28"/>
          <w:szCs w:val="28"/>
        </w:rPr>
        <w:t xml:space="preserve"> – осуществляют органы государственной власти и управления. В Российской Федерации этот вид контроля осуществляют высшие органы государственной власти и управления – Федеральное собрание и две его палаты – Государственная Дума и Совет Федерации. Федеральное собрание РФ образует счетную палату как постоянно действующий орган государственного финансового контроля.</w:t>
      </w:r>
    </w:p>
    <w:p w:rsidR="00234F59" w:rsidRPr="00183D32" w:rsidRDefault="00234F59" w:rsidP="00183D32">
      <w:pPr>
        <w:suppressAutoHyphens/>
        <w:spacing w:line="360" w:lineRule="auto"/>
        <w:ind w:firstLine="709"/>
        <w:jc w:val="both"/>
        <w:rPr>
          <w:sz w:val="28"/>
          <w:szCs w:val="28"/>
        </w:rPr>
      </w:pPr>
      <w:r w:rsidRPr="00183D32">
        <w:rPr>
          <w:sz w:val="28"/>
          <w:szCs w:val="28"/>
        </w:rPr>
        <w:t>Кроме того, важную роль в осуществлении финансового контроля играет Министерство Финансов РФ и его органы на местах. При министерстве создано Федеральное казначейство Министерства Финансов РФ.</w:t>
      </w:r>
    </w:p>
    <w:p w:rsidR="00234F59" w:rsidRPr="00183D32" w:rsidRDefault="00234F59" w:rsidP="00183D32">
      <w:pPr>
        <w:suppressAutoHyphens/>
        <w:spacing w:line="360" w:lineRule="auto"/>
        <w:ind w:firstLine="709"/>
        <w:jc w:val="both"/>
        <w:rPr>
          <w:sz w:val="28"/>
          <w:szCs w:val="28"/>
        </w:rPr>
      </w:pPr>
      <w:r w:rsidRPr="00183D32">
        <w:rPr>
          <w:sz w:val="28"/>
          <w:szCs w:val="28"/>
        </w:rPr>
        <w:t>Эффективный контроль проводит Министерство налоговой службы. Главной задачей этой службы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w:t>
      </w:r>
    </w:p>
    <w:p w:rsidR="00234F59" w:rsidRPr="00183D32" w:rsidRDefault="00234F59" w:rsidP="00183D32">
      <w:pPr>
        <w:suppressAutoHyphens/>
        <w:spacing w:line="360" w:lineRule="auto"/>
        <w:ind w:firstLine="709"/>
        <w:jc w:val="both"/>
        <w:rPr>
          <w:sz w:val="28"/>
          <w:szCs w:val="28"/>
        </w:rPr>
      </w:pPr>
      <w:r w:rsidRPr="00183D32">
        <w:rPr>
          <w:sz w:val="28"/>
          <w:szCs w:val="32"/>
        </w:rPr>
        <w:t>Ведомственный контроль</w:t>
      </w:r>
      <w:r w:rsidRPr="00183D32">
        <w:rPr>
          <w:sz w:val="28"/>
          <w:szCs w:val="28"/>
        </w:rPr>
        <w:t xml:space="preserve"> – проводят контрольно-ревизионные отделы министерств, ведомств. Эти органы осуществляют проверку финансово – хозяйственной деятельности подведомственных предприятий.</w:t>
      </w:r>
    </w:p>
    <w:p w:rsidR="00234F59" w:rsidRPr="00183D32" w:rsidRDefault="00234F59" w:rsidP="00183D32">
      <w:pPr>
        <w:suppressAutoHyphens/>
        <w:spacing w:line="360" w:lineRule="auto"/>
        <w:ind w:firstLine="709"/>
        <w:jc w:val="both"/>
        <w:rPr>
          <w:sz w:val="28"/>
          <w:szCs w:val="28"/>
        </w:rPr>
      </w:pPr>
      <w:r w:rsidRPr="00183D32">
        <w:rPr>
          <w:sz w:val="28"/>
          <w:szCs w:val="32"/>
        </w:rPr>
        <w:t>Внутрихозяйственный финансовый контроль</w:t>
      </w:r>
      <w:r w:rsidR="00183D32">
        <w:rPr>
          <w:sz w:val="28"/>
          <w:szCs w:val="28"/>
        </w:rPr>
        <w:t xml:space="preserve"> </w:t>
      </w:r>
      <w:r w:rsidRPr="00183D32">
        <w:rPr>
          <w:sz w:val="28"/>
          <w:szCs w:val="28"/>
        </w:rPr>
        <w:t>- проводят финансовые службы предпринимательских фирм, в первую очередь, финансовый отдел или финансовый департамент, бухгалтерия, ревизионная комиссия. В их функции входит проверка производительной и финансовой деятельности самого предприятия, а так же его структурных подразделений. Основная задача внутрихозяйственного контроля – это внутренний аудит, проверки по поручению руководства фирмы. Внутренний аудит должен проводиться непрерывно и должен охватывать все участники хозяйственной деятельности фирмы , носить предметный характер и быть результативным.</w:t>
      </w:r>
    </w:p>
    <w:p w:rsidR="00234F59" w:rsidRPr="00183D32" w:rsidRDefault="00234F59" w:rsidP="00183D32">
      <w:pPr>
        <w:suppressAutoHyphens/>
        <w:spacing w:line="360" w:lineRule="auto"/>
        <w:ind w:firstLine="709"/>
        <w:jc w:val="both"/>
        <w:rPr>
          <w:sz w:val="28"/>
          <w:szCs w:val="28"/>
        </w:rPr>
      </w:pPr>
      <w:r w:rsidRPr="00183D32">
        <w:rPr>
          <w:sz w:val="28"/>
          <w:szCs w:val="32"/>
        </w:rPr>
        <w:t xml:space="preserve">Независимый финансовый контроль – </w:t>
      </w:r>
      <w:r w:rsidRPr="00183D32">
        <w:rPr>
          <w:sz w:val="28"/>
          <w:szCs w:val="28"/>
        </w:rPr>
        <w:t>осуществляют аудиторские фирмы (службы), а так же отдельные аудиторы. Объектом данного контроля является деятельность всех экономических субъектов, в том числе и предпринимательских фирм. Основные цели внешнего аудита: проверка достоверности финансовой и бухгалтерской отчетности и соответствия их законодательным и нормативным актам, экспертиза финансово- хозяйственного состояния, оценка платежеспособности и в заключении – разработка рекомендаций по совершенствованию, упорядочению финансово-хозяйственной деятельности, налогового планирования, финансовой стратегии.</w:t>
      </w:r>
    </w:p>
    <w:p w:rsidR="00183D32" w:rsidRDefault="00234F59" w:rsidP="00183D32">
      <w:pPr>
        <w:suppressAutoHyphens/>
        <w:spacing w:line="360" w:lineRule="auto"/>
        <w:ind w:firstLine="709"/>
        <w:jc w:val="both"/>
        <w:rPr>
          <w:sz w:val="28"/>
          <w:szCs w:val="28"/>
        </w:rPr>
      </w:pPr>
      <w:r w:rsidRPr="00183D32">
        <w:rPr>
          <w:sz w:val="28"/>
          <w:szCs w:val="28"/>
        </w:rPr>
        <w:t>Принцип формирования финансовых резервов – связан с необходимостью обеспечения непрерывности предпринимательской деятельности, которая сопряжена с большим риском в следствие колебаний рыночной конъюнктуры. Финансовые резервы могут формироваться предпринимательскими фирмами всех организационно – правовых форм из чистой прибыли после уплаты налогов и других обязательных платежей.</w:t>
      </w:r>
    </w:p>
    <w:p w:rsidR="00234F59" w:rsidRPr="00183D32" w:rsidRDefault="00234F59" w:rsidP="00183D32">
      <w:pPr>
        <w:suppressAutoHyphens/>
        <w:spacing w:line="360" w:lineRule="auto"/>
        <w:ind w:firstLine="709"/>
        <w:jc w:val="both"/>
        <w:rPr>
          <w:sz w:val="28"/>
          <w:szCs w:val="28"/>
        </w:rPr>
      </w:pPr>
      <w:r w:rsidRPr="00183D32">
        <w:rPr>
          <w:sz w:val="28"/>
          <w:szCs w:val="28"/>
        </w:rPr>
        <w:t>Для продолжения нашей работы остановимся поподробнее на принципах самоокупаемости и самофинансировании. Но прежде, нам следует определить минимальный уровень рентаб</w:t>
      </w:r>
      <w:r w:rsidR="00EC4473" w:rsidRPr="00183D32">
        <w:rPr>
          <w:sz w:val="28"/>
          <w:szCs w:val="28"/>
        </w:rPr>
        <w:t>е</w:t>
      </w:r>
      <w:r w:rsidRPr="00183D32">
        <w:rPr>
          <w:sz w:val="28"/>
          <w:szCs w:val="28"/>
        </w:rPr>
        <w:t>льности, представленный в таблице 1</w:t>
      </w:r>
      <w:r w:rsidR="00EC4473" w:rsidRPr="00183D32">
        <w:rPr>
          <w:sz w:val="28"/>
          <w:szCs w:val="28"/>
        </w:rPr>
        <w:t>.</w:t>
      </w:r>
    </w:p>
    <w:p w:rsidR="00183D32" w:rsidRPr="00183D32" w:rsidRDefault="00183D32" w:rsidP="00183D32">
      <w:pPr>
        <w:suppressAutoHyphens/>
        <w:spacing w:line="360" w:lineRule="auto"/>
        <w:ind w:firstLine="709"/>
        <w:jc w:val="both"/>
        <w:rPr>
          <w:sz w:val="28"/>
          <w:szCs w:val="28"/>
        </w:rPr>
      </w:pPr>
    </w:p>
    <w:p w:rsidR="00FE42C7" w:rsidRPr="00183D32" w:rsidRDefault="00FE42C7" w:rsidP="00183D32">
      <w:pPr>
        <w:suppressAutoHyphens/>
        <w:spacing w:line="360" w:lineRule="auto"/>
        <w:ind w:firstLine="709"/>
        <w:jc w:val="both"/>
        <w:rPr>
          <w:sz w:val="28"/>
          <w:szCs w:val="28"/>
        </w:rPr>
      </w:pPr>
      <w:r w:rsidRPr="00183D32">
        <w:rPr>
          <w:sz w:val="28"/>
          <w:szCs w:val="28"/>
        </w:rPr>
        <w:t>Таблица 1 Определение минимального уровня рентабельности, необходимого для самоокупаемости и самофинансирования предприятия.</w:t>
      </w:r>
    </w:p>
    <w:tbl>
      <w:tblPr>
        <w:tblStyle w:val="ac"/>
        <w:tblW w:w="0" w:type="auto"/>
        <w:jc w:val="center"/>
        <w:tblLook w:val="0400" w:firstRow="0" w:lastRow="0" w:firstColumn="0" w:lastColumn="0" w:noHBand="0" w:noVBand="1"/>
      </w:tblPr>
      <w:tblGrid>
        <w:gridCol w:w="2379"/>
        <w:gridCol w:w="2513"/>
        <w:gridCol w:w="2129"/>
        <w:gridCol w:w="2549"/>
      </w:tblGrid>
      <w:tr w:rsidR="00183D32" w:rsidRPr="00183D32" w:rsidTr="00183D32">
        <w:trPr>
          <w:jc w:val="center"/>
        </w:trPr>
        <w:tc>
          <w:tcPr>
            <w:tcW w:w="0" w:type="auto"/>
            <w:noWrap/>
          </w:tcPr>
          <w:p w:rsidR="00EC4473" w:rsidRPr="00183D32" w:rsidRDefault="00EC4473" w:rsidP="00183D32">
            <w:pPr>
              <w:suppressAutoHyphens/>
              <w:spacing w:line="360" w:lineRule="auto"/>
              <w:rPr>
                <w:sz w:val="20"/>
                <w:szCs w:val="20"/>
              </w:rPr>
            </w:pPr>
            <w:r w:rsidRPr="00183D32">
              <w:rPr>
                <w:sz w:val="20"/>
                <w:szCs w:val="20"/>
              </w:rPr>
              <w:t>Показатели</w:t>
            </w:r>
          </w:p>
        </w:tc>
        <w:tc>
          <w:tcPr>
            <w:tcW w:w="2513" w:type="dxa"/>
            <w:noWrap/>
          </w:tcPr>
          <w:p w:rsidR="00EC4473" w:rsidRPr="00183D32" w:rsidRDefault="00EC4473" w:rsidP="00183D32">
            <w:pPr>
              <w:suppressAutoHyphens/>
              <w:spacing w:line="360" w:lineRule="auto"/>
              <w:rPr>
                <w:sz w:val="20"/>
                <w:szCs w:val="20"/>
              </w:rPr>
            </w:pPr>
            <w:r w:rsidRPr="00183D32">
              <w:rPr>
                <w:sz w:val="20"/>
                <w:szCs w:val="20"/>
              </w:rPr>
              <w:t>Формула</w:t>
            </w:r>
          </w:p>
        </w:tc>
        <w:tc>
          <w:tcPr>
            <w:tcW w:w="2129" w:type="dxa"/>
          </w:tcPr>
          <w:p w:rsidR="00EC4473" w:rsidRPr="00183D32" w:rsidRDefault="00EC4473" w:rsidP="00183D32">
            <w:pPr>
              <w:suppressAutoHyphens/>
              <w:spacing w:line="360" w:lineRule="auto"/>
              <w:rPr>
                <w:sz w:val="20"/>
                <w:szCs w:val="20"/>
              </w:rPr>
            </w:pPr>
            <w:r w:rsidRPr="00183D32">
              <w:rPr>
                <w:sz w:val="20"/>
                <w:szCs w:val="20"/>
              </w:rPr>
              <w:t>Алгоритм расчета для первого варианта</w:t>
            </w:r>
          </w:p>
        </w:tc>
        <w:tc>
          <w:tcPr>
            <w:tcW w:w="2549" w:type="dxa"/>
          </w:tcPr>
          <w:p w:rsidR="00EC4473" w:rsidRPr="00183D32" w:rsidRDefault="00EC4473" w:rsidP="00183D32">
            <w:pPr>
              <w:suppressAutoHyphens/>
              <w:spacing w:line="360" w:lineRule="auto"/>
              <w:rPr>
                <w:sz w:val="20"/>
                <w:szCs w:val="20"/>
              </w:rPr>
            </w:pPr>
            <w:r w:rsidRPr="00183D32">
              <w:rPr>
                <w:sz w:val="20"/>
                <w:szCs w:val="20"/>
              </w:rPr>
              <w:t>Алгоритм расчета</w:t>
            </w:r>
            <w:r w:rsidR="00183D32">
              <w:rPr>
                <w:sz w:val="20"/>
                <w:szCs w:val="20"/>
              </w:rPr>
              <w:t xml:space="preserve"> </w:t>
            </w:r>
            <w:r w:rsidRPr="00183D32">
              <w:rPr>
                <w:sz w:val="20"/>
                <w:szCs w:val="20"/>
              </w:rPr>
              <w:t>для второго варианта</w:t>
            </w:r>
          </w:p>
        </w:tc>
      </w:tr>
      <w:tr w:rsidR="00183D32" w:rsidRPr="00183D32" w:rsidTr="00183D32">
        <w:trPr>
          <w:jc w:val="center"/>
        </w:trPr>
        <w:tc>
          <w:tcPr>
            <w:tcW w:w="0" w:type="auto"/>
          </w:tcPr>
          <w:p w:rsidR="00EC4473" w:rsidRPr="00183D32" w:rsidRDefault="00EC4473" w:rsidP="00183D32">
            <w:pPr>
              <w:suppressAutoHyphens/>
              <w:spacing w:line="360" w:lineRule="auto"/>
              <w:rPr>
                <w:sz w:val="20"/>
                <w:szCs w:val="20"/>
              </w:rPr>
            </w:pPr>
            <w:r w:rsidRPr="00183D32">
              <w:rPr>
                <w:sz w:val="20"/>
                <w:szCs w:val="20"/>
              </w:rPr>
              <w:t>а) минимальный уровень рентаб</w:t>
            </w:r>
            <w:r w:rsidR="00FE42C7" w:rsidRPr="00183D32">
              <w:rPr>
                <w:sz w:val="20"/>
                <w:szCs w:val="20"/>
              </w:rPr>
              <w:t>е</w:t>
            </w:r>
            <w:r w:rsidRPr="00183D32">
              <w:rPr>
                <w:sz w:val="20"/>
                <w:szCs w:val="20"/>
              </w:rPr>
              <w:t>льности для самоокупаемости</w:t>
            </w:r>
          </w:p>
        </w:tc>
        <w:tc>
          <w:tcPr>
            <w:tcW w:w="2513" w:type="dxa"/>
          </w:tcPr>
          <w:p w:rsidR="00EC4473" w:rsidRPr="00183D32" w:rsidRDefault="00EC4473" w:rsidP="00183D32">
            <w:pPr>
              <w:suppressAutoHyphens/>
              <w:spacing w:line="360" w:lineRule="auto"/>
              <w:rPr>
                <w:sz w:val="20"/>
                <w:szCs w:val="20"/>
              </w:rPr>
            </w:pPr>
            <w:r w:rsidRPr="00183D32">
              <w:rPr>
                <w:sz w:val="20"/>
                <w:szCs w:val="20"/>
              </w:rPr>
              <w:t>1 вариант:P=COGS+Np</w:t>
            </w:r>
            <w:r w:rsidR="00183D32">
              <w:rPr>
                <w:sz w:val="20"/>
                <w:szCs w:val="20"/>
              </w:rPr>
              <w:t xml:space="preserve"> </w:t>
            </w:r>
            <w:r w:rsidRPr="00183D32">
              <w:rPr>
                <w:sz w:val="20"/>
                <w:szCs w:val="20"/>
              </w:rPr>
              <w:t>Rmin s=(Pmin/COGS)*100</w:t>
            </w:r>
            <w:r w:rsidR="00183D32">
              <w:rPr>
                <w:sz w:val="20"/>
                <w:szCs w:val="20"/>
              </w:rPr>
              <w:t xml:space="preserve"> </w:t>
            </w:r>
            <w:r w:rsidRPr="00183D32">
              <w:rPr>
                <w:sz w:val="20"/>
                <w:szCs w:val="20"/>
              </w:rPr>
              <w:t>2вариант: P=COGS+Np+Yн</w:t>
            </w:r>
            <w:r w:rsidR="00183D32">
              <w:rPr>
                <w:sz w:val="20"/>
                <w:szCs w:val="20"/>
              </w:rPr>
              <w:t xml:space="preserve"> </w:t>
            </w:r>
            <w:r w:rsidRPr="00183D32">
              <w:rPr>
                <w:sz w:val="20"/>
                <w:szCs w:val="20"/>
              </w:rPr>
              <w:t>Rmin s=(Pmin/COGS)*100</w:t>
            </w:r>
          </w:p>
        </w:tc>
        <w:tc>
          <w:tcPr>
            <w:tcW w:w="2129" w:type="dxa"/>
          </w:tcPr>
          <w:p w:rsidR="00183D32" w:rsidRDefault="00EC4473" w:rsidP="00183D32">
            <w:pPr>
              <w:suppressAutoHyphens/>
              <w:spacing w:line="360" w:lineRule="auto"/>
              <w:rPr>
                <w:sz w:val="20"/>
                <w:szCs w:val="20"/>
                <w:lang w:val="en-US"/>
              </w:rPr>
            </w:pPr>
            <w:r w:rsidRPr="00183D32">
              <w:rPr>
                <w:sz w:val="20"/>
                <w:szCs w:val="20"/>
              </w:rPr>
              <w:t xml:space="preserve"> </w:t>
            </w:r>
            <w:r w:rsidRPr="00183D32">
              <w:rPr>
                <w:sz w:val="20"/>
                <w:szCs w:val="20"/>
                <w:lang w:val="en-US"/>
              </w:rPr>
              <w:t>P-0,2P=COGS</w:t>
            </w:r>
            <w:r w:rsidR="00183D32">
              <w:rPr>
                <w:sz w:val="20"/>
                <w:szCs w:val="20"/>
                <w:lang w:val="en-US"/>
              </w:rPr>
              <w:t xml:space="preserve"> </w:t>
            </w:r>
            <w:r w:rsidRPr="00183D32">
              <w:rPr>
                <w:sz w:val="20"/>
                <w:szCs w:val="20"/>
                <w:lang w:val="en-US"/>
              </w:rPr>
              <w:t>P(1-0,20)=805</w:t>
            </w:r>
            <w:r w:rsidR="00183D32">
              <w:rPr>
                <w:sz w:val="20"/>
                <w:szCs w:val="20"/>
                <w:lang w:val="en-US"/>
              </w:rPr>
              <w:t xml:space="preserve"> </w:t>
            </w:r>
            <w:r w:rsidRPr="00183D32">
              <w:rPr>
                <w:sz w:val="20"/>
                <w:szCs w:val="20"/>
                <w:lang w:val="en-US"/>
              </w:rPr>
              <w:t>0,8P=805</w:t>
            </w:r>
            <w:r w:rsidR="00183D32">
              <w:rPr>
                <w:sz w:val="20"/>
                <w:szCs w:val="20"/>
                <w:lang w:val="en-US"/>
              </w:rPr>
              <w:t xml:space="preserve"> </w:t>
            </w:r>
            <w:r w:rsidRPr="00183D32">
              <w:rPr>
                <w:sz w:val="20"/>
                <w:szCs w:val="20"/>
                <w:lang w:val="en-US"/>
              </w:rPr>
              <w:t>P=805/0,8</w:t>
            </w:r>
            <w:r w:rsidR="00183D32">
              <w:rPr>
                <w:sz w:val="20"/>
                <w:szCs w:val="20"/>
                <w:lang w:val="en-US"/>
              </w:rPr>
              <w:t xml:space="preserve"> </w:t>
            </w:r>
            <w:r w:rsidRPr="00183D32">
              <w:rPr>
                <w:sz w:val="20"/>
                <w:szCs w:val="20"/>
                <w:lang w:val="en-US"/>
              </w:rPr>
              <w:t>P=1006,3</w:t>
            </w:r>
            <w:r w:rsidR="00183D32">
              <w:rPr>
                <w:sz w:val="20"/>
                <w:szCs w:val="20"/>
                <w:lang w:val="en-US"/>
              </w:rPr>
              <w:t xml:space="preserve"> </w:t>
            </w:r>
          </w:p>
          <w:p w:rsidR="00EC4473" w:rsidRPr="00183D32" w:rsidRDefault="00EC4473" w:rsidP="00183D32">
            <w:pPr>
              <w:suppressAutoHyphens/>
              <w:spacing w:line="360" w:lineRule="auto"/>
              <w:rPr>
                <w:sz w:val="20"/>
                <w:szCs w:val="20"/>
              </w:rPr>
            </w:pPr>
            <w:r w:rsidRPr="00183D32">
              <w:rPr>
                <w:sz w:val="20"/>
                <w:szCs w:val="20"/>
                <w:lang w:val="en-US"/>
              </w:rPr>
              <w:t>R min = (1006,3/805)*100%</w:t>
            </w:r>
            <w:r w:rsidR="00183D32">
              <w:rPr>
                <w:sz w:val="20"/>
                <w:szCs w:val="20"/>
                <w:lang w:val="en-US"/>
              </w:rPr>
              <w:t xml:space="preserve"> </w:t>
            </w:r>
            <w:r w:rsidRPr="00183D32">
              <w:rPr>
                <w:sz w:val="20"/>
                <w:szCs w:val="20"/>
                <w:lang w:val="en-US"/>
              </w:rPr>
              <w:t>Rmin=</w:t>
            </w:r>
            <w:r w:rsidRPr="00183D32">
              <w:rPr>
                <w:bCs/>
                <w:sz w:val="20"/>
                <w:szCs w:val="20"/>
                <w:lang w:val="en-US"/>
              </w:rPr>
              <w:t>25,01</w:t>
            </w:r>
          </w:p>
        </w:tc>
        <w:tc>
          <w:tcPr>
            <w:tcW w:w="2549" w:type="dxa"/>
          </w:tcPr>
          <w:p w:rsidR="00EC4473" w:rsidRPr="00183D32" w:rsidRDefault="00EC4473" w:rsidP="00183D32">
            <w:pPr>
              <w:suppressAutoHyphens/>
              <w:spacing w:line="360" w:lineRule="auto"/>
              <w:rPr>
                <w:sz w:val="20"/>
                <w:szCs w:val="20"/>
                <w:lang w:val="en-US"/>
              </w:rPr>
            </w:pPr>
            <w:r w:rsidRPr="00183D32">
              <w:rPr>
                <w:sz w:val="20"/>
                <w:szCs w:val="20"/>
                <w:lang w:val="en-US"/>
              </w:rPr>
              <w:t>P-0,2P=COGS+Y</w:t>
            </w:r>
            <w:r w:rsidRPr="00183D32">
              <w:rPr>
                <w:sz w:val="20"/>
                <w:szCs w:val="20"/>
              </w:rPr>
              <w:t>н</w:t>
            </w:r>
            <w:r w:rsidR="00183D32">
              <w:rPr>
                <w:sz w:val="20"/>
                <w:szCs w:val="20"/>
                <w:lang w:val="en-US"/>
              </w:rPr>
              <w:t xml:space="preserve"> </w:t>
            </w:r>
            <w:r w:rsidRPr="00183D32">
              <w:rPr>
                <w:sz w:val="20"/>
                <w:szCs w:val="20"/>
                <w:lang w:val="en-US"/>
              </w:rPr>
              <w:t>P(1-0,2)=805+100</w:t>
            </w:r>
            <w:r w:rsidR="00183D32">
              <w:rPr>
                <w:sz w:val="20"/>
                <w:szCs w:val="20"/>
                <w:lang w:val="en-US"/>
              </w:rPr>
              <w:t xml:space="preserve"> </w:t>
            </w:r>
            <w:r w:rsidRPr="00183D32">
              <w:rPr>
                <w:sz w:val="20"/>
                <w:szCs w:val="20"/>
                <w:lang w:val="en-US"/>
              </w:rPr>
              <w:t>0,8P=905</w:t>
            </w:r>
            <w:r w:rsidR="00183D32">
              <w:rPr>
                <w:sz w:val="20"/>
                <w:szCs w:val="20"/>
                <w:lang w:val="en-US"/>
              </w:rPr>
              <w:t xml:space="preserve"> </w:t>
            </w:r>
            <w:r w:rsidRPr="00183D32">
              <w:rPr>
                <w:sz w:val="20"/>
                <w:szCs w:val="20"/>
                <w:lang w:val="en-US"/>
              </w:rPr>
              <w:t>P=1143,8</w:t>
            </w:r>
            <w:r w:rsidR="00183D32">
              <w:rPr>
                <w:sz w:val="20"/>
                <w:szCs w:val="20"/>
                <w:lang w:val="en-US"/>
              </w:rPr>
              <w:t xml:space="preserve"> </w:t>
            </w:r>
            <w:r w:rsidRPr="00183D32">
              <w:rPr>
                <w:sz w:val="20"/>
                <w:szCs w:val="20"/>
                <w:lang w:val="en-US"/>
              </w:rPr>
              <w:t>Rmin=(1143,8/805)*100%</w:t>
            </w:r>
            <w:r w:rsidR="00183D32">
              <w:rPr>
                <w:sz w:val="20"/>
                <w:szCs w:val="20"/>
                <w:lang w:val="en-US"/>
              </w:rPr>
              <w:t xml:space="preserve"> </w:t>
            </w:r>
            <w:r w:rsidRPr="00183D32">
              <w:rPr>
                <w:sz w:val="20"/>
                <w:szCs w:val="20"/>
                <w:lang w:val="en-US"/>
              </w:rPr>
              <w:t>Rmax=</w:t>
            </w:r>
            <w:r w:rsidRPr="00183D32">
              <w:rPr>
                <w:bCs/>
                <w:sz w:val="20"/>
                <w:szCs w:val="20"/>
                <w:lang w:val="en-US"/>
              </w:rPr>
              <w:t>42,1</w:t>
            </w:r>
          </w:p>
        </w:tc>
      </w:tr>
      <w:tr w:rsidR="00183D32" w:rsidRPr="00183D32" w:rsidTr="00183D32">
        <w:trPr>
          <w:jc w:val="center"/>
        </w:trPr>
        <w:tc>
          <w:tcPr>
            <w:tcW w:w="0" w:type="auto"/>
          </w:tcPr>
          <w:p w:rsidR="00EC4473" w:rsidRPr="00183D32" w:rsidRDefault="00EC4473" w:rsidP="00183D32">
            <w:pPr>
              <w:suppressAutoHyphens/>
              <w:spacing w:line="360" w:lineRule="auto"/>
              <w:rPr>
                <w:sz w:val="20"/>
                <w:szCs w:val="20"/>
              </w:rPr>
            </w:pPr>
            <w:r w:rsidRPr="00183D32">
              <w:rPr>
                <w:sz w:val="20"/>
                <w:szCs w:val="20"/>
              </w:rPr>
              <w:t>б)максимальный уровень рентаб</w:t>
            </w:r>
            <w:r w:rsidR="00FE42C7" w:rsidRPr="00183D32">
              <w:rPr>
                <w:sz w:val="20"/>
                <w:szCs w:val="20"/>
              </w:rPr>
              <w:t>е</w:t>
            </w:r>
            <w:r w:rsidRPr="00183D32">
              <w:rPr>
                <w:sz w:val="20"/>
                <w:szCs w:val="20"/>
              </w:rPr>
              <w:t>льности для самофинансирования</w:t>
            </w:r>
          </w:p>
        </w:tc>
        <w:tc>
          <w:tcPr>
            <w:tcW w:w="2513" w:type="dxa"/>
          </w:tcPr>
          <w:p w:rsidR="00183D32" w:rsidRDefault="00EC4473" w:rsidP="00183D32">
            <w:pPr>
              <w:suppressAutoHyphens/>
              <w:spacing w:line="360" w:lineRule="auto"/>
              <w:rPr>
                <w:sz w:val="20"/>
                <w:szCs w:val="20"/>
              </w:rPr>
            </w:pPr>
            <w:r w:rsidRPr="00183D32">
              <w:rPr>
                <w:sz w:val="20"/>
                <w:szCs w:val="20"/>
              </w:rPr>
              <w:t>1 вариант:P=COGS+Rk min+Dп+Zпк+Dо</w:t>
            </w:r>
            <w:r w:rsidR="00183D32">
              <w:rPr>
                <w:sz w:val="20"/>
                <w:szCs w:val="20"/>
              </w:rPr>
              <w:t xml:space="preserve"> </w:t>
            </w:r>
          </w:p>
          <w:p w:rsidR="00EC4473" w:rsidRPr="00183D32" w:rsidRDefault="00EC4473" w:rsidP="00183D32">
            <w:pPr>
              <w:suppressAutoHyphens/>
              <w:spacing w:line="360" w:lineRule="auto"/>
              <w:rPr>
                <w:sz w:val="20"/>
                <w:szCs w:val="20"/>
              </w:rPr>
            </w:pPr>
            <w:r w:rsidRPr="00183D32">
              <w:rPr>
                <w:sz w:val="20"/>
                <w:szCs w:val="20"/>
              </w:rPr>
              <w:t>Rmax = (P/COGS)*100</w:t>
            </w:r>
            <w:r w:rsidR="00183D32">
              <w:rPr>
                <w:sz w:val="20"/>
                <w:szCs w:val="20"/>
              </w:rPr>
              <w:t xml:space="preserve"> </w:t>
            </w:r>
            <w:r w:rsidR="00FE42C7" w:rsidRPr="00183D32">
              <w:rPr>
                <w:sz w:val="20"/>
                <w:szCs w:val="20"/>
              </w:rPr>
              <w:t>2</w:t>
            </w:r>
            <w:r w:rsidRPr="00183D32">
              <w:rPr>
                <w:sz w:val="20"/>
                <w:szCs w:val="20"/>
              </w:rPr>
              <w:t>вариант:P=COGS+Yн+Rk min+Dп+Zпк+Dо</w:t>
            </w:r>
            <w:r w:rsidR="00183D32">
              <w:rPr>
                <w:sz w:val="20"/>
                <w:szCs w:val="20"/>
              </w:rPr>
              <w:t xml:space="preserve"> </w:t>
            </w:r>
            <w:r w:rsidRPr="00183D32">
              <w:rPr>
                <w:sz w:val="20"/>
                <w:szCs w:val="20"/>
              </w:rPr>
              <w:t>Rmax = (P/COGS)*100</w:t>
            </w:r>
          </w:p>
        </w:tc>
        <w:tc>
          <w:tcPr>
            <w:tcW w:w="2129" w:type="dxa"/>
          </w:tcPr>
          <w:p w:rsidR="00183D32" w:rsidRDefault="00EC4473" w:rsidP="00183D32">
            <w:pPr>
              <w:suppressAutoHyphens/>
              <w:spacing w:line="360" w:lineRule="auto"/>
              <w:rPr>
                <w:sz w:val="20"/>
                <w:szCs w:val="20"/>
                <w:lang w:val="en-US"/>
              </w:rPr>
            </w:pPr>
            <w:r w:rsidRPr="00183D32">
              <w:rPr>
                <w:sz w:val="20"/>
                <w:szCs w:val="20"/>
                <w:lang w:val="en-US"/>
              </w:rPr>
              <w:t>P=COGS+Rk min+D</w:t>
            </w:r>
            <w:r w:rsidRPr="00183D32">
              <w:rPr>
                <w:sz w:val="20"/>
                <w:szCs w:val="20"/>
              </w:rPr>
              <w:t>п</w:t>
            </w:r>
            <w:r w:rsidRPr="00183D32">
              <w:rPr>
                <w:sz w:val="20"/>
                <w:szCs w:val="20"/>
                <w:lang w:val="en-US"/>
              </w:rPr>
              <w:t>+Z</w:t>
            </w:r>
            <w:r w:rsidRPr="00183D32">
              <w:rPr>
                <w:sz w:val="20"/>
                <w:szCs w:val="20"/>
              </w:rPr>
              <w:t>пк</w:t>
            </w:r>
            <w:r w:rsidRPr="00183D32">
              <w:rPr>
                <w:sz w:val="20"/>
                <w:szCs w:val="20"/>
                <w:lang w:val="en-US"/>
              </w:rPr>
              <w:t>+D</w:t>
            </w:r>
            <w:r w:rsidRPr="00183D32">
              <w:rPr>
                <w:sz w:val="20"/>
                <w:szCs w:val="20"/>
              </w:rPr>
              <w:t>о</w:t>
            </w:r>
            <w:r w:rsidR="00183D32">
              <w:rPr>
                <w:sz w:val="20"/>
                <w:szCs w:val="20"/>
                <w:lang w:val="en-US"/>
              </w:rPr>
              <w:t xml:space="preserve"> </w:t>
            </w:r>
            <w:r w:rsidRPr="00183D32">
              <w:rPr>
                <w:sz w:val="20"/>
                <w:szCs w:val="20"/>
                <w:lang w:val="en-US"/>
              </w:rPr>
              <w:t>0,8P=1016</w:t>
            </w:r>
            <w:r w:rsidR="00183D32">
              <w:rPr>
                <w:sz w:val="20"/>
                <w:szCs w:val="20"/>
                <w:lang w:val="en-US"/>
              </w:rPr>
              <w:t xml:space="preserve"> </w:t>
            </w:r>
            <w:r w:rsidRPr="00183D32">
              <w:rPr>
                <w:sz w:val="20"/>
                <w:szCs w:val="20"/>
                <w:lang w:val="en-US"/>
              </w:rPr>
              <w:t>P=1270</w:t>
            </w:r>
            <w:r w:rsidR="00183D32">
              <w:rPr>
                <w:sz w:val="20"/>
                <w:szCs w:val="20"/>
                <w:lang w:val="en-US"/>
              </w:rPr>
              <w:t xml:space="preserve"> </w:t>
            </w:r>
          </w:p>
          <w:p w:rsidR="00EC4473" w:rsidRPr="00183D32" w:rsidRDefault="00EC4473" w:rsidP="00183D32">
            <w:pPr>
              <w:suppressAutoHyphens/>
              <w:spacing w:line="360" w:lineRule="auto"/>
              <w:rPr>
                <w:sz w:val="20"/>
                <w:szCs w:val="20"/>
              </w:rPr>
            </w:pPr>
            <w:r w:rsidRPr="00183D32">
              <w:rPr>
                <w:sz w:val="20"/>
                <w:szCs w:val="20"/>
              </w:rPr>
              <w:t>R max=(1270/805)*100%</w:t>
            </w:r>
            <w:r w:rsidR="00183D32">
              <w:rPr>
                <w:sz w:val="20"/>
                <w:szCs w:val="20"/>
              </w:rPr>
              <w:t xml:space="preserve"> </w:t>
            </w:r>
            <w:r w:rsidRPr="00183D32">
              <w:rPr>
                <w:sz w:val="20"/>
                <w:szCs w:val="20"/>
              </w:rPr>
              <w:t>Rmax=</w:t>
            </w:r>
            <w:r w:rsidRPr="00183D32">
              <w:rPr>
                <w:bCs/>
                <w:sz w:val="20"/>
                <w:szCs w:val="20"/>
              </w:rPr>
              <w:t>57,8</w:t>
            </w:r>
          </w:p>
        </w:tc>
        <w:tc>
          <w:tcPr>
            <w:tcW w:w="2549" w:type="dxa"/>
          </w:tcPr>
          <w:p w:rsidR="00183D32" w:rsidRDefault="00EC4473" w:rsidP="00183D32">
            <w:pPr>
              <w:suppressAutoHyphens/>
              <w:spacing w:line="360" w:lineRule="auto"/>
              <w:rPr>
                <w:sz w:val="20"/>
                <w:szCs w:val="20"/>
              </w:rPr>
            </w:pPr>
            <w:r w:rsidRPr="00183D32">
              <w:rPr>
                <w:sz w:val="20"/>
                <w:szCs w:val="20"/>
              </w:rPr>
              <w:t>P=COGS+Rk min+Dп+Zпк+Dо+Yн</w:t>
            </w:r>
            <w:r w:rsidR="00183D32">
              <w:rPr>
                <w:sz w:val="20"/>
                <w:szCs w:val="20"/>
              </w:rPr>
              <w:t xml:space="preserve"> </w:t>
            </w:r>
            <w:r w:rsidRPr="00183D32">
              <w:rPr>
                <w:sz w:val="20"/>
                <w:szCs w:val="20"/>
              </w:rPr>
              <w:t>0,8P=1116</w:t>
            </w:r>
            <w:r w:rsidR="00183D32">
              <w:rPr>
                <w:sz w:val="20"/>
                <w:szCs w:val="20"/>
              </w:rPr>
              <w:t xml:space="preserve"> </w:t>
            </w:r>
          </w:p>
          <w:p w:rsidR="00EC4473" w:rsidRPr="00183D32" w:rsidRDefault="00EC4473" w:rsidP="00183D32">
            <w:pPr>
              <w:suppressAutoHyphens/>
              <w:spacing w:line="360" w:lineRule="auto"/>
              <w:rPr>
                <w:sz w:val="20"/>
                <w:szCs w:val="20"/>
              </w:rPr>
            </w:pPr>
            <w:r w:rsidRPr="00183D32">
              <w:rPr>
                <w:sz w:val="20"/>
                <w:szCs w:val="20"/>
              </w:rPr>
              <w:t>P=1395</w:t>
            </w:r>
            <w:r w:rsidR="00183D32">
              <w:rPr>
                <w:sz w:val="20"/>
                <w:szCs w:val="20"/>
              </w:rPr>
              <w:t xml:space="preserve"> </w:t>
            </w:r>
            <w:r w:rsidRPr="00183D32">
              <w:rPr>
                <w:sz w:val="20"/>
                <w:szCs w:val="20"/>
              </w:rPr>
              <w:t>Rmax=(1395/805)*100%</w:t>
            </w:r>
            <w:r w:rsidR="00183D32">
              <w:rPr>
                <w:sz w:val="20"/>
                <w:szCs w:val="20"/>
              </w:rPr>
              <w:t xml:space="preserve"> </w:t>
            </w:r>
            <w:r w:rsidRPr="00183D32">
              <w:rPr>
                <w:sz w:val="20"/>
                <w:szCs w:val="20"/>
              </w:rPr>
              <w:t>Rmax=</w:t>
            </w:r>
            <w:r w:rsidRPr="00183D32">
              <w:rPr>
                <w:bCs/>
                <w:sz w:val="20"/>
                <w:szCs w:val="20"/>
              </w:rPr>
              <w:t>73,3</w:t>
            </w:r>
            <w:r w:rsidR="00183D32">
              <w:rPr>
                <w:sz w:val="20"/>
                <w:szCs w:val="20"/>
              </w:rPr>
              <w:t xml:space="preserve"> </w:t>
            </w:r>
          </w:p>
        </w:tc>
      </w:tr>
      <w:tr w:rsidR="00FE42C7" w:rsidRPr="00183D32" w:rsidTr="00183D32">
        <w:trPr>
          <w:gridAfter w:val="2"/>
          <w:wAfter w:w="4678" w:type="dxa"/>
          <w:jc w:val="center"/>
        </w:trPr>
        <w:tc>
          <w:tcPr>
            <w:tcW w:w="4644" w:type="dxa"/>
            <w:gridSpan w:val="2"/>
            <w:noWrap/>
          </w:tcPr>
          <w:p w:rsidR="00FE42C7" w:rsidRPr="00183D32" w:rsidRDefault="00FE42C7" w:rsidP="00183D32">
            <w:pPr>
              <w:suppressAutoHyphens/>
              <w:spacing w:line="360" w:lineRule="auto"/>
              <w:jc w:val="both"/>
              <w:rPr>
                <w:sz w:val="20"/>
                <w:szCs w:val="20"/>
              </w:rPr>
            </w:pPr>
            <w:r w:rsidRPr="00183D32">
              <w:rPr>
                <w:sz w:val="20"/>
                <w:szCs w:val="20"/>
              </w:rPr>
              <w:t>Np-налог на прибыль</w:t>
            </w:r>
          </w:p>
        </w:tc>
      </w:tr>
      <w:tr w:rsidR="00FE42C7" w:rsidRPr="00183D32" w:rsidTr="00183D32">
        <w:trPr>
          <w:gridAfter w:val="2"/>
          <w:wAfter w:w="4678" w:type="dxa"/>
          <w:jc w:val="center"/>
        </w:trPr>
        <w:tc>
          <w:tcPr>
            <w:tcW w:w="4644" w:type="dxa"/>
            <w:gridSpan w:val="2"/>
            <w:noWrap/>
          </w:tcPr>
          <w:p w:rsidR="00FE42C7" w:rsidRPr="00183D32" w:rsidRDefault="00FE42C7" w:rsidP="00183D32">
            <w:pPr>
              <w:suppressAutoHyphens/>
              <w:spacing w:line="360" w:lineRule="auto"/>
              <w:rPr>
                <w:sz w:val="20"/>
                <w:szCs w:val="20"/>
              </w:rPr>
            </w:pPr>
            <w:r w:rsidRPr="00183D32">
              <w:rPr>
                <w:sz w:val="20"/>
                <w:szCs w:val="20"/>
              </w:rPr>
              <w:t>Pmin-минимальная прибыль</w:t>
            </w:r>
          </w:p>
        </w:tc>
      </w:tr>
      <w:tr w:rsidR="00FE42C7" w:rsidRPr="00183D32" w:rsidTr="00183D32">
        <w:trPr>
          <w:gridAfter w:val="2"/>
          <w:wAfter w:w="4678" w:type="dxa"/>
          <w:jc w:val="center"/>
        </w:trPr>
        <w:tc>
          <w:tcPr>
            <w:tcW w:w="4644" w:type="dxa"/>
            <w:gridSpan w:val="2"/>
            <w:noWrap/>
          </w:tcPr>
          <w:p w:rsidR="00FE42C7" w:rsidRPr="00183D32" w:rsidRDefault="00FE42C7" w:rsidP="00183D32">
            <w:pPr>
              <w:suppressAutoHyphens/>
              <w:spacing w:line="360" w:lineRule="auto"/>
              <w:rPr>
                <w:sz w:val="20"/>
                <w:szCs w:val="20"/>
              </w:rPr>
            </w:pPr>
            <w:r w:rsidRPr="00183D32">
              <w:rPr>
                <w:sz w:val="20"/>
                <w:szCs w:val="20"/>
              </w:rPr>
              <w:t>COGS-себестоимость</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Rk min-минимальный резервный капитал</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Dо-дивиденды по обыкновенным акциям</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Dп-дивиденды по привилегированным акциям</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Zпк-затраты, прокредитованные в прошлые годы.</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Yн-непокрытый убыток</w:t>
            </w:r>
          </w:p>
        </w:tc>
      </w:tr>
      <w:tr w:rsidR="00FE42C7" w:rsidRPr="00183D32" w:rsidTr="00183D32">
        <w:trPr>
          <w:gridAfter w:val="2"/>
          <w:wAfter w:w="4678" w:type="dxa"/>
          <w:jc w:val="center"/>
        </w:trPr>
        <w:tc>
          <w:tcPr>
            <w:tcW w:w="4644" w:type="dxa"/>
            <w:gridSpan w:val="2"/>
          </w:tcPr>
          <w:p w:rsidR="00FE42C7" w:rsidRPr="00183D32" w:rsidRDefault="00FE42C7" w:rsidP="00183D32">
            <w:pPr>
              <w:suppressAutoHyphens/>
              <w:spacing w:line="360" w:lineRule="auto"/>
              <w:rPr>
                <w:sz w:val="20"/>
                <w:szCs w:val="20"/>
              </w:rPr>
            </w:pPr>
            <w:r w:rsidRPr="00183D32">
              <w:rPr>
                <w:sz w:val="20"/>
                <w:szCs w:val="20"/>
              </w:rPr>
              <w:t>P-прибыль</w:t>
            </w:r>
          </w:p>
        </w:tc>
      </w:tr>
    </w:tbl>
    <w:p w:rsidR="00234F59" w:rsidRPr="00183D32" w:rsidRDefault="00234F59" w:rsidP="00183D32">
      <w:pPr>
        <w:suppressAutoHyphens/>
        <w:spacing w:line="360" w:lineRule="auto"/>
        <w:ind w:firstLine="709"/>
        <w:jc w:val="both"/>
        <w:rPr>
          <w:sz w:val="28"/>
          <w:szCs w:val="28"/>
        </w:rPr>
      </w:pPr>
    </w:p>
    <w:p w:rsidR="00FE42C7" w:rsidRPr="00183D32" w:rsidRDefault="00FE42C7" w:rsidP="00183D32">
      <w:pPr>
        <w:suppressAutoHyphens/>
        <w:spacing w:line="360" w:lineRule="auto"/>
        <w:ind w:firstLine="709"/>
        <w:jc w:val="both"/>
        <w:rPr>
          <w:sz w:val="28"/>
          <w:szCs w:val="28"/>
        </w:rPr>
      </w:pPr>
      <w:r w:rsidRPr="00183D32">
        <w:rPr>
          <w:sz w:val="28"/>
          <w:szCs w:val="28"/>
        </w:rPr>
        <w:t>Таким образом, можно сделать вывод о том, что для реализации принципа самоокупаемости предприятию необходимо обладать минимальным уровнем рентабельности в размере 25,01%-без учета непокрытого убытка на начало года, и в размере 42,1%- при учете непокрытого убытка.</w:t>
      </w:r>
    </w:p>
    <w:p w:rsidR="00FE42C7" w:rsidRPr="00183D32" w:rsidRDefault="00FE42C7" w:rsidP="00183D32">
      <w:pPr>
        <w:suppressAutoHyphens/>
        <w:spacing w:line="360" w:lineRule="auto"/>
        <w:ind w:firstLine="709"/>
        <w:jc w:val="both"/>
        <w:rPr>
          <w:sz w:val="28"/>
          <w:szCs w:val="28"/>
        </w:rPr>
      </w:pPr>
      <w:r w:rsidRPr="00183D32">
        <w:rPr>
          <w:sz w:val="28"/>
          <w:szCs w:val="28"/>
        </w:rPr>
        <w:t>Максимальным уровнем рентабельности для реализации принципа самофинансирования является уровень в размере 57,8%- без учета непокрытого убытка на начало года, и в размере 73,3%-при учете непокрытого убытка.</w:t>
      </w:r>
    </w:p>
    <w:p w:rsidR="00FE42C7" w:rsidRPr="00183D32" w:rsidRDefault="00FE42C7" w:rsidP="00183D32">
      <w:pPr>
        <w:suppressAutoHyphens/>
        <w:spacing w:line="360" w:lineRule="auto"/>
        <w:ind w:firstLine="709"/>
        <w:jc w:val="both"/>
        <w:rPr>
          <w:sz w:val="28"/>
          <w:szCs w:val="28"/>
        </w:rPr>
      </w:pPr>
      <w:r w:rsidRPr="00183D32">
        <w:rPr>
          <w:sz w:val="28"/>
          <w:szCs w:val="28"/>
        </w:rPr>
        <w:t>ПРИМЕЧАНИЕ: дадим определение понятиям: рентабельность, самоокупаемость и самофинансирование.</w:t>
      </w:r>
    </w:p>
    <w:p w:rsidR="0096198A" w:rsidRPr="00183D32" w:rsidRDefault="00FE42C7" w:rsidP="00183D32">
      <w:pPr>
        <w:suppressAutoHyphens/>
        <w:spacing w:line="360" w:lineRule="auto"/>
        <w:ind w:firstLine="709"/>
        <w:jc w:val="both"/>
        <w:rPr>
          <w:sz w:val="28"/>
          <w:szCs w:val="28"/>
        </w:rPr>
      </w:pPr>
      <w:r w:rsidRPr="00183D32">
        <w:rPr>
          <w:sz w:val="28"/>
          <w:szCs w:val="28"/>
        </w:rPr>
        <w:t>Под РЕНТАБИЛЬНОСТЬЮ следует понимать показатель экономической эффективности бизнеса, характеризующий соотношение дохода и затрат за определенный период времени.</w:t>
      </w:r>
      <w:r w:rsidR="0096198A" w:rsidRPr="00183D32">
        <w:rPr>
          <w:sz w:val="28"/>
          <w:szCs w:val="28"/>
        </w:rPr>
        <w:t xml:space="preserve"> Основными факторами роста рентабельности является выбор наиболее эффективных методов производства, обеспечивающих снижение материалоемкости и трудоемкости производства, осуществление режима экономии во всех звеньях и по всем направлениям деятельности.</w:t>
      </w:r>
    </w:p>
    <w:p w:rsidR="0096198A" w:rsidRPr="00183D32" w:rsidRDefault="0096198A" w:rsidP="00183D32">
      <w:pPr>
        <w:suppressAutoHyphens/>
        <w:spacing w:line="360" w:lineRule="auto"/>
        <w:ind w:firstLine="709"/>
        <w:jc w:val="both"/>
        <w:rPr>
          <w:sz w:val="28"/>
          <w:szCs w:val="28"/>
        </w:rPr>
      </w:pPr>
      <w:r w:rsidRPr="00183D32">
        <w:rPr>
          <w:sz w:val="28"/>
          <w:szCs w:val="28"/>
        </w:rPr>
        <w:t>Под САМОФИНАНСИРОВАНИЕМ следует понимать финансирование простого и расширенного воспроизводства предприятия за счет собственных финансовых ресурсов, т.е. осуществление такой финансово-хозяйственной деятельности, при которой не только текущие расходы, но и капиталовложения, а также расходы текущих периодов обеспечиваются за счет собственных источников предприятия.</w:t>
      </w:r>
    </w:p>
    <w:p w:rsidR="0096198A" w:rsidRPr="00183D32" w:rsidRDefault="0096198A" w:rsidP="00183D32">
      <w:pPr>
        <w:suppressAutoHyphens/>
        <w:spacing w:line="360" w:lineRule="auto"/>
        <w:ind w:firstLine="709"/>
        <w:jc w:val="both"/>
        <w:rPr>
          <w:sz w:val="28"/>
          <w:szCs w:val="28"/>
        </w:rPr>
      </w:pPr>
      <w:r w:rsidRPr="00183D32">
        <w:rPr>
          <w:sz w:val="28"/>
          <w:szCs w:val="28"/>
        </w:rPr>
        <w:t>Под САМООКУПАЕМОСТЬЮ следует понимать принцип хозяйствования, состояние финансов предприятия, при котором его расходы полностью покрываются собственными доходами. Самоокупаемость представляет главный принцип, основное условие коммерческого расчета.</w:t>
      </w:r>
    </w:p>
    <w:p w:rsidR="00E8745B" w:rsidRPr="00183D32" w:rsidRDefault="00E8745B" w:rsidP="00183D32">
      <w:pPr>
        <w:suppressAutoHyphens/>
        <w:spacing w:line="360" w:lineRule="auto"/>
        <w:ind w:firstLine="709"/>
        <w:jc w:val="both"/>
        <w:rPr>
          <w:sz w:val="28"/>
        </w:rPr>
      </w:pPr>
    </w:p>
    <w:p w:rsidR="00E8745B" w:rsidRPr="00183D32" w:rsidRDefault="0096198A" w:rsidP="00183D32">
      <w:pPr>
        <w:suppressAutoHyphens/>
        <w:spacing w:line="360" w:lineRule="auto"/>
        <w:ind w:firstLine="709"/>
        <w:jc w:val="both"/>
        <w:rPr>
          <w:sz w:val="28"/>
        </w:rPr>
      </w:pPr>
      <w:r w:rsidRPr="00183D32">
        <w:rPr>
          <w:sz w:val="28"/>
          <w:szCs w:val="36"/>
        </w:rPr>
        <w:t>2.Финансовое состояние и финансовая устойчивость</w:t>
      </w:r>
      <w:r w:rsidR="00183D32">
        <w:rPr>
          <w:sz w:val="28"/>
          <w:szCs w:val="36"/>
        </w:rPr>
        <w:t xml:space="preserve"> </w:t>
      </w:r>
      <w:r w:rsidRPr="00183D32">
        <w:rPr>
          <w:sz w:val="28"/>
          <w:szCs w:val="36"/>
        </w:rPr>
        <w:t>предприятий</w:t>
      </w:r>
    </w:p>
    <w:p w:rsidR="00E8745B" w:rsidRPr="00183D32" w:rsidRDefault="00E8745B" w:rsidP="00183D32">
      <w:pPr>
        <w:suppressAutoHyphens/>
        <w:spacing w:line="360" w:lineRule="auto"/>
        <w:ind w:firstLine="709"/>
        <w:jc w:val="both"/>
        <w:rPr>
          <w:sz w:val="28"/>
        </w:rPr>
      </w:pPr>
    </w:p>
    <w:p w:rsidR="0096198A" w:rsidRPr="00183D32" w:rsidRDefault="0096198A" w:rsidP="00183D32">
      <w:pPr>
        <w:suppressAutoHyphens/>
        <w:spacing w:line="360" w:lineRule="auto"/>
        <w:ind w:firstLine="709"/>
        <w:jc w:val="both"/>
        <w:rPr>
          <w:sz w:val="28"/>
          <w:szCs w:val="28"/>
        </w:rPr>
      </w:pPr>
      <w:r w:rsidRPr="00183D32">
        <w:rPr>
          <w:sz w:val="28"/>
          <w:szCs w:val="28"/>
        </w:rPr>
        <w:t>Прежде чем говорить о финансовом состоянии предприятия, необходимо дать следующие определения:</w:t>
      </w:r>
    </w:p>
    <w:p w:rsidR="0096198A" w:rsidRPr="00183D32" w:rsidRDefault="0096198A" w:rsidP="00183D32">
      <w:pPr>
        <w:suppressAutoHyphens/>
        <w:spacing w:line="360" w:lineRule="auto"/>
        <w:ind w:firstLine="709"/>
        <w:jc w:val="both"/>
        <w:rPr>
          <w:sz w:val="28"/>
          <w:szCs w:val="28"/>
        </w:rPr>
      </w:pPr>
      <w:r w:rsidRPr="00183D32">
        <w:rPr>
          <w:sz w:val="28"/>
          <w:szCs w:val="28"/>
        </w:rPr>
        <w:t>ЛИКВИДНОСТЬ-это способность предприятия оперативно высвободить из хозяйственного оборота денежные средства , необходимые для нормальной финансово-хозяйственной деятельности и погашения текущих (краткосрочных) обязательств.</w:t>
      </w:r>
    </w:p>
    <w:p w:rsidR="0096198A" w:rsidRPr="00183D32" w:rsidRDefault="0096198A" w:rsidP="00183D32">
      <w:pPr>
        <w:suppressAutoHyphens/>
        <w:spacing w:line="360" w:lineRule="auto"/>
        <w:ind w:firstLine="709"/>
        <w:jc w:val="both"/>
        <w:rPr>
          <w:sz w:val="28"/>
          <w:szCs w:val="28"/>
        </w:rPr>
      </w:pPr>
      <w:r w:rsidRPr="00183D32">
        <w:rPr>
          <w:sz w:val="28"/>
          <w:szCs w:val="28"/>
        </w:rPr>
        <w:t>Основным признаком ликвидности служит формальное превышение(в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и вполне может возникнуть ситуация, когда оно не будет иметь достаточное количество денежных средств для расчета по своим обязательствам.</w:t>
      </w:r>
    </w:p>
    <w:p w:rsidR="00183D32" w:rsidRDefault="0096198A" w:rsidP="00183D32">
      <w:pPr>
        <w:suppressAutoHyphens/>
        <w:spacing w:line="360" w:lineRule="auto"/>
        <w:ind w:firstLine="709"/>
        <w:jc w:val="both"/>
        <w:rPr>
          <w:sz w:val="28"/>
          <w:szCs w:val="28"/>
        </w:rPr>
      </w:pPr>
      <w:r w:rsidRPr="00183D32">
        <w:rPr>
          <w:sz w:val="28"/>
          <w:szCs w:val="28"/>
        </w:rPr>
        <w:t>ФИНАНСОВАЯ УСТОЙЧИВОСТЬ ФИРМЫ- это такое состояние ее финансовых ресурсов, их распределение и использование, которое обеспечивает развитие фирмы на основе роста прибыли и капитала при сохранении платежеспособности и кредитоспособности в условиях допустимого уровня риска. Иными словами, финансовая устойчивость предприятия определяет долгосрочную стабильность предприятия. Она связана с зависимостью от кредиторов и инвесторов, т.е. с соотношением собственных и заемных средств. Наличие значит5ельных обязательств, не полностью покрытых собственным ликвидным капиталом, создает предпосылки банкротства, если крупные кредиторы потребуют возврата своих средств.</w:t>
      </w:r>
    </w:p>
    <w:p w:rsidR="0096198A" w:rsidRPr="00183D32" w:rsidRDefault="0096198A" w:rsidP="00183D32">
      <w:pPr>
        <w:suppressAutoHyphens/>
        <w:spacing w:line="360" w:lineRule="auto"/>
        <w:ind w:firstLine="709"/>
        <w:jc w:val="both"/>
        <w:rPr>
          <w:sz w:val="28"/>
          <w:szCs w:val="28"/>
        </w:rPr>
      </w:pPr>
      <w:r w:rsidRPr="00183D32">
        <w:rPr>
          <w:sz w:val="28"/>
          <w:szCs w:val="28"/>
        </w:rPr>
        <w:t xml:space="preserve">РЕНТАБИЛЬНОСТЬ – это </w:t>
      </w:r>
      <w:r w:rsidRPr="00183D32">
        <w:rPr>
          <w:bCs/>
          <w:sz w:val="28"/>
          <w:szCs w:val="28"/>
        </w:rPr>
        <w:t>(от нем. rentahel — доходный)</w:t>
      </w:r>
      <w:r w:rsidRPr="00183D32">
        <w:rPr>
          <w:sz w:val="28"/>
          <w:szCs w:val="28"/>
        </w:rPr>
        <w:t xml:space="preserve"> — показатель экономической эффективности бизнеса, характеризующий соотношение дохода и затрат за определенный период времени. В практике используют: а) Р. производства, рассчитываемую как соотношение прибыли к стоимости авансированного средства (капитала). Р. производства характеризует прибыльность, доходность отдельных видов производств, предприятий и более крупных систем; б) Р. продукции, рассчитываемую как отношение прибыли от реализации продукции к полной ее себестоимости. Р. продукции отражает доходность отдельных видов продукции. Показатели Р. прямо связаны с уровнем цен и объемом производства. Основными факторами роста Р. является выбор наиболее эффективных методов производства, обеспечивающих снижение материалоемкости и трудоемкости производства, осуществление режима экономии во всех звеньях и по всем направлениям деятельности.</w:t>
      </w:r>
    </w:p>
    <w:p w:rsidR="0096198A" w:rsidRPr="00183D32" w:rsidRDefault="0096198A" w:rsidP="00183D32">
      <w:pPr>
        <w:suppressAutoHyphens/>
        <w:spacing w:line="360" w:lineRule="auto"/>
        <w:ind w:firstLine="709"/>
        <w:jc w:val="both"/>
        <w:rPr>
          <w:sz w:val="28"/>
          <w:szCs w:val="28"/>
        </w:rPr>
      </w:pPr>
      <w:r w:rsidRPr="00183D32">
        <w:rPr>
          <w:sz w:val="28"/>
          <w:szCs w:val="28"/>
        </w:rPr>
        <w:t>ДЕЛОВАЯ АКТИВНОСТЬ ФИРМЫ – проявляется в скорости оборота средств. Когда оборачиваемость капитала ускоряется, то это говорит о росте деловой активности. От скорости оборота капитала зависит доходность предприятия и прочие финансовые показатели.</w:t>
      </w:r>
    </w:p>
    <w:p w:rsidR="00E8745B" w:rsidRPr="00183D32" w:rsidRDefault="0096198A" w:rsidP="00183D32">
      <w:pPr>
        <w:suppressAutoHyphens/>
        <w:spacing w:line="360" w:lineRule="auto"/>
        <w:ind w:firstLine="709"/>
        <w:jc w:val="both"/>
        <w:rPr>
          <w:sz w:val="28"/>
        </w:rPr>
      </w:pPr>
      <w:r w:rsidRPr="00183D32">
        <w:rPr>
          <w:sz w:val="28"/>
          <w:szCs w:val="28"/>
        </w:rPr>
        <w:t xml:space="preserve">Сравним финансовое состояние предприятий </w:t>
      </w:r>
      <w:r w:rsidR="00183D32">
        <w:rPr>
          <w:sz w:val="28"/>
          <w:szCs w:val="28"/>
        </w:rPr>
        <w:t>"</w:t>
      </w:r>
      <w:r w:rsidRPr="00183D32">
        <w:rPr>
          <w:sz w:val="28"/>
          <w:szCs w:val="28"/>
        </w:rPr>
        <w:t>Первое</w:t>
      </w:r>
      <w:r w:rsidR="00183D32">
        <w:rPr>
          <w:sz w:val="28"/>
          <w:szCs w:val="28"/>
        </w:rPr>
        <w:t>"</w:t>
      </w:r>
      <w:r w:rsidRPr="00183D32">
        <w:rPr>
          <w:sz w:val="28"/>
          <w:szCs w:val="28"/>
        </w:rPr>
        <w:t xml:space="preserve"> и </w:t>
      </w:r>
      <w:r w:rsidR="00183D32">
        <w:rPr>
          <w:sz w:val="28"/>
          <w:szCs w:val="28"/>
        </w:rPr>
        <w:t>"</w:t>
      </w:r>
      <w:r w:rsidRPr="00183D32">
        <w:rPr>
          <w:sz w:val="28"/>
          <w:szCs w:val="28"/>
        </w:rPr>
        <w:t>Второе</w:t>
      </w:r>
      <w:r w:rsidR="00183D32">
        <w:rPr>
          <w:sz w:val="28"/>
          <w:szCs w:val="28"/>
        </w:rPr>
        <w:t>"</w:t>
      </w:r>
      <w:r w:rsidRPr="00183D32">
        <w:rPr>
          <w:sz w:val="28"/>
          <w:szCs w:val="28"/>
        </w:rPr>
        <w:t>, используя извлечения из бухгалтерских балансов этих предприятий и извлечения из отчетов о прибылях и убытках, представленных в таблицах</w:t>
      </w:r>
    </w:p>
    <w:p w:rsidR="00AE49D0" w:rsidRPr="00183D32" w:rsidRDefault="00AE49D0" w:rsidP="00183D32">
      <w:pPr>
        <w:suppressAutoHyphens/>
        <w:spacing w:line="360" w:lineRule="auto"/>
        <w:ind w:firstLine="709"/>
        <w:jc w:val="both"/>
        <w:rPr>
          <w:sz w:val="28"/>
        </w:rPr>
      </w:pPr>
    </w:p>
    <w:tbl>
      <w:tblPr>
        <w:tblW w:w="0" w:type="auto"/>
        <w:tblInd w:w="93" w:type="dxa"/>
        <w:tblLayout w:type="fixed"/>
        <w:tblLook w:val="0000" w:firstRow="0" w:lastRow="0" w:firstColumn="0" w:lastColumn="0" w:noHBand="0" w:noVBand="0"/>
      </w:tblPr>
      <w:tblGrid>
        <w:gridCol w:w="2028"/>
        <w:gridCol w:w="1531"/>
        <w:gridCol w:w="2126"/>
        <w:gridCol w:w="1561"/>
        <w:gridCol w:w="2125"/>
      </w:tblGrid>
      <w:tr w:rsidR="00AE49D0" w:rsidRPr="00183D32" w:rsidTr="00183D32">
        <w:trPr>
          <w:trHeight w:val="255"/>
        </w:trPr>
        <w:tc>
          <w:tcPr>
            <w:tcW w:w="9371" w:type="dxa"/>
            <w:gridSpan w:val="5"/>
            <w:tcBorders>
              <w:top w:val="nil"/>
              <w:left w:val="nil"/>
              <w:bottom w:val="nil"/>
              <w:right w:val="nil"/>
            </w:tcBorders>
            <w:noWrap/>
          </w:tcPr>
          <w:p w:rsidR="00AE49D0" w:rsidRPr="00AF1245" w:rsidRDefault="00AE49D0" w:rsidP="00183D32">
            <w:pPr>
              <w:suppressAutoHyphens/>
              <w:spacing w:line="360" w:lineRule="auto"/>
              <w:rPr>
                <w:sz w:val="28"/>
                <w:szCs w:val="28"/>
              </w:rPr>
            </w:pPr>
            <w:r w:rsidRPr="00AF1245">
              <w:rPr>
                <w:sz w:val="28"/>
                <w:szCs w:val="28"/>
              </w:rPr>
              <w:t>Таблица 2.1</w:t>
            </w:r>
            <w:r w:rsidR="00183D32" w:rsidRPr="00AF1245">
              <w:rPr>
                <w:sz w:val="28"/>
                <w:szCs w:val="28"/>
              </w:rPr>
              <w:t xml:space="preserve"> </w:t>
            </w:r>
            <w:r w:rsidRPr="00AF1245">
              <w:rPr>
                <w:sz w:val="28"/>
                <w:szCs w:val="28"/>
              </w:rPr>
              <w:t>Извлечение из отчетов о прибылях и убытках (тыс. руб.)</w:t>
            </w:r>
          </w:p>
        </w:tc>
      </w:tr>
      <w:tr w:rsidR="00AE49D0" w:rsidRPr="00183D32" w:rsidTr="00183D32">
        <w:trPr>
          <w:trHeight w:val="255"/>
        </w:trPr>
        <w:tc>
          <w:tcPr>
            <w:tcW w:w="2028" w:type="dxa"/>
            <w:tcBorders>
              <w:top w:val="nil"/>
              <w:left w:val="single" w:sz="4" w:space="0" w:color="auto"/>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Показатели</w:t>
            </w:r>
          </w:p>
        </w:tc>
        <w:tc>
          <w:tcPr>
            <w:tcW w:w="153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Предприятие "Первое"</w:t>
            </w:r>
          </w:p>
        </w:tc>
        <w:tc>
          <w:tcPr>
            <w:tcW w:w="2126"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p>
        </w:tc>
        <w:tc>
          <w:tcPr>
            <w:tcW w:w="156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Предприятие "Второе"</w:t>
            </w:r>
          </w:p>
        </w:tc>
        <w:tc>
          <w:tcPr>
            <w:tcW w:w="2125"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p>
        </w:tc>
      </w:tr>
      <w:tr w:rsidR="00AE49D0" w:rsidRPr="00183D32" w:rsidTr="00183D32">
        <w:trPr>
          <w:trHeight w:val="810"/>
        </w:trPr>
        <w:tc>
          <w:tcPr>
            <w:tcW w:w="2028" w:type="dxa"/>
            <w:tcBorders>
              <w:top w:val="nil"/>
              <w:left w:val="single" w:sz="4" w:space="0" w:color="auto"/>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p>
        </w:tc>
        <w:tc>
          <w:tcPr>
            <w:tcW w:w="1531" w:type="dxa"/>
            <w:tcBorders>
              <w:top w:val="nil"/>
              <w:left w:val="nil"/>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За отчетный период</w:t>
            </w:r>
          </w:p>
        </w:tc>
        <w:tc>
          <w:tcPr>
            <w:tcW w:w="2126" w:type="dxa"/>
            <w:tcBorders>
              <w:top w:val="nil"/>
              <w:left w:val="nil"/>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За аналогичный предыдущий период</w:t>
            </w:r>
          </w:p>
        </w:tc>
        <w:tc>
          <w:tcPr>
            <w:tcW w:w="1561" w:type="dxa"/>
            <w:tcBorders>
              <w:top w:val="nil"/>
              <w:left w:val="nil"/>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За отчетный период</w:t>
            </w:r>
          </w:p>
        </w:tc>
        <w:tc>
          <w:tcPr>
            <w:tcW w:w="2125" w:type="dxa"/>
            <w:tcBorders>
              <w:top w:val="nil"/>
              <w:left w:val="nil"/>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За аналогичный предыдущий период</w:t>
            </w:r>
          </w:p>
        </w:tc>
      </w:tr>
      <w:tr w:rsidR="00AE49D0" w:rsidRPr="00183D32" w:rsidTr="00183D32">
        <w:trPr>
          <w:trHeight w:val="510"/>
        </w:trPr>
        <w:tc>
          <w:tcPr>
            <w:tcW w:w="2028" w:type="dxa"/>
            <w:tcBorders>
              <w:top w:val="nil"/>
              <w:left w:val="single" w:sz="4" w:space="0" w:color="auto"/>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1. выручка (нетто) от продажи товаров</w:t>
            </w:r>
          </w:p>
        </w:tc>
        <w:tc>
          <w:tcPr>
            <w:tcW w:w="153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4319</w:t>
            </w:r>
          </w:p>
        </w:tc>
        <w:tc>
          <w:tcPr>
            <w:tcW w:w="2126"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3998</w:t>
            </w:r>
          </w:p>
        </w:tc>
        <w:tc>
          <w:tcPr>
            <w:tcW w:w="156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4448</w:t>
            </w:r>
          </w:p>
        </w:tc>
        <w:tc>
          <w:tcPr>
            <w:tcW w:w="2125"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5250</w:t>
            </w:r>
          </w:p>
        </w:tc>
      </w:tr>
      <w:tr w:rsidR="00AE49D0" w:rsidRPr="00183D32" w:rsidTr="00183D32">
        <w:trPr>
          <w:trHeight w:val="510"/>
        </w:trPr>
        <w:tc>
          <w:tcPr>
            <w:tcW w:w="2028" w:type="dxa"/>
            <w:tcBorders>
              <w:top w:val="nil"/>
              <w:left w:val="single" w:sz="4" w:space="0" w:color="auto"/>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2. себестоимость проданных товаров</w:t>
            </w:r>
          </w:p>
        </w:tc>
        <w:tc>
          <w:tcPr>
            <w:tcW w:w="153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3982</w:t>
            </w:r>
          </w:p>
        </w:tc>
        <w:tc>
          <w:tcPr>
            <w:tcW w:w="2126"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3672</w:t>
            </w:r>
          </w:p>
        </w:tc>
        <w:tc>
          <w:tcPr>
            <w:tcW w:w="156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4921</w:t>
            </w:r>
          </w:p>
        </w:tc>
        <w:tc>
          <w:tcPr>
            <w:tcW w:w="2125"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5720</w:t>
            </w:r>
          </w:p>
        </w:tc>
      </w:tr>
      <w:tr w:rsidR="00AE49D0" w:rsidRPr="00183D32" w:rsidTr="00183D32">
        <w:trPr>
          <w:trHeight w:val="765"/>
        </w:trPr>
        <w:tc>
          <w:tcPr>
            <w:tcW w:w="2028" w:type="dxa"/>
            <w:tcBorders>
              <w:top w:val="nil"/>
              <w:left w:val="single" w:sz="4" w:space="0" w:color="auto"/>
              <w:bottom w:val="single" w:sz="4"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3. Прибыть(+), убыток (-) до налогообложения</w:t>
            </w:r>
          </w:p>
        </w:tc>
        <w:tc>
          <w:tcPr>
            <w:tcW w:w="153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198,5</w:t>
            </w:r>
          </w:p>
        </w:tc>
        <w:tc>
          <w:tcPr>
            <w:tcW w:w="2126"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250</w:t>
            </w:r>
          </w:p>
        </w:tc>
        <w:tc>
          <w:tcPr>
            <w:tcW w:w="1561"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-498</w:t>
            </w:r>
          </w:p>
        </w:tc>
        <w:tc>
          <w:tcPr>
            <w:tcW w:w="2125" w:type="dxa"/>
            <w:tcBorders>
              <w:top w:val="nil"/>
              <w:left w:val="nil"/>
              <w:bottom w:val="single" w:sz="4"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-564</w:t>
            </w:r>
          </w:p>
        </w:tc>
      </w:tr>
      <w:tr w:rsidR="00AE49D0" w:rsidRPr="00183D32" w:rsidTr="00183D32">
        <w:trPr>
          <w:trHeight w:val="780"/>
        </w:trPr>
        <w:tc>
          <w:tcPr>
            <w:tcW w:w="2028" w:type="dxa"/>
            <w:tcBorders>
              <w:top w:val="nil"/>
              <w:left w:val="single" w:sz="4" w:space="0" w:color="auto"/>
              <w:bottom w:val="single" w:sz="8" w:space="0" w:color="auto"/>
              <w:right w:val="single" w:sz="4" w:space="0" w:color="auto"/>
            </w:tcBorders>
          </w:tcPr>
          <w:p w:rsidR="00AE49D0" w:rsidRPr="00183D32" w:rsidRDefault="00AE49D0" w:rsidP="00183D32">
            <w:pPr>
              <w:suppressAutoHyphens/>
              <w:spacing w:line="360" w:lineRule="auto"/>
              <w:rPr>
                <w:sz w:val="20"/>
                <w:szCs w:val="20"/>
              </w:rPr>
            </w:pPr>
            <w:r w:rsidRPr="00183D32">
              <w:rPr>
                <w:sz w:val="20"/>
                <w:szCs w:val="20"/>
              </w:rPr>
              <w:t>4. Прибыль (+), убыток(-) после налогообложения</w:t>
            </w:r>
          </w:p>
        </w:tc>
        <w:tc>
          <w:tcPr>
            <w:tcW w:w="1531" w:type="dxa"/>
            <w:tcBorders>
              <w:top w:val="nil"/>
              <w:left w:val="nil"/>
              <w:bottom w:val="single" w:sz="8"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150,86</w:t>
            </w:r>
          </w:p>
        </w:tc>
        <w:tc>
          <w:tcPr>
            <w:tcW w:w="2126" w:type="dxa"/>
            <w:tcBorders>
              <w:top w:val="nil"/>
              <w:left w:val="nil"/>
              <w:bottom w:val="single" w:sz="8"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190</w:t>
            </w:r>
          </w:p>
        </w:tc>
        <w:tc>
          <w:tcPr>
            <w:tcW w:w="1561" w:type="dxa"/>
            <w:tcBorders>
              <w:top w:val="nil"/>
              <w:left w:val="nil"/>
              <w:bottom w:val="single" w:sz="8"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-378,48</w:t>
            </w:r>
          </w:p>
        </w:tc>
        <w:tc>
          <w:tcPr>
            <w:tcW w:w="2125" w:type="dxa"/>
            <w:tcBorders>
              <w:top w:val="nil"/>
              <w:left w:val="nil"/>
              <w:bottom w:val="single" w:sz="8" w:space="0" w:color="auto"/>
              <w:right w:val="single" w:sz="4" w:space="0" w:color="auto"/>
            </w:tcBorders>
            <w:noWrap/>
          </w:tcPr>
          <w:p w:rsidR="00AE49D0" w:rsidRPr="00183D32" w:rsidRDefault="00AE49D0" w:rsidP="00183D32">
            <w:pPr>
              <w:suppressAutoHyphens/>
              <w:spacing w:line="360" w:lineRule="auto"/>
              <w:rPr>
                <w:sz w:val="20"/>
                <w:szCs w:val="20"/>
              </w:rPr>
            </w:pPr>
            <w:r w:rsidRPr="00183D32">
              <w:rPr>
                <w:sz w:val="20"/>
                <w:szCs w:val="20"/>
              </w:rPr>
              <w:t>-428,64</w:t>
            </w:r>
          </w:p>
        </w:tc>
      </w:tr>
    </w:tbl>
    <w:p w:rsidR="00E8745B" w:rsidRPr="00183D32" w:rsidRDefault="00E8745B" w:rsidP="00183D32">
      <w:pPr>
        <w:suppressAutoHyphens/>
        <w:spacing w:line="360" w:lineRule="auto"/>
        <w:ind w:firstLine="709"/>
        <w:jc w:val="both"/>
        <w:rPr>
          <w:sz w:val="28"/>
        </w:rPr>
      </w:pPr>
    </w:p>
    <w:tbl>
      <w:tblPr>
        <w:tblStyle w:val="ac"/>
        <w:tblW w:w="9198" w:type="dxa"/>
        <w:tblInd w:w="113" w:type="dxa"/>
        <w:tblLayout w:type="fixed"/>
        <w:tblLook w:val="0400" w:firstRow="0" w:lastRow="0" w:firstColumn="0" w:lastColumn="0" w:noHBand="0" w:noVBand="1"/>
      </w:tblPr>
      <w:tblGrid>
        <w:gridCol w:w="2405"/>
        <w:gridCol w:w="688"/>
        <w:gridCol w:w="876"/>
        <w:gridCol w:w="819"/>
        <w:gridCol w:w="2172"/>
        <w:gridCol w:w="551"/>
        <w:gridCol w:w="923"/>
        <w:gridCol w:w="764"/>
      </w:tblGrid>
      <w:tr w:rsidR="00AE49D0" w:rsidRPr="00183D32" w:rsidTr="00183D32">
        <w:tc>
          <w:tcPr>
            <w:tcW w:w="2405" w:type="dxa"/>
            <w:noWrap/>
          </w:tcPr>
          <w:p w:rsidR="00AE49D0" w:rsidRPr="00183D32" w:rsidRDefault="00AE49D0" w:rsidP="00183D32">
            <w:pPr>
              <w:suppressAutoHyphens/>
              <w:spacing w:line="360" w:lineRule="auto"/>
              <w:rPr>
                <w:sz w:val="20"/>
                <w:szCs w:val="16"/>
              </w:rPr>
            </w:pPr>
            <w:r w:rsidRPr="00183D32">
              <w:rPr>
                <w:sz w:val="20"/>
                <w:szCs w:val="16"/>
              </w:rPr>
              <w:t>Таблица 2.1</w:t>
            </w:r>
          </w:p>
        </w:tc>
        <w:tc>
          <w:tcPr>
            <w:tcW w:w="6029" w:type="dxa"/>
            <w:gridSpan w:val="6"/>
            <w:noWrap/>
          </w:tcPr>
          <w:p w:rsidR="00AE49D0" w:rsidRPr="00183D32" w:rsidRDefault="00FA7CB9" w:rsidP="00183D32">
            <w:pPr>
              <w:suppressAutoHyphens/>
              <w:spacing w:line="360" w:lineRule="auto"/>
              <w:rPr>
                <w:sz w:val="20"/>
                <w:szCs w:val="16"/>
              </w:rPr>
            </w:pPr>
            <w:r w:rsidRPr="00183D32">
              <w:rPr>
                <w:sz w:val="20"/>
                <w:szCs w:val="16"/>
              </w:rPr>
              <w:t>Извлечение</w:t>
            </w:r>
            <w:r w:rsidR="00AE49D0" w:rsidRPr="00183D32">
              <w:rPr>
                <w:sz w:val="20"/>
                <w:szCs w:val="16"/>
              </w:rPr>
              <w:t xml:space="preserve"> из бухгалтерского баланса предприятия "Первое" ( тыс. руб.)</w:t>
            </w:r>
          </w:p>
        </w:tc>
        <w:tc>
          <w:tcPr>
            <w:tcW w:w="764" w:type="dxa"/>
            <w:noWrap/>
          </w:tcPr>
          <w:p w:rsidR="00AE49D0" w:rsidRPr="00183D32" w:rsidRDefault="00AE49D0" w:rsidP="00183D32">
            <w:pPr>
              <w:suppressAutoHyphens/>
              <w:spacing w:line="360" w:lineRule="auto"/>
              <w:rPr>
                <w:sz w:val="20"/>
                <w:szCs w:val="16"/>
              </w:rPr>
            </w:pPr>
          </w:p>
        </w:tc>
      </w:tr>
      <w:tr w:rsidR="00183D32" w:rsidRPr="00183D32" w:rsidTr="00183D32">
        <w:trPr>
          <w:cantSplit/>
          <w:trHeight w:val="1655"/>
        </w:trPr>
        <w:tc>
          <w:tcPr>
            <w:tcW w:w="2405" w:type="dxa"/>
            <w:noWrap/>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Актив</w:t>
            </w:r>
          </w:p>
        </w:tc>
        <w:tc>
          <w:tcPr>
            <w:tcW w:w="688"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Код строки</w:t>
            </w:r>
          </w:p>
        </w:tc>
        <w:tc>
          <w:tcPr>
            <w:tcW w:w="876"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На начало отчетного года</w:t>
            </w:r>
          </w:p>
        </w:tc>
        <w:tc>
          <w:tcPr>
            <w:tcW w:w="819"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На конец отчетного года</w:t>
            </w:r>
          </w:p>
        </w:tc>
        <w:tc>
          <w:tcPr>
            <w:tcW w:w="2172"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Пассив</w:t>
            </w:r>
          </w:p>
        </w:tc>
        <w:tc>
          <w:tcPr>
            <w:tcW w:w="551"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Код строки</w:t>
            </w:r>
          </w:p>
        </w:tc>
        <w:tc>
          <w:tcPr>
            <w:tcW w:w="923"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На начало отчетного года</w:t>
            </w:r>
          </w:p>
        </w:tc>
        <w:tc>
          <w:tcPr>
            <w:tcW w:w="764" w:type="dxa"/>
            <w:textDirection w:val="btLr"/>
          </w:tcPr>
          <w:p w:rsidR="00AE49D0" w:rsidRPr="00183D32" w:rsidRDefault="00AE49D0" w:rsidP="00183D32">
            <w:pPr>
              <w:suppressAutoHyphens/>
              <w:spacing w:line="360" w:lineRule="auto"/>
              <w:ind w:left="113" w:right="113"/>
              <w:jc w:val="right"/>
              <w:rPr>
                <w:bCs/>
                <w:sz w:val="20"/>
                <w:szCs w:val="16"/>
              </w:rPr>
            </w:pPr>
            <w:r w:rsidRPr="00183D32">
              <w:rPr>
                <w:bCs/>
                <w:sz w:val="20"/>
                <w:szCs w:val="16"/>
              </w:rPr>
              <w:t>На конец отчетного года</w:t>
            </w:r>
          </w:p>
        </w:tc>
      </w:tr>
      <w:tr w:rsidR="00183D32" w:rsidRPr="00183D32" w:rsidTr="00183D32">
        <w:tc>
          <w:tcPr>
            <w:tcW w:w="2405" w:type="dxa"/>
            <w:noWrap/>
          </w:tcPr>
          <w:p w:rsidR="00AE49D0" w:rsidRPr="00183D32" w:rsidRDefault="00AE49D0" w:rsidP="00183D32">
            <w:pPr>
              <w:suppressAutoHyphens/>
              <w:spacing w:line="360" w:lineRule="auto"/>
              <w:jc w:val="right"/>
              <w:rPr>
                <w:sz w:val="20"/>
                <w:szCs w:val="16"/>
              </w:rPr>
            </w:pPr>
            <w:r w:rsidRPr="00183D32">
              <w:rPr>
                <w:sz w:val="20"/>
                <w:szCs w:val="16"/>
              </w:rPr>
              <w:t>1</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3</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4</w:t>
            </w:r>
          </w:p>
        </w:tc>
        <w:tc>
          <w:tcPr>
            <w:tcW w:w="2172" w:type="dxa"/>
            <w:noWrap/>
          </w:tcPr>
          <w:p w:rsidR="00AE49D0" w:rsidRPr="00183D32" w:rsidRDefault="00AE49D0" w:rsidP="00183D32">
            <w:pPr>
              <w:suppressAutoHyphens/>
              <w:spacing w:line="360" w:lineRule="auto"/>
              <w:jc w:val="right"/>
              <w:rPr>
                <w:sz w:val="20"/>
                <w:szCs w:val="16"/>
              </w:rPr>
            </w:pPr>
            <w:r w:rsidRPr="00183D32">
              <w:rPr>
                <w:sz w:val="20"/>
                <w:szCs w:val="16"/>
              </w:rPr>
              <w:t>5</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7</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8</w:t>
            </w:r>
          </w:p>
        </w:tc>
      </w:tr>
      <w:tr w:rsidR="00183D32" w:rsidRPr="00183D32" w:rsidTr="00183D32">
        <w:tc>
          <w:tcPr>
            <w:tcW w:w="2405" w:type="dxa"/>
          </w:tcPr>
          <w:p w:rsidR="00AE49D0" w:rsidRPr="00183D32" w:rsidRDefault="00AE49D0" w:rsidP="00183D32">
            <w:pPr>
              <w:suppressAutoHyphens/>
              <w:spacing w:line="360" w:lineRule="auto"/>
              <w:rPr>
                <w:bCs/>
                <w:sz w:val="20"/>
                <w:szCs w:val="16"/>
              </w:rPr>
            </w:pPr>
            <w:r w:rsidRPr="00183D32">
              <w:rPr>
                <w:bCs/>
                <w:sz w:val="20"/>
                <w:szCs w:val="16"/>
              </w:rPr>
              <w:t>I Внеоборотные активы</w:t>
            </w: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noWrap/>
          </w:tcPr>
          <w:p w:rsidR="00AE49D0" w:rsidRPr="00183D32" w:rsidRDefault="00AE49D0" w:rsidP="00183D32">
            <w:pPr>
              <w:suppressAutoHyphens/>
              <w:spacing w:line="360" w:lineRule="auto"/>
              <w:rPr>
                <w:bCs/>
                <w:sz w:val="20"/>
                <w:szCs w:val="16"/>
              </w:rPr>
            </w:pPr>
            <w:r w:rsidRPr="00183D32">
              <w:rPr>
                <w:bCs/>
                <w:sz w:val="20"/>
                <w:szCs w:val="16"/>
              </w:rPr>
              <w:t>III Капитал и резервы</w:t>
            </w:r>
          </w:p>
        </w:tc>
        <w:tc>
          <w:tcPr>
            <w:tcW w:w="551" w:type="dxa"/>
            <w:noWrap/>
          </w:tcPr>
          <w:p w:rsidR="00AE49D0" w:rsidRPr="00183D32" w:rsidRDefault="00AE49D0" w:rsidP="00183D32">
            <w:pPr>
              <w:suppressAutoHyphens/>
              <w:spacing w:line="360" w:lineRule="auto"/>
              <w:rPr>
                <w:sz w:val="20"/>
                <w:szCs w:val="16"/>
              </w:rPr>
            </w:pPr>
          </w:p>
        </w:tc>
        <w:tc>
          <w:tcPr>
            <w:tcW w:w="923" w:type="dxa"/>
            <w:noWrap/>
          </w:tcPr>
          <w:p w:rsidR="00AE49D0" w:rsidRPr="00183D32" w:rsidRDefault="00AE49D0" w:rsidP="00183D32">
            <w:pPr>
              <w:suppressAutoHyphens/>
              <w:spacing w:line="360" w:lineRule="auto"/>
              <w:rPr>
                <w:sz w:val="20"/>
                <w:szCs w:val="16"/>
              </w:rPr>
            </w:pPr>
          </w:p>
        </w:tc>
        <w:tc>
          <w:tcPr>
            <w:tcW w:w="764" w:type="dxa"/>
            <w:noWrap/>
          </w:tcPr>
          <w:p w:rsidR="00AE49D0" w:rsidRPr="00183D32" w:rsidRDefault="00AE49D0" w:rsidP="00183D32">
            <w:pPr>
              <w:suppressAutoHyphens/>
              <w:spacing w:line="360" w:lineRule="auto"/>
              <w:rPr>
                <w:sz w:val="20"/>
                <w:szCs w:val="16"/>
              </w:rPr>
            </w:pP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r w:rsidRPr="00183D32">
              <w:rPr>
                <w:sz w:val="20"/>
                <w:szCs w:val="16"/>
              </w:rPr>
              <w:t>1. Основные средства</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120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2362</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2470</w:t>
            </w:r>
          </w:p>
        </w:tc>
        <w:tc>
          <w:tcPr>
            <w:tcW w:w="2172" w:type="dxa"/>
            <w:noWrap/>
          </w:tcPr>
          <w:p w:rsidR="00AE49D0" w:rsidRPr="00183D32" w:rsidRDefault="00AE49D0" w:rsidP="00183D32">
            <w:pPr>
              <w:suppressAutoHyphens/>
              <w:spacing w:line="360" w:lineRule="auto"/>
              <w:rPr>
                <w:sz w:val="20"/>
                <w:szCs w:val="16"/>
              </w:rPr>
            </w:pPr>
            <w:r w:rsidRPr="00183D32">
              <w:rPr>
                <w:sz w:val="20"/>
                <w:szCs w:val="16"/>
              </w:rPr>
              <w:t>1. Уставной капитал</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410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900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900</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2.незавершенное строительство</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130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394</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114</w:t>
            </w:r>
          </w:p>
        </w:tc>
        <w:tc>
          <w:tcPr>
            <w:tcW w:w="2172" w:type="dxa"/>
            <w:noWrap/>
          </w:tcPr>
          <w:p w:rsidR="00AE49D0" w:rsidRPr="00183D32" w:rsidRDefault="00AE49D0" w:rsidP="00183D32">
            <w:pPr>
              <w:suppressAutoHyphens/>
              <w:spacing w:line="360" w:lineRule="auto"/>
              <w:rPr>
                <w:sz w:val="20"/>
                <w:szCs w:val="16"/>
              </w:rPr>
            </w:pPr>
            <w:r w:rsidRPr="00183D32">
              <w:rPr>
                <w:sz w:val="20"/>
                <w:szCs w:val="16"/>
              </w:rPr>
              <w:t>2.Добавочный капитал</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420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32</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52</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3.Долгосрочные финансовые вложения</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140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0</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30</w:t>
            </w:r>
          </w:p>
        </w:tc>
        <w:tc>
          <w:tcPr>
            <w:tcW w:w="2172" w:type="dxa"/>
            <w:noWrap/>
          </w:tcPr>
          <w:p w:rsidR="00AE49D0" w:rsidRPr="00183D32" w:rsidRDefault="00AE49D0" w:rsidP="00183D32">
            <w:pPr>
              <w:suppressAutoHyphens/>
              <w:spacing w:line="360" w:lineRule="auto"/>
              <w:rPr>
                <w:sz w:val="20"/>
                <w:szCs w:val="16"/>
              </w:rPr>
            </w:pPr>
            <w:r w:rsidRPr="00183D32">
              <w:rPr>
                <w:sz w:val="20"/>
                <w:szCs w:val="16"/>
              </w:rPr>
              <w:t>3.Резервный капитал</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430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70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80</w:t>
            </w:r>
          </w:p>
        </w:tc>
      </w:tr>
      <w:tr w:rsidR="00183D32" w:rsidRPr="00183D32" w:rsidTr="00183D32">
        <w:tc>
          <w:tcPr>
            <w:tcW w:w="2405" w:type="dxa"/>
          </w:tcPr>
          <w:p w:rsidR="00AE49D0" w:rsidRPr="00183D32" w:rsidRDefault="00AE49D0" w:rsidP="00183D32">
            <w:pPr>
              <w:suppressAutoHyphens/>
              <w:spacing w:line="360" w:lineRule="auto"/>
              <w:rPr>
                <w:bCs/>
                <w:sz w:val="20"/>
                <w:szCs w:val="16"/>
              </w:rPr>
            </w:pPr>
            <w:r w:rsidRPr="00183D32">
              <w:rPr>
                <w:bCs/>
                <w:sz w:val="20"/>
                <w:szCs w:val="16"/>
              </w:rPr>
              <w:t>Итого по разделу I</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190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2756</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2614</w:t>
            </w:r>
          </w:p>
        </w:tc>
        <w:tc>
          <w:tcPr>
            <w:tcW w:w="2172" w:type="dxa"/>
          </w:tcPr>
          <w:p w:rsidR="00AE49D0" w:rsidRPr="00183D32" w:rsidRDefault="00AE49D0" w:rsidP="00183D32">
            <w:pPr>
              <w:suppressAutoHyphens/>
              <w:spacing w:line="360" w:lineRule="auto"/>
              <w:rPr>
                <w:sz w:val="20"/>
                <w:szCs w:val="16"/>
              </w:rPr>
            </w:pPr>
            <w:r w:rsidRPr="00183D32">
              <w:rPr>
                <w:sz w:val="20"/>
                <w:szCs w:val="16"/>
              </w:rPr>
              <w:t>4. нераспределенная прибыль (непокрытый убыток)</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470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1194</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1315</w:t>
            </w:r>
          </w:p>
        </w:tc>
      </w:tr>
      <w:tr w:rsidR="00183D32" w:rsidRPr="00183D32" w:rsidTr="00183D32">
        <w:tc>
          <w:tcPr>
            <w:tcW w:w="2405" w:type="dxa"/>
          </w:tcPr>
          <w:p w:rsidR="00AE49D0" w:rsidRPr="00183D32" w:rsidRDefault="00AE49D0" w:rsidP="00183D32">
            <w:pPr>
              <w:suppressAutoHyphens/>
              <w:spacing w:line="360" w:lineRule="auto"/>
              <w:rPr>
                <w:bCs/>
                <w:sz w:val="20"/>
                <w:szCs w:val="16"/>
              </w:rPr>
            </w:pPr>
            <w:r w:rsidRPr="00183D32">
              <w:rPr>
                <w:bCs/>
                <w:sz w:val="20"/>
                <w:szCs w:val="16"/>
              </w:rPr>
              <w:t>II Оборотные активы</w:t>
            </w: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noWrap/>
          </w:tcPr>
          <w:p w:rsidR="00AE49D0" w:rsidRPr="00183D32" w:rsidRDefault="00AE49D0" w:rsidP="00183D32">
            <w:pPr>
              <w:suppressAutoHyphens/>
              <w:spacing w:line="360" w:lineRule="auto"/>
              <w:rPr>
                <w:bCs/>
                <w:sz w:val="20"/>
                <w:szCs w:val="16"/>
              </w:rPr>
            </w:pPr>
            <w:r w:rsidRPr="00183D32">
              <w:rPr>
                <w:bCs/>
                <w:sz w:val="20"/>
                <w:szCs w:val="16"/>
              </w:rPr>
              <w:t>Итого по разделу III</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490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2196</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2347</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1 Запасы</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210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626</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756</w:t>
            </w:r>
          </w:p>
        </w:tc>
        <w:tc>
          <w:tcPr>
            <w:tcW w:w="2172" w:type="dxa"/>
          </w:tcPr>
          <w:p w:rsidR="00AE49D0" w:rsidRPr="00183D32" w:rsidRDefault="00AE49D0" w:rsidP="00183D32">
            <w:pPr>
              <w:suppressAutoHyphens/>
              <w:spacing w:line="360" w:lineRule="auto"/>
              <w:rPr>
                <w:bCs/>
                <w:sz w:val="20"/>
                <w:szCs w:val="16"/>
              </w:rPr>
            </w:pPr>
            <w:r w:rsidRPr="00183D32">
              <w:rPr>
                <w:bCs/>
                <w:sz w:val="20"/>
                <w:szCs w:val="16"/>
              </w:rPr>
              <w:t xml:space="preserve">IV Долгосрочные </w:t>
            </w:r>
            <w:r w:rsidR="00536BD4" w:rsidRPr="00183D32">
              <w:rPr>
                <w:bCs/>
                <w:sz w:val="20"/>
                <w:szCs w:val="16"/>
              </w:rPr>
              <w:t>обязательства</w:t>
            </w:r>
          </w:p>
        </w:tc>
        <w:tc>
          <w:tcPr>
            <w:tcW w:w="551" w:type="dxa"/>
            <w:noWrap/>
          </w:tcPr>
          <w:p w:rsidR="00AE49D0" w:rsidRPr="00183D32" w:rsidRDefault="00AE49D0" w:rsidP="00183D32">
            <w:pPr>
              <w:suppressAutoHyphens/>
              <w:spacing w:line="360" w:lineRule="auto"/>
              <w:rPr>
                <w:sz w:val="20"/>
                <w:szCs w:val="16"/>
              </w:rPr>
            </w:pPr>
          </w:p>
        </w:tc>
        <w:tc>
          <w:tcPr>
            <w:tcW w:w="923" w:type="dxa"/>
            <w:noWrap/>
          </w:tcPr>
          <w:p w:rsidR="00AE49D0" w:rsidRPr="00183D32" w:rsidRDefault="00AE49D0" w:rsidP="00183D32">
            <w:pPr>
              <w:suppressAutoHyphens/>
              <w:spacing w:line="360" w:lineRule="auto"/>
              <w:rPr>
                <w:sz w:val="20"/>
                <w:szCs w:val="16"/>
              </w:rPr>
            </w:pPr>
          </w:p>
        </w:tc>
        <w:tc>
          <w:tcPr>
            <w:tcW w:w="764" w:type="dxa"/>
            <w:noWrap/>
          </w:tcPr>
          <w:p w:rsidR="00AE49D0" w:rsidRPr="00183D32" w:rsidRDefault="00AE49D0" w:rsidP="00183D32">
            <w:pPr>
              <w:suppressAutoHyphens/>
              <w:spacing w:line="360" w:lineRule="auto"/>
              <w:rPr>
                <w:sz w:val="20"/>
                <w:szCs w:val="16"/>
              </w:rPr>
            </w:pPr>
          </w:p>
        </w:tc>
      </w:tr>
      <w:tr w:rsidR="00183D32" w:rsidRPr="00183D32" w:rsidTr="00183D32">
        <w:tc>
          <w:tcPr>
            <w:tcW w:w="2405" w:type="dxa"/>
          </w:tcPr>
          <w:p w:rsidR="00AE49D0" w:rsidRPr="00183D32" w:rsidRDefault="00183D32" w:rsidP="00183D32">
            <w:pPr>
              <w:suppressAutoHyphens/>
              <w:spacing w:line="360" w:lineRule="auto"/>
              <w:rPr>
                <w:sz w:val="20"/>
                <w:szCs w:val="16"/>
              </w:rPr>
            </w:pPr>
            <w:r>
              <w:rPr>
                <w:sz w:val="20"/>
                <w:szCs w:val="16"/>
              </w:rPr>
              <w:t xml:space="preserve"> </w:t>
            </w:r>
            <w:r w:rsidR="00AE49D0" w:rsidRPr="00183D32">
              <w:rPr>
                <w:sz w:val="20"/>
                <w:szCs w:val="16"/>
              </w:rPr>
              <w:t>в том числе:</w:t>
            </w: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noWrap/>
          </w:tcPr>
          <w:p w:rsidR="00AE49D0" w:rsidRPr="00183D32" w:rsidRDefault="00AE49D0" w:rsidP="00183D32">
            <w:pPr>
              <w:suppressAutoHyphens/>
              <w:spacing w:line="360" w:lineRule="auto"/>
              <w:rPr>
                <w:sz w:val="20"/>
                <w:szCs w:val="16"/>
              </w:rPr>
            </w:pPr>
            <w:r w:rsidRPr="00183D32">
              <w:rPr>
                <w:sz w:val="20"/>
                <w:szCs w:val="16"/>
              </w:rPr>
              <w:t>1 Займы и кредиты</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510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200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300</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 xml:space="preserve"> Сырье, материалы и другие аналогичные ценности</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211</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480</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512</w:t>
            </w:r>
          </w:p>
        </w:tc>
        <w:tc>
          <w:tcPr>
            <w:tcW w:w="2172" w:type="dxa"/>
            <w:noWrap/>
          </w:tcPr>
          <w:p w:rsidR="00AE49D0" w:rsidRPr="00183D32" w:rsidRDefault="00AE49D0" w:rsidP="00183D32">
            <w:pPr>
              <w:suppressAutoHyphens/>
              <w:spacing w:line="360" w:lineRule="auto"/>
              <w:rPr>
                <w:bCs/>
                <w:sz w:val="20"/>
                <w:szCs w:val="16"/>
              </w:rPr>
            </w:pPr>
            <w:r w:rsidRPr="00183D32">
              <w:rPr>
                <w:bCs/>
                <w:sz w:val="20"/>
                <w:szCs w:val="16"/>
              </w:rPr>
              <w:t>Итого по разделу IV</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590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200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300</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затраты в незавершенном производстве</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213</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65</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135</w:t>
            </w:r>
          </w:p>
        </w:tc>
        <w:tc>
          <w:tcPr>
            <w:tcW w:w="2172" w:type="dxa"/>
          </w:tcPr>
          <w:p w:rsidR="00AE49D0" w:rsidRPr="00183D32" w:rsidRDefault="00AE49D0" w:rsidP="00183D32">
            <w:pPr>
              <w:suppressAutoHyphens/>
              <w:spacing w:line="360" w:lineRule="auto"/>
              <w:rPr>
                <w:bCs/>
                <w:sz w:val="20"/>
                <w:szCs w:val="16"/>
              </w:rPr>
            </w:pPr>
            <w:r w:rsidRPr="00183D32">
              <w:rPr>
                <w:bCs/>
                <w:sz w:val="20"/>
                <w:szCs w:val="16"/>
              </w:rPr>
              <w:t>V краткосрочные обязательства</w:t>
            </w:r>
          </w:p>
        </w:tc>
        <w:tc>
          <w:tcPr>
            <w:tcW w:w="551" w:type="dxa"/>
            <w:noWrap/>
          </w:tcPr>
          <w:p w:rsidR="00AE49D0" w:rsidRPr="00183D32" w:rsidRDefault="00AE49D0" w:rsidP="00183D32">
            <w:pPr>
              <w:suppressAutoHyphens/>
              <w:spacing w:line="360" w:lineRule="auto"/>
              <w:rPr>
                <w:sz w:val="20"/>
                <w:szCs w:val="16"/>
              </w:rPr>
            </w:pPr>
          </w:p>
        </w:tc>
        <w:tc>
          <w:tcPr>
            <w:tcW w:w="923" w:type="dxa"/>
            <w:noWrap/>
          </w:tcPr>
          <w:p w:rsidR="00AE49D0" w:rsidRPr="00183D32" w:rsidRDefault="00AE49D0" w:rsidP="00183D32">
            <w:pPr>
              <w:suppressAutoHyphens/>
              <w:spacing w:line="360" w:lineRule="auto"/>
              <w:rPr>
                <w:sz w:val="20"/>
                <w:szCs w:val="16"/>
              </w:rPr>
            </w:pPr>
          </w:p>
        </w:tc>
        <w:tc>
          <w:tcPr>
            <w:tcW w:w="764" w:type="dxa"/>
            <w:noWrap/>
          </w:tcPr>
          <w:p w:rsidR="00AE49D0" w:rsidRPr="00183D32" w:rsidRDefault="00AE49D0" w:rsidP="00183D32">
            <w:pPr>
              <w:suppressAutoHyphens/>
              <w:spacing w:line="360" w:lineRule="auto"/>
              <w:rPr>
                <w:sz w:val="20"/>
                <w:szCs w:val="16"/>
              </w:rPr>
            </w:pP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готовая продукция и товары для перепродажи</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214</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75</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99</w:t>
            </w:r>
          </w:p>
        </w:tc>
        <w:tc>
          <w:tcPr>
            <w:tcW w:w="2172" w:type="dxa"/>
            <w:noWrap/>
          </w:tcPr>
          <w:p w:rsidR="00AE49D0" w:rsidRPr="00183D32" w:rsidRDefault="00AE49D0" w:rsidP="00183D32">
            <w:pPr>
              <w:suppressAutoHyphens/>
              <w:spacing w:line="360" w:lineRule="auto"/>
              <w:rPr>
                <w:sz w:val="20"/>
                <w:szCs w:val="16"/>
              </w:rPr>
            </w:pPr>
            <w:r w:rsidRPr="00183D32">
              <w:rPr>
                <w:sz w:val="20"/>
                <w:szCs w:val="16"/>
              </w:rPr>
              <w:t xml:space="preserve">1 </w:t>
            </w:r>
            <w:r w:rsidR="00FA7CB9" w:rsidRPr="00183D32">
              <w:rPr>
                <w:sz w:val="20"/>
                <w:szCs w:val="16"/>
              </w:rPr>
              <w:t>Займы</w:t>
            </w:r>
            <w:r w:rsidRPr="00183D32">
              <w:rPr>
                <w:sz w:val="20"/>
                <w:szCs w:val="16"/>
              </w:rPr>
              <w:t xml:space="preserve"> и кредиты</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610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240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102</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расходы будущих периодов</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216</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10</w:t>
            </w:r>
          </w:p>
        </w:tc>
        <w:tc>
          <w:tcPr>
            <w:tcW w:w="2172" w:type="dxa"/>
          </w:tcPr>
          <w:p w:rsidR="00AE49D0" w:rsidRPr="00183D32" w:rsidRDefault="00AE49D0" w:rsidP="00183D32">
            <w:pPr>
              <w:suppressAutoHyphens/>
              <w:spacing w:line="360" w:lineRule="auto"/>
              <w:rPr>
                <w:sz w:val="20"/>
                <w:szCs w:val="16"/>
              </w:rPr>
            </w:pPr>
            <w:r w:rsidRPr="00183D32">
              <w:rPr>
                <w:sz w:val="20"/>
                <w:szCs w:val="16"/>
              </w:rPr>
              <w:t xml:space="preserve">2 Кредиторская </w:t>
            </w:r>
            <w:r w:rsidR="00FA7CB9" w:rsidRPr="00183D32">
              <w:rPr>
                <w:sz w:val="20"/>
                <w:szCs w:val="16"/>
              </w:rPr>
              <w:t>задолж</w:t>
            </w:r>
            <w:r w:rsidR="00FA7CB9">
              <w:rPr>
                <w:sz w:val="20"/>
                <w:szCs w:val="16"/>
              </w:rPr>
              <w:t>ен</w:t>
            </w:r>
            <w:r w:rsidR="00FA7CB9" w:rsidRPr="00183D32">
              <w:rPr>
                <w:sz w:val="20"/>
                <w:szCs w:val="16"/>
              </w:rPr>
              <w:t>ность</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620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729</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597</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2 НДС по приобретенным ценностям</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220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2</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1</w:t>
            </w:r>
          </w:p>
        </w:tc>
        <w:tc>
          <w:tcPr>
            <w:tcW w:w="2172" w:type="dxa"/>
            <w:noWrap/>
          </w:tcPr>
          <w:p w:rsidR="00AE49D0" w:rsidRPr="00183D32" w:rsidRDefault="00183D32" w:rsidP="00183D32">
            <w:pPr>
              <w:suppressAutoHyphens/>
              <w:spacing w:line="360" w:lineRule="auto"/>
              <w:rPr>
                <w:sz w:val="20"/>
                <w:szCs w:val="16"/>
              </w:rPr>
            </w:pPr>
            <w:r>
              <w:rPr>
                <w:sz w:val="20"/>
                <w:szCs w:val="16"/>
              </w:rPr>
              <w:t xml:space="preserve"> </w:t>
            </w:r>
            <w:r w:rsidR="00AE49D0" w:rsidRPr="00183D32">
              <w:rPr>
                <w:sz w:val="20"/>
                <w:szCs w:val="16"/>
              </w:rPr>
              <w:t>в том числе:</w:t>
            </w:r>
          </w:p>
        </w:tc>
        <w:tc>
          <w:tcPr>
            <w:tcW w:w="551" w:type="dxa"/>
            <w:noWrap/>
          </w:tcPr>
          <w:p w:rsidR="00AE49D0" w:rsidRPr="00183D32" w:rsidRDefault="00AE49D0" w:rsidP="00183D32">
            <w:pPr>
              <w:suppressAutoHyphens/>
              <w:spacing w:line="360" w:lineRule="auto"/>
              <w:rPr>
                <w:sz w:val="20"/>
                <w:szCs w:val="16"/>
              </w:rPr>
            </w:pPr>
          </w:p>
        </w:tc>
        <w:tc>
          <w:tcPr>
            <w:tcW w:w="923" w:type="dxa"/>
            <w:noWrap/>
          </w:tcPr>
          <w:p w:rsidR="00AE49D0" w:rsidRPr="00183D32" w:rsidRDefault="00AE49D0" w:rsidP="00183D32">
            <w:pPr>
              <w:suppressAutoHyphens/>
              <w:spacing w:line="360" w:lineRule="auto"/>
              <w:rPr>
                <w:sz w:val="20"/>
                <w:szCs w:val="16"/>
              </w:rPr>
            </w:pPr>
          </w:p>
        </w:tc>
        <w:tc>
          <w:tcPr>
            <w:tcW w:w="764" w:type="dxa"/>
            <w:noWrap/>
          </w:tcPr>
          <w:p w:rsidR="00AE49D0" w:rsidRPr="00183D32" w:rsidRDefault="00AE49D0" w:rsidP="00183D32">
            <w:pPr>
              <w:suppressAutoHyphens/>
              <w:spacing w:line="360" w:lineRule="auto"/>
              <w:rPr>
                <w:sz w:val="20"/>
                <w:szCs w:val="16"/>
              </w:rPr>
            </w:pPr>
          </w:p>
        </w:tc>
      </w:tr>
      <w:tr w:rsidR="00183D32" w:rsidRPr="00183D32" w:rsidTr="00183D32">
        <w:tc>
          <w:tcPr>
            <w:tcW w:w="2405" w:type="dxa"/>
          </w:tcPr>
          <w:p w:rsidR="00AE49D0" w:rsidRPr="00183D32" w:rsidRDefault="00AE49D0" w:rsidP="00FA7CB9">
            <w:pPr>
              <w:suppressAutoHyphens/>
              <w:spacing w:line="360" w:lineRule="auto"/>
              <w:rPr>
                <w:sz w:val="20"/>
                <w:szCs w:val="16"/>
              </w:rPr>
            </w:pPr>
            <w:r w:rsidRPr="00183D32">
              <w:rPr>
                <w:sz w:val="20"/>
                <w:szCs w:val="16"/>
              </w:rPr>
              <w:t xml:space="preserve">3 Дебиторская </w:t>
            </w:r>
            <w:r w:rsidR="00FA7CB9" w:rsidRPr="00183D32">
              <w:rPr>
                <w:sz w:val="20"/>
                <w:szCs w:val="16"/>
              </w:rPr>
              <w:t>задолж</w:t>
            </w:r>
            <w:r w:rsidR="00FA7CB9" w:rsidRPr="00FA7CB9">
              <w:rPr>
                <w:sz w:val="20"/>
                <w:szCs w:val="16"/>
              </w:rPr>
              <w:t>е</w:t>
            </w:r>
            <w:r w:rsidR="00FA7CB9" w:rsidRPr="00183D32">
              <w:rPr>
                <w:sz w:val="20"/>
                <w:szCs w:val="16"/>
              </w:rPr>
              <w:t>нность</w:t>
            </w:r>
            <w:r w:rsidRPr="00183D32">
              <w:rPr>
                <w:sz w:val="20"/>
                <w:szCs w:val="16"/>
              </w:rPr>
              <w:t xml:space="preserve"> (платежи по которой ожидаются в течение 12 месяцев после отчетной даты)</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230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63</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80</w:t>
            </w:r>
          </w:p>
        </w:tc>
        <w:tc>
          <w:tcPr>
            <w:tcW w:w="2172" w:type="dxa"/>
          </w:tcPr>
          <w:p w:rsidR="00AE49D0" w:rsidRPr="00183D32" w:rsidRDefault="00AE49D0" w:rsidP="00183D32">
            <w:pPr>
              <w:suppressAutoHyphens/>
              <w:spacing w:line="360" w:lineRule="auto"/>
              <w:rPr>
                <w:sz w:val="20"/>
                <w:szCs w:val="16"/>
              </w:rPr>
            </w:pPr>
            <w:r w:rsidRPr="00183D32">
              <w:rPr>
                <w:sz w:val="20"/>
                <w:szCs w:val="16"/>
              </w:rPr>
              <w:t>поставщики и подрядчики</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621</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122</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60</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в том числе покупатели и заказчики</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241</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63</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80</w:t>
            </w:r>
          </w:p>
        </w:tc>
        <w:tc>
          <w:tcPr>
            <w:tcW w:w="2172" w:type="dxa"/>
          </w:tcPr>
          <w:p w:rsidR="00AE49D0" w:rsidRPr="00183D32" w:rsidRDefault="00AE49D0" w:rsidP="00183D32">
            <w:pPr>
              <w:suppressAutoHyphens/>
              <w:spacing w:line="360" w:lineRule="auto"/>
              <w:rPr>
                <w:sz w:val="20"/>
                <w:szCs w:val="16"/>
              </w:rPr>
            </w:pPr>
            <w:r w:rsidRPr="00183D32">
              <w:rPr>
                <w:sz w:val="20"/>
                <w:szCs w:val="16"/>
              </w:rPr>
              <w:t xml:space="preserve">задолженность перед персоналом </w:t>
            </w:r>
            <w:r w:rsidR="00FA7CB9" w:rsidRPr="00183D32">
              <w:rPr>
                <w:sz w:val="20"/>
                <w:szCs w:val="16"/>
              </w:rPr>
              <w:t>организации</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624</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160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150</w:t>
            </w:r>
          </w:p>
        </w:tc>
      </w:tr>
      <w:tr w:rsidR="00183D32" w:rsidRPr="00183D32" w:rsidTr="00183D32">
        <w:tc>
          <w:tcPr>
            <w:tcW w:w="2405" w:type="dxa"/>
          </w:tcPr>
          <w:p w:rsidR="00AE49D0" w:rsidRPr="00183D32" w:rsidRDefault="00AE49D0" w:rsidP="00183D32">
            <w:pPr>
              <w:suppressAutoHyphens/>
              <w:spacing w:line="360" w:lineRule="auto"/>
              <w:rPr>
                <w:sz w:val="20"/>
                <w:szCs w:val="16"/>
              </w:rPr>
            </w:pPr>
            <w:r w:rsidRPr="00183D32">
              <w:rPr>
                <w:sz w:val="20"/>
                <w:szCs w:val="16"/>
              </w:rPr>
              <w:t>4 Денежные средства</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260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3</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3</w:t>
            </w:r>
          </w:p>
        </w:tc>
        <w:tc>
          <w:tcPr>
            <w:tcW w:w="2172" w:type="dxa"/>
          </w:tcPr>
          <w:p w:rsidR="00AE49D0" w:rsidRPr="00183D32" w:rsidRDefault="00AE49D0" w:rsidP="00183D32">
            <w:pPr>
              <w:suppressAutoHyphens/>
              <w:spacing w:line="360" w:lineRule="auto"/>
              <w:rPr>
                <w:sz w:val="20"/>
                <w:szCs w:val="16"/>
              </w:rPr>
            </w:pPr>
            <w:r w:rsidRPr="00183D32">
              <w:rPr>
                <w:sz w:val="20"/>
                <w:szCs w:val="16"/>
              </w:rPr>
              <w:t>задолженность перед государственными внебюджетными органами</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625</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105</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53</w:t>
            </w:r>
          </w:p>
        </w:tc>
      </w:tr>
      <w:tr w:rsidR="00183D32" w:rsidRPr="00183D32" w:rsidTr="00183D32">
        <w:tc>
          <w:tcPr>
            <w:tcW w:w="2405" w:type="dxa"/>
            <w:noWrap/>
          </w:tcPr>
          <w:p w:rsidR="00AE49D0" w:rsidRPr="00183D32" w:rsidRDefault="00AE49D0" w:rsidP="00183D32">
            <w:pPr>
              <w:suppressAutoHyphens/>
              <w:spacing w:line="360" w:lineRule="auto"/>
              <w:rPr>
                <w:bCs/>
                <w:sz w:val="20"/>
                <w:szCs w:val="16"/>
              </w:rPr>
            </w:pPr>
            <w:r w:rsidRPr="00183D32">
              <w:rPr>
                <w:bCs/>
                <w:sz w:val="20"/>
                <w:szCs w:val="16"/>
              </w:rPr>
              <w:t xml:space="preserve"> Итого по разделу II</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290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694</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840</w:t>
            </w:r>
          </w:p>
        </w:tc>
        <w:tc>
          <w:tcPr>
            <w:tcW w:w="2172" w:type="dxa"/>
          </w:tcPr>
          <w:p w:rsidR="00AE49D0" w:rsidRPr="00183D32" w:rsidRDefault="00AE49D0" w:rsidP="00183D32">
            <w:pPr>
              <w:suppressAutoHyphens/>
              <w:spacing w:line="360" w:lineRule="auto"/>
              <w:rPr>
                <w:sz w:val="20"/>
                <w:szCs w:val="16"/>
              </w:rPr>
            </w:pPr>
            <w:r w:rsidRPr="00183D32">
              <w:rPr>
                <w:sz w:val="20"/>
                <w:szCs w:val="16"/>
              </w:rPr>
              <w:t>задолженность по налогам и сборам</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626</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186</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154</w:t>
            </w: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tcPr>
          <w:p w:rsidR="00AE49D0" w:rsidRPr="00183D32" w:rsidRDefault="00AE49D0" w:rsidP="00183D32">
            <w:pPr>
              <w:suppressAutoHyphens/>
              <w:spacing w:line="360" w:lineRule="auto"/>
              <w:rPr>
                <w:sz w:val="20"/>
                <w:szCs w:val="16"/>
              </w:rPr>
            </w:pPr>
            <w:r w:rsidRPr="00183D32">
              <w:rPr>
                <w:sz w:val="20"/>
                <w:szCs w:val="16"/>
              </w:rPr>
              <w:t>Задолженность участникам (учредителям) по выплате доходов</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630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156</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180</w:t>
            </w: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tcPr>
          <w:p w:rsidR="00AE49D0" w:rsidRPr="00183D32" w:rsidRDefault="00AE49D0" w:rsidP="00183D32">
            <w:pPr>
              <w:suppressAutoHyphens/>
              <w:spacing w:line="360" w:lineRule="auto"/>
              <w:rPr>
                <w:sz w:val="20"/>
                <w:szCs w:val="16"/>
              </w:rPr>
            </w:pPr>
            <w:r w:rsidRPr="00183D32">
              <w:rPr>
                <w:sz w:val="20"/>
                <w:szCs w:val="16"/>
              </w:rPr>
              <w:t>3 Доходы будущих периодов</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640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50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78</w:t>
            </w: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tcPr>
          <w:p w:rsidR="00AE49D0" w:rsidRPr="00183D32" w:rsidRDefault="00AE49D0" w:rsidP="00183D32">
            <w:pPr>
              <w:suppressAutoHyphens/>
              <w:spacing w:line="360" w:lineRule="auto"/>
              <w:rPr>
                <w:sz w:val="20"/>
                <w:szCs w:val="16"/>
              </w:rPr>
            </w:pPr>
            <w:r w:rsidRPr="00183D32">
              <w:rPr>
                <w:sz w:val="20"/>
                <w:szCs w:val="16"/>
              </w:rPr>
              <w:t>4 Резервы предстоящих расходов</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650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35</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30</w:t>
            </w: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p>
        </w:tc>
        <w:tc>
          <w:tcPr>
            <w:tcW w:w="688" w:type="dxa"/>
            <w:noWrap/>
          </w:tcPr>
          <w:p w:rsidR="00AE49D0" w:rsidRPr="00183D32" w:rsidRDefault="00AE49D0" w:rsidP="00183D32">
            <w:pPr>
              <w:suppressAutoHyphens/>
              <w:spacing w:line="360" w:lineRule="auto"/>
              <w:rPr>
                <w:sz w:val="20"/>
                <w:szCs w:val="16"/>
              </w:rPr>
            </w:pPr>
          </w:p>
        </w:tc>
        <w:tc>
          <w:tcPr>
            <w:tcW w:w="876" w:type="dxa"/>
            <w:noWrap/>
          </w:tcPr>
          <w:p w:rsidR="00AE49D0" w:rsidRPr="00183D32" w:rsidRDefault="00AE49D0" w:rsidP="00183D32">
            <w:pPr>
              <w:suppressAutoHyphens/>
              <w:spacing w:line="360" w:lineRule="auto"/>
              <w:rPr>
                <w:sz w:val="20"/>
                <w:szCs w:val="16"/>
              </w:rPr>
            </w:pPr>
          </w:p>
        </w:tc>
        <w:tc>
          <w:tcPr>
            <w:tcW w:w="819" w:type="dxa"/>
            <w:noWrap/>
          </w:tcPr>
          <w:p w:rsidR="00AE49D0" w:rsidRPr="00183D32" w:rsidRDefault="00AE49D0" w:rsidP="00183D32">
            <w:pPr>
              <w:suppressAutoHyphens/>
              <w:spacing w:line="360" w:lineRule="auto"/>
              <w:rPr>
                <w:sz w:val="20"/>
                <w:szCs w:val="16"/>
              </w:rPr>
            </w:pPr>
          </w:p>
        </w:tc>
        <w:tc>
          <w:tcPr>
            <w:tcW w:w="2172" w:type="dxa"/>
          </w:tcPr>
          <w:p w:rsidR="00AE49D0" w:rsidRPr="00183D32" w:rsidRDefault="00AE49D0" w:rsidP="00183D32">
            <w:pPr>
              <w:suppressAutoHyphens/>
              <w:spacing w:line="360" w:lineRule="auto"/>
              <w:rPr>
                <w:sz w:val="20"/>
                <w:szCs w:val="16"/>
              </w:rPr>
            </w:pPr>
            <w:r w:rsidRPr="00183D32">
              <w:rPr>
                <w:sz w:val="20"/>
                <w:szCs w:val="16"/>
              </w:rPr>
              <w:t>Итого по разделу V</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690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1054</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807</w:t>
            </w:r>
          </w:p>
        </w:tc>
      </w:tr>
      <w:tr w:rsidR="00183D32" w:rsidRPr="00183D32" w:rsidTr="00183D32">
        <w:tc>
          <w:tcPr>
            <w:tcW w:w="2405" w:type="dxa"/>
            <w:noWrap/>
          </w:tcPr>
          <w:p w:rsidR="00AE49D0" w:rsidRPr="00183D32" w:rsidRDefault="00AE49D0" w:rsidP="00183D32">
            <w:pPr>
              <w:suppressAutoHyphens/>
              <w:spacing w:line="360" w:lineRule="auto"/>
              <w:rPr>
                <w:sz w:val="20"/>
                <w:szCs w:val="16"/>
              </w:rPr>
            </w:pPr>
            <w:r w:rsidRPr="00183D32">
              <w:rPr>
                <w:sz w:val="20"/>
                <w:szCs w:val="16"/>
              </w:rPr>
              <w:t>Баланс</w:t>
            </w:r>
          </w:p>
        </w:tc>
        <w:tc>
          <w:tcPr>
            <w:tcW w:w="688" w:type="dxa"/>
            <w:noWrap/>
          </w:tcPr>
          <w:p w:rsidR="00AE49D0" w:rsidRPr="00183D32" w:rsidRDefault="00AE49D0" w:rsidP="00183D32">
            <w:pPr>
              <w:suppressAutoHyphens/>
              <w:spacing w:line="360" w:lineRule="auto"/>
              <w:jc w:val="right"/>
              <w:rPr>
                <w:sz w:val="20"/>
                <w:szCs w:val="16"/>
              </w:rPr>
            </w:pPr>
            <w:r w:rsidRPr="00183D32">
              <w:rPr>
                <w:sz w:val="20"/>
                <w:szCs w:val="16"/>
              </w:rPr>
              <w:t>300</w:t>
            </w:r>
          </w:p>
        </w:tc>
        <w:tc>
          <w:tcPr>
            <w:tcW w:w="876" w:type="dxa"/>
            <w:noWrap/>
          </w:tcPr>
          <w:p w:rsidR="00AE49D0" w:rsidRPr="00183D32" w:rsidRDefault="00AE49D0" w:rsidP="00183D32">
            <w:pPr>
              <w:suppressAutoHyphens/>
              <w:spacing w:line="360" w:lineRule="auto"/>
              <w:jc w:val="right"/>
              <w:rPr>
                <w:sz w:val="20"/>
                <w:szCs w:val="16"/>
              </w:rPr>
            </w:pPr>
            <w:r w:rsidRPr="00183D32">
              <w:rPr>
                <w:sz w:val="20"/>
                <w:szCs w:val="16"/>
              </w:rPr>
              <w:t>3450</w:t>
            </w:r>
          </w:p>
        </w:tc>
        <w:tc>
          <w:tcPr>
            <w:tcW w:w="819" w:type="dxa"/>
            <w:noWrap/>
          </w:tcPr>
          <w:p w:rsidR="00AE49D0" w:rsidRPr="00183D32" w:rsidRDefault="00AE49D0" w:rsidP="00183D32">
            <w:pPr>
              <w:suppressAutoHyphens/>
              <w:spacing w:line="360" w:lineRule="auto"/>
              <w:jc w:val="right"/>
              <w:rPr>
                <w:sz w:val="20"/>
                <w:szCs w:val="16"/>
              </w:rPr>
            </w:pPr>
            <w:r w:rsidRPr="00183D32">
              <w:rPr>
                <w:sz w:val="20"/>
                <w:szCs w:val="16"/>
              </w:rPr>
              <w:t>3454</w:t>
            </w:r>
          </w:p>
        </w:tc>
        <w:tc>
          <w:tcPr>
            <w:tcW w:w="2172" w:type="dxa"/>
            <w:noWrap/>
          </w:tcPr>
          <w:p w:rsidR="00AE49D0" w:rsidRPr="00183D32" w:rsidRDefault="00AE49D0" w:rsidP="00183D32">
            <w:pPr>
              <w:suppressAutoHyphens/>
              <w:spacing w:line="360" w:lineRule="auto"/>
              <w:rPr>
                <w:sz w:val="20"/>
                <w:szCs w:val="16"/>
              </w:rPr>
            </w:pPr>
            <w:r w:rsidRPr="00183D32">
              <w:rPr>
                <w:sz w:val="20"/>
                <w:szCs w:val="16"/>
              </w:rPr>
              <w:t>Баланс</w:t>
            </w:r>
          </w:p>
        </w:tc>
        <w:tc>
          <w:tcPr>
            <w:tcW w:w="551" w:type="dxa"/>
            <w:noWrap/>
          </w:tcPr>
          <w:p w:rsidR="00AE49D0" w:rsidRPr="00183D32" w:rsidRDefault="00AE49D0" w:rsidP="00183D32">
            <w:pPr>
              <w:suppressAutoHyphens/>
              <w:spacing w:line="360" w:lineRule="auto"/>
              <w:jc w:val="right"/>
              <w:rPr>
                <w:sz w:val="20"/>
                <w:szCs w:val="16"/>
              </w:rPr>
            </w:pPr>
            <w:r w:rsidRPr="00183D32">
              <w:rPr>
                <w:sz w:val="20"/>
                <w:szCs w:val="16"/>
              </w:rPr>
              <w:t>700</w:t>
            </w:r>
          </w:p>
        </w:tc>
        <w:tc>
          <w:tcPr>
            <w:tcW w:w="923" w:type="dxa"/>
            <w:noWrap/>
          </w:tcPr>
          <w:p w:rsidR="00AE49D0" w:rsidRPr="00183D32" w:rsidRDefault="00AE49D0" w:rsidP="00183D32">
            <w:pPr>
              <w:suppressAutoHyphens/>
              <w:spacing w:line="360" w:lineRule="auto"/>
              <w:jc w:val="right"/>
              <w:rPr>
                <w:sz w:val="20"/>
                <w:szCs w:val="16"/>
              </w:rPr>
            </w:pPr>
            <w:r w:rsidRPr="00183D32">
              <w:rPr>
                <w:sz w:val="20"/>
                <w:szCs w:val="16"/>
              </w:rPr>
              <w:t>3450</w:t>
            </w:r>
          </w:p>
        </w:tc>
        <w:tc>
          <w:tcPr>
            <w:tcW w:w="764" w:type="dxa"/>
            <w:noWrap/>
          </w:tcPr>
          <w:p w:rsidR="00AE49D0" w:rsidRPr="00183D32" w:rsidRDefault="00AE49D0" w:rsidP="00183D32">
            <w:pPr>
              <w:suppressAutoHyphens/>
              <w:spacing w:line="360" w:lineRule="auto"/>
              <w:jc w:val="right"/>
              <w:rPr>
                <w:sz w:val="20"/>
                <w:szCs w:val="16"/>
              </w:rPr>
            </w:pPr>
            <w:r w:rsidRPr="00183D32">
              <w:rPr>
                <w:sz w:val="20"/>
                <w:szCs w:val="16"/>
              </w:rPr>
              <w:t>3454</w:t>
            </w:r>
          </w:p>
        </w:tc>
      </w:tr>
    </w:tbl>
    <w:p w:rsidR="00E8745B" w:rsidRPr="00183D32" w:rsidRDefault="00E8745B" w:rsidP="00183D32">
      <w:pPr>
        <w:suppressAutoHyphens/>
        <w:spacing w:line="360" w:lineRule="auto"/>
        <w:ind w:firstLine="709"/>
        <w:jc w:val="both"/>
        <w:rPr>
          <w:sz w:val="28"/>
          <w:lang w:val="en-US"/>
        </w:rPr>
      </w:pPr>
    </w:p>
    <w:tbl>
      <w:tblPr>
        <w:tblStyle w:val="ac"/>
        <w:tblW w:w="0" w:type="auto"/>
        <w:jc w:val="center"/>
        <w:tblLook w:val="0400" w:firstRow="0" w:lastRow="0" w:firstColumn="0" w:lastColumn="0" w:noHBand="0" w:noVBand="1"/>
      </w:tblPr>
      <w:tblGrid>
        <w:gridCol w:w="2802"/>
        <w:gridCol w:w="577"/>
        <w:gridCol w:w="616"/>
        <w:gridCol w:w="616"/>
        <w:gridCol w:w="2868"/>
        <w:gridCol w:w="577"/>
        <w:gridCol w:w="616"/>
        <w:gridCol w:w="616"/>
      </w:tblGrid>
      <w:tr w:rsidR="00AE49D0" w:rsidRPr="00183D32" w:rsidTr="00183D32">
        <w:trPr>
          <w:jc w:val="center"/>
        </w:trPr>
        <w:tc>
          <w:tcPr>
            <w:tcW w:w="9288" w:type="dxa"/>
            <w:gridSpan w:val="8"/>
            <w:noWrap/>
          </w:tcPr>
          <w:p w:rsidR="00AE49D0" w:rsidRPr="00183D32" w:rsidRDefault="00AE49D0" w:rsidP="00183D32">
            <w:pPr>
              <w:suppressAutoHyphens/>
              <w:spacing w:line="360" w:lineRule="auto"/>
              <w:rPr>
                <w:sz w:val="20"/>
                <w:szCs w:val="20"/>
              </w:rPr>
            </w:pPr>
            <w:r w:rsidRPr="00183D32">
              <w:rPr>
                <w:sz w:val="20"/>
                <w:szCs w:val="20"/>
              </w:rPr>
              <w:t>Таблица 2.3</w:t>
            </w:r>
            <w:r w:rsidR="00183D32">
              <w:rPr>
                <w:sz w:val="20"/>
                <w:szCs w:val="20"/>
              </w:rPr>
              <w:t xml:space="preserve"> </w:t>
            </w:r>
            <w:r w:rsidRPr="00183D32">
              <w:rPr>
                <w:sz w:val="20"/>
                <w:szCs w:val="20"/>
              </w:rPr>
              <w:t>Извлечение из бухгалтерского баланса предприятия "Второе" (тыс. руб.)</w:t>
            </w:r>
          </w:p>
        </w:tc>
      </w:tr>
      <w:tr w:rsidR="00AE49D0" w:rsidRPr="00183D32" w:rsidTr="00183D32">
        <w:trPr>
          <w:cantSplit/>
          <w:trHeight w:val="2654"/>
          <w:jc w:val="center"/>
        </w:trPr>
        <w:tc>
          <w:tcPr>
            <w:tcW w:w="2802" w:type="dxa"/>
            <w:noWrap/>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Актив</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Код строки</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На начало отчетного года</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На конец отчетного года</w:t>
            </w:r>
          </w:p>
        </w:tc>
        <w:tc>
          <w:tcPr>
            <w:tcW w:w="2868" w:type="dxa"/>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 xml:space="preserve">Пассив </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Код строки</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На начало отчетного года</w:t>
            </w:r>
          </w:p>
        </w:tc>
        <w:tc>
          <w:tcPr>
            <w:tcW w:w="0" w:type="auto"/>
            <w:textDirection w:val="btLr"/>
          </w:tcPr>
          <w:p w:rsidR="00AE49D0" w:rsidRPr="00183D32" w:rsidRDefault="00AE49D0" w:rsidP="00183D32">
            <w:pPr>
              <w:suppressAutoHyphens/>
              <w:spacing w:line="360" w:lineRule="auto"/>
              <w:ind w:left="113" w:right="113"/>
              <w:jc w:val="right"/>
              <w:rPr>
                <w:bCs/>
                <w:sz w:val="20"/>
                <w:szCs w:val="20"/>
              </w:rPr>
            </w:pPr>
            <w:r w:rsidRPr="00183D32">
              <w:rPr>
                <w:bCs/>
                <w:sz w:val="20"/>
                <w:szCs w:val="20"/>
              </w:rPr>
              <w:t>На конец отчетного года</w:t>
            </w:r>
          </w:p>
        </w:tc>
      </w:tr>
      <w:tr w:rsidR="00AE49D0" w:rsidRPr="00183D32" w:rsidTr="00183D32">
        <w:trPr>
          <w:jc w:val="center"/>
        </w:trPr>
        <w:tc>
          <w:tcPr>
            <w:tcW w:w="2802" w:type="dxa"/>
            <w:noWrap/>
          </w:tcPr>
          <w:p w:rsidR="00AE49D0" w:rsidRPr="00183D32" w:rsidRDefault="00AE49D0" w:rsidP="00183D32">
            <w:pPr>
              <w:suppressAutoHyphens/>
              <w:spacing w:line="360" w:lineRule="auto"/>
              <w:jc w:val="right"/>
              <w:rPr>
                <w:sz w:val="20"/>
                <w:szCs w:val="20"/>
              </w:rPr>
            </w:pPr>
            <w:r w:rsidRPr="00183D32">
              <w:rPr>
                <w:sz w:val="20"/>
                <w:szCs w:val="20"/>
              </w:rPr>
              <w:t>1</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w:t>
            </w:r>
          </w:p>
        </w:tc>
        <w:tc>
          <w:tcPr>
            <w:tcW w:w="2868" w:type="dxa"/>
            <w:noWrap/>
          </w:tcPr>
          <w:p w:rsidR="00AE49D0" w:rsidRPr="00183D32" w:rsidRDefault="00AE49D0" w:rsidP="00183D32">
            <w:pPr>
              <w:suppressAutoHyphens/>
              <w:spacing w:line="360" w:lineRule="auto"/>
              <w:jc w:val="right"/>
              <w:rPr>
                <w:sz w:val="20"/>
                <w:szCs w:val="20"/>
              </w:rPr>
            </w:pPr>
            <w:r w:rsidRPr="00183D32">
              <w:rPr>
                <w:sz w:val="20"/>
                <w:szCs w:val="20"/>
              </w:rPr>
              <w:t>5</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7</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8</w:t>
            </w:r>
          </w:p>
        </w:tc>
      </w:tr>
      <w:tr w:rsidR="00AE49D0" w:rsidRPr="00183D32" w:rsidTr="00183D32">
        <w:trPr>
          <w:jc w:val="center"/>
        </w:trPr>
        <w:tc>
          <w:tcPr>
            <w:tcW w:w="2802" w:type="dxa"/>
          </w:tcPr>
          <w:p w:rsidR="00AE49D0" w:rsidRPr="00183D32" w:rsidRDefault="00AE49D0" w:rsidP="00183D32">
            <w:pPr>
              <w:suppressAutoHyphens/>
              <w:spacing w:line="360" w:lineRule="auto"/>
              <w:rPr>
                <w:bCs/>
                <w:sz w:val="20"/>
                <w:szCs w:val="20"/>
              </w:rPr>
            </w:pPr>
            <w:r w:rsidRPr="00183D32">
              <w:rPr>
                <w:bCs/>
                <w:sz w:val="20"/>
                <w:szCs w:val="20"/>
              </w:rPr>
              <w:t>I Внеоборотные активы</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noWrap/>
          </w:tcPr>
          <w:p w:rsidR="00AE49D0" w:rsidRPr="00183D32" w:rsidRDefault="00AE49D0" w:rsidP="00183D32">
            <w:pPr>
              <w:suppressAutoHyphens/>
              <w:spacing w:line="360" w:lineRule="auto"/>
              <w:rPr>
                <w:bCs/>
                <w:sz w:val="20"/>
                <w:szCs w:val="20"/>
              </w:rPr>
            </w:pPr>
            <w:r w:rsidRPr="00183D32">
              <w:rPr>
                <w:bCs/>
                <w:sz w:val="20"/>
                <w:szCs w:val="20"/>
              </w:rPr>
              <w:t>III Капитал и резервы</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1 Нематериальные активы</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w:t>
            </w:r>
          </w:p>
        </w:tc>
        <w:tc>
          <w:tcPr>
            <w:tcW w:w="2868" w:type="dxa"/>
            <w:noWrap/>
          </w:tcPr>
          <w:p w:rsidR="00AE49D0" w:rsidRPr="00183D32" w:rsidRDefault="00AE49D0" w:rsidP="00183D32">
            <w:pPr>
              <w:suppressAutoHyphens/>
              <w:spacing w:line="360" w:lineRule="auto"/>
              <w:rPr>
                <w:sz w:val="20"/>
                <w:szCs w:val="20"/>
              </w:rPr>
            </w:pPr>
            <w:r w:rsidRPr="00183D32">
              <w:rPr>
                <w:sz w:val="20"/>
                <w:szCs w:val="20"/>
              </w:rPr>
              <w:t>1 Уставной капитал</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50</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2 Основные средства</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120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2871</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2778</w:t>
            </w:r>
          </w:p>
        </w:tc>
        <w:tc>
          <w:tcPr>
            <w:tcW w:w="2868" w:type="dxa"/>
            <w:noWrap/>
          </w:tcPr>
          <w:p w:rsidR="00AE49D0" w:rsidRPr="00183D32" w:rsidRDefault="00AE49D0" w:rsidP="00183D32">
            <w:pPr>
              <w:suppressAutoHyphens/>
              <w:spacing w:line="360" w:lineRule="auto"/>
              <w:rPr>
                <w:sz w:val="20"/>
                <w:szCs w:val="20"/>
              </w:rPr>
            </w:pPr>
            <w:r w:rsidRPr="00183D32">
              <w:rPr>
                <w:sz w:val="20"/>
                <w:szCs w:val="20"/>
              </w:rPr>
              <w:t>2 Добавочный капитал</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420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888</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760</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3 Незавершенное строительство</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130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492</w:t>
            </w:r>
          </w:p>
        </w:tc>
        <w:tc>
          <w:tcPr>
            <w:tcW w:w="2868" w:type="dxa"/>
            <w:noWrap/>
          </w:tcPr>
          <w:p w:rsidR="00AE49D0" w:rsidRPr="00183D32" w:rsidRDefault="00AE49D0" w:rsidP="00183D32">
            <w:pPr>
              <w:suppressAutoHyphens/>
              <w:spacing w:line="360" w:lineRule="auto"/>
              <w:rPr>
                <w:sz w:val="20"/>
                <w:szCs w:val="20"/>
              </w:rPr>
            </w:pPr>
            <w:r w:rsidRPr="00183D32">
              <w:rPr>
                <w:sz w:val="20"/>
                <w:szCs w:val="20"/>
              </w:rPr>
              <w:t>3 Резервный капитал</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430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w:t>
            </w:r>
          </w:p>
        </w:tc>
      </w:tr>
      <w:tr w:rsidR="00AE49D0" w:rsidRPr="00183D32" w:rsidTr="00183D32">
        <w:trPr>
          <w:jc w:val="center"/>
        </w:trPr>
        <w:tc>
          <w:tcPr>
            <w:tcW w:w="2802" w:type="dxa"/>
          </w:tcPr>
          <w:p w:rsidR="00AE49D0" w:rsidRPr="00183D32" w:rsidRDefault="00AE49D0" w:rsidP="00183D32">
            <w:pPr>
              <w:suppressAutoHyphens/>
              <w:spacing w:line="360" w:lineRule="auto"/>
              <w:rPr>
                <w:bCs/>
                <w:sz w:val="20"/>
                <w:szCs w:val="20"/>
              </w:rPr>
            </w:pPr>
            <w:r w:rsidRPr="00183D32">
              <w:rPr>
                <w:bCs/>
                <w:sz w:val="20"/>
                <w:szCs w:val="20"/>
              </w:rPr>
              <w:t>Итого по разделу I</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190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2966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3273</w:t>
            </w:r>
          </w:p>
        </w:tc>
        <w:tc>
          <w:tcPr>
            <w:tcW w:w="2868" w:type="dxa"/>
          </w:tcPr>
          <w:p w:rsidR="00AE49D0" w:rsidRPr="00183D32" w:rsidRDefault="00AE49D0" w:rsidP="00183D32">
            <w:pPr>
              <w:suppressAutoHyphens/>
              <w:spacing w:line="360" w:lineRule="auto"/>
              <w:rPr>
                <w:sz w:val="20"/>
                <w:szCs w:val="20"/>
              </w:rPr>
            </w:pPr>
            <w:r w:rsidRPr="00183D32">
              <w:rPr>
                <w:sz w:val="20"/>
                <w:szCs w:val="20"/>
              </w:rPr>
              <w:t>4 Нераспределенная прибыль (непокрытый убыток)</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470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634</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198</w:t>
            </w:r>
          </w:p>
        </w:tc>
      </w:tr>
      <w:tr w:rsidR="00AE49D0" w:rsidRPr="00183D32" w:rsidTr="00183D32">
        <w:trPr>
          <w:jc w:val="center"/>
        </w:trPr>
        <w:tc>
          <w:tcPr>
            <w:tcW w:w="2802" w:type="dxa"/>
          </w:tcPr>
          <w:p w:rsidR="00AE49D0" w:rsidRPr="00183D32" w:rsidRDefault="00AE49D0" w:rsidP="00183D32">
            <w:pPr>
              <w:suppressAutoHyphens/>
              <w:spacing w:line="360" w:lineRule="auto"/>
              <w:rPr>
                <w:bCs/>
                <w:sz w:val="20"/>
                <w:szCs w:val="20"/>
              </w:rPr>
            </w:pPr>
            <w:r w:rsidRPr="00183D32">
              <w:rPr>
                <w:bCs/>
                <w:sz w:val="20"/>
                <w:szCs w:val="20"/>
              </w:rPr>
              <w:t xml:space="preserve"> II Оборотные активы</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noWrap/>
          </w:tcPr>
          <w:p w:rsidR="00AE49D0" w:rsidRPr="00183D32" w:rsidRDefault="00AE49D0" w:rsidP="00183D32">
            <w:pPr>
              <w:suppressAutoHyphens/>
              <w:spacing w:line="360" w:lineRule="auto"/>
              <w:rPr>
                <w:bCs/>
                <w:sz w:val="20"/>
                <w:szCs w:val="20"/>
              </w:rPr>
            </w:pPr>
            <w:r w:rsidRPr="00183D32">
              <w:rPr>
                <w:bCs/>
                <w:sz w:val="20"/>
                <w:szCs w:val="20"/>
              </w:rPr>
              <w:t>Итого по разделу III</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490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1574</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1010</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1 Запасы</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600</w:t>
            </w:r>
          </w:p>
        </w:tc>
        <w:tc>
          <w:tcPr>
            <w:tcW w:w="2868" w:type="dxa"/>
          </w:tcPr>
          <w:p w:rsidR="00AE49D0" w:rsidRPr="00183D32" w:rsidRDefault="00AE49D0" w:rsidP="00183D32">
            <w:pPr>
              <w:suppressAutoHyphens/>
              <w:spacing w:line="360" w:lineRule="auto"/>
              <w:rPr>
                <w:bCs/>
                <w:sz w:val="20"/>
                <w:szCs w:val="20"/>
              </w:rPr>
            </w:pPr>
            <w:r w:rsidRPr="00183D32">
              <w:rPr>
                <w:bCs/>
                <w:sz w:val="20"/>
                <w:szCs w:val="20"/>
              </w:rPr>
              <w:t>IV долгосрочные обязательства</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в том числе:</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noWrap/>
          </w:tcPr>
          <w:p w:rsidR="00AE49D0" w:rsidRPr="00183D32" w:rsidRDefault="00AE49D0" w:rsidP="00183D32">
            <w:pPr>
              <w:suppressAutoHyphens/>
              <w:spacing w:line="360" w:lineRule="auto"/>
              <w:rPr>
                <w:sz w:val="20"/>
                <w:szCs w:val="20"/>
              </w:rPr>
            </w:pPr>
            <w:r w:rsidRPr="00183D32">
              <w:rPr>
                <w:sz w:val="20"/>
                <w:szCs w:val="20"/>
              </w:rPr>
              <w:t>Займы и кредиты</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96</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сырье, материалы и другие аналогичные ценности</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211</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69</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140</w:t>
            </w:r>
          </w:p>
        </w:tc>
        <w:tc>
          <w:tcPr>
            <w:tcW w:w="2868" w:type="dxa"/>
            <w:noWrap/>
          </w:tcPr>
          <w:p w:rsidR="00AE49D0" w:rsidRPr="00183D32" w:rsidRDefault="00AE49D0" w:rsidP="00183D32">
            <w:pPr>
              <w:suppressAutoHyphens/>
              <w:spacing w:line="360" w:lineRule="auto"/>
              <w:rPr>
                <w:bCs/>
                <w:sz w:val="20"/>
                <w:szCs w:val="20"/>
              </w:rPr>
            </w:pPr>
            <w:r w:rsidRPr="00183D32">
              <w:rPr>
                <w:bCs/>
                <w:sz w:val="20"/>
                <w:szCs w:val="20"/>
              </w:rPr>
              <w:t xml:space="preserve">Итого по разделу IV </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590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96</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затраты в незавершенном производстве</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213</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205</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216</w:t>
            </w:r>
          </w:p>
        </w:tc>
        <w:tc>
          <w:tcPr>
            <w:tcW w:w="2868" w:type="dxa"/>
          </w:tcPr>
          <w:p w:rsidR="00AE49D0" w:rsidRPr="00183D32" w:rsidRDefault="00AE49D0" w:rsidP="00183D32">
            <w:pPr>
              <w:suppressAutoHyphens/>
              <w:spacing w:line="360" w:lineRule="auto"/>
              <w:rPr>
                <w:bCs/>
                <w:sz w:val="20"/>
                <w:szCs w:val="20"/>
              </w:rPr>
            </w:pPr>
            <w:r w:rsidRPr="00183D32">
              <w:rPr>
                <w:bCs/>
                <w:sz w:val="20"/>
                <w:szCs w:val="20"/>
              </w:rPr>
              <w:t>V Краткосрочные обязательства</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готовая продукция и товары для перепродажи</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214</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220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228</w:t>
            </w:r>
          </w:p>
        </w:tc>
        <w:tc>
          <w:tcPr>
            <w:tcW w:w="2868" w:type="dxa"/>
            <w:noWrap/>
          </w:tcPr>
          <w:p w:rsidR="00AE49D0" w:rsidRPr="00183D32" w:rsidRDefault="00AE49D0" w:rsidP="00183D32">
            <w:pPr>
              <w:suppressAutoHyphens/>
              <w:spacing w:line="360" w:lineRule="auto"/>
              <w:rPr>
                <w:sz w:val="20"/>
                <w:szCs w:val="20"/>
              </w:rPr>
            </w:pPr>
            <w:r w:rsidRPr="00183D32">
              <w:rPr>
                <w:sz w:val="20"/>
                <w:szCs w:val="20"/>
              </w:rPr>
              <w:t>1 Займы и кредиты</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610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458</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458</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расходы будущих периодов</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216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16</w:t>
            </w:r>
          </w:p>
        </w:tc>
        <w:tc>
          <w:tcPr>
            <w:tcW w:w="2868" w:type="dxa"/>
          </w:tcPr>
          <w:p w:rsidR="00AE49D0" w:rsidRPr="00183D32" w:rsidRDefault="00AE49D0" w:rsidP="00183D32">
            <w:pPr>
              <w:suppressAutoHyphens/>
              <w:spacing w:line="360" w:lineRule="auto"/>
              <w:rPr>
                <w:sz w:val="20"/>
                <w:szCs w:val="20"/>
              </w:rPr>
            </w:pPr>
            <w:r w:rsidRPr="00183D32">
              <w:rPr>
                <w:sz w:val="20"/>
                <w:szCs w:val="20"/>
              </w:rPr>
              <w:t>2 Кредиторская задолженность</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620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1392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2364</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2 НДС по приобретенным ценностям</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220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11</w:t>
            </w:r>
          </w:p>
        </w:tc>
        <w:tc>
          <w:tcPr>
            <w:tcW w:w="2868" w:type="dxa"/>
            <w:noWrap/>
          </w:tcPr>
          <w:p w:rsidR="00AE49D0" w:rsidRPr="00183D32" w:rsidRDefault="00AE49D0" w:rsidP="00183D32">
            <w:pPr>
              <w:suppressAutoHyphens/>
              <w:spacing w:line="360" w:lineRule="auto"/>
              <w:rPr>
                <w:sz w:val="20"/>
                <w:szCs w:val="20"/>
              </w:rPr>
            </w:pPr>
            <w:r w:rsidRPr="00183D32">
              <w:rPr>
                <w:sz w:val="20"/>
                <w:szCs w:val="20"/>
              </w:rPr>
              <w:t>в том числе6</w:t>
            </w: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3 Дебиторская задолженность (платежи по которой ожидаются в течение 12 месяцев после отчетной даты)</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230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50</w:t>
            </w:r>
          </w:p>
        </w:tc>
        <w:tc>
          <w:tcPr>
            <w:tcW w:w="2868" w:type="dxa"/>
          </w:tcPr>
          <w:p w:rsidR="00AE49D0" w:rsidRPr="00183D32" w:rsidRDefault="00AE49D0" w:rsidP="00183D32">
            <w:pPr>
              <w:suppressAutoHyphens/>
              <w:spacing w:line="360" w:lineRule="auto"/>
              <w:rPr>
                <w:sz w:val="20"/>
                <w:szCs w:val="20"/>
              </w:rPr>
            </w:pPr>
            <w:r w:rsidRPr="00183D32">
              <w:rPr>
                <w:sz w:val="20"/>
                <w:szCs w:val="20"/>
              </w:rPr>
              <w:t>поставщики и подрядчики</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621</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578</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996</w:t>
            </w:r>
          </w:p>
        </w:tc>
      </w:tr>
      <w:tr w:rsidR="00AE49D0" w:rsidRPr="00183D32" w:rsidTr="00183D32">
        <w:trPr>
          <w:jc w:val="center"/>
        </w:trPr>
        <w:tc>
          <w:tcPr>
            <w:tcW w:w="2802" w:type="dxa"/>
          </w:tcPr>
          <w:p w:rsidR="00AE49D0" w:rsidRPr="00183D32" w:rsidRDefault="00AE49D0" w:rsidP="00183D32">
            <w:pPr>
              <w:suppressAutoHyphens/>
              <w:spacing w:line="360" w:lineRule="auto"/>
              <w:rPr>
                <w:sz w:val="20"/>
                <w:szCs w:val="20"/>
              </w:rPr>
            </w:pPr>
            <w:r w:rsidRPr="00183D32">
              <w:rPr>
                <w:sz w:val="20"/>
                <w:szCs w:val="20"/>
              </w:rPr>
              <w:t>4 Денежные средства</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260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0</w:t>
            </w:r>
          </w:p>
        </w:tc>
        <w:tc>
          <w:tcPr>
            <w:tcW w:w="2868" w:type="dxa"/>
          </w:tcPr>
          <w:p w:rsidR="00AE49D0" w:rsidRPr="00183D32" w:rsidRDefault="00AE49D0" w:rsidP="00183D32">
            <w:pPr>
              <w:suppressAutoHyphens/>
              <w:spacing w:line="360" w:lineRule="auto"/>
              <w:rPr>
                <w:sz w:val="20"/>
                <w:szCs w:val="20"/>
              </w:rPr>
            </w:pPr>
            <w:r w:rsidRPr="00183D32">
              <w:rPr>
                <w:sz w:val="20"/>
                <w:szCs w:val="20"/>
              </w:rPr>
              <w:t>задолженность перед персоналом организации</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624</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342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440</w:t>
            </w:r>
          </w:p>
        </w:tc>
      </w:tr>
      <w:tr w:rsidR="00AE49D0" w:rsidRPr="00183D32" w:rsidTr="00183D32">
        <w:trPr>
          <w:jc w:val="center"/>
        </w:trPr>
        <w:tc>
          <w:tcPr>
            <w:tcW w:w="2802" w:type="dxa"/>
          </w:tcPr>
          <w:p w:rsidR="00AE49D0" w:rsidRPr="00183D32" w:rsidRDefault="00AE49D0" w:rsidP="00183D32">
            <w:pPr>
              <w:suppressAutoHyphens/>
              <w:spacing w:line="360" w:lineRule="auto"/>
              <w:rPr>
                <w:bCs/>
                <w:sz w:val="20"/>
                <w:szCs w:val="20"/>
              </w:rPr>
            </w:pPr>
            <w:r w:rsidRPr="00183D32">
              <w:rPr>
                <w:bCs/>
                <w:sz w:val="20"/>
                <w:szCs w:val="20"/>
              </w:rPr>
              <w:t>Итого по разделу II</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290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566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661</w:t>
            </w:r>
          </w:p>
        </w:tc>
        <w:tc>
          <w:tcPr>
            <w:tcW w:w="2868" w:type="dxa"/>
          </w:tcPr>
          <w:p w:rsidR="00AE49D0" w:rsidRPr="00183D32" w:rsidRDefault="00AE49D0" w:rsidP="00183D32">
            <w:pPr>
              <w:suppressAutoHyphens/>
              <w:spacing w:line="360" w:lineRule="auto"/>
              <w:rPr>
                <w:sz w:val="20"/>
                <w:szCs w:val="20"/>
              </w:rPr>
            </w:pPr>
            <w:r w:rsidRPr="00183D32">
              <w:rPr>
                <w:sz w:val="20"/>
                <w:szCs w:val="20"/>
              </w:rPr>
              <w:t>задолженность перед государственными внебюджетными фондами</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625</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206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312</w:t>
            </w:r>
          </w:p>
        </w:tc>
      </w:tr>
      <w:tr w:rsidR="00AE49D0" w:rsidRPr="00183D32" w:rsidTr="00183D32">
        <w:trPr>
          <w:jc w:val="center"/>
        </w:trPr>
        <w:tc>
          <w:tcPr>
            <w:tcW w:w="2802" w:type="dxa"/>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tcPr>
          <w:p w:rsidR="00AE49D0" w:rsidRPr="00183D32" w:rsidRDefault="00AE49D0" w:rsidP="00183D32">
            <w:pPr>
              <w:suppressAutoHyphens/>
              <w:spacing w:line="360" w:lineRule="auto"/>
              <w:rPr>
                <w:sz w:val="20"/>
                <w:szCs w:val="20"/>
              </w:rPr>
            </w:pPr>
            <w:r w:rsidRPr="00183D32">
              <w:rPr>
                <w:sz w:val="20"/>
                <w:szCs w:val="20"/>
              </w:rPr>
              <w:t>задолженность по налогам и сборам</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626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266</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616</w:t>
            </w:r>
          </w:p>
        </w:tc>
      </w:tr>
      <w:tr w:rsidR="00AE49D0" w:rsidRPr="00183D32" w:rsidTr="00183D32">
        <w:trPr>
          <w:jc w:val="center"/>
        </w:trPr>
        <w:tc>
          <w:tcPr>
            <w:tcW w:w="2802" w:type="dxa"/>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tcPr>
          <w:p w:rsidR="00AE49D0" w:rsidRPr="00183D32" w:rsidRDefault="00AE49D0" w:rsidP="00183D32">
            <w:pPr>
              <w:suppressAutoHyphens/>
              <w:spacing w:line="360" w:lineRule="auto"/>
              <w:rPr>
                <w:sz w:val="20"/>
                <w:szCs w:val="20"/>
              </w:rPr>
            </w:pPr>
            <w:r w:rsidRPr="00183D32">
              <w:rPr>
                <w:sz w:val="20"/>
                <w:szCs w:val="20"/>
              </w:rPr>
              <w:t xml:space="preserve">3 Прочие краткосрочные </w:t>
            </w:r>
            <w:r w:rsidR="00FA7CB9" w:rsidRPr="00183D32">
              <w:rPr>
                <w:sz w:val="20"/>
                <w:szCs w:val="20"/>
              </w:rPr>
              <w:t>обязательства</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660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w:t>
            </w:r>
          </w:p>
        </w:tc>
      </w:tr>
      <w:tr w:rsidR="00AE49D0" w:rsidRPr="00183D32" w:rsidTr="00183D32">
        <w:trPr>
          <w:jc w:val="center"/>
        </w:trPr>
        <w:tc>
          <w:tcPr>
            <w:tcW w:w="2802" w:type="dxa"/>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0" w:type="auto"/>
            <w:noWrap/>
          </w:tcPr>
          <w:p w:rsidR="00AE49D0" w:rsidRPr="00183D32" w:rsidRDefault="00AE49D0" w:rsidP="00183D32">
            <w:pPr>
              <w:suppressAutoHyphens/>
              <w:spacing w:line="360" w:lineRule="auto"/>
              <w:rPr>
                <w:sz w:val="20"/>
                <w:szCs w:val="20"/>
              </w:rPr>
            </w:pPr>
          </w:p>
        </w:tc>
        <w:tc>
          <w:tcPr>
            <w:tcW w:w="2868" w:type="dxa"/>
          </w:tcPr>
          <w:p w:rsidR="00AE49D0" w:rsidRPr="00183D32" w:rsidRDefault="00AE49D0" w:rsidP="00183D32">
            <w:pPr>
              <w:suppressAutoHyphens/>
              <w:spacing w:line="360" w:lineRule="auto"/>
              <w:rPr>
                <w:bCs/>
                <w:sz w:val="20"/>
                <w:szCs w:val="20"/>
              </w:rPr>
            </w:pPr>
            <w:r w:rsidRPr="00183D32">
              <w:rPr>
                <w:bCs/>
                <w:sz w:val="20"/>
                <w:szCs w:val="20"/>
              </w:rPr>
              <w:t>Итого по разделу V</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690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1862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2828</w:t>
            </w:r>
          </w:p>
        </w:tc>
      </w:tr>
      <w:tr w:rsidR="00AE49D0" w:rsidRPr="00183D32" w:rsidTr="00183D32">
        <w:trPr>
          <w:jc w:val="center"/>
        </w:trPr>
        <w:tc>
          <w:tcPr>
            <w:tcW w:w="2802" w:type="dxa"/>
            <w:noWrap/>
          </w:tcPr>
          <w:p w:rsidR="00AE49D0" w:rsidRPr="00183D32" w:rsidRDefault="00AE49D0" w:rsidP="00183D32">
            <w:pPr>
              <w:suppressAutoHyphens/>
              <w:spacing w:line="360" w:lineRule="auto"/>
              <w:rPr>
                <w:bCs/>
                <w:sz w:val="20"/>
                <w:szCs w:val="20"/>
              </w:rPr>
            </w:pPr>
            <w:r w:rsidRPr="00183D32">
              <w:rPr>
                <w:bCs/>
                <w:sz w:val="20"/>
                <w:szCs w:val="20"/>
              </w:rPr>
              <w:t>Баланс</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300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3532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3934</w:t>
            </w:r>
          </w:p>
        </w:tc>
        <w:tc>
          <w:tcPr>
            <w:tcW w:w="2868" w:type="dxa"/>
          </w:tcPr>
          <w:p w:rsidR="00AE49D0" w:rsidRPr="00183D32" w:rsidRDefault="00AE49D0" w:rsidP="00183D32">
            <w:pPr>
              <w:suppressAutoHyphens/>
              <w:spacing w:line="360" w:lineRule="auto"/>
              <w:rPr>
                <w:bCs/>
                <w:sz w:val="20"/>
                <w:szCs w:val="20"/>
              </w:rPr>
            </w:pPr>
            <w:r w:rsidRPr="00183D32">
              <w:rPr>
                <w:bCs/>
                <w:sz w:val="20"/>
                <w:szCs w:val="20"/>
              </w:rPr>
              <w:t>Баланс</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700</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3532</w:t>
            </w:r>
          </w:p>
        </w:tc>
        <w:tc>
          <w:tcPr>
            <w:tcW w:w="0" w:type="auto"/>
            <w:noWrap/>
          </w:tcPr>
          <w:p w:rsidR="00AE49D0" w:rsidRPr="00183D32" w:rsidRDefault="00AE49D0" w:rsidP="00183D32">
            <w:pPr>
              <w:suppressAutoHyphens/>
              <w:spacing w:line="360" w:lineRule="auto"/>
              <w:jc w:val="right"/>
              <w:rPr>
                <w:sz w:val="20"/>
                <w:szCs w:val="20"/>
              </w:rPr>
            </w:pPr>
            <w:r w:rsidRPr="00183D32">
              <w:rPr>
                <w:sz w:val="20"/>
                <w:szCs w:val="20"/>
              </w:rPr>
              <w:t>3934</w:t>
            </w:r>
          </w:p>
        </w:tc>
      </w:tr>
    </w:tbl>
    <w:p w:rsidR="00183D32" w:rsidRPr="00183D32" w:rsidRDefault="00183D32" w:rsidP="00183D32">
      <w:pPr>
        <w:suppressAutoHyphens/>
        <w:spacing w:line="360" w:lineRule="auto"/>
        <w:ind w:firstLine="709"/>
        <w:jc w:val="both"/>
        <w:rPr>
          <w:sz w:val="28"/>
          <w:szCs w:val="28"/>
          <w:lang w:val="en-US"/>
        </w:rPr>
      </w:pPr>
    </w:p>
    <w:p w:rsidR="00E8745B" w:rsidRPr="00183D32" w:rsidRDefault="00AE49D0" w:rsidP="00183D32">
      <w:pPr>
        <w:suppressAutoHyphens/>
        <w:spacing w:line="360" w:lineRule="auto"/>
        <w:ind w:firstLine="709"/>
        <w:jc w:val="both"/>
        <w:rPr>
          <w:sz w:val="28"/>
          <w:szCs w:val="28"/>
        </w:rPr>
      </w:pPr>
      <w:r w:rsidRPr="00183D32">
        <w:rPr>
          <w:sz w:val="28"/>
          <w:szCs w:val="28"/>
        </w:rPr>
        <w:t>Для наглядного выполнения этого задания воспользуемся следующей таблицей:</w:t>
      </w:r>
    </w:p>
    <w:p w:rsidR="00536BD4" w:rsidRDefault="00536BD4" w:rsidP="00183D32">
      <w:pPr>
        <w:suppressAutoHyphens/>
        <w:spacing w:line="360" w:lineRule="auto"/>
        <w:ind w:firstLine="709"/>
        <w:jc w:val="both"/>
        <w:rPr>
          <w:sz w:val="28"/>
        </w:rPr>
      </w:pPr>
    </w:p>
    <w:p w:rsidR="00AF1245" w:rsidRDefault="00AF1245" w:rsidP="00183D32">
      <w:pPr>
        <w:suppressAutoHyphens/>
        <w:spacing w:line="360" w:lineRule="auto"/>
        <w:ind w:firstLine="709"/>
        <w:jc w:val="both"/>
        <w:rPr>
          <w:sz w:val="28"/>
        </w:rPr>
        <w:sectPr w:rsidR="00AF1245" w:rsidSect="00536BD4">
          <w:footerReference w:type="even" r:id="rId7"/>
          <w:pgSz w:w="11906" w:h="16838"/>
          <w:pgMar w:top="1134" w:right="851" w:bottom="1134" w:left="1701" w:header="709" w:footer="709" w:gutter="0"/>
          <w:cols w:space="708"/>
          <w:docGrid w:linePitch="360"/>
        </w:sectPr>
      </w:pPr>
    </w:p>
    <w:tbl>
      <w:tblPr>
        <w:tblStyle w:val="ac"/>
        <w:tblW w:w="14226" w:type="dxa"/>
        <w:jc w:val="center"/>
        <w:tblLook w:val="0400" w:firstRow="0" w:lastRow="0" w:firstColumn="0" w:lastColumn="0" w:noHBand="0" w:noVBand="1"/>
      </w:tblPr>
      <w:tblGrid>
        <w:gridCol w:w="1696"/>
        <w:gridCol w:w="2310"/>
        <w:gridCol w:w="1361"/>
        <w:gridCol w:w="2694"/>
        <w:gridCol w:w="2312"/>
        <w:gridCol w:w="2077"/>
        <w:gridCol w:w="1776"/>
      </w:tblGrid>
      <w:tr w:rsidR="00536BD4" w:rsidRPr="00183D32" w:rsidTr="00536BD4">
        <w:trPr>
          <w:jc w:val="center"/>
        </w:trPr>
        <w:tc>
          <w:tcPr>
            <w:tcW w:w="0" w:type="auto"/>
            <w:noWrap/>
          </w:tcPr>
          <w:p w:rsidR="00354887" w:rsidRPr="00183D32" w:rsidRDefault="00354887" w:rsidP="00536BD4">
            <w:pPr>
              <w:suppressAutoHyphens/>
              <w:spacing w:line="360" w:lineRule="auto"/>
              <w:rPr>
                <w:sz w:val="20"/>
                <w:szCs w:val="20"/>
              </w:rPr>
            </w:pPr>
            <w:r w:rsidRPr="00183D32">
              <w:rPr>
                <w:sz w:val="20"/>
                <w:szCs w:val="20"/>
              </w:rPr>
              <w:t>Таблица 2.4</w:t>
            </w:r>
          </w:p>
        </w:tc>
        <w:tc>
          <w:tcPr>
            <w:tcW w:w="8677" w:type="dxa"/>
            <w:gridSpan w:val="4"/>
            <w:noWrap/>
          </w:tcPr>
          <w:p w:rsidR="00354887" w:rsidRPr="00183D32" w:rsidRDefault="00354887" w:rsidP="00536BD4">
            <w:pPr>
              <w:suppressAutoHyphens/>
              <w:spacing w:line="360" w:lineRule="auto"/>
              <w:rPr>
                <w:sz w:val="20"/>
                <w:szCs w:val="20"/>
              </w:rPr>
            </w:pPr>
            <w:r w:rsidRPr="00183D32">
              <w:rPr>
                <w:sz w:val="20"/>
                <w:szCs w:val="20"/>
              </w:rPr>
              <w:t>Показатели оценки финансового состояния предприятия</w:t>
            </w:r>
          </w:p>
        </w:tc>
        <w:tc>
          <w:tcPr>
            <w:tcW w:w="2077" w:type="dxa"/>
            <w:noWrap/>
          </w:tcPr>
          <w:p w:rsidR="00354887" w:rsidRPr="00183D32" w:rsidRDefault="00354887" w:rsidP="00536BD4">
            <w:pPr>
              <w:suppressAutoHyphens/>
              <w:spacing w:line="360" w:lineRule="auto"/>
              <w:rPr>
                <w:sz w:val="20"/>
                <w:szCs w:val="20"/>
              </w:rPr>
            </w:pPr>
          </w:p>
        </w:tc>
        <w:tc>
          <w:tcPr>
            <w:tcW w:w="1776" w:type="dxa"/>
            <w:noWrap/>
          </w:tcPr>
          <w:p w:rsidR="00354887" w:rsidRPr="00183D32" w:rsidRDefault="00354887" w:rsidP="00536BD4">
            <w:pPr>
              <w:suppressAutoHyphens/>
              <w:spacing w:line="360" w:lineRule="auto"/>
              <w:rPr>
                <w:sz w:val="20"/>
                <w:szCs w:val="20"/>
              </w:rPr>
            </w:pPr>
          </w:p>
        </w:tc>
      </w:tr>
      <w:tr w:rsidR="00536BD4" w:rsidRPr="00183D32" w:rsidTr="00AF1245">
        <w:trPr>
          <w:cantSplit/>
          <w:trHeight w:val="632"/>
          <w:jc w:val="center"/>
        </w:trPr>
        <w:tc>
          <w:tcPr>
            <w:tcW w:w="0" w:type="auto"/>
            <w:noWrap/>
          </w:tcPr>
          <w:p w:rsidR="00354887" w:rsidRPr="00183D32" w:rsidRDefault="00354887" w:rsidP="00536BD4">
            <w:pPr>
              <w:suppressAutoHyphens/>
              <w:spacing w:line="360" w:lineRule="auto"/>
              <w:rPr>
                <w:sz w:val="20"/>
                <w:szCs w:val="20"/>
              </w:rPr>
            </w:pPr>
            <w:r w:rsidRPr="00183D32">
              <w:rPr>
                <w:sz w:val="20"/>
                <w:szCs w:val="20"/>
              </w:rPr>
              <w:t>Показатели</w:t>
            </w:r>
          </w:p>
        </w:tc>
        <w:tc>
          <w:tcPr>
            <w:tcW w:w="2310" w:type="dxa"/>
          </w:tcPr>
          <w:p w:rsidR="00354887" w:rsidRPr="00183D32" w:rsidRDefault="00354887" w:rsidP="00536BD4">
            <w:pPr>
              <w:suppressAutoHyphens/>
              <w:spacing w:line="360" w:lineRule="auto"/>
              <w:rPr>
                <w:sz w:val="20"/>
                <w:szCs w:val="20"/>
              </w:rPr>
            </w:pPr>
            <w:r w:rsidRPr="00183D32">
              <w:rPr>
                <w:sz w:val="20"/>
                <w:szCs w:val="20"/>
              </w:rPr>
              <w:t>Алгоритм расчета</w:t>
            </w:r>
          </w:p>
        </w:tc>
        <w:tc>
          <w:tcPr>
            <w:tcW w:w="1361" w:type="dxa"/>
          </w:tcPr>
          <w:p w:rsidR="00354887" w:rsidRPr="00183D32" w:rsidRDefault="00536BD4" w:rsidP="00536BD4">
            <w:pPr>
              <w:suppressAutoHyphens/>
              <w:spacing w:line="360" w:lineRule="auto"/>
              <w:rPr>
                <w:sz w:val="20"/>
                <w:szCs w:val="20"/>
              </w:rPr>
            </w:pPr>
            <w:r w:rsidRPr="00183D32">
              <w:rPr>
                <w:sz w:val="20"/>
                <w:szCs w:val="20"/>
              </w:rPr>
              <w:t>Нормативное</w:t>
            </w:r>
            <w:r w:rsidR="00354887" w:rsidRPr="00183D32">
              <w:rPr>
                <w:sz w:val="20"/>
                <w:szCs w:val="20"/>
              </w:rPr>
              <w:t xml:space="preserve"> значение</w:t>
            </w:r>
          </w:p>
        </w:tc>
        <w:tc>
          <w:tcPr>
            <w:tcW w:w="2694" w:type="dxa"/>
          </w:tcPr>
          <w:p w:rsidR="00354887" w:rsidRPr="00183D32" w:rsidRDefault="00354887" w:rsidP="00536BD4">
            <w:pPr>
              <w:suppressAutoHyphens/>
              <w:spacing w:line="360" w:lineRule="auto"/>
              <w:rPr>
                <w:sz w:val="20"/>
                <w:szCs w:val="20"/>
              </w:rPr>
            </w:pPr>
            <w:r w:rsidRPr="00183D32">
              <w:rPr>
                <w:sz w:val="20"/>
                <w:szCs w:val="20"/>
              </w:rPr>
              <w:t>"Первое" на начало года</w:t>
            </w:r>
          </w:p>
        </w:tc>
        <w:tc>
          <w:tcPr>
            <w:tcW w:w="2312" w:type="dxa"/>
          </w:tcPr>
          <w:p w:rsidR="00354887" w:rsidRPr="00183D32" w:rsidRDefault="00354887" w:rsidP="00536BD4">
            <w:pPr>
              <w:suppressAutoHyphens/>
              <w:spacing w:line="360" w:lineRule="auto"/>
              <w:rPr>
                <w:sz w:val="20"/>
                <w:szCs w:val="20"/>
              </w:rPr>
            </w:pPr>
            <w:r w:rsidRPr="00183D32">
              <w:rPr>
                <w:sz w:val="20"/>
                <w:szCs w:val="20"/>
              </w:rPr>
              <w:t>"Первое" на конец года</w:t>
            </w:r>
          </w:p>
        </w:tc>
        <w:tc>
          <w:tcPr>
            <w:tcW w:w="2077" w:type="dxa"/>
          </w:tcPr>
          <w:p w:rsidR="00354887" w:rsidRPr="00183D32" w:rsidRDefault="00354887" w:rsidP="00536BD4">
            <w:pPr>
              <w:suppressAutoHyphens/>
              <w:spacing w:line="360" w:lineRule="auto"/>
              <w:rPr>
                <w:sz w:val="20"/>
                <w:szCs w:val="20"/>
              </w:rPr>
            </w:pPr>
            <w:r w:rsidRPr="00183D32">
              <w:rPr>
                <w:sz w:val="20"/>
                <w:szCs w:val="20"/>
              </w:rPr>
              <w:t>"Второе" на начало года</w:t>
            </w:r>
          </w:p>
        </w:tc>
        <w:tc>
          <w:tcPr>
            <w:tcW w:w="1776" w:type="dxa"/>
          </w:tcPr>
          <w:p w:rsidR="00354887" w:rsidRPr="00183D32" w:rsidRDefault="00354887" w:rsidP="00536BD4">
            <w:pPr>
              <w:suppressAutoHyphens/>
              <w:spacing w:line="360" w:lineRule="auto"/>
              <w:rPr>
                <w:sz w:val="20"/>
                <w:szCs w:val="20"/>
              </w:rPr>
            </w:pPr>
            <w:r w:rsidRPr="00183D32">
              <w:rPr>
                <w:sz w:val="20"/>
                <w:szCs w:val="20"/>
              </w:rPr>
              <w:t>"Второе" на конец года</w:t>
            </w:r>
          </w:p>
        </w:tc>
      </w:tr>
      <w:tr w:rsidR="00536BD4" w:rsidRPr="00183D32" w:rsidTr="00536BD4">
        <w:trPr>
          <w:jc w:val="center"/>
        </w:trPr>
        <w:tc>
          <w:tcPr>
            <w:tcW w:w="0" w:type="auto"/>
            <w:noWrap/>
          </w:tcPr>
          <w:p w:rsidR="00354887" w:rsidRPr="00183D32" w:rsidRDefault="00354887" w:rsidP="00536BD4">
            <w:pPr>
              <w:suppressAutoHyphens/>
              <w:spacing w:line="360" w:lineRule="auto"/>
              <w:rPr>
                <w:sz w:val="20"/>
                <w:szCs w:val="20"/>
              </w:rPr>
            </w:pPr>
            <w:r w:rsidRPr="00183D32">
              <w:rPr>
                <w:sz w:val="20"/>
                <w:szCs w:val="20"/>
              </w:rPr>
              <w:t>1</w:t>
            </w:r>
          </w:p>
        </w:tc>
        <w:tc>
          <w:tcPr>
            <w:tcW w:w="2310" w:type="dxa"/>
            <w:noWrap/>
          </w:tcPr>
          <w:p w:rsidR="00354887" w:rsidRPr="00183D32" w:rsidRDefault="00354887" w:rsidP="00536BD4">
            <w:pPr>
              <w:suppressAutoHyphens/>
              <w:spacing w:line="360" w:lineRule="auto"/>
              <w:rPr>
                <w:sz w:val="20"/>
                <w:szCs w:val="20"/>
              </w:rPr>
            </w:pPr>
            <w:r w:rsidRPr="00183D32">
              <w:rPr>
                <w:sz w:val="20"/>
                <w:szCs w:val="20"/>
              </w:rPr>
              <w:t>2</w:t>
            </w:r>
          </w:p>
        </w:tc>
        <w:tc>
          <w:tcPr>
            <w:tcW w:w="1361" w:type="dxa"/>
            <w:noWrap/>
          </w:tcPr>
          <w:p w:rsidR="00354887" w:rsidRPr="00183D32" w:rsidRDefault="00354887" w:rsidP="00536BD4">
            <w:pPr>
              <w:suppressAutoHyphens/>
              <w:spacing w:line="360" w:lineRule="auto"/>
              <w:rPr>
                <w:sz w:val="20"/>
                <w:szCs w:val="20"/>
              </w:rPr>
            </w:pPr>
            <w:r w:rsidRPr="00183D32">
              <w:rPr>
                <w:sz w:val="20"/>
                <w:szCs w:val="20"/>
              </w:rPr>
              <w:t>3</w:t>
            </w:r>
          </w:p>
        </w:tc>
        <w:tc>
          <w:tcPr>
            <w:tcW w:w="2694" w:type="dxa"/>
            <w:noWrap/>
          </w:tcPr>
          <w:p w:rsidR="00354887" w:rsidRPr="00183D32" w:rsidRDefault="00354887" w:rsidP="00536BD4">
            <w:pPr>
              <w:suppressAutoHyphens/>
              <w:spacing w:line="360" w:lineRule="auto"/>
              <w:rPr>
                <w:sz w:val="20"/>
                <w:szCs w:val="20"/>
              </w:rPr>
            </w:pPr>
            <w:r w:rsidRPr="00183D32">
              <w:rPr>
                <w:sz w:val="20"/>
                <w:szCs w:val="20"/>
              </w:rPr>
              <w:t>4</w:t>
            </w:r>
          </w:p>
        </w:tc>
        <w:tc>
          <w:tcPr>
            <w:tcW w:w="2312" w:type="dxa"/>
            <w:noWrap/>
          </w:tcPr>
          <w:p w:rsidR="00354887" w:rsidRPr="00183D32" w:rsidRDefault="00354887" w:rsidP="00536BD4">
            <w:pPr>
              <w:suppressAutoHyphens/>
              <w:spacing w:line="360" w:lineRule="auto"/>
              <w:rPr>
                <w:sz w:val="20"/>
                <w:szCs w:val="20"/>
              </w:rPr>
            </w:pPr>
            <w:r w:rsidRPr="00183D32">
              <w:rPr>
                <w:sz w:val="20"/>
                <w:szCs w:val="20"/>
              </w:rPr>
              <w:t>5</w:t>
            </w:r>
          </w:p>
        </w:tc>
        <w:tc>
          <w:tcPr>
            <w:tcW w:w="2077" w:type="dxa"/>
            <w:noWrap/>
          </w:tcPr>
          <w:p w:rsidR="00354887" w:rsidRPr="00183D32" w:rsidRDefault="00354887" w:rsidP="00536BD4">
            <w:pPr>
              <w:suppressAutoHyphens/>
              <w:spacing w:line="360" w:lineRule="auto"/>
              <w:rPr>
                <w:sz w:val="20"/>
                <w:szCs w:val="20"/>
              </w:rPr>
            </w:pPr>
            <w:r w:rsidRPr="00183D32">
              <w:rPr>
                <w:sz w:val="20"/>
                <w:szCs w:val="20"/>
              </w:rPr>
              <w:t>6</w:t>
            </w:r>
          </w:p>
        </w:tc>
        <w:tc>
          <w:tcPr>
            <w:tcW w:w="1776" w:type="dxa"/>
            <w:noWrap/>
          </w:tcPr>
          <w:p w:rsidR="00354887" w:rsidRPr="00183D32" w:rsidRDefault="00354887" w:rsidP="00536BD4">
            <w:pPr>
              <w:suppressAutoHyphens/>
              <w:spacing w:line="360" w:lineRule="auto"/>
              <w:rPr>
                <w:sz w:val="20"/>
                <w:szCs w:val="20"/>
              </w:rPr>
            </w:pPr>
            <w:r w:rsidRPr="00183D32">
              <w:rPr>
                <w:sz w:val="20"/>
                <w:szCs w:val="20"/>
              </w:rPr>
              <w:t>7</w:t>
            </w:r>
          </w:p>
        </w:tc>
      </w:tr>
      <w:tr w:rsidR="00536BD4" w:rsidRPr="00183D32" w:rsidTr="00536BD4">
        <w:trPr>
          <w:jc w:val="center"/>
        </w:trPr>
        <w:tc>
          <w:tcPr>
            <w:tcW w:w="0" w:type="auto"/>
            <w:noWrap/>
          </w:tcPr>
          <w:p w:rsidR="00354887" w:rsidRPr="00183D32" w:rsidRDefault="00354887" w:rsidP="00536BD4">
            <w:pPr>
              <w:suppressAutoHyphens/>
              <w:spacing w:line="360" w:lineRule="auto"/>
              <w:rPr>
                <w:color w:val="FF0000"/>
                <w:sz w:val="20"/>
                <w:szCs w:val="20"/>
              </w:rPr>
            </w:pPr>
          </w:p>
        </w:tc>
        <w:tc>
          <w:tcPr>
            <w:tcW w:w="2310" w:type="dxa"/>
            <w:noWrap/>
          </w:tcPr>
          <w:p w:rsidR="00354887" w:rsidRPr="00183D32" w:rsidRDefault="00354887" w:rsidP="00536BD4">
            <w:pPr>
              <w:suppressAutoHyphens/>
              <w:spacing w:line="360" w:lineRule="auto"/>
              <w:rPr>
                <w:sz w:val="20"/>
                <w:szCs w:val="20"/>
              </w:rPr>
            </w:pPr>
          </w:p>
        </w:tc>
        <w:tc>
          <w:tcPr>
            <w:tcW w:w="6367" w:type="dxa"/>
            <w:gridSpan w:val="3"/>
            <w:noWrap/>
          </w:tcPr>
          <w:p w:rsidR="00354887" w:rsidRPr="00183D32" w:rsidRDefault="00354887" w:rsidP="00536BD4">
            <w:pPr>
              <w:suppressAutoHyphens/>
              <w:spacing w:line="360" w:lineRule="auto"/>
              <w:rPr>
                <w:sz w:val="20"/>
                <w:szCs w:val="20"/>
              </w:rPr>
            </w:pPr>
            <w:r w:rsidRPr="00183D32">
              <w:rPr>
                <w:sz w:val="20"/>
                <w:szCs w:val="20"/>
              </w:rPr>
              <w:t>1 Показатели Ликвидности</w:t>
            </w:r>
          </w:p>
        </w:tc>
        <w:tc>
          <w:tcPr>
            <w:tcW w:w="2077" w:type="dxa"/>
            <w:noWrap/>
          </w:tcPr>
          <w:p w:rsidR="00354887" w:rsidRPr="00183D32" w:rsidRDefault="00354887" w:rsidP="00536BD4">
            <w:pPr>
              <w:suppressAutoHyphens/>
              <w:spacing w:line="360" w:lineRule="auto"/>
              <w:rPr>
                <w:sz w:val="20"/>
                <w:szCs w:val="20"/>
              </w:rPr>
            </w:pPr>
          </w:p>
        </w:tc>
        <w:tc>
          <w:tcPr>
            <w:tcW w:w="1776" w:type="dxa"/>
            <w:noWrap/>
          </w:tcPr>
          <w:p w:rsidR="00354887" w:rsidRPr="00183D32" w:rsidRDefault="00354887" w:rsidP="00536BD4">
            <w:pPr>
              <w:suppressAutoHyphens/>
              <w:spacing w:line="360" w:lineRule="auto"/>
              <w:rPr>
                <w:sz w:val="20"/>
                <w:szCs w:val="20"/>
              </w:rPr>
            </w:pP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Коэффициента</w:t>
            </w:r>
            <w:r w:rsidR="00536BD4">
              <w:rPr>
                <w:sz w:val="20"/>
                <w:szCs w:val="20"/>
                <w:lang w:val="en-US"/>
              </w:rPr>
              <w:t xml:space="preserve"> </w:t>
            </w:r>
            <w:r w:rsidRPr="00183D32">
              <w:rPr>
                <w:sz w:val="20"/>
                <w:szCs w:val="20"/>
              </w:rPr>
              <w:t>абсолютной</w:t>
            </w:r>
            <w:r w:rsidR="00354887" w:rsidRPr="00183D32">
              <w:rPr>
                <w:sz w:val="20"/>
                <w:szCs w:val="20"/>
              </w:rPr>
              <w:t xml:space="preserve"> ликвидности</w:t>
            </w:r>
          </w:p>
        </w:tc>
        <w:tc>
          <w:tcPr>
            <w:tcW w:w="2310" w:type="dxa"/>
            <w:noWrap/>
          </w:tcPr>
          <w:p w:rsidR="00354887" w:rsidRPr="00183D32" w:rsidRDefault="00354887" w:rsidP="00536BD4">
            <w:pPr>
              <w:suppressAutoHyphens/>
              <w:spacing w:line="360" w:lineRule="auto"/>
              <w:rPr>
                <w:sz w:val="20"/>
                <w:szCs w:val="20"/>
              </w:rPr>
            </w:pPr>
            <w:r w:rsidRPr="00183D32">
              <w:rPr>
                <w:sz w:val="20"/>
                <w:szCs w:val="20"/>
              </w:rPr>
              <w:t>КАЛ=ДС/CL</w:t>
            </w:r>
          </w:p>
        </w:tc>
        <w:tc>
          <w:tcPr>
            <w:tcW w:w="1361" w:type="dxa"/>
            <w:noWrap/>
          </w:tcPr>
          <w:p w:rsidR="00354887" w:rsidRPr="00183D32" w:rsidRDefault="00354887" w:rsidP="00536BD4">
            <w:pPr>
              <w:suppressAutoHyphens/>
              <w:spacing w:line="360" w:lineRule="auto"/>
              <w:rPr>
                <w:bCs/>
                <w:sz w:val="20"/>
                <w:szCs w:val="20"/>
              </w:rPr>
            </w:pPr>
            <w:r w:rsidRPr="00183D32">
              <w:rPr>
                <w:bCs/>
                <w:sz w:val="20"/>
                <w:szCs w:val="20"/>
              </w:rPr>
              <w:t>0,2-0,25</w:t>
            </w:r>
          </w:p>
        </w:tc>
        <w:tc>
          <w:tcPr>
            <w:tcW w:w="2694" w:type="dxa"/>
          </w:tcPr>
          <w:p w:rsidR="00354887" w:rsidRPr="00183D32" w:rsidRDefault="00354887" w:rsidP="00536BD4">
            <w:pPr>
              <w:suppressAutoHyphens/>
              <w:spacing w:line="360" w:lineRule="auto"/>
              <w:rPr>
                <w:sz w:val="20"/>
                <w:szCs w:val="20"/>
              </w:rPr>
            </w:pPr>
            <w:r w:rsidRPr="00183D32">
              <w:rPr>
                <w:sz w:val="20"/>
                <w:szCs w:val="20"/>
              </w:rPr>
              <w:t>3/729</w:t>
            </w:r>
            <w:r w:rsidR="00183D32">
              <w:rPr>
                <w:sz w:val="20"/>
                <w:szCs w:val="20"/>
              </w:rPr>
              <w:t xml:space="preserve"> </w:t>
            </w:r>
            <w:r w:rsidRPr="00183D32">
              <w:rPr>
                <w:bCs/>
                <w:sz w:val="20"/>
                <w:szCs w:val="20"/>
              </w:rPr>
              <w:t>0,004</w:t>
            </w:r>
          </w:p>
        </w:tc>
        <w:tc>
          <w:tcPr>
            <w:tcW w:w="2312" w:type="dxa"/>
          </w:tcPr>
          <w:p w:rsidR="00354887" w:rsidRPr="00183D32" w:rsidRDefault="00354887" w:rsidP="00536BD4">
            <w:pPr>
              <w:suppressAutoHyphens/>
              <w:spacing w:line="360" w:lineRule="auto"/>
              <w:rPr>
                <w:sz w:val="20"/>
                <w:szCs w:val="20"/>
              </w:rPr>
            </w:pPr>
            <w:r w:rsidRPr="00183D32">
              <w:rPr>
                <w:sz w:val="20"/>
                <w:szCs w:val="20"/>
              </w:rPr>
              <w:t>3/ 597</w:t>
            </w:r>
            <w:r w:rsidR="00183D32">
              <w:rPr>
                <w:sz w:val="20"/>
                <w:szCs w:val="20"/>
              </w:rPr>
              <w:t xml:space="preserve"> </w:t>
            </w:r>
            <w:r w:rsidRPr="00183D32">
              <w:rPr>
                <w:bCs/>
                <w:sz w:val="20"/>
                <w:szCs w:val="20"/>
              </w:rPr>
              <w:t>0,005</w:t>
            </w:r>
          </w:p>
        </w:tc>
        <w:tc>
          <w:tcPr>
            <w:tcW w:w="2077" w:type="dxa"/>
          </w:tcPr>
          <w:p w:rsidR="00354887" w:rsidRPr="00183D32" w:rsidRDefault="00354887" w:rsidP="00536BD4">
            <w:pPr>
              <w:suppressAutoHyphens/>
              <w:spacing w:line="360" w:lineRule="auto"/>
              <w:rPr>
                <w:sz w:val="20"/>
                <w:szCs w:val="20"/>
              </w:rPr>
            </w:pPr>
            <w:r w:rsidRPr="00183D32">
              <w:rPr>
                <w:sz w:val="20"/>
                <w:szCs w:val="20"/>
              </w:rPr>
              <w:t>1/1392</w:t>
            </w:r>
            <w:r w:rsidR="00183D32">
              <w:rPr>
                <w:sz w:val="20"/>
                <w:szCs w:val="20"/>
              </w:rPr>
              <w:t xml:space="preserve"> </w:t>
            </w:r>
            <w:r w:rsidRPr="00183D32">
              <w:rPr>
                <w:bCs/>
                <w:sz w:val="20"/>
                <w:szCs w:val="20"/>
              </w:rPr>
              <w:t>0,0001</w:t>
            </w:r>
          </w:p>
        </w:tc>
        <w:tc>
          <w:tcPr>
            <w:tcW w:w="1776" w:type="dxa"/>
          </w:tcPr>
          <w:p w:rsidR="00354887" w:rsidRPr="00183D32" w:rsidRDefault="00354887" w:rsidP="00536BD4">
            <w:pPr>
              <w:suppressAutoHyphens/>
              <w:spacing w:line="360" w:lineRule="auto"/>
              <w:rPr>
                <w:sz w:val="20"/>
                <w:szCs w:val="20"/>
              </w:rPr>
            </w:pPr>
            <w:r w:rsidRPr="00183D32">
              <w:rPr>
                <w:sz w:val="20"/>
                <w:szCs w:val="20"/>
              </w:rPr>
              <w:t>0/2364</w:t>
            </w:r>
            <w:r w:rsidR="00183D32">
              <w:rPr>
                <w:sz w:val="20"/>
                <w:szCs w:val="20"/>
              </w:rPr>
              <w:t xml:space="preserve"> </w:t>
            </w:r>
            <w:r w:rsidRPr="00183D32">
              <w:rPr>
                <w:bCs/>
                <w:sz w:val="20"/>
                <w:szCs w:val="20"/>
              </w:rPr>
              <w:t>0</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срочной (быстрой) ликвидности</w:t>
            </w:r>
          </w:p>
        </w:tc>
        <w:tc>
          <w:tcPr>
            <w:tcW w:w="2310" w:type="dxa"/>
            <w:noWrap/>
          </w:tcPr>
          <w:p w:rsidR="00354887" w:rsidRPr="00183D32" w:rsidRDefault="00354887" w:rsidP="00536BD4">
            <w:pPr>
              <w:suppressAutoHyphens/>
              <w:spacing w:line="360" w:lineRule="auto"/>
              <w:rPr>
                <w:sz w:val="20"/>
                <w:szCs w:val="20"/>
              </w:rPr>
            </w:pPr>
            <w:r w:rsidRPr="00183D32">
              <w:rPr>
                <w:sz w:val="20"/>
                <w:szCs w:val="20"/>
              </w:rPr>
              <w:t>КБЛ=(ДЗ+ДС)/CL</w:t>
            </w:r>
          </w:p>
        </w:tc>
        <w:tc>
          <w:tcPr>
            <w:tcW w:w="1361" w:type="dxa"/>
            <w:noWrap/>
          </w:tcPr>
          <w:p w:rsidR="00354887" w:rsidRPr="00183D32" w:rsidRDefault="00354887" w:rsidP="00536BD4">
            <w:pPr>
              <w:suppressAutoHyphens/>
              <w:spacing w:line="360" w:lineRule="auto"/>
              <w:rPr>
                <w:bCs/>
                <w:sz w:val="20"/>
                <w:szCs w:val="20"/>
              </w:rPr>
            </w:pPr>
            <w:r w:rsidRPr="00183D32">
              <w:rPr>
                <w:bCs/>
                <w:sz w:val="20"/>
                <w:szCs w:val="20"/>
              </w:rPr>
              <w:t>0,7-0,8</w:t>
            </w:r>
          </w:p>
        </w:tc>
        <w:tc>
          <w:tcPr>
            <w:tcW w:w="2694" w:type="dxa"/>
          </w:tcPr>
          <w:p w:rsidR="00354887" w:rsidRPr="00183D32" w:rsidRDefault="00354887" w:rsidP="00536BD4">
            <w:pPr>
              <w:suppressAutoHyphens/>
              <w:spacing w:line="360" w:lineRule="auto"/>
              <w:rPr>
                <w:sz w:val="20"/>
                <w:szCs w:val="20"/>
              </w:rPr>
            </w:pPr>
            <w:r w:rsidRPr="00183D32">
              <w:rPr>
                <w:sz w:val="20"/>
                <w:szCs w:val="20"/>
              </w:rPr>
              <w:t>(63+3)/729</w:t>
            </w:r>
            <w:r w:rsidR="00183D32">
              <w:rPr>
                <w:sz w:val="20"/>
                <w:szCs w:val="20"/>
              </w:rPr>
              <w:t xml:space="preserve"> </w:t>
            </w:r>
            <w:r w:rsidRPr="00183D32">
              <w:rPr>
                <w:bCs/>
                <w:sz w:val="20"/>
                <w:szCs w:val="20"/>
              </w:rPr>
              <w:t>0,09</w:t>
            </w:r>
          </w:p>
        </w:tc>
        <w:tc>
          <w:tcPr>
            <w:tcW w:w="2312" w:type="dxa"/>
          </w:tcPr>
          <w:p w:rsidR="00354887" w:rsidRPr="00183D32" w:rsidRDefault="00354887" w:rsidP="00536BD4">
            <w:pPr>
              <w:suppressAutoHyphens/>
              <w:spacing w:line="360" w:lineRule="auto"/>
              <w:rPr>
                <w:sz w:val="20"/>
                <w:szCs w:val="20"/>
              </w:rPr>
            </w:pPr>
            <w:r w:rsidRPr="00183D32">
              <w:rPr>
                <w:sz w:val="20"/>
                <w:szCs w:val="20"/>
              </w:rPr>
              <w:t>(80+3)/597</w:t>
            </w:r>
            <w:r w:rsidR="00183D32">
              <w:rPr>
                <w:sz w:val="20"/>
                <w:szCs w:val="20"/>
              </w:rPr>
              <w:t xml:space="preserve"> </w:t>
            </w:r>
            <w:r w:rsidRPr="00183D32">
              <w:rPr>
                <w:bCs/>
                <w:sz w:val="20"/>
                <w:szCs w:val="20"/>
              </w:rPr>
              <w:t>0,14</w:t>
            </w:r>
          </w:p>
        </w:tc>
        <w:tc>
          <w:tcPr>
            <w:tcW w:w="2077" w:type="dxa"/>
          </w:tcPr>
          <w:p w:rsidR="00354887" w:rsidRPr="00183D32" w:rsidRDefault="00354887" w:rsidP="00536BD4">
            <w:pPr>
              <w:suppressAutoHyphens/>
              <w:spacing w:line="360" w:lineRule="auto"/>
              <w:rPr>
                <w:sz w:val="20"/>
                <w:szCs w:val="20"/>
              </w:rPr>
            </w:pPr>
            <w:r w:rsidRPr="00183D32">
              <w:rPr>
                <w:sz w:val="20"/>
                <w:szCs w:val="20"/>
              </w:rPr>
              <w:t>(46+1)/1392</w:t>
            </w:r>
            <w:r w:rsidR="00183D32">
              <w:rPr>
                <w:sz w:val="20"/>
                <w:szCs w:val="20"/>
              </w:rPr>
              <w:t xml:space="preserve"> </w:t>
            </w:r>
            <w:r w:rsidRPr="00183D32">
              <w:rPr>
                <w:bCs/>
                <w:sz w:val="20"/>
                <w:szCs w:val="20"/>
              </w:rPr>
              <w:t>0,03</w:t>
            </w:r>
          </w:p>
        </w:tc>
        <w:tc>
          <w:tcPr>
            <w:tcW w:w="1776" w:type="dxa"/>
          </w:tcPr>
          <w:p w:rsidR="00354887" w:rsidRPr="00183D32" w:rsidRDefault="00354887" w:rsidP="00536BD4">
            <w:pPr>
              <w:suppressAutoHyphens/>
              <w:spacing w:line="360" w:lineRule="auto"/>
              <w:rPr>
                <w:sz w:val="20"/>
                <w:szCs w:val="20"/>
              </w:rPr>
            </w:pPr>
            <w:r w:rsidRPr="00183D32">
              <w:rPr>
                <w:sz w:val="20"/>
                <w:szCs w:val="20"/>
              </w:rPr>
              <w:t>(50+0)/2364</w:t>
            </w:r>
            <w:r w:rsidR="00183D32">
              <w:rPr>
                <w:sz w:val="20"/>
                <w:szCs w:val="20"/>
              </w:rPr>
              <w:t xml:space="preserve"> </w:t>
            </w:r>
            <w:r w:rsidRPr="00183D32">
              <w:rPr>
                <w:bCs/>
                <w:sz w:val="20"/>
                <w:szCs w:val="20"/>
              </w:rPr>
              <w:t>0,02</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текущей ликвидности</w:t>
            </w:r>
          </w:p>
        </w:tc>
        <w:tc>
          <w:tcPr>
            <w:tcW w:w="2310" w:type="dxa"/>
          </w:tcPr>
          <w:p w:rsidR="00354887" w:rsidRPr="00183D32" w:rsidRDefault="00354887" w:rsidP="00536BD4">
            <w:pPr>
              <w:suppressAutoHyphens/>
              <w:spacing w:line="360" w:lineRule="auto"/>
              <w:rPr>
                <w:sz w:val="20"/>
              </w:rPr>
            </w:pPr>
            <w:r w:rsidRPr="00183D32">
              <w:rPr>
                <w:sz w:val="20"/>
              </w:rPr>
              <w:t>КТЛ = CA-Дз&gt;1/CL</w:t>
            </w:r>
          </w:p>
        </w:tc>
        <w:tc>
          <w:tcPr>
            <w:tcW w:w="1361" w:type="dxa"/>
            <w:noWrap/>
          </w:tcPr>
          <w:p w:rsidR="00354887" w:rsidRPr="00183D32" w:rsidRDefault="00354887" w:rsidP="00536BD4">
            <w:pPr>
              <w:suppressAutoHyphens/>
              <w:spacing w:line="360" w:lineRule="auto"/>
              <w:rPr>
                <w:bCs/>
                <w:sz w:val="20"/>
                <w:szCs w:val="20"/>
              </w:rPr>
            </w:pPr>
            <w:r w:rsidRPr="00183D32">
              <w:rPr>
                <w:bCs/>
                <w:sz w:val="20"/>
                <w:szCs w:val="20"/>
              </w:rPr>
              <w:t>от 1 до 2</w:t>
            </w:r>
          </w:p>
        </w:tc>
        <w:tc>
          <w:tcPr>
            <w:tcW w:w="2694" w:type="dxa"/>
          </w:tcPr>
          <w:p w:rsidR="00354887" w:rsidRPr="00183D32" w:rsidRDefault="00354887" w:rsidP="00536BD4">
            <w:pPr>
              <w:suppressAutoHyphens/>
              <w:spacing w:line="360" w:lineRule="auto"/>
              <w:rPr>
                <w:sz w:val="20"/>
                <w:szCs w:val="20"/>
              </w:rPr>
            </w:pPr>
            <w:r w:rsidRPr="00183D32">
              <w:rPr>
                <w:sz w:val="20"/>
                <w:szCs w:val="20"/>
              </w:rPr>
              <w:t>(694-63)/729</w:t>
            </w:r>
            <w:r w:rsidR="00183D32">
              <w:rPr>
                <w:sz w:val="20"/>
                <w:szCs w:val="20"/>
              </w:rPr>
              <w:t xml:space="preserve"> </w:t>
            </w:r>
            <w:r w:rsidRPr="00183D32">
              <w:rPr>
                <w:bCs/>
                <w:sz w:val="20"/>
                <w:szCs w:val="20"/>
              </w:rPr>
              <w:t>0,9</w:t>
            </w:r>
          </w:p>
        </w:tc>
        <w:tc>
          <w:tcPr>
            <w:tcW w:w="2312" w:type="dxa"/>
          </w:tcPr>
          <w:p w:rsidR="00354887" w:rsidRPr="00183D32" w:rsidRDefault="00354887" w:rsidP="00536BD4">
            <w:pPr>
              <w:suppressAutoHyphens/>
              <w:spacing w:line="360" w:lineRule="auto"/>
              <w:rPr>
                <w:sz w:val="20"/>
                <w:szCs w:val="20"/>
              </w:rPr>
            </w:pPr>
            <w:r w:rsidRPr="00183D32">
              <w:rPr>
                <w:sz w:val="20"/>
                <w:szCs w:val="20"/>
              </w:rPr>
              <w:t>(838-80)/597</w:t>
            </w:r>
            <w:r w:rsidR="00183D32">
              <w:rPr>
                <w:sz w:val="20"/>
                <w:szCs w:val="20"/>
              </w:rPr>
              <w:t xml:space="preserve"> </w:t>
            </w:r>
            <w:r w:rsidRPr="00183D32">
              <w:rPr>
                <w:bCs/>
                <w:sz w:val="20"/>
                <w:szCs w:val="20"/>
              </w:rPr>
              <w:t>1,3</w:t>
            </w:r>
          </w:p>
        </w:tc>
        <w:tc>
          <w:tcPr>
            <w:tcW w:w="2077" w:type="dxa"/>
          </w:tcPr>
          <w:p w:rsidR="00354887" w:rsidRPr="00183D32" w:rsidRDefault="00354887" w:rsidP="00536BD4">
            <w:pPr>
              <w:suppressAutoHyphens/>
              <w:spacing w:line="360" w:lineRule="auto"/>
              <w:rPr>
                <w:sz w:val="20"/>
                <w:szCs w:val="20"/>
              </w:rPr>
            </w:pPr>
            <w:r w:rsidRPr="00183D32">
              <w:rPr>
                <w:sz w:val="20"/>
                <w:szCs w:val="20"/>
              </w:rPr>
              <w:t>(566-46)/1392</w:t>
            </w:r>
            <w:r w:rsidR="00183D32">
              <w:rPr>
                <w:sz w:val="20"/>
                <w:szCs w:val="20"/>
              </w:rPr>
              <w:t xml:space="preserve"> </w:t>
            </w:r>
            <w:r w:rsidRPr="00183D32">
              <w:rPr>
                <w:bCs/>
                <w:sz w:val="20"/>
                <w:szCs w:val="20"/>
              </w:rPr>
              <w:t>0,4</w:t>
            </w:r>
          </w:p>
        </w:tc>
        <w:tc>
          <w:tcPr>
            <w:tcW w:w="1776" w:type="dxa"/>
          </w:tcPr>
          <w:p w:rsidR="00354887" w:rsidRPr="00183D32" w:rsidRDefault="00354887" w:rsidP="00536BD4">
            <w:pPr>
              <w:suppressAutoHyphens/>
              <w:spacing w:line="360" w:lineRule="auto"/>
              <w:rPr>
                <w:sz w:val="20"/>
                <w:szCs w:val="20"/>
              </w:rPr>
            </w:pPr>
            <w:r w:rsidRPr="00183D32">
              <w:rPr>
                <w:sz w:val="20"/>
                <w:szCs w:val="20"/>
              </w:rPr>
              <w:t>(661-50)/2364</w:t>
            </w:r>
            <w:r w:rsidR="00183D32">
              <w:rPr>
                <w:sz w:val="20"/>
                <w:szCs w:val="20"/>
              </w:rPr>
              <w:t xml:space="preserve"> </w:t>
            </w:r>
            <w:r w:rsidRPr="00183D32">
              <w:rPr>
                <w:bCs/>
                <w:sz w:val="20"/>
                <w:szCs w:val="20"/>
              </w:rPr>
              <w:t>0,3</w:t>
            </w:r>
          </w:p>
        </w:tc>
      </w:tr>
      <w:tr w:rsidR="00536BD4" w:rsidRPr="00183D32" w:rsidTr="00536BD4">
        <w:trPr>
          <w:jc w:val="center"/>
        </w:trPr>
        <w:tc>
          <w:tcPr>
            <w:tcW w:w="0" w:type="auto"/>
            <w:noWrap/>
          </w:tcPr>
          <w:p w:rsidR="00354887" w:rsidRPr="00183D32" w:rsidRDefault="00354887" w:rsidP="00536BD4">
            <w:pPr>
              <w:suppressAutoHyphens/>
              <w:spacing w:line="360" w:lineRule="auto"/>
              <w:rPr>
                <w:sz w:val="20"/>
                <w:szCs w:val="20"/>
              </w:rPr>
            </w:pPr>
          </w:p>
        </w:tc>
        <w:tc>
          <w:tcPr>
            <w:tcW w:w="2310" w:type="dxa"/>
            <w:noWrap/>
          </w:tcPr>
          <w:p w:rsidR="00354887" w:rsidRPr="00183D32" w:rsidRDefault="00354887" w:rsidP="00536BD4">
            <w:pPr>
              <w:suppressAutoHyphens/>
              <w:spacing w:line="360" w:lineRule="auto"/>
              <w:rPr>
                <w:sz w:val="20"/>
                <w:szCs w:val="20"/>
              </w:rPr>
            </w:pPr>
          </w:p>
        </w:tc>
        <w:tc>
          <w:tcPr>
            <w:tcW w:w="8444" w:type="dxa"/>
            <w:gridSpan w:val="4"/>
            <w:noWrap/>
          </w:tcPr>
          <w:p w:rsidR="00354887" w:rsidRPr="00183D32" w:rsidRDefault="00354887" w:rsidP="00536BD4">
            <w:pPr>
              <w:suppressAutoHyphens/>
              <w:spacing w:line="360" w:lineRule="auto"/>
              <w:rPr>
                <w:sz w:val="20"/>
                <w:szCs w:val="20"/>
              </w:rPr>
            </w:pPr>
            <w:r w:rsidRPr="00183D32">
              <w:rPr>
                <w:sz w:val="20"/>
                <w:szCs w:val="20"/>
              </w:rPr>
              <w:t>2 показатели финансовой устойчивости</w:t>
            </w:r>
          </w:p>
        </w:tc>
        <w:tc>
          <w:tcPr>
            <w:tcW w:w="1776" w:type="dxa"/>
            <w:noWrap/>
          </w:tcPr>
          <w:p w:rsidR="00354887" w:rsidRPr="00183D32" w:rsidRDefault="00354887" w:rsidP="00536BD4">
            <w:pPr>
              <w:suppressAutoHyphens/>
              <w:spacing w:line="360" w:lineRule="auto"/>
              <w:rPr>
                <w:sz w:val="20"/>
                <w:szCs w:val="20"/>
              </w:rPr>
            </w:pP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автономии</w:t>
            </w:r>
          </w:p>
        </w:tc>
        <w:tc>
          <w:tcPr>
            <w:tcW w:w="2310" w:type="dxa"/>
          </w:tcPr>
          <w:p w:rsidR="00354887" w:rsidRPr="00183D32" w:rsidRDefault="00354887" w:rsidP="00536BD4">
            <w:pPr>
              <w:suppressAutoHyphens/>
              <w:spacing w:line="360" w:lineRule="auto"/>
              <w:rPr>
                <w:sz w:val="20"/>
                <w:szCs w:val="20"/>
              </w:rPr>
            </w:pPr>
            <w:r w:rsidRPr="00183D32">
              <w:rPr>
                <w:sz w:val="20"/>
                <w:szCs w:val="20"/>
              </w:rPr>
              <w:t>Ка=Ск/Вб</w:t>
            </w:r>
          </w:p>
        </w:tc>
        <w:tc>
          <w:tcPr>
            <w:tcW w:w="1361" w:type="dxa"/>
          </w:tcPr>
          <w:p w:rsidR="00354887" w:rsidRPr="00183D32" w:rsidRDefault="00354887" w:rsidP="00536BD4">
            <w:pPr>
              <w:suppressAutoHyphens/>
              <w:spacing w:line="360" w:lineRule="auto"/>
              <w:rPr>
                <w:bCs/>
                <w:sz w:val="20"/>
                <w:szCs w:val="20"/>
              </w:rPr>
            </w:pPr>
            <w:r w:rsidRPr="00183D32">
              <w:rPr>
                <w:bCs/>
                <w:sz w:val="20"/>
                <w:szCs w:val="20"/>
              </w:rPr>
              <w:t>0,5-0,8</w:t>
            </w:r>
          </w:p>
        </w:tc>
        <w:tc>
          <w:tcPr>
            <w:tcW w:w="2694" w:type="dxa"/>
          </w:tcPr>
          <w:p w:rsidR="00354887" w:rsidRPr="00183D32" w:rsidRDefault="00354887" w:rsidP="00536BD4">
            <w:pPr>
              <w:suppressAutoHyphens/>
              <w:spacing w:line="360" w:lineRule="auto"/>
              <w:rPr>
                <w:sz w:val="20"/>
                <w:szCs w:val="20"/>
              </w:rPr>
            </w:pPr>
            <w:r w:rsidRPr="00183D32">
              <w:rPr>
                <w:sz w:val="20"/>
                <w:szCs w:val="20"/>
              </w:rPr>
              <w:t>2196/3450</w:t>
            </w:r>
            <w:r w:rsidR="00183D32">
              <w:rPr>
                <w:sz w:val="20"/>
                <w:szCs w:val="20"/>
              </w:rPr>
              <w:t xml:space="preserve"> </w:t>
            </w:r>
            <w:r w:rsidRPr="00183D32">
              <w:rPr>
                <w:bCs/>
                <w:sz w:val="20"/>
                <w:szCs w:val="20"/>
              </w:rPr>
              <w:t>0,6</w:t>
            </w:r>
          </w:p>
        </w:tc>
        <w:tc>
          <w:tcPr>
            <w:tcW w:w="2312" w:type="dxa"/>
          </w:tcPr>
          <w:p w:rsidR="00354887" w:rsidRPr="00183D32" w:rsidRDefault="00354887" w:rsidP="00536BD4">
            <w:pPr>
              <w:suppressAutoHyphens/>
              <w:spacing w:line="360" w:lineRule="auto"/>
              <w:rPr>
                <w:sz w:val="20"/>
                <w:szCs w:val="20"/>
              </w:rPr>
            </w:pPr>
            <w:r w:rsidRPr="00183D32">
              <w:rPr>
                <w:sz w:val="20"/>
                <w:szCs w:val="20"/>
              </w:rPr>
              <w:t>2347/3454</w:t>
            </w:r>
            <w:r w:rsidR="00183D32">
              <w:rPr>
                <w:sz w:val="20"/>
                <w:szCs w:val="20"/>
              </w:rPr>
              <w:t xml:space="preserve"> </w:t>
            </w:r>
            <w:r w:rsidRPr="00183D32">
              <w:rPr>
                <w:bCs/>
                <w:sz w:val="20"/>
                <w:szCs w:val="20"/>
              </w:rPr>
              <w:t>0,7</w:t>
            </w:r>
          </w:p>
        </w:tc>
        <w:tc>
          <w:tcPr>
            <w:tcW w:w="2077" w:type="dxa"/>
          </w:tcPr>
          <w:p w:rsidR="00354887" w:rsidRPr="00183D32" w:rsidRDefault="00354887" w:rsidP="00536BD4">
            <w:pPr>
              <w:suppressAutoHyphens/>
              <w:spacing w:line="360" w:lineRule="auto"/>
              <w:rPr>
                <w:sz w:val="20"/>
                <w:szCs w:val="20"/>
              </w:rPr>
            </w:pPr>
            <w:r w:rsidRPr="00183D32">
              <w:rPr>
                <w:sz w:val="20"/>
                <w:szCs w:val="20"/>
              </w:rPr>
              <w:t>1574/3532</w:t>
            </w:r>
            <w:r w:rsidR="00183D32">
              <w:rPr>
                <w:sz w:val="20"/>
                <w:szCs w:val="20"/>
              </w:rPr>
              <w:t xml:space="preserve"> </w:t>
            </w:r>
            <w:r w:rsidRPr="00183D32">
              <w:rPr>
                <w:bCs/>
                <w:sz w:val="20"/>
                <w:szCs w:val="20"/>
              </w:rPr>
              <w:t>0,4</w:t>
            </w:r>
          </w:p>
        </w:tc>
        <w:tc>
          <w:tcPr>
            <w:tcW w:w="1776" w:type="dxa"/>
          </w:tcPr>
          <w:p w:rsidR="00354887" w:rsidRPr="00183D32" w:rsidRDefault="00354887" w:rsidP="00536BD4">
            <w:pPr>
              <w:suppressAutoHyphens/>
              <w:spacing w:line="360" w:lineRule="auto"/>
              <w:rPr>
                <w:sz w:val="20"/>
                <w:szCs w:val="20"/>
              </w:rPr>
            </w:pPr>
            <w:r w:rsidRPr="00183D32">
              <w:rPr>
                <w:sz w:val="20"/>
                <w:szCs w:val="20"/>
              </w:rPr>
              <w:t>1010/3934</w:t>
            </w:r>
            <w:r w:rsidR="00183D32">
              <w:rPr>
                <w:sz w:val="20"/>
                <w:szCs w:val="20"/>
              </w:rPr>
              <w:t xml:space="preserve"> </w:t>
            </w:r>
            <w:r w:rsidRPr="00183D32">
              <w:rPr>
                <w:bCs/>
                <w:sz w:val="20"/>
                <w:szCs w:val="20"/>
              </w:rPr>
              <w:t>0,3</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w:t>
            </w:r>
            <w:r w:rsidRPr="00183D32">
              <w:rPr>
                <w:sz w:val="20"/>
                <w:szCs w:val="20"/>
              </w:rPr>
              <w:t>обеспеченности</w:t>
            </w:r>
            <w:r w:rsidR="00354887" w:rsidRPr="00183D32">
              <w:rPr>
                <w:sz w:val="20"/>
                <w:szCs w:val="20"/>
              </w:rPr>
              <w:t xml:space="preserve"> собственными оборотными средствами</w:t>
            </w:r>
          </w:p>
        </w:tc>
        <w:tc>
          <w:tcPr>
            <w:tcW w:w="2310" w:type="dxa"/>
          </w:tcPr>
          <w:p w:rsidR="00354887" w:rsidRPr="00183D32" w:rsidRDefault="00354887" w:rsidP="00536BD4">
            <w:pPr>
              <w:suppressAutoHyphens/>
              <w:spacing w:line="360" w:lineRule="auto"/>
              <w:rPr>
                <w:sz w:val="20"/>
                <w:szCs w:val="20"/>
              </w:rPr>
            </w:pPr>
            <w:r w:rsidRPr="00183D32">
              <w:rPr>
                <w:sz w:val="20"/>
                <w:szCs w:val="20"/>
              </w:rPr>
              <w:t>Косос=Ск/Ао</w:t>
            </w:r>
          </w:p>
        </w:tc>
        <w:tc>
          <w:tcPr>
            <w:tcW w:w="1361" w:type="dxa"/>
          </w:tcPr>
          <w:p w:rsidR="00354887" w:rsidRPr="00183D32" w:rsidRDefault="00354887" w:rsidP="00536BD4">
            <w:pPr>
              <w:suppressAutoHyphens/>
              <w:spacing w:line="360" w:lineRule="auto"/>
              <w:rPr>
                <w:bCs/>
                <w:sz w:val="20"/>
                <w:szCs w:val="20"/>
              </w:rPr>
            </w:pPr>
            <w:r w:rsidRPr="00183D32">
              <w:rPr>
                <w:bCs/>
                <w:sz w:val="20"/>
                <w:szCs w:val="20"/>
              </w:rPr>
              <w:t>0,4-0,5</w:t>
            </w:r>
          </w:p>
        </w:tc>
        <w:tc>
          <w:tcPr>
            <w:tcW w:w="2694" w:type="dxa"/>
          </w:tcPr>
          <w:p w:rsidR="00354887" w:rsidRPr="00183D32" w:rsidRDefault="00354887" w:rsidP="00536BD4">
            <w:pPr>
              <w:suppressAutoHyphens/>
              <w:spacing w:line="360" w:lineRule="auto"/>
              <w:rPr>
                <w:sz w:val="20"/>
                <w:szCs w:val="20"/>
              </w:rPr>
            </w:pPr>
            <w:r w:rsidRPr="00183D32">
              <w:rPr>
                <w:sz w:val="20"/>
                <w:szCs w:val="20"/>
              </w:rPr>
              <w:t>2196/694</w:t>
            </w:r>
            <w:r w:rsidR="00183D32">
              <w:rPr>
                <w:sz w:val="20"/>
                <w:szCs w:val="20"/>
              </w:rPr>
              <w:t xml:space="preserve"> </w:t>
            </w:r>
            <w:r w:rsidRPr="00183D32">
              <w:rPr>
                <w:bCs/>
                <w:sz w:val="20"/>
                <w:szCs w:val="20"/>
              </w:rPr>
              <w:t>3,2</w:t>
            </w:r>
          </w:p>
        </w:tc>
        <w:tc>
          <w:tcPr>
            <w:tcW w:w="2312" w:type="dxa"/>
          </w:tcPr>
          <w:p w:rsidR="00354887" w:rsidRPr="00183D32" w:rsidRDefault="00354887" w:rsidP="00536BD4">
            <w:pPr>
              <w:suppressAutoHyphens/>
              <w:spacing w:line="360" w:lineRule="auto"/>
              <w:rPr>
                <w:sz w:val="20"/>
                <w:szCs w:val="20"/>
              </w:rPr>
            </w:pPr>
            <w:r w:rsidRPr="00183D32">
              <w:rPr>
                <w:sz w:val="20"/>
                <w:szCs w:val="20"/>
              </w:rPr>
              <w:t>2347/838</w:t>
            </w:r>
            <w:r w:rsidR="00183D32">
              <w:rPr>
                <w:sz w:val="20"/>
                <w:szCs w:val="20"/>
              </w:rPr>
              <w:t xml:space="preserve"> </w:t>
            </w:r>
            <w:r w:rsidRPr="00183D32">
              <w:rPr>
                <w:bCs/>
                <w:sz w:val="20"/>
                <w:szCs w:val="20"/>
              </w:rPr>
              <w:t>2,8</w:t>
            </w:r>
          </w:p>
        </w:tc>
        <w:tc>
          <w:tcPr>
            <w:tcW w:w="2077" w:type="dxa"/>
          </w:tcPr>
          <w:p w:rsidR="00354887" w:rsidRPr="00183D32" w:rsidRDefault="00354887" w:rsidP="00536BD4">
            <w:pPr>
              <w:suppressAutoHyphens/>
              <w:spacing w:line="360" w:lineRule="auto"/>
              <w:rPr>
                <w:sz w:val="20"/>
                <w:szCs w:val="20"/>
              </w:rPr>
            </w:pPr>
            <w:r w:rsidRPr="00183D32">
              <w:rPr>
                <w:sz w:val="20"/>
                <w:szCs w:val="20"/>
              </w:rPr>
              <w:t>1574/566</w:t>
            </w:r>
            <w:r w:rsidR="00183D32">
              <w:rPr>
                <w:sz w:val="20"/>
                <w:szCs w:val="20"/>
              </w:rPr>
              <w:t xml:space="preserve"> </w:t>
            </w:r>
            <w:r w:rsidRPr="00183D32">
              <w:rPr>
                <w:bCs/>
                <w:sz w:val="20"/>
                <w:szCs w:val="20"/>
              </w:rPr>
              <w:t>2,8</w:t>
            </w:r>
          </w:p>
        </w:tc>
        <w:tc>
          <w:tcPr>
            <w:tcW w:w="1776" w:type="dxa"/>
          </w:tcPr>
          <w:p w:rsidR="00354887" w:rsidRPr="00183D32" w:rsidRDefault="00354887" w:rsidP="00536BD4">
            <w:pPr>
              <w:suppressAutoHyphens/>
              <w:spacing w:line="360" w:lineRule="auto"/>
              <w:rPr>
                <w:sz w:val="20"/>
                <w:szCs w:val="20"/>
              </w:rPr>
            </w:pPr>
            <w:r w:rsidRPr="00183D32">
              <w:rPr>
                <w:sz w:val="20"/>
                <w:szCs w:val="20"/>
              </w:rPr>
              <w:t>1010/661</w:t>
            </w:r>
            <w:r w:rsidR="00183D32">
              <w:rPr>
                <w:sz w:val="20"/>
                <w:szCs w:val="20"/>
              </w:rPr>
              <w:t xml:space="preserve"> </w:t>
            </w:r>
            <w:r w:rsidRPr="00183D32">
              <w:rPr>
                <w:bCs/>
                <w:sz w:val="20"/>
                <w:szCs w:val="20"/>
              </w:rPr>
              <w:t>1,5</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маневренности</w:t>
            </w:r>
          </w:p>
        </w:tc>
        <w:tc>
          <w:tcPr>
            <w:tcW w:w="2310" w:type="dxa"/>
          </w:tcPr>
          <w:p w:rsidR="00354887" w:rsidRPr="00183D32" w:rsidRDefault="00354887" w:rsidP="00536BD4">
            <w:pPr>
              <w:suppressAutoHyphens/>
              <w:spacing w:line="360" w:lineRule="auto"/>
              <w:rPr>
                <w:sz w:val="20"/>
                <w:szCs w:val="20"/>
              </w:rPr>
            </w:pPr>
            <w:r w:rsidRPr="00183D32">
              <w:rPr>
                <w:sz w:val="20"/>
                <w:szCs w:val="20"/>
              </w:rPr>
              <w:t>Км=(Ск+До)-Ав/Ск</w:t>
            </w:r>
          </w:p>
        </w:tc>
        <w:tc>
          <w:tcPr>
            <w:tcW w:w="1361" w:type="dxa"/>
          </w:tcPr>
          <w:p w:rsidR="00354887" w:rsidRPr="00183D32" w:rsidRDefault="00354887" w:rsidP="00536BD4">
            <w:pPr>
              <w:suppressAutoHyphens/>
              <w:spacing w:line="360" w:lineRule="auto"/>
              <w:rPr>
                <w:bCs/>
                <w:sz w:val="20"/>
                <w:szCs w:val="20"/>
              </w:rPr>
            </w:pPr>
            <w:r w:rsidRPr="00183D32">
              <w:rPr>
                <w:bCs/>
                <w:sz w:val="20"/>
                <w:szCs w:val="20"/>
              </w:rPr>
              <w:t>0,4-0,5</w:t>
            </w:r>
          </w:p>
        </w:tc>
        <w:tc>
          <w:tcPr>
            <w:tcW w:w="2694" w:type="dxa"/>
          </w:tcPr>
          <w:p w:rsidR="00354887" w:rsidRPr="00183D32" w:rsidRDefault="00354887" w:rsidP="00536BD4">
            <w:pPr>
              <w:suppressAutoHyphens/>
              <w:spacing w:line="360" w:lineRule="auto"/>
              <w:rPr>
                <w:sz w:val="20"/>
                <w:szCs w:val="20"/>
              </w:rPr>
            </w:pPr>
            <w:r w:rsidRPr="00183D32">
              <w:rPr>
                <w:sz w:val="20"/>
                <w:szCs w:val="20"/>
              </w:rPr>
              <w:t>(2196+200)-2754/ 2196</w:t>
            </w:r>
            <w:r w:rsidR="00183D32">
              <w:rPr>
                <w:sz w:val="20"/>
                <w:szCs w:val="20"/>
              </w:rPr>
              <w:t xml:space="preserve"> </w:t>
            </w:r>
            <w:r w:rsidRPr="00183D32">
              <w:rPr>
                <w:bCs/>
                <w:sz w:val="20"/>
                <w:szCs w:val="20"/>
              </w:rPr>
              <w:t>-0,2</w:t>
            </w:r>
            <w:r w:rsidR="00183D32">
              <w:rPr>
                <w:bCs/>
                <w:sz w:val="20"/>
                <w:szCs w:val="20"/>
              </w:rPr>
              <w:t xml:space="preserve"> </w:t>
            </w:r>
          </w:p>
        </w:tc>
        <w:tc>
          <w:tcPr>
            <w:tcW w:w="2312" w:type="dxa"/>
          </w:tcPr>
          <w:p w:rsidR="00354887" w:rsidRPr="00183D32" w:rsidRDefault="00354887" w:rsidP="00536BD4">
            <w:pPr>
              <w:suppressAutoHyphens/>
              <w:spacing w:line="360" w:lineRule="auto"/>
              <w:rPr>
                <w:sz w:val="20"/>
                <w:szCs w:val="20"/>
              </w:rPr>
            </w:pPr>
            <w:r w:rsidRPr="00183D32">
              <w:rPr>
                <w:sz w:val="20"/>
                <w:szCs w:val="20"/>
              </w:rPr>
              <w:t>(2347+300)-2614/2347</w:t>
            </w:r>
            <w:r w:rsidR="00183D32">
              <w:rPr>
                <w:sz w:val="20"/>
                <w:szCs w:val="20"/>
              </w:rPr>
              <w:t xml:space="preserve"> </w:t>
            </w:r>
            <w:r w:rsidRPr="00183D32">
              <w:rPr>
                <w:bCs/>
                <w:sz w:val="20"/>
                <w:szCs w:val="20"/>
              </w:rPr>
              <w:t>0,01</w:t>
            </w:r>
          </w:p>
        </w:tc>
        <w:tc>
          <w:tcPr>
            <w:tcW w:w="2077" w:type="dxa"/>
          </w:tcPr>
          <w:p w:rsidR="00536BD4" w:rsidRDefault="00354887" w:rsidP="00536BD4">
            <w:pPr>
              <w:suppressAutoHyphens/>
              <w:spacing w:line="360" w:lineRule="auto"/>
              <w:rPr>
                <w:sz w:val="20"/>
                <w:szCs w:val="20"/>
                <w:lang w:val="en-US"/>
              </w:rPr>
            </w:pPr>
            <w:r w:rsidRPr="00183D32">
              <w:rPr>
                <w:sz w:val="20"/>
                <w:szCs w:val="20"/>
              </w:rPr>
              <w:t>(1574+96)-2966/1574</w:t>
            </w:r>
            <w:r w:rsidR="00183D32">
              <w:rPr>
                <w:sz w:val="20"/>
                <w:szCs w:val="20"/>
              </w:rPr>
              <w:t xml:space="preserve"> </w:t>
            </w:r>
          </w:p>
          <w:p w:rsidR="00354887" w:rsidRPr="00183D32" w:rsidRDefault="00354887" w:rsidP="00536BD4">
            <w:pPr>
              <w:suppressAutoHyphens/>
              <w:spacing w:line="360" w:lineRule="auto"/>
              <w:rPr>
                <w:sz w:val="20"/>
                <w:szCs w:val="20"/>
              </w:rPr>
            </w:pPr>
            <w:r w:rsidRPr="00183D32">
              <w:rPr>
                <w:bCs/>
                <w:sz w:val="20"/>
                <w:szCs w:val="20"/>
              </w:rPr>
              <w:t>-0,8</w:t>
            </w:r>
          </w:p>
        </w:tc>
        <w:tc>
          <w:tcPr>
            <w:tcW w:w="1776" w:type="dxa"/>
          </w:tcPr>
          <w:p w:rsidR="00354887" w:rsidRPr="00183D32" w:rsidRDefault="00354887" w:rsidP="00536BD4">
            <w:pPr>
              <w:suppressAutoHyphens/>
              <w:spacing w:line="360" w:lineRule="auto"/>
              <w:rPr>
                <w:sz w:val="20"/>
                <w:szCs w:val="20"/>
              </w:rPr>
            </w:pPr>
            <w:r w:rsidRPr="00183D32">
              <w:rPr>
                <w:sz w:val="20"/>
                <w:szCs w:val="20"/>
              </w:rPr>
              <w:t>(1010+96)-3273/1010</w:t>
            </w:r>
            <w:r w:rsidR="00183D32">
              <w:rPr>
                <w:sz w:val="20"/>
                <w:szCs w:val="20"/>
              </w:rPr>
              <w:t xml:space="preserve"> </w:t>
            </w:r>
            <w:r w:rsidRPr="00183D32">
              <w:rPr>
                <w:bCs/>
                <w:sz w:val="20"/>
                <w:szCs w:val="20"/>
              </w:rPr>
              <w:t>-2,1</w:t>
            </w:r>
          </w:p>
        </w:tc>
      </w:tr>
      <w:tr w:rsidR="00536BD4" w:rsidRPr="00183D32" w:rsidTr="00536BD4">
        <w:trPr>
          <w:jc w:val="center"/>
        </w:trPr>
        <w:tc>
          <w:tcPr>
            <w:tcW w:w="0" w:type="auto"/>
            <w:noWrap/>
          </w:tcPr>
          <w:p w:rsidR="00354887" w:rsidRPr="00183D32" w:rsidRDefault="00354887" w:rsidP="00536BD4">
            <w:pPr>
              <w:suppressAutoHyphens/>
              <w:spacing w:line="360" w:lineRule="auto"/>
              <w:rPr>
                <w:sz w:val="20"/>
                <w:szCs w:val="20"/>
              </w:rPr>
            </w:pPr>
          </w:p>
        </w:tc>
        <w:tc>
          <w:tcPr>
            <w:tcW w:w="2310" w:type="dxa"/>
            <w:noWrap/>
          </w:tcPr>
          <w:p w:rsidR="00354887" w:rsidRPr="00183D32" w:rsidRDefault="00354887" w:rsidP="00536BD4">
            <w:pPr>
              <w:suppressAutoHyphens/>
              <w:spacing w:line="360" w:lineRule="auto"/>
              <w:rPr>
                <w:sz w:val="20"/>
                <w:szCs w:val="20"/>
              </w:rPr>
            </w:pPr>
          </w:p>
        </w:tc>
        <w:tc>
          <w:tcPr>
            <w:tcW w:w="8444" w:type="dxa"/>
            <w:gridSpan w:val="4"/>
            <w:noWrap/>
          </w:tcPr>
          <w:p w:rsidR="00354887" w:rsidRPr="00183D32" w:rsidRDefault="00354887" w:rsidP="00536BD4">
            <w:pPr>
              <w:suppressAutoHyphens/>
              <w:spacing w:line="360" w:lineRule="auto"/>
              <w:rPr>
                <w:sz w:val="20"/>
                <w:szCs w:val="20"/>
              </w:rPr>
            </w:pPr>
            <w:r w:rsidRPr="00183D32">
              <w:rPr>
                <w:sz w:val="20"/>
                <w:szCs w:val="20"/>
              </w:rPr>
              <w:t>3 Интенсивность используемых ресурсов</w:t>
            </w:r>
          </w:p>
        </w:tc>
        <w:tc>
          <w:tcPr>
            <w:tcW w:w="1776" w:type="dxa"/>
            <w:noWrap/>
          </w:tcPr>
          <w:p w:rsidR="00354887" w:rsidRPr="00183D32" w:rsidRDefault="00354887" w:rsidP="00536BD4">
            <w:pPr>
              <w:suppressAutoHyphens/>
              <w:spacing w:line="360" w:lineRule="auto"/>
              <w:rPr>
                <w:sz w:val="20"/>
                <w:szCs w:val="20"/>
              </w:rPr>
            </w:pP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Рентабельность</w:t>
            </w:r>
            <w:r w:rsidR="00354887" w:rsidRPr="00183D32">
              <w:rPr>
                <w:sz w:val="20"/>
                <w:szCs w:val="20"/>
              </w:rPr>
              <w:t xml:space="preserve"> активов</w:t>
            </w:r>
          </w:p>
        </w:tc>
        <w:tc>
          <w:tcPr>
            <w:tcW w:w="2310" w:type="dxa"/>
            <w:noWrap/>
          </w:tcPr>
          <w:p w:rsidR="00354887" w:rsidRPr="00183D32" w:rsidRDefault="00354887" w:rsidP="00536BD4">
            <w:pPr>
              <w:suppressAutoHyphens/>
              <w:spacing w:line="360" w:lineRule="auto"/>
              <w:rPr>
                <w:sz w:val="20"/>
                <w:szCs w:val="20"/>
              </w:rPr>
            </w:pPr>
            <w:r w:rsidRPr="00183D32">
              <w:rPr>
                <w:sz w:val="20"/>
                <w:szCs w:val="20"/>
              </w:rPr>
              <w:t>Р=(П:А)*100%</w:t>
            </w:r>
          </w:p>
        </w:tc>
        <w:tc>
          <w:tcPr>
            <w:tcW w:w="1361" w:type="dxa"/>
            <w:noWrap/>
          </w:tcPr>
          <w:p w:rsidR="00354887" w:rsidRPr="00183D32" w:rsidRDefault="00354887" w:rsidP="00536BD4">
            <w:pPr>
              <w:suppressAutoHyphens/>
              <w:spacing w:line="360" w:lineRule="auto"/>
              <w:rPr>
                <w:sz w:val="20"/>
                <w:szCs w:val="20"/>
              </w:rPr>
            </w:pPr>
          </w:p>
        </w:tc>
        <w:tc>
          <w:tcPr>
            <w:tcW w:w="2694" w:type="dxa"/>
          </w:tcPr>
          <w:p w:rsidR="00354887" w:rsidRPr="00183D32" w:rsidRDefault="00354887" w:rsidP="00536BD4">
            <w:pPr>
              <w:suppressAutoHyphens/>
              <w:spacing w:line="360" w:lineRule="auto"/>
              <w:rPr>
                <w:sz w:val="20"/>
                <w:szCs w:val="20"/>
              </w:rPr>
            </w:pPr>
            <w:r w:rsidRPr="00183D32">
              <w:rPr>
                <w:sz w:val="20"/>
                <w:szCs w:val="20"/>
              </w:rPr>
              <w:t>(150,86/3450)*100%</w:t>
            </w:r>
            <w:r w:rsidR="00183D32">
              <w:rPr>
                <w:sz w:val="20"/>
                <w:szCs w:val="20"/>
              </w:rPr>
              <w:t xml:space="preserve"> </w:t>
            </w:r>
            <w:r w:rsidRPr="00183D32">
              <w:rPr>
                <w:bCs/>
                <w:sz w:val="20"/>
                <w:szCs w:val="20"/>
              </w:rPr>
              <w:t>4,4</w:t>
            </w:r>
            <w:r w:rsidR="00183D32">
              <w:rPr>
                <w:sz w:val="20"/>
                <w:szCs w:val="20"/>
              </w:rPr>
              <w:t xml:space="preserve"> </w:t>
            </w:r>
          </w:p>
        </w:tc>
        <w:tc>
          <w:tcPr>
            <w:tcW w:w="2312" w:type="dxa"/>
          </w:tcPr>
          <w:p w:rsidR="00354887" w:rsidRPr="00183D32" w:rsidRDefault="00354887" w:rsidP="00536BD4">
            <w:pPr>
              <w:suppressAutoHyphens/>
              <w:spacing w:line="360" w:lineRule="auto"/>
              <w:rPr>
                <w:sz w:val="20"/>
                <w:szCs w:val="20"/>
              </w:rPr>
            </w:pPr>
            <w:r w:rsidRPr="00183D32">
              <w:rPr>
                <w:sz w:val="20"/>
                <w:szCs w:val="20"/>
              </w:rPr>
              <w:t>(190/3450)*100%</w:t>
            </w:r>
            <w:r w:rsidR="00183D32">
              <w:rPr>
                <w:sz w:val="20"/>
                <w:szCs w:val="20"/>
              </w:rPr>
              <w:t xml:space="preserve"> </w:t>
            </w:r>
            <w:r w:rsidRPr="00183D32">
              <w:rPr>
                <w:bCs/>
                <w:sz w:val="20"/>
                <w:szCs w:val="20"/>
              </w:rPr>
              <w:t>5,5</w:t>
            </w:r>
          </w:p>
        </w:tc>
        <w:tc>
          <w:tcPr>
            <w:tcW w:w="2077" w:type="dxa"/>
          </w:tcPr>
          <w:p w:rsidR="00536BD4" w:rsidRDefault="00354887" w:rsidP="00536BD4">
            <w:pPr>
              <w:suppressAutoHyphens/>
              <w:spacing w:line="360" w:lineRule="auto"/>
              <w:rPr>
                <w:sz w:val="20"/>
                <w:szCs w:val="20"/>
                <w:lang w:val="en-US"/>
              </w:rPr>
            </w:pPr>
            <w:r w:rsidRPr="00183D32">
              <w:rPr>
                <w:sz w:val="20"/>
                <w:szCs w:val="20"/>
              </w:rPr>
              <w:t>(-378,48/3532)*100%</w:t>
            </w:r>
            <w:r w:rsidR="00183D32">
              <w:rPr>
                <w:sz w:val="20"/>
                <w:szCs w:val="20"/>
              </w:rPr>
              <w:t xml:space="preserve"> </w:t>
            </w:r>
          </w:p>
          <w:p w:rsidR="00354887" w:rsidRPr="00183D32" w:rsidRDefault="00354887" w:rsidP="00536BD4">
            <w:pPr>
              <w:suppressAutoHyphens/>
              <w:spacing w:line="360" w:lineRule="auto"/>
              <w:rPr>
                <w:sz w:val="20"/>
                <w:szCs w:val="20"/>
              </w:rPr>
            </w:pPr>
            <w:r w:rsidRPr="00183D32">
              <w:rPr>
                <w:bCs/>
                <w:sz w:val="20"/>
                <w:szCs w:val="20"/>
              </w:rPr>
              <w:t>-10,7</w:t>
            </w:r>
          </w:p>
        </w:tc>
        <w:tc>
          <w:tcPr>
            <w:tcW w:w="1776" w:type="dxa"/>
          </w:tcPr>
          <w:p w:rsidR="00536BD4" w:rsidRDefault="00354887" w:rsidP="00536BD4">
            <w:pPr>
              <w:suppressAutoHyphens/>
              <w:spacing w:line="360" w:lineRule="auto"/>
              <w:rPr>
                <w:sz w:val="20"/>
                <w:szCs w:val="20"/>
                <w:lang w:val="en-US"/>
              </w:rPr>
            </w:pPr>
            <w:r w:rsidRPr="00183D32">
              <w:rPr>
                <w:sz w:val="20"/>
                <w:szCs w:val="20"/>
              </w:rPr>
              <w:t>(-428,64/3532)*</w:t>
            </w:r>
          </w:p>
          <w:p w:rsidR="00354887" w:rsidRPr="00183D32" w:rsidRDefault="00354887" w:rsidP="00536BD4">
            <w:pPr>
              <w:suppressAutoHyphens/>
              <w:spacing w:line="360" w:lineRule="auto"/>
              <w:rPr>
                <w:sz w:val="20"/>
                <w:szCs w:val="20"/>
              </w:rPr>
            </w:pPr>
            <w:r w:rsidRPr="00183D32">
              <w:rPr>
                <w:sz w:val="20"/>
                <w:szCs w:val="20"/>
              </w:rPr>
              <w:t>100%</w:t>
            </w:r>
            <w:r w:rsidR="00183D32">
              <w:rPr>
                <w:sz w:val="20"/>
                <w:szCs w:val="20"/>
              </w:rPr>
              <w:t xml:space="preserve"> </w:t>
            </w:r>
            <w:r w:rsidRPr="00183D32">
              <w:rPr>
                <w:bCs/>
                <w:sz w:val="20"/>
                <w:szCs w:val="20"/>
              </w:rPr>
              <w:t>-12,1</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Рентабельность</w:t>
            </w:r>
            <w:r w:rsidR="00354887" w:rsidRPr="00183D32">
              <w:rPr>
                <w:sz w:val="20"/>
                <w:szCs w:val="20"/>
              </w:rPr>
              <w:t xml:space="preserve"> реализуемой продукции</w:t>
            </w:r>
          </w:p>
        </w:tc>
        <w:tc>
          <w:tcPr>
            <w:tcW w:w="2310" w:type="dxa"/>
            <w:noWrap/>
          </w:tcPr>
          <w:p w:rsidR="00354887" w:rsidRPr="00183D32" w:rsidRDefault="00354887" w:rsidP="00536BD4">
            <w:pPr>
              <w:suppressAutoHyphens/>
              <w:spacing w:line="360" w:lineRule="auto"/>
              <w:rPr>
                <w:sz w:val="20"/>
                <w:szCs w:val="20"/>
              </w:rPr>
            </w:pPr>
            <w:r w:rsidRPr="00183D32">
              <w:rPr>
                <w:sz w:val="20"/>
                <w:szCs w:val="20"/>
              </w:rPr>
              <w:t>Рпр=(Пр/Сп)*100%</w:t>
            </w:r>
          </w:p>
        </w:tc>
        <w:tc>
          <w:tcPr>
            <w:tcW w:w="1361" w:type="dxa"/>
            <w:noWrap/>
          </w:tcPr>
          <w:p w:rsidR="00354887" w:rsidRPr="00183D32" w:rsidRDefault="00354887" w:rsidP="00536BD4">
            <w:pPr>
              <w:suppressAutoHyphens/>
              <w:spacing w:line="360" w:lineRule="auto"/>
              <w:rPr>
                <w:sz w:val="20"/>
                <w:szCs w:val="20"/>
              </w:rPr>
            </w:pPr>
          </w:p>
        </w:tc>
        <w:tc>
          <w:tcPr>
            <w:tcW w:w="2694" w:type="dxa"/>
          </w:tcPr>
          <w:p w:rsidR="00354887" w:rsidRPr="00183D32" w:rsidRDefault="00354887" w:rsidP="00536BD4">
            <w:pPr>
              <w:suppressAutoHyphens/>
              <w:spacing w:line="360" w:lineRule="auto"/>
              <w:rPr>
                <w:sz w:val="20"/>
                <w:szCs w:val="20"/>
              </w:rPr>
            </w:pPr>
            <w:r w:rsidRPr="00183D32">
              <w:rPr>
                <w:sz w:val="20"/>
                <w:szCs w:val="20"/>
              </w:rPr>
              <w:t>(198,5/3982)*100</w:t>
            </w:r>
            <w:r w:rsidR="00183D32">
              <w:rPr>
                <w:sz w:val="20"/>
                <w:szCs w:val="20"/>
              </w:rPr>
              <w:t xml:space="preserve"> </w:t>
            </w:r>
            <w:r w:rsidRPr="00183D32">
              <w:rPr>
                <w:bCs/>
                <w:sz w:val="20"/>
                <w:szCs w:val="20"/>
              </w:rPr>
              <w:t>5,04</w:t>
            </w:r>
          </w:p>
        </w:tc>
        <w:tc>
          <w:tcPr>
            <w:tcW w:w="2312" w:type="dxa"/>
          </w:tcPr>
          <w:p w:rsidR="00354887" w:rsidRPr="00183D32" w:rsidRDefault="00354887" w:rsidP="00536BD4">
            <w:pPr>
              <w:suppressAutoHyphens/>
              <w:spacing w:line="360" w:lineRule="auto"/>
              <w:rPr>
                <w:sz w:val="20"/>
                <w:szCs w:val="20"/>
              </w:rPr>
            </w:pPr>
            <w:r w:rsidRPr="00183D32">
              <w:rPr>
                <w:sz w:val="20"/>
                <w:szCs w:val="20"/>
              </w:rPr>
              <w:t>(190/3672)*100%</w:t>
            </w:r>
            <w:r w:rsidR="00183D32">
              <w:rPr>
                <w:sz w:val="20"/>
                <w:szCs w:val="20"/>
              </w:rPr>
              <w:t xml:space="preserve"> </w:t>
            </w:r>
            <w:r w:rsidRPr="00183D32">
              <w:rPr>
                <w:bCs/>
                <w:sz w:val="20"/>
                <w:szCs w:val="20"/>
              </w:rPr>
              <w:t>5,2</w:t>
            </w:r>
          </w:p>
        </w:tc>
        <w:tc>
          <w:tcPr>
            <w:tcW w:w="2077" w:type="dxa"/>
          </w:tcPr>
          <w:p w:rsidR="00536BD4" w:rsidRDefault="00354887" w:rsidP="00536BD4">
            <w:pPr>
              <w:suppressAutoHyphens/>
              <w:spacing w:line="360" w:lineRule="auto"/>
              <w:rPr>
                <w:sz w:val="20"/>
                <w:szCs w:val="20"/>
                <w:lang w:val="en-US"/>
              </w:rPr>
            </w:pPr>
            <w:r w:rsidRPr="00183D32">
              <w:rPr>
                <w:sz w:val="20"/>
                <w:szCs w:val="20"/>
              </w:rPr>
              <w:t>(-378,48/4921)*100</w:t>
            </w:r>
          </w:p>
          <w:p w:rsidR="00354887" w:rsidRPr="00183D32" w:rsidRDefault="00183D32" w:rsidP="00536BD4">
            <w:pPr>
              <w:suppressAutoHyphens/>
              <w:spacing w:line="360" w:lineRule="auto"/>
              <w:rPr>
                <w:sz w:val="20"/>
                <w:szCs w:val="20"/>
              </w:rPr>
            </w:pPr>
            <w:r>
              <w:rPr>
                <w:sz w:val="20"/>
                <w:szCs w:val="20"/>
              </w:rPr>
              <w:t xml:space="preserve"> </w:t>
            </w:r>
            <w:r w:rsidR="00354887" w:rsidRPr="00183D32">
              <w:rPr>
                <w:bCs/>
                <w:sz w:val="20"/>
                <w:szCs w:val="20"/>
              </w:rPr>
              <w:t>-7,7</w:t>
            </w:r>
          </w:p>
        </w:tc>
        <w:tc>
          <w:tcPr>
            <w:tcW w:w="1776" w:type="dxa"/>
          </w:tcPr>
          <w:p w:rsidR="00536BD4" w:rsidRDefault="00354887" w:rsidP="00536BD4">
            <w:pPr>
              <w:suppressAutoHyphens/>
              <w:spacing w:line="360" w:lineRule="auto"/>
              <w:rPr>
                <w:sz w:val="20"/>
                <w:szCs w:val="20"/>
                <w:lang w:val="en-US"/>
              </w:rPr>
            </w:pPr>
            <w:r w:rsidRPr="00183D32">
              <w:rPr>
                <w:sz w:val="20"/>
                <w:szCs w:val="20"/>
              </w:rPr>
              <w:t>(-428,64/5720)*</w:t>
            </w:r>
          </w:p>
          <w:p w:rsidR="00354887" w:rsidRPr="00183D32" w:rsidRDefault="00354887" w:rsidP="00536BD4">
            <w:pPr>
              <w:suppressAutoHyphens/>
              <w:spacing w:line="360" w:lineRule="auto"/>
              <w:rPr>
                <w:sz w:val="20"/>
                <w:szCs w:val="20"/>
              </w:rPr>
            </w:pPr>
            <w:r w:rsidRPr="00183D32">
              <w:rPr>
                <w:sz w:val="20"/>
                <w:szCs w:val="20"/>
              </w:rPr>
              <w:t>100%</w:t>
            </w:r>
            <w:r w:rsidR="00183D32">
              <w:rPr>
                <w:sz w:val="20"/>
                <w:szCs w:val="20"/>
              </w:rPr>
              <w:t xml:space="preserve"> </w:t>
            </w:r>
            <w:r w:rsidRPr="00183D32">
              <w:rPr>
                <w:bCs/>
                <w:sz w:val="20"/>
                <w:szCs w:val="20"/>
              </w:rPr>
              <w:t>-7,5</w:t>
            </w:r>
          </w:p>
        </w:tc>
      </w:tr>
      <w:tr w:rsidR="00536BD4" w:rsidRPr="00183D32" w:rsidTr="00536BD4">
        <w:trPr>
          <w:jc w:val="center"/>
        </w:trPr>
        <w:tc>
          <w:tcPr>
            <w:tcW w:w="0" w:type="auto"/>
            <w:noWrap/>
          </w:tcPr>
          <w:p w:rsidR="00354887" w:rsidRPr="00183D32" w:rsidRDefault="00354887" w:rsidP="00536BD4">
            <w:pPr>
              <w:suppressAutoHyphens/>
              <w:spacing w:line="360" w:lineRule="auto"/>
              <w:rPr>
                <w:sz w:val="20"/>
                <w:szCs w:val="20"/>
              </w:rPr>
            </w:pPr>
          </w:p>
        </w:tc>
        <w:tc>
          <w:tcPr>
            <w:tcW w:w="2310" w:type="dxa"/>
            <w:noWrap/>
          </w:tcPr>
          <w:p w:rsidR="00354887" w:rsidRPr="00183D32" w:rsidRDefault="00354887" w:rsidP="00536BD4">
            <w:pPr>
              <w:suppressAutoHyphens/>
              <w:spacing w:line="360" w:lineRule="auto"/>
              <w:rPr>
                <w:sz w:val="20"/>
                <w:szCs w:val="20"/>
              </w:rPr>
            </w:pPr>
          </w:p>
        </w:tc>
        <w:tc>
          <w:tcPr>
            <w:tcW w:w="6367" w:type="dxa"/>
            <w:gridSpan w:val="3"/>
            <w:noWrap/>
          </w:tcPr>
          <w:p w:rsidR="00354887" w:rsidRPr="00183D32" w:rsidRDefault="00354887" w:rsidP="00536BD4">
            <w:pPr>
              <w:suppressAutoHyphens/>
              <w:spacing w:line="360" w:lineRule="auto"/>
              <w:rPr>
                <w:sz w:val="20"/>
                <w:szCs w:val="20"/>
              </w:rPr>
            </w:pPr>
            <w:r w:rsidRPr="00183D32">
              <w:rPr>
                <w:sz w:val="20"/>
                <w:szCs w:val="20"/>
              </w:rPr>
              <w:t>4 Показатели деловой активности</w:t>
            </w:r>
          </w:p>
        </w:tc>
        <w:tc>
          <w:tcPr>
            <w:tcW w:w="2077" w:type="dxa"/>
            <w:noWrap/>
          </w:tcPr>
          <w:p w:rsidR="00354887" w:rsidRPr="00183D32" w:rsidRDefault="00354887" w:rsidP="00536BD4">
            <w:pPr>
              <w:suppressAutoHyphens/>
              <w:spacing w:line="360" w:lineRule="auto"/>
              <w:rPr>
                <w:sz w:val="20"/>
                <w:szCs w:val="20"/>
              </w:rPr>
            </w:pPr>
          </w:p>
        </w:tc>
        <w:tc>
          <w:tcPr>
            <w:tcW w:w="1776" w:type="dxa"/>
            <w:noWrap/>
          </w:tcPr>
          <w:p w:rsidR="00354887" w:rsidRPr="00183D32" w:rsidRDefault="00354887" w:rsidP="00536BD4">
            <w:pPr>
              <w:suppressAutoHyphens/>
              <w:spacing w:line="360" w:lineRule="auto"/>
              <w:rPr>
                <w:sz w:val="20"/>
                <w:szCs w:val="20"/>
              </w:rPr>
            </w:pP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оборачиваемости оборотного капитала</w:t>
            </w:r>
          </w:p>
        </w:tc>
        <w:tc>
          <w:tcPr>
            <w:tcW w:w="2310" w:type="dxa"/>
          </w:tcPr>
          <w:p w:rsidR="00536BD4" w:rsidRDefault="00354887" w:rsidP="00536BD4">
            <w:pPr>
              <w:suppressAutoHyphens/>
              <w:spacing w:line="360" w:lineRule="auto"/>
              <w:rPr>
                <w:sz w:val="20"/>
                <w:szCs w:val="20"/>
                <w:lang w:val="en-US"/>
              </w:rPr>
            </w:pPr>
            <w:r w:rsidRPr="00183D32">
              <w:rPr>
                <w:sz w:val="20"/>
                <w:szCs w:val="20"/>
              </w:rPr>
              <w:t>Коок=0,10/0,5(290нг</w:t>
            </w:r>
          </w:p>
          <w:p w:rsidR="00354887" w:rsidRPr="00183D32" w:rsidRDefault="00354887" w:rsidP="00536BD4">
            <w:pPr>
              <w:suppressAutoHyphens/>
              <w:spacing w:line="360" w:lineRule="auto"/>
              <w:rPr>
                <w:sz w:val="20"/>
                <w:szCs w:val="20"/>
              </w:rPr>
            </w:pPr>
            <w:r w:rsidRPr="00183D32">
              <w:rPr>
                <w:sz w:val="20"/>
                <w:szCs w:val="20"/>
              </w:rPr>
              <w:t>+290кг0</w:t>
            </w:r>
          </w:p>
        </w:tc>
        <w:tc>
          <w:tcPr>
            <w:tcW w:w="1361" w:type="dxa"/>
          </w:tcPr>
          <w:p w:rsidR="00354887" w:rsidRPr="00183D32" w:rsidRDefault="00354887" w:rsidP="00536BD4">
            <w:pPr>
              <w:suppressAutoHyphens/>
              <w:spacing w:line="360" w:lineRule="auto"/>
              <w:rPr>
                <w:sz w:val="20"/>
                <w:szCs w:val="20"/>
              </w:rPr>
            </w:pPr>
          </w:p>
        </w:tc>
        <w:tc>
          <w:tcPr>
            <w:tcW w:w="2694" w:type="dxa"/>
          </w:tcPr>
          <w:p w:rsidR="00354887" w:rsidRPr="00183D32" w:rsidRDefault="00354887" w:rsidP="00536BD4">
            <w:pPr>
              <w:suppressAutoHyphens/>
              <w:spacing w:line="360" w:lineRule="auto"/>
              <w:rPr>
                <w:sz w:val="20"/>
                <w:szCs w:val="20"/>
              </w:rPr>
            </w:pPr>
            <w:r w:rsidRPr="00183D32">
              <w:rPr>
                <w:sz w:val="20"/>
                <w:szCs w:val="20"/>
              </w:rPr>
              <w:t>4319/0,5(694+838)</w:t>
            </w:r>
            <w:r w:rsidR="00183D32">
              <w:rPr>
                <w:sz w:val="20"/>
                <w:szCs w:val="20"/>
              </w:rPr>
              <w:t xml:space="preserve"> </w:t>
            </w:r>
            <w:r w:rsidRPr="00183D32">
              <w:rPr>
                <w:bCs/>
                <w:sz w:val="20"/>
                <w:szCs w:val="20"/>
              </w:rPr>
              <w:t>5,6</w:t>
            </w:r>
          </w:p>
        </w:tc>
        <w:tc>
          <w:tcPr>
            <w:tcW w:w="2312" w:type="dxa"/>
          </w:tcPr>
          <w:p w:rsidR="00354887" w:rsidRPr="00183D32" w:rsidRDefault="00354887" w:rsidP="00536BD4">
            <w:pPr>
              <w:suppressAutoHyphens/>
              <w:spacing w:line="360" w:lineRule="auto"/>
              <w:rPr>
                <w:sz w:val="20"/>
                <w:szCs w:val="20"/>
              </w:rPr>
            </w:pPr>
            <w:r w:rsidRPr="00183D32">
              <w:rPr>
                <w:sz w:val="20"/>
                <w:szCs w:val="20"/>
              </w:rPr>
              <w:t>3998/0,5*(694+838)</w:t>
            </w:r>
            <w:r w:rsidR="00183D32">
              <w:rPr>
                <w:sz w:val="20"/>
                <w:szCs w:val="20"/>
              </w:rPr>
              <w:t xml:space="preserve"> </w:t>
            </w:r>
            <w:r w:rsidRPr="00183D32">
              <w:rPr>
                <w:bCs/>
                <w:sz w:val="20"/>
                <w:szCs w:val="20"/>
              </w:rPr>
              <w:t>5,2</w:t>
            </w:r>
          </w:p>
        </w:tc>
        <w:tc>
          <w:tcPr>
            <w:tcW w:w="2077" w:type="dxa"/>
          </w:tcPr>
          <w:p w:rsidR="00536BD4" w:rsidRDefault="00354887" w:rsidP="00536BD4">
            <w:pPr>
              <w:suppressAutoHyphens/>
              <w:spacing w:line="360" w:lineRule="auto"/>
              <w:rPr>
                <w:sz w:val="20"/>
                <w:szCs w:val="20"/>
                <w:lang w:val="en-US"/>
              </w:rPr>
            </w:pPr>
            <w:r w:rsidRPr="00183D32">
              <w:rPr>
                <w:sz w:val="20"/>
                <w:szCs w:val="20"/>
              </w:rPr>
              <w:t>4448/0,5*(566+</w:t>
            </w:r>
          </w:p>
          <w:p w:rsidR="00354887" w:rsidRPr="00183D32" w:rsidRDefault="00354887" w:rsidP="00536BD4">
            <w:pPr>
              <w:suppressAutoHyphens/>
              <w:spacing w:line="360" w:lineRule="auto"/>
              <w:rPr>
                <w:sz w:val="20"/>
                <w:szCs w:val="20"/>
              </w:rPr>
            </w:pPr>
            <w:r w:rsidRPr="00183D32">
              <w:rPr>
                <w:sz w:val="20"/>
                <w:szCs w:val="20"/>
              </w:rPr>
              <w:t>661)</w:t>
            </w:r>
            <w:r w:rsidR="00183D32">
              <w:rPr>
                <w:sz w:val="20"/>
                <w:szCs w:val="20"/>
              </w:rPr>
              <w:t xml:space="preserve"> </w:t>
            </w:r>
            <w:r w:rsidRPr="00183D32">
              <w:rPr>
                <w:bCs/>
                <w:sz w:val="20"/>
                <w:szCs w:val="20"/>
              </w:rPr>
              <w:t>7,3</w:t>
            </w:r>
          </w:p>
        </w:tc>
        <w:tc>
          <w:tcPr>
            <w:tcW w:w="1776" w:type="dxa"/>
          </w:tcPr>
          <w:p w:rsidR="00536BD4" w:rsidRDefault="00354887" w:rsidP="00536BD4">
            <w:pPr>
              <w:suppressAutoHyphens/>
              <w:spacing w:line="360" w:lineRule="auto"/>
              <w:rPr>
                <w:sz w:val="20"/>
                <w:szCs w:val="20"/>
                <w:lang w:val="en-US"/>
              </w:rPr>
            </w:pPr>
            <w:r w:rsidRPr="00183D32">
              <w:rPr>
                <w:sz w:val="20"/>
                <w:szCs w:val="20"/>
              </w:rPr>
              <w:t>5250/0,5*(661+</w:t>
            </w:r>
          </w:p>
          <w:p w:rsidR="00354887" w:rsidRPr="00183D32" w:rsidRDefault="00354887" w:rsidP="00536BD4">
            <w:pPr>
              <w:suppressAutoHyphens/>
              <w:spacing w:line="360" w:lineRule="auto"/>
              <w:rPr>
                <w:sz w:val="20"/>
                <w:szCs w:val="20"/>
              </w:rPr>
            </w:pPr>
            <w:r w:rsidRPr="00183D32">
              <w:rPr>
                <w:sz w:val="20"/>
                <w:szCs w:val="20"/>
              </w:rPr>
              <w:t>566)</w:t>
            </w:r>
            <w:r w:rsidR="00183D32">
              <w:rPr>
                <w:sz w:val="20"/>
                <w:szCs w:val="20"/>
              </w:rPr>
              <w:t xml:space="preserve"> </w:t>
            </w:r>
            <w:r w:rsidRPr="00183D32">
              <w:rPr>
                <w:bCs/>
                <w:sz w:val="20"/>
                <w:szCs w:val="20"/>
              </w:rPr>
              <w:t>8,6</w:t>
            </w:r>
          </w:p>
        </w:tc>
      </w:tr>
      <w:tr w:rsidR="00536BD4" w:rsidRPr="00183D32" w:rsidTr="00536BD4">
        <w:trPr>
          <w:jc w:val="center"/>
        </w:trPr>
        <w:tc>
          <w:tcPr>
            <w:tcW w:w="0" w:type="auto"/>
          </w:tcPr>
          <w:p w:rsidR="00354887" w:rsidRPr="00183D32" w:rsidRDefault="00FA7CB9" w:rsidP="00536BD4">
            <w:pPr>
              <w:suppressAutoHyphens/>
              <w:spacing w:line="360" w:lineRule="auto"/>
              <w:rPr>
                <w:sz w:val="20"/>
                <w:szCs w:val="20"/>
              </w:rPr>
            </w:pPr>
            <w:r w:rsidRPr="00183D32">
              <w:rPr>
                <w:sz w:val="20"/>
                <w:szCs w:val="20"/>
              </w:rPr>
              <w:t>Коэффициент</w:t>
            </w:r>
            <w:r w:rsidR="00354887" w:rsidRPr="00183D32">
              <w:rPr>
                <w:sz w:val="20"/>
                <w:szCs w:val="20"/>
              </w:rPr>
              <w:t xml:space="preserve"> оборачиваемости собственного капитала</w:t>
            </w:r>
          </w:p>
        </w:tc>
        <w:tc>
          <w:tcPr>
            <w:tcW w:w="2310" w:type="dxa"/>
          </w:tcPr>
          <w:p w:rsidR="00536BD4" w:rsidRPr="00FA7CB9" w:rsidRDefault="00354887" w:rsidP="00536BD4">
            <w:pPr>
              <w:suppressAutoHyphens/>
              <w:spacing w:line="360" w:lineRule="auto"/>
              <w:rPr>
                <w:sz w:val="20"/>
                <w:szCs w:val="20"/>
              </w:rPr>
            </w:pPr>
            <w:r w:rsidRPr="00183D32">
              <w:rPr>
                <w:sz w:val="20"/>
                <w:szCs w:val="20"/>
              </w:rPr>
              <w:t>Коск=стр.010/0,5*</w:t>
            </w:r>
          </w:p>
          <w:p w:rsidR="00536BD4" w:rsidRPr="00FA7CB9" w:rsidRDefault="00536BD4" w:rsidP="00536BD4">
            <w:pPr>
              <w:suppressAutoHyphens/>
              <w:spacing w:line="360" w:lineRule="auto"/>
              <w:rPr>
                <w:sz w:val="20"/>
                <w:szCs w:val="20"/>
              </w:rPr>
            </w:pPr>
            <w:r w:rsidRPr="00FA7CB9">
              <w:rPr>
                <w:sz w:val="20"/>
                <w:szCs w:val="20"/>
              </w:rPr>
              <w:t>*</w:t>
            </w:r>
            <w:r w:rsidR="00354887" w:rsidRPr="00183D32">
              <w:rPr>
                <w:sz w:val="20"/>
                <w:szCs w:val="20"/>
              </w:rPr>
              <w:t>(490нг+640нг+490кг</w:t>
            </w:r>
          </w:p>
          <w:p w:rsidR="00354887" w:rsidRPr="00183D32" w:rsidRDefault="00354887" w:rsidP="00536BD4">
            <w:pPr>
              <w:suppressAutoHyphens/>
              <w:spacing w:line="360" w:lineRule="auto"/>
              <w:rPr>
                <w:sz w:val="20"/>
                <w:szCs w:val="20"/>
              </w:rPr>
            </w:pPr>
            <w:r w:rsidRPr="00183D32">
              <w:rPr>
                <w:sz w:val="20"/>
                <w:szCs w:val="20"/>
              </w:rPr>
              <w:t>+640кг)</w:t>
            </w:r>
          </w:p>
        </w:tc>
        <w:tc>
          <w:tcPr>
            <w:tcW w:w="1361" w:type="dxa"/>
          </w:tcPr>
          <w:p w:rsidR="00354887" w:rsidRPr="00183D32" w:rsidRDefault="00354887" w:rsidP="00536BD4">
            <w:pPr>
              <w:suppressAutoHyphens/>
              <w:spacing w:line="360" w:lineRule="auto"/>
              <w:rPr>
                <w:sz w:val="20"/>
                <w:szCs w:val="20"/>
              </w:rPr>
            </w:pPr>
          </w:p>
        </w:tc>
        <w:tc>
          <w:tcPr>
            <w:tcW w:w="2694" w:type="dxa"/>
          </w:tcPr>
          <w:p w:rsidR="00354887" w:rsidRPr="00183D32" w:rsidRDefault="00354887" w:rsidP="00536BD4">
            <w:pPr>
              <w:suppressAutoHyphens/>
              <w:spacing w:line="360" w:lineRule="auto"/>
              <w:rPr>
                <w:sz w:val="20"/>
                <w:szCs w:val="20"/>
              </w:rPr>
            </w:pPr>
            <w:r w:rsidRPr="00183D32">
              <w:rPr>
                <w:sz w:val="20"/>
                <w:szCs w:val="20"/>
              </w:rPr>
              <w:t>4319/0,5*(2196+50+2347+78)</w:t>
            </w:r>
            <w:r w:rsidR="00183D32">
              <w:rPr>
                <w:sz w:val="20"/>
                <w:szCs w:val="20"/>
              </w:rPr>
              <w:t xml:space="preserve"> </w:t>
            </w:r>
            <w:r w:rsidRPr="00183D32">
              <w:rPr>
                <w:bCs/>
                <w:sz w:val="20"/>
                <w:szCs w:val="20"/>
              </w:rPr>
              <w:t>1,8</w:t>
            </w:r>
          </w:p>
        </w:tc>
        <w:tc>
          <w:tcPr>
            <w:tcW w:w="2312" w:type="dxa"/>
          </w:tcPr>
          <w:p w:rsidR="00536BD4" w:rsidRDefault="00354887" w:rsidP="00536BD4">
            <w:pPr>
              <w:suppressAutoHyphens/>
              <w:spacing w:line="360" w:lineRule="auto"/>
              <w:rPr>
                <w:sz w:val="20"/>
                <w:szCs w:val="20"/>
                <w:lang w:val="en-US"/>
              </w:rPr>
            </w:pPr>
            <w:r w:rsidRPr="00183D32">
              <w:rPr>
                <w:sz w:val="20"/>
                <w:szCs w:val="20"/>
              </w:rPr>
              <w:t>3998/0,5*(2196+50+</w:t>
            </w:r>
          </w:p>
          <w:p w:rsidR="00354887" w:rsidRPr="00183D32" w:rsidRDefault="00536BD4" w:rsidP="00536BD4">
            <w:pPr>
              <w:suppressAutoHyphens/>
              <w:spacing w:line="360" w:lineRule="auto"/>
              <w:rPr>
                <w:sz w:val="20"/>
                <w:szCs w:val="20"/>
              </w:rPr>
            </w:pPr>
            <w:r>
              <w:rPr>
                <w:sz w:val="20"/>
                <w:szCs w:val="20"/>
                <w:lang w:val="en-US"/>
              </w:rPr>
              <w:t>+</w:t>
            </w:r>
            <w:r w:rsidR="00354887" w:rsidRPr="00183D32">
              <w:rPr>
                <w:sz w:val="20"/>
                <w:szCs w:val="20"/>
              </w:rPr>
              <w:t>2347+78)</w:t>
            </w:r>
            <w:r w:rsidR="00183D32">
              <w:rPr>
                <w:sz w:val="20"/>
                <w:szCs w:val="20"/>
              </w:rPr>
              <w:t xml:space="preserve"> </w:t>
            </w:r>
            <w:r w:rsidR="00354887" w:rsidRPr="00183D32">
              <w:rPr>
                <w:bCs/>
                <w:sz w:val="20"/>
                <w:szCs w:val="20"/>
              </w:rPr>
              <w:t>1,7</w:t>
            </w:r>
          </w:p>
        </w:tc>
        <w:tc>
          <w:tcPr>
            <w:tcW w:w="2077" w:type="dxa"/>
          </w:tcPr>
          <w:p w:rsidR="00536BD4" w:rsidRDefault="00354887" w:rsidP="00536BD4">
            <w:pPr>
              <w:suppressAutoHyphens/>
              <w:spacing w:line="360" w:lineRule="auto"/>
              <w:rPr>
                <w:sz w:val="20"/>
                <w:szCs w:val="20"/>
                <w:lang w:val="en-US"/>
              </w:rPr>
            </w:pPr>
            <w:r w:rsidRPr="00183D32">
              <w:rPr>
                <w:sz w:val="20"/>
                <w:szCs w:val="20"/>
              </w:rPr>
              <w:t>4448/0,5*(1574+0+</w:t>
            </w:r>
          </w:p>
          <w:p w:rsidR="00354887" w:rsidRPr="00183D32" w:rsidRDefault="00354887" w:rsidP="00536BD4">
            <w:pPr>
              <w:suppressAutoHyphens/>
              <w:spacing w:line="360" w:lineRule="auto"/>
              <w:rPr>
                <w:sz w:val="20"/>
                <w:szCs w:val="20"/>
              </w:rPr>
            </w:pPr>
            <w:r w:rsidRPr="00183D32">
              <w:rPr>
                <w:sz w:val="20"/>
                <w:szCs w:val="20"/>
              </w:rPr>
              <w:t>1010+0)</w:t>
            </w:r>
            <w:r w:rsidR="00183D32">
              <w:rPr>
                <w:sz w:val="20"/>
                <w:szCs w:val="20"/>
              </w:rPr>
              <w:t xml:space="preserve"> </w:t>
            </w:r>
            <w:r w:rsidRPr="00183D32">
              <w:rPr>
                <w:bCs/>
                <w:sz w:val="20"/>
                <w:szCs w:val="20"/>
              </w:rPr>
              <w:t>0,9</w:t>
            </w:r>
          </w:p>
        </w:tc>
        <w:tc>
          <w:tcPr>
            <w:tcW w:w="1776" w:type="dxa"/>
          </w:tcPr>
          <w:p w:rsidR="00536BD4" w:rsidRDefault="00354887" w:rsidP="00536BD4">
            <w:pPr>
              <w:suppressAutoHyphens/>
              <w:spacing w:line="360" w:lineRule="auto"/>
              <w:rPr>
                <w:sz w:val="20"/>
                <w:szCs w:val="20"/>
                <w:lang w:val="en-US"/>
              </w:rPr>
            </w:pPr>
            <w:r w:rsidRPr="00183D32">
              <w:rPr>
                <w:sz w:val="20"/>
                <w:szCs w:val="20"/>
              </w:rPr>
              <w:t>5250/0,5*(1574+</w:t>
            </w:r>
          </w:p>
          <w:p w:rsidR="00354887" w:rsidRPr="00183D32" w:rsidRDefault="00354887" w:rsidP="00536BD4">
            <w:pPr>
              <w:suppressAutoHyphens/>
              <w:spacing w:line="360" w:lineRule="auto"/>
              <w:rPr>
                <w:sz w:val="20"/>
                <w:szCs w:val="20"/>
              </w:rPr>
            </w:pPr>
            <w:r w:rsidRPr="00183D32">
              <w:rPr>
                <w:sz w:val="20"/>
                <w:szCs w:val="20"/>
              </w:rPr>
              <w:t>1010)</w:t>
            </w:r>
            <w:r w:rsidR="00183D32">
              <w:rPr>
                <w:sz w:val="20"/>
                <w:szCs w:val="20"/>
              </w:rPr>
              <w:t xml:space="preserve"> </w:t>
            </w:r>
            <w:r w:rsidRPr="00183D32">
              <w:rPr>
                <w:bCs/>
                <w:sz w:val="20"/>
                <w:szCs w:val="20"/>
              </w:rPr>
              <w:t>1,02</w:t>
            </w:r>
          </w:p>
        </w:tc>
      </w:tr>
    </w:tbl>
    <w:p w:rsidR="00E8745B" w:rsidRPr="00183D32" w:rsidRDefault="00E8745B" w:rsidP="00183D32">
      <w:pPr>
        <w:suppressAutoHyphens/>
        <w:spacing w:line="360" w:lineRule="auto"/>
        <w:ind w:firstLine="709"/>
        <w:jc w:val="both"/>
        <w:rPr>
          <w:sz w:val="28"/>
        </w:rPr>
      </w:pPr>
    </w:p>
    <w:p w:rsidR="00536BD4" w:rsidRDefault="00536BD4" w:rsidP="00183D32">
      <w:pPr>
        <w:suppressAutoHyphens/>
        <w:spacing w:line="360" w:lineRule="auto"/>
        <w:ind w:firstLine="709"/>
        <w:jc w:val="both"/>
        <w:rPr>
          <w:sz w:val="28"/>
        </w:rPr>
        <w:sectPr w:rsidR="00536BD4" w:rsidSect="00536BD4">
          <w:pgSz w:w="16838" w:h="11906" w:orient="landscape"/>
          <w:pgMar w:top="1134" w:right="851" w:bottom="1134" w:left="1701" w:header="709" w:footer="709" w:gutter="0"/>
          <w:cols w:space="708"/>
          <w:docGrid w:linePitch="360"/>
        </w:sectPr>
      </w:pPr>
    </w:p>
    <w:tbl>
      <w:tblPr>
        <w:tblStyle w:val="ac"/>
        <w:tblW w:w="0" w:type="auto"/>
        <w:jc w:val="center"/>
        <w:tblLook w:val="0400" w:firstRow="0" w:lastRow="0" w:firstColumn="0" w:lastColumn="0" w:noHBand="0" w:noVBand="1"/>
      </w:tblPr>
      <w:tblGrid>
        <w:gridCol w:w="9180"/>
      </w:tblGrid>
      <w:tr w:rsidR="00354887" w:rsidRPr="00183D32" w:rsidTr="00536BD4">
        <w:trPr>
          <w:jc w:val="center"/>
        </w:trPr>
        <w:tc>
          <w:tcPr>
            <w:tcW w:w="9180" w:type="dxa"/>
            <w:noWrap/>
          </w:tcPr>
          <w:p w:rsidR="00354887" w:rsidRPr="00183D32" w:rsidRDefault="00354887" w:rsidP="00183D32">
            <w:pPr>
              <w:suppressAutoHyphens/>
              <w:spacing w:line="360" w:lineRule="auto"/>
              <w:rPr>
                <w:sz w:val="20"/>
                <w:szCs w:val="20"/>
              </w:rPr>
            </w:pPr>
            <w:r w:rsidRPr="00183D32">
              <w:rPr>
                <w:sz w:val="20"/>
                <w:szCs w:val="20"/>
              </w:rPr>
              <w:t>CA- текущие активы</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CL-краткосрочная кредиторская задолженность</w:t>
            </w:r>
          </w:p>
        </w:tc>
      </w:tr>
      <w:tr w:rsidR="00354887" w:rsidRPr="00183D32" w:rsidTr="00536BD4">
        <w:trPr>
          <w:jc w:val="center"/>
        </w:trPr>
        <w:tc>
          <w:tcPr>
            <w:tcW w:w="9180" w:type="dxa"/>
          </w:tcPr>
          <w:p w:rsidR="00354887" w:rsidRPr="00183D32" w:rsidRDefault="00354887" w:rsidP="00FA7CB9">
            <w:pPr>
              <w:suppressAutoHyphens/>
              <w:spacing w:line="360" w:lineRule="auto"/>
              <w:rPr>
                <w:sz w:val="20"/>
                <w:szCs w:val="20"/>
              </w:rPr>
            </w:pPr>
            <w:r w:rsidRPr="00183D32">
              <w:rPr>
                <w:sz w:val="20"/>
                <w:szCs w:val="20"/>
              </w:rPr>
              <w:t xml:space="preserve">ДЗ&gt;1-дебиторская задолженность, платежи по </w:t>
            </w:r>
            <w:r w:rsidR="00FA7CB9">
              <w:rPr>
                <w:sz w:val="20"/>
                <w:szCs w:val="20"/>
              </w:rPr>
              <w:t>ко</w:t>
            </w:r>
            <w:r w:rsidRPr="00183D32">
              <w:rPr>
                <w:sz w:val="20"/>
                <w:szCs w:val="20"/>
              </w:rPr>
              <w:t>торой ожидаются в течении 12 месяцев после отчетной даты.</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Ск- собственный капитал9итог III раздела пассива баланса или строка 490)</w:t>
            </w:r>
          </w:p>
        </w:tc>
      </w:tr>
      <w:tr w:rsidR="00354887" w:rsidRPr="00183D32" w:rsidTr="00536BD4">
        <w:trPr>
          <w:jc w:val="center"/>
        </w:trPr>
        <w:tc>
          <w:tcPr>
            <w:tcW w:w="9180" w:type="dxa"/>
            <w:noWrap/>
          </w:tcPr>
          <w:p w:rsidR="00354887" w:rsidRPr="00183D32" w:rsidRDefault="00354887" w:rsidP="00183D32">
            <w:pPr>
              <w:suppressAutoHyphens/>
              <w:spacing w:line="360" w:lineRule="auto"/>
              <w:rPr>
                <w:sz w:val="20"/>
                <w:szCs w:val="20"/>
              </w:rPr>
            </w:pPr>
            <w:r w:rsidRPr="00183D32">
              <w:rPr>
                <w:sz w:val="20"/>
                <w:szCs w:val="20"/>
              </w:rPr>
              <w:t>Вб-итог(валюта баланса)</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Зд-долгосрочные кредиты и займы( итог IV раздела или строка 590)</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Ав-внеоборотные активы( итог I раздела баланса или строка 190)</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Ао- оборотные активы(II раздел баланса или строка 290</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П-сумма прибыли после уплаты налога</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А-сумма активов фирмы</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До-долгосрочные обязательства(IV раздел пассива баланса0</w:t>
            </w:r>
          </w:p>
        </w:tc>
      </w:tr>
      <w:tr w:rsidR="00354887" w:rsidRPr="00183D32" w:rsidTr="00536BD4">
        <w:trPr>
          <w:jc w:val="center"/>
        </w:trPr>
        <w:tc>
          <w:tcPr>
            <w:tcW w:w="9180" w:type="dxa"/>
          </w:tcPr>
          <w:p w:rsidR="00354887" w:rsidRPr="00183D32" w:rsidRDefault="00354887" w:rsidP="00183D32">
            <w:pPr>
              <w:suppressAutoHyphens/>
              <w:spacing w:line="360" w:lineRule="auto"/>
              <w:rPr>
                <w:sz w:val="20"/>
                <w:szCs w:val="20"/>
              </w:rPr>
            </w:pPr>
            <w:r w:rsidRPr="00183D32">
              <w:rPr>
                <w:sz w:val="20"/>
                <w:szCs w:val="20"/>
              </w:rPr>
              <w:t>Пр-валовая прибыль предприятия</w:t>
            </w:r>
          </w:p>
        </w:tc>
      </w:tr>
    </w:tbl>
    <w:p w:rsidR="00354887" w:rsidRPr="00183D32" w:rsidRDefault="00354887" w:rsidP="00183D32">
      <w:pPr>
        <w:suppressAutoHyphens/>
        <w:spacing w:line="360" w:lineRule="auto"/>
        <w:ind w:firstLine="709"/>
        <w:jc w:val="both"/>
        <w:rPr>
          <w:sz w:val="28"/>
        </w:rPr>
      </w:pPr>
    </w:p>
    <w:p w:rsidR="00183D32" w:rsidRDefault="00354887" w:rsidP="00183D32">
      <w:pPr>
        <w:suppressAutoHyphens/>
        <w:spacing w:line="360" w:lineRule="auto"/>
        <w:ind w:firstLine="709"/>
        <w:jc w:val="both"/>
        <w:rPr>
          <w:sz w:val="28"/>
          <w:szCs w:val="28"/>
        </w:rPr>
      </w:pPr>
      <w:r w:rsidRPr="00183D32">
        <w:rPr>
          <w:sz w:val="28"/>
          <w:szCs w:val="28"/>
        </w:rPr>
        <w:t>После того, как были рассчитаны все необходимые показатели, приступим к оценке финансового состояния предприятия.</w:t>
      </w:r>
    </w:p>
    <w:p w:rsidR="00354887" w:rsidRPr="00183D32" w:rsidRDefault="00354887" w:rsidP="00183D32">
      <w:pPr>
        <w:suppressAutoHyphens/>
        <w:spacing w:line="360" w:lineRule="auto"/>
        <w:ind w:firstLine="709"/>
        <w:jc w:val="both"/>
        <w:rPr>
          <w:sz w:val="28"/>
          <w:szCs w:val="28"/>
        </w:rPr>
      </w:pPr>
      <w:r w:rsidRPr="00183D32">
        <w:rPr>
          <w:sz w:val="28"/>
          <w:szCs w:val="28"/>
        </w:rPr>
        <w:t>Под ликвидностью какого либо актива понимают его способность трансформироваться в денежные средства, а степень ликвидности определяется продолжительностью временного периода, в течении которого эта трансформация может быть осуществлена. Чем короче период, тем выше ликвидность данного актива.</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Показатели ликвидности и финансовой устойчивости предприятия имеют определенные нормативны значения. Охарактеризуем значение каждого коэффициента для предприятий </w:t>
      </w:r>
      <w:r w:rsidR="00183D32">
        <w:rPr>
          <w:sz w:val="28"/>
          <w:szCs w:val="28"/>
        </w:rPr>
        <w:t>"</w:t>
      </w:r>
      <w:r w:rsidRPr="00183D32">
        <w:rPr>
          <w:sz w:val="28"/>
          <w:szCs w:val="28"/>
        </w:rPr>
        <w:t>Первое</w:t>
      </w:r>
      <w:r w:rsidR="00183D32">
        <w:rPr>
          <w:sz w:val="28"/>
          <w:szCs w:val="28"/>
        </w:rPr>
        <w:t>"</w:t>
      </w:r>
      <w:r w:rsidRPr="00183D32">
        <w:rPr>
          <w:sz w:val="28"/>
          <w:szCs w:val="28"/>
        </w:rPr>
        <w:t xml:space="preserve"> и </w:t>
      </w:r>
      <w:r w:rsidR="00183D32">
        <w:rPr>
          <w:sz w:val="28"/>
          <w:szCs w:val="28"/>
        </w:rPr>
        <w:t>"</w:t>
      </w:r>
      <w:r w:rsidRPr="00183D32">
        <w:rPr>
          <w:sz w:val="28"/>
          <w:szCs w:val="28"/>
        </w:rPr>
        <w:t>Второе</w:t>
      </w:r>
      <w:r w:rsidR="00183D32">
        <w:rPr>
          <w:sz w:val="28"/>
          <w:szCs w:val="28"/>
        </w:rPr>
        <w:t>"</w:t>
      </w:r>
      <w:r w:rsidRPr="00183D32">
        <w:rPr>
          <w:sz w:val="28"/>
          <w:szCs w:val="28"/>
        </w:rPr>
        <w:t>.</w:t>
      </w:r>
    </w:p>
    <w:p w:rsidR="00354887" w:rsidRPr="00183D32" w:rsidRDefault="00354887" w:rsidP="00183D32">
      <w:pPr>
        <w:suppressAutoHyphens/>
        <w:spacing w:line="360" w:lineRule="auto"/>
        <w:ind w:firstLine="709"/>
        <w:jc w:val="both"/>
        <w:rPr>
          <w:sz w:val="28"/>
          <w:szCs w:val="28"/>
        </w:rPr>
      </w:pPr>
      <w:r w:rsidRPr="00183D32">
        <w:rPr>
          <w:sz w:val="28"/>
          <w:szCs w:val="28"/>
        </w:rPr>
        <w:t>КАЛ- является наиболее жестким критерием ликвидности предприятия; он показывает, какая часть заемных краткосрочных обязательств может быть при необходимости погашена немедленно. Для обоих предприятий</w:t>
      </w:r>
      <w:r w:rsidR="00183D32">
        <w:rPr>
          <w:sz w:val="28"/>
          <w:szCs w:val="28"/>
        </w:rPr>
        <w:t xml:space="preserve"> </w:t>
      </w:r>
      <w:r w:rsidRPr="00183D32">
        <w:rPr>
          <w:sz w:val="28"/>
          <w:szCs w:val="28"/>
        </w:rPr>
        <w:t xml:space="preserve">данный коэффициент имеет значение, ниже минимального. При чем, для первого предприятия динамика </w:t>
      </w:r>
      <w:r w:rsidR="00A830F5" w:rsidRPr="00183D32">
        <w:rPr>
          <w:sz w:val="28"/>
          <w:szCs w:val="28"/>
        </w:rPr>
        <w:t>КАЛ положительна и имеет значение 0,001.</w:t>
      </w:r>
      <w:r w:rsidRPr="00183D32">
        <w:rPr>
          <w:sz w:val="28"/>
          <w:szCs w:val="28"/>
        </w:rPr>
        <w:t xml:space="preserve"> Но для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характерна отрицательная динамика. Показатель с начала года уменьшился на 0,00</w:t>
      </w:r>
      <w:r w:rsidR="00A830F5" w:rsidRPr="00183D32">
        <w:rPr>
          <w:sz w:val="28"/>
          <w:szCs w:val="28"/>
        </w:rPr>
        <w:t>1</w:t>
      </w:r>
      <w:r w:rsidRPr="00183D32">
        <w:rPr>
          <w:sz w:val="28"/>
          <w:szCs w:val="28"/>
        </w:rPr>
        <w:t xml:space="preserve"> и стал равен 0.Это означает, что предприятие находится в неустойчивом положении и велика вероятность наступления банкротства.</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КБЛ </w:t>
      </w:r>
      <w:r w:rsidR="00A830F5" w:rsidRPr="00183D32">
        <w:rPr>
          <w:sz w:val="28"/>
          <w:szCs w:val="28"/>
        </w:rPr>
        <w:t>–</w:t>
      </w:r>
      <w:r w:rsidRPr="00183D32">
        <w:rPr>
          <w:sz w:val="28"/>
          <w:szCs w:val="28"/>
        </w:rPr>
        <w:t xml:space="preserve"> </w:t>
      </w:r>
      <w:r w:rsidR="00A830F5" w:rsidRPr="00183D32">
        <w:rPr>
          <w:sz w:val="28"/>
          <w:szCs w:val="28"/>
        </w:rPr>
        <w:t>по своему значению аналогичен КТЛ; однако исчисляется по более узкому кругу текущих активов, когда из расчета исключена наименее ликвидная их часть- производственные запасы. Д</w:t>
      </w:r>
      <w:r w:rsidRPr="00183D32">
        <w:rPr>
          <w:sz w:val="28"/>
          <w:szCs w:val="28"/>
        </w:rPr>
        <w:t xml:space="preserve">ля обоих предприятий </w:t>
      </w:r>
      <w:r w:rsidR="00A830F5" w:rsidRPr="00183D32">
        <w:rPr>
          <w:sz w:val="28"/>
          <w:szCs w:val="28"/>
        </w:rPr>
        <w:t>КБЛ</w:t>
      </w:r>
      <w:r w:rsidRPr="00183D32">
        <w:rPr>
          <w:sz w:val="28"/>
          <w:szCs w:val="28"/>
        </w:rPr>
        <w:t xml:space="preserve"> имеет значение ниже минимального. Но для обоих предприятий характерна незначительная(0,00</w:t>
      </w:r>
      <w:r w:rsidR="00A830F5" w:rsidRPr="00183D32">
        <w:rPr>
          <w:sz w:val="28"/>
          <w:szCs w:val="28"/>
        </w:rPr>
        <w:t>5</w:t>
      </w:r>
      <w:r w:rsidRPr="00183D32">
        <w:rPr>
          <w:sz w:val="28"/>
          <w:szCs w:val="28"/>
        </w:rPr>
        <w:t xml:space="preserve"> и 0,01) динамика значений данного коэффициента.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на конец года может оплатить </w:t>
      </w:r>
      <w:r w:rsidR="00A830F5" w:rsidRPr="00183D32">
        <w:rPr>
          <w:sz w:val="28"/>
          <w:szCs w:val="28"/>
        </w:rPr>
        <w:t>14</w:t>
      </w:r>
      <w:r w:rsidRPr="00183D32">
        <w:rPr>
          <w:sz w:val="28"/>
          <w:szCs w:val="28"/>
        </w:rPr>
        <w:t xml:space="preserve">% своих краткосрочных обязательств, что на </w:t>
      </w:r>
      <w:r w:rsidR="00A830F5" w:rsidRPr="00183D32">
        <w:rPr>
          <w:sz w:val="28"/>
          <w:szCs w:val="28"/>
        </w:rPr>
        <w:t>5</w:t>
      </w:r>
      <w:r w:rsidRPr="00183D32">
        <w:rPr>
          <w:sz w:val="28"/>
          <w:szCs w:val="28"/>
        </w:rPr>
        <w:t xml:space="preserve">% </w:t>
      </w:r>
      <w:r w:rsidR="00A830F5" w:rsidRPr="00183D32">
        <w:rPr>
          <w:sz w:val="28"/>
          <w:szCs w:val="28"/>
        </w:rPr>
        <w:t>больш</w:t>
      </w:r>
      <w:r w:rsidRPr="00183D32">
        <w:rPr>
          <w:sz w:val="28"/>
          <w:szCs w:val="28"/>
        </w:rPr>
        <w:t xml:space="preserve">е, чем в начале года. Наблюдается положительная динамика. Так же и предприятие </w:t>
      </w:r>
      <w:r w:rsidR="00183D32">
        <w:rPr>
          <w:sz w:val="28"/>
          <w:szCs w:val="28"/>
        </w:rPr>
        <w:t>"</w:t>
      </w:r>
      <w:r w:rsidRPr="00183D32">
        <w:rPr>
          <w:sz w:val="28"/>
          <w:szCs w:val="28"/>
        </w:rPr>
        <w:t>Второе</w:t>
      </w:r>
      <w:r w:rsidR="00183D32">
        <w:rPr>
          <w:sz w:val="28"/>
          <w:szCs w:val="28"/>
        </w:rPr>
        <w:t>"</w:t>
      </w:r>
      <w:r w:rsidRPr="00183D32">
        <w:rPr>
          <w:sz w:val="28"/>
          <w:szCs w:val="28"/>
        </w:rPr>
        <w:t>, в начале года может оплатить 3% краткосрочных обязательств, а к концу года- только 2%. Наблюдается отрицательная динамика.</w:t>
      </w:r>
    </w:p>
    <w:p w:rsidR="00183D32" w:rsidRDefault="00354887" w:rsidP="00183D32">
      <w:pPr>
        <w:suppressAutoHyphens/>
        <w:spacing w:line="360" w:lineRule="auto"/>
        <w:ind w:firstLine="709"/>
        <w:jc w:val="both"/>
        <w:rPr>
          <w:sz w:val="28"/>
          <w:szCs w:val="28"/>
        </w:rPr>
      </w:pPr>
      <w:r w:rsidRPr="00183D32">
        <w:rPr>
          <w:sz w:val="28"/>
          <w:szCs w:val="28"/>
        </w:rPr>
        <w:t xml:space="preserve">КТЛ- </w:t>
      </w:r>
      <w:r w:rsidR="00275C66" w:rsidRPr="00183D32">
        <w:rPr>
          <w:sz w:val="28"/>
          <w:szCs w:val="28"/>
        </w:rPr>
        <w:t>дает общую оценку ликвидности активов, показывая</w:t>
      </w:r>
      <w:r w:rsidR="00183D32">
        <w:rPr>
          <w:sz w:val="28"/>
          <w:szCs w:val="28"/>
        </w:rPr>
        <w:t xml:space="preserve"> </w:t>
      </w:r>
      <w:r w:rsidR="00275C66" w:rsidRPr="00183D32">
        <w:rPr>
          <w:sz w:val="28"/>
          <w:szCs w:val="28"/>
        </w:rPr>
        <w:t xml:space="preserve">сколько рублей текущих активов предприятия приходится на 1 </w:t>
      </w:r>
      <w:r w:rsidR="00FA7CB9" w:rsidRPr="00183D32">
        <w:rPr>
          <w:sz w:val="28"/>
          <w:szCs w:val="28"/>
        </w:rPr>
        <w:t>рубль</w:t>
      </w:r>
      <w:r w:rsidR="00275C66" w:rsidRPr="00183D32">
        <w:rPr>
          <w:sz w:val="28"/>
          <w:szCs w:val="28"/>
        </w:rPr>
        <w:t xml:space="preserve"> текущих обязательств. Если текущие активы превышают по величине текущие обязательства, предприятие может рассматриваться как успешно функционирующее. Д</w:t>
      </w:r>
      <w:r w:rsidRPr="00183D32">
        <w:rPr>
          <w:sz w:val="28"/>
          <w:szCs w:val="28"/>
        </w:rPr>
        <w:t xml:space="preserve">ля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на конец года находится в пределах нормы 1,3%, что демонстрирует положительную динамику коэффициента в размере 0,4. таким образом, можно говорить о том, что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обладает некоторым объемом свободных ресурсов, формируемых за счет собственных источников. Для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характерна незначительная отрицательная динамика ( снижение коэффициента на 0,1). Оба показателя находятся в отметке ниже минимального уровня КТЛ. Таким образом, мы видим, что текущие активы</w:t>
      </w:r>
      <w:r w:rsidR="00183D32">
        <w:rPr>
          <w:sz w:val="28"/>
          <w:szCs w:val="28"/>
        </w:rPr>
        <w:t xml:space="preserve"> </w:t>
      </w:r>
      <w:r w:rsidRPr="00183D32">
        <w:rPr>
          <w:sz w:val="28"/>
          <w:szCs w:val="28"/>
        </w:rPr>
        <w:t xml:space="preserve">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не превышают текущих обязательств, поэтому данное предприятие нельзя назвать успешно функционирующим.</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Исходя из вышесказанного, можно сделать вывод о том, что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более платежеспособно, нежели предприятие </w:t>
      </w:r>
      <w:r w:rsidR="00183D32">
        <w:rPr>
          <w:sz w:val="28"/>
          <w:szCs w:val="28"/>
        </w:rPr>
        <w:t>"</w:t>
      </w:r>
      <w:r w:rsidRPr="00183D32">
        <w:rPr>
          <w:sz w:val="28"/>
          <w:szCs w:val="28"/>
        </w:rPr>
        <w:t>Второе</w:t>
      </w:r>
      <w:r w:rsidR="00183D32">
        <w:rPr>
          <w:sz w:val="28"/>
          <w:szCs w:val="28"/>
        </w:rPr>
        <w:t>"</w:t>
      </w:r>
    </w:p>
    <w:p w:rsidR="00354887" w:rsidRPr="00183D32" w:rsidRDefault="00354887" w:rsidP="00183D32">
      <w:pPr>
        <w:suppressAutoHyphens/>
        <w:spacing w:line="360" w:lineRule="auto"/>
        <w:ind w:firstLine="709"/>
        <w:jc w:val="both"/>
        <w:rPr>
          <w:sz w:val="28"/>
          <w:szCs w:val="28"/>
        </w:rPr>
      </w:pPr>
      <w:r w:rsidRPr="00183D32">
        <w:rPr>
          <w:sz w:val="28"/>
          <w:szCs w:val="28"/>
        </w:rPr>
        <w:t>Рассмотрим подробнее коэффициенты финансовой устойчивости.</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Ка-один из наиболее важнейших характеристик устойчивости финансового положения предприятия, его независимости от заемных средств в целом. Для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данный </w:t>
      </w:r>
      <w:r w:rsidR="00FA7CB9" w:rsidRPr="00183D32">
        <w:rPr>
          <w:sz w:val="28"/>
          <w:szCs w:val="28"/>
        </w:rPr>
        <w:t>коэффициент</w:t>
      </w:r>
      <w:r w:rsidRPr="00183D32">
        <w:rPr>
          <w:sz w:val="28"/>
          <w:szCs w:val="28"/>
        </w:rPr>
        <w:t xml:space="preserve"> находится в пределах нормы и обладает незначительной положительной динамикой 0,1. Это говорит о том, что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может покрыть свои обязательства собственными средствами. Положительная динамика свидетельствует об увеличении финансовой независимости предприятия. Что касается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то</w:t>
      </w:r>
      <w:r w:rsidR="00275C66" w:rsidRPr="00183D32">
        <w:rPr>
          <w:sz w:val="28"/>
          <w:szCs w:val="28"/>
        </w:rPr>
        <w:t xml:space="preserve"> </w:t>
      </w:r>
      <w:r w:rsidRPr="00183D32">
        <w:rPr>
          <w:sz w:val="28"/>
          <w:szCs w:val="28"/>
        </w:rPr>
        <w:t>наблюдается незначительная 0,1 отрицательная динамика данного коэффициента, он находится значительно ниже нормы. Это значит, что предприятие теряет свою финансовую независимость.</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Каосос - показывает, какая часть оборотных активов финансируется за счет собственных средств предприятия. Оба предприятия находятся выше минимального уровня данного коэффициента. Для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характерна незначительная отрицательная динамика в размере 0,4 , а для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наоборот, положительная динамика в размере 1,3.</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Км- показывает, какая часть собственных оборотных средств предприятия находится в мобильной форме, позволяющей относительно свободно маневрировать этими средствами. Для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характерна положительная динамика. Если на начало года Км1 находился в убывании(-0,2), то к концу года он возрос на 0,18. Но это ниже минимального уровня, значит незначительный объем оборотных средств может маневрировать. У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этот</w:t>
      </w:r>
      <w:r w:rsidR="00183D32">
        <w:rPr>
          <w:sz w:val="28"/>
          <w:szCs w:val="28"/>
        </w:rPr>
        <w:t xml:space="preserve"> </w:t>
      </w:r>
      <w:r w:rsidRPr="00183D32">
        <w:rPr>
          <w:sz w:val="28"/>
          <w:szCs w:val="28"/>
        </w:rPr>
        <w:t>коэффициент находится в отрицательном положении как в начале года, так и в конце. Наблюдается отрицательная динамика в размере -</w:t>
      </w:r>
      <w:r w:rsidR="00275C66" w:rsidRPr="00183D32">
        <w:rPr>
          <w:sz w:val="28"/>
          <w:szCs w:val="28"/>
        </w:rPr>
        <w:t>1</w:t>
      </w:r>
      <w:r w:rsidRPr="00183D32">
        <w:rPr>
          <w:sz w:val="28"/>
          <w:szCs w:val="28"/>
        </w:rPr>
        <w:t>,</w:t>
      </w:r>
      <w:r w:rsidR="00275C66" w:rsidRPr="00183D32">
        <w:rPr>
          <w:sz w:val="28"/>
          <w:szCs w:val="28"/>
        </w:rPr>
        <w:t>3</w:t>
      </w:r>
      <w:r w:rsidRPr="00183D32">
        <w:rPr>
          <w:sz w:val="28"/>
          <w:szCs w:val="28"/>
        </w:rPr>
        <w:t>, что свидетельствует о невозможности маневренности оборотных средств.</w:t>
      </w:r>
    </w:p>
    <w:p w:rsidR="00183D32" w:rsidRDefault="00354887" w:rsidP="00183D32">
      <w:pPr>
        <w:suppressAutoHyphens/>
        <w:spacing w:line="360" w:lineRule="auto"/>
        <w:ind w:firstLine="709"/>
        <w:jc w:val="both"/>
        <w:rPr>
          <w:sz w:val="28"/>
          <w:szCs w:val="28"/>
        </w:rPr>
      </w:pPr>
      <w:r w:rsidRPr="00183D32">
        <w:rPr>
          <w:sz w:val="28"/>
          <w:szCs w:val="28"/>
        </w:rPr>
        <w:t xml:space="preserve">Ра- применяется для обобщенной оценки уровня прибыльности, доходности. Данный коэффициент имеет положительное значение и положительную динамику в размере 1,1 для первого предприятия. Это говорит о высокой доходности этого предприятия. Что касается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то, как и с показателем маневренности, Ра имеет отрицательное значение как в начале отчетного года, так и в его конце, и отрицательную динамику в размере </w:t>
      </w:r>
      <w:r w:rsidR="00275C66" w:rsidRPr="00183D32">
        <w:rPr>
          <w:sz w:val="28"/>
          <w:szCs w:val="28"/>
        </w:rPr>
        <w:t>–1,4</w:t>
      </w:r>
      <w:r w:rsidRPr="00183D32">
        <w:rPr>
          <w:sz w:val="28"/>
          <w:szCs w:val="28"/>
        </w:rPr>
        <w:t>. Это св</w:t>
      </w:r>
      <w:r w:rsidR="00275C66" w:rsidRPr="00183D32">
        <w:rPr>
          <w:sz w:val="28"/>
          <w:szCs w:val="28"/>
        </w:rPr>
        <w:t xml:space="preserve">идетельствует о его убыточности предприятия </w:t>
      </w:r>
      <w:r w:rsidR="00183D32">
        <w:rPr>
          <w:sz w:val="28"/>
          <w:szCs w:val="28"/>
        </w:rPr>
        <w:t>"</w:t>
      </w:r>
      <w:r w:rsidR="00275C66" w:rsidRPr="00183D32">
        <w:rPr>
          <w:sz w:val="28"/>
          <w:szCs w:val="28"/>
        </w:rPr>
        <w:t>Второе</w:t>
      </w:r>
      <w:r w:rsidR="00183D32">
        <w:rPr>
          <w:sz w:val="28"/>
          <w:szCs w:val="28"/>
        </w:rPr>
        <w:t>"</w:t>
      </w:r>
    </w:p>
    <w:p w:rsidR="00354887" w:rsidRPr="00183D32" w:rsidRDefault="00354887" w:rsidP="00183D32">
      <w:pPr>
        <w:suppressAutoHyphens/>
        <w:spacing w:line="360" w:lineRule="auto"/>
        <w:ind w:firstLine="709"/>
        <w:jc w:val="both"/>
        <w:rPr>
          <w:sz w:val="28"/>
          <w:szCs w:val="28"/>
        </w:rPr>
      </w:pPr>
      <w:r w:rsidRPr="00183D32">
        <w:rPr>
          <w:sz w:val="28"/>
          <w:szCs w:val="28"/>
        </w:rPr>
        <w:t xml:space="preserve">Рпр-.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обладает растущим показателем Рпр, его положительная динамика составила </w:t>
      </w:r>
      <w:r w:rsidR="00874527" w:rsidRPr="00183D32">
        <w:rPr>
          <w:sz w:val="28"/>
          <w:szCs w:val="28"/>
        </w:rPr>
        <w:t>0,16</w:t>
      </w:r>
      <w:r w:rsidRPr="00183D32">
        <w:rPr>
          <w:sz w:val="28"/>
          <w:szCs w:val="28"/>
        </w:rPr>
        <w:t>.</w:t>
      </w:r>
      <w:r w:rsidR="00183D32">
        <w:rPr>
          <w:sz w:val="28"/>
          <w:szCs w:val="28"/>
        </w:rPr>
        <w:t xml:space="preserve"> </w:t>
      </w:r>
      <w:r w:rsidRPr="00183D32">
        <w:rPr>
          <w:sz w:val="28"/>
          <w:szCs w:val="28"/>
        </w:rPr>
        <w:t xml:space="preserve">Это говорит о прибыльности продукции, изготавливаемой предприятием </w:t>
      </w:r>
      <w:r w:rsidR="00183D32">
        <w:rPr>
          <w:sz w:val="28"/>
          <w:szCs w:val="28"/>
        </w:rPr>
        <w:t>"</w:t>
      </w:r>
      <w:r w:rsidRPr="00183D32">
        <w:rPr>
          <w:sz w:val="28"/>
          <w:szCs w:val="28"/>
        </w:rPr>
        <w:t>Первое</w:t>
      </w:r>
      <w:r w:rsidR="00183D32">
        <w:rPr>
          <w:sz w:val="28"/>
          <w:szCs w:val="28"/>
        </w:rPr>
        <w:t>"</w:t>
      </w:r>
      <w:r w:rsidRPr="00183D32">
        <w:rPr>
          <w:sz w:val="28"/>
          <w:szCs w:val="28"/>
        </w:rPr>
        <w:t>.Что же касается второго предприятия, то мы наблюдаем</w:t>
      </w:r>
      <w:r w:rsidR="00874527" w:rsidRPr="00183D32">
        <w:rPr>
          <w:sz w:val="28"/>
          <w:szCs w:val="28"/>
        </w:rPr>
        <w:t xml:space="preserve"> значительную</w:t>
      </w:r>
      <w:r w:rsidRPr="00183D32">
        <w:rPr>
          <w:sz w:val="28"/>
          <w:szCs w:val="28"/>
        </w:rPr>
        <w:t xml:space="preserve"> отрицательную динамику данного показателя в размере </w:t>
      </w:r>
      <w:r w:rsidR="00874527" w:rsidRPr="00183D32">
        <w:rPr>
          <w:sz w:val="28"/>
          <w:szCs w:val="28"/>
        </w:rPr>
        <w:t>-15,2</w:t>
      </w:r>
      <w:r w:rsidRPr="00183D32">
        <w:rPr>
          <w:sz w:val="28"/>
          <w:szCs w:val="28"/>
        </w:rPr>
        <w:t xml:space="preserve">. Это значит, что продукция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является убыточной. Необходимо внедрение новой продукции и снятие с производства старой.</w:t>
      </w:r>
    </w:p>
    <w:p w:rsidR="00354887" w:rsidRPr="00183D32" w:rsidRDefault="00354887" w:rsidP="00183D32">
      <w:pPr>
        <w:tabs>
          <w:tab w:val="left" w:pos="900"/>
        </w:tabs>
        <w:suppressAutoHyphens/>
        <w:spacing w:line="360" w:lineRule="auto"/>
        <w:ind w:firstLine="709"/>
        <w:jc w:val="both"/>
        <w:rPr>
          <w:sz w:val="28"/>
          <w:szCs w:val="28"/>
        </w:rPr>
      </w:pPr>
      <w:r w:rsidRPr="00183D32">
        <w:rPr>
          <w:sz w:val="28"/>
          <w:szCs w:val="28"/>
        </w:rPr>
        <w:t>Коок- Показывает скорость оборота материальных и денежных ресурсов предприятия за период. Наличие высоких значений данного показателя для обоих предприятий свидетельствует о высокой скорости оборачиваемости собственного капитала. Но отрицательная динамика для первого предприятия (-0,4) и положительная динамика для предприятия</w:t>
      </w:r>
      <w:r w:rsidR="00183D32">
        <w:rPr>
          <w:sz w:val="28"/>
          <w:szCs w:val="28"/>
        </w:rPr>
        <w:t>"</w:t>
      </w:r>
      <w:r w:rsidR="00874527" w:rsidRPr="00183D32">
        <w:rPr>
          <w:sz w:val="28"/>
          <w:szCs w:val="28"/>
        </w:rPr>
        <w:t xml:space="preserve">. </w:t>
      </w:r>
      <w:r w:rsidRPr="00183D32">
        <w:rPr>
          <w:sz w:val="28"/>
          <w:szCs w:val="28"/>
        </w:rPr>
        <w:t>Второе</w:t>
      </w:r>
      <w:r w:rsidR="00183D32">
        <w:rPr>
          <w:sz w:val="28"/>
          <w:szCs w:val="28"/>
        </w:rPr>
        <w:t>"</w:t>
      </w:r>
      <w:r w:rsidRPr="00183D32">
        <w:rPr>
          <w:sz w:val="28"/>
          <w:szCs w:val="28"/>
        </w:rPr>
        <w:t xml:space="preserve"> 1,</w:t>
      </w:r>
      <w:r w:rsidR="00874527" w:rsidRPr="00183D32">
        <w:rPr>
          <w:sz w:val="28"/>
          <w:szCs w:val="28"/>
        </w:rPr>
        <w:t>3</w:t>
      </w:r>
      <w:r w:rsidRPr="00183D32">
        <w:rPr>
          <w:sz w:val="28"/>
          <w:szCs w:val="28"/>
        </w:rPr>
        <w:t xml:space="preserve"> рекомендует обратить внимание на развитие данного коэффициента.</w:t>
      </w:r>
    </w:p>
    <w:p w:rsidR="00874527" w:rsidRPr="00183D32" w:rsidRDefault="00354887" w:rsidP="00183D32">
      <w:pPr>
        <w:tabs>
          <w:tab w:val="left" w:pos="900"/>
        </w:tabs>
        <w:suppressAutoHyphens/>
        <w:spacing w:line="360" w:lineRule="auto"/>
        <w:ind w:firstLine="709"/>
        <w:jc w:val="both"/>
        <w:rPr>
          <w:sz w:val="28"/>
          <w:szCs w:val="28"/>
        </w:rPr>
      </w:pPr>
      <w:r w:rsidRPr="00183D32">
        <w:rPr>
          <w:sz w:val="28"/>
          <w:szCs w:val="28"/>
        </w:rPr>
        <w:t xml:space="preserve">Коск- отражает скорость оборота собственного капитала предприятия. У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наблюдается незначительная отрицательная динамика данного показателя (0,1), а у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наоборот, положительная динамика (0,</w:t>
      </w:r>
      <w:r w:rsidR="00874527" w:rsidRPr="00183D32">
        <w:rPr>
          <w:sz w:val="28"/>
          <w:szCs w:val="28"/>
        </w:rPr>
        <w:t>12</w:t>
      </w:r>
      <w:r w:rsidRPr="00183D32">
        <w:rPr>
          <w:sz w:val="28"/>
          <w:szCs w:val="28"/>
        </w:rPr>
        <w:t xml:space="preserve">). Это свидетельствует о том, что у предприятия </w:t>
      </w:r>
      <w:r w:rsidR="00183D32">
        <w:rPr>
          <w:sz w:val="28"/>
          <w:szCs w:val="28"/>
        </w:rPr>
        <w:t>"</w:t>
      </w:r>
      <w:r w:rsidRPr="00183D32">
        <w:rPr>
          <w:sz w:val="28"/>
          <w:szCs w:val="28"/>
        </w:rPr>
        <w:t>Второе</w:t>
      </w:r>
      <w:r w:rsidR="00183D32">
        <w:rPr>
          <w:sz w:val="28"/>
          <w:szCs w:val="28"/>
        </w:rPr>
        <w:t>"</w:t>
      </w:r>
      <w:r w:rsidRPr="00183D32">
        <w:rPr>
          <w:sz w:val="28"/>
          <w:szCs w:val="28"/>
        </w:rPr>
        <w:t xml:space="preserve"> высокая скорость оборачиваемости собственного капитала, что должно приносить ему более высокий доход.</w:t>
      </w:r>
    </w:p>
    <w:p w:rsidR="00354887" w:rsidRPr="00183D32" w:rsidRDefault="00354887" w:rsidP="00183D32">
      <w:pPr>
        <w:tabs>
          <w:tab w:val="left" w:pos="900"/>
        </w:tabs>
        <w:suppressAutoHyphens/>
        <w:spacing w:line="360" w:lineRule="auto"/>
        <w:ind w:firstLine="709"/>
        <w:jc w:val="both"/>
        <w:rPr>
          <w:sz w:val="28"/>
          <w:szCs w:val="28"/>
        </w:rPr>
      </w:pPr>
      <w:r w:rsidRPr="00183D32">
        <w:rPr>
          <w:sz w:val="28"/>
          <w:szCs w:val="28"/>
        </w:rPr>
        <w:t>Определим тип финансовой устойчивости для каждого предприятия.</w:t>
      </w:r>
    </w:p>
    <w:p w:rsidR="00354887" w:rsidRPr="00183D32" w:rsidRDefault="00354887" w:rsidP="00183D32">
      <w:pPr>
        <w:tabs>
          <w:tab w:val="left" w:pos="900"/>
        </w:tabs>
        <w:suppressAutoHyphens/>
        <w:spacing w:line="360" w:lineRule="auto"/>
        <w:ind w:firstLine="709"/>
        <w:jc w:val="both"/>
        <w:rPr>
          <w:sz w:val="28"/>
          <w:szCs w:val="28"/>
        </w:rPr>
      </w:pPr>
      <w:r w:rsidRPr="00183D32">
        <w:rPr>
          <w:sz w:val="28"/>
          <w:szCs w:val="28"/>
        </w:rPr>
        <w:t>Определение типа финансовой устойчивости для каждого предприятия</w:t>
      </w:r>
      <w:r w:rsidR="00183D32">
        <w:rPr>
          <w:sz w:val="28"/>
          <w:szCs w:val="28"/>
        </w:rPr>
        <w:t xml:space="preserve"> </w:t>
      </w:r>
      <w:r w:rsidRPr="00183D32">
        <w:rPr>
          <w:sz w:val="28"/>
          <w:szCs w:val="28"/>
        </w:rPr>
        <w:t>осуществляется путем сопоставления запасов и затрат с источниками их покрытия. Абсолютная финансовая устойчивость обеспечивается превышением собственных</w:t>
      </w:r>
      <w:r w:rsidR="00183D32">
        <w:rPr>
          <w:sz w:val="28"/>
          <w:szCs w:val="28"/>
        </w:rPr>
        <w:t xml:space="preserve"> </w:t>
      </w:r>
      <w:r w:rsidRPr="00183D32">
        <w:rPr>
          <w:sz w:val="28"/>
          <w:szCs w:val="28"/>
        </w:rPr>
        <w:t>и заемных источников оборотных средств над стоимостью материальных оборотных активов. Нормальная финансовая устойчивость характеризуется их равенством. Неустойчивое финансовое состояние характеризуется дополнительным привлечением временно свободных внутренних ресурсов другого целевого назначения и нормальной кредиторской задолженностью, а кризисное -превышением этой величины.</w:t>
      </w:r>
    </w:p>
    <w:p w:rsidR="00E8745B" w:rsidRPr="00183D32" w:rsidRDefault="00E8745B" w:rsidP="00183D32">
      <w:pPr>
        <w:suppressAutoHyphens/>
        <w:spacing w:line="360" w:lineRule="auto"/>
        <w:ind w:firstLine="709"/>
        <w:jc w:val="both"/>
        <w:rPr>
          <w:sz w:val="28"/>
        </w:rPr>
      </w:pPr>
    </w:p>
    <w:tbl>
      <w:tblPr>
        <w:tblStyle w:val="ac"/>
        <w:tblW w:w="0" w:type="auto"/>
        <w:jc w:val="center"/>
        <w:tblLayout w:type="fixed"/>
        <w:tblLook w:val="0400" w:firstRow="0" w:lastRow="0" w:firstColumn="0" w:lastColumn="0" w:noHBand="0" w:noVBand="1"/>
      </w:tblPr>
      <w:tblGrid>
        <w:gridCol w:w="622"/>
        <w:gridCol w:w="720"/>
        <w:gridCol w:w="2003"/>
        <w:gridCol w:w="1959"/>
        <w:gridCol w:w="2003"/>
        <w:gridCol w:w="1962"/>
      </w:tblGrid>
      <w:tr w:rsidR="00536BD4" w:rsidRPr="00183D32" w:rsidTr="00536BD4">
        <w:trPr>
          <w:cantSplit/>
          <w:trHeight w:val="1270"/>
          <w:jc w:val="center"/>
        </w:trPr>
        <w:tc>
          <w:tcPr>
            <w:tcW w:w="622" w:type="dxa"/>
            <w:textDirection w:val="btLr"/>
          </w:tcPr>
          <w:p w:rsidR="00874527" w:rsidRPr="00183D32" w:rsidRDefault="00874527" w:rsidP="00536BD4">
            <w:pPr>
              <w:suppressAutoHyphens/>
              <w:spacing w:line="360" w:lineRule="auto"/>
              <w:ind w:left="113" w:right="113"/>
              <w:jc w:val="center"/>
              <w:rPr>
                <w:sz w:val="20"/>
                <w:szCs w:val="20"/>
              </w:rPr>
            </w:pPr>
            <w:r w:rsidRPr="00183D32">
              <w:rPr>
                <w:sz w:val="20"/>
                <w:szCs w:val="20"/>
              </w:rPr>
              <w:t>Тип финансовой устойчивости</w:t>
            </w:r>
          </w:p>
        </w:tc>
        <w:tc>
          <w:tcPr>
            <w:tcW w:w="720" w:type="dxa"/>
            <w:noWrap/>
            <w:textDirection w:val="btLr"/>
          </w:tcPr>
          <w:p w:rsidR="00874527" w:rsidRPr="00183D32" w:rsidRDefault="00874527" w:rsidP="00536BD4">
            <w:pPr>
              <w:suppressAutoHyphens/>
              <w:spacing w:line="360" w:lineRule="auto"/>
              <w:ind w:left="113" w:right="113"/>
              <w:rPr>
                <w:sz w:val="20"/>
                <w:szCs w:val="20"/>
              </w:rPr>
            </w:pPr>
            <w:r w:rsidRPr="00183D32">
              <w:rPr>
                <w:sz w:val="20"/>
                <w:szCs w:val="20"/>
              </w:rPr>
              <w:t>Формула</w:t>
            </w:r>
          </w:p>
        </w:tc>
        <w:tc>
          <w:tcPr>
            <w:tcW w:w="2003" w:type="dxa"/>
          </w:tcPr>
          <w:p w:rsidR="00536BD4" w:rsidRPr="00FA7CB9" w:rsidRDefault="00536BD4" w:rsidP="00183D32">
            <w:pPr>
              <w:suppressAutoHyphens/>
              <w:spacing w:line="360" w:lineRule="auto"/>
              <w:rPr>
                <w:sz w:val="20"/>
                <w:szCs w:val="20"/>
              </w:rPr>
            </w:pPr>
            <w:r w:rsidRPr="00183D32">
              <w:rPr>
                <w:sz w:val="20"/>
                <w:szCs w:val="20"/>
              </w:rPr>
              <w:t>Расчет</w:t>
            </w:r>
            <w:r w:rsidR="00874527" w:rsidRPr="00183D32">
              <w:rPr>
                <w:sz w:val="20"/>
                <w:szCs w:val="20"/>
              </w:rPr>
              <w:t xml:space="preserve"> предприятия</w:t>
            </w:r>
          </w:p>
          <w:p w:rsidR="00874527" w:rsidRPr="00183D32" w:rsidRDefault="00874527" w:rsidP="00183D32">
            <w:pPr>
              <w:suppressAutoHyphens/>
              <w:spacing w:line="360" w:lineRule="auto"/>
              <w:rPr>
                <w:sz w:val="20"/>
                <w:szCs w:val="20"/>
              </w:rPr>
            </w:pPr>
            <w:r w:rsidRPr="00183D32">
              <w:rPr>
                <w:sz w:val="20"/>
                <w:szCs w:val="20"/>
              </w:rPr>
              <w:t>"Первое" на начало года</w:t>
            </w:r>
          </w:p>
        </w:tc>
        <w:tc>
          <w:tcPr>
            <w:tcW w:w="1959" w:type="dxa"/>
          </w:tcPr>
          <w:p w:rsidR="00536BD4" w:rsidRPr="00FA7CB9" w:rsidRDefault="00536BD4" w:rsidP="00183D32">
            <w:pPr>
              <w:suppressAutoHyphens/>
              <w:spacing w:line="360" w:lineRule="auto"/>
              <w:rPr>
                <w:sz w:val="20"/>
                <w:szCs w:val="20"/>
              </w:rPr>
            </w:pPr>
            <w:r w:rsidRPr="00183D32">
              <w:rPr>
                <w:sz w:val="20"/>
                <w:szCs w:val="20"/>
              </w:rPr>
              <w:t>Расчет</w:t>
            </w:r>
            <w:r w:rsidR="00874527" w:rsidRPr="00183D32">
              <w:rPr>
                <w:sz w:val="20"/>
                <w:szCs w:val="20"/>
              </w:rPr>
              <w:t xml:space="preserve"> предприятия</w:t>
            </w:r>
          </w:p>
          <w:p w:rsidR="00874527" w:rsidRPr="00183D32" w:rsidRDefault="00874527" w:rsidP="00183D32">
            <w:pPr>
              <w:suppressAutoHyphens/>
              <w:spacing w:line="360" w:lineRule="auto"/>
              <w:rPr>
                <w:sz w:val="20"/>
                <w:szCs w:val="20"/>
              </w:rPr>
            </w:pPr>
            <w:r w:rsidRPr="00183D32">
              <w:rPr>
                <w:sz w:val="20"/>
                <w:szCs w:val="20"/>
              </w:rPr>
              <w:t>"Первое" на конец</w:t>
            </w:r>
            <w:r w:rsidR="00536BD4" w:rsidRPr="00536BD4">
              <w:rPr>
                <w:sz w:val="20"/>
                <w:szCs w:val="20"/>
              </w:rPr>
              <w:t xml:space="preserve"> </w:t>
            </w:r>
            <w:r w:rsidRPr="00183D32">
              <w:rPr>
                <w:sz w:val="20"/>
                <w:szCs w:val="20"/>
              </w:rPr>
              <w:t>года</w:t>
            </w:r>
          </w:p>
        </w:tc>
        <w:tc>
          <w:tcPr>
            <w:tcW w:w="2003" w:type="dxa"/>
          </w:tcPr>
          <w:p w:rsidR="00874527" w:rsidRPr="00183D32" w:rsidRDefault="00874527" w:rsidP="00183D32">
            <w:pPr>
              <w:suppressAutoHyphens/>
              <w:spacing w:line="360" w:lineRule="auto"/>
              <w:rPr>
                <w:sz w:val="20"/>
                <w:szCs w:val="20"/>
              </w:rPr>
            </w:pPr>
            <w:r w:rsidRPr="00183D32">
              <w:rPr>
                <w:sz w:val="20"/>
                <w:szCs w:val="20"/>
              </w:rPr>
              <w:t>Расчет предприятие "Второе" на начало года</w:t>
            </w:r>
          </w:p>
        </w:tc>
        <w:tc>
          <w:tcPr>
            <w:tcW w:w="1962" w:type="dxa"/>
          </w:tcPr>
          <w:p w:rsidR="00874527" w:rsidRPr="00183D32" w:rsidRDefault="00874527" w:rsidP="00183D32">
            <w:pPr>
              <w:suppressAutoHyphens/>
              <w:spacing w:line="360" w:lineRule="auto"/>
              <w:rPr>
                <w:sz w:val="20"/>
                <w:szCs w:val="20"/>
              </w:rPr>
            </w:pPr>
            <w:r w:rsidRPr="00183D32">
              <w:rPr>
                <w:sz w:val="20"/>
                <w:szCs w:val="20"/>
              </w:rPr>
              <w:t>Расчет предприятие "Второе" на конец года</w:t>
            </w:r>
          </w:p>
        </w:tc>
      </w:tr>
      <w:tr w:rsidR="00536BD4" w:rsidRPr="00183D32" w:rsidTr="00536BD4">
        <w:trPr>
          <w:cantSplit/>
          <w:trHeight w:val="1683"/>
          <w:jc w:val="center"/>
        </w:trPr>
        <w:tc>
          <w:tcPr>
            <w:tcW w:w="622" w:type="dxa"/>
            <w:noWrap/>
            <w:textDirection w:val="btLr"/>
          </w:tcPr>
          <w:p w:rsidR="00874527" w:rsidRPr="00183D32" w:rsidRDefault="00874527" w:rsidP="00536BD4">
            <w:pPr>
              <w:suppressAutoHyphens/>
              <w:spacing w:line="360" w:lineRule="auto"/>
              <w:ind w:left="113" w:right="113"/>
              <w:jc w:val="right"/>
              <w:rPr>
                <w:sz w:val="20"/>
                <w:szCs w:val="20"/>
              </w:rPr>
            </w:pPr>
            <w:r w:rsidRPr="00183D32">
              <w:rPr>
                <w:sz w:val="20"/>
                <w:szCs w:val="20"/>
              </w:rPr>
              <w:t>Абсолютная</w:t>
            </w:r>
          </w:p>
        </w:tc>
        <w:tc>
          <w:tcPr>
            <w:tcW w:w="720" w:type="dxa"/>
            <w:noWrap/>
          </w:tcPr>
          <w:p w:rsidR="00874527" w:rsidRPr="00183D32" w:rsidRDefault="00874527" w:rsidP="00536BD4">
            <w:pPr>
              <w:suppressAutoHyphens/>
              <w:spacing w:line="360" w:lineRule="auto"/>
              <w:rPr>
                <w:sz w:val="20"/>
                <w:szCs w:val="20"/>
              </w:rPr>
            </w:pPr>
            <w:r w:rsidRPr="00183D32">
              <w:rPr>
                <w:sz w:val="20"/>
                <w:szCs w:val="20"/>
              </w:rPr>
              <w:t>З&lt;COC</w:t>
            </w:r>
          </w:p>
        </w:tc>
        <w:tc>
          <w:tcPr>
            <w:tcW w:w="2003" w:type="dxa"/>
            <w:noWrap/>
          </w:tcPr>
          <w:p w:rsidR="00874527" w:rsidRPr="00183D32" w:rsidRDefault="00874527" w:rsidP="00183D32">
            <w:pPr>
              <w:suppressAutoHyphens/>
              <w:spacing w:line="360" w:lineRule="auto"/>
              <w:rPr>
                <w:sz w:val="20"/>
                <w:szCs w:val="20"/>
              </w:rPr>
            </w:pPr>
            <w:r w:rsidRPr="00183D32">
              <w:rPr>
                <w:sz w:val="20"/>
                <w:szCs w:val="20"/>
              </w:rPr>
              <w:t>628&lt;-560</w:t>
            </w:r>
          </w:p>
        </w:tc>
        <w:tc>
          <w:tcPr>
            <w:tcW w:w="1959" w:type="dxa"/>
            <w:noWrap/>
          </w:tcPr>
          <w:p w:rsidR="00874527" w:rsidRPr="00183D32" w:rsidRDefault="00874527" w:rsidP="00183D32">
            <w:pPr>
              <w:suppressAutoHyphens/>
              <w:spacing w:line="360" w:lineRule="auto"/>
              <w:rPr>
                <w:sz w:val="20"/>
                <w:szCs w:val="20"/>
              </w:rPr>
            </w:pPr>
            <w:r w:rsidRPr="00183D32">
              <w:rPr>
                <w:sz w:val="20"/>
                <w:szCs w:val="20"/>
              </w:rPr>
              <w:t>756&lt;-267</w:t>
            </w:r>
          </w:p>
        </w:tc>
        <w:tc>
          <w:tcPr>
            <w:tcW w:w="2003" w:type="dxa"/>
            <w:noWrap/>
          </w:tcPr>
          <w:p w:rsidR="00874527" w:rsidRPr="00183D32" w:rsidRDefault="00874527" w:rsidP="00183D32">
            <w:pPr>
              <w:suppressAutoHyphens/>
              <w:spacing w:line="360" w:lineRule="auto"/>
              <w:rPr>
                <w:sz w:val="20"/>
                <w:szCs w:val="20"/>
              </w:rPr>
            </w:pPr>
            <w:r w:rsidRPr="00183D32">
              <w:rPr>
                <w:sz w:val="20"/>
                <w:szCs w:val="20"/>
              </w:rPr>
              <w:t>519&lt;-13</w:t>
            </w:r>
            <w:r w:rsidR="00887C83" w:rsidRPr="00183D32">
              <w:rPr>
                <w:sz w:val="20"/>
                <w:szCs w:val="20"/>
              </w:rPr>
              <w:t>92</w:t>
            </w:r>
          </w:p>
        </w:tc>
        <w:tc>
          <w:tcPr>
            <w:tcW w:w="1962" w:type="dxa"/>
            <w:noWrap/>
          </w:tcPr>
          <w:p w:rsidR="00874527" w:rsidRPr="00183D32" w:rsidRDefault="00874527"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&lt;-22</w:t>
            </w:r>
            <w:r w:rsidR="00887C83" w:rsidRPr="00183D32">
              <w:rPr>
                <w:sz w:val="20"/>
                <w:szCs w:val="20"/>
              </w:rPr>
              <w:t>63</w:t>
            </w:r>
          </w:p>
        </w:tc>
      </w:tr>
      <w:tr w:rsidR="00536BD4" w:rsidRPr="00183D32" w:rsidTr="00536BD4">
        <w:trPr>
          <w:cantSplit/>
          <w:trHeight w:val="2260"/>
          <w:jc w:val="center"/>
        </w:trPr>
        <w:tc>
          <w:tcPr>
            <w:tcW w:w="622" w:type="dxa"/>
            <w:noWrap/>
            <w:textDirection w:val="btLr"/>
          </w:tcPr>
          <w:p w:rsidR="00874527" w:rsidRPr="00183D32" w:rsidRDefault="00874527" w:rsidP="00536BD4">
            <w:pPr>
              <w:suppressAutoHyphens/>
              <w:spacing w:line="360" w:lineRule="auto"/>
              <w:ind w:left="113" w:right="113"/>
              <w:jc w:val="right"/>
              <w:rPr>
                <w:sz w:val="20"/>
                <w:szCs w:val="20"/>
              </w:rPr>
            </w:pPr>
            <w:r w:rsidRPr="00183D32">
              <w:rPr>
                <w:sz w:val="20"/>
                <w:szCs w:val="20"/>
              </w:rPr>
              <w:t>Нормальная</w:t>
            </w:r>
          </w:p>
        </w:tc>
        <w:tc>
          <w:tcPr>
            <w:tcW w:w="720" w:type="dxa"/>
            <w:noWrap/>
          </w:tcPr>
          <w:p w:rsidR="00874527" w:rsidRPr="00183D32" w:rsidRDefault="00874527" w:rsidP="00183D32">
            <w:pPr>
              <w:suppressAutoHyphens/>
              <w:spacing w:line="360" w:lineRule="auto"/>
              <w:rPr>
                <w:sz w:val="20"/>
                <w:szCs w:val="20"/>
              </w:rPr>
            </w:pPr>
            <w:r w:rsidRPr="00183D32">
              <w:rPr>
                <w:sz w:val="20"/>
                <w:szCs w:val="20"/>
              </w:rPr>
              <w:t>З=СOC+ЗС</w:t>
            </w:r>
          </w:p>
        </w:tc>
        <w:tc>
          <w:tcPr>
            <w:tcW w:w="2003" w:type="dxa"/>
          </w:tcPr>
          <w:p w:rsidR="00874527" w:rsidRPr="00183D32" w:rsidRDefault="00874527" w:rsidP="00183D32">
            <w:pPr>
              <w:suppressAutoHyphens/>
              <w:spacing w:line="360" w:lineRule="auto"/>
              <w:rPr>
                <w:sz w:val="20"/>
                <w:szCs w:val="20"/>
              </w:rPr>
            </w:pPr>
            <w:r w:rsidRPr="00183D32">
              <w:rPr>
                <w:sz w:val="20"/>
                <w:szCs w:val="20"/>
              </w:rPr>
              <w:t>628=-</w:t>
            </w:r>
            <w:r w:rsidR="00887C83" w:rsidRPr="00183D32">
              <w:rPr>
                <w:sz w:val="20"/>
                <w:szCs w:val="20"/>
              </w:rPr>
              <w:t>560</w:t>
            </w:r>
            <w:r w:rsidRPr="00183D32">
              <w:rPr>
                <w:sz w:val="20"/>
                <w:szCs w:val="20"/>
              </w:rPr>
              <w:t>+200+240</w:t>
            </w:r>
            <w:r w:rsidR="00183D32">
              <w:rPr>
                <w:sz w:val="20"/>
                <w:szCs w:val="20"/>
              </w:rPr>
              <w:t xml:space="preserve"> </w:t>
            </w:r>
            <w:r w:rsidRPr="00183D32">
              <w:rPr>
                <w:sz w:val="20"/>
                <w:szCs w:val="20"/>
              </w:rPr>
              <w:t>628=-</w:t>
            </w:r>
            <w:r w:rsidR="00887C83" w:rsidRPr="00183D32">
              <w:rPr>
                <w:sz w:val="20"/>
                <w:szCs w:val="20"/>
              </w:rPr>
              <w:t>120</w:t>
            </w:r>
          </w:p>
        </w:tc>
        <w:tc>
          <w:tcPr>
            <w:tcW w:w="1959" w:type="dxa"/>
          </w:tcPr>
          <w:p w:rsidR="00874527" w:rsidRPr="00183D32" w:rsidRDefault="00874527" w:rsidP="00183D32">
            <w:pPr>
              <w:suppressAutoHyphens/>
              <w:spacing w:line="360" w:lineRule="auto"/>
              <w:rPr>
                <w:sz w:val="20"/>
                <w:szCs w:val="20"/>
              </w:rPr>
            </w:pPr>
            <w:r w:rsidRPr="00183D32">
              <w:rPr>
                <w:sz w:val="20"/>
                <w:szCs w:val="20"/>
              </w:rPr>
              <w:t>764=-26</w:t>
            </w:r>
            <w:r w:rsidR="00887C83" w:rsidRPr="00183D32">
              <w:rPr>
                <w:sz w:val="20"/>
                <w:szCs w:val="20"/>
              </w:rPr>
              <w:t>7</w:t>
            </w:r>
            <w:r w:rsidRPr="00183D32">
              <w:rPr>
                <w:sz w:val="20"/>
                <w:szCs w:val="20"/>
              </w:rPr>
              <w:t>+300+102</w:t>
            </w:r>
            <w:r w:rsidR="00183D32">
              <w:rPr>
                <w:sz w:val="20"/>
                <w:szCs w:val="20"/>
              </w:rPr>
              <w:t xml:space="preserve"> </w:t>
            </w:r>
            <w:r w:rsidRPr="00183D32">
              <w:rPr>
                <w:sz w:val="20"/>
                <w:szCs w:val="20"/>
              </w:rPr>
              <w:t>764=1</w:t>
            </w:r>
            <w:r w:rsidR="00887C83" w:rsidRPr="00183D32">
              <w:rPr>
                <w:sz w:val="20"/>
                <w:szCs w:val="20"/>
              </w:rPr>
              <w:t>35</w:t>
            </w:r>
          </w:p>
        </w:tc>
        <w:tc>
          <w:tcPr>
            <w:tcW w:w="2003" w:type="dxa"/>
          </w:tcPr>
          <w:p w:rsidR="00874527" w:rsidRPr="00183D32" w:rsidRDefault="00874527" w:rsidP="00183D32">
            <w:pPr>
              <w:suppressAutoHyphens/>
              <w:spacing w:line="360" w:lineRule="auto"/>
              <w:rPr>
                <w:sz w:val="20"/>
                <w:szCs w:val="20"/>
              </w:rPr>
            </w:pPr>
            <w:r w:rsidRPr="00183D32">
              <w:rPr>
                <w:sz w:val="20"/>
                <w:szCs w:val="20"/>
              </w:rPr>
              <w:t>519&lt;-13</w:t>
            </w:r>
            <w:r w:rsidR="00887C83" w:rsidRPr="00183D32">
              <w:rPr>
                <w:sz w:val="20"/>
                <w:szCs w:val="20"/>
              </w:rPr>
              <w:t>92</w:t>
            </w:r>
            <w:r w:rsidRPr="00183D32">
              <w:rPr>
                <w:sz w:val="20"/>
                <w:szCs w:val="20"/>
              </w:rPr>
              <w:t>+458</w:t>
            </w:r>
            <w:r w:rsidR="00887C83" w:rsidRPr="00183D32">
              <w:rPr>
                <w:sz w:val="20"/>
                <w:szCs w:val="20"/>
              </w:rPr>
              <w:t>+</w:t>
            </w:r>
            <w:r w:rsidRPr="00183D32">
              <w:rPr>
                <w:sz w:val="20"/>
                <w:szCs w:val="20"/>
              </w:rPr>
              <w:t>96</w:t>
            </w:r>
            <w:r w:rsidR="00183D32">
              <w:rPr>
                <w:sz w:val="20"/>
                <w:szCs w:val="20"/>
              </w:rPr>
              <w:t xml:space="preserve"> </w:t>
            </w:r>
            <w:r w:rsidRPr="00183D32">
              <w:rPr>
                <w:sz w:val="20"/>
                <w:szCs w:val="20"/>
              </w:rPr>
              <w:t>519=-83</w:t>
            </w:r>
            <w:r w:rsidR="00861107" w:rsidRPr="00183D32">
              <w:rPr>
                <w:sz w:val="20"/>
                <w:szCs w:val="20"/>
              </w:rPr>
              <w:t>6</w:t>
            </w:r>
          </w:p>
        </w:tc>
        <w:tc>
          <w:tcPr>
            <w:tcW w:w="1962" w:type="dxa"/>
          </w:tcPr>
          <w:p w:rsidR="00183D32" w:rsidRDefault="00874527"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&lt;-22</w:t>
            </w:r>
            <w:r w:rsidR="00887C83" w:rsidRPr="00183D32">
              <w:rPr>
                <w:sz w:val="20"/>
                <w:szCs w:val="20"/>
              </w:rPr>
              <w:t>63</w:t>
            </w:r>
            <w:r w:rsidRPr="00183D32">
              <w:rPr>
                <w:sz w:val="20"/>
                <w:szCs w:val="20"/>
              </w:rPr>
              <w:t xml:space="preserve">+458+96 </w:t>
            </w:r>
          </w:p>
          <w:p w:rsidR="00874527" w:rsidRPr="00183D32" w:rsidRDefault="00874527"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&lt;-17</w:t>
            </w:r>
            <w:r w:rsidR="00887C83" w:rsidRPr="00183D32">
              <w:rPr>
                <w:sz w:val="20"/>
                <w:szCs w:val="20"/>
              </w:rPr>
              <w:t>10</w:t>
            </w:r>
          </w:p>
        </w:tc>
      </w:tr>
      <w:tr w:rsidR="00536BD4" w:rsidRPr="00183D32" w:rsidTr="00536BD4">
        <w:trPr>
          <w:cantSplit/>
          <w:trHeight w:val="1683"/>
          <w:jc w:val="center"/>
        </w:trPr>
        <w:tc>
          <w:tcPr>
            <w:tcW w:w="622" w:type="dxa"/>
            <w:noWrap/>
            <w:textDirection w:val="btLr"/>
          </w:tcPr>
          <w:p w:rsidR="00874527" w:rsidRPr="00183D32" w:rsidRDefault="00874527" w:rsidP="00536BD4">
            <w:pPr>
              <w:suppressAutoHyphens/>
              <w:spacing w:line="360" w:lineRule="auto"/>
              <w:ind w:left="113" w:right="113"/>
              <w:jc w:val="right"/>
              <w:rPr>
                <w:sz w:val="20"/>
                <w:szCs w:val="20"/>
              </w:rPr>
            </w:pPr>
            <w:r w:rsidRPr="00183D32">
              <w:rPr>
                <w:sz w:val="20"/>
                <w:szCs w:val="20"/>
              </w:rPr>
              <w:t>Неустойчивая</w:t>
            </w:r>
          </w:p>
        </w:tc>
        <w:tc>
          <w:tcPr>
            <w:tcW w:w="720" w:type="dxa"/>
            <w:noWrap/>
          </w:tcPr>
          <w:p w:rsidR="00874527" w:rsidRPr="00183D32" w:rsidRDefault="00874527" w:rsidP="00183D32">
            <w:pPr>
              <w:suppressAutoHyphens/>
              <w:spacing w:line="360" w:lineRule="auto"/>
              <w:rPr>
                <w:sz w:val="20"/>
                <w:szCs w:val="20"/>
              </w:rPr>
            </w:pPr>
            <w:r w:rsidRPr="00183D32">
              <w:rPr>
                <w:sz w:val="20"/>
                <w:szCs w:val="20"/>
              </w:rPr>
              <w:t>З=СOC+ЗС+Ио</w:t>
            </w:r>
          </w:p>
        </w:tc>
        <w:tc>
          <w:tcPr>
            <w:tcW w:w="2003" w:type="dxa"/>
            <w:noWrap/>
          </w:tcPr>
          <w:p w:rsidR="00874527" w:rsidRPr="00183D32" w:rsidRDefault="00874527" w:rsidP="00183D32">
            <w:pPr>
              <w:suppressAutoHyphens/>
              <w:spacing w:line="360" w:lineRule="auto"/>
              <w:rPr>
                <w:sz w:val="20"/>
                <w:szCs w:val="20"/>
              </w:rPr>
            </w:pPr>
            <w:r w:rsidRPr="00183D32">
              <w:rPr>
                <w:sz w:val="20"/>
                <w:szCs w:val="20"/>
              </w:rPr>
              <w:t>628=-</w:t>
            </w:r>
            <w:r w:rsidR="002D07AF" w:rsidRPr="00183D32">
              <w:rPr>
                <w:sz w:val="20"/>
                <w:szCs w:val="20"/>
              </w:rPr>
              <w:t>120+70+20+(1054-63)+729</w:t>
            </w:r>
          </w:p>
          <w:p w:rsidR="002D07AF" w:rsidRPr="00183D32" w:rsidRDefault="002D07AF" w:rsidP="00183D32">
            <w:pPr>
              <w:suppressAutoHyphens/>
              <w:spacing w:line="360" w:lineRule="auto"/>
              <w:rPr>
                <w:sz w:val="20"/>
                <w:szCs w:val="20"/>
              </w:rPr>
            </w:pPr>
            <w:r w:rsidRPr="00183D32">
              <w:rPr>
                <w:sz w:val="20"/>
                <w:szCs w:val="20"/>
              </w:rPr>
              <w:t>628=816</w:t>
            </w:r>
          </w:p>
        </w:tc>
        <w:tc>
          <w:tcPr>
            <w:tcW w:w="1959" w:type="dxa"/>
            <w:noWrap/>
          </w:tcPr>
          <w:p w:rsidR="00874527" w:rsidRPr="00183D32" w:rsidRDefault="00874527" w:rsidP="00183D32">
            <w:pPr>
              <w:suppressAutoHyphens/>
              <w:spacing w:line="360" w:lineRule="auto"/>
              <w:rPr>
                <w:sz w:val="20"/>
                <w:szCs w:val="20"/>
              </w:rPr>
            </w:pPr>
            <w:r w:rsidRPr="00183D32">
              <w:rPr>
                <w:sz w:val="20"/>
                <w:szCs w:val="20"/>
              </w:rPr>
              <w:t>764=</w:t>
            </w:r>
            <w:r w:rsidR="002D07AF" w:rsidRPr="00183D32">
              <w:rPr>
                <w:sz w:val="20"/>
                <w:szCs w:val="20"/>
              </w:rPr>
              <w:t>135+80+300+(807-80)+597</w:t>
            </w:r>
          </w:p>
          <w:p w:rsidR="002D07AF" w:rsidRPr="00183D32" w:rsidRDefault="002D07AF" w:rsidP="00183D32">
            <w:pPr>
              <w:suppressAutoHyphens/>
              <w:spacing w:line="360" w:lineRule="auto"/>
              <w:rPr>
                <w:sz w:val="20"/>
                <w:szCs w:val="20"/>
              </w:rPr>
            </w:pPr>
            <w:r w:rsidRPr="00183D32">
              <w:rPr>
                <w:sz w:val="20"/>
                <w:szCs w:val="20"/>
              </w:rPr>
              <w:t>764=1829</w:t>
            </w:r>
          </w:p>
        </w:tc>
        <w:tc>
          <w:tcPr>
            <w:tcW w:w="2003" w:type="dxa"/>
            <w:noWrap/>
          </w:tcPr>
          <w:p w:rsidR="00874527" w:rsidRPr="00183D32" w:rsidRDefault="00874527" w:rsidP="00183D32">
            <w:pPr>
              <w:suppressAutoHyphens/>
              <w:spacing w:line="360" w:lineRule="auto"/>
              <w:rPr>
                <w:sz w:val="20"/>
                <w:szCs w:val="20"/>
              </w:rPr>
            </w:pPr>
            <w:r w:rsidRPr="00183D32">
              <w:rPr>
                <w:sz w:val="20"/>
                <w:szCs w:val="20"/>
              </w:rPr>
              <w:t>519=-8</w:t>
            </w:r>
            <w:r w:rsidR="002D07AF" w:rsidRPr="00183D32">
              <w:rPr>
                <w:sz w:val="20"/>
                <w:szCs w:val="20"/>
              </w:rPr>
              <w:t>3</w:t>
            </w:r>
            <w:r w:rsidR="00861107" w:rsidRPr="00183D32">
              <w:rPr>
                <w:sz w:val="20"/>
                <w:szCs w:val="20"/>
              </w:rPr>
              <w:t>6</w:t>
            </w:r>
            <w:r w:rsidR="002D07AF" w:rsidRPr="00183D32">
              <w:rPr>
                <w:sz w:val="20"/>
                <w:szCs w:val="20"/>
              </w:rPr>
              <w:t>+2+186</w:t>
            </w:r>
            <w:r w:rsidR="00861107" w:rsidRPr="00183D32">
              <w:rPr>
                <w:sz w:val="20"/>
                <w:szCs w:val="20"/>
              </w:rPr>
              <w:t>0</w:t>
            </w:r>
            <w:r w:rsidR="002D07AF" w:rsidRPr="00183D32">
              <w:rPr>
                <w:sz w:val="20"/>
                <w:szCs w:val="20"/>
              </w:rPr>
              <w:t>+(96-46)+139</w:t>
            </w:r>
            <w:r w:rsidR="00861107" w:rsidRPr="00183D32">
              <w:rPr>
                <w:sz w:val="20"/>
                <w:szCs w:val="20"/>
              </w:rPr>
              <w:t>0</w:t>
            </w:r>
          </w:p>
          <w:p w:rsidR="002D07AF" w:rsidRPr="00183D32" w:rsidRDefault="002D07AF" w:rsidP="00183D32">
            <w:pPr>
              <w:suppressAutoHyphens/>
              <w:spacing w:line="360" w:lineRule="auto"/>
              <w:rPr>
                <w:sz w:val="20"/>
                <w:szCs w:val="20"/>
              </w:rPr>
            </w:pPr>
            <w:r w:rsidRPr="00183D32">
              <w:rPr>
                <w:sz w:val="20"/>
                <w:szCs w:val="20"/>
              </w:rPr>
              <w:t>519=</w:t>
            </w:r>
            <w:r w:rsidR="00861107" w:rsidRPr="00183D32">
              <w:rPr>
                <w:sz w:val="20"/>
                <w:szCs w:val="20"/>
              </w:rPr>
              <w:t>2466</w:t>
            </w:r>
          </w:p>
        </w:tc>
        <w:tc>
          <w:tcPr>
            <w:tcW w:w="1962" w:type="dxa"/>
            <w:noWrap/>
          </w:tcPr>
          <w:p w:rsidR="002D07AF" w:rsidRPr="00183D32" w:rsidRDefault="00874527"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=-17</w:t>
            </w:r>
            <w:r w:rsidR="002D07AF" w:rsidRPr="00183D32">
              <w:rPr>
                <w:sz w:val="20"/>
                <w:szCs w:val="20"/>
              </w:rPr>
              <w:t>1</w:t>
            </w:r>
            <w:r w:rsidRPr="00183D32">
              <w:rPr>
                <w:sz w:val="20"/>
                <w:szCs w:val="20"/>
              </w:rPr>
              <w:t>0</w:t>
            </w:r>
            <w:r w:rsidR="002D07AF" w:rsidRPr="00183D32">
              <w:rPr>
                <w:sz w:val="20"/>
                <w:szCs w:val="20"/>
              </w:rPr>
              <w:t>+2+2828+(96-50)+2364</w:t>
            </w:r>
          </w:p>
          <w:p w:rsidR="00874527" w:rsidRPr="00183D32" w:rsidRDefault="002D07AF"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=6950</w:t>
            </w:r>
          </w:p>
        </w:tc>
      </w:tr>
      <w:tr w:rsidR="00536BD4" w:rsidRPr="00183D32" w:rsidTr="00536BD4">
        <w:trPr>
          <w:cantSplit/>
          <w:trHeight w:val="1134"/>
          <w:jc w:val="center"/>
        </w:trPr>
        <w:tc>
          <w:tcPr>
            <w:tcW w:w="622" w:type="dxa"/>
            <w:noWrap/>
            <w:textDirection w:val="btLr"/>
          </w:tcPr>
          <w:p w:rsidR="00874527" w:rsidRPr="00183D32" w:rsidRDefault="00874527" w:rsidP="00536BD4">
            <w:pPr>
              <w:suppressAutoHyphens/>
              <w:spacing w:line="360" w:lineRule="auto"/>
              <w:ind w:left="113" w:right="113"/>
              <w:jc w:val="right"/>
              <w:rPr>
                <w:sz w:val="20"/>
                <w:szCs w:val="20"/>
              </w:rPr>
            </w:pPr>
            <w:r w:rsidRPr="00183D32">
              <w:rPr>
                <w:sz w:val="20"/>
                <w:szCs w:val="20"/>
              </w:rPr>
              <w:t>Кризисная</w:t>
            </w:r>
          </w:p>
        </w:tc>
        <w:tc>
          <w:tcPr>
            <w:tcW w:w="720" w:type="dxa"/>
            <w:noWrap/>
          </w:tcPr>
          <w:p w:rsidR="00874527" w:rsidRPr="00183D32" w:rsidRDefault="00874527" w:rsidP="00183D32">
            <w:pPr>
              <w:suppressAutoHyphens/>
              <w:spacing w:line="360" w:lineRule="auto"/>
              <w:rPr>
                <w:sz w:val="20"/>
                <w:szCs w:val="20"/>
              </w:rPr>
            </w:pPr>
            <w:r w:rsidRPr="00183D32">
              <w:rPr>
                <w:sz w:val="20"/>
                <w:szCs w:val="20"/>
              </w:rPr>
              <w:t>З&gt;СOC+ЗС</w:t>
            </w:r>
          </w:p>
        </w:tc>
        <w:tc>
          <w:tcPr>
            <w:tcW w:w="2003" w:type="dxa"/>
          </w:tcPr>
          <w:p w:rsidR="00874527" w:rsidRPr="00183D32" w:rsidRDefault="00874527" w:rsidP="00183D32">
            <w:pPr>
              <w:suppressAutoHyphens/>
              <w:spacing w:line="360" w:lineRule="auto"/>
              <w:rPr>
                <w:sz w:val="20"/>
                <w:szCs w:val="20"/>
              </w:rPr>
            </w:pPr>
            <w:r w:rsidRPr="00183D32">
              <w:rPr>
                <w:sz w:val="20"/>
                <w:szCs w:val="20"/>
              </w:rPr>
              <w:t>628&gt;-1</w:t>
            </w:r>
            <w:r w:rsidR="00D67E4F" w:rsidRPr="00183D32">
              <w:rPr>
                <w:sz w:val="20"/>
                <w:szCs w:val="20"/>
              </w:rPr>
              <w:t>20</w:t>
            </w:r>
          </w:p>
        </w:tc>
        <w:tc>
          <w:tcPr>
            <w:tcW w:w="1959" w:type="dxa"/>
          </w:tcPr>
          <w:p w:rsidR="00874527" w:rsidRPr="00183D32" w:rsidRDefault="00874527" w:rsidP="00183D32">
            <w:pPr>
              <w:suppressAutoHyphens/>
              <w:spacing w:line="360" w:lineRule="auto"/>
              <w:rPr>
                <w:sz w:val="20"/>
                <w:szCs w:val="20"/>
              </w:rPr>
            </w:pPr>
            <w:r w:rsidRPr="00183D32">
              <w:rPr>
                <w:sz w:val="20"/>
                <w:szCs w:val="20"/>
              </w:rPr>
              <w:t>764&gt;1</w:t>
            </w:r>
            <w:r w:rsidR="00D67E4F" w:rsidRPr="00183D32">
              <w:rPr>
                <w:sz w:val="20"/>
                <w:szCs w:val="20"/>
              </w:rPr>
              <w:t>35</w:t>
            </w:r>
          </w:p>
        </w:tc>
        <w:tc>
          <w:tcPr>
            <w:tcW w:w="2003" w:type="dxa"/>
          </w:tcPr>
          <w:p w:rsidR="00874527" w:rsidRPr="00183D32" w:rsidRDefault="00874527" w:rsidP="00183D32">
            <w:pPr>
              <w:suppressAutoHyphens/>
              <w:spacing w:line="360" w:lineRule="auto"/>
              <w:rPr>
                <w:sz w:val="20"/>
                <w:szCs w:val="20"/>
              </w:rPr>
            </w:pPr>
            <w:r w:rsidRPr="00183D32">
              <w:rPr>
                <w:sz w:val="20"/>
                <w:szCs w:val="20"/>
              </w:rPr>
              <w:t>519&gt;-83</w:t>
            </w:r>
            <w:r w:rsidR="00D67E4F" w:rsidRPr="00183D32">
              <w:rPr>
                <w:sz w:val="20"/>
                <w:szCs w:val="20"/>
              </w:rPr>
              <w:t>8</w:t>
            </w:r>
          </w:p>
        </w:tc>
        <w:tc>
          <w:tcPr>
            <w:tcW w:w="1962" w:type="dxa"/>
            <w:noWrap/>
          </w:tcPr>
          <w:p w:rsidR="00874527" w:rsidRPr="00183D32" w:rsidRDefault="00874527" w:rsidP="00183D32">
            <w:pPr>
              <w:suppressAutoHyphens/>
              <w:spacing w:line="360" w:lineRule="auto"/>
              <w:rPr>
                <w:sz w:val="20"/>
                <w:szCs w:val="20"/>
              </w:rPr>
            </w:pPr>
            <w:r w:rsidRPr="00183D32">
              <w:rPr>
                <w:sz w:val="20"/>
                <w:szCs w:val="20"/>
              </w:rPr>
              <w:t>6</w:t>
            </w:r>
            <w:r w:rsidR="00861107" w:rsidRPr="00183D32">
              <w:rPr>
                <w:sz w:val="20"/>
                <w:szCs w:val="20"/>
              </w:rPr>
              <w:t>11</w:t>
            </w:r>
            <w:r w:rsidRPr="00183D32">
              <w:rPr>
                <w:sz w:val="20"/>
                <w:szCs w:val="20"/>
              </w:rPr>
              <w:t>&gt;-17</w:t>
            </w:r>
            <w:r w:rsidR="00D67E4F" w:rsidRPr="00183D32">
              <w:rPr>
                <w:sz w:val="20"/>
                <w:szCs w:val="20"/>
              </w:rPr>
              <w:t>10</w:t>
            </w:r>
          </w:p>
        </w:tc>
      </w:tr>
    </w:tbl>
    <w:p w:rsidR="00183D32" w:rsidRPr="00183D32" w:rsidRDefault="00183D32" w:rsidP="00183D32">
      <w:pPr>
        <w:tabs>
          <w:tab w:val="left" w:pos="900"/>
        </w:tabs>
        <w:suppressAutoHyphens/>
        <w:spacing w:line="360" w:lineRule="auto"/>
        <w:ind w:firstLine="709"/>
        <w:jc w:val="both"/>
        <w:rPr>
          <w:sz w:val="28"/>
          <w:szCs w:val="28"/>
          <w:lang w:val="en-US"/>
        </w:rPr>
      </w:pPr>
    </w:p>
    <w:p w:rsidR="00874527" w:rsidRPr="00183D32" w:rsidRDefault="00874527" w:rsidP="00183D32">
      <w:pPr>
        <w:tabs>
          <w:tab w:val="left" w:pos="900"/>
        </w:tabs>
        <w:suppressAutoHyphens/>
        <w:spacing w:line="360" w:lineRule="auto"/>
        <w:ind w:firstLine="709"/>
        <w:jc w:val="both"/>
        <w:rPr>
          <w:sz w:val="28"/>
          <w:szCs w:val="28"/>
        </w:rPr>
      </w:pPr>
      <w:r w:rsidRPr="00183D32">
        <w:rPr>
          <w:sz w:val="28"/>
          <w:szCs w:val="28"/>
        </w:rPr>
        <w:t>Рассмотрим каждый тип финансовой устойчивости для наших предприятий:</w:t>
      </w:r>
    </w:p>
    <w:p w:rsidR="00183D32" w:rsidRPr="00183D32" w:rsidRDefault="00183D32" w:rsidP="00183D32">
      <w:pPr>
        <w:tabs>
          <w:tab w:val="left" w:pos="900"/>
        </w:tabs>
        <w:suppressAutoHyphens/>
        <w:spacing w:line="360" w:lineRule="auto"/>
        <w:ind w:firstLine="709"/>
        <w:jc w:val="both"/>
        <w:rPr>
          <w:sz w:val="28"/>
          <w:szCs w:val="28"/>
        </w:rPr>
      </w:pPr>
    </w:p>
    <w:tbl>
      <w:tblPr>
        <w:tblStyle w:val="ac"/>
        <w:tblW w:w="0" w:type="auto"/>
        <w:jc w:val="center"/>
        <w:tblLook w:val="0400" w:firstRow="0" w:lastRow="0" w:firstColumn="0" w:lastColumn="0" w:noHBand="0" w:noVBand="1"/>
      </w:tblPr>
      <w:tblGrid>
        <w:gridCol w:w="9570"/>
      </w:tblGrid>
      <w:tr w:rsidR="00D67E4F" w:rsidRPr="00183D32" w:rsidTr="00183D32">
        <w:trPr>
          <w:jc w:val="center"/>
        </w:trPr>
        <w:tc>
          <w:tcPr>
            <w:tcW w:w="0" w:type="auto"/>
            <w:noWrap/>
          </w:tcPr>
          <w:p w:rsidR="00D67E4F" w:rsidRPr="00183D32" w:rsidRDefault="00D67E4F" w:rsidP="00183D32">
            <w:pPr>
              <w:suppressAutoHyphens/>
              <w:spacing w:line="360" w:lineRule="auto"/>
              <w:rPr>
                <w:sz w:val="20"/>
                <w:szCs w:val="20"/>
              </w:rPr>
            </w:pPr>
            <w:r w:rsidRPr="00183D32">
              <w:rPr>
                <w:sz w:val="20"/>
                <w:szCs w:val="20"/>
              </w:rPr>
              <w:t>З-запасы(стр.210+220IIразд. Актива)</w:t>
            </w:r>
          </w:p>
        </w:tc>
      </w:tr>
      <w:tr w:rsidR="00D67E4F" w:rsidRPr="00183D32" w:rsidTr="00183D32">
        <w:trPr>
          <w:jc w:val="center"/>
        </w:trPr>
        <w:tc>
          <w:tcPr>
            <w:tcW w:w="0" w:type="auto"/>
          </w:tcPr>
          <w:p w:rsidR="00D67E4F" w:rsidRPr="00183D32" w:rsidRDefault="00D67E4F" w:rsidP="00183D32">
            <w:pPr>
              <w:suppressAutoHyphens/>
              <w:spacing w:line="360" w:lineRule="auto"/>
              <w:rPr>
                <w:sz w:val="20"/>
                <w:szCs w:val="20"/>
              </w:rPr>
            </w:pPr>
            <w:r w:rsidRPr="00183D32">
              <w:rPr>
                <w:sz w:val="20"/>
                <w:szCs w:val="20"/>
              </w:rPr>
              <w:t>СОС-собственные оборотные средства(Капитал и резервыIIIраздел-внеоборотные активы(Iраздел актива)</w:t>
            </w:r>
          </w:p>
        </w:tc>
      </w:tr>
      <w:tr w:rsidR="00D67E4F" w:rsidRPr="00183D32" w:rsidTr="00183D32">
        <w:trPr>
          <w:jc w:val="center"/>
        </w:trPr>
        <w:tc>
          <w:tcPr>
            <w:tcW w:w="0" w:type="auto"/>
            <w:noWrap/>
          </w:tcPr>
          <w:p w:rsidR="00D67E4F" w:rsidRPr="00183D32" w:rsidRDefault="00D67E4F" w:rsidP="00183D32">
            <w:pPr>
              <w:suppressAutoHyphens/>
              <w:spacing w:line="360" w:lineRule="auto"/>
              <w:rPr>
                <w:sz w:val="20"/>
                <w:szCs w:val="20"/>
              </w:rPr>
            </w:pPr>
            <w:r w:rsidRPr="00183D32">
              <w:rPr>
                <w:sz w:val="20"/>
                <w:szCs w:val="20"/>
              </w:rPr>
              <w:t>ЗС-заемные средства</w:t>
            </w:r>
          </w:p>
        </w:tc>
      </w:tr>
      <w:tr w:rsidR="00D67E4F" w:rsidRPr="00183D32" w:rsidTr="00183D32">
        <w:trPr>
          <w:jc w:val="center"/>
        </w:trPr>
        <w:tc>
          <w:tcPr>
            <w:tcW w:w="0" w:type="auto"/>
          </w:tcPr>
          <w:p w:rsidR="00D67E4F" w:rsidRPr="00183D32" w:rsidRDefault="00D67E4F" w:rsidP="00FA7CB9">
            <w:pPr>
              <w:suppressAutoHyphens/>
              <w:spacing w:line="360" w:lineRule="auto"/>
              <w:rPr>
                <w:sz w:val="20"/>
                <w:szCs w:val="20"/>
              </w:rPr>
            </w:pPr>
            <w:r w:rsidRPr="00183D32">
              <w:rPr>
                <w:sz w:val="20"/>
                <w:szCs w:val="20"/>
              </w:rPr>
              <w:t xml:space="preserve">Ио-источники, ослабляющие финансовую напряженность(временно свободные собственные средства(фонды экономического стимулирования, финансовые резервы), привлеченные средства(превышение нормальной кредиторской задолженности над дебиторской), кредиты банков на временное пополнение оборотных средств и прочие заемные средства. </w:t>
            </w:r>
          </w:p>
        </w:tc>
      </w:tr>
      <w:tr w:rsidR="00874527" w:rsidRPr="00183D32" w:rsidTr="00183D32">
        <w:trPr>
          <w:jc w:val="center"/>
        </w:trPr>
        <w:tc>
          <w:tcPr>
            <w:tcW w:w="0" w:type="auto"/>
            <w:noWrap/>
          </w:tcPr>
          <w:p w:rsidR="00874527" w:rsidRPr="00183D32" w:rsidRDefault="00904F09" w:rsidP="00536BD4">
            <w:pPr>
              <w:suppressAutoHyphens/>
              <w:spacing w:line="360" w:lineRule="auto"/>
              <w:rPr>
                <w:sz w:val="20"/>
                <w:szCs w:val="20"/>
              </w:rPr>
            </w:pPr>
            <w:r w:rsidRPr="00183D32">
              <w:rPr>
                <w:sz w:val="20"/>
                <w:szCs w:val="20"/>
              </w:rPr>
              <w:t>источники, обладающие финансовой напряженностью:</w:t>
            </w:r>
            <w:r w:rsidR="00FA7CB9">
              <w:rPr>
                <w:sz w:val="20"/>
                <w:szCs w:val="20"/>
              </w:rPr>
              <w:t xml:space="preserve"> </w:t>
            </w:r>
            <w:r w:rsidRPr="00183D32">
              <w:rPr>
                <w:sz w:val="20"/>
                <w:szCs w:val="20"/>
              </w:rPr>
              <w:t>Резервный капитал(стр.430),Краткосрочная кредиторская задолженность(стр.620),Долгосрочные обязательства( стр.590);Краткосрочные обязательства(стр.690) За вычетом Дебиторской задолженности( стр.230)</w:t>
            </w:r>
          </w:p>
        </w:tc>
      </w:tr>
    </w:tbl>
    <w:p w:rsidR="00E8745B" w:rsidRPr="00183D32" w:rsidRDefault="00E8745B" w:rsidP="00183D32">
      <w:pPr>
        <w:suppressAutoHyphens/>
        <w:spacing w:line="360" w:lineRule="auto"/>
        <w:ind w:firstLine="709"/>
        <w:jc w:val="both"/>
        <w:rPr>
          <w:sz w:val="28"/>
        </w:rPr>
      </w:pPr>
    </w:p>
    <w:p w:rsidR="00183D32" w:rsidRDefault="00D67E4F" w:rsidP="00183D32">
      <w:pPr>
        <w:suppressAutoHyphens/>
        <w:spacing w:line="360" w:lineRule="auto"/>
        <w:ind w:firstLine="709"/>
        <w:jc w:val="both"/>
        <w:rPr>
          <w:sz w:val="28"/>
          <w:szCs w:val="28"/>
        </w:rPr>
      </w:pPr>
      <w:r w:rsidRPr="00183D32">
        <w:rPr>
          <w:sz w:val="28"/>
          <w:szCs w:val="28"/>
        </w:rPr>
        <w:t>Рассмотрев все 4</w:t>
      </w:r>
      <w:r w:rsidR="00183D32">
        <w:rPr>
          <w:sz w:val="28"/>
          <w:szCs w:val="28"/>
        </w:rPr>
        <w:t xml:space="preserve"> </w:t>
      </w:r>
      <w:r w:rsidRPr="00183D32">
        <w:rPr>
          <w:sz w:val="28"/>
          <w:szCs w:val="28"/>
        </w:rPr>
        <w:t xml:space="preserve">типа финансовой устойчивости, мы можем сделать вывод, что и 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и предприятие </w:t>
      </w:r>
      <w:r w:rsidR="00183D32">
        <w:rPr>
          <w:sz w:val="28"/>
          <w:szCs w:val="28"/>
        </w:rPr>
        <w:t>"</w:t>
      </w:r>
      <w:r w:rsidRPr="00183D32">
        <w:rPr>
          <w:sz w:val="28"/>
          <w:szCs w:val="28"/>
        </w:rPr>
        <w:t>Второе</w:t>
      </w:r>
      <w:r w:rsidR="00183D32">
        <w:rPr>
          <w:sz w:val="28"/>
          <w:szCs w:val="28"/>
        </w:rPr>
        <w:t>"</w:t>
      </w:r>
      <w:r w:rsidRPr="00183D32">
        <w:rPr>
          <w:sz w:val="28"/>
          <w:szCs w:val="28"/>
        </w:rPr>
        <w:t xml:space="preserve"> обладают кризисной финансовой устойчивостью. Оба предприятия находятся на грани банкротства, при чем, предприятие </w:t>
      </w:r>
      <w:r w:rsidR="00183D32">
        <w:rPr>
          <w:sz w:val="28"/>
          <w:szCs w:val="28"/>
        </w:rPr>
        <w:t>"</w:t>
      </w:r>
      <w:r w:rsidRPr="00183D32">
        <w:rPr>
          <w:sz w:val="28"/>
          <w:szCs w:val="28"/>
        </w:rPr>
        <w:t>Второе</w:t>
      </w:r>
      <w:r w:rsidR="00183D32">
        <w:rPr>
          <w:sz w:val="28"/>
          <w:szCs w:val="28"/>
        </w:rPr>
        <w:t>"</w:t>
      </w:r>
      <w:r w:rsidRPr="00183D32">
        <w:rPr>
          <w:sz w:val="28"/>
          <w:szCs w:val="28"/>
        </w:rPr>
        <w:t xml:space="preserve"> более подвержено этому. Эта ситуация возникает, когда денежные средства, краткосрочные ценные бумаги и дебиторская задолженность не покрывают даже кредиторской задолженности и просроченных ссуд. В данном случае устойчивость может быть восстановлена оптимизацией структуры пассивов, а так же путем обоснованного снижения запасов и затрат.</w:t>
      </w:r>
    </w:p>
    <w:p w:rsidR="002D07AF" w:rsidRPr="00183D32" w:rsidRDefault="002D07AF" w:rsidP="00183D32">
      <w:pPr>
        <w:suppressAutoHyphens/>
        <w:spacing w:line="360" w:lineRule="auto"/>
        <w:ind w:firstLine="709"/>
        <w:jc w:val="both"/>
        <w:rPr>
          <w:sz w:val="28"/>
          <w:szCs w:val="28"/>
        </w:rPr>
      </w:pPr>
    </w:p>
    <w:p w:rsidR="00E8745B" w:rsidRPr="00183D32" w:rsidRDefault="00183D32" w:rsidP="00183D32">
      <w:pPr>
        <w:suppressAutoHyphens/>
        <w:spacing w:line="360" w:lineRule="auto"/>
        <w:ind w:firstLine="709"/>
        <w:jc w:val="both"/>
        <w:rPr>
          <w:sz w:val="28"/>
          <w:szCs w:val="32"/>
        </w:rPr>
      </w:pPr>
      <w:r w:rsidRPr="00183D32">
        <w:rPr>
          <w:sz w:val="28"/>
          <w:szCs w:val="28"/>
        </w:rPr>
        <w:br w:type="page"/>
      </w:r>
      <w:r w:rsidRPr="00183D32">
        <w:rPr>
          <w:sz w:val="28"/>
          <w:szCs w:val="32"/>
        </w:rPr>
        <w:t>ЗАКЛЮЧЕНИЕ</w:t>
      </w:r>
    </w:p>
    <w:p w:rsidR="00E41B40" w:rsidRPr="00183D32" w:rsidRDefault="00E41B40" w:rsidP="00183D32">
      <w:pPr>
        <w:suppressAutoHyphens/>
        <w:spacing w:line="360" w:lineRule="auto"/>
        <w:ind w:firstLine="709"/>
        <w:jc w:val="both"/>
        <w:rPr>
          <w:sz w:val="28"/>
          <w:szCs w:val="32"/>
        </w:rPr>
      </w:pPr>
    </w:p>
    <w:p w:rsidR="00E41B40" w:rsidRPr="00183D32" w:rsidRDefault="00E41B40" w:rsidP="00183D32">
      <w:pPr>
        <w:suppressAutoHyphens/>
        <w:spacing w:line="360" w:lineRule="auto"/>
        <w:ind w:firstLine="709"/>
        <w:jc w:val="both"/>
        <w:rPr>
          <w:sz w:val="28"/>
          <w:szCs w:val="28"/>
        </w:rPr>
      </w:pPr>
      <w:r w:rsidRPr="00183D32">
        <w:rPr>
          <w:sz w:val="28"/>
          <w:szCs w:val="28"/>
        </w:rPr>
        <w:t>В условиях рыночных отношений целью предпринимательской деятельности является получение прибыли. Показатели финансовых результатов характеризуют абсолютную эффективность хозяйствования фирмы по всем направлениям ее деятельности: производственной, сбытовой, снабженческой, финансовой и инвестиционной. Они составляют основу экономического развития фирмы и укрепления ее финансовых отношений со всеми участниками предпринимательской деятельности.</w:t>
      </w:r>
    </w:p>
    <w:p w:rsidR="00E41B40" w:rsidRPr="00183D32" w:rsidRDefault="00E41B40" w:rsidP="00183D32">
      <w:pPr>
        <w:suppressAutoHyphens/>
        <w:spacing w:line="360" w:lineRule="auto"/>
        <w:ind w:firstLine="709"/>
        <w:jc w:val="both"/>
        <w:rPr>
          <w:sz w:val="28"/>
          <w:szCs w:val="28"/>
        </w:rPr>
      </w:pPr>
      <w:r w:rsidRPr="00183D32">
        <w:rPr>
          <w:sz w:val="28"/>
          <w:szCs w:val="28"/>
        </w:rPr>
        <w:t>Прибыль обеспечивает фирме</w:t>
      </w:r>
      <w:r w:rsidR="005E7DA9" w:rsidRPr="00183D32">
        <w:rPr>
          <w:sz w:val="28"/>
          <w:szCs w:val="28"/>
        </w:rPr>
        <w:t xml:space="preserve"> возможности самофинансирования, удовлетворения материальных и социальных потребностей собственника капитала и работников фирмы. Прибыль является также основным источником формирования дохода </w:t>
      </w:r>
      <w:r w:rsidR="00FA7CB9">
        <w:rPr>
          <w:sz w:val="28"/>
          <w:szCs w:val="28"/>
        </w:rPr>
        <w:t>бюджета (</w:t>
      </w:r>
      <w:r w:rsidR="005E7DA9" w:rsidRPr="00183D32">
        <w:rPr>
          <w:sz w:val="28"/>
          <w:szCs w:val="28"/>
        </w:rPr>
        <w:t>федерального,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деятельности фирмы, степени ее надежности и финансового благополучия.</w:t>
      </w:r>
    </w:p>
    <w:p w:rsidR="005E7DA9" w:rsidRPr="00183D32" w:rsidRDefault="005E7DA9" w:rsidP="00183D32">
      <w:pPr>
        <w:suppressAutoHyphens/>
        <w:spacing w:line="360" w:lineRule="auto"/>
        <w:ind w:firstLine="709"/>
        <w:jc w:val="both"/>
        <w:rPr>
          <w:sz w:val="28"/>
          <w:szCs w:val="28"/>
        </w:rPr>
      </w:pPr>
      <w:r w:rsidRPr="00183D32">
        <w:rPr>
          <w:sz w:val="28"/>
          <w:szCs w:val="28"/>
        </w:rPr>
        <w:t>Прибыль является конечным финансовым результатом деятельности фирмы. Фирма может произвести большой объем продукции, однако, если она не будет реализована или реализована по цене, не обеспечивающей получение прибыли</w:t>
      </w:r>
      <w:r w:rsidR="00E663F1" w:rsidRPr="00183D32">
        <w:rPr>
          <w:sz w:val="28"/>
          <w:szCs w:val="28"/>
        </w:rPr>
        <w:t xml:space="preserve">, то фирма окажется в тяжелом финансовом состоянии. ( как в случае с предприятием </w:t>
      </w:r>
      <w:r w:rsidR="00183D32">
        <w:rPr>
          <w:sz w:val="28"/>
          <w:szCs w:val="28"/>
        </w:rPr>
        <w:t>"</w:t>
      </w:r>
      <w:r w:rsidR="00E663F1" w:rsidRPr="00183D32">
        <w:rPr>
          <w:sz w:val="28"/>
          <w:szCs w:val="28"/>
        </w:rPr>
        <w:t>Второе</w:t>
      </w:r>
      <w:r w:rsidR="00183D32">
        <w:rPr>
          <w:sz w:val="28"/>
          <w:szCs w:val="28"/>
        </w:rPr>
        <w:t>"</w:t>
      </w:r>
      <w:r w:rsidR="00E663F1" w:rsidRPr="00183D32">
        <w:rPr>
          <w:sz w:val="28"/>
          <w:szCs w:val="28"/>
        </w:rPr>
        <w:t>, когда его прибыль находится в минусе, т.е. оно является убыточным).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E663F1" w:rsidRPr="00183D32" w:rsidRDefault="00E663F1" w:rsidP="00183D32">
      <w:pPr>
        <w:suppressAutoHyphens/>
        <w:spacing w:line="360" w:lineRule="auto"/>
        <w:ind w:firstLine="709"/>
        <w:jc w:val="both"/>
        <w:rPr>
          <w:sz w:val="28"/>
          <w:szCs w:val="28"/>
        </w:rPr>
      </w:pPr>
      <w:r w:rsidRPr="00183D32">
        <w:rPr>
          <w:sz w:val="28"/>
          <w:szCs w:val="28"/>
        </w:rPr>
        <w:t xml:space="preserve">Предприятие </w:t>
      </w:r>
      <w:r w:rsidR="00183D32">
        <w:rPr>
          <w:sz w:val="28"/>
          <w:szCs w:val="28"/>
        </w:rPr>
        <w:t>"</w:t>
      </w:r>
      <w:r w:rsidRPr="00183D32">
        <w:rPr>
          <w:sz w:val="28"/>
          <w:szCs w:val="28"/>
        </w:rPr>
        <w:t>Первое</w:t>
      </w:r>
      <w:r w:rsidR="00183D32">
        <w:rPr>
          <w:sz w:val="28"/>
          <w:szCs w:val="28"/>
        </w:rPr>
        <w:t>"</w:t>
      </w:r>
      <w:r w:rsidRPr="00183D32">
        <w:rPr>
          <w:sz w:val="28"/>
          <w:szCs w:val="28"/>
        </w:rPr>
        <w:t xml:space="preserve"> так же не находится в идеальном финансовом состоянии. Его положение, менее чем у </w:t>
      </w:r>
      <w:r w:rsidR="00183D32">
        <w:rPr>
          <w:sz w:val="28"/>
          <w:szCs w:val="28"/>
        </w:rPr>
        <w:t>"</w:t>
      </w:r>
      <w:r w:rsidRPr="00183D32">
        <w:rPr>
          <w:sz w:val="28"/>
          <w:szCs w:val="28"/>
        </w:rPr>
        <w:t>Второго</w:t>
      </w:r>
      <w:r w:rsidR="00183D32">
        <w:rPr>
          <w:sz w:val="28"/>
          <w:szCs w:val="28"/>
        </w:rPr>
        <w:t>"</w:t>
      </w:r>
      <w:r w:rsidRPr="00183D32">
        <w:rPr>
          <w:sz w:val="28"/>
          <w:szCs w:val="28"/>
        </w:rPr>
        <w:t xml:space="preserve">, близко к банкротству. Для улучшения финансового состояния необходимо увеличение собственного капитала, вкладуемого в производство. Кроме того, прибыль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находится в положительном значении, к тому же, большинство финансовых показателей у предприятия </w:t>
      </w:r>
      <w:r w:rsidR="00183D32">
        <w:rPr>
          <w:sz w:val="28"/>
          <w:szCs w:val="28"/>
        </w:rPr>
        <w:t>"</w:t>
      </w:r>
      <w:r w:rsidRPr="00183D32">
        <w:rPr>
          <w:sz w:val="28"/>
          <w:szCs w:val="28"/>
        </w:rPr>
        <w:t>Первое</w:t>
      </w:r>
      <w:r w:rsidR="00183D32">
        <w:rPr>
          <w:sz w:val="28"/>
          <w:szCs w:val="28"/>
        </w:rPr>
        <w:t>"</w:t>
      </w:r>
      <w:r w:rsidRPr="00183D32">
        <w:rPr>
          <w:sz w:val="28"/>
          <w:szCs w:val="28"/>
        </w:rPr>
        <w:t xml:space="preserve"> находится в положительной динамике, что дает возможность прогнозировать их дальнейшее возрастание и улучшение работы самого предприятия.</w:t>
      </w:r>
    </w:p>
    <w:p w:rsidR="00183D32" w:rsidRDefault="00E663F1" w:rsidP="00183D32">
      <w:pPr>
        <w:suppressAutoHyphens/>
        <w:spacing w:line="360" w:lineRule="auto"/>
        <w:ind w:firstLine="709"/>
        <w:jc w:val="both"/>
        <w:rPr>
          <w:sz w:val="28"/>
          <w:szCs w:val="28"/>
        </w:rPr>
      </w:pPr>
      <w:r w:rsidRPr="00183D32">
        <w:rPr>
          <w:sz w:val="28"/>
          <w:szCs w:val="28"/>
        </w:rPr>
        <w:t>Для улучшения финансовой устойчивости и ликвидности обоим предприятиям необходимо увеличить долю собственного капитала. Кроме того, обоим предприятиям необходимо увеличить объем денежных средств на расчетный счетах для повышения возможности немедленного погашения кредиторской задолженности. Кроме того, обоим предприятиям необходимо уменьшить количество</w:t>
      </w:r>
      <w:r w:rsidR="00183D32">
        <w:rPr>
          <w:sz w:val="28"/>
          <w:szCs w:val="28"/>
        </w:rPr>
        <w:t xml:space="preserve"> </w:t>
      </w:r>
      <w:r w:rsidRPr="00183D32">
        <w:rPr>
          <w:sz w:val="28"/>
          <w:szCs w:val="28"/>
        </w:rPr>
        <w:t xml:space="preserve">краткосрочных обязательств, которые трудно покрыть предприятию </w:t>
      </w:r>
      <w:r w:rsidR="00183D32">
        <w:rPr>
          <w:sz w:val="28"/>
          <w:szCs w:val="28"/>
        </w:rPr>
        <w:t>"</w:t>
      </w:r>
      <w:r w:rsidRPr="00183D32">
        <w:rPr>
          <w:sz w:val="28"/>
          <w:szCs w:val="28"/>
        </w:rPr>
        <w:t>Первое</w:t>
      </w:r>
      <w:r w:rsidR="00183D32">
        <w:rPr>
          <w:sz w:val="28"/>
          <w:szCs w:val="28"/>
        </w:rPr>
        <w:t>"</w:t>
      </w:r>
      <w:r w:rsidRPr="00183D32">
        <w:rPr>
          <w:sz w:val="28"/>
          <w:szCs w:val="28"/>
        </w:rPr>
        <w:t xml:space="preserve"> и еще труднее предприятию </w:t>
      </w:r>
      <w:r w:rsidR="00183D32">
        <w:rPr>
          <w:sz w:val="28"/>
          <w:szCs w:val="28"/>
        </w:rPr>
        <w:t>"</w:t>
      </w:r>
      <w:r w:rsidRPr="00183D32">
        <w:rPr>
          <w:sz w:val="28"/>
          <w:szCs w:val="28"/>
        </w:rPr>
        <w:t>Второе</w:t>
      </w:r>
      <w:r w:rsidR="00183D32">
        <w:rPr>
          <w:sz w:val="28"/>
          <w:szCs w:val="28"/>
        </w:rPr>
        <w:t>"</w:t>
      </w:r>
      <w:r w:rsidRPr="00183D32">
        <w:rPr>
          <w:sz w:val="28"/>
          <w:szCs w:val="28"/>
        </w:rPr>
        <w:t>.</w:t>
      </w:r>
    </w:p>
    <w:p w:rsidR="00E663F1" w:rsidRPr="00183D32" w:rsidRDefault="00E663F1" w:rsidP="00183D32">
      <w:pPr>
        <w:suppressAutoHyphens/>
        <w:spacing w:line="360" w:lineRule="auto"/>
        <w:ind w:firstLine="709"/>
        <w:jc w:val="both"/>
        <w:rPr>
          <w:sz w:val="28"/>
        </w:rPr>
      </w:pPr>
    </w:p>
    <w:p w:rsidR="00D67E4F" w:rsidRPr="00183D32" w:rsidRDefault="00183D32" w:rsidP="00183D32">
      <w:pPr>
        <w:suppressAutoHyphens/>
        <w:spacing w:line="360" w:lineRule="auto"/>
        <w:ind w:firstLine="709"/>
        <w:jc w:val="both"/>
        <w:rPr>
          <w:sz w:val="28"/>
          <w:szCs w:val="32"/>
        </w:rPr>
      </w:pPr>
      <w:r w:rsidRPr="00183D32">
        <w:rPr>
          <w:sz w:val="28"/>
          <w:szCs w:val="28"/>
        </w:rPr>
        <w:br w:type="page"/>
      </w:r>
      <w:r w:rsidR="00D67E4F" w:rsidRPr="00183D32">
        <w:rPr>
          <w:sz w:val="28"/>
          <w:szCs w:val="32"/>
        </w:rPr>
        <w:t>СПИСОК ЛИТЕРАТУРЫ</w:t>
      </w:r>
    </w:p>
    <w:p w:rsidR="00D67E4F" w:rsidRPr="00183D32" w:rsidRDefault="00D67E4F" w:rsidP="00183D32">
      <w:pPr>
        <w:suppressAutoHyphens/>
        <w:spacing w:line="360" w:lineRule="auto"/>
        <w:ind w:firstLine="709"/>
        <w:jc w:val="both"/>
        <w:rPr>
          <w:sz w:val="28"/>
        </w:rPr>
      </w:pPr>
    </w:p>
    <w:p w:rsidR="00D67E4F" w:rsidRPr="00183D32" w:rsidRDefault="00D67E4F" w:rsidP="00536BD4">
      <w:pPr>
        <w:numPr>
          <w:ilvl w:val="0"/>
          <w:numId w:val="2"/>
        </w:numPr>
        <w:suppressAutoHyphens/>
        <w:spacing w:line="360" w:lineRule="auto"/>
        <w:ind w:left="0" w:firstLine="0"/>
        <w:rPr>
          <w:sz w:val="28"/>
          <w:szCs w:val="28"/>
        </w:rPr>
      </w:pPr>
      <w:r w:rsidRPr="00183D32">
        <w:rPr>
          <w:sz w:val="28"/>
          <w:szCs w:val="28"/>
        </w:rPr>
        <w:t xml:space="preserve">Ковалева А.М., Лапуста М.Г., Скамай Л.Г. </w:t>
      </w:r>
      <w:r w:rsidR="00183D32">
        <w:rPr>
          <w:sz w:val="28"/>
          <w:szCs w:val="28"/>
        </w:rPr>
        <w:t>"</w:t>
      </w:r>
      <w:r w:rsidRPr="00183D32">
        <w:rPr>
          <w:sz w:val="28"/>
          <w:szCs w:val="28"/>
        </w:rPr>
        <w:t>Финансы фирмы</w:t>
      </w:r>
      <w:r w:rsidR="00183D32">
        <w:rPr>
          <w:sz w:val="28"/>
          <w:szCs w:val="28"/>
        </w:rPr>
        <w:t>"</w:t>
      </w:r>
      <w:r w:rsidRPr="00183D32">
        <w:rPr>
          <w:sz w:val="28"/>
          <w:szCs w:val="28"/>
        </w:rPr>
        <w:t xml:space="preserve">:Учебник.-3-е издание,испр., и доп. – М.: ИНФРА-М, 2003.-469с. –(Серия </w:t>
      </w:r>
      <w:r w:rsidR="00183D32">
        <w:rPr>
          <w:sz w:val="28"/>
          <w:szCs w:val="28"/>
        </w:rPr>
        <w:t>"</w:t>
      </w:r>
      <w:r w:rsidRPr="00183D32">
        <w:rPr>
          <w:sz w:val="28"/>
          <w:szCs w:val="28"/>
        </w:rPr>
        <w:t>Высшее образование</w:t>
      </w:r>
      <w:r w:rsidR="00183D32">
        <w:rPr>
          <w:sz w:val="28"/>
          <w:szCs w:val="28"/>
        </w:rPr>
        <w:t>"</w:t>
      </w:r>
      <w:r w:rsidRPr="00183D32">
        <w:rPr>
          <w:sz w:val="28"/>
          <w:szCs w:val="28"/>
        </w:rPr>
        <w:t>).</w:t>
      </w:r>
    </w:p>
    <w:p w:rsidR="00D67E4F" w:rsidRPr="00183D32" w:rsidRDefault="00D67E4F" w:rsidP="00536BD4">
      <w:pPr>
        <w:numPr>
          <w:ilvl w:val="0"/>
          <w:numId w:val="2"/>
        </w:numPr>
        <w:suppressAutoHyphens/>
        <w:spacing w:line="360" w:lineRule="auto"/>
        <w:ind w:left="0" w:firstLine="0"/>
        <w:rPr>
          <w:sz w:val="28"/>
          <w:szCs w:val="28"/>
        </w:rPr>
      </w:pPr>
      <w:r w:rsidRPr="00183D32">
        <w:rPr>
          <w:sz w:val="28"/>
          <w:szCs w:val="28"/>
        </w:rPr>
        <w:t>Антикризисное управление: учеб. Пособие для студентов вузов/под ред. К.В. Балдина. – М.:Гардарики,2006.-271с.</w:t>
      </w:r>
    </w:p>
    <w:p w:rsidR="00D67E4F" w:rsidRPr="00183D32" w:rsidRDefault="00D67E4F" w:rsidP="00536BD4">
      <w:pPr>
        <w:numPr>
          <w:ilvl w:val="0"/>
          <w:numId w:val="2"/>
        </w:numPr>
        <w:suppressAutoHyphens/>
        <w:spacing w:line="360" w:lineRule="auto"/>
        <w:ind w:left="0" w:firstLine="0"/>
        <w:rPr>
          <w:sz w:val="28"/>
          <w:szCs w:val="28"/>
        </w:rPr>
      </w:pPr>
      <w:r w:rsidRPr="00183D32">
        <w:rPr>
          <w:sz w:val="28"/>
          <w:szCs w:val="28"/>
        </w:rPr>
        <w:t xml:space="preserve">Методические указания к решению задач и выполнению тестов по разделам: </w:t>
      </w:r>
      <w:r w:rsidR="00183D32">
        <w:rPr>
          <w:sz w:val="28"/>
          <w:szCs w:val="28"/>
        </w:rPr>
        <w:t>"</w:t>
      </w:r>
      <w:r w:rsidRPr="00183D32">
        <w:rPr>
          <w:sz w:val="28"/>
          <w:szCs w:val="28"/>
        </w:rPr>
        <w:t>Финансовый менеджмент</w:t>
      </w:r>
      <w:r w:rsidR="00183D32">
        <w:rPr>
          <w:sz w:val="28"/>
          <w:szCs w:val="28"/>
        </w:rPr>
        <w:t>"</w:t>
      </w:r>
      <w:r w:rsidRPr="00183D32">
        <w:rPr>
          <w:sz w:val="28"/>
          <w:szCs w:val="28"/>
        </w:rPr>
        <w:t xml:space="preserve">, </w:t>
      </w:r>
      <w:r w:rsidR="00183D32">
        <w:rPr>
          <w:sz w:val="28"/>
          <w:szCs w:val="28"/>
        </w:rPr>
        <w:t>"</w:t>
      </w:r>
      <w:r w:rsidRPr="00183D32">
        <w:rPr>
          <w:sz w:val="28"/>
          <w:szCs w:val="28"/>
        </w:rPr>
        <w:t>Анализ финансовой отчетности</w:t>
      </w:r>
      <w:r w:rsidR="00183D32">
        <w:rPr>
          <w:sz w:val="28"/>
          <w:szCs w:val="28"/>
        </w:rPr>
        <w:t>"</w:t>
      </w:r>
      <w:r w:rsidRPr="00183D32">
        <w:rPr>
          <w:sz w:val="28"/>
          <w:szCs w:val="28"/>
        </w:rPr>
        <w:t xml:space="preserve">, </w:t>
      </w:r>
      <w:r w:rsidR="00183D32">
        <w:rPr>
          <w:sz w:val="28"/>
          <w:szCs w:val="28"/>
        </w:rPr>
        <w:t>"</w:t>
      </w:r>
      <w:r w:rsidRPr="00183D32">
        <w:rPr>
          <w:sz w:val="28"/>
          <w:szCs w:val="28"/>
        </w:rPr>
        <w:t>Анализ финансово-хозяйственной деятельности</w:t>
      </w:r>
      <w:r w:rsidR="00183D32">
        <w:rPr>
          <w:sz w:val="28"/>
          <w:szCs w:val="28"/>
        </w:rPr>
        <w:t>"</w:t>
      </w:r>
      <w:r w:rsidRPr="00183D32">
        <w:rPr>
          <w:sz w:val="28"/>
          <w:szCs w:val="28"/>
        </w:rPr>
        <w:t xml:space="preserve"> для подготовки и аттестации профессиональных бухгалтеров.</w:t>
      </w:r>
    </w:p>
    <w:p w:rsidR="00D67E4F" w:rsidRPr="00183D32" w:rsidRDefault="00D67E4F" w:rsidP="00536BD4">
      <w:pPr>
        <w:numPr>
          <w:ilvl w:val="0"/>
          <w:numId w:val="2"/>
        </w:numPr>
        <w:suppressAutoHyphens/>
        <w:spacing w:line="360" w:lineRule="auto"/>
        <w:ind w:left="0" w:firstLine="0"/>
        <w:rPr>
          <w:sz w:val="28"/>
          <w:szCs w:val="28"/>
        </w:rPr>
      </w:pPr>
      <w:r w:rsidRPr="00183D32">
        <w:rPr>
          <w:sz w:val="28"/>
          <w:szCs w:val="28"/>
        </w:rPr>
        <w:t>Лекции по Финансам и кредиту 2007-2008год., Бричеев В.А.</w:t>
      </w:r>
      <w:bookmarkStart w:id="0" w:name="_GoBack"/>
      <w:bookmarkEnd w:id="0"/>
    </w:p>
    <w:sectPr w:rsidR="00D67E4F" w:rsidRPr="00183D32" w:rsidSect="00536B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D5" w:rsidRDefault="00AD71D5">
      <w:r>
        <w:separator/>
      </w:r>
    </w:p>
  </w:endnote>
  <w:endnote w:type="continuationSeparator" w:id="0">
    <w:p w:rsidR="00AD71D5" w:rsidRDefault="00AD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F1" w:rsidRDefault="00E663F1" w:rsidP="0038685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663F1" w:rsidRDefault="00E663F1" w:rsidP="009619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D5" w:rsidRDefault="00AD71D5">
      <w:r>
        <w:separator/>
      </w:r>
    </w:p>
  </w:footnote>
  <w:footnote w:type="continuationSeparator" w:id="0">
    <w:p w:rsidR="00AD71D5" w:rsidRDefault="00AD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72420"/>
    <w:multiLevelType w:val="hybridMultilevel"/>
    <w:tmpl w:val="26FAC7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4496CF1"/>
    <w:multiLevelType w:val="hybridMultilevel"/>
    <w:tmpl w:val="DB7A7E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45B"/>
    <w:rsid w:val="00183D32"/>
    <w:rsid w:val="00234F59"/>
    <w:rsid w:val="00275C66"/>
    <w:rsid w:val="002D07AF"/>
    <w:rsid w:val="00354887"/>
    <w:rsid w:val="0038685E"/>
    <w:rsid w:val="003913B3"/>
    <w:rsid w:val="00470C8B"/>
    <w:rsid w:val="00525E7D"/>
    <w:rsid w:val="00536BD4"/>
    <w:rsid w:val="00583F31"/>
    <w:rsid w:val="005E7DA9"/>
    <w:rsid w:val="006A640E"/>
    <w:rsid w:val="00861107"/>
    <w:rsid w:val="00874527"/>
    <w:rsid w:val="00887C83"/>
    <w:rsid w:val="008D37E3"/>
    <w:rsid w:val="00904F09"/>
    <w:rsid w:val="0096198A"/>
    <w:rsid w:val="00A52106"/>
    <w:rsid w:val="00A830F5"/>
    <w:rsid w:val="00AA68B8"/>
    <w:rsid w:val="00AD71D5"/>
    <w:rsid w:val="00AE49D0"/>
    <w:rsid w:val="00AF1245"/>
    <w:rsid w:val="00B03B96"/>
    <w:rsid w:val="00D27E47"/>
    <w:rsid w:val="00D67E4F"/>
    <w:rsid w:val="00E41B40"/>
    <w:rsid w:val="00E663F1"/>
    <w:rsid w:val="00E8745B"/>
    <w:rsid w:val="00EC4473"/>
    <w:rsid w:val="00FA7CB9"/>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072391-7081-4A6D-BC68-752C544D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rsid w:val="00234F59"/>
    <w:pPr>
      <w:spacing w:before="0" w:after="0"/>
      <w:ind w:firstLine="567"/>
      <w:jc w:val="both"/>
      <w:outlineLvl w:val="9"/>
    </w:pPr>
    <w:rPr>
      <w:rFonts w:ascii="Times New Roman" w:hAnsi="Times New Roman" w:cs="Times New Roman"/>
      <w:b w:val="0"/>
      <w:bCs w:val="0"/>
      <w:kern w:val="0"/>
      <w:sz w:val="28"/>
      <w:szCs w:val="20"/>
    </w:rPr>
  </w:style>
  <w:style w:type="paragraph" w:styleId="a4">
    <w:name w:val="Title"/>
    <w:basedOn w:val="a"/>
    <w:link w:val="a5"/>
    <w:uiPriority w:val="10"/>
    <w:qFormat/>
    <w:rsid w:val="00234F59"/>
    <w:pPr>
      <w:spacing w:before="240" w:after="60"/>
      <w:jc w:val="center"/>
      <w:outlineLvl w:val="0"/>
    </w:pPr>
    <w:rPr>
      <w:rFonts w:ascii="Arial" w:hAnsi="Arial" w:cs="Arial"/>
      <w:b/>
      <w:bCs/>
      <w:kern w:val="28"/>
      <w:sz w:val="32"/>
      <w:szCs w:val="32"/>
    </w:rPr>
  </w:style>
  <w:style w:type="paragraph" w:styleId="a6">
    <w:name w:val="footer"/>
    <w:basedOn w:val="a"/>
    <w:link w:val="a7"/>
    <w:uiPriority w:val="99"/>
    <w:rsid w:val="0096198A"/>
    <w:pPr>
      <w:tabs>
        <w:tab w:val="center" w:pos="4677"/>
        <w:tab w:val="right" w:pos="9355"/>
      </w:tabs>
    </w:pPr>
  </w:style>
  <w:style w:type="character" w:customStyle="1" w:styleId="a5">
    <w:name w:val="Назва Знак"/>
    <w:basedOn w:val="a0"/>
    <w:link w:val="a4"/>
    <w:uiPriority w:val="10"/>
    <w:locked/>
    <w:rPr>
      <w:rFonts w:asciiTheme="majorHAnsi" w:eastAsiaTheme="majorEastAsia" w:hAnsiTheme="majorHAnsi" w:cs="Times New Roman"/>
      <w:b/>
      <w:bCs/>
      <w:kern w:val="28"/>
      <w:sz w:val="32"/>
      <w:szCs w:val="32"/>
    </w:rPr>
  </w:style>
  <w:style w:type="character" w:styleId="a8">
    <w:name w:val="page number"/>
    <w:basedOn w:val="a0"/>
    <w:uiPriority w:val="99"/>
    <w:rsid w:val="0096198A"/>
    <w:rPr>
      <w:rFonts w:cs="Times New Roman"/>
    </w:rPr>
  </w:style>
  <w:style w:type="character" w:customStyle="1" w:styleId="a7">
    <w:name w:val="Нижній колонтитул Знак"/>
    <w:basedOn w:val="a0"/>
    <w:link w:val="a6"/>
    <w:uiPriority w:val="99"/>
    <w:semiHidden/>
    <w:locked/>
    <w:rPr>
      <w:rFonts w:cs="Times New Roman"/>
      <w:sz w:val="24"/>
      <w:szCs w:val="24"/>
    </w:rPr>
  </w:style>
  <w:style w:type="character" w:styleId="a9">
    <w:name w:val="Strong"/>
    <w:basedOn w:val="a0"/>
    <w:uiPriority w:val="22"/>
    <w:qFormat/>
    <w:rsid w:val="00525E7D"/>
    <w:rPr>
      <w:rFonts w:cs="Times New Roman"/>
      <w:b/>
      <w:bCs/>
    </w:rPr>
  </w:style>
  <w:style w:type="paragraph" w:styleId="aa">
    <w:name w:val="Normal (Web)"/>
    <w:basedOn w:val="a"/>
    <w:uiPriority w:val="99"/>
    <w:rsid w:val="00525E7D"/>
    <w:pPr>
      <w:spacing w:before="100" w:beforeAutospacing="1" w:after="100" w:afterAutospacing="1"/>
    </w:pPr>
  </w:style>
  <w:style w:type="character" w:styleId="ab">
    <w:name w:val="Hyperlink"/>
    <w:basedOn w:val="a0"/>
    <w:uiPriority w:val="99"/>
    <w:rsid w:val="00525E7D"/>
    <w:rPr>
      <w:rFonts w:cs="Times New Roman"/>
      <w:color w:val="0000FF"/>
      <w:u w:val="single"/>
    </w:rPr>
  </w:style>
  <w:style w:type="table" w:styleId="ac">
    <w:name w:val="Table Grid"/>
    <w:basedOn w:val="a1"/>
    <w:uiPriority w:val="59"/>
    <w:rsid w:val="00183D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rsid w:val="00183D32"/>
    <w:pPr>
      <w:tabs>
        <w:tab w:val="center" w:pos="4677"/>
        <w:tab w:val="right" w:pos="9355"/>
      </w:tabs>
    </w:pPr>
  </w:style>
  <w:style w:type="character" w:customStyle="1" w:styleId="ae">
    <w:name w:val="Верхній колонтитул Знак"/>
    <w:basedOn w:val="a0"/>
    <w:link w:val="ad"/>
    <w:uiPriority w:val="99"/>
    <w:locked/>
    <w:rsid w:val="00183D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61139">
      <w:marLeft w:val="0"/>
      <w:marRight w:val="0"/>
      <w:marTop w:val="0"/>
      <w:marBottom w:val="0"/>
      <w:divBdr>
        <w:top w:val="none" w:sz="0" w:space="0" w:color="auto"/>
        <w:left w:val="none" w:sz="0" w:space="0" w:color="auto"/>
        <w:bottom w:val="none" w:sz="0" w:space="0" w:color="auto"/>
        <w:right w:val="none" w:sz="0" w:space="0" w:color="auto"/>
      </w:divBdr>
    </w:div>
    <w:div w:id="1910461140">
      <w:marLeft w:val="0"/>
      <w:marRight w:val="0"/>
      <w:marTop w:val="0"/>
      <w:marBottom w:val="0"/>
      <w:divBdr>
        <w:top w:val="none" w:sz="0" w:space="0" w:color="auto"/>
        <w:left w:val="none" w:sz="0" w:space="0" w:color="auto"/>
        <w:bottom w:val="none" w:sz="0" w:space="0" w:color="auto"/>
        <w:right w:val="none" w:sz="0" w:space="0" w:color="auto"/>
      </w:divBdr>
    </w:div>
    <w:div w:id="1910461141">
      <w:marLeft w:val="0"/>
      <w:marRight w:val="0"/>
      <w:marTop w:val="0"/>
      <w:marBottom w:val="0"/>
      <w:divBdr>
        <w:top w:val="none" w:sz="0" w:space="0" w:color="auto"/>
        <w:left w:val="none" w:sz="0" w:space="0" w:color="auto"/>
        <w:bottom w:val="none" w:sz="0" w:space="0" w:color="auto"/>
        <w:right w:val="none" w:sz="0" w:space="0" w:color="auto"/>
      </w:divBdr>
    </w:div>
    <w:div w:id="1910461142">
      <w:marLeft w:val="0"/>
      <w:marRight w:val="0"/>
      <w:marTop w:val="0"/>
      <w:marBottom w:val="0"/>
      <w:divBdr>
        <w:top w:val="none" w:sz="0" w:space="0" w:color="auto"/>
        <w:left w:val="none" w:sz="0" w:space="0" w:color="auto"/>
        <w:bottom w:val="none" w:sz="0" w:space="0" w:color="auto"/>
        <w:right w:val="none" w:sz="0" w:space="0" w:color="auto"/>
      </w:divBdr>
    </w:div>
    <w:div w:id="1910461143">
      <w:marLeft w:val="0"/>
      <w:marRight w:val="0"/>
      <w:marTop w:val="0"/>
      <w:marBottom w:val="0"/>
      <w:divBdr>
        <w:top w:val="none" w:sz="0" w:space="0" w:color="auto"/>
        <w:left w:val="none" w:sz="0" w:space="0" w:color="auto"/>
        <w:bottom w:val="none" w:sz="0" w:space="0" w:color="auto"/>
        <w:right w:val="none" w:sz="0" w:space="0" w:color="auto"/>
      </w:divBdr>
    </w:div>
    <w:div w:id="1910461144">
      <w:marLeft w:val="0"/>
      <w:marRight w:val="0"/>
      <w:marTop w:val="0"/>
      <w:marBottom w:val="0"/>
      <w:divBdr>
        <w:top w:val="none" w:sz="0" w:space="0" w:color="auto"/>
        <w:left w:val="none" w:sz="0" w:space="0" w:color="auto"/>
        <w:bottom w:val="none" w:sz="0" w:space="0" w:color="auto"/>
        <w:right w:val="none" w:sz="0" w:space="0" w:color="auto"/>
      </w:divBdr>
    </w:div>
    <w:div w:id="1910461145">
      <w:marLeft w:val="0"/>
      <w:marRight w:val="0"/>
      <w:marTop w:val="0"/>
      <w:marBottom w:val="0"/>
      <w:divBdr>
        <w:top w:val="none" w:sz="0" w:space="0" w:color="auto"/>
        <w:left w:val="none" w:sz="0" w:space="0" w:color="auto"/>
        <w:bottom w:val="none" w:sz="0" w:space="0" w:color="auto"/>
        <w:right w:val="none" w:sz="0" w:space="0" w:color="auto"/>
      </w:divBdr>
    </w:div>
    <w:div w:id="1910461146">
      <w:marLeft w:val="0"/>
      <w:marRight w:val="0"/>
      <w:marTop w:val="0"/>
      <w:marBottom w:val="0"/>
      <w:divBdr>
        <w:top w:val="none" w:sz="0" w:space="0" w:color="auto"/>
        <w:left w:val="none" w:sz="0" w:space="0" w:color="auto"/>
        <w:bottom w:val="none" w:sz="0" w:space="0" w:color="auto"/>
        <w:right w:val="none" w:sz="0" w:space="0" w:color="auto"/>
      </w:divBdr>
    </w:div>
    <w:div w:id="1910461147">
      <w:marLeft w:val="0"/>
      <w:marRight w:val="0"/>
      <w:marTop w:val="0"/>
      <w:marBottom w:val="0"/>
      <w:divBdr>
        <w:top w:val="none" w:sz="0" w:space="0" w:color="auto"/>
        <w:left w:val="none" w:sz="0" w:space="0" w:color="auto"/>
        <w:bottom w:val="none" w:sz="0" w:space="0" w:color="auto"/>
        <w:right w:val="none" w:sz="0" w:space="0" w:color="auto"/>
      </w:divBdr>
    </w:div>
    <w:div w:id="1910461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27691</Characters>
  <Application>Microsoft Office Word</Application>
  <DocSecurity>0</DocSecurity>
  <Lines>230</Lines>
  <Paragraphs>64</Paragraphs>
  <ScaleCrop>false</ScaleCrop>
  <Company/>
  <LinksUpToDate>false</LinksUpToDate>
  <CharactersWithSpaces>32485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levchenko</dc:creator>
  <cp:keywords/>
  <dc:description/>
  <cp:lastModifiedBy>Irina</cp:lastModifiedBy>
  <cp:revision>2</cp:revision>
  <cp:lastPrinted>2008-05-22T06:01:00Z</cp:lastPrinted>
  <dcterms:created xsi:type="dcterms:W3CDTF">2014-08-30T05:52:00Z</dcterms:created>
  <dcterms:modified xsi:type="dcterms:W3CDTF">2014-08-30T05:52:00Z</dcterms:modified>
</cp:coreProperties>
</file>