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8C" w:rsidRDefault="0072048C" w:rsidP="00850C3C">
      <w:pPr>
        <w:jc w:val="center"/>
      </w:pPr>
    </w:p>
    <w:p w:rsidR="00850C3C" w:rsidRDefault="00850C3C" w:rsidP="00850C3C">
      <w:pPr>
        <w:jc w:val="center"/>
      </w:pPr>
      <w:r>
        <w:t xml:space="preserve">ПЛАН </w:t>
      </w:r>
      <w:r w:rsidR="00D77DFD">
        <w:t>–</w:t>
      </w:r>
      <w:r>
        <w:t xml:space="preserve"> ОГЛАВЛЕНИЕ</w:t>
      </w:r>
    </w:p>
    <w:p w:rsidR="00850C3C" w:rsidRDefault="00850C3C" w:rsidP="00850C3C">
      <w:pPr>
        <w:jc w:val="center"/>
      </w:pPr>
    </w:p>
    <w:p w:rsidR="00850C3C" w:rsidRDefault="00850C3C" w:rsidP="00850C3C">
      <w:pPr>
        <w:jc w:val="center"/>
      </w:pPr>
    </w:p>
    <w:p w:rsidR="00850C3C" w:rsidRDefault="00850C3C" w:rsidP="00850C3C">
      <w:pPr>
        <w:jc w:val="both"/>
      </w:pPr>
      <w:r>
        <w:t xml:space="preserve">Введение                                                                                                                   </w:t>
      </w:r>
      <w:r w:rsidR="00AC10C0">
        <w:t xml:space="preserve">    9</w:t>
      </w:r>
    </w:p>
    <w:p w:rsidR="00850C3C" w:rsidRDefault="00850C3C" w:rsidP="00850C3C"/>
    <w:p w:rsidR="00850C3C" w:rsidRPr="00D77DFD" w:rsidRDefault="00850C3C" w:rsidP="00850C3C">
      <w:pPr>
        <w:numPr>
          <w:ilvl w:val="0"/>
          <w:numId w:val="1"/>
        </w:numPr>
        <w:jc w:val="both"/>
      </w:pPr>
      <w:r w:rsidRPr="00D77DFD">
        <w:t>Обязательная часть</w:t>
      </w:r>
    </w:p>
    <w:p w:rsidR="00850C3C" w:rsidRDefault="00850C3C" w:rsidP="00850C3C">
      <w:pPr>
        <w:numPr>
          <w:ilvl w:val="1"/>
          <w:numId w:val="1"/>
        </w:numPr>
        <w:jc w:val="both"/>
      </w:pPr>
      <w:r>
        <w:t xml:space="preserve">Общая характеристика инспекции Федеральной налоговой службы </w:t>
      </w:r>
      <w:r w:rsidRPr="00F86757">
        <w:t xml:space="preserve">по Ленинскому району г. Саранска </w:t>
      </w:r>
      <w:r>
        <w:t xml:space="preserve">                                                                </w:t>
      </w:r>
      <w:r w:rsidR="00D77DFD">
        <w:t xml:space="preserve">  </w:t>
      </w:r>
      <w:r>
        <w:t xml:space="preserve"> 1</w:t>
      </w:r>
      <w:r w:rsidR="00D77DFD">
        <w:t>1</w:t>
      </w:r>
    </w:p>
    <w:p w:rsidR="00850C3C" w:rsidRDefault="00850C3C" w:rsidP="00850C3C">
      <w:pPr>
        <w:jc w:val="both"/>
      </w:pPr>
    </w:p>
    <w:p w:rsidR="00850C3C" w:rsidRDefault="00850C3C" w:rsidP="00850C3C">
      <w:pPr>
        <w:numPr>
          <w:ilvl w:val="1"/>
          <w:numId w:val="1"/>
        </w:numPr>
        <w:jc w:val="both"/>
      </w:pPr>
      <w:r>
        <w:t xml:space="preserve">Краткий экономический анализ  деятельности инспекции ФНС </w:t>
      </w:r>
      <w:r w:rsidR="00354103">
        <w:t xml:space="preserve">России </w:t>
      </w:r>
      <w:r>
        <w:t xml:space="preserve">по Ленинскому району г. Саранска                                                                  </w:t>
      </w:r>
      <w:r w:rsidR="00D77DFD">
        <w:t xml:space="preserve">  </w:t>
      </w:r>
      <w:r>
        <w:t>2</w:t>
      </w:r>
      <w:r w:rsidR="00D77DFD">
        <w:t>6</w:t>
      </w:r>
    </w:p>
    <w:p w:rsidR="00850C3C" w:rsidRDefault="00850C3C" w:rsidP="00850C3C">
      <w:pPr>
        <w:jc w:val="both"/>
      </w:pPr>
    </w:p>
    <w:p w:rsidR="00850C3C" w:rsidRDefault="00850C3C" w:rsidP="00850C3C">
      <w:pPr>
        <w:numPr>
          <w:ilvl w:val="1"/>
          <w:numId w:val="1"/>
        </w:numPr>
        <w:jc w:val="both"/>
      </w:pPr>
      <w:r>
        <w:t xml:space="preserve">Бухгалтерская и налоговая отчётность инспекции ФНС по Ленинскому району г. Саранска                                                                                       </w:t>
      </w:r>
      <w:r w:rsidR="00D77DFD">
        <w:t xml:space="preserve">  </w:t>
      </w:r>
      <w:r>
        <w:t xml:space="preserve"> 3</w:t>
      </w:r>
      <w:r w:rsidR="00D77DFD">
        <w:t>1</w:t>
      </w:r>
    </w:p>
    <w:p w:rsidR="00850C3C" w:rsidRDefault="00850C3C" w:rsidP="00850C3C">
      <w:pPr>
        <w:jc w:val="both"/>
      </w:pPr>
    </w:p>
    <w:p w:rsidR="00850C3C" w:rsidRPr="00D77DFD" w:rsidRDefault="00850C3C" w:rsidP="00850C3C">
      <w:pPr>
        <w:numPr>
          <w:ilvl w:val="0"/>
          <w:numId w:val="1"/>
        </w:numPr>
        <w:jc w:val="both"/>
      </w:pPr>
      <w:r w:rsidRPr="00D77DFD">
        <w:t>Индивидуальная часть</w:t>
      </w:r>
    </w:p>
    <w:p w:rsidR="00850C3C" w:rsidRDefault="00850C3C" w:rsidP="00850C3C">
      <w:pPr>
        <w:numPr>
          <w:ilvl w:val="1"/>
          <w:numId w:val="1"/>
        </w:numPr>
        <w:jc w:val="both"/>
      </w:pPr>
      <w:r>
        <w:t xml:space="preserve">Общая характеристика работы налоговой инспекции по учету налогоплательщиков                                                                                    </w:t>
      </w:r>
      <w:r w:rsidR="00D77DFD">
        <w:t xml:space="preserve">  </w:t>
      </w:r>
      <w:r>
        <w:t xml:space="preserve"> 3</w:t>
      </w:r>
      <w:r w:rsidR="00D77DFD">
        <w:t>6</w:t>
      </w:r>
    </w:p>
    <w:p w:rsidR="00850C3C" w:rsidRDefault="00850C3C" w:rsidP="00850C3C">
      <w:pPr>
        <w:jc w:val="both"/>
      </w:pPr>
    </w:p>
    <w:p w:rsidR="00850C3C" w:rsidRDefault="00850C3C" w:rsidP="00850C3C">
      <w:pPr>
        <w:numPr>
          <w:ilvl w:val="1"/>
          <w:numId w:val="1"/>
        </w:numPr>
        <w:jc w:val="both"/>
      </w:pPr>
      <w:r>
        <w:t xml:space="preserve">Организация работы налоговой инспекции по приему и камеральной проверке налоговых деклараций                                                                  </w:t>
      </w:r>
      <w:r w:rsidR="00D77DFD">
        <w:t xml:space="preserve"> 42</w:t>
      </w:r>
    </w:p>
    <w:p w:rsidR="00850C3C" w:rsidRDefault="00850C3C" w:rsidP="00850C3C">
      <w:pPr>
        <w:jc w:val="both"/>
      </w:pPr>
    </w:p>
    <w:p w:rsidR="00850C3C" w:rsidRDefault="00850C3C" w:rsidP="00850C3C">
      <w:pPr>
        <w:numPr>
          <w:ilvl w:val="1"/>
          <w:numId w:val="1"/>
        </w:numPr>
        <w:jc w:val="both"/>
      </w:pPr>
      <w:r>
        <w:t xml:space="preserve">Организация работы налоговой инспекции по учету поступлений в бюджетную систему                                                                                    </w:t>
      </w:r>
      <w:r w:rsidR="00D77DFD">
        <w:t xml:space="preserve"> </w:t>
      </w:r>
      <w:r>
        <w:t xml:space="preserve">  4</w:t>
      </w:r>
      <w:r w:rsidR="00D77DFD">
        <w:t>5</w:t>
      </w:r>
    </w:p>
    <w:p w:rsidR="00850C3C" w:rsidRDefault="00850C3C" w:rsidP="00850C3C">
      <w:pPr>
        <w:jc w:val="both"/>
      </w:pPr>
    </w:p>
    <w:p w:rsidR="00850C3C" w:rsidRDefault="00850C3C" w:rsidP="00850C3C">
      <w:pPr>
        <w:numPr>
          <w:ilvl w:val="1"/>
          <w:numId w:val="1"/>
        </w:numPr>
        <w:jc w:val="both"/>
      </w:pPr>
      <w:r>
        <w:t xml:space="preserve">Организация работы налоговых органов по выездным налоговым проверкам                                                                                                      </w:t>
      </w:r>
      <w:r w:rsidR="00D77DFD">
        <w:t xml:space="preserve"> </w:t>
      </w:r>
      <w:r>
        <w:t xml:space="preserve"> </w:t>
      </w:r>
      <w:r w:rsidR="00D77DFD">
        <w:t>53</w:t>
      </w:r>
    </w:p>
    <w:p w:rsidR="00850C3C" w:rsidRDefault="00850C3C" w:rsidP="00850C3C">
      <w:pPr>
        <w:jc w:val="both"/>
      </w:pPr>
    </w:p>
    <w:p w:rsidR="00850C3C" w:rsidRDefault="00850C3C" w:rsidP="00850C3C">
      <w:pPr>
        <w:spacing w:line="360" w:lineRule="auto"/>
        <w:jc w:val="both"/>
      </w:pPr>
      <w:r>
        <w:t>2.5</w:t>
      </w:r>
      <w:r w:rsidRPr="00B97785">
        <w:t>.    Выводы и предложения по итогам производственной  практики</w:t>
      </w:r>
      <w:r>
        <w:t xml:space="preserve"> </w:t>
      </w:r>
      <w:r w:rsidRPr="00B97785">
        <w:t>в ИФНС РФ по Ленинскому району г. Саранска</w:t>
      </w:r>
      <w:r w:rsidR="00D77DFD">
        <w:t xml:space="preserve">                                                                  66</w:t>
      </w:r>
    </w:p>
    <w:p w:rsidR="00850C3C" w:rsidRDefault="00850C3C" w:rsidP="00850C3C">
      <w:pPr>
        <w:jc w:val="both"/>
      </w:pPr>
    </w:p>
    <w:p w:rsidR="00850C3C" w:rsidRDefault="00850C3C" w:rsidP="00850C3C">
      <w:pPr>
        <w:jc w:val="both"/>
      </w:pPr>
      <w:r>
        <w:t xml:space="preserve">Заключение                                                                                                         </w:t>
      </w:r>
      <w:r w:rsidR="00D77DFD">
        <w:t xml:space="preserve"> </w:t>
      </w:r>
      <w:r>
        <w:t xml:space="preserve">      </w:t>
      </w:r>
      <w:r w:rsidR="00D77DFD">
        <w:t>71</w:t>
      </w:r>
    </w:p>
    <w:p w:rsidR="00850C3C" w:rsidRDefault="00850C3C" w:rsidP="00850C3C">
      <w:pPr>
        <w:jc w:val="both"/>
      </w:pPr>
    </w:p>
    <w:p w:rsidR="00850C3C" w:rsidRDefault="00850C3C" w:rsidP="00850C3C">
      <w:pPr>
        <w:jc w:val="both"/>
      </w:pPr>
      <w:r>
        <w:t xml:space="preserve">Список использованных источников                                                                 </w:t>
      </w:r>
      <w:r w:rsidR="00D77DFD">
        <w:t xml:space="preserve"> </w:t>
      </w:r>
      <w:r>
        <w:t xml:space="preserve">    </w:t>
      </w:r>
      <w:r w:rsidR="00D77DFD">
        <w:t>73</w:t>
      </w:r>
    </w:p>
    <w:p w:rsidR="00850C3C" w:rsidRDefault="00850C3C" w:rsidP="00850C3C">
      <w:pPr>
        <w:jc w:val="both"/>
      </w:pPr>
    </w:p>
    <w:p w:rsidR="00850C3C" w:rsidRDefault="00850C3C" w:rsidP="00850C3C">
      <w:pPr>
        <w:jc w:val="both"/>
      </w:pPr>
    </w:p>
    <w:p w:rsidR="00850C3C" w:rsidRDefault="00850C3C" w:rsidP="00850C3C">
      <w:pPr>
        <w:jc w:val="both"/>
      </w:pPr>
    </w:p>
    <w:p w:rsidR="00850C3C" w:rsidRDefault="00850C3C" w:rsidP="00850C3C">
      <w:pPr>
        <w:jc w:val="both"/>
      </w:pPr>
    </w:p>
    <w:p w:rsidR="00850C3C" w:rsidRDefault="00850C3C" w:rsidP="00850C3C">
      <w:pPr>
        <w:jc w:val="both"/>
      </w:pPr>
    </w:p>
    <w:p w:rsidR="00850C3C" w:rsidRDefault="00850C3C" w:rsidP="00850C3C">
      <w:pPr>
        <w:jc w:val="both"/>
      </w:pPr>
    </w:p>
    <w:p w:rsidR="00850C3C" w:rsidRDefault="00850C3C" w:rsidP="00850C3C">
      <w:pPr>
        <w:jc w:val="both"/>
      </w:pPr>
    </w:p>
    <w:p w:rsidR="00850C3C" w:rsidRDefault="00850C3C" w:rsidP="00850C3C">
      <w:pPr>
        <w:jc w:val="both"/>
      </w:pPr>
    </w:p>
    <w:p w:rsidR="00850C3C" w:rsidRDefault="00850C3C" w:rsidP="00850C3C">
      <w:pPr>
        <w:jc w:val="both"/>
      </w:pPr>
    </w:p>
    <w:p w:rsidR="00850C3C" w:rsidRDefault="00850C3C" w:rsidP="00850C3C">
      <w:pPr>
        <w:jc w:val="both"/>
      </w:pPr>
    </w:p>
    <w:p w:rsidR="00850C3C" w:rsidRDefault="00850C3C" w:rsidP="00850C3C">
      <w:pPr>
        <w:jc w:val="both"/>
      </w:pPr>
    </w:p>
    <w:p w:rsidR="00850C3C" w:rsidRDefault="00850C3C" w:rsidP="00850C3C">
      <w:pPr>
        <w:spacing w:line="360" w:lineRule="auto"/>
        <w:jc w:val="center"/>
      </w:pPr>
      <w:r w:rsidRPr="00BB1908">
        <w:rPr>
          <w:b/>
          <w:szCs w:val="28"/>
        </w:rPr>
        <w:t>Введение</w:t>
      </w:r>
    </w:p>
    <w:p w:rsidR="00850C3C" w:rsidRDefault="00850C3C" w:rsidP="00850C3C">
      <w:pPr>
        <w:spacing w:line="360" w:lineRule="auto"/>
        <w:ind w:firstLine="720"/>
        <w:jc w:val="both"/>
      </w:pPr>
      <w:r>
        <w:rPr>
          <w:szCs w:val="28"/>
        </w:rPr>
        <w:t>Актуальность  вопроса о прохождении производственной практики в районной налоговой инспекции определяется тем главным обстоятельством, что о</w:t>
      </w:r>
      <w:r>
        <w:t>сновным элементом в системе налоговых органов является инспекция Федеральной налоговой службы  по районам. Районные инспекции Федеральной налоговой службы России выполняют основную нагрузку по непосредственному контролю за исполнением налогового законодательства всеми юридическими и физическими лицами на обследуемой территории. Именно от уровня подготовки и компетентности их сотрудников зависит то, как полно и своевременно будет осуществляться исполнение доходной части бюджета на данной территории.</w:t>
      </w:r>
    </w:p>
    <w:p w:rsidR="00850C3C" w:rsidRDefault="00850C3C" w:rsidP="00850C3C">
      <w:pPr>
        <w:spacing w:line="360" w:lineRule="auto"/>
        <w:ind w:firstLine="720"/>
        <w:jc w:val="both"/>
        <w:rPr>
          <w:szCs w:val="28"/>
        </w:rPr>
      </w:pPr>
      <w:r>
        <w:rPr>
          <w:szCs w:val="28"/>
        </w:rPr>
        <w:t>Целью данной работы является исследование теории и практических основ деятельности налоговой инспекции и разработка рекомендаций по  совершенствованию организации ее работы.</w:t>
      </w:r>
    </w:p>
    <w:p w:rsidR="00850C3C" w:rsidRDefault="00850C3C" w:rsidP="00850C3C">
      <w:pPr>
        <w:spacing w:line="360" w:lineRule="auto"/>
        <w:ind w:firstLine="720"/>
        <w:jc w:val="both"/>
      </w:pPr>
      <w:r>
        <w:rPr>
          <w:szCs w:val="28"/>
        </w:rPr>
        <w:t>Задачи, которые способствуют достижению данной цели, заключаются в следующем:</w:t>
      </w:r>
    </w:p>
    <w:p w:rsidR="00850C3C" w:rsidRDefault="00850C3C" w:rsidP="00850C3C">
      <w:pPr>
        <w:numPr>
          <w:ilvl w:val="0"/>
          <w:numId w:val="2"/>
        </w:numPr>
        <w:tabs>
          <w:tab w:val="clear" w:pos="1965"/>
          <w:tab w:val="num" w:pos="1260"/>
        </w:tabs>
        <w:spacing w:line="360" w:lineRule="auto"/>
        <w:ind w:left="1260" w:hanging="540"/>
        <w:jc w:val="both"/>
      </w:pPr>
      <w:r>
        <w:rPr>
          <w:szCs w:val="28"/>
        </w:rPr>
        <w:t>рассмотреть теоретические основы организации деятельности налоговой инспекции;</w:t>
      </w:r>
    </w:p>
    <w:p w:rsidR="00850C3C" w:rsidRDefault="00850C3C" w:rsidP="00850C3C">
      <w:pPr>
        <w:numPr>
          <w:ilvl w:val="0"/>
          <w:numId w:val="2"/>
        </w:numPr>
        <w:tabs>
          <w:tab w:val="clear" w:pos="1965"/>
          <w:tab w:val="num" w:pos="1260"/>
        </w:tabs>
        <w:spacing w:line="360" w:lineRule="auto"/>
        <w:ind w:left="1260" w:hanging="540"/>
        <w:jc w:val="both"/>
      </w:pPr>
      <w:r>
        <w:rPr>
          <w:szCs w:val="28"/>
        </w:rPr>
        <w:t>проанализировать деятельность инспекции Федеральной налоговой</w:t>
      </w:r>
      <w:r>
        <w:t xml:space="preserve"> </w:t>
      </w:r>
      <w:r>
        <w:rPr>
          <w:szCs w:val="28"/>
        </w:rPr>
        <w:t>службы  России по Ленинскому району г. Саранска Республики Мордовия;</w:t>
      </w:r>
    </w:p>
    <w:p w:rsidR="00850C3C" w:rsidRPr="00301879" w:rsidRDefault="00850C3C" w:rsidP="00850C3C">
      <w:pPr>
        <w:numPr>
          <w:ilvl w:val="0"/>
          <w:numId w:val="2"/>
        </w:numPr>
        <w:tabs>
          <w:tab w:val="clear" w:pos="1965"/>
          <w:tab w:val="num" w:pos="1260"/>
        </w:tabs>
        <w:spacing w:line="360" w:lineRule="auto"/>
        <w:ind w:left="1260" w:hanging="540"/>
        <w:jc w:val="both"/>
      </w:pPr>
      <w:r>
        <w:rPr>
          <w:szCs w:val="28"/>
        </w:rPr>
        <w:t>ознакомиться с бухгалтерской и налоговой отчетностью ИФНС</w:t>
      </w:r>
      <w:r>
        <w:t xml:space="preserve"> </w:t>
      </w:r>
      <w:r>
        <w:rPr>
          <w:szCs w:val="28"/>
        </w:rPr>
        <w:t>по   Ленинскому району г. Саранска;</w:t>
      </w:r>
    </w:p>
    <w:p w:rsidR="00850C3C" w:rsidRDefault="00850C3C" w:rsidP="00850C3C">
      <w:pPr>
        <w:numPr>
          <w:ilvl w:val="0"/>
          <w:numId w:val="2"/>
        </w:numPr>
        <w:tabs>
          <w:tab w:val="clear" w:pos="1965"/>
          <w:tab w:val="num" w:pos="1260"/>
        </w:tabs>
        <w:spacing w:line="360" w:lineRule="auto"/>
        <w:ind w:left="1260" w:hanging="540"/>
        <w:jc w:val="both"/>
      </w:pPr>
      <w:r>
        <w:rPr>
          <w:szCs w:val="28"/>
        </w:rPr>
        <w:t>охарактеризовать работу налоговой инспекции по учету             налогоплательщиков;</w:t>
      </w:r>
    </w:p>
    <w:p w:rsidR="00850C3C" w:rsidRDefault="00850C3C" w:rsidP="00850C3C">
      <w:pPr>
        <w:numPr>
          <w:ilvl w:val="0"/>
          <w:numId w:val="2"/>
        </w:numPr>
        <w:tabs>
          <w:tab w:val="clear" w:pos="1965"/>
          <w:tab w:val="num" w:pos="1260"/>
        </w:tabs>
        <w:spacing w:line="360" w:lineRule="auto"/>
        <w:ind w:left="1260" w:hanging="540"/>
        <w:jc w:val="both"/>
      </w:pPr>
      <w:r>
        <w:rPr>
          <w:szCs w:val="28"/>
        </w:rPr>
        <w:t>охарактеризовать работу налоговой инспекции по проведению камеральных   налоговых проверок;</w:t>
      </w:r>
    </w:p>
    <w:p w:rsidR="00850C3C" w:rsidRDefault="00850C3C" w:rsidP="00850C3C">
      <w:pPr>
        <w:numPr>
          <w:ilvl w:val="0"/>
          <w:numId w:val="2"/>
        </w:numPr>
        <w:tabs>
          <w:tab w:val="clear" w:pos="1965"/>
          <w:tab w:val="num" w:pos="1260"/>
        </w:tabs>
        <w:spacing w:line="360" w:lineRule="auto"/>
        <w:ind w:left="1260" w:hanging="540"/>
        <w:jc w:val="both"/>
      </w:pPr>
      <w:r>
        <w:rPr>
          <w:szCs w:val="28"/>
        </w:rPr>
        <w:t>охарактеризовать работу налоговой инспекции по учету поступлений</w:t>
      </w:r>
      <w:r>
        <w:t xml:space="preserve"> </w:t>
      </w:r>
      <w:r>
        <w:rPr>
          <w:szCs w:val="28"/>
        </w:rPr>
        <w:t>в бюджетную систему;</w:t>
      </w:r>
    </w:p>
    <w:p w:rsidR="00850C3C" w:rsidRDefault="00850C3C" w:rsidP="00850C3C">
      <w:pPr>
        <w:numPr>
          <w:ilvl w:val="0"/>
          <w:numId w:val="2"/>
        </w:numPr>
        <w:tabs>
          <w:tab w:val="clear" w:pos="1965"/>
          <w:tab w:val="num" w:pos="1260"/>
        </w:tabs>
        <w:spacing w:line="360" w:lineRule="auto"/>
        <w:ind w:left="1260" w:hanging="540"/>
        <w:jc w:val="both"/>
      </w:pPr>
      <w:r>
        <w:rPr>
          <w:szCs w:val="28"/>
        </w:rPr>
        <w:t xml:space="preserve">охарактеризовать работу налоговых органов по выездным </w:t>
      </w:r>
      <w:r>
        <w:t xml:space="preserve"> </w:t>
      </w:r>
      <w:r>
        <w:rPr>
          <w:szCs w:val="28"/>
        </w:rPr>
        <w:t>налоговым проверкам;</w:t>
      </w:r>
    </w:p>
    <w:p w:rsidR="00850C3C" w:rsidRDefault="00850C3C" w:rsidP="00850C3C">
      <w:pPr>
        <w:numPr>
          <w:ilvl w:val="0"/>
          <w:numId w:val="2"/>
        </w:numPr>
        <w:tabs>
          <w:tab w:val="clear" w:pos="1965"/>
          <w:tab w:val="num" w:pos="1260"/>
        </w:tabs>
        <w:spacing w:line="360" w:lineRule="auto"/>
        <w:ind w:left="1260" w:hanging="540"/>
        <w:jc w:val="both"/>
      </w:pPr>
      <w:r>
        <w:rPr>
          <w:szCs w:val="28"/>
        </w:rPr>
        <w:t>оценить перспективы развития деятельности ИФНС по Ленинскому району</w:t>
      </w:r>
      <w:r>
        <w:t xml:space="preserve"> </w:t>
      </w:r>
      <w:r>
        <w:rPr>
          <w:szCs w:val="28"/>
        </w:rPr>
        <w:t>г. Саранска.</w:t>
      </w:r>
    </w:p>
    <w:p w:rsidR="00850C3C" w:rsidRDefault="00850C3C" w:rsidP="00850C3C">
      <w:pPr>
        <w:spacing w:line="360" w:lineRule="auto"/>
        <w:ind w:firstLine="720"/>
        <w:jc w:val="both"/>
      </w:pPr>
      <w:r>
        <w:rPr>
          <w:szCs w:val="28"/>
        </w:rPr>
        <w:t xml:space="preserve">Объектом исследования в Отчете выступает </w:t>
      </w:r>
      <w:r w:rsidRPr="00C110EC">
        <w:rPr>
          <w:szCs w:val="28"/>
        </w:rPr>
        <w:t xml:space="preserve"> </w:t>
      </w:r>
      <w:r>
        <w:rPr>
          <w:szCs w:val="28"/>
        </w:rPr>
        <w:t>организация работы налоговой инспекции.</w:t>
      </w:r>
    </w:p>
    <w:p w:rsidR="00850C3C" w:rsidRDefault="00850C3C" w:rsidP="00850C3C">
      <w:pPr>
        <w:spacing w:line="360" w:lineRule="auto"/>
        <w:ind w:firstLine="720"/>
        <w:jc w:val="both"/>
      </w:pPr>
      <w:r>
        <w:rPr>
          <w:szCs w:val="28"/>
        </w:rPr>
        <w:t>Предметом исследования является инспекция Федеральной налоговой службы по Ленинскому району г. Саранска.</w:t>
      </w:r>
    </w:p>
    <w:p w:rsidR="00850C3C" w:rsidRDefault="00850C3C" w:rsidP="00850C3C">
      <w:pPr>
        <w:spacing w:line="360" w:lineRule="auto"/>
        <w:ind w:firstLine="720"/>
        <w:jc w:val="both"/>
        <w:rPr>
          <w:szCs w:val="28"/>
        </w:rPr>
      </w:pPr>
      <w:r>
        <w:rPr>
          <w:szCs w:val="28"/>
        </w:rPr>
        <w:t>Информационная база исследования: нормативно правовая база, Налоговый Кодекс РФ, материалы периодической печати.</w:t>
      </w: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b/>
          <w:sz w:val="32"/>
        </w:rPr>
      </w:pPr>
    </w:p>
    <w:p w:rsidR="00850C3C" w:rsidRDefault="00850C3C" w:rsidP="00850C3C">
      <w:pPr>
        <w:spacing w:line="360" w:lineRule="auto"/>
        <w:ind w:firstLine="720"/>
        <w:jc w:val="center"/>
        <w:rPr>
          <w:szCs w:val="28"/>
        </w:rPr>
      </w:pPr>
      <w:r>
        <w:rPr>
          <w:b/>
          <w:sz w:val="32"/>
        </w:rPr>
        <w:t>1 Обязательная часть</w:t>
      </w:r>
    </w:p>
    <w:p w:rsidR="00850C3C" w:rsidRDefault="00850C3C" w:rsidP="00850C3C">
      <w:pPr>
        <w:spacing w:line="360" w:lineRule="auto"/>
        <w:jc w:val="center"/>
        <w:rPr>
          <w:b/>
        </w:rPr>
      </w:pPr>
      <w:r>
        <w:rPr>
          <w:b/>
        </w:rPr>
        <w:t>1.1 Общая характеристика инспекции Федеральной налоговой службы  по Ленинскому району г. Саранска</w:t>
      </w:r>
    </w:p>
    <w:p w:rsidR="00850C3C" w:rsidRDefault="00850C3C" w:rsidP="00850C3C">
      <w:pPr>
        <w:spacing w:line="360" w:lineRule="auto"/>
        <w:ind w:firstLine="720"/>
        <w:jc w:val="both"/>
        <w:rPr>
          <w:szCs w:val="28"/>
        </w:rPr>
      </w:pPr>
      <w:r w:rsidRPr="005724D4">
        <w:t xml:space="preserve">Инспекция </w:t>
      </w:r>
      <w:r>
        <w:t>Федеральной налоговой службы</w:t>
      </w:r>
      <w:r w:rsidRPr="005724D4">
        <w:t xml:space="preserve"> Росси</w:t>
      </w:r>
      <w:r>
        <w:t>и</w:t>
      </w:r>
      <w:r w:rsidRPr="005724D4">
        <w:t xml:space="preserve"> по налогам и сборам по Ленинскому району г. Саранска Республики Мордовия (далее </w:t>
      </w:r>
      <w:r w:rsidR="00AC10C0">
        <w:t>–</w:t>
      </w:r>
      <w:r w:rsidRPr="005724D4">
        <w:t xml:space="preserve"> Инспекция) является территориальным органом </w:t>
      </w:r>
      <w:r>
        <w:t xml:space="preserve">Федеральной налоговой службы России </w:t>
      </w:r>
      <w:r w:rsidRPr="005724D4">
        <w:t xml:space="preserve"> входит в единую централизованную систему органов </w:t>
      </w:r>
      <w:r>
        <w:t>Федеральной налоговой службы России</w:t>
      </w:r>
      <w:r w:rsidRPr="005724D4">
        <w:t xml:space="preserve"> (далее </w:t>
      </w:r>
      <w:r w:rsidR="00AC10C0">
        <w:t>–</w:t>
      </w:r>
      <w:r>
        <w:t xml:space="preserve"> ФНС</w:t>
      </w:r>
      <w:r w:rsidRPr="005724D4">
        <w:t>).</w:t>
      </w:r>
    </w:p>
    <w:p w:rsidR="00850C3C" w:rsidRDefault="00850C3C" w:rsidP="00850C3C">
      <w:pPr>
        <w:spacing w:line="360" w:lineRule="auto"/>
        <w:ind w:firstLine="720"/>
        <w:jc w:val="both"/>
        <w:rPr>
          <w:szCs w:val="28"/>
        </w:rPr>
      </w:pPr>
      <w:r w:rsidRPr="007D5CDD">
        <w:rPr>
          <w:szCs w:val="28"/>
        </w:rPr>
        <w:t xml:space="preserve">Инспекция находится в непосредственном подчинении Управления </w:t>
      </w:r>
      <w:r>
        <w:rPr>
          <w:szCs w:val="28"/>
        </w:rPr>
        <w:t>Ф</w:t>
      </w:r>
      <w:r w:rsidRPr="007D5CDD">
        <w:rPr>
          <w:szCs w:val="28"/>
        </w:rPr>
        <w:t xml:space="preserve">НС России по Республике Мордовия (далее </w:t>
      </w:r>
      <w:r w:rsidR="00AC10C0">
        <w:rPr>
          <w:szCs w:val="28"/>
        </w:rPr>
        <w:t>–</w:t>
      </w:r>
      <w:r w:rsidRPr="007D5CDD">
        <w:rPr>
          <w:szCs w:val="28"/>
        </w:rPr>
        <w:t xml:space="preserve"> Управление).</w:t>
      </w:r>
    </w:p>
    <w:p w:rsidR="00850C3C" w:rsidRDefault="00850C3C" w:rsidP="00850C3C">
      <w:pPr>
        <w:spacing w:line="360" w:lineRule="auto"/>
        <w:ind w:firstLine="720"/>
        <w:jc w:val="both"/>
        <w:rPr>
          <w:szCs w:val="28"/>
        </w:rPr>
      </w:pPr>
      <w:r w:rsidRPr="007D5CDD">
        <w:rPr>
          <w:szCs w:val="28"/>
        </w:rPr>
        <w:t xml:space="preserve">Инспекция в своей деятельности руководствуется Конституцией Российской Федерации, Налоговым кодексом Российской Федерации, другими федеральными законами, иными законодательными актами Российской Федерации, нормативными правовыми актами Президента Российской Федерации и Правительства Российской Федерации, нормативными правовыми актами органов власти субъектов Российской Федерации и органов местного самоуправления, принимаемыми в пределах их полномочий по вопросам налогов и сборов, </w:t>
      </w:r>
      <w:r>
        <w:rPr>
          <w:szCs w:val="28"/>
        </w:rPr>
        <w:t>правовыми актами ФНС РФ</w:t>
      </w:r>
      <w:r w:rsidRPr="007D5CDD">
        <w:rPr>
          <w:szCs w:val="28"/>
        </w:rPr>
        <w:t>.</w:t>
      </w:r>
    </w:p>
    <w:p w:rsidR="00850C3C" w:rsidRDefault="00850C3C" w:rsidP="00850C3C">
      <w:pPr>
        <w:spacing w:line="360" w:lineRule="auto"/>
        <w:ind w:firstLine="720"/>
        <w:jc w:val="both"/>
        <w:rPr>
          <w:szCs w:val="28"/>
        </w:rPr>
      </w:pPr>
      <w:r w:rsidRPr="007D5CDD">
        <w:rPr>
          <w:szCs w:val="28"/>
        </w:rPr>
        <w:t xml:space="preserve">Инспекция является учреждением и самостоятельным юридическим лицом. В соответствии с гражданским законодательством Российской Федерации от своего имени </w:t>
      </w:r>
      <w:r w:rsidR="00AC10C0">
        <w:rPr>
          <w:iCs/>
          <w:szCs w:val="28"/>
        </w:rPr>
        <w:t>–</w:t>
      </w:r>
      <w:r w:rsidRPr="007D5CDD">
        <w:rPr>
          <w:szCs w:val="28"/>
        </w:rPr>
        <w:t xml:space="preserve"> приобретает и осуществляет имущественные и личные неимущественные права в рамках </w:t>
      </w:r>
      <w:r>
        <w:rPr>
          <w:szCs w:val="28"/>
        </w:rPr>
        <w:t>предоставленных ей полномочий, исполняет</w:t>
      </w:r>
      <w:r w:rsidRPr="007D5CDD">
        <w:rPr>
          <w:szCs w:val="28"/>
        </w:rPr>
        <w:t xml:space="preserve"> обязанности, выступает истцом и ответчиком в суде.</w:t>
      </w:r>
    </w:p>
    <w:p w:rsidR="00850C3C" w:rsidRDefault="00850C3C" w:rsidP="00850C3C">
      <w:pPr>
        <w:spacing w:line="360" w:lineRule="auto"/>
        <w:ind w:firstLine="720"/>
        <w:jc w:val="both"/>
        <w:rPr>
          <w:szCs w:val="28"/>
        </w:rPr>
      </w:pPr>
      <w:r w:rsidRPr="007D5CDD">
        <w:rPr>
          <w:szCs w:val="28"/>
        </w:rPr>
        <w:t xml:space="preserve">Финансирование расходов на содержание Инспекции осуществляется за счет средств федерального бюджета, предусмотренных для территориальных органов </w:t>
      </w:r>
      <w:r>
        <w:rPr>
          <w:szCs w:val="28"/>
        </w:rPr>
        <w:t>ФНС</w:t>
      </w:r>
      <w:r w:rsidRPr="007D5CDD">
        <w:rPr>
          <w:szCs w:val="28"/>
        </w:rPr>
        <w:t xml:space="preserve"> по разделу «Государственное управление и местное самоуправление», целевого бюд</w:t>
      </w:r>
      <w:r>
        <w:rPr>
          <w:szCs w:val="28"/>
        </w:rPr>
        <w:t>жетного фонда Федеральной налоговой службы РФ</w:t>
      </w:r>
      <w:r w:rsidRPr="007D5CDD">
        <w:rPr>
          <w:szCs w:val="28"/>
        </w:rPr>
        <w:t xml:space="preserve"> </w:t>
      </w:r>
      <w:r>
        <w:rPr>
          <w:szCs w:val="28"/>
        </w:rPr>
        <w:t>и Министерства внутренних дел РФ</w:t>
      </w:r>
      <w:r w:rsidRPr="007D5CDD">
        <w:rPr>
          <w:szCs w:val="28"/>
        </w:rPr>
        <w:t>, а также за счет иных источников, предусмотренных федеральными законами. Инспекция имеет самостоятельную смету расходов, утверждаемую Управлением, лицевые счета в органах Федерального казначейства для учета средств поступающего финансирования и средств, полученных от приносящей доход деятельности, открываемые в установленном порядке, а также печать с изображением Государственного герба Российской Федерации и со своим полным наименованием.</w:t>
      </w:r>
    </w:p>
    <w:p w:rsidR="00850C3C" w:rsidRDefault="00850C3C" w:rsidP="00850C3C">
      <w:pPr>
        <w:spacing w:line="360" w:lineRule="auto"/>
        <w:ind w:firstLine="720"/>
        <w:jc w:val="both"/>
        <w:rPr>
          <w:szCs w:val="28"/>
        </w:rPr>
      </w:pPr>
      <w:r w:rsidRPr="007D5CDD">
        <w:rPr>
          <w:szCs w:val="28"/>
        </w:rPr>
        <w:t xml:space="preserve">Местонахождение и юридический адрес Инспекции: Республика Мордовия. </w:t>
      </w:r>
      <w:smartTag w:uri="urn:schemas-microsoft-com:office:smarttags" w:element="metricconverter">
        <w:smartTagPr>
          <w:attr w:name="ProductID" w:val="430005 г"/>
        </w:smartTagPr>
        <w:r w:rsidRPr="007D5CDD">
          <w:rPr>
            <w:szCs w:val="28"/>
          </w:rPr>
          <w:t>43000</w:t>
        </w:r>
        <w:r>
          <w:rPr>
            <w:szCs w:val="28"/>
          </w:rPr>
          <w:t>5</w:t>
        </w:r>
        <w:r w:rsidRPr="007D5CDD">
          <w:rPr>
            <w:szCs w:val="28"/>
          </w:rPr>
          <w:t xml:space="preserve"> г</w:t>
        </w:r>
      </w:smartTag>
      <w:r w:rsidRPr="007D5CDD">
        <w:rPr>
          <w:szCs w:val="28"/>
        </w:rPr>
        <w:t>. Саранск, ул. Советская</w:t>
      </w:r>
      <w:r>
        <w:rPr>
          <w:szCs w:val="28"/>
        </w:rPr>
        <w:t>,</w:t>
      </w:r>
      <w:r w:rsidRPr="007D5CDD">
        <w:rPr>
          <w:szCs w:val="28"/>
        </w:rPr>
        <w:t xml:space="preserve"> дом </w:t>
      </w:r>
      <w:r>
        <w:rPr>
          <w:szCs w:val="28"/>
        </w:rPr>
        <w:t>7.</w:t>
      </w:r>
    </w:p>
    <w:p w:rsidR="00850C3C" w:rsidRDefault="00850C3C" w:rsidP="00850C3C">
      <w:pPr>
        <w:spacing w:line="360" w:lineRule="auto"/>
        <w:ind w:firstLine="720"/>
        <w:jc w:val="both"/>
        <w:rPr>
          <w:szCs w:val="28"/>
        </w:rPr>
      </w:pPr>
      <w:r>
        <w:t>Инспекция является территориальным органом, осуществляющим функции по контролю и надзору за соблюдением законодательства РФ о налогах и сборах, за правильностью исчисления, полнотой и своевременностью внесения в соответствующий бюджет налогов и сборов, иных обязательных платежей в случаях, предусмотренных законодательством РФ.</w:t>
      </w:r>
    </w:p>
    <w:p w:rsidR="00850C3C" w:rsidRDefault="00850C3C" w:rsidP="00850C3C">
      <w:pPr>
        <w:spacing w:line="360" w:lineRule="auto"/>
        <w:ind w:firstLine="720"/>
        <w:jc w:val="both"/>
        <w:rPr>
          <w:szCs w:val="28"/>
        </w:rPr>
      </w:pPr>
      <w:r>
        <w:t>Инспекция является уполномоченным территориальным органом, осуществляющим государственную регистрацию юридических лиц, физических лиц в качестве индивидуальных предпринимателей, крестьянских (фермерских) хозяйств, по представлению в делах о банкротстве и в процедурах банкротства требований об уплате обязательных платежей и требований РФ по денежным обязательствам.</w:t>
      </w:r>
    </w:p>
    <w:p w:rsidR="00850C3C" w:rsidRDefault="00850C3C" w:rsidP="00850C3C">
      <w:pPr>
        <w:spacing w:line="360" w:lineRule="auto"/>
        <w:ind w:firstLine="720"/>
        <w:jc w:val="both"/>
        <w:rPr>
          <w:szCs w:val="28"/>
        </w:rPr>
      </w:pPr>
      <w:r>
        <w:t xml:space="preserve">Инспекция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РМ, органами </w:t>
      </w:r>
      <w:r w:rsidR="005A7705">
        <w:t>местного самоуправления</w:t>
      </w:r>
      <w:r>
        <w:t xml:space="preserve"> и государственными внебюджетными фондами, общественными объединениями и иными организациями.</w:t>
      </w:r>
    </w:p>
    <w:p w:rsidR="00850C3C" w:rsidRDefault="00850C3C" w:rsidP="00850C3C">
      <w:pPr>
        <w:spacing w:line="360" w:lineRule="auto"/>
        <w:ind w:firstLine="720"/>
        <w:jc w:val="both"/>
        <w:rPr>
          <w:szCs w:val="28"/>
        </w:rPr>
      </w:pPr>
      <w:r>
        <w:rPr>
          <w:szCs w:val="28"/>
        </w:rPr>
        <w:t>Инспекция имеет самостоятельную смету расходов, утверждаемую Управлением, лицевые счета в органах Федерального казначейства для учета средств поступающего финансирования и средств, полученных от приносящей доход деятельности, открываемые в установленном порядке, а также печать с изображением Государственного герба Российской Федерации и со своим полным наименованием.</w:t>
      </w:r>
    </w:p>
    <w:p w:rsidR="00850C3C" w:rsidRPr="00301879" w:rsidRDefault="00850C3C" w:rsidP="00850C3C">
      <w:pPr>
        <w:spacing w:line="360" w:lineRule="auto"/>
        <w:ind w:firstLine="720"/>
        <w:jc w:val="both"/>
        <w:rPr>
          <w:szCs w:val="28"/>
        </w:rPr>
      </w:pPr>
      <w:r>
        <w:t xml:space="preserve">Инспекция осуществляет  полномочия в установленной сфере деятельности и с целью реализации полномочий в установленной сфере деятельности имеет следующие </w:t>
      </w:r>
      <w:r w:rsidRPr="00BD2BAD">
        <w:rPr>
          <w:b/>
        </w:rPr>
        <w:t>права</w:t>
      </w:r>
      <w:r>
        <w:t>:</w:t>
      </w:r>
    </w:p>
    <w:p w:rsidR="00850C3C" w:rsidRDefault="00850C3C" w:rsidP="00850C3C">
      <w:pPr>
        <w:spacing w:line="360" w:lineRule="auto"/>
        <w:ind w:firstLine="720"/>
        <w:jc w:val="both"/>
      </w:pPr>
      <w:r>
        <w:t>– запрашивать и получать сведения и материалы, необходимые для принятия решений по вопросам, отнесённым к установленной сфере деятельности;</w:t>
      </w:r>
    </w:p>
    <w:p w:rsidR="00850C3C" w:rsidRDefault="00850C3C" w:rsidP="00850C3C">
      <w:pPr>
        <w:spacing w:line="360" w:lineRule="auto"/>
        <w:ind w:firstLine="720"/>
        <w:jc w:val="both"/>
      </w:pPr>
      <w:r>
        <w:t xml:space="preserve">– привлекать в установленном порядке для проработки вопросов, отнесённых </w:t>
      </w:r>
      <w:r w:rsidRPr="0087215F">
        <w:rPr>
          <w:szCs w:val="28"/>
        </w:rPr>
        <w:t>к установленной сфере деятельности, научные и иные организации, учёных и</w:t>
      </w:r>
      <w:r>
        <w:t xml:space="preserve"> специалистов;</w:t>
      </w:r>
    </w:p>
    <w:p w:rsidR="00850C3C" w:rsidRDefault="00850C3C" w:rsidP="00850C3C">
      <w:pPr>
        <w:spacing w:line="360" w:lineRule="auto"/>
        <w:ind w:firstLine="720"/>
        <w:jc w:val="both"/>
      </w:pPr>
      <w:r>
        <w:t>– давать юридическим и физическим лицам разъяснения по вопросам, отнесённым к установленной сфере деятельности;</w:t>
      </w:r>
    </w:p>
    <w:p w:rsidR="00850C3C" w:rsidRDefault="00850C3C" w:rsidP="00850C3C">
      <w:pPr>
        <w:spacing w:line="360" w:lineRule="auto"/>
        <w:ind w:firstLine="720"/>
        <w:jc w:val="both"/>
      </w:pPr>
      <w:r>
        <w:t>– применять предусмотренные законодательством РФ меры ограничительного, предупредительного и профилактического характера, а также санкции, направленные на недопущение 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РФ.</w:t>
      </w:r>
    </w:p>
    <w:p w:rsidR="00850C3C" w:rsidRDefault="00850C3C" w:rsidP="00850C3C">
      <w:pPr>
        <w:spacing w:line="360" w:lineRule="auto"/>
        <w:ind w:firstLine="720"/>
        <w:jc w:val="both"/>
      </w:pPr>
      <w:r>
        <w:rPr>
          <w:szCs w:val="28"/>
        </w:rPr>
        <w:t>Структура и штатное расписание центрального аппарата инспекций ФНС РФ  утверждаются руководителями этих органов в пределах установленного им фонда оплаты труда.</w:t>
      </w:r>
    </w:p>
    <w:p w:rsidR="00850C3C" w:rsidRDefault="00850C3C" w:rsidP="00850C3C">
      <w:pPr>
        <w:spacing w:line="360" w:lineRule="auto"/>
        <w:ind w:firstLine="720"/>
        <w:jc w:val="both"/>
      </w:pPr>
      <w:r>
        <w:rPr>
          <w:szCs w:val="28"/>
        </w:rPr>
        <w:t>Оказание материальной помощи работникам ИФНС РФ производится в размере месячной заработной платы по должностным окладам с учетом соответствующих доплат на классные чины.</w:t>
      </w:r>
    </w:p>
    <w:p w:rsidR="00850C3C" w:rsidRDefault="00850C3C" w:rsidP="00850C3C">
      <w:pPr>
        <w:spacing w:line="360" w:lineRule="auto"/>
        <w:ind w:firstLine="720"/>
        <w:jc w:val="both"/>
      </w:pPr>
      <w:r>
        <w:rPr>
          <w:szCs w:val="28"/>
        </w:rPr>
        <w:t>Премирование работников ИФНС РФ производится исходя из двухмесячной заработной платы по должностным окладам с учетом соответствующих доплат на классные чины.</w:t>
      </w:r>
    </w:p>
    <w:p w:rsidR="00850C3C" w:rsidRDefault="00850C3C" w:rsidP="00850C3C">
      <w:pPr>
        <w:spacing w:line="360" w:lineRule="auto"/>
        <w:ind w:firstLine="720"/>
        <w:jc w:val="both"/>
        <w:rPr>
          <w:szCs w:val="28"/>
        </w:rPr>
      </w:pPr>
      <w:r>
        <w:rPr>
          <w:szCs w:val="28"/>
        </w:rPr>
        <w:t>По положению о классных чинах работников ИФНС РФ устанавливаются следующие классные чины:</w:t>
      </w:r>
    </w:p>
    <w:p w:rsidR="00850C3C" w:rsidRDefault="00850C3C" w:rsidP="00850C3C">
      <w:pPr>
        <w:spacing w:line="360" w:lineRule="auto"/>
        <w:ind w:firstLine="720"/>
        <w:jc w:val="both"/>
        <w:rPr>
          <w:szCs w:val="28"/>
        </w:rPr>
      </w:pPr>
      <w:r>
        <w:rPr>
          <w:szCs w:val="28"/>
        </w:rPr>
        <w:t>– главный государственный советник налоговой службы;</w:t>
      </w:r>
    </w:p>
    <w:p w:rsidR="00850C3C" w:rsidRDefault="00850C3C" w:rsidP="00850C3C">
      <w:pPr>
        <w:spacing w:line="360" w:lineRule="auto"/>
        <w:ind w:firstLine="720"/>
        <w:jc w:val="both"/>
        <w:rPr>
          <w:szCs w:val="28"/>
        </w:rPr>
      </w:pPr>
      <w:r>
        <w:rPr>
          <w:szCs w:val="28"/>
        </w:rPr>
        <w:t xml:space="preserve">– государственный советник службы </w:t>
      </w:r>
      <w:r w:rsidR="005A7705">
        <w:rPr>
          <w:szCs w:val="28"/>
        </w:rPr>
        <w:t xml:space="preserve">РФ </w:t>
      </w:r>
      <w:r>
        <w:rPr>
          <w:szCs w:val="28"/>
          <w:lang w:val="en-US"/>
        </w:rPr>
        <w:t>I</w:t>
      </w:r>
      <w:r>
        <w:rPr>
          <w:szCs w:val="28"/>
        </w:rPr>
        <w:t xml:space="preserve"> </w:t>
      </w:r>
      <w:r w:rsidR="005A7705">
        <w:rPr>
          <w:szCs w:val="28"/>
        </w:rPr>
        <w:t>класса</w:t>
      </w:r>
      <w:r>
        <w:rPr>
          <w:szCs w:val="28"/>
        </w:rPr>
        <w:t>;</w:t>
      </w:r>
    </w:p>
    <w:p w:rsidR="00850C3C" w:rsidRDefault="00850C3C" w:rsidP="00850C3C">
      <w:pPr>
        <w:spacing w:line="360" w:lineRule="auto"/>
        <w:ind w:firstLine="720"/>
        <w:jc w:val="both"/>
        <w:rPr>
          <w:szCs w:val="28"/>
        </w:rPr>
      </w:pPr>
      <w:r>
        <w:rPr>
          <w:szCs w:val="28"/>
        </w:rPr>
        <w:t xml:space="preserve">– государственный советник службы </w:t>
      </w:r>
      <w:r w:rsidR="005A7705">
        <w:rPr>
          <w:szCs w:val="28"/>
        </w:rPr>
        <w:t xml:space="preserve">РФ </w:t>
      </w:r>
      <w:r>
        <w:rPr>
          <w:szCs w:val="28"/>
          <w:lang w:val="en-US"/>
        </w:rPr>
        <w:t>II</w:t>
      </w:r>
      <w:r>
        <w:rPr>
          <w:szCs w:val="28"/>
        </w:rPr>
        <w:t xml:space="preserve"> </w:t>
      </w:r>
      <w:r w:rsidR="005A7705">
        <w:rPr>
          <w:szCs w:val="28"/>
        </w:rPr>
        <w:t>класса</w:t>
      </w:r>
      <w:r>
        <w:rPr>
          <w:szCs w:val="28"/>
        </w:rPr>
        <w:t>;</w:t>
      </w:r>
    </w:p>
    <w:p w:rsidR="00850C3C" w:rsidRDefault="00850C3C" w:rsidP="00850C3C">
      <w:pPr>
        <w:spacing w:line="360" w:lineRule="auto"/>
        <w:ind w:firstLine="720"/>
        <w:jc w:val="both"/>
        <w:rPr>
          <w:szCs w:val="28"/>
        </w:rPr>
      </w:pPr>
      <w:r>
        <w:rPr>
          <w:szCs w:val="28"/>
        </w:rPr>
        <w:t xml:space="preserve">– государственный советник службы </w:t>
      </w:r>
      <w:r w:rsidR="005A7705">
        <w:rPr>
          <w:szCs w:val="28"/>
        </w:rPr>
        <w:t xml:space="preserve">РФ </w:t>
      </w:r>
      <w:r>
        <w:rPr>
          <w:szCs w:val="28"/>
          <w:lang w:val="en-US"/>
        </w:rPr>
        <w:t>III</w:t>
      </w:r>
      <w:r>
        <w:rPr>
          <w:szCs w:val="28"/>
        </w:rPr>
        <w:t xml:space="preserve"> </w:t>
      </w:r>
      <w:r w:rsidR="005A7705">
        <w:rPr>
          <w:szCs w:val="28"/>
        </w:rPr>
        <w:t>класса</w:t>
      </w:r>
      <w:r>
        <w:rPr>
          <w:szCs w:val="28"/>
        </w:rPr>
        <w:t>;</w:t>
      </w:r>
    </w:p>
    <w:p w:rsidR="00850C3C" w:rsidRDefault="00850C3C" w:rsidP="00850C3C">
      <w:pPr>
        <w:spacing w:line="360" w:lineRule="auto"/>
        <w:ind w:firstLine="720"/>
        <w:jc w:val="both"/>
        <w:rPr>
          <w:szCs w:val="28"/>
        </w:rPr>
      </w:pPr>
      <w:r>
        <w:rPr>
          <w:szCs w:val="28"/>
        </w:rPr>
        <w:t xml:space="preserve">– советник </w:t>
      </w:r>
      <w:r w:rsidR="005A7705">
        <w:rPr>
          <w:szCs w:val="28"/>
        </w:rPr>
        <w:t xml:space="preserve">государственной гражданской </w:t>
      </w:r>
      <w:r>
        <w:rPr>
          <w:szCs w:val="28"/>
        </w:rPr>
        <w:t xml:space="preserve">службы </w:t>
      </w:r>
      <w:r w:rsidR="005A7705">
        <w:rPr>
          <w:szCs w:val="28"/>
        </w:rPr>
        <w:t xml:space="preserve">РФ </w:t>
      </w:r>
      <w:r>
        <w:rPr>
          <w:szCs w:val="28"/>
          <w:lang w:val="en-US"/>
        </w:rPr>
        <w:t>I</w:t>
      </w:r>
      <w:r w:rsidR="005A7705">
        <w:rPr>
          <w:szCs w:val="28"/>
        </w:rPr>
        <w:t xml:space="preserve"> класса</w:t>
      </w:r>
      <w:r>
        <w:rPr>
          <w:szCs w:val="28"/>
        </w:rPr>
        <w:t>;</w:t>
      </w:r>
    </w:p>
    <w:p w:rsidR="00850C3C" w:rsidRDefault="00850C3C" w:rsidP="00850C3C">
      <w:pPr>
        <w:spacing w:line="360" w:lineRule="auto"/>
        <w:ind w:firstLine="720"/>
        <w:jc w:val="both"/>
        <w:rPr>
          <w:szCs w:val="28"/>
        </w:rPr>
      </w:pPr>
      <w:r>
        <w:rPr>
          <w:szCs w:val="28"/>
        </w:rPr>
        <w:t xml:space="preserve">– </w:t>
      </w:r>
      <w:r w:rsidR="005A7705">
        <w:rPr>
          <w:szCs w:val="28"/>
        </w:rPr>
        <w:t>советник государственной гражданской службы РФ</w:t>
      </w:r>
      <w:r>
        <w:rPr>
          <w:szCs w:val="28"/>
        </w:rPr>
        <w:t xml:space="preserve"> </w:t>
      </w:r>
      <w:r>
        <w:rPr>
          <w:szCs w:val="28"/>
          <w:lang w:val="en-US"/>
        </w:rPr>
        <w:t>II</w:t>
      </w:r>
      <w:r>
        <w:rPr>
          <w:szCs w:val="28"/>
        </w:rPr>
        <w:t xml:space="preserve"> </w:t>
      </w:r>
      <w:r w:rsidR="005A7705">
        <w:rPr>
          <w:szCs w:val="28"/>
        </w:rPr>
        <w:t>класса</w:t>
      </w:r>
      <w:r>
        <w:rPr>
          <w:szCs w:val="28"/>
        </w:rPr>
        <w:t>;</w:t>
      </w:r>
    </w:p>
    <w:p w:rsidR="00850C3C" w:rsidRDefault="00850C3C" w:rsidP="00850C3C">
      <w:pPr>
        <w:spacing w:line="360" w:lineRule="auto"/>
        <w:ind w:firstLine="720"/>
        <w:jc w:val="both"/>
        <w:rPr>
          <w:szCs w:val="28"/>
        </w:rPr>
      </w:pPr>
      <w:r>
        <w:rPr>
          <w:szCs w:val="28"/>
        </w:rPr>
        <w:t xml:space="preserve">– </w:t>
      </w:r>
      <w:r w:rsidR="005A7705">
        <w:rPr>
          <w:szCs w:val="28"/>
        </w:rPr>
        <w:t>советник государственной гражданской службы РФ</w:t>
      </w:r>
      <w:r w:rsidR="005A7705" w:rsidRPr="005A7705">
        <w:rPr>
          <w:szCs w:val="28"/>
        </w:rPr>
        <w:t xml:space="preserve"> </w:t>
      </w:r>
      <w:r>
        <w:rPr>
          <w:szCs w:val="28"/>
          <w:lang w:val="en-US"/>
        </w:rPr>
        <w:t>III</w:t>
      </w:r>
      <w:r>
        <w:rPr>
          <w:szCs w:val="28"/>
        </w:rPr>
        <w:t xml:space="preserve"> </w:t>
      </w:r>
      <w:r w:rsidR="005A7705">
        <w:rPr>
          <w:szCs w:val="28"/>
        </w:rPr>
        <w:t>класса</w:t>
      </w:r>
      <w:r>
        <w:rPr>
          <w:szCs w:val="28"/>
        </w:rPr>
        <w:t>;</w:t>
      </w:r>
    </w:p>
    <w:p w:rsidR="00850C3C" w:rsidRDefault="00850C3C" w:rsidP="00850C3C">
      <w:pPr>
        <w:spacing w:line="360" w:lineRule="auto"/>
        <w:ind w:firstLine="720"/>
        <w:jc w:val="both"/>
        <w:rPr>
          <w:szCs w:val="28"/>
        </w:rPr>
      </w:pPr>
      <w:r>
        <w:rPr>
          <w:szCs w:val="28"/>
        </w:rPr>
        <w:t xml:space="preserve">– </w:t>
      </w:r>
      <w:r w:rsidR="005A7705">
        <w:rPr>
          <w:szCs w:val="28"/>
        </w:rPr>
        <w:t>референт государственной гражданской службы РФ</w:t>
      </w:r>
      <w:r>
        <w:rPr>
          <w:szCs w:val="28"/>
        </w:rPr>
        <w:t xml:space="preserve"> </w:t>
      </w:r>
      <w:r>
        <w:rPr>
          <w:szCs w:val="28"/>
          <w:lang w:val="en-US"/>
        </w:rPr>
        <w:t>I</w:t>
      </w:r>
      <w:r>
        <w:rPr>
          <w:szCs w:val="28"/>
        </w:rPr>
        <w:t xml:space="preserve"> </w:t>
      </w:r>
      <w:r w:rsidR="005A7705">
        <w:rPr>
          <w:szCs w:val="28"/>
        </w:rPr>
        <w:t>класса</w:t>
      </w:r>
      <w:r>
        <w:rPr>
          <w:szCs w:val="28"/>
        </w:rPr>
        <w:t>;</w:t>
      </w:r>
    </w:p>
    <w:p w:rsidR="00850C3C" w:rsidRDefault="00850C3C" w:rsidP="00850C3C">
      <w:pPr>
        <w:spacing w:line="360" w:lineRule="auto"/>
        <w:ind w:firstLine="720"/>
        <w:jc w:val="both"/>
        <w:rPr>
          <w:szCs w:val="28"/>
        </w:rPr>
      </w:pPr>
      <w:r>
        <w:rPr>
          <w:szCs w:val="28"/>
        </w:rPr>
        <w:t xml:space="preserve">– </w:t>
      </w:r>
      <w:r w:rsidR="005A7705">
        <w:rPr>
          <w:szCs w:val="28"/>
        </w:rPr>
        <w:t>референт государственной гражданской службы РФ</w:t>
      </w:r>
      <w:r>
        <w:rPr>
          <w:szCs w:val="28"/>
        </w:rPr>
        <w:t xml:space="preserve"> </w:t>
      </w:r>
      <w:r>
        <w:rPr>
          <w:szCs w:val="28"/>
          <w:lang w:val="en-US"/>
        </w:rPr>
        <w:t>II</w:t>
      </w:r>
      <w:r>
        <w:rPr>
          <w:szCs w:val="28"/>
        </w:rPr>
        <w:t xml:space="preserve"> </w:t>
      </w:r>
      <w:r w:rsidR="005A7705">
        <w:rPr>
          <w:szCs w:val="28"/>
        </w:rPr>
        <w:t>класса</w:t>
      </w:r>
      <w:r>
        <w:rPr>
          <w:szCs w:val="28"/>
        </w:rPr>
        <w:t>;</w:t>
      </w:r>
    </w:p>
    <w:p w:rsidR="00850C3C" w:rsidRDefault="00850C3C" w:rsidP="00850C3C">
      <w:pPr>
        <w:spacing w:line="360" w:lineRule="auto"/>
        <w:ind w:firstLine="720"/>
        <w:jc w:val="both"/>
        <w:rPr>
          <w:szCs w:val="28"/>
        </w:rPr>
      </w:pPr>
      <w:r>
        <w:rPr>
          <w:szCs w:val="28"/>
        </w:rPr>
        <w:t xml:space="preserve">– </w:t>
      </w:r>
      <w:r w:rsidR="005A7705">
        <w:rPr>
          <w:szCs w:val="28"/>
        </w:rPr>
        <w:t>референт государственной гражданской службы РФ</w:t>
      </w:r>
      <w:r>
        <w:rPr>
          <w:szCs w:val="28"/>
        </w:rPr>
        <w:t xml:space="preserve"> </w:t>
      </w:r>
      <w:r>
        <w:rPr>
          <w:szCs w:val="28"/>
          <w:lang w:val="en-US"/>
        </w:rPr>
        <w:t>III</w:t>
      </w:r>
      <w:r>
        <w:rPr>
          <w:szCs w:val="28"/>
        </w:rPr>
        <w:t xml:space="preserve"> </w:t>
      </w:r>
      <w:r w:rsidR="005A7705">
        <w:rPr>
          <w:szCs w:val="28"/>
        </w:rPr>
        <w:t>класса</w:t>
      </w:r>
      <w:r>
        <w:rPr>
          <w:szCs w:val="28"/>
        </w:rPr>
        <w:t>;</w:t>
      </w:r>
    </w:p>
    <w:p w:rsidR="00850C3C" w:rsidRDefault="00850C3C" w:rsidP="00850C3C">
      <w:pPr>
        <w:spacing w:line="360" w:lineRule="auto"/>
        <w:ind w:firstLine="720"/>
        <w:jc w:val="both"/>
        <w:rPr>
          <w:szCs w:val="28"/>
        </w:rPr>
      </w:pPr>
      <w:r>
        <w:rPr>
          <w:szCs w:val="28"/>
        </w:rPr>
        <w:t>Присвоение каждого классного чина производится в соответствии с занимаемой должностью, квалификацией и стажем работы.</w:t>
      </w:r>
    </w:p>
    <w:p w:rsidR="00850C3C" w:rsidRDefault="00850C3C" w:rsidP="00850C3C">
      <w:pPr>
        <w:spacing w:line="360" w:lineRule="auto"/>
        <w:ind w:firstLine="720"/>
        <w:jc w:val="both"/>
      </w:pPr>
      <w:r>
        <w:t>По республике Мордовия работники ИФНС имеют следующие классные чины и соответствующие должности:</w:t>
      </w:r>
    </w:p>
    <w:tbl>
      <w:tblPr>
        <w:tblStyle w:val="a3"/>
        <w:tblW w:w="9828" w:type="dxa"/>
        <w:tblLook w:val="01E0" w:firstRow="1" w:lastRow="1" w:firstColumn="1" w:lastColumn="1" w:noHBand="0" w:noVBand="0"/>
      </w:tblPr>
      <w:tblGrid>
        <w:gridCol w:w="4879"/>
        <w:gridCol w:w="4949"/>
      </w:tblGrid>
      <w:tr w:rsidR="00850C3C">
        <w:tc>
          <w:tcPr>
            <w:tcW w:w="4879" w:type="dxa"/>
          </w:tcPr>
          <w:p w:rsidR="00850C3C" w:rsidRPr="00675027" w:rsidRDefault="00850C3C" w:rsidP="00954A1C">
            <w:pPr>
              <w:jc w:val="center"/>
              <w:rPr>
                <w:szCs w:val="28"/>
              </w:rPr>
            </w:pPr>
            <w:r w:rsidRPr="00675027">
              <w:rPr>
                <w:szCs w:val="28"/>
              </w:rPr>
              <w:t>Классный чин</w:t>
            </w:r>
          </w:p>
        </w:tc>
        <w:tc>
          <w:tcPr>
            <w:tcW w:w="4949" w:type="dxa"/>
          </w:tcPr>
          <w:p w:rsidR="00850C3C" w:rsidRPr="00675027" w:rsidRDefault="00850C3C" w:rsidP="00954A1C">
            <w:pPr>
              <w:jc w:val="center"/>
              <w:rPr>
                <w:szCs w:val="28"/>
              </w:rPr>
            </w:pPr>
            <w:r w:rsidRPr="00675027">
              <w:rPr>
                <w:szCs w:val="28"/>
              </w:rPr>
              <w:t>Должность</w:t>
            </w:r>
          </w:p>
        </w:tc>
      </w:tr>
      <w:tr w:rsidR="00850C3C">
        <w:tc>
          <w:tcPr>
            <w:tcW w:w="4879" w:type="dxa"/>
          </w:tcPr>
          <w:p w:rsidR="00850C3C" w:rsidRPr="00675027" w:rsidRDefault="001B2136" w:rsidP="001B2136">
            <w:pPr>
              <w:rPr>
                <w:szCs w:val="28"/>
              </w:rPr>
            </w:pPr>
            <w:r>
              <w:rPr>
                <w:szCs w:val="28"/>
              </w:rPr>
              <w:t xml:space="preserve">Государственный советник службы РФ </w:t>
            </w:r>
            <w:r>
              <w:rPr>
                <w:szCs w:val="28"/>
                <w:lang w:val="en-US"/>
              </w:rPr>
              <w:t>I</w:t>
            </w:r>
            <w:r>
              <w:rPr>
                <w:szCs w:val="28"/>
              </w:rPr>
              <w:t xml:space="preserve"> класса</w:t>
            </w:r>
          </w:p>
        </w:tc>
        <w:tc>
          <w:tcPr>
            <w:tcW w:w="4949" w:type="dxa"/>
          </w:tcPr>
          <w:p w:rsidR="00850C3C" w:rsidRPr="00675027" w:rsidRDefault="00850C3C" w:rsidP="00954A1C">
            <w:pPr>
              <w:jc w:val="both"/>
              <w:rPr>
                <w:szCs w:val="28"/>
              </w:rPr>
            </w:pPr>
            <w:r w:rsidRPr="00675027">
              <w:rPr>
                <w:szCs w:val="28"/>
              </w:rPr>
              <w:t>Начальник ИФНС РФ по РМ</w:t>
            </w:r>
          </w:p>
        </w:tc>
      </w:tr>
      <w:tr w:rsidR="00850C3C">
        <w:tc>
          <w:tcPr>
            <w:tcW w:w="4879" w:type="dxa"/>
          </w:tcPr>
          <w:p w:rsidR="00850C3C" w:rsidRPr="00675027" w:rsidRDefault="001B2136" w:rsidP="001B2136">
            <w:pPr>
              <w:rPr>
                <w:szCs w:val="28"/>
              </w:rPr>
            </w:pPr>
            <w:r>
              <w:rPr>
                <w:szCs w:val="28"/>
              </w:rPr>
              <w:t xml:space="preserve">Государственный советник службы РФ </w:t>
            </w:r>
            <w:r>
              <w:rPr>
                <w:szCs w:val="28"/>
                <w:lang w:val="en-US"/>
              </w:rPr>
              <w:t>II</w:t>
            </w:r>
            <w:r>
              <w:rPr>
                <w:szCs w:val="28"/>
              </w:rPr>
              <w:t xml:space="preserve"> класса</w:t>
            </w:r>
          </w:p>
        </w:tc>
        <w:tc>
          <w:tcPr>
            <w:tcW w:w="4949" w:type="dxa"/>
          </w:tcPr>
          <w:p w:rsidR="00850C3C" w:rsidRPr="00675027" w:rsidRDefault="00850C3C" w:rsidP="00954A1C">
            <w:pPr>
              <w:jc w:val="both"/>
              <w:rPr>
                <w:szCs w:val="28"/>
              </w:rPr>
            </w:pPr>
            <w:r w:rsidRPr="00675027">
              <w:rPr>
                <w:szCs w:val="28"/>
              </w:rPr>
              <w:t>Заместитель начальника ИФНС РФ по РМ</w:t>
            </w:r>
          </w:p>
        </w:tc>
      </w:tr>
      <w:tr w:rsidR="00850C3C">
        <w:tc>
          <w:tcPr>
            <w:tcW w:w="4879" w:type="dxa"/>
          </w:tcPr>
          <w:p w:rsidR="00850C3C" w:rsidRPr="00675027" w:rsidRDefault="001B2136" w:rsidP="001B2136">
            <w:pPr>
              <w:rPr>
                <w:szCs w:val="28"/>
              </w:rPr>
            </w:pPr>
            <w:r>
              <w:rPr>
                <w:szCs w:val="28"/>
              </w:rPr>
              <w:t>С</w:t>
            </w:r>
            <w:r w:rsidRPr="00675027">
              <w:rPr>
                <w:szCs w:val="28"/>
              </w:rPr>
              <w:t xml:space="preserve">оветник </w:t>
            </w:r>
            <w:r>
              <w:rPr>
                <w:szCs w:val="28"/>
              </w:rPr>
              <w:t>государственной гражданской</w:t>
            </w:r>
            <w:r w:rsidRPr="00675027">
              <w:rPr>
                <w:szCs w:val="28"/>
              </w:rPr>
              <w:t xml:space="preserve"> службы </w:t>
            </w:r>
            <w:r>
              <w:rPr>
                <w:szCs w:val="28"/>
              </w:rPr>
              <w:t xml:space="preserve">РФ </w:t>
            </w:r>
            <w:r w:rsidRPr="00675027">
              <w:rPr>
                <w:szCs w:val="28"/>
                <w:lang w:val="en-GB"/>
              </w:rPr>
              <w:t>I</w:t>
            </w:r>
            <w:r w:rsidRPr="00675027">
              <w:rPr>
                <w:szCs w:val="28"/>
              </w:rPr>
              <w:t xml:space="preserve"> </w:t>
            </w:r>
            <w:r>
              <w:rPr>
                <w:szCs w:val="28"/>
              </w:rPr>
              <w:t>класса</w:t>
            </w:r>
          </w:p>
        </w:tc>
        <w:tc>
          <w:tcPr>
            <w:tcW w:w="4949" w:type="dxa"/>
          </w:tcPr>
          <w:p w:rsidR="00850C3C" w:rsidRPr="00675027" w:rsidRDefault="00850C3C" w:rsidP="00954A1C">
            <w:pPr>
              <w:jc w:val="both"/>
              <w:rPr>
                <w:szCs w:val="28"/>
              </w:rPr>
            </w:pPr>
            <w:r w:rsidRPr="00675027">
              <w:rPr>
                <w:szCs w:val="28"/>
              </w:rPr>
              <w:t>Начальник ИФНС по г. Саранску</w:t>
            </w:r>
          </w:p>
        </w:tc>
      </w:tr>
      <w:tr w:rsidR="00850C3C">
        <w:tc>
          <w:tcPr>
            <w:tcW w:w="4879" w:type="dxa"/>
          </w:tcPr>
          <w:p w:rsidR="00850C3C" w:rsidRPr="00675027" w:rsidRDefault="001B2136" w:rsidP="001B2136">
            <w:pPr>
              <w:rPr>
                <w:szCs w:val="28"/>
              </w:rPr>
            </w:pPr>
            <w:r>
              <w:rPr>
                <w:szCs w:val="28"/>
              </w:rPr>
              <w:t xml:space="preserve">Советник государственной гражданской службы РФ </w:t>
            </w:r>
            <w:r>
              <w:rPr>
                <w:szCs w:val="28"/>
                <w:lang w:val="en-US"/>
              </w:rPr>
              <w:t>II</w:t>
            </w:r>
            <w:r>
              <w:rPr>
                <w:szCs w:val="28"/>
              </w:rPr>
              <w:t xml:space="preserve"> класса</w:t>
            </w:r>
          </w:p>
        </w:tc>
        <w:tc>
          <w:tcPr>
            <w:tcW w:w="4949" w:type="dxa"/>
          </w:tcPr>
          <w:p w:rsidR="00850C3C" w:rsidRPr="00675027" w:rsidRDefault="00850C3C" w:rsidP="00954A1C">
            <w:pPr>
              <w:jc w:val="both"/>
              <w:rPr>
                <w:szCs w:val="28"/>
              </w:rPr>
            </w:pPr>
            <w:r w:rsidRPr="00675027">
              <w:rPr>
                <w:szCs w:val="28"/>
              </w:rPr>
              <w:t>Эк. советники, консультанты, главные, старшие нал. инспекторы</w:t>
            </w:r>
          </w:p>
        </w:tc>
      </w:tr>
      <w:tr w:rsidR="00850C3C">
        <w:tc>
          <w:tcPr>
            <w:tcW w:w="4879" w:type="dxa"/>
          </w:tcPr>
          <w:p w:rsidR="00850C3C" w:rsidRPr="00675027" w:rsidRDefault="001B2136" w:rsidP="001B2136">
            <w:pPr>
              <w:rPr>
                <w:szCs w:val="28"/>
              </w:rPr>
            </w:pPr>
            <w:r>
              <w:rPr>
                <w:szCs w:val="28"/>
              </w:rPr>
              <w:t xml:space="preserve">Референт государственной гражданской службы РФ </w:t>
            </w:r>
            <w:r>
              <w:rPr>
                <w:szCs w:val="28"/>
                <w:lang w:val="en-US"/>
              </w:rPr>
              <w:t>I</w:t>
            </w:r>
            <w:r>
              <w:rPr>
                <w:szCs w:val="28"/>
              </w:rPr>
              <w:t xml:space="preserve"> класса</w:t>
            </w:r>
          </w:p>
        </w:tc>
        <w:tc>
          <w:tcPr>
            <w:tcW w:w="4949" w:type="dxa"/>
          </w:tcPr>
          <w:p w:rsidR="00850C3C" w:rsidRPr="00675027" w:rsidRDefault="00850C3C" w:rsidP="00954A1C">
            <w:pPr>
              <w:jc w:val="both"/>
              <w:rPr>
                <w:szCs w:val="28"/>
              </w:rPr>
            </w:pPr>
            <w:r w:rsidRPr="00675027">
              <w:rPr>
                <w:szCs w:val="28"/>
              </w:rPr>
              <w:t>Гос. нал. инспекторы, главные, ведущие специалисты ИФНС РФ по РМ</w:t>
            </w:r>
          </w:p>
        </w:tc>
      </w:tr>
      <w:tr w:rsidR="00850C3C">
        <w:tc>
          <w:tcPr>
            <w:tcW w:w="4879" w:type="dxa"/>
          </w:tcPr>
          <w:p w:rsidR="00850C3C" w:rsidRPr="00675027" w:rsidRDefault="001B2136" w:rsidP="001B2136">
            <w:pPr>
              <w:rPr>
                <w:szCs w:val="28"/>
              </w:rPr>
            </w:pPr>
            <w:r>
              <w:rPr>
                <w:szCs w:val="28"/>
              </w:rPr>
              <w:t xml:space="preserve">Референт государственной гражданской службы РФ </w:t>
            </w:r>
            <w:r>
              <w:rPr>
                <w:szCs w:val="28"/>
                <w:lang w:val="en-US"/>
              </w:rPr>
              <w:t>II</w:t>
            </w:r>
            <w:r>
              <w:rPr>
                <w:szCs w:val="28"/>
              </w:rPr>
              <w:t xml:space="preserve"> класса</w:t>
            </w:r>
          </w:p>
        </w:tc>
        <w:tc>
          <w:tcPr>
            <w:tcW w:w="4949" w:type="dxa"/>
          </w:tcPr>
          <w:p w:rsidR="00850C3C" w:rsidRPr="00675027" w:rsidRDefault="00850C3C" w:rsidP="00954A1C">
            <w:pPr>
              <w:jc w:val="both"/>
              <w:rPr>
                <w:szCs w:val="28"/>
              </w:rPr>
            </w:pPr>
            <w:r w:rsidRPr="00675027">
              <w:rPr>
                <w:szCs w:val="28"/>
              </w:rPr>
              <w:t>Гос. нал. инспекторы по районам, главные, ведущие специалисты ИФНС по г. Саранску</w:t>
            </w:r>
          </w:p>
        </w:tc>
      </w:tr>
      <w:tr w:rsidR="00850C3C">
        <w:tc>
          <w:tcPr>
            <w:tcW w:w="4879" w:type="dxa"/>
          </w:tcPr>
          <w:p w:rsidR="00850C3C" w:rsidRPr="00675027" w:rsidRDefault="001B2136" w:rsidP="001B2136">
            <w:pPr>
              <w:rPr>
                <w:szCs w:val="28"/>
              </w:rPr>
            </w:pPr>
            <w:r>
              <w:rPr>
                <w:szCs w:val="28"/>
              </w:rPr>
              <w:t xml:space="preserve">Референт государственной гражданской службы РФ </w:t>
            </w:r>
            <w:r>
              <w:rPr>
                <w:szCs w:val="28"/>
                <w:lang w:val="en-US"/>
              </w:rPr>
              <w:t>III</w:t>
            </w:r>
            <w:r>
              <w:rPr>
                <w:szCs w:val="28"/>
              </w:rPr>
              <w:t xml:space="preserve"> класса</w:t>
            </w:r>
          </w:p>
        </w:tc>
        <w:tc>
          <w:tcPr>
            <w:tcW w:w="4949" w:type="dxa"/>
          </w:tcPr>
          <w:p w:rsidR="00850C3C" w:rsidRPr="00675027" w:rsidRDefault="00850C3C" w:rsidP="00954A1C">
            <w:pPr>
              <w:jc w:val="both"/>
              <w:rPr>
                <w:szCs w:val="28"/>
              </w:rPr>
            </w:pPr>
            <w:r w:rsidRPr="00675027">
              <w:rPr>
                <w:szCs w:val="28"/>
              </w:rPr>
              <w:t xml:space="preserve">Специалисты </w:t>
            </w:r>
            <w:r w:rsidRPr="00675027">
              <w:rPr>
                <w:szCs w:val="28"/>
                <w:lang w:val="en-GB"/>
              </w:rPr>
              <w:t>I</w:t>
            </w:r>
            <w:r w:rsidRPr="00675027">
              <w:rPr>
                <w:szCs w:val="28"/>
              </w:rPr>
              <w:t xml:space="preserve"> и </w:t>
            </w:r>
            <w:r w:rsidRPr="00675027">
              <w:rPr>
                <w:szCs w:val="28"/>
                <w:lang w:val="en-GB"/>
              </w:rPr>
              <w:t>II</w:t>
            </w:r>
            <w:r w:rsidRPr="00675027">
              <w:rPr>
                <w:szCs w:val="28"/>
              </w:rPr>
              <w:t xml:space="preserve"> категории</w:t>
            </w:r>
          </w:p>
        </w:tc>
      </w:tr>
    </w:tbl>
    <w:p w:rsidR="00850C3C" w:rsidRDefault="00850C3C" w:rsidP="00850C3C">
      <w:pPr>
        <w:spacing w:line="360" w:lineRule="auto"/>
        <w:ind w:firstLine="720"/>
        <w:jc w:val="both"/>
        <w:rPr>
          <w:bCs/>
        </w:rPr>
      </w:pPr>
    </w:p>
    <w:p w:rsidR="00850C3C" w:rsidRPr="00675027" w:rsidRDefault="00850C3C" w:rsidP="00850C3C">
      <w:pPr>
        <w:spacing w:line="360" w:lineRule="auto"/>
        <w:jc w:val="center"/>
        <w:rPr>
          <w:b/>
          <w:szCs w:val="28"/>
        </w:rPr>
      </w:pPr>
      <w:r w:rsidRPr="00675027">
        <w:rPr>
          <w:b/>
          <w:bCs/>
        </w:rPr>
        <w:t>Права и обязанности Инспекции и её должностных лиц:</w:t>
      </w:r>
    </w:p>
    <w:p w:rsidR="00850C3C" w:rsidRDefault="00850C3C" w:rsidP="00850C3C">
      <w:pPr>
        <w:spacing w:line="360" w:lineRule="auto"/>
        <w:ind w:firstLine="720"/>
        <w:jc w:val="both"/>
        <w:rPr>
          <w:szCs w:val="28"/>
        </w:rPr>
      </w:pPr>
      <w:r>
        <w:rPr>
          <w:szCs w:val="28"/>
        </w:rPr>
        <w:t>–</w:t>
      </w:r>
      <w:r w:rsidRPr="007D5CDD">
        <w:rPr>
          <w:szCs w:val="28"/>
        </w:rPr>
        <w:t xml:space="preserve"> Инспекция как налоговый орган и е</w:t>
      </w:r>
      <w:r>
        <w:rPr>
          <w:szCs w:val="28"/>
        </w:rPr>
        <w:t>ё</w:t>
      </w:r>
      <w:r w:rsidRPr="007D5CDD">
        <w:rPr>
          <w:szCs w:val="28"/>
        </w:rPr>
        <w:t xml:space="preserve"> должностные лица как государственные служащие наделены всеми правами и несут все обязанности в соответствии с Налоговым кодексом Российской Федерации и иными федеральными законами.</w:t>
      </w:r>
    </w:p>
    <w:p w:rsidR="00850C3C" w:rsidRDefault="00850C3C" w:rsidP="00850C3C">
      <w:pPr>
        <w:spacing w:line="360" w:lineRule="auto"/>
        <w:ind w:firstLine="720"/>
        <w:jc w:val="both"/>
        <w:rPr>
          <w:szCs w:val="28"/>
        </w:rPr>
      </w:pPr>
      <w:r>
        <w:rPr>
          <w:szCs w:val="28"/>
        </w:rPr>
        <w:t>–</w:t>
      </w:r>
      <w:r w:rsidRPr="007D5CDD">
        <w:rPr>
          <w:szCs w:val="28"/>
        </w:rPr>
        <w:t xml:space="preserve"> </w:t>
      </w:r>
      <w:r>
        <w:rPr>
          <w:szCs w:val="28"/>
        </w:rPr>
        <w:t>р</w:t>
      </w:r>
      <w:r w:rsidRPr="007D5CDD">
        <w:rPr>
          <w:szCs w:val="28"/>
        </w:rPr>
        <w:t xml:space="preserve">уководство деятельностью Инспекции осуществляет </w:t>
      </w:r>
      <w:r>
        <w:rPr>
          <w:szCs w:val="28"/>
        </w:rPr>
        <w:t>начальник</w:t>
      </w:r>
      <w:r w:rsidRPr="007D5CDD">
        <w:rPr>
          <w:szCs w:val="28"/>
        </w:rPr>
        <w:t xml:space="preserve"> Инспекции.</w:t>
      </w:r>
    </w:p>
    <w:p w:rsidR="00850C3C" w:rsidRDefault="00850C3C" w:rsidP="00850C3C">
      <w:pPr>
        <w:spacing w:line="360" w:lineRule="auto"/>
        <w:ind w:firstLine="720"/>
        <w:jc w:val="both"/>
        <w:rPr>
          <w:szCs w:val="28"/>
        </w:rPr>
      </w:pPr>
      <w:r>
        <w:rPr>
          <w:szCs w:val="28"/>
        </w:rPr>
        <w:t>–</w:t>
      </w:r>
      <w:r w:rsidRPr="007D5CDD">
        <w:rPr>
          <w:szCs w:val="28"/>
        </w:rPr>
        <w:t xml:space="preserve"> </w:t>
      </w:r>
      <w:r>
        <w:rPr>
          <w:szCs w:val="28"/>
        </w:rPr>
        <w:t xml:space="preserve">начальник </w:t>
      </w:r>
      <w:r w:rsidRPr="007D5CDD">
        <w:rPr>
          <w:szCs w:val="28"/>
        </w:rPr>
        <w:t>Инспекции назначается на должность и освобождается от должности приказом руководителя Управления</w:t>
      </w:r>
      <w:r>
        <w:rPr>
          <w:szCs w:val="28"/>
        </w:rPr>
        <w:t xml:space="preserve"> ФНС РФ по РМ</w:t>
      </w:r>
      <w:r w:rsidRPr="007D5CDD">
        <w:rPr>
          <w:szCs w:val="28"/>
        </w:rPr>
        <w:t>.</w:t>
      </w:r>
    </w:p>
    <w:p w:rsidR="00850C3C" w:rsidRDefault="00850C3C" w:rsidP="00850C3C">
      <w:pPr>
        <w:spacing w:line="360" w:lineRule="auto"/>
        <w:ind w:firstLine="720"/>
        <w:jc w:val="both"/>
        <w:rPr>
          <w:szCs w:val="28"/>
        </w:rPr>
      </w:pPr>
      <w:r>
        <w:rPr>
          <w:szCs w:val="28"/>
        </w:rPr>
        <w:t>–</w:t>
      </w:r>
      <w:r w:rsidRPr="007D5CDD">
        <w:rPr>
          <w:szCs w:val="28"/>
        </w:rPr>
        <w:t xml:space="preserve"> </w:t>
      </w:r>
      <w:r>
        <w:rPr>
          <w:szCs w:val="28"/>
        </w:rPr>
        <w:t xml:space="preserve">начальник </w:t>
      </w:r>
      <w:r w:rsidRPr="007D5CDD">
        <w:rPr>
          <w:szCs w:val="28"/>
        </w:rPr>
        <w:t>Инспекции имеет заместителей, полномочия и обязанности которых определяются должностными инструкциями и приказом руководителя Инспекции.</w:t>
      </w:r>
    </w:p>
    <w:p w:rsidR="00850C3C" w:rsidRDefault="00850C3C" w:rsidP="00850C3C">
      <w:pPr>
        <w:spacing w:line="360" w:lineRule="auto"/>
        <w:ind w:firstLine="720"/>
        <w:jc w:val="both"/>
        <w:rPr>
          <w:szCs w:val="28"/>
        </w:rPr>
      </w:pPr>
      <w:r w:rsidRPr="007D5CDD">
        <w:rPr>
          <w:szCs w:val="28"/>
        </w:rPr>
        <w:t xml:space="preserve">Заместители </w:t>
      </w:r>
      <w:r>
        <w:rPr>
          <w:szCs w:val="28"/>
        </w:rPr>
        <w:t>начальника</w:t>
      </w:r>
      <w:r w:rsidRPr="007D5CDD">
        <w:rPr>
          <w:szCs w:val="28"/>
        </w:rPr>
        <w:t xml:space="preserve"> Инспекции назначаются на должность и освобождаются от должности приказом </w:t>
      </w:r>
      <w:r>
        <w:rPr>
          <w:szCs w:val="28"/>
        </w:rPr>
        <w:t>начальника</w:t>
      </w:r>
      <w:r w:rsidRPr="007D5CDD">
        <w:rPr>
          <w:szCs w:val="28"/>
        </w:rPr>
        <w:t xml:space="preserve"> Управления по представлению </w:t>
      </w:r>
      <w:r>
        <w:rPr>
          <w:szCs w:val="28"/>
        </w:rPr>
        <w:t>начальника</w:t>
      </w:r>
      <w:r w:rsidRPr="007D5CDD">
        <w:rPr>
          <w:szCs w:val="28"/>
        </w:rPr>
        <w:t xml:space="preserve"> Инспекции.</w:t>
      </w:r>
    </w:p>
    <w:p w:rsidR="00850C3C" w:rsidRDefault="00850C3C" w:rsidP="00850C3C">
      <w:pPr>
        <w:spacing w:line="360" w:lineRule="auto"/>
        <w:ind w:firstLine="720"/>
        <w:jc w:val="both"/>
        <w:rPr>
          <w:szCs w:val="28"/>
        </w:rPr>
      </w:pPr>
      <w:r>
        <w:rPr>
          <w:iCs/>
          <w:szCs w:val="28"/>
        </w:rPr>
        <w:t xml:space="preserve">В свою очередь </w:t>
      </w:r>
      <w:r>
        <w:rPr>
          <w:b/>
          <w:iCs/>
          <w:szCs w:val="28"/>
        </w:rPr>
        <w:t>начальник</w:t>
      </w:r>
      <w:r w:rsidRPr="004B4E16">
        <w:rPr>
          <w:b/>
          <w:iCs/>
          <w:szCs w:val="28"/>
        </w:rPr>
        <w:t xml:space="preserve"> Инспекции</w:t>
      </w:r>
      <w:r>
        <w:rPr>
          <w:iCs/>
          <w:szCs w:val="28"/>
        </w:rPr>
        <w:t xml:space="preserve"> обладает следующими полномочиями</w:t>
      </w:r>
      <w:r w:rsidRPr="000A4C2A">
        <w:rPr>
          <w:iCs/>
          <w:szCs w:val="28"/>
        </w:rPr>
        <w:t>:</w:t>
      </w:r>
    </w:p>
    <w:p w:rsidR="00850C3C" w:rsidRDefault="00850C3C" w:rsidP="00850C3C">
      <w:pPr>
        <w:spacing w:line="360" w:lineRule="auto"/>
        <w:ind w:firstLine="720"/>
        <w:jc w:val="both"/>
        <w:rPr>
          <w:szCs w:val="28"/>
        </w:rPr>
      </w:pPr>
      <w:r>
        <w:rPr>
          <w:szCs w:val="28"/>
        </w:rPr>
        <w:t>–</w:t>
      </w:r>
      <w:r w:rsidRPr="007D5CDD">
        <w:rPr>
          <w:szCs w:val="28"/>
        </w:rPr>
        <w:t xml:space="preserve"> </w:t>
      </w:r>
      <w:r>
        <w:rPr>
          <w:szCs w:val="28"/>
        </w:rPr>
        <w:t>о</w:t>
      </w:r>
      <w:r w:rsidRPr="007D5CDD">
        <w:rPr>
          <w:szCs w:val="28"/>
        </w:rPr>
        <w:t>рганизует и осуществляет на принципах единоначалия общее руководство и контроль за деятельностью Инспекции.</w:t>
      </w:r>
    </w:p>
    <w:p w:rsidR="00850C3C" w:rsidRDefault="00850C3C" w:rsidP="00850C3C">
      <w:pPr>
        <w:spacing w:line="360" w:lineRule="auto"/>
        <w:ind w:firstLine="720"/>
        <w:jc w:val="both"/>
        <w:rPr>
          <w:szCs w:val="28"/>
        </w:rPr>
      </w:pPr>
      <w:r>
        <w:rPr>
          <w:szCs w:val="28"/>
        </w:rPr>
        <w:t>– б</w:t>
      </w:r>
      <w:r w:rsidRPr="007D5CDD">
        <w:rPr>
          <w:szCs w:val="28"/>
        </w:rPr>
        <w:t>ез доверенности действует от имени Инспекции, в том числе представляет ее интересы, совершает сделки от имени Инспекции.</w:t>
      </w:r>
    </w:p>
    <w:p w:rsidR="00850C3C" w:rsidRDefault="00850C3C" w:rsidP="00850C3C">
      <w:pPr>
        <w:spacing w:line="360" w:lineRule="auto"/>
        <w:ind w:firstLine="720"/>
        <w:jc w:val="both"/>
        <w:rPr>
          <w:szCs w:val="28"/>
        </w:rPr>
      </w:pPr>
      <w:r>
        <w:rPr>
          <w:szCs w:val="28"/>
        </w:rPr>
        <w:t>– п</w:t>
      </w:r>
      <w:r w:rsidRPr="007D5CDD">
        <w:rPr>
          <w:szCs w:val="28"/>
        </w:rPr>
        <w:t>редставляет на утверждение в Управление структуру Инспекции,</w:t>
      </w:r>
      <w:r>
        <w:rPr>
          <w:szCs w:val="28"/>
        </w:rPr>
        <w:t xml:space="preserve"> </w:t>
      </w:r>
      <w:r w:rsidRPr="007D5CDD">
        <w:rPr>
          <w:szCs w:val="28"/>
        </w:rPr>
        <w:t>смету на ее содержание, несет ответственность за расходование выделенных бюджетных средств.</w:t>
      </w:r>
    </w:p>
    <w:p w:rsidR="00850C3C" w:rsidRDefault="00850C3C" w:rsidP="00850C3C">
      <w:pPr>
        <w:spacing w:line="360" w:lineRule="auto"/>
        <w:ind w:firstLine="720"/>
        <w:jc w:val="both"/>
        <w:rPr>
          <w:szCs w:val="28"/>
        </w:rPr>
      </w:pPr>
      <w:r>
        <w:rPr>
          <w:szCs w:val="28"/>
        </w:rPr>
        <w:t>– у</w:t>
      </w:r>
      <w:r w:rsidRPr="007D5CDD">
        <w:rPr>
          <w:szCs w:val="28"/>
        </w:rPr>
        <w:t>тверждает в пределах установленной штатной численности и фонда оплаты труда штатное расписание по согласованию с Управлением, положения о структурных подразделениях Инспекции и должностные инструкции сотрудников Инспекции.</w:t>
      </w:r>
    </w:p>
    <w:p w:rsidR="00850C3C" w:rsidRDefault="00850C3C" w:rsidP="00850C3C">
      <w:pPr>
        <w:spacing w:line="360" w:lineRule="auto"/>
        <w:ind w:firstLine="720"/>
        <w:jc w:val="both"/>
        <w:rPr>
          <w:szCs w:val="28"/>
        </w:rPr>
      </w:pPr>
      <w:r>
        <w:rPr>
          <w:szCs w:val="28"/>
        </w:rPr>
        <w:t>– и</w:t>
      </w:r>
      <w:r w:rsidRPr="007D5CDD">
        <w:rPr>
          <w:szCs w:val="28"/>
        </w:rPr>
        <w:t>здает приказы и дает распоряжения и указания по вопросам деятельности Инспекции, обязательные для исполнения всеми работниками Инспекции.</w:t>
      </w:r>
    </w:p>
    <w:p w:rsidR="00850C3C" w:rsidRDefault="00850C3C" w:rsidP="00850C3C">
      <w:pPr>
        <w:spacing w:line="360" w:lineRule="auto"/>
        <w:ind w:firstLine="720"/>
        <w:jc w:val="both"/>
        <w:rPr>
          <w:szCs w:val="28"/>
        </w:rPr>
      </w:pPr>
      <w:r>
        <w:rPr>
          <w:szCs w:val="28"/>
        </w:rPr>
        <w:t>– н</w:t>
      </w:r>
      <w:r w:rsidRPr="007D5CDD">
        <w:rPr>
          <w:szCs w:val="28"/>
        </w:rPr>
        <w:t xml:space="preserve">азначает на должность и освобождает от должности начальников отделов Инспекции </w:t>
      </w:r>
      <w:r>
        <w:rPr>
          <w:szCs w:val="28"/>
        </w:rPr>
        <w:t>–</w:t>
      </w:r>
      <w:r w:rsidRPr="007D5CDD">
        <w:rPr>
          <w:szCs w:val="28"/>
        </w:rPr>
        <w:t xml:space="preserve"> по согласованию с Управлением, и других работников Инспекции.</w:t>
      </w:r>
    </w:p>
    <w:p w:rsidR="00850C3C" w:rsidRDefault="00850C3C" w:rsidP="00850C3C">
      <w:pPr>
        <w:spacing w:line="360" w:lineRule="auto"/>
        <w:ind w:firstLine="720"/>
        <w:jc w:val="both"/>
        <w:rPr>
          <w:szCs w:val="28"/>
        </w:rPr>
      </w:pPr>
      <w:r>
        <w:rPr>
          <w:szCs w:val="28"/>
        </w:rPr>
        <w:t>– п</w:t>
      </w:r>
      <w:r w:rsidRPr="007D5CDD">
        <w:rPr>
          <w:szCs w:val="28"/>
        </w:rPr>
        <w:t>редставляет в установленном порядке и в надлежащие срок</w:t>
      </w:r>
      <w:r>
        <w:rPr>
          <w:szCs w:val="28"/>
        </w:rPr>
        <w:t>и</w:t>
      </w:r>
      <w:r w:rsidRPr="007D5CDD">
        <w:rPr>
          <w:szCs w:val="28"/>
        </w:rPr>
        <w:t xml:space="preserve"> в Управление отчеты о проделанной работе за соответствующий отчетный период.</w:t>
      </w:r>
    </w:p>
    <w:p w:rsidR="00850C3C" w:rsidRDefault="00850C3C" w:rsidP="00850C3C">
      <w:pPr>
        <w:spacing w:line="360" w:lineRule="auto"/>
        <w:ind w:firstLine="720"/>
        <w:jc w:val="both"/>
      </w:pPr>
      <w:r>
        <w:t>– н</w:t>
      </w:r>
      <w:r w:rsidRPr="007D5CDD">
        <w:t>ес</w:t>
      </w:r>
      <w:r>
        <w:t>ё</w:t>
      </w:r>
      <w:r w:rsidRPr="007D5CDD">
        <w:t>т персональную ответственность за выполнение возложенных на Инспекцию задач и осуществление ею своих функций, за соблюдение законодательства Российской Федерации и подзаконных нормативных правовых актов, ведомственных приказов и указаний, сохранность имущества и документов находящихся в ее ведении, за соблюдение пропускного и внутриобъектного режима, государственной, налоговой и служебной тайны, состояние трудовой и исполнительской дисциплины.</w:t>
      </w:r>
    </w:p>
    <w:p w:rsidR="00850C3C" w:rsidRDefault="00850C3C" w:rsidP="00850C3C">
      <w:pPr>
        <w:spacing w:line="360" w:lineRule="auto"/>
        <w:ind w:firstLine="720"/>
        <w:jc w:val="both"/>
      </w:pPr>
      <w:r w:rsidRPr="004B4E16">
        <w:t>На должности работников Инспекции назначаются лица, отвечающие квалификационным требованиям, установленным для лиц, замещающих государственные должности федеральной государственной службы.</w:t>
      </w:r>
    </w:p>
    <w:p w:rsidR="00850C3C" w:rsidRDefault="00850C3C" w:rsidP="00850C3C">
      <w:pPr>
        <w:spacing w:line="360" w:lineRule="auto"/>
        <w:ind w:firstLine="720"/>
        <w:jc w:val="both"/>
        <w:rPr>
          <w:szCs w:val="28"/>
        </w:rPr>
      </w:pPr>
      <w:r w:rsidRPr="004B4E16">
        <w:rPr>
          <w:szCs w:val="28"/>
        </w:rPr>
        <w:t>Работникам Инспекции, замещающим государственные должности федеральной государственной службы, гарантируется правовая и социальная зашита в порядке, установленном соответствующими федеральными законами.</w:t>
      </w:r>
    </w:p>
    <w:p w:rsidR="00850C3C" w:rsidRDefault="00850C3C" w:rsidP="00850C3C">
      <w:pPr>
        <w:spacing w:line="360" w:lineRule="auto"/>
        <w:ind w:firstLine="720"/>
        <w:jc w:val="both"/>
        <w:rPr>
          <w:szCs w:val="28"/>
        </w:rPr>
      </w:pPr>
      <w:r w:rsidRPr="004B4E16">
        <w:rPr>
          <w:szCs w:val="28"/>
        </w:rPr>
        <w:t>Реорганизация и ликвидация Инспекции</w:t>
      </w:r>
      <w:r>
        <w:rPr>
          <w:szCs w:val="28"/>
        </w:rPr>
        <w:t xml:space="preserve"> производится в соответствии с актами ФНС РФ в порядке, установленном законодательством.</w:t>
      </w:r>
    </w:p>
    <w:p w:rsidR="00850C3C" w:rsidRDefault="00850C3C" w:rsidP="00850C3C">
      <w:pPr>
        <w:spacing w:line="360" w:lineRule="auto"/>
        <w:ind w:firstLine="720"/>
        <w:jc w:val="both"/>
        <w:rPr>
          <w:szCs w:val="28"/>
        </w:rPr>
      </w:pPr>
      <w:r>
        <w:rPr>
          <w:szCs w:val="28"/>
        </w:rPr>
        <w:t>Федеральная налоговая служба на территории РМ имеет следующую структурную подчиненность:</w:t>
      </w:r>
    </w:p>
    <w:p w:rsidR="00850C3C" w:rsidRDefault="00850C3C" w:rsidP="00850C3C">
      <w:pPr>
        <w:spacing w:line="360" w:lineRule="auto"/>
        <w:ind w:firstLine="720"/>
        <w:jc w:val="both"/>
        <w:rPr>
          <w:szCs w:val="28"/>
        </w:rPr>
      </w:pPr>
      <w:r>
        <w:rPr>
          <w:szCs w:val="28"/>
        </w:rPr>
        <w:t xml:space="preserve">– </w:t>
      </w:r>
      <w:r w:rsidRPr="00F27390">
        <w:rPr>
          <w:szCs w:val="28"/>
        </w:rPr>
        <w:t>Федеральная налоговая служба РФ</w:t>
      </w:r>
    </w:p>
    <w:p w:rsidR="00850C3C" w:rsidRDefault="00850C3C" w:rsidP="00850C3C">
      <w:pPr>
        <w:spacing w:line="360" w:lineRule="auto"/>
        <w:ind w:firstLine="720"/>
        <w:jc w:val="both"/>
        <w:rPr>
          <w:szCs w:val="28"/>
        </w:rPr>
      </w:pPr>
      <w:r>
        <w:rPr>
          <w:szCs w:val="28"/>
        </w:rPr>
        <w:t xml:space="preserve">– </w:t>
      </w:r>
      <w:r w:rsidRPr="00F27390">
        <w:rPr>
          <w:szCs w:val="28"/>
        </w:rPr>
        <w:t>Управление Федеральной налоговой службы РФ по РМ</w:t>
      </w:r>
    </w:p>
    <w:p w:rsidR="00850C3C" w:rsidRDefault="00850C3C" w:rsidP="00850C3C">
      <w:pPr>
        <w:spacing w:line="360" w:lineRule="auto"/>
        <w:ind w:firstLine="720"/>
        <w:jc w:val="both"/>
        <w:rPr>
          <w:szCs w:val="28"/>
        </w:rPr>
      </w:pPr>
      <w:r>
        <w:rPr>
          <w:szCs w:val="28"/>
        </w:rPr>
        <w:t xml:space="preserve">– </w:t>
      </w:r>
      <w:r w:rsidRPr="00F27390">
        <w:rPr>
          <w:szCs w:val="28"/>
        </w:rPr>
        <w:t>ИФНС РФ по районам РМ</w:t>
      </w:r>
    </w:p>
    <w:p w:rsidR="00850C3C" w:rsidRDefault="00850C3C" w:rsidP="00850C3C">
      <w:pPr>
        <w:spacing w:line="360" w:lineRule="auto"/>
        <w:ind w:firstLine="720"/>
        <w:jc w:val="both"/>
        <w:rPr>
          <w:szCs w:val="28"/>
        </w:rPr>
      </w:pPr>
      <w:r>
        <w:t xml:space="preserve">– </w:t>
      </w:r>
      <w:r w:rsidRPr="00F27390">
        <w:t>ИФНС Р</w:t>
      </w:r>
      <w:r w:rsidR="001B2136">
        <w:t>оссии</w:t>
      </w:r>
      <w:r w:rsidRPr="00F27390">
        <w:t xml:space="preserve"> по Ленинскому району г. Саранска</w:t>
      </w:r>
    </w:p>
    <w:p w:rsidR="00850C3C" w:rsidRDefault="00850C3C" w:rsidP="00850C3C">
      <w:pPr>
        <w:spacing w:line="360" w:lineRule="auto"/>
        <w:ind w:firstLine="720"/>
        <w:jc w:val="both"/>
        <w:rPr>
          <w:szCs w:val="28"/>
        </w:rPr>
      </w:pPr>
      <w:r>
        <w:rPr>
          <w:szCs w:val="28"/>
        </w:rPr>
        <w:t xml:space="preserve">– </w:t>
      </w:r>
      <w:r w:rsidRPr="00F27390">
        <w:rPr>
          <w:szCs w:val="28"/>
        </w:rPr>
        <w:t xml:space="preserve">Межрайонная инспекция ФНС </w:t>
      </w:r>
      <w:r>
        <w:rPr>
          <w:szCs w:val="28"/>
        </w:rPr>
        <w:t>№</w:t>
      </w:r>
      <w:r w:rsidRPr="00F27390">
        <w:rPr>
          <w:szCs w:val="28"/>
        </w:rPr>
        <w:t xml:space="preserve"> 1</w:t>
      </w:r>
    </w:p>
    <w:p w:rsidR="00850C3C" w:rsidRDefault="00850C3C" w:rsidP="00850C3C">
      <w:pPr>
        <w:spacing w:line="360" w:lineRule="auto"/>
        <w:ind w:firstLine="720"/>
        <w:jc w:val="both"/>
        <w:rPr>
          <w:szCs w:val="28"/>
        </w:rPr>
      </w:pPr>
      <w:r>
        <w:rPr>
          <w:szCs w:val="28"/>
        </w:rPr>
        <w:t>– ИФНС Р</w:t>
      </w:r>
      <w:r w:rsidR="001B2136">
        <w:rPr>
          <w:szCs w:val="28"/>
        </w:rPr>
        <w:t>оссии</w:t>
      </w:r>
      <w:r>
        <w:rPr>
          <w:szCs w:val="28"/>
        </w:rPr>
        <w:t xml:space="preserve"> по Октябрьскому району г. Саранска</w:t>
      </w:r>
    </w:p>
    <w:p w:rsidR="00850C3C" w:rsidRDefault="00850C3C" w:rsidP="00850C3C">
      <w:pPr>
        <w:spacing w:line="360" w:lineRule="auto"/>
        <w:jc w:val="center"/>
        <w:rPr>
          <w:bCs/>
        </w:rPr>
      </w:pPr>
      <w:r w:rsidRPr="007D5CDD">
        <w:rPr>
          <w:bCs/>
        </w:rPr>
        <w:t>Контроль за деятельностью Инспекции:</w:t>
      </w:r>
    </w:p>
    <w:p w:rsidR="00850C3C" w:rsidRDefault="00850C3C" w:rsidP="00850C3C">
      <w:pPr>
        <w:spacing w:line="360" w:lineRule="auto"/>
        <w:ind w:firstLine="720"/>
        <w:jc w:val="both"/>
        <w:rPr>
          <w:szCs w:val="28"/>
        </w:rPr>
      </w:pPr>
      <w:r>
        <w:t>–</w:t>
      </w:r>
      <w:r w:rsidRPr="005724D4">
        <w:t xml:space="preserve"> Инспекция по всем вопросам своей деятельности подконтрольна Управлению</w:t>
      </w:r>
      <w:r>
        <w:t xml:space="preserve"> ФНС РФ по РМ и ФНС РФ</w:t>
      </w:r>
      <w:r w:rsidRPr="005724D4">
        <w:t>.</w:t>
      </w:r>
    </w:p>
    <w:p w:rsidR="00850C3C" w:rsidRDefault="00850C3C" w:rsidP="00850C3C">
      <w:pPr>
        <w:spacing w:line="360" w:lineRule="auto"/>
        <w:ind w:firstLine="720"/>
        <w:jc w:val="both"/>
        <w:rPr>
          <w:szCs w:val="28"/>
        </w:rPr>
      </w:pPr>
      <w:r>
        <w:t xml:space="preserve">– </w:t>
      </w:r>
      <w:r w:rsidRPr="007D5CDD">
        <w:t>Результаты работы Инспекции рассматриваются на за</w:t>
      </w:r>
      <w:r>
        <w:t xml:space="preserve">седаниях  Коллегии Управления </w:t>
      </w:r>
      <w:r w:rsidRPr="00401AE1">
        <w:t xml:space="preserve"> </w:t>
      </w:r>
      <w:r>
        <w:t xml:space="preserve">ФНС </w:t>
      </w:r>
      <w:r w:rsidRPr="00401AE1">
        <w:t>Росси</w:t>
      </w:r>
      <w:r>
        <w:t>и по РМ.</w:t>
      </w:r>
    </w:p>
    <w:p w:rsidR="00850C3C" w:rsidRDefault="00850C3C" w:rsidP="00850C3C">
      <w:pPr>
        <w:spacing w:line="360" w:lineRule="auto"/>
        <w:ind w:firstLine="720"/>
        <w:jc w:val="both"/>
      </w:pPr>
      <w:r>
        <w:t>Инспекция</w:t>
      </w:r>
      <w:r w:rsidRPr="00401AE1">
        <w:t xml:space="preserve"> в своей организационной структуре имеет 1</w:t>
      </w:r>
      <w:r>
        <w:t>5</w:t>
      </w:r>
      <w:r w:rsidRPr="00401AE1">
        <w:t xml:space="preserve"> основных отделов:</w:t>
      </w:r>
      <w:r>
        <w:t xml:space="preserve"> отдел финансового обеспечения, юридический отдел, отдел регистрации и учёта налогоплательщиков, отдел по работе с налогоплательщиками, отдел информационных технологий, отдел обработки и ввода данных, отдел учета, отчетности и анализа, отдел урегулирования задолженности, отдел камеральных проверок № 1, отдел выездных проверок, отдел кадрового обеспечения и безопасности, отдел оперативного контроля, отдел общего и хозяйственного обеспечения, отдел налогового аудита, отдел камеральных проверок № 2.</w:t>
      </w:r>
    </w:p>
    <w:p w:rsidR="00850C3C" w:rsidRDefault="00850C3C" w:rsidP="00850C3C">
      <w:pPr>
        <w:spacing w:line="360" w:lineRule="auto"/>
        <w:ind w:firstLine="720"/>
        <w:jc w:val="both"/>
        <w:rPr>
          <w:szCs w:val="28"/>
        </w:rPr>
      </w:pPr>
      <w:r w:rsidRPr="00401AE1">
        <w:rPr>
          <w:bCs/>
          <w:szCs w:val="28"/>
        </w:rPr>
        <w:t>Ор</w:t>
      </w:r>
      <w:r>
        <w:rPr>
          <w:bCs/>
          <w:szCs w:val="28"/>
        </w:rPr>
        <w:t>ганизационная структура отделов:</w:t>
      </w:r>
      <w:r w:rsidRPr="00401AE1">
        <w:rPr>
          <w:szCs w:val="28"/>
        </w:rPr>
        <w:t xml:space="preserve"> </w:t>
      </w:r>
    </w:p>
    <w:p w:rsidR="00850C3C" w:rsidRDefault="00850C3C" w:rsidP="00850C3C">
      <w:pPr>
        <w:spacing w:line="360" w:lineRule="auto"/>
        <w:ind w:firstLine="720"/>
        <w:jc w:val="both"/>
        <w:rPr>
          <w:szCs w:val="28"/>
        </w:rPr>
      </w:pPr>
      <w:r w:rsidRPr="00D27372">
        <w:rPr>
          <w:b/>
          <w:bCs/>
          <w:szCs w:val="28"/>
        </w:rPr>
        <w:t>Юридический отдел</w:t>
      </w:r>
      <w:r>
        <w:rPr>
          <w:bCs/>
          <w:szCs w:val="28"/>
        </w:rPr>
        <w:t xml:space="preserve"> осуществляет:</w:t>
      </w:r>
    </w:p>
    <w:p w:rsidR="00850C3C" w:rsidRDefault="00850C3C" w:rsidP="00850C3C">
      <w:pPr>
        <w:spacing w:line="360" w:lineRule="auto"/>
        <w:ind w:firstLine="720"/>
        <w:jc w:val="both"/>
        <w:rPr>
          <w:szCs w:val="28"/>
        </w:rPr>
      </w:pPr>
      <w:r>
        <w:rPr>
          <w:szCs w:val="28"/>
        </w:rPr>
        <w:t>–</w:t>
      </w:r>
      <w:r w:rsidRPr="007D5CDD">
        <w:rPr>
          <w:szCs w:val="28"/>
        </w:rPr>
        <w:t xml:space="preserve"> представление инспекции в судебных и иных органах при рассмотрении правовых вопросов, относящихся к компетенции инспекции;</w:t>
      </w:r>
    </w:p>
    <w:p w:rsidR="00850C3C" w:rsidRDefault="00850C3C" w:rsidP="00850C3C">
      <w:pPr>
        <w:spacing w:line="360" w:lineRule="auto"/>
        <w:ind w:firstLine="720"/>
        <w:jc w:val="both"/>
        <w:rPr>
          <w:szCs w:val="28"/>
        </w:rPr>
      </w:pPr>
      <w:r>
        <w:rPr>
          <w:szCs w:val="28"/>
        </w:rPr>
        <w:t xml:space="preserve">– </w:t>
      </w:r>
      <w:r w:rsidRPr="007D5CDD">
        <w:rPr>
          <w:szCs w:val="28"/>
        </w:rPr>
        <w:t>правовая экспертиза нормативных правовых актов органов государственной власти и органов местного самоуправления, оказание правовой помощи подразделениям инспекции;</w:t>
      </w:r>
    </w:p>
    <w:p w:rsidR="00850C3C" w:rsidRDefault="00850C3C" w:rsidP="00850C3C">
      <w:pPr>
        <w:spacing w:line="360" w:lineRule="auto"/>
        <w:ind w:firstLine="720"/>
        <w:jc w:val="both"/>
        <w:rPr>
          <w:szCs w:val="28"/>
        </w:rPr>
      </w:pPr>
      <w:r>
        <w:rPr>
          <w:szCs w:val="28"/>
        </w:rPr>
        <w:t xml:space="preserve">– </w:t>
      </w:r>
      <w:r w:rsidRPr="007D5CDD">
        <w:rPr>
          <w:szCs w:val="28"/>
        </w:rPr>
        <w:t>юридическое сопровождение производства по делам о налоговых и административных правонарушениях и т.д.</w:t>
      </w:r>
    </w:p>
    <w:p w:rsidR="00850C3C" w:rsidRDefault="00850C3C" w:rsidP="00850C3C">
      <w:pPr>
        <w:spacing w:line="360" w:lineRule="auto"/>
        <w:ind w:firstLine="720"/>
        <w:jc w:val="both"/>
        <w:rPr>
          <w:bCs/>
          <w:szCs w:val="28"/>
        </w:rPr>
      </w:pPr>
      <w:r w:rsidRPr="00414575">
        <w:rPr>
          <w:b/>
          <w:bCs/>
          <w:szCs w:val="28"/>
        </w:rPr>
        <w:t>Отдел  регистрации и учета налогоплательщиков</w:t>
      </w:r>
      <w:r>
        <w:rPr>
          <w:bCs/>
          <w:szCs w:val="28"/>
        </w:rPr>
        <w:t xml:space="preserve"> наделен полномочиями:</w:t>
      </w:r>
    </w:p>
    <w:p w:rsidR="00850C3C" w:rsidRDefault="00850C3C" w:rsidP="00850C3C">
      <w:pPr>
        <w:spacing w:line="360" w:lineRule="auto"/>
        <w:ind w:firstLine="720"/>
        <w:jc w:val="both"/>
        <w:rPr>
          <w:szCs w:val="28"/>
        </w:rPr>
      </w:pPr>
      <w:r>
        <w:rPr>
          <w:szCs w:val="28"/>
        </w:rPr>
        <w:t xml:space="preserve">– </w:t>
      </w:r>
      <w:r w:rsidRPr="007D5CDD">
        <w:rPr>
          <w:szCs w:val="28"/>
        </w:rPr>
        <w:t>производит постановку и снятие с учета налогоплательщиков;</w:t>
      </w:r>
    </w:p>
    <w:p w:rsidR="00850C3C" w:rsidRDefault="00850C3C" w:rsidP="00850C3C">
      <w:pPr>
        <w:spacing w:line="360" w:lineRule="auto"/>
        <w:ind w:firstLine="720"/>
        <w:jc w:val="both"/>
        <w:rPr>
          <w:szCs w:val="28"/>
        </w:rPr>
      </w:pPr>
      <w:r>
        <w:rPr>
          <w:szCs w:val="28"/>
        </w:rPr>
        <w:t xml:space="preserve">– </w:t>
      </w:r>
      <w:r w:rsidRPr="007D5CDD">
        <w:rPr>
          <w:szCs w:val="28"/>
        </w:rPr>
        <w:t>учет сведений о счетах налогоплательщиков в кредитных организациях, проведение проверок в кредитных организациях по вопросу полноты и своевременности предоставления сведений об открытых счетах налогоплательщиков, плательщиков сборов;</w:t>
      </w:r>
    </w:p>
    <w:p w:rsidR="00850C3C" w:rsidRDefault="00850C3C" w:rsidP="00850C3C">
      <w:pPr>
        <w:spacing w:line="360" w:lineRule="auto"/>
        <w:ind w:firstLine="720"/>
        <w:jc w:val="both"/>
        <w:rPr>
          <w:szCs w:val="28"/>
        </w:rPr>
      </w:pPr>
      <w:r>
        <w:rPr>
          <w:szCs w:val="28"/>
        </w:rPr>
        <w:t xml:space="preserve">– </w:t>
      </w:r>
      <w:r w:rsidRPr="007D5CDD">
        <w:rPr>
          <w:szCs w:val="28"/>
        </w:rPr>
        <w:t>ведение терри</w:t>
      </w:r>
      <w:r>
        <w:rPr>
          <w:szCs w:val="28"/>
        </w:rPr>
        <w:t>ториального ведения ЕГРН и т.д.</w:t>
      </w:r>
    </w:p>
    <w:p w:rsidR="00850C3C" w:rsidRDefault="00850C3C" w:rsidP="00850C3C">
      <w:pPr>
        <w:spacing w:line="360" w:lineRule="auto"/>
        <w:ind w:firstLine="720"/>
        <w:jc w:val="both"/>
        <w:rPr>
          <w:szCs w:val="28"/>
        </w:rPr>
      </w:pPr>
      <w:r>
        <w:rPr>
          <w:szCs w:val="28"/>
        </w:rPr>
        <w:t xml:space="preserve">– </w:t>
      </w:r>
      <w:r w:rsidRPr="007D5CDD">
        <w:rPr>
          <w:szCs w:val="28"/>
        </w:rPr>
        <w:t>регистрация создания, реорганизации, ликвидации хозяйствующих субъектов;</w:t>
      </w:r>
    </w:p>
    <w:p w:rsidR="00850C3C" w:rsidRDefault="00850C3C" w:rsidP="00850C3C">
      <w:pPr>
        <w:spacing w:line="360" w:lineRule="auto"/>
        <w:ind w:firstLine="720"/>
        <w:jc w:val="both"/>
        <w:rPr>
          <w:szCs w:val="28"/>
        </w:rPr>
      </w:pPr>
      <w:r>
        <w:rPr>
          <w:szCs w:val="28"/>
        </w:rPr>
        <w:t xml:space="preserve">– </w:t>
      </w:r>
      <w:r w:rsidRPr="007D5CDD">
        <w:rPr>
          <w:szCs w:val="28"/>
        </w:rPr>
        <w:t>предоставление сведений о государственной регистрации юридических лиц в соответствии с законодательством</w:t>
      </w:r>
      <w:r>
        <w:rPr>
          <w:szCs w:val="28"/>
        </w:rPr>
        <w:t>;</w:t>
      </w:r>
    </w:p>
    <w:p w:rsidR="00850C3C" w:rsidRDefault="00850C3C" w:rsidP="00850C3C">
      <w:pPr>
        <w:spacing w:line="360" w:lineRule="auto"/>
        <w:ind w:firstLine="720"/>
        <w:jc w:val="both"/>
        <w:rPr>
          <w:szCs w:val="28"/>
        </w:rPr>
      </w:pPr>
      <w:r>
        <w:rPr>
          <w:szCs w:val="28"/>
        </w:rPr>
        <w:t xml:space="preserve">– </w:t>
      </w:r>
      <w:r w:rsidRPr="007D5CDD">
        <w:rPr>
          <w:szCs w:val="28"/>
        </w:rPr>
        <w:t>формирование и ведение территориального раздела ЕГРЮЛ и т.д.</w:t>
      </w:r>
    </w:p>
    <w:p w:rsidR="00850C3C" w:rsidRDefault="00850C3C" w:rsidP="00850C3C">
      <w:pPr>
        <w:spacing w:line="360" w:lineRule="auto"/>
        <w:ind w:firstLine="720"/>
        <w:jc w:val="both"/>
        <w:rPr>
          <w:szCs w:val="28"/>
        </w:rPr>
      </w:pPr>
      <w:r w:rsidRPr="00414575">
        <w:rPr>
          <w:b/>
          <w:bCs/>
          <w:szCs w:val="28"/>
        </w:rPr>
        <w:t>Отдел по работе с налогоплательщиками</w:t>
      </w:r>
      <w:r>
        <w:rPr>
          <w:bCs/>
          <w:szCs w:val="28"/>
        </w:rPr>
        <w:t xml:space="preserve"> </w:t>
      </w:r>
      <w:r w:rsidRPr="00414575">
        <w:rPr>
          <w:bCs/>
          <w:szCs w:val="28"/>
        </w:rPr>
        <w:t>организует:</w:t>
      </w:r>
    </w:p>
    <w:p w:rsidR="00850C3C" w:rsidRDefault="00850C3C" w:rsidP="00850C3C">
      <w:pPr>
        <w:spacing w:line="360" w:lineRule="auto"/>
        <w:ind w:firstLine="720"/>
        <w:jc w:val="both"/>
        <w:rPr>
          <w:szCs w:val="28"/>
        </w:rPr>
      </w:pPr>
      <w:r>
        <w:rPr>
          <w:szCs w:val="28"/>
        </w:rPr>
        <w:t xml:space="preserve">– </w:t>
      </w:r>
      <w:r w:rsidRPr="007D5CDD">
        <w:rPr>
          <w:szCs w:val="28"/>
        </w:rPr>
        <w:t>прием налоговых деклараций и других документов (в том числе счетов-фактур плательщиков акцизов от юридических и физических лиц) на любых видах носителей, в том числе по каналам связи. Регистрация представленных документов, фиксация соответствия представленных</w:t>
      </w:r>
      <w:r>
        <w:rPr>
          <w:szCs w:val="28"/>
        </w:rPr>
        <w:t xml:space="preserve"> </w:t>
      </w:r>
      <w:r w:rsidRPr="007D5CDD">
        <w:rPr>
          <w:szCs w:val="28"/>
        </w:rPr>
        <w:t>документов установленным требованиям (комплектность, наличие подписей и печатей, актуальность бланков);</w:t>
      </w:r>
    </w:p>
    <w:p w:rsidR="00850C3C" w:rsidRDefault="00850C3C" w:rsidP="00850C3C">
      <w:pPr>
        <w:spacing w:line="360" w:lineRule="auto"/>
        <w:ind w:firstLine="720"/>
        <w:jc w:val="both"/>
        <w:rPr>
          <w:szCs w:val="28"/>
        </w:rPr>
      </w:pPr>
      <w:r>
        <w:rPr>
          <w:szCs w:val="28"/>
        </w:rPr>
        <w:t xml:space="preserve">– </w:t>
      </w:r>
      <w:r w:rsidRPr="007D5CDD">
        <w:rPr>
          <w:szCs w:val="28"/>
        </w:rPr>
        <w:t>сортировка принимаемых документов, формирование пачек (их регистрация) и оперативная передача их в соответствующее подразделение;</w:t>
      </w:r>
    </w:p>
    <w:p w:rsidR="00850C3C" w:rsidRDefault="00850C3C" w:rsidP="00850C3C">
      <w:pPr>
        <w:spacing w:line="360" w:lineRule="auto"/>
        <w:ind w:firstLine="720"/>
        <w:jc w:val="both"/>
        <w:rPr>
          <w:szCs w:val="28"/>
        </w:rPr>
      </w:pPr>
      <w:r>
        <w:rPr>
          <w:szCs w:val="28"/>
        </w:rPr>
        <w:t xml:space="preserve">– </w:t>
      </w:r>
      <w:r w:rsidRPr="007D5CDD">
        <w:rPr>
          <w:szCs w:val="28"/>
        </w:rPr>
        <w:t>подготовка разъяснений и информирование налогоплательщиков, плательщиков сборов, налоговых агентов по применению законодательства о налогах и сборах, по сдаче налоговой отчетности и налоговым платежам</w:t>
      </w:r>
      <w:r>
        <w:rPr>
          <w:szCs w:val="28"/>
        </w:rPr>
        <w:t xml:space="preserve"> –</w:t>
      </w:r>
      <w:r w:rsidRPr="007D5CDD">
        <w:rPr>
          <w:szCs w:val="28"/>
        </w:rPr>
        <w:t xml:space="preserve"> персональное по письменным вопросам и через сре</w:t>
      </w:r>
      <w:r>
        <w:rPr>
          <w:szCs w:val="28"/>
        </w:rPr>
        <w:t>дства массовой информации.</w:t>
      </w:r>
    </w:p>
    <w:p w:rsidR="00850C3C" w:rsidRDefault="00850C3C" w:rsidP="00850C3C">
      <w:pPr>
        <w:spacing w:line="360" w:lineRule="auto"/>
        <w:ind w:firstLine="720"/>
        <w:jc w:val="both"/>
        <w:rPr>
          <w:bCs/>
          <w:szCs w:val="28"/>
        </w:rPr>
      </w:pPr>
      <w:r>
        <w:rPr>
          <w:b/>
          <w:bCs/>
          <w:szCs w:val="28"/>
        </w:rPr>
        <w:t xml:space="preserve">Отдел информационных </w:t>
      </w:r>
      <w:r w:rsidRPr="00414575">
        <w:rPr>
          <w:b/>
          <w:bCs/>
          <w:szCs w:val="28"/>
        </w:rPr>
        <w:t>технологий</w:t>
      </w:r>
      <w:r>
        <w:rPr>
          <w:bCs/>
          <w:szCs w:val="28"/>
        </w:rPr>
        <w:t xml:space="preserve"> осуществляет:</w:t>
      </w:r>
    </w:p>
    <w:p w:rsidR="00850C3C" w:rsidRDefault="00850C3C" w:rsidP="00850C3C">
      <w:pPr>
        <w:spacing w:line="360" w:lineRule="auto"/>
        <w:ind w:firstLine="720"/>
        <w:jc w:val="both"/>
        <w:rPr>
          <w:szCs w:val="28"/>
        </w:rPr>
      </w:pPr>
      <w:r>
        <w:t>– электронную обработку</w:t>
      </w:r>
      <w:r w:rsidRPr="00401AE1">
        <w:t xml:space="preserve"> данных, систе</w:t>
      </w:r>
      <w:r>
        <w:t xml:space="preserve">много программного обеспечения, </w:t>
      </w:r>
      <w:r w:rsidRPr="00401AE1">
        <w:t>установку, монтаж и наладку аппаратных средств и ча</w:t>
      </w:r>
      <w:r>
        <w:t>стично линий связи</w:t>
      </w:r>
      <w:r w:rsidRPr="00401AE1">
        <w:t>;</w:t>
      </w:r>
    </w:p>
    <w:p w:rsidR="00850C3C" w:rsidRDefault="00850C3C" w:rsidP="00850C3C">
      <w:pPr>
        <w:spacing w:line="360" w:lineRule="auto"/>
        <w:ind w:firstLine="720"/>
        <w:jc w:val="both"/>
        <w:rPr>
          <w:szCs w:val="28"/>
        </w:rPr>
      </w:pPr>
      <w:r>
        <w:t xml:space="preserve">– </w:t>
      </w:r>
      <w:r w:rsidRPr="007E6FF8">
        <w:t>администрирование сетевыми ресурсами системы электронной обработки данных;</w:t>
      </w:r>
    </w:p>
    <w:p w:rsidR="00850C3C" w:rsidRDefault="00850C3C" w:rsidP="00850C3C">
      <w:pPr>
        <w:spacing w:line="360" w:lineRule="auto"/>
        <w:ind w:firstLine="720"/>
        <w:jc w:val="both"/>
        <w:rPr>
          <w:szCs w:val="28"/>
        </w:rPr>
      </w:pPr>
      <w:r>
        <w:t xml:space="preserve">– </w:t>
      </w:r>
      <w:r w:rsidRPr="00401AE1">
        <w:t>копирование на магнитные носители программы набивки отчетов и шаблонов форм налоговой отчетности для налогоплательщиков и т.д.</w:t>
      </w:r>
    </w:p>
    <w:p w:rsidR="00850C3C" w:rsidRDefault="00850C3C" w:rsidP="00850C3C">
      <w:pPr>
        <w:spacing w:line="360" w:lineRule="auto"/>
        <w:ind w:firstLine="720"/>
        <w:jc w:val="both"/>
        <w:rPr>
          <w:szCs w:val="28"/>
        </w:rPr>
      </w:pPr>
      <w:r w:rsidRPr="00414575">
        <w:rPr>
          <w:b/>
          <w:szCs w:val="28"/>
        </w:rPr>
        <w:t>Отдел обработки и ввода данных</w:t>
      </w:r>
      <w:r>
        <w:rPr>
          <w:szCs w:val="28"/>
        </w:rPr>
        <w:t xml:space="preserve"> ответственен за:</w:t>
      </w:r>
    </w:p>
    <w:p w:rsidR="00850C3C" w:rsidRDefault="00850C3C" w:rsidP="00850C3C">
      <w:pPr>
        <w:spacing w:line="360" w:lineRule="auto"/>
        <w:ind w:firstLine="720"/>
        <w:jc w:val="both"/>
        <w:rPr>
          <w:szCs w:val="28"/>
        </w:rPr>
      </w:pPr>
      <w:r>
        <w:rPr>
          <w:szCs w:val="28"/>
        </w:rPr>
        <w:t xml:space="preserve">– </w:t>
      </w:r>
      <w:r w:rsidRPr="007D5CDD">
        <w:rPr>
          <w:szCs w:val="28"/>
        </w:rPr>
        <w:t>ввод в базу данных налоговой отчетности, иной информации юридических и физических лиц по данным налогоплательщика с бумажных носителей и магнитных носителей;</w:t>
      </w:r>
    </w:p>
    <w:p w:rsidR="00850C3C" w:rsidRDefault="00850C3C" w:rsidP="00850C3C">
      <w:pPr>
        <w:spacing w:line="360" w:lineRule="auto"/>
        <w:ind w:firstLine="720"/>
        <w:jc w:val="both"/>
        <w:rPr>
          <w:szCs w:val="28"/>
        </w:rPr>
      </w:pPr>
      <w:r>
        <w:rPr>
          <w:szCs w:val="28"/>
        </w:rPr>
        <w:t>– разноску</w:t>
      </w:r>
      <w:r w:rsidRPr="007D5CDD">
        <w:rPr>
          <w:szCs w:val="28"/>
        </w:rPr>
        <w:t xml:space="preserve"> начисленных сумм в лицевые карточки с внесенных деклараций, отчетов от юридических и физических лиц, передача данных для дальнейшего использования.</w:t>
      </w:r>
    </w:p>
    <w:p w:rsidR="00850C3C" w:rsidRDefault="00850C3C" w:rsidP="00850C3C">
      <w:pPr>
        <w:spacing w:line="360" w:lineRule="auto"/>
        <w:ind w:firstLine="720"/>
        <w:jc w:val="both"/>
        <w:rPr>
          <w:szCs w:val="28"/>
        </w:rPr>
      </w:pPr>
      <w:r w:rsidRPr="00414575">
        <w:rPr>
          <w:b/>
          <w:bCs/>
          <w:szCs w:val="28"/>
        </w:rPr>
        <w:t>Отдел учета, отчетности  и анализа</w:t>
      </w:r>
      <w:r>
        <w:rPr>
          <w:bCs/>
          <w:szCs w:val="28"/>
        </w:rPr>
        <w:t xml:space="preserve"> </w:t>
      </w:r>
      <w:r w:rsidRPr="00414575">
        <w:rPr>
          <w:bCs/>
          <w:szCs w:val="28"/>
        </w:rPr>
        <w:t>осуществляет:</w:t>
      </w:r>
    </w:p>
    <w:p w:rsidR="00850C3C" w:rsidRDefault="00850C3C" w:rsidP="00850C3C">
      <w:pPr>
        <w:spacing w:line="360" w:lineRule="auto"/>
        <w:ind w:firstLine="720"/>
        <w:jc w:val="both"/>
        <w:rPr>
          <w:szCs w:val="28"/>
        </w:rPr>
      </w:pPr>
      <w:r>
        <w:rPr>
          <w:szCs w:val="28"/>
        </w:rPr>
        <w:t xml:space="preserve">– </w:t>
      </w:r>
      <w:r w:rsidRPr="007D5CDD">
        <w:rPr>
          <w:szCs w:val="28"/>
        </w:rPr>
        <w:t>взаимодействие с органами федерального казначейства, финансовыми органами субъектов РФ и органами местного самоуправления по вопросам учета доходов бюджетов, проведение анализа и обоснованности внесения прогнозных показателей;</w:t>
      </w:r>
    </w:p>
    <w:p w:rsidR="00850C3C" w:rsidRDefault="00850C3C" w:rsidP="00850C3C">
      <w:pPr>
        <w:spacing w:line="360" w:lineRule="auto"/>
        <w:ind w:firstLine="720"/>
        <w:jc w:val="both"/>
        <w:rPr>
          <w:szCs w:val="28"/>
        </w:rPr>
      </w:pPr>
      <w:r>
        <w:rPr>
          <w:szCs w:val="28"/>
        </w:rPr>
        <w:t>–</w:t>
      </w:r>
      <w:r w:rsidRPr="007D5CDD">
        <w:rPr>
          <w:szCs w:val="28"/>
        </w:rPr>
        <w:t xml:space="preserve"> информирование налогоплательщиков о состоянии его расчетов с бюджетами всех уровней;</w:t>
      </w:r>
    </w:p>
    <w:p w:rsidR="00850C3C" w:rsidRDefault="00850C3C" w:rsidP="00850C3C">
      <w:pPr>
        <w:spacing w:line="360" w:lineRule="auto"/>
        <w:ind w:firstLine="720"/>
        <w:jc w:val="both"/>
        <w:rPr>
          <w:szCs w:val="28"/>
        </w:rPr>
      </w:pPr>
      <w:r>
        <w:rPr>
          <w:szCs w:val="28"/>
        </w:rPr>
        <w:t xml:space="preserve">– </w:t>
      </w:r>
      <w:r w:rsidRPr="007D5CDD">
        <w:rPr>
          <w:szCs w:val="28"/>
        </w:rPr>
        <w:t>формирование и проведение оперативного анализа формируемой отчетности инспекции и т.д.</w:t>
      </w:r>
    </w:p>
    <w:p w:rsidR="00850C3C" w:rsidRDefault="00850C3C" w:rsidP="00850C3C">
      <w:pPr>
        <w:spacing w:line="360" w:lineRule="auto"/>
        <w:ind w:firstLine="720"/>
        <w:jc w:val="both"/>
        <w:rPr>
          <w:szCs w:val="28"/>
        </w:rPr>
      </w:pPr>
      <w:r w:rsidRPr="00414575">
        <w:rPr>
          <w:b/>
          <w:bCs/>
          <w:szCs w:val="28"/>
        </w:rPr>
        <w:t>Отдел урегулирования задолженности</w:t>
      </w:r>
      <w:r>
        <w:rPr>
          <w:bCs/>
          <w:szCs w:val="28"/>
        </w:rPr>
        <w:t xml:space="preserve"> осуществляет:</w:t>
      </w:r>
    </w:p>
    <w:p w:rsidR="00850C3C" w:rsidRDefault="00850C3C" w:rsidP="00850C3C">
      <w:pPr>
        <w:spacing w:line="360" w:lineRule="auto"/>
        <w:ind w:firstLine="720"/>
        <w:jc w:val="both"/>
        <w:rPr>
          <w:szCs w:val="28"/>
        </w:rPr>
      </w:pPr>
      <w:r>
        <w:rPr>
          <w:szCs w:val="28"/>
        </w:rPr>
        <w:t xml:space="preserve">– </w:t>
      </w:r>
      <w:r w:rsidRPr="007D5CDD">
        <w:rPr>
          <w:szCs w:val="28"/>
        </w:rPr>
        <w:t>взыскание задолженности по налогам и сборам, в том числе за счет денежных средств, находящихся на счетах налогоплательщиков по физическим лицам по актам выездных налоговых проверок;</w:t>
      </w:r>
    </w:p>
    <w:p w:rsidR="00850C3C" w:rsidRDefault="00850C3C" w:rsidP="00850C3C">
      <w:pPr>
        <w:spacing w:line="360" w:lineRule="auto"/>
        <w:ind w:firstLine="720"/>
        <w:jc w:val="both"/>
        <w:rPr>
          <w:szCs w:val="28"/>
        </w:rPr>
      </w:pPr>
      <w:r>
        <w:rPr>
          <w:szCs w:val="28"/>
        </w:rPr>
        <w:t xml:space="preserve">– </w:t>
      </w:r>
      <w:r w:rsidRPr="007D5CDD">
        <w:rPr>
          <w:szCs w:val="28"/>
        </w:rPr>
        <w:t>подготовка материалов для взыскания задолженности за счет имущества налогоплательщика, взаимодействие со службами судебных приставов;</w:t>
      </w:r>
    </w:p>
    <w:p w:rsidR="00850C3C" w:rsidRDefault="00850C3C" w:rsidP="00850C3C">
      <w:pPr>
        <w:spacing w:line="360" w:lineRule="auto"/>
        <w:ind w:firstLine="720"/>
        <w:jc w:val="both"/>
        <w:rPr>
          <w:szCs w:val="28"/>
        </w:rPr>
      </w:pPr>
      <w:r>
        <w:rPr>
          <w:szCs w:val="28"/>
        </w:rPr>
        <w:t xml:space="preserve">– </w:t>
      </w:r>
      <w:r w:rsidRPr="007D5CDD">
        <w:rPr>
          <w:szCs w:val="28"/>
        </w:rPr>
        <w:t>контроль за погашением задолженности по реструктуризированной зад</w:t>
      </w:r>
      <w:r>
        <w:rPr>
          <w:szCs w:val="28"/>
        </w:rPr>
        <w:t>олженности и т.д.</w:t>
      </w:r>
    </w:p>
    <w:p w:rsidR="00850C3C" w:rsidRDefault="00850C3C" w:rsidP="00850C3C">
      <w:pPr>
        <w:spacing w:line="360" w:lineRule="auto"/>
        <w:ind w:firstLine="720"/>
        <w:jc w:val="both"/>
        <w:rPr>
          <w:szCs w:val="28"/>
        </w:rPr>
      </w:pPr>
      <w:r w:rsidRPr="003F3BDB">
        <w:rPr>
          <w:b/>
          <w:bCs/>
          <w:szCs w:val="28"/>
        </w:rPr>
        <w:t>Отдел камеральных</w:t>
      </w:r>
      <w:r>
        <w:rPr>
          <w:b/>
          <w:bCs/>
          <w:szCs w:val="28"/>
        </w:rPr>
        <w:t xml:space="preserve"> налоговых</w:t>
      </w:r>
      <w:r w:rsidRPr="003F3BDB">
        <w:rPr>
          <w:b/>
          <w:bCs/>
          <w:szCs w:val="28"/>
        </w:rPr>
        <w:t xml:space="preserve"> проверок</w:t>
      </w:r>
      <w:r>
        <w:rPr>
          <w:b/>
          <w:bCs/>
          <w:szCs w:val="28"/>
        </w:rPr>
        <w:t xml:space="preserve"> </w:t>
      </w:r>
      <w:r w:rsidR="001B2136">
        <w:rPr>
          <w:b/>
          <w:bCs/>
          <w:szCs w:val="28"/>
        </w:rPr>
        <w:t xml:space="preserve">№ 1, № 2 </w:t>
      </w:r>
      <w:r w:rsidRPr="003F3BDB">
        <w:rPr>
          <w:bCs/>
          <w:szCs w:val="28"/>
        </w:rPr>
        <w:t>осуществляет</w:t>
      </w:r>
      <w:r>
        <w:rPr>
          <w:bCs/>
          <w:szCs w:val="28"/>
        </w:rPr>
        <w:t>:</w:t>
      </w:r>
    </w:p>
    <w:p w:rsidR="00850C3C" w:rsidRDefault="00850C3C" w:rsidP="00850C3C">
      <w:pPr>
        <w:spacing w:line="360" w:lineRule="auto"/>
        <w:ind w:firstLine="720"/>
        <w:jc w:val="both"/>
        <w:rPr>
          <w:szCs w:val="28"/>
        </w:rPr>
      </w:pPr>
      <w:r>
        <w:rPr>
          <w:szCs w:val="28"/>
        </w:rPr>
        <w:t xml:space="preserve">– </w:t>
      </w:r>
      <w:r w:rsidRPr="007D5CDD">
        <w:rPr>
          <w:szCs w:val="28"/>
        </w:rPr>
        <w:t>планирование и предпроверочная подготовка выездных  налоговых проверок налогоплательщиков, плательщиков сборов и налоговых агентов;</w:t>
      </w:r>
    </w:p>
    <w:p w:rsidR="00850C3C" w:rsidRDefault="00850C3C" w:rsidP="00850C3C">
      <w:pPr>
        <w:spacing w:line="360" w:lineRule="auto"/>
        <w:ind w:firstLine="720"/>
        <w:jc w:val="both"/>
        <w:rPr>
          <w:szCs w:val="28"/>
        </w:rPr>
      </w:pPr>
      <w:r>
        <w:rPr>
          <w:szCs w:val="28"/>
        </w:rPr>
        <w:t xml:space="preserve">– </w:t>
      </w:r>
      <w:r w:rsidRPr="007D5CDD">
        <w:rPr>
          <w:szCs w:val="28"/>
        </w:rPr>
        <w:t>проведение выездных налоговых проверок налогоплательщиков, плательщиков сборов и налоговых агентов;</w:t>
      </w:r>
    </w:p>
    <w:p w:rsidR="00850C3C" w:rsidRDefault="00850C3C" w:rsidP="00850C3C">
      <w:pPr>
        <w:spacing w:line="360" w:lineRule="auto"/>
        <w:ind w:firstLine="720"/>
        <w:jc w:val="both"/>
        <w:rPr>
          <w:szCs w:val="28"/>
        </w:rPr>
      </w:pPr>
      <w:r>
        <w:rPr>
          <w:szCs w:val="28"/>
        </w:rPr>
        <w:t xml:space="preserve">– </w:t>
      </w:r>
      <w:r w:rsidRPr="007D5CDD">
        <w:rPr>
          <w:szCs w:val="28"/>
        </w:rPr>
        <w:t>оформление результатов выездных проверок и формирование доказательной базы, выводов по ним, внесение начисленных сумм в базу данных;</w:t>
      </w:r>
    </w:p>
    <w:p w:rsidR="00850C3C" w:rsidRDefault="00850C3C" w:rsidP="00850C3C">
      <w:pPr>
        <w:spacing w:line="360" w:lineRule="auto"/>
        <w:ind w:firstLine="720"/>
        <w:jc w:val="both"/>
        <w:rPr>
          <w:szCs w:val="28"/>
        </w:rPr>
      </w:pPr>
      <w:r>
        <w:rPr>
          <w:szCs w:val="28"/>
        </w:rPr>
        <w:t xml:space="preserve">– </w:t>
      </w:r>
      <w:r w:rsidRPr="007D5CDD">
        <w:rPr>
          <w:szCs w:val="28"/>
        </w:rPr>
        <w:t>проведение встречных проверок по запросам налоговых органов;</w:t>
      </w:r>
    </w:p>
    <w:p w:rsidR="00850C3C" w:rsidRDefault="00850C3C" w:rsidP="00850C3C">
      <w:pPr>
        <w:spacing w:line="360" w:lineRule="auto"/>
        <w:ind w:firstLine="720"/>
        <w:jc w:val="both"/>
        <w:rPr>
          <w:szCs w:val="28"/>
        </w:rPr>
      </w:pPr>
      <w:r>
        <w:rPr>
          <w:szCs w:val="28"/>
        </w:rPr>
        <w:t xml:space="preserve">– </w:t>
      </w:r>
      <w:r w:rsidRPr="007D5CDD">
        <w:rPr>
          <w:szCs w:val="28"/>
        </w:rPr>
        <w:t>мониторинг и проведение камеральных проверок деклараций, расчетов, налоговой отчетности иной информации от налогоплательщиков, налоговых агентов, физических лиц</w:t>
      </w:r>
      <w:r>
        <w:rPr>
          <w:szCs w:val="28"/>
        </w:rPr>
        <w:t xml:space="preserve"> </w:t>
      </w:r>
      <w:r w:rsidRPr="007D5CDD">
        <w:rPr>
          <w:szCs w:val="28"/>
        </w:rPr>
        <w:t>- подконтрольных отделу, оформление ее результатов, внесение начисленных сумм в базу данных, проверки правомерности возмещения «входного» НДС;</w:t>
      </w:r>
    </w:p>
    <w:p w:rsidR="00850C3C" w:rsidRDefault="00850C3C" w:rsidP="00850C3C">
      <w:pPr>
        <w:spacing w:line="360" w:lineRule="auto"/>
        <w:ind w:firstLine="720"/>
        <w:jc w:val="both"/>
        <w:rPr>
          <w:szCs w:val="28"/>
        </w:rPr>
      </w:pPr>
      <w:r>
        <w:rPr>
          <w:szCs w:val="28"/>
        </w:rPr>
        <w:t xml:space="preserve">– </w:t>
      </w:r>
      <w:r w:rsidRPr="007D5CDD">
        <w:rPr>
          <w:szCs w:val="28"/>
        </w:rPr>
        <w:t>отбор налогоплательщиков (с учетом анализа косвенной информации) и подготовка предложений для включения их в план выездных налоговых проверок;</w:t>
      </w:r>
    </w:p>
    <w:p w:rsidR="00850C3C" w:rsidRDefault="00850C3C" w:rsidP="00850C3C">
      <w:pPr>
        <w:spacing w:line="360" w:lineRule="auto"/>
        <w:ind w:firstLine="720"/>
        <w:jc w:val="both"/>
        <w:rPr>
          <w:szCs w:val="28"/>
        </w:rPr>
      </w:pPr>
      <w:r>
        <w:rPr>
          <w:szCs w:val="28"/>
        </w:rPr>
        <w:t xml:space="preserve">– </w:t>
      </w:r>
      <w:r w:rsidRPr="007D5CDD">
        <w:rPr>
          <w:szCs w:val="28"/>
        </w:rPr>
        <w:t>камеральный анализ деклараций государственных служащих, налоговый контроль за ра</w:t>
      </w:r>
      <w:r>
        <w:rPr>
          <w:szCs w:val="28"/>
        </w:rPr>
        <w:t>сходами физических лиц и т.д.</w:t>
      </w:r>
    </w:p>
    <w:p w:rsidR="00850C3C" w:rsidRDefault="00850C3C" w:rsidP="00850C3C">
      <w:pPr>
        <w:spacing w:line="360" w:lineRule="auto"/>
        <w:ind w:firstLine="720"/>
        <w:jc w:val="both"/>
        <w:rPr>
          <w:szCs w:val="28"/>
        </w:rPr>
      </w:pPr>
      <w:r>
        <w:rPr>
          <w:szCs w:val="28"/>
        </w:rPr>
        <w:t xml:space="preserve">– </w:t>
      </w:r>
      <w:r w:rsidRPr="007D5CDD">
        <w:rPr>
          <w:szCs w:val="28"/>
        </w:rPr>
        <w:t>анализ эффективности прове</w:t>
      </w:r>
      <w:r>
        <w:rPr>
          <w:szCs w:val="28"/>
        </w:rPr>
        <w:t>денных выездных проверок и т.д.</w:t>
      </w:r>
    </w:p>
    <w:p w:rsidR="00850C3C" w:rsidRDefault="00850C3C" w:rsidP="00850C3C">
      <w:pPr>
        <w:spacing w:line="360" w:lineRule="auto"/>
        <w:ind w:firstLine="720"/>
        <w:jc w:val="both"/>
        <w:rPr>
          <w:szCs w:val="28"/>
        </w:rPr>
      </w:pPr>
      <w:r w:rsidRPr="00754CE9">
        <w:rPr>
          <w:b/>
          <w:bCs/>
          <w:szCs w:val="28"/>
        </w:rPr>
        <w:t>Отдел выездных</w:t>
      </w:r>
      <w:r>
        <w:rPr>
          <w:b/>
          <w:bCs/>
          <w:szCs w:val="28"/>
        </w:rPr>
        <w:t xml:space="preserve"> налоговых</w:t>
      </w:r>
      <w:r w:rsidRPr="00754CE9">
        <w:rPr>
          <w:b/>
          <w:bCs/>
          <w:szCs w:val="28"/>
        </w:rPr>
        <w:t xml:space="preserve"> проверок</w:t>
      </w:r>
      <w:r>
        <w:rPr>
          <w:b/>
          <w:bCs/>
          <w:szCs w:val="28"/>
        </w:rPr>
        <w:t xml:space="preserve"> </w:t>
      </w:r>
      <w:r>
        <w:rPr>
          <w:bCs/>
          <w:szCs w:val="28"/>
        </w:rPr>
        <w:t>осуществляет:</w:t>
      </w:r>
    </w:p>
    <w:p w:rsidR="00850C3C" w:rsidRDefault="00850C3C" w:rsidP="00850C3C">
      <w:pPr>
        <w:spacing w:line="360" w:lineRule="auto"/>
        <w:ind w:firstLine="720"/>
        <w:jc w:val="both"/>
        <w:rPr>
          <w:szCs w:val="28"/>
        </w:rPr>
      </w:pPr>
      <w:r>
        <w:rPr>
          <w:szCs w:val="28"/>
        </w:rPr>
        <w:t xml:space="preserve">– </w:t>
      </w:r>
      <w:r w:rsidRPr="007D5CDD">
        <w:rPr>
          <w:szCs w:val="28"/>
        </w:rPr>
        <w:t>формирование установленной отчетности по предмету деятельности отдела;</w:t>
      </w:r>
    </w:p>
    <w:p w:rsidR="00850C3C" w:rsidRDefault="00850C3C" w:rsidP="00850C3C">
      <w:pPr>
        <w:spacing w:line="360" w:lineRule="auto"/>
        <w:ind w:firstLine="720"/>
        <w:jc w:val="both"/>
        <w:rPr>
          <w:szCs w:val="28"/>
        </w:rPr>
      </w:pPr>
      <w:r>
        <w:rPr>
          <w:szCs w:val="28"/>
        </w:rPr>
        <w:t xml:space="preserve">– </w:t>
      </w:r>
      <w:r w:rsidRPr="007D5CDD">
        <w:rPr>
          <w:szCs w:val="28"/>
        </w:rPr>
        <w:t>подготовка материала и проведение анализа схем ухода от налогообложения, в том числе основных налогоплательщиков, выработка предложений по их предотвращению;</w:t>
      </w:r>
    </w:p>
    <w:p w:rsidR="00850C3C" w:rsidRDefault="00850C3C" w:rsidP="00850C3C">
      <w:pPr>
        <w:spacing w:line="360" w:lineRule="auto"/>
        <w:ind w:firstLine="720"/>
        <w:jc w:val="both"/>
        <w:rPr>
          <w:szCs w:val="28"/>
        </w:rPr>
      </w:pPr>
      <w:r>
        <w:rPr>
          <w:szCs w:val="28"/>
        </w:rPr>
        <w:t xml:space="preserve">– </w:t>
      </w:r>
      <w:r w:rsidRPr="007D5CDD">
        <w:rPr>
          <w:szCs w:val="28"/>
        </w:rPr>
        <w:t>исчисление имущественных налогов физических лиц (контроль за соблюдением законодательства о налогах: земельного налога, налога на имущество физических лиц, транспортного налога, налога на имущество переходящего в порядке наследования или дарения), своевременное вручение налоговых уведомлений;</w:t>
      </w:r>
    </w:p>
    <w:p w:rsidR="00850C3C" w:rsidRDefault="00850C3C" w:rsidP="00850C3C">
      <w:pPr>
        <w:spacing w:line="360" w:lineRule="auto"/>
        <w:ind w:firstLine="720"/>
        <w:jc w:val="both"/>
        <w:rPr>
          <w:szCs w:val="28"/>
        </w:rPr>
      </w:pPr>
      <w:r>
        <w:rPr>
          <w:szCs w:val="28"/>
        </w:rPr>
        <w:t xml:space="preserve">– </w:t>
      </w:r>
      <w:r w:rsidRPr="007D5CDD">
        <w:rPr>
          <w:szCs w:val="28"/>
        </w:rPr>
        <w:t>контроль за взиманием государственной пошлины, администрирование государственной пошлины (правомерности возврата);</w:t>
      </w:r>
    </w:p>
    <w:p w:rsidR="00850C3C" w:rsidRDefault="00850C3C" w:rsidP="00850C3C">
      <w:pPr>
        <w:spacing w:line="360" w:lineRule="auto"/>
        <w:ind w:firstLine="720"/>
        <w:jc w:val="both"/>
        <w:rPr>
          <w:szCs w:val="28"/>
        </w:rPr>
      </w:pPr>
      <w:r>
        <w:rPr>
          <w:szCs w:val="28"/>
        </w:rPr>
        <w:t xml:space="preserve">– </w:t>
      </w:r>
      <w:r w:rsidRPr="007D5CDD">
        <w:rPr>
          <w:szCs w:val="28"/>
        </w:rPr>
        <w:t>контроль за полнотой и своевременностью уплаты налогов и сборов, взыскание сумм начисленных платежей, недоимки, пени, обеспечение применения штрафных санкций к физическим лицам и т.д.</w:t>
      </w:r>
    </w:p>
    <w:p w:rsidR="00850C3C" w:rsidRDefault="00850C3C" w:rsidP="00850C3C">
      <w:pPr>
        <w:spacing w:line="360" w:lineRule="auto"/>
        <w:ind w:firstLine="720"/>
        <w:jc w:val="both"/>
        <w:rPr>
          <w:szCs w:val="28"/>
        </w:rPr>
      </w:pPr>
      <w:r>
        <w:rPr>
          <w:szCs w:val="28"/>
        </w:rPr>
        <w:t xml:space="preserve">– </w:t>
      </w:r>
      <w:r w:rsidRPr="007D5CDD">
        <w:rPr>
          <w:szCs w:val="28"/>
        </w:rPr>
        <w:t>планирование и предпроверочная подготовка выездных налоговых проверок налогоплательщиков, плательщиков сборов и налоговых агентов;</w:t>
      </w:r>
    </w:p>
    <w:p w:rsidR="00850C3C" w:rsidRDefault="00850C3C" w:rsidP="00850C3C">
      <w:pPr>
        <w:spacing w:line="360" w:lineRule="auto"/>
        <w:ind w:firstLine="720"/>
        <w:jc w:val="both"/>
        <w:rPr>
          <w:szCs w:val="28"/>
        </w:rPr>
      </w:pPr>
      <w:r>
        <w:rPr>
          <w:szCs w:val="28"/>
        </w:rPr>
        <w:t xml:space="preserve">– </w:t>
      </w:r>
      <w:r w:rsidRPr="007D5CDD">
        <w:rPr>
          <w:szCs w:val="28"/>
        </w:rPr>
        <w:t>проведение выездных налоговых проверок налогоплательщиков, плательщиков сборов и налоговых агентов, внесение начисленных сумм в базу данных;</w:t>
      </w:r>
    </w:p>
    <w:p w:rsidR="00850C3C" w:rsidRDefault="00850C3C" w:rsidP="00850C3C">
      <w:pPr>
        <w:spacing w:line="360" w:lineRule="auto"/>
        <w:ind w:firstLine="720"/>
        <w:jc w:val="both"/>
        <w:rPr>
          <w:szCs w:val="28"/>
        </w:rPr>
      </w:pPr>
      <w:r>
        <w:rPr>
          <w:szCs w:val="28"/>
        </w:rPr>
        <w:t xml:space="preserve">– </w:t>
      </w:r>
      <w:r w:rsidRPr="007D5CDD">
        <w:rPr>
          <w:szCs w:val="28"/>
        </w:rPr>
        <w:t>анализ эффективности проведенных вы</w:t>
      </w:r>
      <w:r>
        <w:rPr>
          <w:szCs w:val="28"/>
        </w:rPr>
        <w:t>ездных проверок и т.д.</w:t>
      </w:r>
    </w:p>
    <w:p w:rsidR="00850C3C" w:rsidRDefault="00850C3C" w:rsidP="00850C3C">
      <w:pPr>
        <w:spacing w:line="360" w:lineRule="auto"/>
        <w:ind w:firstLine="720"/>
        <w:jc w:val="both"/>
        <w:rPr>
          <w:szCs w:val="28"/>
        </w:rPr>
      </w:pPr>
      <w:r>
        <w:rPr>
          <w:b/>
          <w:bCs/>
          <w:szCs w:val="28"/>
        </w:rPr>
        <w:t xml:space="preserve">Отдел кадрового </w:t>
      </w:r>
      <w:r w:rsidRPr="00D27372">
        <w:rPr>
          <w:b/>
          <w:bCs/>
          <w:szCs w:val="28"/>
        </w:rPr>
        <w:t>обеспечения и безопасности</w:t>
      </w:r>
      <w:r>
        <w:rPr>
          <w:bCs/>
          <w:szCs w:val="28"/>
        </w:rPr>
        <w:t xml:space="preserve"> осуществляет:</w:t>
      </w:r>
    </w:p>
    <w:p w:rsidR="00850C3C" w:rsidRDefault="00850C3C" w:rsidP="00850C3C">
      <w:pPr>
        <w:spacing w:line="360" w:lineRule="auto"/>
        <w:ind w:firstLine="720"/>
        <w:jc w:val="both"/>
        <w:rPr>
          <w:szCs w:val="28"/>
        </w:rPr>
      </w:pPr>
      <w:r>
        <w:t xml:space="preserve">– </w:t>
      </w:r>
      <w:r w:rsidRPr="007D5CDD">
        <w:t>кадровые вопросы</w:t>
      </w:r>
      <w:r>
        <w:t>;</w:t>
      </w:r>
    </w:p>
    <w:p w:rsidR="00850C3C" w:rsidRDefault="00850C3C" w:rsidP="00850C3C">
      <w:pPr>
        <w:spacing w:line="360" w:lineRule="auto"/>
        <w:ind w:firstLine="720"/>
        <w:jc w:val="both"/>
        <w:rPr>
          <w:szCs w:val="28"/>
        </w:rPr>
      </w:pPr>
      <w:r>
        <w:rPr>
          <w:szCs w:val="28"/>
        </w:rPr>
        <w:t xml:space="preserve">– </w:t>
      </w:r>
      <w:r w:rsidRPr="007D5CDD">
        <w:rPr>
          <w:szCs w:val="28"/>
        </w:rPr>
        <w:t>обеспечени</w:t>
      </w:r>
      <w:r>
        <w:rPr>
          <w:szCs w:val="28"/>
        </w:rPr>
        <w:t>е представительских мероприятий.</w:t>
      </w:r>
    </w:p>
    <w:p w:rsidR="00850C3C" w:rsidRDefault="00850C3C" w:rsidP="00850C3C">
      <w:pPr>
        <w:spacing w:line="360" w:lineRule="auto"/>
        <w:ind w:firstLine="720"/>
        <w:jc w:val="both"/>
        <w:rPr>
          <w:szCs w:val="28"/>
        </w:rPr>
      </w:pPr>
      <w:r w:rsidRPr="00414575">
        <w:rPr>
          <w:b/>
          <w:bCs/>
          <w:szCs w:val="28"/>
        </w:rPr>
        <w:t>Отдел оперативного контроля</w:t>
      </w:r>
      <w:r>
        <w:rPr>
          <w:bCs/>
          <w:szCs w:val="28"/>
        </w:rPr>
        <w:t xml:space="preserve"> регулирует:</w:t>
      </w:r>
    </w:p>
    <w:p w:rsidR="00850C3C" w:rsidRDefault="00850C3C" w:rsidP="00850C3C">
      <w:pPr>
        <w:spacing w:line="360" w:lineRule="auto"/>
        <w:ind w:firstLine="720"/>
        <w:jc w:val="both"/>
        <w:rPr>
          <w:szCs w:val="28"/>
        </w:rPr>
      </w:pPr>
      <w:r>
        <w:rPr>
          <w:szCs w:val="28"/>
        </w:rPr>
        <w:t xml:space="preserve">– </w:t>
      </w:r>
      <w:r w:rsidRPr="007D5CDD">
        <w:rPr>
          <w:szCs w:val="28"/>
        </w:rPr>
        <w:t>обеспечение контроля исполнения законодательства о применении КК</w:t>
      </w:r>
      <w:r>
        <w:rPr>
          <w:szCs w:val="28"/>
        </w:rPr>
        <w:t>Т</w:t>
      </w:r>
      <w:r w:rsidRPr="007D5CDD">
        <w:rPr>
          <w:szCs w:val="28"/>
        </w:rPr>
        <w:t>, осуществление проверок юридических и физических лиц в сфере потребительского рынка (оказании услуг, торговли, других видов деятельности, иных получателей доходов);</w:t>
      </w:r>
    </w:p>
    <w:p w:rsidR="00850C3C" w:rsidRDefault="00850C3C" w:rsidP="00850C3C">
      <w:pPr>
        <w:spacing w:line="360" w:lineRule="auto"/>
        <w:ind w:firstLine="720"/>
        <w:jc w:val="both"/>
        <w:rPr>
          <w:szCs w:val="28"/>
        </w:rPr>
      </w:pPr>
      <w:r>
        <w:rPr>
          <w:szCs w:val="28"/>
        </w:rPr>
        <w:t>–</w:t>
      </w:r>
      <w:r w:rsidRPr="007D5CDD">
        <w:rPr>
          <w:szCs w:val="28"/>
        </w:rPr>
        <w:t xml:space="preserve"> формирование установленной отчетности по пре</w:t>
      </w:r>
      <w:r>
        <w:rPr>
          <w:szCs w:val="28"/>
        </w:rPr>
        <w:t>дмету деятельности отдела.</w:t>
      </w:r>
    </w:p>
    <w:p w:rsidR="00850C3C" w:rsidRDefault="00850C3C" w:rsidP="00850C3C">
      <w:pPr>
        <w:spacing w:line="360" w:lineRule="auto"/>
        <w:ind w:firstLine="720"/>
        <w:jc w:val="both"/>
        <w:rPr>
          <w:szCs w:val="28"/>
        </w:rPr>
      </w:pPr>
      <w:r w:rsidRPr="007658F4">
        <w:rPr>
          <w:b/>
          <w:szCs w:val="28"/>
        </w:rPr>
        <w:t xml:space="preserve">Отдел общего </w:t>
      </w:r>
      <w:r>
        <w:rPr>
          <w:b/>
          <w:szCs w:val="28"/>
        </w:rPr>
        <w:t xml:space="preserve">и хозяйственного </w:t>
      </w:r>
      <w:r w:rsidRPr="007658F4">
        <w:rPr>
          <w:b/>
          <w:szCs w:val="28"/>
        </w:rPr>
        <w:t>обеспечения</w:t>
      </w:r>
      <w:r>
        <w:rPr>
          <w:szCs w:val="28"/>
        </w:rPr>
        <w:t xml:space="preserve"> осуществляет:</w:t>
      </w:r>
    </w:p>
    <w:p w:rsidR="00850C3C" w:rsidRDefault="00850C3C" w:rsidP="00850C3C">
      <w:pPr>
        <w:spacing w:line="360" w:lineRule="auto"/>
        <w:ind w:firstLine="720"/>
        <w:jc w:val="both"/>
        <w:rPr>
          <w:szCs w:val="28"/>
        </w:rPr>
      </w:pPr>
      <w:r>
        <w:rPr>
          <w:szCs w:val="28"/>
        </w:rPr>
        <w:t>– приём входящей корреспонденции;</w:t>
      </w:r>
    </w:p>
    <w:p w:rsidR="00850C3C" w:rsidRDefault="00850C3C" w:rsidP="00850C3C">
      <w:pPr>
        <w:spacing w:line="360" w:lineRule="auto"/>
        <w:ind w:firstLine="720"/>
        <w:jc w:val="both"/>
        <w:rPr>
          <w:szCs w:val="28"/>
        </w:rPr>
      </w:pPr>
      <w:r>
        <w:rPr>
          <w:szCs w:val="28"/>
        </w:rPr>
        <w:t>– отправка исходящей корреспонденции;</w:t>
      </w:r>
    </w:p>
    <w:p w:rsidR="00850C3C" w:rsidRDefault="00850C3C" w:rsidP="00850C3C">
      <w:pPr>
        <w:spacing w:line="360" w:lineRule="auto"/>
        <w:ind w:firstLine="720"/>
        <w:jc w:val="both"/>
        <w:rPr>
          <w:szCs w:val="28"/>
        </w:rPr>
      </w:pPr>
      <w:r>
        <w:rPr>
          <w:szCs w:val="28"/>
        </w:rPr>
        <w:t>– ксерокопирование внутренней документации;</w:t>
      </w:r>
    </w:p>
    <w:p w:rsidR="00850C3C" w:rsidRDefault="00850C3C" w:rsidP="00850C3C">
      <w:pPr>
        <w:spacing w:line="360" w:lineRule="auto"/>
        <w:ind w:firstLine="720"/>
        <w:jc w:val="both"/>
        <w:rPr>
          <w:szCs w:val="28"/>
        </w:rPr>
      </w:pPr>
      <w:r>
        <w:rPr>
          <w:szCs w:val="28"/>
        </w:rPr>
        <w:t>– хозяйственную деятельность.</w:t>
      </w:r>
    </w:p>
    <w:p w:rsidR="00850C3C" w:rsidRDefault="00850C3C" w:rsidP="00850C3C">
      <w:pPr>
        <w:spacing w:line="360" w:lineRule="auto"/>
        <w:ind w:firstLine="720"/>
        <w:jc w:val="both"/>
        <w:rPr>
          <w:szCs w:val="28"/>
        </w:rPr>
      </w:pPr>
      <w:r w:rsidRPr="007658F4">
        <w:rPr>
          <w:b/>
          <w:szCs w:val="28"/>
        </w:rPr>
        <w:t>Отдел налогового аудита</w:t>
      </w:r>
      <w:r>
        <w:rPr>
          <w:szCs w:val="28"/>
        </w:rPr>
        <w:t xml:space="preserve"> осуществляет:</w:t>
      </w:r>
    </w:p>
    <w:p w:rsidR="00850C3C" w:rsidRDefault="00850C3C" w:rsidP="00850C3C">
      <w:pPr>
        <w:spacing w:line="360" w:lineRule="auto"/>
        <w:ind w:firstLine="720"/>
        <w:jc w:val="both"/>
        <w:rPr>
          <w:szCs w:val="28"/>
        </w:rPr>
      </w:pPr>
      <w:r>
        <w:rPr>
          <w:szCs w:val="28"/>
        </w:rPr>
        <w:t>– досудебное урегулирование налоговых споров.</w:t>
      </w:r>
      <w:bookmarkStart w:id="0" w:name="_Toc527348107"/>
      <w:bookmarkStart w:id="1" w:name="_Toc101596246"/>
    </w:p>
    <w:p w:rsidR="00850C3C" w:rsidRDefault="00850C3C" w:rsidP="00850C3C">
      <w:pPr>
        <w:spacing w:line="360" w:lineRule="auto"/>
        <w:ind w:firstLine="720"/>
        <w:jc w:val="both"/>
        <w:rPr>
          <w:szCs w:val="28"/>
        </w:rPr>
      </w:pPr>
      <w:r w:rsidRPr="00B7178E">
        <w:rPr>
          <w:b/>
        </w:rPr>
        <w:t>Планирование работы</w:t>
      </w:r>
      <w:r>
        <w:t xml:space="preserve"> ИФНС РФ по Ленинскому району г. Саранска.</w:t>
      </w:r>
    </w:p>
    <w:p w:rsidR="00850C3C" w:rsidRDefault="00850C3C" w:rsidP="00850C3C">
      <w:pPr>
        <w:spacing w:line="360" w:lineRule="auto"/>
        <w:ind w:firstLine="720"/>
        <w:jc w:val="both"/>
      </w:pPr>
      <w:r w:rsidRPr="00B7178E">
        <w:t>Разработка плана (прогноза) поступления налогов и сборов</w:t>
      </w:r>
      <w:bookmarkEnd w:id="0"/>
      <w:bookmarkEnd w:id="1"/>
      <w:r>
        <w:t xml:space="preserve"> п</w:t>
      </w:r>
      <w:r w:rsidRPr="00B7178E">
        <w:t>роводится ежеквартально с помесячным распределением всего и в том числе по основны</w:t>
      </w:r>
      <w:r>
        <w:t>м налогоплательщикам инспекции.</w:t>
      </w:r>
    </w:p>
    <w:p w:rsidR="00850C3C" w:rsidRDefault="00850C3C" w:rsidP="00850C3C">
      <w:pPr>
        <w:spacing w:line="360" w:lineRule="auto"/>
        <w:ind w:firstLine="720"/>
        <w:jc w:val="both"/>
      </w:pPr>
      <w:r w:rsidRPr="00B7178E">
        <w:t>На основании анализа, пр</w:t>
      </w:r>
      <w:r>
        <w:t xml:space="preserve">оводимого на рабочем месте </w:t>
      </w:r>
      <w:r w:rsidRPr="00B7178E">
        <w:t xml:space="preserve"> с помощью «Системы ЭОД», разрабатывается план (прогноз) налоговых поступлений в бюджетную систему Российской Федерации, включая государственные внебюджетные фонды, всего и в том числе </w:t>
      </w:r>
      <w:r>
        <w:t>по основным налогоплательщикам.</w:t>
      </w:r>
    </w:p>
    <w:p w:rsidR="00850C3C" w:rsidRDefault="00850C3C" w:rsidP="00850C3C">
      <w:pPr>
        <w:spacing w:line="360" w:lineRule="auto"/>
        <w:ind w:firstLine="720"/>
        <w:jc w:val="both"/>
        <w:rPr>
          <w:szCs w:val="28"/>
        </w:rPr>
      </w:pPr>
      <w:r w:rsidRPr="00B7178E">
        <w:t>Разработка плана (прогноза) осуществляется на основании показателей налоговой отчетности о базе налогообложения по отдельным видам налогов, о поступлении и задолженности по налогам и сборам, показателей социально-экономического развития территории, получе</w:t>
      </w:r>
      <w:r>
        <w:t>нных от УФНС России по РМ</w:t>
      </w:r>
      <w:r w:rsidRPr="00B7178E">
        <w:t xml:space="preserve">, статистических и экономических органов, функционирующих на территории, а также из других внешних источников. </w:t>
      </w:r>
      <w:r>
        <w:t>Планирование</w:t>
      </w:r>
      <w:r w:rsidRPr="00B7178E">
        <w:t xml:space="preserve"> разрабатывается в целом по налогам и сборам, контролируемым ФНС России, поступающим в бюджетную систему Российской Федерации с распределением по уровням бюджетов, отдельно:</w:t>
      </w:r>
    </w:p>
    <w:p w:rsidR="00850C3C" w:rsidRDefault="00850C3C" w:rsidP="00850C3C">
      <w:pPr>
        <w:spacing w:line="360" w:lineRule="auto"/>
        <w:ind w:firstLine="720"/>
        <w:jc w:val="both"/>
        <w:rPr>
          <w:szCs w:val="28"/>
        </w:rPr>
      </w:pPr>
      <w:r>
        <w:t xml:space="preserve">– </w:t>
      </w:r>
      <w:r w:rsidRPr="00B7178E">
        <w:t>в федеральный бюджет;</w:t>
      </w:r>
    </w:p>
    <w:p w:rsidR="00850C3C" w:rsidRDefault="00850C3C" w:rsidP="00850C3C">
      <w:pPr>
        <w:spacing w:line="360" w:lineRule="auto"/>
        <w:ind w:firstLine="720"/>
        <w:jc w:val="both"/>
        <w:rPr>
          <w:szCs w:val="28"/>
        </w:rPr>
      </w:pPr>
      <w:r>
        <w:t xml:space="preserve">– </w:t>
      </w:r>
      <w:r w:rsidRPr="00B7178E">
        <w:t>в бюджет субъекта Российской Федерации;</w:t>
      </w:r>
    </w:p>
    <w:p w:rsidR="00850C3C" w:rsidRDefault="00850C3C" w:rsidP="00850C3C">
      <w:pPr>
        <w:spacing w:line="360" w:lineRule="auto"/>
        <w:ind w:firstLine="720"/>
        <w:jc w:val="both"/>
      </w:pPr>
      <w:r>
        <w:t xml:space="preserve">– </w:t>
      </w:r>
      <w:r w:rsidRPr="00B7178E">
        <w:t>в бюджет муниципального образования;</w:t>
      </w:r>
    </w:p>
    <w:p w:rsidR="00850C3C" w:rsidRDefault="00850C3C" w:rsidP="00850C3C">
      <w:pPr>
        <w:spacing w:line="360" w:lineRule="auto"/>
        <w:ind w:firstLine="720"/>
        <w:jc w:val="both"/>
      </w:pPr>
      <w:r w:rsidRPr="00B7178E">
        <w:t>а также в государственные внебюджетные фон</w:t>
      </w:r>
      <w:r>
        <w:t>ды (отдельно по каждому фонду).</w:t>
      </w:r>
    </w:p>
    <w:p w:rsidR="00850C3C" w:rsidRDefault="00850C3C" w:rsidP="00850C3C">
      <w:pPr>
        <w:spacing w:line="360" w:lineRule="auto"/>
        <w:ind w:firstLine="720"/>
        <w:jc w:val="both"/>
      </w:pPr>
      <w:r w:rsidRPr="00B7178E">
        <w:t>Первоначально, на основании динамики показателей налоговой базы и показателей социально-экономического развития территории с учетом изменений внесенных в законодательство разрабатывается прогноз поступления налогов и</w:t>
      </w:r>
      <w:r>
        <w:t xml:space="preserve"> сборов по текущим начислениям.</w:t>
      </w:r>
    </w:p>
    <w:p w:rsidR="00850C3C" w:rsidRDefault="00850C3C" w:rsidP="00850C3C">
      <w:pPr>
        <w:spacing w:line="360" w:lineRule="auto"/>
        <w:ind w:firstLine="720"/>
        <w:jc w:val="both"/>
      </w:pPr>
      <w:r w:rsidRPr="00B7178E">
        <w:t>При этом в ходе разработки плана (прогноза), следует учитывать особенности отдельных налогов, связанные с порядком, сроками уплаты и видом платежей (авансовый платеж, перерасчет, уплата по результатам фактической финансово-хозяйственной деятельности предприятий и организаций за предыдущий период  и т.д.), приходящихся на планируемый период.</w:t>
      </w:r>
    </w:p>
    <w:p w:rsidR="00850C3C" w:rsidRDefault="00850C3C" w:rsidP="00850C3C">
      <w:pPr>
        <w:spacing w:line="360" w:lineRule="auto"/>
        <w:ind w:firstLine="720"/>
        <w:jc w:val="both"/>
      </w:pPr>
      <w:r w:rsidRPr="00B7178E">
        <w:t xml:space="preserve">Полученную прогнозную сумму поступлений налогов и сборов в счет текущих начислений, необходимо скорректировать на коэффициент собираемости, который должен планироваться с ростом к предыдущим периодам и с учетом ранее сложившейся динамики данного коэффициента. </w:t>
      </w:r>
    </w:p>
    <w:p w:rsidR="00850C3C" w:rsidRDefault="00850C3C" w:rsidP="00850C3C">
      <w:pPr>
        <w:spacing w:line="360" w:lineRule="auto"/>
        <w:ind w:firstLine="720"/>
        <w:jc w:val="both"/>
      </w:pPr>
      <w:r w:rsidRPr="00B7178E">
        <w:t>Коэффициент собираемости определяется как отношение поступившей суммы налога к начисленной.  При этом в расчете следует учитывать поступления только в счет начислений текущего года (т.е. из поступившей суммы налога вычитаются поступления в счет погашения недоимки предыдущего периода, поступления по реструктуризированной задолженности, поступления по результатам контрольной работы налоговых органов, поступления штрафов, пеней и другие дополнительные поступления не связанные с расчетами текущего периода).</w:t>
      </w:r>
    </w:p>
    <w:p w:rsidR="00850C3C" w:rsidRDefault="00850C3C" w:rsidP="00850C3C">
      <w:pPr>
        <w:spacing w:line="360" w:lineRule="auto"/>
        <w:ind w:firstLine="720"/>
        <w:jc w:val="both"/>
      </w:pPr>
      <w:r w:rsidRPr="00B7178E">
        <w:t>К полученной прогнозной сумме поступления налогов и сборов в счет текущих начислений прибавляются дополнительные поступления, планируемые на предстоящий период. К ним относятся поступления в счет погашения недоимки прошлых периодов, поступления по реструктуризированной задолженности, другим отсроченным (рассроченным) ранее платежам, поступления по результатам контрольной работы налоговых органов, поступления штрафов, пеней и т.д.</w:t>
      </w:r>
    </w:p>
    <w:p w:rsidR="00850C3C" w:rsidRDefault="00850C3C" w:rsidP="00850C3C">
      <w:pPr>
        <w:spacing w:line="360" w:lineRule="auto"/>
        <w:ind w:firstLine="720"/>
        <w:jc w:val="both"/>
      </w:pPr>
      <w:r w:rsidRPr="00B7178E">
        <w:t>Разработку плана (прогноза) поступления налогов и сборов  в бюджетную систему Российской Федерации и государственные внебюджетные фонды необходимо проводить с учетом особенностей связанных с расчетом и определением налогово</w:t>
      </w:r>
      <w:r>
        <w:t>й базы отдельных видов налогов.</w:t>
      </w:r>
    </w:p>
    <w:p w:rsidR="00850C3C" w:rsidRDefault="00850C3C" w:rsidP="00850C3C">
      <w:pPr>
        <w:spacing w:line="360" w:lineRule="auto"/>
        <w:ind w:firstLine="720"/>
        <w:jc w:val="both"/>
      </w:pPr>
      <w:r w:rsidRPr="00B7178E">
        <w:t>Так</w:t>
      </w:r>
      <w:r>
        <w:t>, например</w:t>
      </w:r>
      <w:r w:rsidRPr="00B7178E">
        <w:t>, при прогнозировании поступлений налога на прибыль организаций следует учитывать установленный законодательством порядок уплаты данного налога, в соответствии с которым, налогоплательщики ежемесячно уплачивают авансовые платежи, исходя из одной трети квартального авансового платежа, подлежащего уплате в предшествующем квартале.</w:t>
      </w:r>
    </w:p>
    <w:p w:rsidR="00850C3C" w:rsidRDefault="00850C3C" w:rsidP="00850C3C">
      <w:pPr>
        <w:spacing w:line="360" w:lineRule="auto"/>
        <w:ind w:firstLine="720"/>
        <w:jc w:val="both"/>
      </w:pPr>
      <w:r w:rsidRPr="00B7178E">
        <w:t>Кроме того, следует учитывать суммы уплачиваемые налогоплательщиками, осуществляющими только квартальные авансовые платежи по итогам отчетного периода (выручка менее трех миллионов в среднем за квартал, бюджетные учреждения и т.д.) и суммы уплачиваемые налогоплательщиками, перешедшими на уплату ежемесячных авансовых платежей исходя из фактически полученной прибыли за предыдущий месяц.</w:t>
      </w:r>
    </w:p>
    <w:p w:rsidR="00850C3C" w:rsidRDefault="00850C3C" w:rsidP="00850C3C">
      <w:pPr>
        <w:spacing w:line="360" w:lineRule="auto"/>
        <w:ind w:firstLine="720"/>
        <w:jc w:val="both"/>
      </w:pPr>
      <w:r w:rsidRPr="00B7178E">
        <w:t>Разработанный на квартал план (прогноз) распределяется помесячно с учетом сроков уплаты налогов и сборов, установленных налоговым законодательством и особенностью осуществления финансово-хозяйственной деятельности налогоплательщиками состоящими на учете в инспекции.</w:t>
      </w:r>
    </w:p>
    <w:p w:rsidR="00850C3C" w:rsidRDefault="00850C3C" w:rsidP="00850C3C">
      <w:pPr>
        <w:spacing w:line="360" w:lineRule="auto"/>
        <w:ind w:firstLine="720"/>
        <w:jc w:val="both"/>
      </w:pPr>
      <w:r w:rsidRPr="00B7178E">
        <w:t>Разработанный план (прогноз) поступления налогов и сборов по уровням  бюджетной системы Российской Федерации и государственным внебюджетным фондам всего и в том числе по отдельным налогам и основным налогоплательщикам представляется начальнику отдела на визирование, а затем на утверждение руководителю инспекции. Утвержденный руководителем инспекции экземпляр плана (прогноза) в срок до 20 числа месяца предшествующему периоду составления прогноза направляется в Управление ФНС России по субъекту Российской Федерации.</w:t>
      </w:r>
    </w:p>
    <w:p w:rsidR="00850C3C" w:rsidRDefault="00850C3C" w:rsidP="00850C3C">
      <w:pPr>
        <w:spacing w:line="360" w:lineRule="auto"/>
        <w:ind w:firstLine="720"/>
        <w:jc w:val="both"/>
      </w:pPr>
      <w:r w:rsidRPr="00B7178E">
        <w:t>Один экземпляр плана (прогноза) подшивается в номенклатурное дело.</w:t>
      </w:r>
      <w:bookmarkStart w:id="2" w:name="_Toc98925056"/>
    </w:p>
    <w:p w:rsidR="00850C3C" w:rsidRPr="00216BDD" w:rsidRDefault="00850C3C" w:rsidP="00850C3C">
      <w:pPr>
        <w:spacing w:line="360" w:lineRule="auto"/>
        <w:ind w:firstLine="720"/>
        <w:jc w:val="both"/>
        <w:rPr>
          <w:b/>
          <w:szCs w:val="28"/>
        </w:rPr>
      </w:pPr>
      <w:r w:rsidRPr="00216BDD">
        <w:rPr>
          <w:b/>
        </w:rPr>
        <w:t>Работа ИФНС РФ по Ленинскому району г. Саранска с органами федерального казначейства.</w:t>
      </w:r>
      <w:bookmarkEnd w:id="2"/>
    </w:p>
    <w:p w:rsidR="00850C3C" w:rsidRPr="00CC3D41" w:rsidRDefault="00850C3C" w:rsidP="00850C3C">
      <w:pPr>
        <w:pStyle w:val="2"/>
        <w:spacing w:before="0" w:after="0" w:line="360" w:lineRule="auto"/>
        <w:jc w:val="both"/>
        <w:rPr>
          <w:rFonts w:ascii="Times New Roman" w:hAnsi="Times New Roman" w:cs="Times New Roman"/>
          <w:b w:val="0"/>
          <w:i w:val="0"/>
        </w:rPr>
      </w:pPr>
      <w:bookmarkStart w:id="3" w:name="_Toc98925057"/>
      <w:r w:rsidRPr="00CC3D41">
        <w:rPr>
          <w:rFonts w:ascii="Times New Roman" w:hAnsi="Times New Roman" w:cs="Times New Roman"/>
          <w:b w:val="0"/>
          <w:i w:val="0"/>
        </w:rPr>
        <w:t>Подготовка информации для передачи в органы федерального казначейства.</w:t>
      </w:r>
      <w:bookmarkEnd w:id="3"/>
    </w:p>
    <w:p w:rsidR="00850C3C" w:rsidRPr="00CC3D41" w:rsidRDefault="00850C3C" w:rsidP="00850C3C">
      <w:pPr>
        <w:pStyle w:val="2"/>
        <w:spacing w:before="0" w:after="0" w:line="360" w:lineRule="auto"/>
        <w:ind w:firstLine="720"/>
        <w:jc w:val="both"/>
        <w:rPr>
          <w:rFonts w:ascii="Times New Roman" w:hAnsi="Times New Roman" w:cs="Times New Roman"/>
          <w:b w:val="0"/>
          <w:i w:val="0"/>
        </w:rPr>
      </w:pPr>
      <w:r w:rsidRPr="00CC3D41">
        <w:rPr>
          <w:rFonts w:ascii="Times New Roman" w:hAnsi="Times New Roman" w:cs="Times New Roman"/>
          <w:b w:val="0"/>
          <w:i w:val="0"/>
        </w:rPr>
        <w:t>Порядок обмена информацией между управлениями Федерального казначейства по субъектам Российской Федерации и управлениями по налогам и сборам по субъектам Российской Федерации определен совместными приказами Минфина России и ФНС России от 23 мая 2003 года № 46н/БГ-3-10/266 «Об обмене информацией между управлениями федерального казначейства Минфина России по субъектам Российской Федерации и управлениями ФНС России по субъектам Российской Федерации», от 03.09.2003  №  81н/БГ-3-28/487 «Об утверждении документов, регламентирующих обмен информацией между управлениями федерального казначейства Минфина России и управлениями ФНС России по субъектам Российской Федерации», от 16.10.2003  №  94н/БГ-3-13/543 «Об утверждении структуры и форматов электронных сообщений при обмене информацией между управлениями федерального казначейства Минфина России по субъектам Российской Федерации и управлениями ФНС России по субъектам Российской Федерации» с учетом изменений, внесенных приказом Минфина России и ФНС России от 04.11.2004  № 98н/САЭ-3-13/23.</w:t>
      </w:r>
    </w:p>
    <w:p w:rsidR="00850C3C" w:rsidRPr="00CC3D41" w:rsidRDefault="00850C3C" w:rsidP="00850C3C">
      <w:pPr>
        <w:pStyle w:val="2"/>
        <w:spacing w:before="0" w:after="0" w:line="360" w:lineRule="auto"/>
        <w:ind w:firstLine="720"/>
        <w:jc w:val="both"/>
        <w:rPr>
          <w:rFonts w:ascii="Times New Roman" w:hAnsi="Times New Roman" w:cs="Times New Roman"/>
          <w:b w:val="0"/>
          <w:i w:val="0"/>
        </w:rPr>
      </w:pPr>
      <w:r w:rsidRPr="00CC3D41">
        <w:rPr>
          <w:rFonts w:ascii="Times New Roman" w:hAnsi="Times New Roman" w:cs="Times New Roman"/>
          <w:b w:val="0"/>
          <w:i w:val="0"/>
        </w:rPr>
        <w:t>Информация для передачи в органы федерального казначейства подготавливается тем структурным подразделением ИФНС России, к предмету деятельности которого относятся соответствующие сведения. Осуществляется визуальный контроль сформированной информации.</w:t>
      </w:r>
      <w:bookmarkStart w:id="4" w:name="_Toc98925058"/>
    </w:p>
    <w:p w:rsidR="00850C3C" w:rsidRPr="00CC3D41" w:rsidRDefault="00850C3C" w:rsidP="00850C3C">
      <w:pPr>
        <w:pStyle w:val="2"/>
        <w:spacing w:before="0" w:after="0" w:line="360" w:lineRule="auto"/>
        <w:ind w:firstLine="720"/>
        <w:jc w:val="both"/>
        <w:rPr>
          <w:rFonts w:ascii="Times New Roman" w:hAnsi="Times New Roman" w:cs="Times New Roman"/>
          <w:b w:val="0"/>
          <w:i w:val="0"/>
        </w:rPr>
      </w:pPr>
      <w:r w:rsidRPr="00CC3D41">
        <w:rPr>
          <w:rFonts w:ascii="Times New Roman" w:hAnsi="Times New Roman" w:cs="Times New Roman"/>
          <w:b w:val="0"/>
          <w:i w:val="0"/>
        </w:rPr>
        <w:t>Передача информации для отправки в органы федерального казначейства.</w:t>
      </w:r>
      <w:bookmarkEnd w:id="4"/>
    </w:p>
    <w:p w:rsidR="00850C3C" w:rsidRPr="00CC3D41" w:rsidRDefault="00850C3C" w:rsidP="00850C3C">
      <w:pPr>
        <w:pStyle w:val="2"/>
        <w:spacing w:before="0" w:after="0" w:line="360" w:lineRule="auto"/>
        <w:ind w:firstLine="720"/>
        <w:jc w:val="both"/>
        <w:rPr>
          <w:rFonts w:ascii="Times New Roman" w:hAnsi="Times New Roman" w:cs="Times New Roman"/>
          <w:b w:val="0"/>
          <w:i w:val="0"/>
        </w:rPr>
      </w:pPr>
      <w:r w:rsidRPr="00CC3D41">
        <w:rPr>
          <w:rFonts w:ascii="Times New Roman" w:hAnsi="Times New Roman" w:cs="Times New Roman"/>
          <w:b w:val="0"/>
          <w:i w:val="0"/>
        </w:rPr>
        <w:t>Необходимо составить сопроводительную записку, подписать ее у начальника отдела  и передать вместе со сформированным файлом в отдел общего обеспечения для подписи руководством инспекции  и отправки в орган федерального казначейства.</w:t>
      </w:r>
      <w:bookmarkStart w:id="5" w:name="_Toc98925059"/>
    </w:p>
    <w:p w:rsidR="00850C3C" w:rsidRPr="00CC3D41" w:rsidRDefault="00850C3C" w:rsidP="00850C3C">
      <w:pPr>
        <w:pStyle w:val="2"/>
        <w:spacing w:before="0" w:after="0" w:line="360" w:lineRule="auto"/>
        <w:ind w:firstLine="720"/>
        <w:jc w:val="both"/>
        <w:rPr>
          <w:rFonts w:ascii="Times New Roman" w:hAnsi="Times New Roman" w:cs="Times New Roman"/>
          <w:b w:val="0"/>
          <w:i w:val="0"/>
        </w:rPr>
      </w:pPr>
      <w:r w:rsidRPr="00CC3D41">
        <w:rPr>
          <w:rFonts w:ascii="Times New Roman" w:hAnsi="Times New Roman" w:cs="Times New Roman"/>
          <w:i w:val="0"/>
        </w:rPr>
        <w:t>Работа с органами, исполняющими бюджеты субъектов Российской Федерации и муниципальных образований,</w:t>
      </w:r>
      <w:r w:rsidRPr="00CC3D41">
        <w:rPr>
          <w:rFonts w:ascii="Times New Roman" w:hAnsi="Times New Roman" w:cs="Times New Roman"/>
          <w:b w:val="0"/>
          <w:i w:val="0"/>
        </w:rPr>
        <w:t xml:space="preserve"> в случае, если органы федерального казначейства не осуществляют кассовое обслуживание исполнения указанных бюджетов.</w:t>
      </w:r>
      <w:bookmarkEnd w:id="5"/>
      <w:r w:rsidRPr="00CC3D41">
        <w:rPr>
          <w:rFonts w:ascii="Times New Roman" w:hAnsi="Times New Roman" w:cs="Times New Roman"/>
          <w:b w:val="0"/>
          <w:i w:val="0"/>
        </w:rPr>
        <w:t xml:space="preserve"> В «Системе ЭОД» выбрать режим, необходимый для формирования  протокола МВИ для  финансовых органов. Сформировать в «Системе ЭОД» соответствующий файл по принадлежности к представляемой информации. Осуществить визуальный контроль сформированной информации.</w:t>
      </w:r>
      <w:bookmarkStart w:id="6" w:name="_Toc98925061"/>
    </w:p>
    <w:p w:rsidR="00850C3C" w:rsidRPr="00CC3D41" w:rsidRDefault="00850C3C" w:rsidP="00850C3C">
      <w:pPr>
        <w:pStyle w:val="2"/>
        <w:spacing w:before="0" w:after="0" w:line="360" w:lineRule="auto"/>
        <w:ind w:firstLine="720"/>
        <w:jc w:val="both"/>
        <w:rPr>
          <w:rFonts w:ascii="Times New Roman" w:hAnsi="Times New Roman" w:cs="Times New Roman"/>
          <w:b w:val="0"/>
          <w:i w:val="0"/>
        </w:rPr>
      </w:pPr>
      <w:r w:rsidRPr="00CC3D41">
        <w:rPr>
          <w:rFonts w:ascii="Times New Roman" w:hAnsi="Times New Roman" w:cs="Times New Roman"/>
          <w:b w:val="0"/>
          <w:i w:val="0"/>
        </w:rPr>
        <w:t>Передача информации для отправки в органы, исполняющие бюджеты субъектов Российской Федерации и муниципальных образований.</w:t>
      </w:r>
      <w:bookmarkEnd w:id="6"/>
    </w:p>
    <w:p w:rsidR="00850C3C" w:rsidRPr="00CC3D41" w:rsidRDefault="00850C3C" w:rsidP="00850C3C">
      <w:pPr>
        <w:pStyle w:val="2"/>
        <w:spacing w:before="0" w:after="0" w:line="360" w:lineRule="auto"/>
        <w:ind w:firstLine="720"/>
        <w:jc w:val="both"/>
        <w:rPr>
          <w:rFonts w:ascii="Times New Roman" w:hAnsi="Times New Roman" w:cs="Times New Roman"/>
          <w:b w:val="0"/>
          <w:i w:val="0"/>
        </w:rPr>
      </w:pPr>
      <w:r w:rsidRPr="00CC3D41">
        <w:rPr>
          <w:rFonts w:ascii="Times New Roman" w:hAnsi="Times New Roman" w:cs="Times New Roman"/>
          <w:b w:val="0"/>
          <w:i w:val="0"/>
        </w:rPr>
        <w:t>Составить сопроводительную записку, подписать ее у начальника отдела и передать вместе со сформированным файлом в  отдел общего обеспечения  для подписи руководством инспекции и отправки в соответствующий финансовый орган.</w:t>
      </w:r>
      <w:bookmarkStart w:id="7" w:name="_Toc98925062"/>
    </w:p>
    <w:p w:rsidR="00850C3C" w:rsidRPr="00CC3D41" w:rsidRDefault="00850C3C" w:rsidP="00850C3C">
      <w:pPr>
        <w:pStyle w:val="2"/>
        <w:spacing w:before="0" w:after="0" w:line="360" w:lineRule="auto"/>
        <w:ind w:firstLine="720"/>
        <w:jc w:val="both"/>
        <w:rPr>
          <w:rFonts w:ascii="Times New Roman" w:hAnsi="Times New Roman" w:cs="Times New Roman"/>
          <w:i w:val="0"/>
        </w:rPr>
      </w:pPr>
      <w:r w:rsidRPr="00CC3D41">
        <w:rPr>
          <w:rFonts w:ascii="Times New Roman" w:hAnsi="Times New Roman" w:cs="Times New Roman"/>
          <w:i w:val="0"/>
        </w:rPr>
        <w:t>Ведение реестра поступлений, возвратов, зачетов и выплат</w:t>
      </w:r>
      <w:bookmarkEnd w:id="7"/>
      <w:r w:rsidRPr="00CC3D41">
        <w:rPr>
          <w:rFonts w:ascii="Times New Roman" w:hAnsi="Times New Roman" w:cs="Times New Roman"/>
          <w:i w:val="0"/>
        </w:rPr>
        <w:t>.</w:t>
      </w:r>
    </w:p>
    <w:p w:rsidR="00850C3C" w:rsidRPr="00CC3D41" w:rsidRDefault="00850C3C" w:rsidP="00850C3C">
      <w:pPr>
        <w:pStyle w:val="2"/>
        <w:spacing w:before="0" w:after="0" w:line="360" w:lineRule="auto"/>
        <w:ind w:firstLine="720"/>
        <w:jc w:val="both"/>
        <w:rPr>
          <w:rFonts w:ascii="Times New Roman" w:hAnsi="Times New Roman" w:cs="Times New Roman"/>
          <w:b w:val="0"/>
          <w:i w:val="0"/>
        </w:rPr>
      </w:pPr>
      <w:r w:rsidRPr="00CC3D41">
        <w:rPr>
          <w:rFonts w:ascii="Times New Roman" w:hAnsi="Times New Roman" w:cs="Times New Roman"/>
          <w:b w:val="0"/>
          <w:i w:val="0"/>
        </w:rPr>
        <w:t>Для учета поступающих в доходы бюджетов Российской Федерации сумм денежных средств, а также возвращенных из бюджета платежей и выплат  по платежам, поступившим на счета, открытые финансовым органам муниципальных образований на балансовых счетах № 40204 «Средства местных бюджетов», в случае, если органы федерального казначейства не осуществляют  кассовое обслуживание исполнения бюджетов муниципальных образований, специалисты Отдела учета ведут Реестр поступлений, возвратов, зачетов и выплат по форме № 25-4.</w:t>
      </w:r>
    </w:p>
    <w:p w:rsidR="00850C3C" w:rsidRPr="00CC3D41" w:rsidRDefault="00850C3C" w:rsidP="00850C3C">
      <w:pPr>
        <w:pStyle w:val="2"/>
        <w:spacing w:before="0" w:after="0" w:line="360" w:lineRule="auto"/>
        <w:ind w:firstLine="720"/>
        <w:jc w:val="both"/>
        <w:rPr>
          <w:rFonts w:ascii="Times New Roman" w:hAnsi="Times New Roman" w:cs="Times New Roman"/>
          <w:b w:val="0"/>
          <w:i w:val="0"/>
        </w:rPr>
      </w:pPr>
      <w:r w:rsidRPr="00CC3D41">
        <w:rPr>
          <w:rFonts w:ascii="Times New Roman" w:hAnsi="Times New Roman" w:cs="Times New Roman"/>
          <w:b w:val="0"/>
          <w:i w:val="0"/>
        </w:rPr>
        <w:t>Реестры ведутся по данным финансовых органов муниципальных образований в разрезе КБК и ОКАТО.</w:t>
      </w:r>
    </w:p>
    <w:p w:rsidR="00850C3C" w:rsidRPr="00CC3D41" w:rsidRDefault="00850C3C" w:rsidP="00850C3C">
      <w:pPr>
        <w:pStyle w:val="2"/>
        <w:spacing w:before="0" w:after="0" w:line="360" w:lineRule="auto"/>
        <w:ind w:firstLine="720"/>
        <w:jc w:val="both"/>
        <w:rPr>
          <w:rFonts w:ascii="Times New Roman" w:hAnsi="Times New Roman" w:cs="Times New Roman"/>
          <w:b w:val="0"/>
          <w:i w:val="0"/>
        </w:rPr>
      </w:pPr>
      <w:r w:rsidRPr="00CC3D41">
        <w:rPr>
          <w:rFonts w:ascii="Times New Roman" w:hAnsi="Times New Roman" w:cs="Times New Roman"/>
          <w:b w:val="0"/>
          <w:i w:val="0"/>
        </w:rPr>
        <w:t>Записи в реестре по форме  № 25-4 производятся ежедневно на основании данных соответствующих  муниципальных образований.</w:t>
      </w:r>
    </w:p>
    <w:p w:rsidR="00850C3C" w:rsidRDefault="00850C3C" w:rsidP="00850C3C">
      <w:pPr>
        <w:pStyle w:val="2"/>
        <w:spacing w:before="0" w:after="0" w:line="360" w:lineRule="auto"/>
        <w:ind w:firstLine="720"/>
        <w:jc w:val="both"/>
        <w:rPr>
          <w:rFonts w:ascii="Times New Roman" w:hAnsi="Times New Roman" w:cs="Times New Roman"/>
          <w:b w:val="0"/>
          <w:i w:val="0"/>
        </w:rPr>
      </w:pPr>
      <w:r w:rsidRPr="00CC3D41">
        <w:rPr>
          <w:rFonts w:ascii="Times New Roman" w:hAnsi="Times New Roman" w:cs="Times New Roman"/>
          <w:b w:val="0"/>
          <w:i w:val="0"/>
        </w:rPr>
        <w:t>Итоги поступлений, возвратов, зачетов и выплат с начала года подводятся в Реестре по форме №  25-4 ежедневно при записях сумм поступлений и возвратов.  Специалистами отдела учета, отчетности и анализа проводится  выверка данных о поступлениях в бюджет и возвратах из бюджета, отраженных в реестре по форме № 25-4 с данными финансовых органов муниципальных образований.</w:t>
      </w:r>
    </w:p>
    <w:p w:rsidR="00850C3C" w:rsidRDefault="00850C3C" w:rsidP="00850C3C">
      <w:pPr>
        <w:pStyle w:val="2"/>
        <w:spacing w:before="0" w:after="0" w:line="360" w:lineRule="auto"/>
        <w:ind w:firstLine="720"/>
        <w:jc w:val="both"/>
        <w:rPr>
          <w:rFonts w:ascii="Times New Roman" w:hAnsi="Times New Roman" w:cs="Times New Roman"/>
          <w:b w:val="0"/>
          <w:i w:val="0"/>
        </w:rPr>
      </w:pPr>
      <w:r w:rsidRPr="00110280">
        <w:rPr>
          <w:rFonts w:ascii="Times New Roman" w:hAnsi="Times New Roman" w:cs="Times New Roman"/>
          <w:b w:val="0"/>
          <w:i w:val="0"/>
        </w:rPr>
        <w:t>Результаты выверки отражаются в Акте сверки данных налогового органа о поступлениях в бюджет и возвратах из бюджета с данными  финансовых органов по форме № 53.</w:t>
      </w:r>
    </w:p>
    <w:p w:rsidR="00850C3C" w:rsidRDefault="00850C3C" w:rsidP="00850C3C">
      <w:pPr>
        <w:pStyle w:val="2"/>
        <w:spacing w:before="0" w:after="0" w:line="360" w:lineRule="auto"/>
        <w:jc w:val="both"/>
        <w:rPr>
          <w:rFonts w:ascii="Times New Roman" w:hAnsi="Times New Roman" w:cs="Times New Roman"/>
          <w:i w:val="0"/>
        </w:rPr>
      </w:pPr>
    </w:p>
    <w:p w:rsidR="00850C3C" w:rsidRPr="00110280" w:rsidRDefault="00850C3C" w:rsidP="00850C3C">
      <w:pPr>
        <w:pStyle w:val="2"/>
        <w:spacing w:before="0" w:after="0" w:line="360" w:lineRule="auto"/>
        <w:jc w:val="center"/>
        <w:rPr>
          <w:rFonts w:ascii="Times New Roman" w:hAnsi="Times New Roman" w:cs="Times New Roman"/>
          <w:i w:val="0"/>
        </w:rPr>
      </w:pPr>
      <w:r w:rsidRPr="00110280">
        <w:rPr>
          <w:rFonts w:ascii="Times New Roman" w:hAnsi="Times New Roman" w:cs="Times New Roman"/>
          <w:i w:val="0"/>
        </w:rPr>
        <w:t xml:space="preserve">1.2 Краткий экономический анализ деятельности инспекции ФНС </w:t>
      </w:r>
      <w:r w:rsidR="001B2136">
        <w:rPr>
          <w:rFonts w:ascii="Times New Roman" w:hAnsi="Times New Roman" w:cs="Times New Roman"/>
          <w:i w:val="0"/>
        </w:rPr>
        <w:t xml:space="preserve">России </w:t>
      </w:r>
      <w:r w:rsidRPr="00110280">
        <w:rPr>
          <w:rFonts w:ascii="Times New Roman" w:hAnsi="Times New Roman" w:cs="Times New Roman"/>
          <w:i w:val="0"/>
        </w:rPr>
        <w:t>по Ленинскому району г. Саранска</w:t>
      </w:r>
    </w:p>
    <w:p w:rsidR="00850C3C" w:rsidRPr="00110280" w:rsidRDefault="00850C3C" w:rsidP="00850C3C">
      <w:pPr>
        <w:pStyle w:val="2"/>
        <w:spacing w:before="0" w:after="0" w:line="360" w:lineRule="auto"/>
        <w:ind w:firstLine="720"/>
        <w:jc w:val="both"/>
        <w:rPr>
          <w:rFonts w:ascii="Times New Roman" w:hAnsi="Times New Roman" w:cs="Times New Roman"/>
          <w:b w:val="0"/>
          <w:i w:val="0"/>
        </w:rPr>
      </w:pPr>
      <w:r w:rsidRPr="00110280">
        <w:rPr>
          <w:rFonts w:ascii="Times New Roman" w:hAnsi="Times New Roman" w:cs="Times New Roman"/>
          <w:b w:val="0"/>
          <w:i w:val="0"/>
        </w:rPr>
        <w:t>Инспекция ФНС России по Ленинскому району г. Саранска осуществляет контроль за своевременным исполнением учреждениями банков поручений налогоплательщиков и инкассовых распоряжений налоговой инспекции на перечисление и взыскание платежей в бюджет и во внебюджетные фонды. Принимает меры по обеспечению непрерывного контроля за исполнением налогоплательщиками и банками обязанностей по уплате налогов и иных обязательных платежей в бюджет.</w:t>
      </w:r>
    </w:p>
    <w:p w:rsidR="00850C3C" w:rsidRPr="00110280" w:rsidRDefault="00850C3C" w:rsidP="00850C3C">
      <w:pPr>
        <w:pStyle w:val="2"/>
        <w:spacing w:before="0" w:after="0" w:line="360" w:lineRule="auto"/>
        <w:ind w:firstLine="720"/>
        <w:jc w:val="both"/>
        <w:rPr>
          <w:rFonts w:ascii="Times New Roman" w:hAnsi="Times New Roman" w:cs="Times New Roman"/>
          <w:b w:val="0"/>
          <w:i w:val="0"/>
        </w:rPr>
      </w:pPr>
      <w:r w:rsidRPr="00110280">
        <w:rPr>
          <w:rFonts w:ascii="Times New Roman" w:hAnsi="Times New Roman" w:cs="Times New Roman"/>
          <w:b w:val="0"/>
          <w:i w:val="0"/>
        </w:rPr>
        <w:t>Предварительный расчет налогооблагаемой базы за  20</w:t>
      </w:r>
      <w:r>
        <w:rPr>
          <w:rFonts w:ascii="Times New Roman" w:hAnsi="Times New Roman" w:cs="Times New Roman"/>
          <w:b w:val="0"/>
          <w:i w:val="0"/>
        </w:rPr>
        <w:t>10</w:t>
      </w:r>
      <w:r w:rsidRPr="00110280">
        <w:rPr>
          <w:rFonts w:ascii="Times New Roman" w:hAnsi="Times New Roman" w:cs="Times New Roman"/>
          <w:b w:val="0"/>
          <w:i w:val="0"/>
        </w:rPr>
        <w:t xml:space="preserve"> год складыва</w:t>
      </w:r>
      <w:r w:rsidRPr="00110280">
        <w:rPr>
          <w:rFonts w:ascii="Times New Roman" w:hAnsi="Times New Roman" w:cs="Times New Roman"/>
          <w:b w:val="0"/>
          <w:i w:val="0"/>
        </w:rPr>
        <w:softHyphen/>
        <w:t>ется исходя из сложившейся налоговой базы на 9 месяцев 20</w:t>
      </w:r>
      <w:r>
        <w:rPr>
          <w:rFonts w:ascii="Times New Roman" w:hAnsi="Times New Roman" w:cs="Times New Roman"/>
          <w:b w:val="0"/>
          <w:i w:val="0"/>
        </w:rPr>
        <w:t>10</w:t>
      </w:r>
      <w:r w:rsidRPr="00110280">
        <w:rPr>
          <w:rFonts w:ascii="Times New Roman" w:hAnsi="Times New Roman" w:cs="Times New Roman"/>
          <w:b w:val="0"/>
          <w:i w:val="0"/>
        </w:rPr>
        <w:t xml:space="preserve"> года.</w:t>
      </w:r>
    </w:p>
    <w:p w:rsidR="00850C3C" w:rsidRPr="00110280" w:rsidRDefault="00850C3C" w:rsidP="00850C3C">
      <w:pPr>
        <w:pStyle w:val="2"/>
        <w:spacing w:before="0" w:after="0" w:line="360" w:lineRule="auto"/>
        <w:ind w:firstLine="720"/>
        <w:jc w:val="both"/>
        <w:rPr>
          <w:rFonts w:ascii="Times New Roman" w:hAnsi="Times New Roman" w:cs="Times New Roman"/>
          <w:b w:val="0"/>
          <w:i w:val="0"/>
        </w:rPr>
      </w:pPr>
      <w:r w:rsidRPr="00110280">
        <w:rPr>
          <w:rFonts w:ascii="Times New Roman" w:hAnsi="Times New Roman" w:cs="Times New Roman"/>
          <w:b w:val="0"/>
          <w:i w:val="0"/>
        </w:rPr>
        <w:t>Из расчетов, произведенных ИФНС по Ленинскому району г. Саранска, на основе представленных налогоплательщиками расчетов по налогу на при</w:t>
      </w:r>
      <w:r w:rsidRPr="00110280">
        <w:rPr>
          <w:rFonts w:ascii="Times New Roman" w:hAnsi="Times New Roman" w:cs="Times New Roman"/>
          <w:b w:val="0"/>
          <w:i w:val="0"/>
        </w:rPr>
        <w:softHyphen/>
        <w:t>быль следует, что сумма налогооблагаемой базы за 20</w:t>
      </w:r>
      <w:r>
        <w:rPr>
          <w:rFonts w:ascii="Times New Roman" w:hAnsi="Times New Roman" w:cs="Times New Roman"/>
          <w:b w:val="0"/>
          <w:i w:val="0"/>
        </w:rPr>
        <w:t>10</w:t>
      </w:r>
      <w:r w:rsidRPr="00110280">
        <w:rPr>
          <w:rFonts w:ascii="Times New Roman" w:hAnsi="Times New Roman" w:cs="Times New Roman"/>
          <w:b w:val="0"/>
          <w:i w:val="0"/>
        </w:rPr>
        <w:t xml:space="preserve"> год составила 99794545,0 тыс. рублей, ожидается за 20</w:t>
      </w:r>
      <w:r>
        <w:rPr>
          <w:rFonts w:ascii="Times New Roman" w:hAnsi="Times New Roman" w:cs="Times New Roman"/>
          <w:b w:val="0"/>
          <w:i w:val="0"/>
        </w:rPr>
        <w:t>10</w:t>
      </w:r>
      <w:r w:rsidRPr="00110280">
        <w:rPr>
          <w:rFonts w:ascii="Times New Roman" w:hAnsi="Times New Roman" w:cs="Times New Roman"/>
          <w:b w:val="0"/>
          <w:i w:val="0"/>
        </w:rPr>
        <w:t xml:space="preserve"> год 106360656,0 тыс. рублей. Сумма ис</w:t>
      </w:r>
      <w:r w:rsidRPr="00110280">
        <w:rPr>
          <w:rFonts w:ascii="Times New Roman" w:hAnsi="Times New Roman" w:cs="Times New Roman"/>
          <w:b w:val="0"/>
          <w:i w:val="0"/>
        </w:rPr>
        <w:softHyphen/>
        <w:t>численного налога на прибыль по средней ставке 7,58% составит 8063173 тыс. рублей. Основной причиной сужения налогооблагаемой базы налога на прибыль за 9 месяцев 20</w:t>
      </w:r>
      <w:r>
        <w:rPr>
          <w:rFonts w:ascii="Times New Roman" w:hAnsi="Times New Roman" w:cs="Times New Roman"/>
          <w:b w:val="0"/>
          <w:i w:val="0"/>
        </w:rPr>
        <w:t>10</w:t>
      </w:r>
      <w:r w:rsidRPr="00110280">
        <w:rPr>
          <w:rFonts w:ascii="Times New Roman" w:hAnsi="Times New Roman" w:cs="Times New Roman"/>
          <w:b w:val="0"/>
          <w:i w:val="0"/>
        </w:rPr>
        <w:t xml:space="preserve"> года являются льготы предоставленные налогоплательщикам в соответствии с законом Республики Мордовия от 28.11.01 г. №51-3 «О ставках и льготах по налогу на имущество предприятий, снижении ставок налога на прибыль организаций и льготах по налогу с владельцев транспортных средств».</w:t>
      </w:r>
    </w:p>
    <w:p w:rsidR="00850C3C" w:rsidRPr="00110280" w:rsidRDefault="00850C3C" w:rsidP="00850C3C">
      <w:pPr>
        <w:pStyle w:val="2"/>
        <w:spacing w:before="0" w:after="0" w:line="360" w:lineRule="auto"/>
        <w:ind w:firstLine="720"/>
        <w:jc w:val="both"/>
        <w:rPr>
          <w:rFonts w:ascii="Times New Roman" w:hAnsi="Times New Roman" w:cs="Times New Roman"/>
          <w:b w:val="0"/>
          <w:i w:val="0"/>
        </w:rPr>
      </w:pPr>
      <w:r>
        <w:rPr>
          <w:rFonts w:ascii="Times New Roman" w:hAnsi="Times New Roman" w:cs="Times New Roman"/>
          <w:b w:val="0"/>
          <w:i w:val="0"/>
        </w:rPr>
        <w:t xml:space="preserve">– </w:t>
      </w:r>
      <w:r w:rsidRPr="00110280">
        <w:rPr>
          <w:rFonts w:ascii="Times New Roman" w:hAnsi="Times New Roman" w:cs="Times New Roman"/>
          <w:b w:val="0"/>
          <w:i w:val="0"/>
        </w:rPr>
        <w:t>недопоступило налога на прибыль 185 тыс. рублей;</w:t>
      </w:r>
    </w:p>
    <w:p w:rsidR="00850C3C" w:rsidRPr="00110280" w:rsidRDefault="00850C3C" w:rsidP="00850C3C">
      <w:pPr>
        <w:pStyle w:val="2"/>
        <w:spacing w:before="0" w:after="0" w:line="360" w:lineRule="auto"/>
        <w:ind w:firstLine="720"/>
        <w:jc w:val="both"/>
        <w:rPr>
          <w:rFonts w:ascii="Times New Roman" w:hAnsi="Times New Roman" w:cs="Times New Roman"/>
          <w:b w:val="0"/>
          <w:i w:val="0"/>
        </w:rPr>
      </w:pPr>
      <w:r>
        <w:rPr>
          <w:rFonts w:ascii="Times New Roman" w:hAnsi="Times New Roman" w:cs="Times New Roman"/>
          <w:b w:val="0"/>
          <w:i w:val="0"/>
        </w:rPr>
        <w:t xml:space="preserve">– </w:t>
      </w:r>
      <w:r w:rsidRPr="00110280">
        <w:rPr>
          <w:rFonts w:ascii="Times New Roman" w:hAnsi="Times New Roman" w:cs="Times New Roman"/>
          <w:b w:val="0"/>
          <w:i w:val="0"/>
        </w:rPr>
        <w:t>сумма прибыли, уменьшающая налоговую базу в связи с установлением законодательными органами Республики Мордовия дополнительных льгот по налогу на прибыль 68608749 тыс. рублей,</w:t>
      </w:r>
      <w:r>
        <w:rPr>
          <w:rFonts w:ascii="Times New Roman" w:hAnsi="Times New Roman" w:cs="Times New Roman"/>
          <w:b w:val="0"/>
          <w:i w:val="0"/>
        </w:rPr>
        <w:t xml:space="preserve"> соответственно сумма недопосту</w:t>
      </w:r>
      <w:r w:rsidRPr="00110280">
        <w:rPr>
          <w:rFonts w:ascii="Times New Roman" w:hAnsi="Times New Roman" w:cs="Times New Roman"/>
          <w:b w:val="0"/>
          <w:i w:val="0"/>
        </w:rPr>
        <w:t>пившего налога на прибыль организаций 11320443,4 тыс. рублей;</w:t>
      </w:r>
    </w:p>
    <w:p w:rsidR="00850C3C" w:rsidRPr="00110280" w:rsidRDefault="00850C3C" w:rsidP="00850C3C">
      <w:pPr>
        <w:pStyle w:val="2"/>
        <w:spacing w:before="0" w:after="0" w:line="360" w:lineRule="auto"/>
        <w:ind w:firstLine="720"/>
        <w:jc w:val="both"/>
        <w:rPr>
          <w:rFonts w:ascii="Times New Roman" w:hAnsi="Times New Roman" w:cs="Times New Roman"/>
          <w:b w:val="0"/>
          <w:i w:val="0"/>
        </w:rPr>
      </w:pPr>
      <w:r>
        <w:rPr>
          <w:rFonts w:ascii="Times New Roman" w:hAnsi="Times New Roman" w:cs="Times New Roman"/>
          <w:b w:val="0"/>
          <w:i w:val="0"/>
        </w:rPr>
        <w:t xml:space="preserve">– </w:t>
      </w:r>
      <w:r w:rsidRPr="00110280">
        <w:rPr>
          <w:rFonts w:ascii="Times New Roman" w:hAnsi="Times New Roman" w:cs="Times New Roman"/>
          <w:b w:val="0"/>
          <w:i w:val="0"/>
        </w:rPr>
        <w:t>согласно ст. 2 ФЗ №110-ФЗ от 06.08.2001 г. «О внесении изменений и до</w:t>
      </w:r>
      <w:r w:rsidRPr="00110280">
        <w:rPr>
          <w:rFonts w:ascii="Times New Roman" w:hAnsi="Times New Roman" w:cs="Times New Roman"/>
          <w:b w:val="0"/>
          <w:i w:val="0"/>
        </w:rPr>
        <w:softHyphen/>
        <w:t>полнений в часть вторую НК РФ и некоторые другие акты законодательства РФ о налогах и сборах» сумма прибыли, уменьшающая налоговую базу в связи с предоставлением льгот 3241,0 тыс. рублей</w:t>
      </w:r>
      <w:r>
        <w:rPr>
          <w:rFonts w:ascii="Times New Roman" w:hAnsi="Times New Roman" w:cs="Times New Roman"/>
          <w:b w:val="0"/>
          <w:i w:val="0"/>
        </w:rPr>
        <w:t>, соответственно сумма недо</w:t>
      </w:r>
      <w:r w:rsidRPr="00110280">
        <w:rPr>
          <w:rFonts w:ascii="Times New Roman" w:hAnsi="Times New Roman" w:cs="Times New Roman"/>
          <w:b w:val="0"/>
          <w:i w:val="0"/>
        </w:rPr>
        <w:t>поступившего налога на прибыль 777,8 тыс. рублей.</w:t>
      </w:r>
    </w:p>
    <w:p w:rsidR="00850C3C" w:rsidRPr="00110280" w:rsidRDefault="00850C3C" w:rsidP="00850C3C">
      <w:pPr>
        <w:pStyle w:val="2"/>
        <w:spacing w:before="0" w:after="0" w:line="360" w:lineRule="auto"/>
        <w:ind w:firstLine="720"/>
        <w:jc w:val="both"/>
        <w:rPr>
          <w:rFonts w:ascii="Times New Roman" w:hAnsi="Times New Roman" w:cs="Times New Roman"/>
          <w:b w:val="0"/>
          <w:i w:val="0"/>
        </w:rPr>
      </w:pPr>
      <w:r w:rsidRPr="00110280">
        <w:rPr>
          <w:rFonts w:ascii="Times New Roman" w:hAnsi="Times New Roman" w:cs="Times New Roman"/>
          <w:b w:val="0"/>
          <w:i w:val="0"/>
        </w:rPr>
        <w:t>Налогооблагаемый оборот по НДС за 9 месяцев 20</w:t>
      </w:r>
      <w:r>
        <w:rPr>
          <w:rFonts w:ascii="Times New Roman" w:hAnsi="Times New Roman" w:cs="Times New Roman"/>
          <w:b w:val="0"/>
          <w:i w:val="0"/>
        </w:rPr>
        <w:t>10</w:t>
      </w:r>
      <w:r w:rsidRPr="00110280">
        <w:rPr>
          <w:rFonts w:ascii="Times New Roman" w:hAnsi="Times New Roman" w:cs="Times New Roman"/>
          <w:b w:val="0"/>
          <w:i w:val="0"/>
        </w:rPr>
        <w:t xml:space="preserve"> года составил 64913647 тыс. рублей, ожидаемая налоговая база НДС за 20</w:t>
      </w:r>
      <w:r>
        <w:rPr>
          <w:rFonts w:ascii="Times New Roman" w:hAnsi="Times New Roman" w:cs="Times New Roman"/>
          <w:b w:val="0"/>
          <w:i w:val="0"/>
        </w:rPr>
        <w:t>10</w:t>
      </w:r>
      <w:r w:rsidRPr="00110280">
        <w:rPr>
          <w:rFonts w:ascii="Times New Roman" w:hAnsi="Times New Roman" w:cs="Times New Roman"/>
          <w:b w:val="0"/>
          <w:i w:val="0"/>
        </w:rPr>
        <w:t xml:space="preserve"> год 86379091 тыс. рублей.</w:t>
      </w:r>
    </w:p>
    <w:p w:rsidR="00850C3C" w:rsidRPr="00110280" w:rsidRDefault="00850C3C" w:rsidP="00850C3C">
      <w:pPr>
        <w:pStyle w:val="2"/>
        <w:spacing w:before="0" w:after="0" w:line="360" w:lineRule="auto"/>
        <w:ind w:firstLine="720"/>
        <w:jc w:val="both"/>
        <w:rPr>
          <w:rFonts w:ascii="Times New Roman" w:hAnsi="Times New Roman" w:cs="Times New Roman"/>
          <w:b w:val="0"/>
          <w:i w:val="0"/>
        </w:rPr>
      </w:pPr>
      <w:r w:rsidRPr="00110280">
        <w:rPr>
          <w:rFonts w:ascii="Times New Roman" w:hAnsi="Times New Roman" w:cs="Times New Roman"/>
          <w:b w:val="0"/>
          <w:i w:val="0"/>
        </w:rPr>
        <w:t>Уменьшение налогооблагаемой базы происходит за счет возмещения НДС 4613692 тыс. рублей, а также представленных льгот на основании статей НК РФ: ст.149</w:t>
      </w:r>
      <w:r>
        <w:rPr>
          <w:rFonts w:ascii="Times New Roman" w:hAnsi="Times New Roman" w:cs="Times New Roman"/>
          <w:b w:val="0"/>
          <w:i w:val="0"/>
        </w:rPr>
        <w:t xml:space="preserve"> –</w:t>
      </w:r>
      <w:r w:rsidRPr="00110280">
        <w:rPr>
          <w:rFonts w:ascii="Times New Roman" w:hAnsi="Times New Roman" w:cs="Times New Roman"/>
          <w:b w:val="0"/>
          <w:i w:val="0"/>
        </w:rPr>
        <w:t xml:space="preserve"> стоимость реализованных (переданных) товаров (работ, ус</w:t>
      </w:r>
      <w:r w:rsidRPr="00110280">
        <w:rPr>
          <w:rFonts w:ascii="Times New Roman" w:hAnsi="Times New Roman" w:cs="Times New Roman"/>
          <w:b w:val="0"/>
          <w:i w:val="0"/>
        </w:rPr>
        <w:softHyphen/>
        <w:t xml:space="preserve">луг)  </w:t>
      </w:r>
      <w:r>
        <w:rPr>
          <w:rFonts w:ascii="Times New Roman" w:hAnsi="Times New Roman" w:cs="Times New Roman"/>
          <w:b w:val="0"/>
          <w:i w:val="0"/>
        </w:rPr>
        <w:t>–</w:t>
      </w:r>
      <w:r w:rsidRPr="00110280">
        <w:rPr>
          <w:rFonts w:ascii="Times New Roman" w:hAnsi="Times New Roman" w:cs="Times New Roman"/>
          <w:b w:val="0"/>
          <w:i w:val="0"/>
        </w:rPr>
        <w:t xml:space="preserve"> 186500 тыс. рублей, соответственно сумма НДС, которая была бы начис</w:t>
      </w:r>
      <w:r w:rsidRPr="00110280">
        <w:rPr>
          <w:rFonts w:ascii="Times New Roman" w:hAnsi="Times New Roman" w:cs="Times New Roman"/>
          <w:b w:val="0"/>
          <w:i w:val="0"/>
        </w:rPr>
        <w:softHyphen/>
        <w:t xml:space="preserve">лена при неприменении льготы  </w:t>
      </w:r>
      <w:r>
        <w:rPr>
          <w:rFonts w:ascii="Times New Roman" w:hAnsi="Times New Roman" w:cs="Times New Roman"/>
          <w:b w:val="0"/>
          <w:i w:val="0"/>
        </w:rPr>
        <w:t>–</w:t>
      </w:r>
      <w:r w:rsidRPr="00110280">
        <w:rPr>
          <w:rFonts w:ascii="Times New Roman" w:hAnsi="Times New Roman" w:cs="Times New Roman"/>
          <w:b w:val="0"/>
          <w:i w:val="0"/>
        </w:rPr>
        <w:t xml:space="preserve"> 37299 тыс. рублей, ст.145</w:t>
      </w:r>
      <w:r>
        <w:rPr>
          <w:rFonts w:ascii="Times New Roman" w:hAnsi="Times New Roman" w:cs="Times New Roman"/>
          <w:b w:val="0"/>
          <w:i w:val="0"/>
        </w:rPr>
        <w:t xml:space="preserve"> –</w:t>
      </w:r>
      <w:r w:rsidRPr="00110280">
        <w:rPr>
          <w:rFonts w:ascii="Times New Roman" w:hAnsi="Times New Roman" w:cs="Times New Roman"/>
          <w:b w:val="0"/>
          <w:i w:val="0"/>
        </w:rPr>
        <w:t xml:space="preserve"> стоимость реализ</w:t>
      </w:r>
      <w:r>
        <w:rPr>
          <w:rFonts w:ascii="Times New Roman" w:hAnsi="Times New Roman" w:cs="Times New Roman"/>
          <w:b w:val="0"/>
          <w:i w:val="0"/>
        </w:rPr>
        <w:t>о</w:t>
      </w:r>
      <w:r w:rsidRPr="00110280">
        <w:rPr>
          <w:rFonts w:ascii="Times New Roman" w:hAnsi="Times New Roman" w:cs="Times New Roman"/>
          <w:b w:val="0"/>
          <w:i w:val="0"/>
        </w:rPr>
        <w:t xml:space="preserve">ванных товаров 36090 тыс. рублей, соответствующая сумма НДС </w:t>
      </w:r>
      <w:r>
        <w:rPr>
          <w:rFonts w:ascii="Times New Roman" w:hAnsi="Times New Roman" w:cs="Times New Roman"/>
          <w:b w:val="0"/>
          <w:i w:val="0"/>
        </w:rPr>
        <w:t>–</w:t>
      </w:r>
      <w:r w:rsidRPr="00110280">
        <w:rPr>
          <w:rFonts w:ascii="Times New Roman" w:hAnsi="Times New Roman" w:cs="Times New Roman"/>
          <w:b w:val="0"/>
          <w:i w:val="0"/>
        </w:rPr>
        <w:t xml:space="preserve">  7218 тыс. рублей.</w:t>
      </w:r>
    </w:p>
    <w:p w:rsidR="00850C3C" w:rsidRPr="00110280" w:rsidRDefault="00850C3C" w:rsidP="00850C3C">
      <w:pPr>
        <w:pStyle w:val="2"/>
        <w:spacing w:before="0" w:after="0" w:line="360" w:lineRule="auto"/>
        <w:ind w:firstLine="720"/>
        <w:jc w:val="both"/>
        <w:rPr>
          <w:rFonts w:ascii="Times New Roman" w:hAnsi="Times New Roman" w:cs="Times New Roman"/>
          <w:b w:val="0"/>
          <w:i w:val="0"/>
        </w:rPr>
      </w:pPr>
      <w:r w:rsidRPr="00110280">
        <w:rPr>
          <w:rFonts w:ascii="Times New Roman" w:hAnsi="Times New Roman" w:cs="Times New Roman"/>
          <w:b w:val="0"/>
          <w:i w:val="0"/>
        </w:rPr>
        <w:t>Фонд оплаты труда на 20</w:t>
      </w:r>
      <w:r>
        <w:rPr>
          <w:rFonts w:ascii="Times New Roman" w:hAnsi="Times New Roman" w:cs="Times New Roman"/>
          <w:b w:val="0"/>
          <w:i w:val="0"/>
        </w:rPr>
        <w:t>10</w:t>
      </w:r>
      <w:r w:rsidRPr="00110280">
        <w:rPr>
          <w:rFonts w:ascii="Times New Roman" w:hAnsi="Times New Roman" w:cs="Times New Roman"/>
          <w:b w:val="0"/>
          <w:i w:val="0"/>
        </w:rPr>
        <w:t xml:space="preserve"> год запланирован в размере 2358979 тыс. рублей. По налогу на доходы с физических ли</w:t>
      </w:r>
      <w:r>
        <w:rPr>
          <w:rFonts w:ascii="Times New Roman" w:hAnsi="Times New Roman" w:cs="Times New Roman"/>
          <w:b w:val="0"/>
          <w:i w:val="0"/>
        </w:rPr>
        <w:t>ц сумма валового совокупного го</w:t>
      </w:r>
      <w:r w:rsidRPr="00110280">
        <w:rPr>
          <w:rFonts w:ascii="Times New Roman" w:hAnsi="Times New Roman" w:cs="Times New Roman"/>
          <w:b w:val="0"/>
          <w:i w:val="0"/>
        </w:rPr>
        <w:t xml:space="preserve">дового дохода физических лиц ожидается </w:t>
      </w:r>
      <w:r>
        <w:rPr>
          <w:rFonts w:ascii="Times New Roman" w:hAnsi="Times New Roman" w:cs="Times New Roman"/>
          <w:b w:val="0"/>
          <w:i w:val="0"/>
        </w:rPr>
        <w:t>–</w:t>
      </w:r>
      <w:r w:rsidRPr="00110280">
        <w:rPr>
          <w:rFonts w:ascii="Times New Roman" w:hAnsi="Times New Roman" w:cs="Times New Roman"/>
          <w:b w:val="0"/>
          <w:i w:val="0"/>
        </w:rPr>
        <w:t xml:space="preserve"> 2342466 тыс. рублей, общая сумма льгот по налогу </w:t>
      </w:r>
      <w:r>
        <w:rPr>
          <w:rFonts w:ascii="Times New Roman" w:hAnsi="Times New Roman" w:cs="Times New Roman"/>
          <w:b w:val="0"/>
          <w:i w:val="0"/>
        </w:rPr>
        <w:t>–</w:t>
      </w:r>
      <w:r w:rsidRPr="00110280">
        <w:rPr>
          <w:rFonts w:ascii="Times New Roman" w:hAnsi="Times New Roman" w:cs="Times New Roman"/>
          <w:b w:val="0"/>
          <w:i w:val="0"/>
        </w:rPr>
        <w:t xml:space="preserve"> 638762 тыс. рублей </w:t>
      </w:r>
      <w:r>
        <w:rPr>
          <w:rFonts w:ascii="Times New Roman" w:hAnsi="Times New Roman" w:cs="Times New Roman"/>
          <w:b w:val="0"/>
          <w:i w:val="0"/>
        </w:rPr>
        <w:t>–</w:t>
      </w:r>
      <w:r w:rsidRPr="00110280">
        <w:rPr>
          <w:rFonts w:ascii="Times New Roman" w:hAnsi="Times New Roman" w:cs="Times New Roman"/>
          <w:b w:val="0"/>
          <w:i w:val="0"/>
        </w:rPr>
        <w:t xml:space="preserve"> это льгота на обучение, лечение, на мате</w:t>
      </w:r>
      <w:r w:rsidRPr="00110280">
        <w:rPr>
          <w:rFonts w:ascii="Times New Roman" w:hAnsi="Times New Roman" w:cs="Times New Roman"/>
          <w:b w:val="0"/>
          <w:i w:val="0"/>
        </w:rPr>
        <w:softHyphen/>
        <w:t xml:space="preserve">риальную помощь, подарки, строительство жилья, стандартные льготы на работников и их детей и др. Сумма облагаемого совокупного дохода  </w:t>
      </w:r>
      <w:r>
        <w:rPr>
          <w:rFonts w:ascii="Times New Roman" w:hAnsi="Times New Roman" w:cs="Times New Roman"/>
          <w:b w:val="0"/>
          <w:i w:val="0"/>
        </w:rPr>
        <w:t>–</w:t>
      </w:r>
      <w:r w:rsidRPr="00110280">
        <w:rPr>
          <w:rFonts w:ascii="Times New Roman" w:hAnsi="Times New Roman" w:cs="Times New Roman"/>
          <w:b w:val="0"/>
          <w:i w:val="0"/>
        </w:rPr>
        <w:t xml:space="preserve"> 17037004 тыс. рублей, сумма налога на доходы с физических лиц на 20</w:t>
      </w:r>
      <w:r>
        <w:rPr>
          <w:rFonts w:ascii="Times New Roman" w:hAnsi="Times New Roman" w:cs="Times New Roman"/>
          <w:b w:val="0"/>
          <w:i w:val="0"/>
        </w:rPr>
        <w:t>10</w:t>
      </w:r>
      <w:r w:rsidRPr="00110280">
        <w:rPr>
          <w:rFonts w:ascii="Times New Roman" w:hAnsi="Times New Roman" w:cs="Times New Roman"/>
          <w:b w:val="0"/>
          <w:i w:val="0"/>
        </w:rPr>
        <w:t xml:space="preserve"> год </w:t>
      </w:r>
      <w:r>
        <w:rPr>
          <w:rFonts w:ascii="Times New Roman" w:hAnsi="Times New Roman" w:cs="Times New Roman"/>
          <w:b w:val="0"/>
          <w:i w:val="0"/>
        </w:rPr>
        <w:t>–</w:t>
      </w:r>
      <w:r w:rsidRPr="00110280">
        <w:rPr>
          <w:rFonts w:ascii="Times New Roman" w:hAnsi="Times New Roman" w:cs="Times New Roman"/>
          <w:b w:val="0"/>
          <w:i w:val="0"/>
        </w:rPr>
        <w:t xml:space="preserve"> 230000 тыс. рублей.</w:t>
      </w:r>
    </w:p>
    <w:p w:rsidR="00850C3C" w:rsidRPr="00110280" w:rsidRDefault="00850C3C" w:rsidP="00850C3C">
      <w:pPr>
        <w:pStyle w:val="2"/>
        <w:spacing w:before="0" w:after="0" w:line="360" w:lineRule="auto"/>
        <w:ind w:firstLine="720"/>
        <w:jc w:val="both"/>
        <w:rPr>
          <w:rFonts w:ascii="Times New Roman" w:hAnsi="Times New Roman" w:cs="Times New Roman"/>
          <w:b w:val="0"/>
          <w:i w:val="0"/>
        </w:rPr>
      </w:pPr>
      <w:r w:rsidRPr="00110280">
        <w:rPr>
          <w:rFonts w:ascii="Times New Roman" w:hAnsi="Times New Roman" w:cs="Times New Roman"/>
          <w:b w:val="0"/>
          <w:i w:val="0"/>
        </w:rPr>
        <w:t>Во все звенья бюджет</w:t>
      </w:r>
      <w:r w:rsidRPr="00110280">
        <w:rPr>
          <w:rFonts w:ascii="Times New Roman" w:hAnsi="Times New Roman" w:cs="Times New Roman"/>
          <w:b w:val="0"/>
          <w:i w:val="0"/>
        </w:rPr>
        <w:softHyphen/>
        <w:t>ной системы было мобилизовано налоговых платежей на 01.01.2004 года  на сумму 10762453 тыс. рублей, что на 3372129 тыс. рублей меньше величины платежей полученных в прошлом отчетом периоде (2009 году). Данное уменьшение произошло за счет возмещения НДС по экспортным поставкам  в сумме  4613692 тыс. рублей.</w:t>
      </w:r>
    </w:p>
    <w:p w:rsidR="00850C3C" w:rsidRPr="00275169" w:rsidRDefault="00850C3C" w:rsidP="00850C3C">
      <w:pPr>
        <w:pStyle w:val="2"/>
        <w:spacing w:before="0" w:after="0" w:line="360" w:lineRule="auto"/>
        <w:ind w:firstLine="720"/>
        <w:jc w:val="both"/>
        <w:rPr>
          <w:rFonts w:ascii="Times New Roman" w:hAnsi="Times New Roman" w:cs="Times New Roman"/>
          <w:b w:val="0"/>
          <w:i w:val="0"/>
        </w:rPr>
      </w:pPr>
      <w:r w:rsidRPr="00275169">
        <w:rPr>
          <w:rFonts w:ascii="Times New Roman" w:hAnsi="Times New Roman" w:cs="Times New Roman"/>
          <w:b w:val="0"/>
          <w:i w:val="0"/>
        </w:rPr>
        <w:t xml:space="preserve">Таблица 1 – Структура налоговых поступлений за </w:t>
      </w:r>
      <w:smartTag w:uri="urn:schemas-microsoft-com:office:smarttags" w:element="metricconverter">
        <w:smartTagPr>
          <w:attr w:name="ProductID" w:val="2009 г"/>
        </w:smartTagPr>
        <w:r w:rsidRPr="00275169">
          <w:rPr>
            <w:rFonts w:ascii="Times New Roman" w:hAnsi="Times New Roman" w:cs="Times New Roman"/>
            <w:b w:val="0"/>
            <w:i w:val="0"/>
          </w:rPr>
          <w:t>2009 г</w:t>
        </w:r>
      </w:smartTag>
      <w:r w:rsidRPr="00275169">
        <w:rPr>
          <w:rFonts w:ascii="Times New Roman" w:hAnsi="Times New Roman" w:cs="Times New Roman"/>
          <w:b w:val="0"/>
          <w:i w:val="0"/>
        </w:rPr>
        <w:t xml:space="preserve">. – </w:t>
      </w:r>
      <w:smartTag w:uri="urn:schemas-microsoft-com:office:smarttags" w:element="metricconverter">
        <w:smartTagPr>
          <w:attr w:name="ProductID" w:val="2010 г"/>
        </w:smartTagPr>
        <w:r w:rsidRPr="00275169">
          <w:rPr>
            <w:rFonts w:ascii="Times New Roman" w:hAnsi="Times New Roman" w:cs="Times New Roman"/>
            <w:b w:val="0"/>
            <w:i w:val="0"/>
          </w:rPr>
          <w:t>2010 г</w:t>
        </w:r>
      </w:smartTag>
      <w:r w:rsidRPr="00275169">
        <w:rPr>
          <w:rFonts w:ascii="Times New Roman" w:hAnsi="Times New Roman" w:cs="Times New Roman"/>
          <w:b w:val="0"/>
          <w:i w:val="0"/>
        </w:rPr>
        <w:t>.</w:t>
      </w:r>
    </w:p>
    <w:tbl>
      <w:tblPr>
        <w:tblW w:w="98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4"/>
        <w:gridCol w:w="1842"/>
        <w:gridCol w:w="1560"/>
        <w:gridCol w:w="1842"/>
        <w:gridCol w:w="1560"/>
        <w:gridCol w:w="1380"/>
      </w:tblGrid>
      <w:tr w:rsidR="00850C3C" w:rsidRPr="00820A48">
        <w:trPr>
          <w:cantSplit/>
          <w:trHeight w:val="159"/>
        </w:trPr>
        <w:tc>
          <w:tcPr>
            <w:tcW w:w="1694" w:type="dxa"/>
            <w:vMerge w:val="restart"/>
            <w:tcBorders>
              <w:top w:val="single" w:sz="4" w:space="0" w:color="auto"/>
              <w:left w:val="single" w:sz="4" w:space="0" w:color="auto"/>
              <w:bottom w:val="single" w:sz="4" w:space="0" w:color="auto"/>
              <w:right w:val="single" w:sz="4" w:space="0" w:color="auto"/>
            </w:tcBorders>
            <w:vAlign w:val="center"/>
          </w:tcPr>
          <w:p w:rsidR="00850C3C" w:rsidRPr="00110280" w:rsidRDefault="00850C3C" w:rsidP="00954A1C">
            <w:pPr>
              <w:ind w:right="-5"/>
              <w:jc w:val="center"/>
              <w:rPr>
                <w:szCs w:val="28"/>
              </w:rPr>
            </w:pPr>
            <w:r w:rsidRPr="00110280">
              <w:rPr>
                <w:szCs w:val="28"/>
              </w:rPr>
              <w:t>Вид</w:t>
            </w:r>
            <w:r>
              <w:rPr>
                <w:szCs w:val="28"/>
              </w:rPr>
              <w:t xml:space="preserve"> </w:t>
            </w:r>
            <w:r w:rsidRPr="00110280">
              <w:rPr>
                <w:szCs w:val="28"/>
              </w:rPr>
              <w:t>налога</w:t>
            </w:r>
          </w:p>
        </w:tc>
        <w:tc>
          <w:tcPr>
            <w:tcW w:w="3402" w:type="dxa"/>
            <w:gridSpan w:val="2"/>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firstLine="426"/>
              <w:jc w:val="center"/>
              <w:rPr>
                <w:szCs w:val="28"/>
              </w:rPr>
            </w:pPr>
            <w:r w:rsidRPr="00110280">
              <w:rPr>
                <w:szCs w:val="28"/>
              </w:rPr>
              <w:t>200</w:t>
            </w:r>
            <w:r>
              <w:rPr>
                <w:szCs w:val="28"/>
              </w:rPr>
              <w:t>9</w:t>
            </w:r>
          </w:p>
        </w:tc>
        <w:tc>
          <w:tcPr>
            <w:tcW w:w="3402" w:type="dxa"/>
            <w:gridSpan w:val="2"/>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firstLine="426"/>
              <w:jc w:val="center"/>
              <w:rPr>
                <w:szCs w:val="28"/>
              </w:rPr>
            </w:pPr>
            <w:r w:rsidRPr="00110280">
              <w:rPr>
                <w:szCs w:val="28"/>
              </w:rPr>
              <w:t>20</w:t>
            </w:r>
            <w:r>
              <w:rPr>
                <w:szCs w:val="28"/>
              </w:rPr>
              <w:t>10</w:t>
            </w:r>
          </w:p>
        </w:tc>
        <w:tc>
          <w:tcPr>
            <w:tcW w:w="1380" w:type="dxa"/>
            <w:vMerge w:val="restart"/>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both"/>
              <w:rPr>
                <w:szCs w:val="28"/>
              </w:rPr>
            </w:pPr>
          </w:p>
          <w:p w:rsidR="00850C3C" w:rsidRPr="00110280" w:rsidRDefault="00850C3C" w:rsidP="00954A1C">
            <w:pPr>
              <w:ind w:right="-5"/>
              <w:jc w:val="both"/>
              <w:rPr>
                <w:szCs w:val="28"/>
              </w:rPr>
            </w:pPr>
            <w:r w:rsidRPr="00110280">
              <w:rPr>
                <w:szCs w:val="28"/>
              </w:rPr>
              <w:t>20</w:t>
            </w:r>
            <w:r>
              <w:rPr>
                <w:szCs w:val="28"/>
              </w:rPr>
              <w:t>10</w:t>
            </w:r>
            <w:r w:rsidRPr="00110280">
              <w:rPr>
                <w:szCs w:val="28"/>
              </w:rPr>
              <w:t xml:space="preserve"> к 200</w:t>
            </w:r>
            <w:r>
              <w:rPr>
                <w:szCs w:val="28"/>
              </w:rPr>
              <w:t>9</w:t>
            </w:r>
            <w:r w:rsidRPr="00110280">
              <w:rPr>
                <w:szCs w:val="28"/>
              </w:rPr>
              <w:t xml:space="preserve"> (%)</w:t>
            </w:r>
          </w:p>
        </w:tc>
      </w:tr>
      <w:tr w:rsidR="00850C3C" w:rsidRPr="00820A48">
        <w:trPr>
          <w:cantSplit/>
          <w:trHeight w:val="617"/>
        </w:trPr>
        <w:tc>
          <w:tcPr>
            <w:tcW w:w="1694" w:type="dxa"/>
            <w:vMerge/>
            <w:tcBorders>
              <w:top w:val="single" w:sz="4" w:space="0" w:color="auto"/>
              <w:left w:val="single" w:sz="4" w:space="0" w:color="auto"/>
              <w:bottom w:val="single" w:sz="4" w:space="0" w:color="auto"/>
              <w:right w:val="single" w:sz="4" w:space="0" w:color="auto"/>
            </w:tcBorders>
            <w:vAlign w:val="center"/>
          </w:tcPr>
          <w:p w:rsidR="00850C3C" w:rsidRPr="00110280" w:rsidRDefault="00850C3C" w:rsidP="00954A1C">
            <w:pPr>
              <w:ind w:right="-5" w:firstLine="426"/>
              <w:jc w:val="both"/>
              <w:rPr>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850C3C" w:rsidRPr="00110280" w:rsidRDefault="00850C3C" w:rsidP="00954A1C">
            <w:pPr>
              <w:ind w:right="-5"/>
              <w:jc w:val="center"/>
              <w:rPr>
                <w:szCs w:val="28"/>
              </w:rPr>
            </w:pPr>
            <w:r w:rsidRPr="00110280">
              <w:rPr>
                <w:szCs w:val="28"/>
              </w:rPr>
              <w:t>Сумма</w:t>
            </w:r>
            <w:r>
              <w:rPr>
                <w:szCs w:val="28"/>
              </w:rPr>
              <w:t xml:space="preserve"> по</w:t>
            </w:r>
            <w:r w:rsidRPr="00110280">
              <w:rPr>
                <w:szCs w:val="28"/>
              </w:rPr>
              <w:t>ступлений</w:t>
            </w:r>
          </w:p>
        </w:tc>
        <w:tc>
          <w:tcPr>
            <w:tcW w:w="1560" w:type="dxa"/>
            <w:tcBorders>
              <w:top w:val="single" w:sz="4" w:space="0" w:color="auto"/>
              <w:left w:val="single" w:sz="4" w:space="0" w:color="auto"/>
              <w:bottom w:val="single" w:sz="4" w:space="0" w:color="auto"/>
              <w:right w:val="single" w:sz="4" w:space="0" w:color="auto"/>
            </w:tcBorders>
            <w:vAlign w:val="center"/>
          </w:tcPr>
          <w:p w:rsidR="00850C3C" w:rsidRPr="00110280" w:rsidRDefault="00850C3C" w:rsidP="00954A1C">
            <w:pPr>
              <w:ind w:right="-5"/>
              <w:jc w:val="center"/>
              <w:rPr>
                <w:szCs w:val="28"/>
              </w:rPr>
            </w:pPr>
            <w:r w:rsidRPr="00110280">
              <w:rPr>
                <w:szCs w:val="28"/>
              </w:rPr>
              <w:t>Удельный</w:t>
            </w:r>
          </w:p>
          <w:p w:rsidR="00850C3C" w:rsidRPr="00110280" w:rsidRDefault="00850C3C" w:rsidP="00954A1C">
            <w:pPr>
              <w:ind w:right="-5"/>
              <w:jc w:val="center"/>
              <w:rPr>
                <w:szCs w:val="28"/>
              </w:rPr>
            </w:pPr>
            <w:r w:rsidRPr="00110280">
              <w:rPr>
                <w:szCs w:val="28"/>
              </w:rPr>
              <w:t>вес</w:t>
            </w:r>
          </w:p>
        </w:tc>
        <w:tc>
          <w:tcPr>
            <w:tcW w:w="1842" w:type="dxa"/>
            <w:tcBorders>
              <w:top w:val="single" w:sz="4" w:space="0" w:color="auto"/>
              <w:left w:val="single" w:sz="4" w:space="0" w:color="auto"/>
              <w:bottom w:val="single" w:sz="4" w:space="0" w:color="auto"/>
              <w:right w:val="single" w:sz="4" w:space="0" w:color="auto"/>
            </w:tcBorders>
            <w:vAlign w:val="center"/>
          </w:tcPr>
          <w:p w:rsidR="00850C3C" w:rsidRPr="00110280" w:rsidRDefault="00850C3C" w:rsidP="00954A1C">
            <w:pPr>
              <w:ind w:right="-5"/>
              <w:jc w:val="center"/>
              <w:rPr>
                <w:szCs w:val="28"/>
              </w:rPr>
            </w:pPr>
            <w:r w:rsidRPr="00110280">
              <w:rPr>
                <w:szCs w:val="28"/>
              </w:rPr>
              <w:t>Сумма</w:t>
            </w:r>
          </w:p>
          <w:p w:rsidR="00850C3C" w:rsidRPr="00110280" w:rsidRDefault="00850C3C" w:rsidP="00954A1C">
            <w:pPr>
              <w:ind w:right="-5"/>
              <w:jc w:val="center"/>
              <w:rPr>
                <w:szCs w:val="28"/>
              </w:rPr>
            </w:pPr>
            <w:r w:rsidRPr="00110280">
              <w:rPr>
                <w:szCs w:val="28"/>
              </w:rPr>
              <w:t>по</w:t>
            </w:r>
            <w:r w:rsidRPr="00110280">
              <w:rPr>
                <w:szCs w:val="28"/>
              </w:rPr>
              <w:softHyphen/>
              <w:t>ступлений</w:t>
            </w:r>
          </w:p>
        </w:tc>
        <w:tc>
          <w:tcPr>
            <w:tcW w:w="1560" w:type="dxa"/>
            <w:tcBorders>
              <w:top w:val="single" w:sz="4" w:space="0" w:color="auto"/>
              <w:left w:val="single" w:sz="4" w:space="0" w:color="auto"/>
              <w:bottom w:val="single" w:sz="4" w:space="0" w:color="auto"/>
              <w:right w:val="single" w:sz="4" w:space="0" w:color="auto"/>
            </w:tcBorders>
            <w:vAlign w:val="center"/>
          </w:tcPr>
          <w:p w:rsidR="00850C3C" w:rsidRPr="00110280" w:rsidRDefault="00850C3C" w:rsidP="00954A1C">
            <w:pPr>
              <w:ind w:right="-5"/>
              <w:jc w:val="center"/>
              <w:rPr>
                <w:szCs w:val="28"/>
              </w:rPr>
            </w:pPr>
            <w:r w:rsidRPr="00110280">
              <w:rPr>
                <w:szCs w:val="28"/>
              </w:rPr>
              <w:t>Удельный</w:t>
            </w:r>
          </w:p>
          <w:p w:rsidR="00850C3C" w:rsidRPr="00110280" w:rsidRDefault="00850C3C" w:rsidP="00954A1C">
            <w:pPr>
              <w:ind w:right="-5"/>
              <w:jc w:val="center"/>
              <w:rPr>
                <w:szCs w:val="28"/>
              </w:rPr>
            </w:pPr>
            <w:r w:rsidRPr="00110280">
              <w:rPr>
                <w:szCs w:val="28"/>
              </w:rPr>
              <w:t>вес</w:t>
            </w:r>
          </w:p>
        </w:tc>
        <w:tc>
          <w:tcPr>
            <w:tcW w:w="0" w:type="auto"/>
            <w:vMerge/>
            <w:tcBorders>
              <w:top w:val="single" w:sz="4" w:space="0" w:color="auto"/>
              <w:left w:val="single" w:sz="4" w:space="0" w:color="auto"/>
              <w:bottom w:val="single" w:sz="4" w:space="0" w:color="auto"/>
              <w:right w:val="single" w:sz="4" w:space="0" w:color="auto"/>
            </w:tcBorders>
            <w:vAlign w:val="center"/>
          </w:tcPr>
          <w:p w:rsidR="00850C3C" w:rsidRPr="00110280" w:rsidRDefault="00850C3C" w:rsidP="00954A1C">
            <w:pPr>
              <w:ind w:right="-5" w:firstLine="426"/>
              <w:jc w:val="both"/>
              <w:rPr>
                <w:szCs w:val="28"/>
              </w:rPr>
            </w:pPr>
          </w:p>
        </w:tc>
      </w:tr>
      <w:tr w:rsidR="00850C3C" w:rsidRPr="00820A48">
        <w:tc>
          <w:tcPr>
            <w:tcW w:w="1694"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both"/>
              <w:rPr>
                <w:szCs w:val="28"/>
              </w:rPr>
            </w:pPr>
            <w:r w:rsidRPr="00110280">
              <w:rPr>
                <w:szCs w:val="28"/>
              </w:rPr>
              <w:t>Акцизы</w:t>
            </w:r>
          </w:p>
        </w:tc>
        <w:tc>
          <w:tcPr>
            <w:tcW w:w="1842"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118142,0</w:t>
            </w:r>
          </w:p>
        </w:tc>
        <w:tc>
          <w:tcPr>
            <w:tcW w:w="156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0,8</w:t>
            </w:r>
          </w:p>
        </w:tc>
        <w:tc>
          <w:tcPr>
            <w:tcW w:w="1842"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279411</w:t>
            </w:r>
          </w:p>
        </w:tc>
        <w:tc>
          <w:tcPr>
            <w:tcW w:w="156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2,6</w:t>
            </w:r>
          </w:p>
        </w:tc>
        <w:tc>
          <w:tcPr>
            <w:tcW w:w="138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237</w:t>
            </w:r>
          </w:p>
        </w:tc>
      </w:tr>
      <w:tr w:rsidR="00850C3C" w:rsidRPr="00820A48">
        <w:trPr>
          <w:trHeight w:val="343"/>
        </w:trPr>
        <w:tc>
          <w:tcPr>
            <w:tcW w:w="1694"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both"/>
              <w:rPr>
                <w:szCs w:val="28"/>
              </w:rPr>
            </w:pPr>
            <w:r w:rsidRPr="00110280">
              <w:rPr>
                <w:szCs w:val="28"/>
              </w:rPr>
              <w:t>НДС</w:t>
            </w:r>
          </w:p>
        </w:tc>
        <w:tc>
          <w:tcPr>
            <w:tcW w:w="1842"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1463032</w:t>
            </w:r>
          </w:p>
        </w:tc>
        <w:tc>
          <w:tcPr>
            <w:tcW w:w="156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10,3</w:t>
            </w:r>
          </w:p>
        </w:tc>
        <w:tc>
          <w:tcPr>
            <w:tcW w:w="1842"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Pr>
                <w:szCs w:val="28"/>
              </w:rPr>
              <w:t xml:space="preserve">– </w:t>
            </w:r>
            <w:r w:rsidRPr="00110280">
              <w:rPr>
                <w:szCs w:val="28"/>
              </w:rPr>
              <w:t>4613692,0</w:t>
            </w:r>
          </w:p>
        </w:tc>
        <w:tc>
          <w:tcPr>
            <w:tcW w:w="156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Pr>
                <w:szCs w:val="28"/>
              </w:rPr>
              <w:t>–</w:t>
            </w:r>
          </w:p>
        </w:tc>
        <w:tc>
          <w:tcPr>
            <w:tcW w:w="138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Pr>
                <w:szCs w:val="28"/>
              </w:rPr>
              <w:t>–</w:t>
            </w:r>
          </w:p>
        </w:tc>
      </w:tr>
      <w:tr w:rsidR="00850C3C" w:rsidRPr="00820A48">
        <w:trPr>
          <w:trHeight w:val="539"/>
        </w:trPr>
        <w:tc>
          <w:tcPr>
            <w:tcW w:w="1694"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both"/>
              <w:rPr>
                <w:szCs w:val="28"/>
              </w:rPr>
            </w:pPr>
            <w:r w:rsidRPr="00110280">
              <w:rPr>
                <w:szCs w:val="28"/>
              </w:rPr>
              <w:t xml:space="preserve">Налог на </w:t>
            </w:r>
          </w:p>
          <w:p w:rsidR="00850C3C" w:rsidRPr="00110280" w:rsidRDefault="00850C3C" w:rsidP="00954A1C">
            <w:pPr>
              <w:ind w:right="-5"/>
              <w:jc w:val="both"/>
              <w:rPr>
                <w:szCs w:val="28"/>
              </w:rPr>
            </w:pPr>
            <w:r w:rsidRPr="00110280">
              <w:rPr>
                <w:szCs w:val="28"/>
              </w:rPr>
              <w:t>прибыль</w:t>
            </w:r>
          </w:p>
        </w:tc>
        <w:tc>
          <w:tcPr>
            <w:tcW w:w="1842" w:type="dxa"/>
            <w:tcBorders>
              <w:top w:val="single" w:sz="4" w:space="0" w:color="auto"/>
              <w:left w:val="single" w:sz="4" w:space="0" w:color="auto"/>
              <w:bottom w:val="single" w:sz="4" w:space="0" w:color="auto"/>
              <w:right w:val="single" w:sz="4" w:space="0" w:color="auto"/>
            </w:tcBorders>
            <w:vAlign w:val="center"/>
          </w:tcPr>
          <w:p w:rsidR="00850C3C" w:rsidRPr="00110280" w:rsidRDefault="00850C3C" w:rsidP="00954A1C">
            <w:pPr>
              <w:ind w:right="-5"/>
              <w:jc w:val="center"/>
              <w:rPr>
                <w:szCs w:val="28"/>
              </w:rPr>
            </w:pPr>
            <w:r w:rsidRPr="00110280">
              <w:rPr>
                <w:szCs w:val="28"/>
              </w:rPr>
              <w:t>11451581</w:t>
            </w:r>
          </w:p>
        </w:tc>
        <w:tc>
          <w:tcPr>
            <w:tcW w:w="1560" w:type="dxa"/>
            <w:tcBorders>
              <w:top w:val="single" w:sz="4" w:space="0" w:color="auto"/>
              <w:left w:val="single" w:sz="4" w:space="0" w:color="auto"/>
              <w:bottom w:val="single" w:sz="4" w:space="0" w:color="auto"/>
              <w:right w:val="single" w:sz="4" w:space="0" w:color="auto"/>
            </w:tcBorders>
            <w:vAlign w:val="center"/>
          </w:tcPr>
          <w:p w:rsidR="00850C3C" w:rsidRPr="00110280" w:rsidRDefault="00850C3C" w:rsidP="00954A1C">
            <w:pPr>
              <w:ind w:right="-5"/>
              <w:jc w:val="center"/>
              <w:rPr>
                <w:szCs w:val="28"/>
              </w:rPr>
            </w:pPr>
            <w:r w:rsidRPr="00110280">
              <w:rPr>
                <w:szCs w:val="28"/>
              </w:rPr>
              <w:t>81,1</w:t>
            </w:r>
          </w:p>
        </w:tc>
        <w:tc>
          <w:tcPr>
            <w:tcW w:w="1842" w:type="dxa"/>
            <w:tcBorders>
              <w:top w:val="single" w:sz="4" w:space="0" w:color="auto"/>
              <w:left w:val="single" w:sz="4" w:space="0" w:color="auto"/>
              <w:bottom w:val="single" w:sz="4" w:space="0" w:color="auto"/>
              <w:right w:val="single" w:sz="4" w:space="0" w:color="auto"/>
            </w:tcBorders>
            <w:vAlign w:val="center"/>
          </w:tcPr>
          <w:p w:rsidR="00850C3C" w:rsidRPr="00110280" w:rsidRDefault="00850C3C" w:rsidP="00954A1C">
            <w:pPr>
              <w:ind w:right="-5"/>
              <w:jc w:val="center"/>
              <w:rPr>
                <w:szCs w:val="28"/>
              </w:rPr>
            </w:pPr>
            <w:r w:rsidRPr="00110280">
              <w:rPr>
                <w:szCs w:val="28"/>
              </w:rPr>
              <w:t>12450611</w:t>
            </w:r>
          </w:p>
        </w:tc>
        <w:tc>
          <w:tcPr>
            <w:tcW w:w="1560" w:type="dxa"/>
            <w:tcBorders>
              <w:top w:val="single" w:sz="4" w:space="0" w:color="auto"/>
              <w:left w:val="single" w:sz="4" w:space="0" w:color="auto"/>
              <w:bottom w:val="single" w:sz="4" w:space="0" w:color="auto"/>
              <w:right w:val="single" w:sz="4" w:space="0" w:color="auto"/>
            </w:tcBorders>
            <w:vAlign w:val="center"/>
          </w:tcPr>
          <w:p w:rsidR="00850C3C" w:rsidRPr="00110280" w:rsidRDefault="00850C3C" w:rsidP="00954A1C">
            <w:pPr>
              <w:ind w:right="-5"/>
              <w:jc w:val="center"/>
              <w:rPr>
                <w:szCs w:val="28"/>
              </w:rPr>
            </w:pPr>
            <w:r w:rsidRPr="00110280">
              <w:rPr>
                <w:szCs w:val="28"/>
              </w:rPr>
              <w:t>116</w:t>
            </w:r>
          </w:p>
        </w:tc>
        <w:tc>
          <w:tcPr>
            <w:tcW w:w="1380" w:type="dxa"/>
            <w:tcBorders>
              <w:top w:val="single" w:sz="4" w:space="0" w:color="auto"/>
              <w:left w:val="single" w:sz="4" w:space="0" w:color="auto"/>
              <w:bottom w:val="single" w:sz="4" w:space="0" w:color="auto"/>
              <w:right w:val="single" w:sz="4" w:space="0" w:color="auto"/>
            </w:tcBorders>
            <w:vAlign w:val="center"/>
          </w:tcPr>
          <w:p w:rsidR="00850C3C" w:rsidRPr="00110280" w:rsidRDefault="00850C3C" w:rsidP="00954A1C">
            <w:pPr>
              <w:ind w:right="-5"/>
              <w:jc w:val="center"/>
              <w:rPr>
                <w:szCs w:val="28"/>
              </w:rPr>
            </w:pPr>
            <w:r w:rsidRPr="00110280">
              <w:rPr>
                <w:szCs w:val="28"/>
              </w:rPr>
              <w:t>109</w:t>
            </w:r>
          </w:p>
        </w:tc>
      </w:tr>
      <w:tr w:rsidR="00850C3C" w:rsidRPr="00820A48">
        <w:tc>
          <w:tcPr>
            <w:tcW w:w="1694"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both"/>
              <w:rPr>
                <w:szCs w:val="28"/>
              </w:rPr>
            </w:pPr>
            <w:r w:rsidRPr="00110280">
              <w:rPr>
                <w:szCs w:val="28"/>
              </w:rPr>
              <w:t>НДФЛ</w:t>
            </w:r>
          </w:p>
        </w:tc>
        <w:tc>
          <w:tcPr>
            <w:tcW w:w="1842"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146254</w:t>
            </w:r>
          </w:p>
        </w:tc>
        <w:tc>
          <w:tcPr>
            <w:tcW w:w="156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1,0</w:t>
            </w:r>
          </w:p>
        </w:tc>
        <w:tc>
          <w:tcPr>
            <w:tcW w:w="1842"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255734</w:t>
            </w:r>
          </w:p>
        </w:tc>
        <w:tc>
          <w:tcPr>
            <w:tcW w:w="156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2,4</w:t>
            </w:r>
          </w:p>
        </w:tc>
        <w:tc>
          <w:tcPr>
            <w:tcW w:w="138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175</w:t>
            </w:r>
          </w:p>
        </w:tc>
      </w:tr>
      <w:tr w:rsidR="00850C3C" w:rsidRPr="00820A48">
        <w:tc>
          <w:tcPr>
            <w:tcW w:w="1694"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both"/>
              <w:rPr>
                <w:szCs w:val="28"/>
              </w:rPr>
            </w:pPr>
            <w:r w:rsidRPr="00110280">
              <w:rPr>
                <w:szCs w:val="28"/>
              </w:rPr>
              <w:t>Итого</w:t>
            </w:r>
          </w:p>
        </w:tc>
        <w:tc>
          <w:tcPr>
            <w:tcW w:w="1842"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13179009</w:t>
            </w:r>
          </w:p>
        </w:tc>
        <w:tc>
          <w:tcPr>
            <w:tcW w:w="156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93,2</w:t>
            </w:r>
          </w:p>
        </w:tc>
        <w:tc>
          <w:tcPr>
            <w:tcW w:w="1842"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8372064</w:t>
            </w:r>
          </w:p>
        </w:tc>
        <w:tc>
          <w:tcPr>
            <w:tcW w:w="156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77,8</w:t>
            </w:r>
          </w:p>
        </w:tc>
        <w:tc>
          <w:tcPr>
            <w:tcW w:w="138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63,5</w:t>
            </w:r>
          </w:p>
        </w:tc>
      </w:tr>
      <w:tr w:rsidR="00850C3C" w:rsidRPr="00820A48">
        <w:tc>
          <w:tcPr>
            <w:tcW w:w="1694"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both"/>
              <w:rPr>
                <w:szCs w:val="28"/>
              </w:rPr>
            </w:pPr>
            <w:r w:rsidRPr="00110280">
              <w:rPr>
                <w:szCs w:val="28"/>
              </w:rPr>
              <w:t>Всего</w:t>
            </w:r>
          </w:p>
        </w:tc>
        <w:tc>
          <w:tcPr>
            <w:tcW w:w="1842"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14134582</w:t>
            </w:r>
          </w:p>
        </w:tc>
        <w:tc>
          <w:tcPr>
            <w:tcW w:w="156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100</w:t>
            </w:r>
          </w:p>
        </w:tc>
        <w:tc>
          <w:tcPr>
            <w:tcW w:w="1842"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10762453</w:t>
            </w:r>
          </w:p>
        </w:tc>
        <w:tc>
          <w:tcPr>
            <w:tcW w:w="156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100</w:t>
            </w:r>
          </w:p>
        </w:tc>
        <w:tc>
          <w:tcPr>
            <w:tcW w:w="1380" w:type="dxa"/>
            <w:tcBorders>
              <w:top w:val="single" w:sz="4" w:space="0" w:color="auto"/>
              <w:left w:val="single" w:sz="4" w:space="0" w:color="auto"/>
              <w:bottom w:val="single" w:sz="4" w:space="0" w:color="auto"/>
              <w:right w:val="single" w:sz="4" w:space="0" w:color="auto"/>
            </w:tcBorders>
          </w:tcPr>
          <w:p w:rsidR="00850C3C" w:rsidRPr="00110280" w:rsidRDefault="00850C3C" w:rsidP="00954A1C">
            <w:pPr>
              <w:ind w:right="-5"/>
              <w:jc w:val="center"/>
              <w:rPr>
                <w:szCs w:val="28"/>
              </w:rPr>
            </w:pPr>
            <w:r w:rsidRPr="00110280">
              <w:rPr>
                <w:szCs w:val="28"/>
              </w:rPr>
              <w:t>76</w:t>
            </w:r>
          </w:p>
        </w:tc>
      </w:tr>
    </w:tbl>
    <w:p w:rsidR="00850C3C" w:rsidRDefault="00850C3C" w:rsidP="00850C3C"/>
    <w:p w:rsidR="00850C3C" w:rsidRDefault="00850C3C" w:rsidP="00850C3C">
      <w:pPr>
        <w:spacing w:line="360" w:lineRule="auto"/>
        <w:ind w:firstLine="720"/>
        <w:jc w:val="both"/>
      </w:pPr>
      <w:r w:rsidRPr="007D43B5">
        <w:t>Таким образом, можно сделать вывод, что за 20</w:t>
      </w:r>
      <w:r>
        <w:t>10</w:t>
      </w:r>
      <w:r w:rsidRPr="007D43B5">
        <w:t xml:space="preserve"> год по сравнению с 200</w:t>
      </w:r>
      <w:r>
        <w:t>9</w:t>
      </w:r>
      <w:r w:rsidRPr="007D43B5">
        <w:t xml:space="preserve"> годом  в структуре общих налоговых поступлений произошло изменение доли основных налоговых платежей: на</w:t>
      </w:r>
      <w:r w:rsidRPr="007D43B5">
        <w:softHyphen/>
        <w:t>лога на прибыль, акцизов, налога на доходы физических лиц. По сравнению с 200</w:t>
      </w:r>
      <w:r>
        <w:t>9</w:t>
      </w:r>
      <w:r w:rsidRPr="007D43B5">
        <w:t xml:space="preserve"> годом произошло увели</w:t>
      </w:r>
      <w:r w:rsidRPr="007D43B5">
        <w:softHyphen/>
        <w:t>чение поступлений: по налогу на прибыль на сумму 999030 тыс. руб., что составило 109%; по налогу на доходы с физических лиц на  109480 тыс. рублей, то есть на 175%; по акцизам на 161269 тыс. рублей, что составило 237%.</w:t>
      </w:r>
    </w:p>
    <w:p w:rsidR="00850C3C" w:rsidRDefault="00850C3C" w:rsidP="00850C3C">
      <w:pPr>
        <w:spacing w:line="360" w:lineRule="auto"/>
        <w:ind w:firstLine="720"/>
        <w:jc w:val="both"/>
      </w:pPr>
      <w:r w:rsidRPr="00382C3A">
        <w:t>За 20</w:t>
      </w:r>
      <w:r>
        <w:t>10</w:t>
      </w:r>
      <w:r w:rsidRPr="00382C3A">
        <w:t xml:space="preserve"> год в бюджетную систему поступило налога на прибыль на сумму 12450611 тыс. рублей, что на 9% больше поступлений 200</w:t>
      </w:r>
      <w:r>
        <w:t>9</w:t>
      </w:r>
      <w:r w:rsidRPr="00382C3A">
        <w:t xml:space="preserve"> года. В том числе в бюджет Российской Федерации было мобилизовано 12334163 тыс. рублей, что составляет 99.1% от об</w:t>
      </w:r>
      <w:r w:rsidRPr="00382C3A">
        <w:softHyphen/>
        <w:t>щей величины поступлений налога на прибыль.</w:t>
      </w:r>
    </w:p>
    <w:p w:rsidR="00850C3C" w:rsidRPr="00382C3A" w:rsidRDefault="00850C3C" w:rsidP="00850C3C">
      <w:pPr>
        <w:spacing w:line="360" w:lineRule="auto"/>
        <w:ind w:firstLine="720"/>
        <w:jc w:val="both"/>
      </w:pPr>
      <w:r w:rsidRPr="00382C3A">
        <w:t>В бюджет Республики Мордовия  поступило налога на прибыль на сумму  94894 тыс. рублей, что в 2,4 раза больше налоговых  поступлений 200</w:t>
      </w:r>
      <w:r>
        <w:t>9</w:t>
      </w:r>
      <w:r w:rsidRPr="00382C3A">
        <w:t xml:space="preserve"> года.</w:t>
      </w:r>
    </w:p>
    <w:p w:rsidR="00850C3C" w:rsidRPr="00382C3A" w:rsidRDefault="00850C3C" w:rsidP="00850C3C">
      <w:pPr>
        <w:pStyle w:val="2"/>
        <w:spacing w:before="0" w:after="0" w:line="360" w:lineRule="auto"/>
        <w:ind w:firstLine="720"/>
        <w:jc w:val="both"/>
        <w:rPr>
          <w:rFonts w:ascii="Times New Roman" w:hAnsi="Times New Roman" w:cs="Times New Roman"/>
          <w:b w:val="0"/>
          <w:i w:val="0"/>
        </w:rPr>
      </w:pPr>
      <w:r w:rsidRPr="00382C3A">
        <w:rPr>
          <w:rFonts w:ascii="Times New Roman" w:hAnsi="Times New Roman" w:cs="Times New Roman"/>
          <w:b w:val="0"/>
          <w:i w:val="0"/>
        </w:rPr>
        <w:t>Поступления налога на доходы с физических лиц  в 20</w:t>
      </w:r>
      <w:r>
        <w:rPr>
          <w:rFonts w:ascii="Times New Roman" w:hAnsi="Times New Roman" w:cs="Times New Roman"/>
          <w:b w:val="0"/>
          <w:i w:val="0"/>
        </w:rPr>
        <w:t>10</w:t>
      </w:r>
      <w:r w:rsidRPr="00382C3A">
        <w:rPr>
          <w:rFonts w:ascii="Times New Roman" w:hAnsi="Times New Roman" w:cs="Times New Roman"/>
          <w:b w:val="0"/>
          <w:i w:val="0"/>
        </w:rPr>
        <w:t xml:space="preserve"> году составили 255734 тыс. руб., что на 109480 тыс. руб. больше данного показателя в 200</w:t>
      </w:r>
      <w:r>
        <w:rPr>
          <w:rFonts w:ascii="Times New Roman" w:hAnsi="Times New Roman" w:cs="Times New Roman"/>
          <w:b w:val="0"/>
          <w:i w:val="0"/>
        </w:rPr>
        <w:t>9</w:t>
      </w:r>
      <w:r w:rsidRPr="00382C3A">
        <w:rPr>
          <w:rFonts w:ascii="Times New Roman" w:hAnsi="Times New Roman" w:cs="Times New Roman"/>
          <w:b w:val="0"/>
          <w:i w:val="0"/>
        </w:rPr>
        <w:t xml:space="preserve"> году. В том числе в бюджет Республики Мор</w:t>
      </w:r>
      <w:r w:rsidRPr="00382C3A">
        <w:rPr>
          <w:rFonts w:ascii="Times New Roman" w:hAnsi="Times New Roman" w:cs="Times New Roman"/>
          <w:b w:val="0"/>
          <w:i w:val="0"/>
        </w:rPr>
        <w:softHyphen/>
        <w:t>довия поступило  127866 тыс. руб., что на 55471 тыс. руб. больше платежей 200</w:t>
      </w:r>
      <w:r>
        <w:rPr>
          <w:rFonts w:ascii="Times New Roman" w:hAnsi="Times New Roman" w:cs="Times New Roman"/>
          <w:b w:val="0"/>
          <w:i w:val="0"/>
        </w:rPr>
        <w:t>9</w:t>
      </w:r>
      <w:r w:rsidRPr="00382C3A">
        <w:rPr>
          <w:rFonts w:ascii="Times New Roman" w:hAnsi="Times New Roman" w:cs="Times New Roman"/>
          <w:b w:val="0"/>
          <w:i w:val="0"/>
        </w:rPr>
        <w:t xml:space="preserve"> года.</w:t>
      </w:r>
    </w:p>
    <w:p w:rsidR="00850C3C" w:rsidRPr="007D43B5" w:rsidRDefault="00850C3C" w:rsidP="00850C3C">
      <w:pPr>
        <w:spacing w:line="360" w:lineRule="auto"/>
        <w:ind w:firstLine="720"/>
        <w:jc w:val="both"/>
      </w:pPr>
      <w:r w:rsidRPr="007D43B5">
        <w:t>В городской бюджет поступило налога на доходы с физических лиц  в сумме 122752 тыс. руб., что на 50355 тыс. руб. больше уровня 200</w:t>
      </w:r>
      <w:r>
        <w:t>9</w:t>
      </w:r>
      <w:r w:rsidRPr="007D43B5">
        <w:t xml:space="preserve"> года.</w:t>
      </w:r>
    </w:p>
    <w:p w:rsidR="00850C3C" w:rsidRPr="00382C3A" w:rsidRDefault="00850C3C" w:rsidP="00850C3C">
      <w:pPr>
        <w:pStyle w:val="2"/>
        <w:spacing w:before="0" w:after="0" w:line="360" w:lineRule="auto"/>
        <w:ind w:firstLine="720"/>
        <w:jc w:val="both"/>
        <w:rPr>
          <w:rFonts w:ascii="Times New Roman" w:hAnsi="Times New Roman" w:cs="Times New Roman"/>
          <w:b w:val="0"/>
          <w:i w:val="0"/>
        </w:rPr>
      </w:pPr>
      <w:r w:rsidRPr="00382C3A">
        <w:rPr>
          <w:rFonts w:ascii="Times New Roman" w:hAnsi="Times New Roman" w:cs="Times New Roman"/>
          <w:b w:val="0"/>
          <w:i w:val="0"/>
        </w:rPr>
        <w:t>По сравнению с 200</w:t>
      </w:r>
      <w:r>
        <w:rPr>
          <w:rFonts w:ascii="Times New Roman" w:hAnsi="Times New Roman" w:cs="Times New Roman"/>
          <w:b w:val="0"/>
          <w:i w:val="0"/>
        </w:rPr>
        <w:t>9</w:t>
      </w:r>
      <w:r w:rsidRPr="00382C3A">
        <w:rPr>
          <w:rFonts w:ascii="Times New Roman" w:hAnsi="Times New Roman" w:cs="Times New Roman"/>
          <w:b w:val="0"/>
          <w:i w:val="0"/>
        </w:rPr>
        <w:t xml:space="preserve"> годом в 20</w:t>
      </w:r>
      <w:r>
        <w:rPr>
          <w:rFonts w:ascii="Times New Roman" w:hAnsi="Times New Roman" w:cs="Times New Roman"/>
          <w:b w:val="0"/>
          <w:i w:val="0"/>
        </w:rPr>
        <w:t>10</w:t>
      </w:r>
      <w:r w:rsidRPr="00382C3A">
        <w:rPr>
          <w:rFonts w:ascii="Times New Roman" w:hAnsi="Times New Roman" w:cs="Times New Roman"/>
          <w:b w:val="0"/>
          <w:i w:val="0"/>
        </w:rPr>
        <w:t xml:space="preserve"> году доля поступлений налогов в Республиканский бюджет возросла на 1399391,0 тыс. руб. (в 2,3 раза), доля поступлений налогов в бюджет города возросла на 9261,0 тыс. руб. (на 39,5 %). В том числе увеличились поступления по следующим  фондам:</w:t>
      </w:r>
    </w:p>
    <w:p w:rsidR="00850C3C" w:rsidRPr="00382C3A" w:rsidRDefault="00850C3C" w:rsidP="00850C3C">
      <w:pPr>
        <w:pStyle w:val="2"/>
        <w:spacing w:before="0" w:after="0" w:line="360" w:lineRule="auto"/>
        <w:ind w:firstLine="720"/>
        <w:jc w:val="both"/>
        <w:rPr>
          <w:rFonts w:ascii="Times New Roman" w:hAnsi="Times New Roman" w:cs="Times New Roman"/>
          <w:b w:val="0"/>
          <w:i w:val="0"/>
        </w:rPr>
      </w:pPr>
      <w:r w:rsidRPr="00382C3A">
        <w:rPr>
          <w:rFonts w:ascii="Times New Roman" w:hAnsi="Times New Roman" w:cs="Times New Roman"/>
          <w:b w:val="0"/>
          <w:i w:val="0"/>
        </w:rPr>
        <w:t xml:space="preserve">– </w:t>
      </w:r>
      <w:r>
        <w:rPr>
          <w:rFonts w:ascii="Times New Roman" w:hAnsi="Times New Roman" w:cs="Times New Roman"/>
          <w:b w:val="0"/>
          <w:i w:val="0"/>
        </w:rPr>
        <w:t>п</w:t>
      </w:r>
      <w:r w:rsidRPr="00382C3A">
        <w:rPr>
          <w:rFonts w:ascii="Times New Roman" w:hAnsi="Times New Roman" w:cs="Times New Roman"/>
          <w:b w:val="0"/>
          <w:i w:val="0"/>
        </w:rPr>
        <w:t>енсионный фонд – на 124,2% (прогноз 433911,0 тыс. руб., фактически 538901,0 тыс. руб.).</w:t>
      </w:r>
    </w:p>
    <w:p w:rsidR="00850C3C" w:rsidRPr="00382C3A" w:rsidRDefault="00850C3C" w:rsidP="00850C3C">
      <w:pPr>
        <w:pStyle w:val="2"/>
        <w:spacing w:before="0" w:after="0" w:line="360" w:lineRule="auto"/>
        <w:ind w:firstLine="720"/>
        <w:jc w:val="both"/>
        <w:rPr>
          <w:rFonts w:ascii="Times New Roman" w:hAnsi="Times New Roman" w:cs="Times New Roman"/>
          <w:b w:val="0"/>
          <w:i w:val="0"/>
        </w:rPr>
      </w:pPr>
      <w:r w:rsidRPr="00382C3A">
        <w:rPr>
          <w:rFonts w:ascii="Times New Roman" w:hAnsi="Times New Roman" w:cs="Times New Roman"/>
          <w:b w:val="0"/>
          <w:i w:val="0"/>
        </w:rPr>
        <w:t xml:space="preserve">– </w:t>
      </w:r>
      <w:r>
        <w:rPr>
          <w:rFonts w:ascii="Times New Roman" w:hAnsi="Times New Roman" w:cs="Times New Roman"/>
          <w:b w:val="0"/>
          <w:i w:val="0"/>
        </w:rPr>
        <w:t>ф</w:t>
      </w:r>
      <w:r w:rsidRPr="00382C3A">
        <w:rPr>
          <w:rFonts w:ascii="Times New Roman" w:hAnsi="Times New Roman" w:cs="Times New Roman"/>
          <w:b w:val="0"/>
          <w:i w:val="0"/>
        </w:rPr>
        <w:t>онд медицинского страхования – на 121,3% (прогноз 3874,3 тыс. руб., факти</w:t>
      </w:r>
      <w:r w:rsidRPr="00382C3A">
        <w:rPr>
          <w:rFonts w:ascii="Times New Roman" w:hAnsi="Times New Roman" w:cs="Times New Roman"/>
          <w:b w:val="0"/>
          <w:i w:val="0"/>
        </w:rPr>
        <w:softHyphen/>
        <w:t>чески 4701 тыс. руб.).</w:t>
      </w:r>
    </w:p>
    <w:p w:rsidR="00850C3C" w:rsidRPr="00382C3A" w:rsidRDefault="00850C3C" w:rsidP="00850C3C">
      <w:pPr>
        <w:pStyle w:val="2"/>
        <w:spacing w:before="0" w:after="0" w:line="360" w:lineRule="auto"/>
        <w:ind w:firstLine="720"/>
        <w:jc w:val="both"/>
        <w:rPr>
          <w:rFonts w:ascii="Times New Roman" w:hAnsi="Times New Roman" w:cs="Times New Roman"/>
          <w:b w:val="0"/>
          <w:i w:val="0"/>
        </w:rPr>
      </w:pPr>
      <w:r w:rsidRPr="00382C3A">
        <w:rPr>
          <w:rFonts w:ascii="Times New Roman" w:hAnsi="Times New Roman" w:cs="Times New Roman"/>
          <w:b w:val="0"/>
          <w:i w:val="0"/>
        </w:rPr>
        <w:t xml:space="preserve">– </w:t>
      </w:r>
      <w:r>
        <w:rPr>
          <w:rFonts w:ascii="Times New Roman" w:hAnsi="Times New Roman" w:cs="Times New Roman"/>
          <w:b w:val="0"/>
          <w:i w:val="0"/>
        </w:rPr>
        <w:t>ф</w:t>
      </w:r>
      <w:r w:rsidRPr="00382C3A">
        <w:rPr>
          <w:rFonts w:ascii="Times New Roman" w:hAnsi="Times New Roman" w:cs="Times New Roman"/>
          <w:b w:val="0"/>
          <w:i w:val="0"/>
        </w:rPr>
        <w:t>онд социального страхования – на 105,9% (прогноз 62433,4 тыс. руб.).</w:t>
      </w:r>
    </w:p>
    <w:p w:rsidR="00850C3C" w:rsidRDefault="00850C3C" w:rsidP="00850C3C">
      <w:pPr>
        <w:spacing w:line="360" w:lineRule="auto"/>
        <w:ind w:firstLine="720"/>
        <w:jc w:val="both"/>
      </w:pPr>
      <w:r w:rsidRPr="00382C3A">
        <w:t>Таким образом, проанализировав деятельность инспекции ФНС России по Ленинскому району г. Саранска по контролю за деятельностью юридических лиц, можно сделать вывод что, главную роль в пополнении бюджета играют всего 5 налогов, остальные, при их незначительной роли для бюджета, серьёзно усложняют счётную работу на предприятиях, отвлекают значительные силы налоговых инспекций.</w:t>
      </w:r>
    </w:p>
    <w:p w:rsidR="00850C3C" w:rsidRDefault="00850C3C" w:rsidP="00850C3C">
      <w:pPr>
        <w:spacing w:line="360" w:lineRule="auto"/>
        <w:ind w:firstLine="720"/>
        <w:jc w:val="both"/>
      </w:pPr>
      <w:r>
        <w:t>Анализ кредиторской задолженности и дебиторской задолженности. Проанализируем взаимные неплатежи между предприятиями. В 2008 году кредиторская задолженность промышленных и сельскохозяйственных предприятий, строительных и транспортных организаций составила 4936218,0тыс. руб., из нее просроченная – 176371,3 тыс. руб. или 3,6 % от общей суммы кредиторской задолженности.</w:t>
      </w:r>
    </w:p>
    <w:p w:rsidR="00850C3C" w:rsidRDefault="00850C3C" w:rsidP="00850C3C">
      <w:pPr>
        <w:spacing w:line="360" w:lineRule="auto"/>
        <w:ind w:firstLine="720"/>
        <w:jc w:val="both"/>
      </w:pPr>
      <w:r>
        <w:t>Основную долю кредиторской задолженности занимает промышленность 2462177,0 тыс. руб. или 49,9 % от общей суммы кредиторской задолженности, жилищно-коммунальное хозяйство соответственно 1025416 тыс. руб. или 20,8 %, строительство – 715771 тыс. руб. или 14,5 %.</w:t>
      </w:r>
    </w:p>
    <w:p w:rsidR="00850C3C" w:rsidRDefault="00850C3C" w:rsidP="00850C3C">
      <w:pPr>
        <w:spacing w:line="360" w:lineRule="auto"/>
        <w:ind w:firstLine="720"/>
        <w:jc w:val="both"/>
      </w:pPr>
      <w:r>
        <w:t>Дебиторская задолженность промышленных и сельскохозяйственных предприятий, строительных и транспортных организаций на 01.12.2009 года увеличилась на 10,8 % по сравнению с отчетным периодом и составила 4095395 тыс. руб., из нее просроченная – 1649644 тыс. руб. или 40,3 % от общей суммы дебиторской задолженности.</w:t>
      </w:r>
    </w:p>
    <w:p w:rsidR="00850C3C" w:rsidRDefault="00850C3C" w:rsidP="00850C3C">
      <w:pPr>
        <w:spacing w:line="360" w:lineRule="auto"/>
        <w:ind w:firstLine="720"/>
        <w:jc w:val="both"/>
      </w:pPr>
      <w:r>
        <w:t>Основную долю дебиторской задолженности занимает промышленность, соответственно 1892231 тыс. руб. или 46,2 % от общей суммы дебиторской задолженности Ленинского района, жилищно-коммунальное хозяйство – 909930 тыс. руб. или 22,2 % , строительство – 555722 тыс. руб. или 13,6 % от общей суммы дебиторской задолженности.</w:t>
      </w:r>
    </w:p>
    <w:p w:rsidR="00850C3C" w:rsidRDefault="00850C3C" w:rsidP="00850C3C">
      <w:pPr>
        <w:spacing w:line="360" w:lineRule="auto"/>
        <w:ind w:firstLine="720"/>
        <w:jc w:val="both"/>
      </w:pPr>
      <w:r>
        <w:t xml:space="preserve">В 2009 году кредиторская задолженность промышленных и сельскохозяйственных предприятий, строительных и транспортных организаций составила 4264163,0тыс. руб., из нее просроченная – 1438641,0 тыс. руб. или 33,7 % от общей суммы кредиторской задолженности. </w:t>
      </w:r>
    </w:p>
    <w:p w:rsidR="00850C3C" w:rsidRDefault="00850C3C" w:rsidP="00850C3C">
      <w:pPr>
        <w:spacing w:line="360" w:lineRule="auto"/>
        <w:ind w:firstLine="720"/>
        <w:jc w:val="both"/>
      </w:pPr>
      <w:r>
        <w:t>Основную долю кредиторской задолженности занимает промышленность 1928256,0 тыс. руб. или 45,2 % от общей суммы кредиторской задолженности, жилищно-коммунальное хозяйство соответственно – 70078 тыс. руб. или 16,4 %, строительство – 817966 тыс. руб. или 19,2 %. По сравнению с 2008 годом кредиторская задолженность снизилась на 7,3%.</w:t>
      </w:r>
    </w:p>
    <w:p w:rsidR="00850C3C" w:rsidRDefault="00850C3C" w:rsidP="00850C3C">
      <w:pPr>
        <w:spacing w:line="360" w:lineRule="auto"/>
        <w:ind w:firstLine="720"/>
        <w:jc w:val="both"/>
      </w:pPr>
      <w:r>
        <w:t>Дебиторская задолженность промышленных и сельскохозяйственных предприятий, строительных и транспортных организаций на 01.12.2009 года увеличилась на 11,4 % по сравнению с 2008 годом и составила 4743117 тыс. руб., из нее просроченная – 11222932 тыс. руб. или 25,8 % от общей суммы дебиторской задолженности.</w:t>
      </w:r>
    </w:p>
    <w:p w:rsidR="00850C3C" w:rsidRDefault="00850C3C" w:rsidP="00850C3C">
      <w:pPr>
        <w:spacing w:line="360" w:lineRule="auto"/>
        <w:ind w:firstLine="720"/>
        <w:jc w:val="both"/>
      </w:pPr>
      <w:r>
        <w:t>Основную долю дебиторской задолженности занимает задолженность  промышленных предприятий – 1468013 тыс. руб. или 31 % от общей суммы дебиторской задолженности Ленинского района, жилищно-коммунальное хозяйство – 550990 тыс. руб. или 11,6 % , строительство – 695313 тыс. руб. или 14,7 % от общей суммы дебиторской задолженности.</w:t>
      </w:r>
    </w:p>
    <w:p w:rsidR="00850C3C" w:rsidRDefault="00850C3C" w:rsidP="00850C3C">
      <w:pPr>
        <w:spacing w:line="360" w:lineRule="auto"/>
        <w:ind w:firstLine="720"/>
        <w:jc w:val="both"/>
        <w:rPr>
          <w:szCs w:val="28"/>
        </w:rPr>
      </w:pPr>
      <w:r>
        <w:rPr>
          <w:szCs w:val="28"/>
        </w:rPr>
        <w:t>Превышение дебиторской задолженности над кредиторской задолженностью по состоянию на 01.12.2009 года составило 478954 тыс. руб. или 111,2 % к кредиторской задолженности.</w:t>
      </w:r>
    </w:p>
    <w:p w:rsidR="00850C3C" w:rsidRDefault="00850C3C" w:rsidP="00850C3C">
      <w:pPr>
        <w:spacing w:line="360" w:lineRule="auto"/>
        <w:ind w:firstLine="720"/>
        <w:jc w:val="both"/>
        <w:rPr>
          <w:szCs w:val="28"/>
        </w:rPr>
      </w:pPr>
      <w:r>
        <w:rPr>
          <w:szCs w:val="28"/>
        </w:rPr>
        <w:t>Таким образом, положительным моментом является превышение дебиторской задолженности над кредиторской задолженностью, то есть у налогоплательщиков есть возможность улучшить свое финансовое состояние путем получения денежных средств от своих дебиторов.</w:t>
      </w:r>
    </w:p>
    <w:p w:rsidR="00850C3C" w:rsidRDefault="00850C3C" w:rsidP="00850C3C">
      <w:pPr>
        <w:spacing w:line="360" w:lineRule="auto"/>
        <w:jc w:val="both"/>
        <w:rPr>
          <w:b/>
        </w:rPr>
      </w:pPr>
    </w:p>
    <w:p w:rsidR="00850C3C" w:rsidRDefault="00850C3C" w:rsidP="00850C3C">
      <w:pPr>
        <w:spacing w:line="360" w:lineRule="auto"/>
        <w:jc w:val="center"/>
        <w:rPr>
          <w:b/>
        </w:rPr>
      </w:pPr>
      <w:r>
        <w:rPr>
          <w:b/>
        </w:rPr>
        <w:t xml:space="preserve">1.3 Бухгалтерская и налоговая отчётность инспекции ФНС </w:t>
      </w:r>
    </w:p>
    <w:p w:rsidR="00850C3C" w:rsidRDefault="00850C3C" w:rsidP="00850C3C">
      <w:pPr>
        <w:spacing w:line="360" w:lineRule="auto"/>
        <w:jc w:val="center"/>
        <w:rPr>
          <w:szCs w:val="28"/>
        </w:rPr>
      </w:pPr>
      <w:r>
        <w:rPr>
          <w:b/>
        </w:rPr>
        <w:t>по Ленинскому району</w:t>
      </w:r>
      <w:r w:rsidRPr="00972F17">
        <w:rPr>
          <w:b/>
        </w:rPr>
        <w:t xml:space="preserve"> г.</w:t>
      </w:r>
      <w:r>
        <w:rPr>
          <w:b/>
        </w:rPr>
        <w:t xml:space="preserve"> </w:t>
      </w:r>
      <w:r w:rsidRPr="00972F17">
        <w:rPr>
          <w:b/>
        </w:rPr>
        <w:t>Саранска</w:t>
      </w:r>
    </w:p>
    <w:p w:rsidR="00850C3C" w:rsidRDefault="00850C3C" w:rsidP="00850C3C">
      <w:pPr>
        <w:spacing w:line="360" w:lineRule="auto"/>
        <w:ind w:firstLine="720"/>
        <w:jc w:val="both"/>
        <w:rPr>
          <w:szCs w:val="28"/>
        </w:rPr>
      </w:pPr>
      <w:r>
        <w:t>В Инспекции</w:t>
      </w:r>
      <w:r w:rsidRPr="00972F17">
        <w:rPr>
          <w:szCs w:val="28"/>
        </w:rPr>
        <w:t xml:space="preserve"> </w:t>
      </w:r>
      <w:r w:rsidRPr="005724D4">
        <w:rPr>
          <w:szCs w:val="28"/>
        </w:rPr>
        <w:t xml:space="preserve"> </w:t>
      </w:r>
      <w:r>
        <w:rPr>
          <w:szCs w:val="28"/>
        </w:rPr>
        <w:t>Федеральной налоговой службы</w:t>
      </w:r>
      <w:r w:rsidRPr="005724D4">
        <w:rPr>
          <w:szCs w:val="28"/>
        </w:rPr>
        <w:t xml:space="preserve"> Росси</w:t>
      </w:r>
      <w:r>
        <w:rPr>
          <w:szCs w:val="28"/>
        </w:rPr>
        <w:t>и</w:t>
      </w:r>
      <w:r w:rsidRPr="005724D4">
        <w:rPr>
          <w:szCs w:val="28"/>
        </w:rPr>
        <w:t xml:space="preserve"> по налогам и сборам по Ленинскому району г. Саранска Республики Мордовия</w:t>
      </w:r>
      <w:r>
        <w:t xml:space="preserve"> федеральной налоговый службы РФ располагается 15 отделов, все имеют свои формы документов бухгалтерской и налоговой отчётности, перечислим некоторые из них.</w:t>
      </w:r>
    </w:p>
    <w:p w:rsidR="00850C3C" w:rsidRDefault="00850C3C" w:rsidP="00850C3C">
      <w:pPr>
        <w:spacing w:line="360" w:lineRule="auto"/>
        <w:ind w:firstLine="720"/>
        <w:jc w:val="both"/>
      </w:pPr>
      <w:r w:rsidRPr="00C46FC5">
        <w:rPr>
          <w:b/>
        </w:rPr>
        <w:t>Отдел учёта, отчётности и анализа</w:t>
      </w:r>
      <w:r>
        <w:rPr>
          <w:b/>
        </w:rPr>
        <w:t xml:space="preserve"> </w:t>
      </w:r>
      <w:r>
        <w:t>использует следующие документы:</w:t>
      </w:r>
    </w:p>
    <w:p w:rsidR="00850C3C" w:rsidRDefault="00850C3C" w:rsidP="00850C3C">
      <w:pPr>
        <w:spacing w:line="360" w:lineRule="auto"/>
        <w:ind w:firstLine="720"/>
        <w:jc w:val="both"/>
        <w:rPr>
          <w:szCs w:val="28"/>
        </w:rPr>
      </w:pPr>
      <w:r>
        <w:t>– форма №1-ОНС "Аналитическая справка об ожидаемом поступлении в федеральный бюджет доходов, администрируемых налоговыми органами", ежедневная;</w:t>
      </w:r>
    </w:p>
    <w:p w:rsidR="00850C3C" w:rsidRDefault="00850C3C" w:rsidP="00850C3C">
      <w:pPr>
        <w:spacing w:line="360" w:lineRule="auto"/>
        <w:ind w:firstLine="720"/>
        <w:jc w:val="both"/>
        <w:rPr>
          <w:szCs w:val="28"/>
        </w:rPr>
      </w:pPr>
      <w:r>
        <w:rPr>
          <w:szCs w:val="28"/>
        </w:rPr>
        <w:t xml:space="preserve">– </w:t>
      </w:r>
      <w:r>
        <w:t>форма №1-НМ "Отчёт о поступлении налогов, сборов и иных обязательных платежей в бюджетную систему РФ", месячная;</w:t>
      </w:r>
    </w:p>
    <w:p w:rsidR="00850C3C" w:rsidRDefault="00850C3C" w:rsidP="00850C3C">
      <w:pPr>
        <w:spacing w:line="360" w:lineRule="auto"/>
        <w:ind w:firstLine="720"/>
        <w:jc w:val="both"/>
        <w:rPr>
          <w:szCs w:val="28"/>
        </w:rPr>
      </w:pPr>
      <w:r>
        <w:rPr>
          <w:szCs w:val="28"/>
        </w:rPr>
        <w:t xml:space="preserve">– </w:t>
      </w:r>
      <w:r>
        <w:t>форма №2-НК "Отчёт о результатах контрольной работы налоговых органов", квартальная;</w:t>
      </w:r>
    </w:p>
    <w:p w:rsidR="00850C3C" w:rsidRDefault="00850C3C" w:rsidP="00850C3C">
      <w:pPr>
        <w:spacing w:line="360" w:lineRule="auto"/>
        <w:ind w:firstLine="720"/>
        <w:jc w:val="both"/>
        <w:rPr>
          <w:szCs w:val="28"/>
        </w:rPr>
      </w:pPr>
      <w:r>
        <w:rPr>
          <w:szCs w:val="28"/>
        </w:rPr>
        <w:t xml:space="preserve">– </w:t>
      </w:r>
      <w:r>
        <w:t>форма №7-НП "Отчёт по крупнейшим налогоплательщикам", месячная и множество других форм отчётности.</w:t>
      </w:r>
    </w:p>
    <w:p w:rsidR="00850C3C" w:rsidRDefault="00850C3C" w:rsidP="00850C3C">
      <w:pPr>
        <w:spacing w:line="360" w:lineRule="auto"/>
        <w:ind w:firstLine="720"/>
        <w:jc w:val="both"/>
        <w:rPr>
          <w:szCs w:val="28"/>
        </w:rPr>
      </w:pPr>
      <w:r w:rsidRPr="00C46FC5">
        <w:rPr>
          <w:b/>
        </w:rPr>
        <w:t>Отдел регистрации и учёта налогоплательщиков</w:t>
      </w:r>
      <w:r>
        <w:t xml:space="preserve"> оформляет следующую документацию:</w:t>
      </w:r>
    </w:p>
    <w:p w:rsidR="00850C3C" w:rsidRDefault="00850C3C" w:rsidP="00850C3C">
      <w:pPr>
        <w:spacing w:line="360" w:lineRule="auto"/>
        <w:ind w:firstLine="720"/>
        <w:jc w:val="both"/>
        <w:rPr>
          <w:szCs w:val="28"/>
        </w:rPr>
      </w:pPr>
      <w:r>
        <w:rPr>
          <w:szCs w:val="28"/>
        </w:rPr>
        <w:t xml:space="preserve">– </w:t>
      </w:r>
      <w:r>
        <w:t>форма №1-НГР "Отчёт о нарушениях законодательства о государственной регистрации юридических лиц и индивидуальных предпринимателей", месячная;</w:t>
      </w:r>
    </w:p>
    <w:p w:rsidR="00850C3C" w:rsidRDefault="00850C3C" w:rsidP="00850C3C">
      <w:pPr>
        <w:spacing w:line="360" w:lineRule="auto"/>
        <w:ind w:firstLine="720"/>
        <w:jc w:val="both"/>
        <w:rPr>
          <w:szCs w:val="28"/>
        </w:rPr>
      </w:pPr>
      <w:r>
        <w:rPr>
          <w:szCs w:val="28"/>
        </w:rPr>
        <w:t xml:space="preserve">– </w:t>
      </w:r>
      <w:r>
        <w:t>форма №1-НЕДП "Отчёт о результатах работы налоговых органов с информацией о недействительных паспортах граждан РФ", квартальная;</w:t>
      </w:r>
    </w:p>
    <w:p w:rsidR="00850C3C" w:rsidRDefault="00850C3C" w:rsidP="00850C3C">
      <w:pPr>
        <w:spacing w:line="360" w:lineRule="auto"/>
        <w:ind w:firstLine="720"/>
        <w:jc w:val="both"/>
        <w:rPr>
          <w:szCs w:val="28"/>
        </w:rPr>
      </w:pPr>
      <w:r>
        <w:rPr>
          <w:szCs w:val="28"/>
        </w:rPr>
        <w:t xml:space="preserve">– </w:t>
      </w:r>
      <w:r>
        <w:t>форма №2-НК "Отчёт о результатах контрольной работы налоговых органов", квартальная.</w:t>
      </w:r>
    </w:p>
    <w:p w:rsidR="00850C3C" w:rsidRDefault="00850C3C" w:rsidP="00850C3C">
      <w:pPr>
        <w:spacing w:line="360" w:lineRule="auto"/>
        <w:ind w:firstLine="720"/>
        <w:jc w:val="both"/>
        <w:rPr>
          <w:szCs w:val="28"/>
        </w:rPr>
      </w:pPr>
      <w:r w:rsidRPr="00C46FC5">
        <w:rPr>
          <w:b/>
        </w:rPr>
        <w:t>Отдел урегулирования задолженности</w:t>
      </w:r>
      <w:r>
        <w:rPr>
          <w:b/>
        </w:rPr>
        <w:t xml:space="preserve"> </w:t>
      </w:r>
      <w:r>
        <w:t>применяет следующие формы отчетности:</w:t>
      </w:r>
    </w:p>
    <w:p w:rsidR="00850C3C" w:rsidRDefault="00850C3C" w:rsidP="00850C3C">
      <w:pPr>
        <w:spacing w:line="360" w:lineRule="auto"/>
        <w:ind w:firstLine="720"/>
        <w:jc w:val="both"/>
        <w:rPr>
          <w:szCs w:val="28"/>
        </w:rPr>
      </w:pPr>
      <w:r>
        <w:rPr>
          <w:szCs w:val="28"/>
        </w:rPr>
        <w:t xml:space="preserve">– </w:t>
      </w:r>
      <w:r>
        <w:t>форма №4-ЗВ "Отчёт о результатах работы налоговых органов по осуществлению зачётов и возвратов по юридическим лицам", квартальная;</w:t>
      </w:r>
    </w:p>
    <w:p w:rsidR="00850C3C" w:rsidRDefault="00850C3C" w:rsidP="00850C3C">
      <w:pPr>
        <w:spacing w:line="360" w:lineRule="auto"/>
        <w:ind w:firstLine="720"/>
        <w:jc w:val="both"/>
        <w:rPr>
          <w:szCs w:val="28"/>
        </w:rPr>
      </w:pPr>
      <w:r>
        <w:rPr>
          <w:szCs w:val="28"/>
        </w:rPr>
        <w:t xml:space="preserve">– </w:t>
      </w:r>
      <w:r>
        <w:t>форма №4-НМ "Отчёт о задолженности по налогам и сборам, пеням и налоговым санкциям в бюджетную систему РФ", месячная;</w:t>
      </w:r>
    </w:p>
    <w:p w:rsidR="00850C3C" w:rsidRDefault="00850C3C" w:rsidP="00850C3C">
      <w:pPr>
        <w:spacing w:line="360" w:lineRule="auto"/>
        <w:ind w:firstLine="720"/>
        <w:jc w:val="both"/>
        <w:rPr>
          <w:szCs w:val="28"/>
        </w:rPr>
      </w:pPr>
      <w:r>
        <w:rPr>
          <w:szCs w:val="28"/>
        </w:rPr>
        <w:t xml:space="preserve">– </w:t>
      </w:r>
      <w:r>
        <w:t>форма №4-РБ "Отчёт о результатах работы управлений ФНС РФ по обеспечению процедур банкротства", квартальная и другие формы.</w:t>
      </w:r>
    </w:p>
    <w:p w:rsidR="00850C3C" w:rsidRDefault="00850C3C" w:rsidP="00850C3C">
      <w:pPr>
        <w:spacing w:line="360" w:lineRule="auto"/>
        <w:ind w:firstLine="720"/>
        <w:jc w:val="both"/>
        <w:rPr>
          <w:szCs w:val="28"/>
        </w:rPr>
      </w:pPr>
      <w:r w:rsidRPr="00C46FC5">
        <w:rPr>
          <w:b/>
        </w:rPr>
        <w:t>Юридический отдел</w:t>
      </w:r>
      <w:r>
        <w:rPr>
          <w:b/>
        </w:rPr>
        <w:t xml:space="preserve"> </w:t>
      </w:r>
      <w:r>
        <w:t>отчитывается по следующим видам документов:</w:t>
      </w:r>
    </w:p>
    <w:p w:rsidR="00850C3C" w:rsidRDefault="00850C3C" w:rsidP="00850C3C">
      <w:pPr>
        <w:spacing w:line="360" w:lineRule="auto"/>
        <w:ind w:firstLine="720"/>
        <w:jc w:val="both"/>
        <w:rPr>
          <w:szCs w:val="28"/>
        </w:rPr>
      </w:pPr>
      <w:r>
        <w:rPr>
          <w:szCs w:val="28"/>
        </w:rPr>
        <w:t xml:space="preserve">– </w:t>
      </w:r>
      <w:r>
        <w:t>форма №5-Ю "Отчёт о материалах, направленных в органы внутренних дел, для решения вопроса о возбуждении уголовных дел", полугодовая;</w:t>
      </w:r>
    </w:p>
    <w:p w:rsidR="00850C3C" w:rsidRDefault="00850C3C" w:rsidP="00850C3C">
      <w:pPr>
        <w:spacing w:line="360" w:lineRule="auto"/>
        <w:ind w:firstLine="720"/>
        <w:jc w:val="both"/>
        <w:rPr>
          <w:szCs w:val="28"/>
        </w:rPr>
      </w:pPr>
      <w:r>
        <w:rPr>
          <w:szCs w:val="28"/>
        </w:rPr>
        <w:t xml:space="preserve">– </w:t>
      </w:r>
      <w:r>
        <w:t>форма №3-НСП "Отчёт о результатах рассмотрения налоговых споров, связанных с возмещением убытков, причинённых незаконными действиями, решениями налоговых органов", квартальная;</w:t>
      </w:r>
    </w:p>
    <w:p w:rsidR="00850C3C" w:rsidRDefault="00850C3C" w:rsidP="00850C3C">
      <w:pPr>
        <w:spacing w:line="360" w:lineRule="auto"/>
        <w:ind w:firstLine="720"/>
        <w:jc w:val="both"/>
        <w:rPr>
          <w:szCs w:val="28"/>
        </w:rPr>
      </w:pPr>
      <w:r>
        <w:rPr>
          <w:szCs w:val="28"/>
        </w:rPr>
        <w:t xml:space="preserve">– </w:t>
      </w:r>
      <w:r>
        <w:t>форма №6-НСП "Отчёт о рассмотрении налоговых споров", полугодовая.</w:t>
      </w:r>
    </w:p>
    <w:p w:rsidR="00850C3C" w:rsidRDefault="00850C3C" w:rsidP="00850C3C">
      <w:pPr>
        <w:spacing w:line="360" w:lineRule="auto"/>
        <w:ind w:firstLine="720"/>
        <w:jc w:val="both"/>
        <w:rPr>
          <w:szCs w:val="28"/>
        </w:rPr>
      </w:pPr>
      <w:r w:rsidRPr="00C46FC5">
        <w:rPr>
          <w:b/>
        </w:rPr>
        <w:t>Отдел выездных проверок</w:t>
      </w:r>
      <w:r>
        <w:t xml:space="preserve"> использует следующую документацию:</w:t>
      </w:r>
    </w:p>
    <w:p w:rsidR="00850C3C" w:rsidRDefault="00850C3C" w:rsidP="00850C3C">
      <w:pPr>
        <w:spacing w:line="360" w:lineRule="auto"/>
        <w:ind w:firstLine="720"/>
        <w:jc w:val="both"/>
        <w:rPr>
          <w:szCs w:val="28"/>
        </w:rPr>
      </w:pPr>
      <w:r>
        <w:rPr>
          <w:szCs w:val="28"/>
        </w:rPr>
        <w:t xml:space="preserve">– </w:t>
      </w:r>
      <w:r>
        <w:t>форма №1-ККТ "Отчёт о результатах контрольной работы налоговых органов по применению контрольно-кассовой техники", полугодовая;</w:t>
      </w:r>
    </w:p>
    <w:p w:rsidR="00850C3C" w:rsidRDefault="00850C3C" w:rsidP="00850C3C">
      <w:pPr>
        <w:spacing w:line="360" w:lineRule="auto"/>
        <w:ind w:firstLine="720"/>
        <w:jc w:val="both"/>
        <w:rPr>
          <w:szCs w:val="28"/>
        </w:rPr>
      </w:pPr>
      <w:r>
        <w:rPr>
          <w:szCs w:val="28"/>
        </w:rPr>
        <w:t xml:space="preserve">– </w:t>
      </w:r>
      <w:r>
        <w:t>форма №8-РМ "Отчёт об использовании региональных специальных марок для маркировки алкогольной продукции", месячная;</w:t>
      </w:r>
    </w:p>
    <w:p w:rsidR="00850C3C" w:rsidRDefault="00850C3C" w:rsidP="00850C3C">
      <w:pPr>
        <w:spacing w:line="360" w:lineRule="auto"/>
        <w:ind w:firstLine="720"/>
        <w:jc w:val="both"/>
        <w:rPr>
          <w:szCs w:val="28"/>
        </w:rPr>
      </w:pPr>
      <w:r>
        <w:rPr>
          <w:szCs w:val="28"/>
        </w:rPr>
        <w:t xml:space="preserve">– </w:t>
      </w:r>
      <w:r>
        <w:t>форма №2-НМ "Отчёт о результатах проверок соблюдения законодательства о налогах и сборах, приведённых налоговыми органами самостоятельно и с участием органов внутренних дел", месячная, свод и другие формы.</w:t>
      </w:r>
    </w:p>
    <w:p w:rsidR="00850C3C" w:rsidRDefault="00850C3C" w:rsidP="00850C3C">
      <w:pPr>
        <w:spacing w:line="360" w:lineRule="auto"/>
        <w:ind w:firstLine="720"/>
        <w:jc w:val="both"/>
        <w:rPr>
          <w:szCs w:val="28"/>
        </w:rPr>
      </w:pPr>
      <w:r w:rsidRPr="00C46FC5">
        <w:rPr>
          <w:b/>
        </w:rPr>
        <w:t>Отдел камеральных проверок</w:t>
      </w:r>
      <w:r>
        <w:t xml:space="preserve"> </w:t>
      </w:r>
      <w:r w:rsidRPr="00A9438F">
        <w:rPr>
          <w:b/>
        </w:rPr>
        <w:t>№ 1</w:t>
      </w:r>
      <w:r>
        <w:t xml:space="preserve"> применяет следующие документы:</w:t>
      </w:r>
    </w:p>
    <w:p w:rsidR="00850C3C" w:rsidRDefault="00850C3C" w:rsidP="00850C3C">
      <w:pPr>
        <w:spacing w:line="360" w:lineRule="auto"/>
        <w:ind w:firstLine="720"/>
        <w:jc w:val="both"/>
        <w:rPr>
          <w:szCs w:val="28"/>
        </w:rPr>
      </w:pPr>
      <w:r>
        <w:rPr>
          <w:szCs w:val="28"/>
        </w:rPr>
        <w:t xml:space="preserve">– </w:t>
      </w:r>
      <w:r>
        <w:t>форма №4-НБ "Отчёт о налогоплательщиках, не предоставляющих отчётность в налоговые органы или представляющих "нулевую" отчётность", квартальная;</w:t>
      </w:r>
    </w:p>
    <w:p w:rsidR="00850C3C" w:rsidRDefault="00850C3C" w:rsidP="00850C3C">
      <w:pPr>
        <w:spacing w:line="360" w:lineRule="auto"/>
        <w:ind w:firstLine="720"/>
        <w:jc w:val="both"/>
        <w:rPr>
          <w:szCs w:val="28"/>
        </w:rPr>
      </w:pPr>
      <w:r>
        <w:rPr>
          <w:szCs w:val="28"/>
        </w:rPr>
        <w:t xml:space="preserve">– </w:t>
      </w:r>
      <w:r>
        <w:t>форма №5-ФЛ "Отчёт о налоговой базе и структуре начислений по налогам на имущество физических лиц", годовая;</w:t>
      </w:r>
    </w:p>
    <w:p w:rsidR="00850C3C" w:rsidRDefault="00850C3C" w:rsidP="00850C3C">
      <w:pPr>
        <w:spacing w:line="360" w:lineRule="auto"/>
        <w:ind w:firstLine="720"/>
        <w:jc w:val="both"/>
        <w:rPr>
          <w:szCs w:val="28"/>
        </w:rPr>
      </w:pPr>
      <w:r>
        <w:rPr>
          <w:szCs w:val="28"/>
        </w:rPr>
        <w:t xml:space="preserve">– </w:t>
      </w:r>
      <w:r>
        <w:t>форма №5-ПВ "отчёт о налоговой базе и структуре начислений по акцизам на пиво", квартальная и множество других форм отчётности.</w:t>
      </w:r>
    </w:p>
    <w:p w:rsidR="00850C3C" w:rsidRDefault="00850C3C" w:rsidP="00850C3C">
      <w:pPr>
        <w:spacing w:line="360" w:lineRule="auto"/>
        <w:ind w:firstLine="720"/>
        <w:jc w:val="both"/>
        <w:rPr>
          <w:szCs w:val="28"/>
        </w:rPr>
      </w:pPr>
      <w:r w:rsidRPr="00C46FC5">
        <w:rPr>
          <w:b/>
        </w:rPr>
        <w:t xml:space="preserve">Отдел общего </w:t>
      </w:r>
      <w:r>
        <w:rPr>
          <w:b/>
        </w:rPr>
        <w:t xml:space="preserve">и хозяйственного </w:t>
      </w:r>
      <w:r w:rsidRPr="00C46FC5">
        <w:rPr>
          <w:b/>
        </w:rPr>
        <w:t>обеспечения</w:t>
      </w:r>
      <w:r>
        <w:rPr>
          <w:b/>
        </w:rPr>
        <w:t xml:space="preserve"> </w:t>
      </w:r>
      <w:r>
        <w:t>заполняет следующую форму:</w:t>
      </w:r>
    </w:p>
    <w:p w:rsidR="00850C3C" w:rsidRDefault="00850C3C" w:rsidP="00850C3C">
      <w:pPr>
        <w:spacing w:line="360" w:lineRule="auto"/>
        <w:ind w:firstLine="720"/>
        <w:jc w:val="both"/>
        <w:rPr>
          <w:szCs w:val="28"/>
        </w:rPr>
      </w:pPr>
      <w:r>
        <w:rPr>
          <w:szCs w:val="28"/>
        </w:rPr>
        <w:t xml:space="preserve">– </w:t>
      </w:r>
      <w:r>
        <w:t>форма №1-ЖЛ "Отчёт о количестве очередников на улучшение жилищных условий", годовая.</w:t>
      </w:r>
    </w:p>
    <w:p w:rsidR="00850C3C" w:rsidRDefault="00850C3C" w:rsidP="00850C3C">
      <w:pPr>
        <w:spacing w:line="360" w:lineRule="auto"/>
        <w:ind w:firstLine="720"/>
        <w:jc w:val="both"/>
        <w:rPr>
          <w:szCs w:val="28"/>
        </w:rPr>
      </w:pPr>
      <w:r w:rsidRPr="00C46FC5">
        <w:rPr>
          <w:b/>
        </w:rPr>
        <w:t>Отдел работы с налогоплательщиками</w:t>
      </w:r>
      <w:r>
        <w:rPr>
          <w:b/>
        </w:rPr>
        <w:t xml:space="preserve"> </w:t>
      </w:r>
      <w:r>
        <w:t>оформляет следующую форму:</w:t>
      </w:r>
    </w:p>
    <w:p w:rsidR="00850C3C" w:rsidRDefault="00850C3C" w:rsidP="00850C3C">
      <w:pPr>
        <w:spacing w:line="360" w:lineRule="auto"/>
        <w:ind w:firstLine="720"/>
        <w:jc w:val="both"/>
        <w:rPr>
          <w:szCs w:val="28"/>
        </w:rPr>
      </w:pPr>
      <w:r>
        <w:rPr>
          <w:szCs w:val="28"/>
        </w:rPr>
        <w:t xml:space="preserve">– </w:t>
      </w:r>
      <w:r>
        <w:t>форма №1-РНК "Отчёт по основным показателям с налогоплательщиками и средствами массовой информации", квартальная.</w:t>
      </w:r>
    </w:p>
    <w:p w:rsidR="00850C3C" w:rsidRDefault="00850C3C" w:rsidP="00850C3C">
      <w:pPr>
        <w:spacing w:line="360" w:lineRule="auto"/>
        <w:ind w:firstLine="720"/>
        <w:jc w:val="both"/>
        <w:rPr>
          <w:szCs w:val="28"/>
        </w:rPr>
      </w:pPr>
      <w:r w:rsidRPr="00FD72D1">
        <w:rPr>
          <w:bCs/>
          <w:iCs/>
          <w:szCs w:val="28"/>
        </w:rPr>
        <w:t>Организация</w:t>
      </w:r>
      <w:r w:rsidRPr="00FD72D1">
        <w:rPr>
          <w:b/>
          <w:bCs/>
          <w:iCs/>
          <w:szCs w:val="28"/>
        </w:rPr>
        <w:t xml:space="preserve"> бухгалтерского учета </w:t>
      </w:r>
      <w:r>
        <w:rPr>
          <w:bCs/>
          <w:iCs/>
          <w:szCs w:val="28"/>
        </w:rPr>
        <w:t>в ИФ</w:t>
      </w:r>
      <w:r w:rsidRPr="00FD72D1">
        <w:rPr>
          <w:bCs/>
          <w:iCs/>
          <w:szCs w:val="28"/>
        </w:rPr>
        <w:t>НС</w:t>
      </w:r>
      <w:r>
        <w:rPr>
          <w:bCs/>
          <w:iCs/>
          <w:szCs w:val="28"/>
        </w:rPr>
        <w:t xml:space="preserve"> по Ленинскому району г. Саранска.</w:t>
      </w:r>
      <w:r>
        <w:rPr>
          <w:szCs w:val="28"/>
        </w:rPr>
        <w:t xml:space="preserve">   ИФНС по Ленинскому району является бюджетной организацией. Она освобождена </w:t>
      </w:r>
      <w:r w:rsidRPr="00FD72D1">
        <w:rPr>
          <w:szCs w:val="28"/>
        </w:rPr>
        <w:t>от уплаты налогов, кроме подоходного налога с физических лиц. По этой причине учрежд</w:t>
      </w:r>
      <w:r>
        <w:rPr>
          <w:szCs w:val="28"/>
        </w:rPr>
        <w:t>ение не имеет учетной политики.</w:t>
      </w:r>
    </w:p>
    <w:p w:rsidR="00850C3C" w:rsidRDefault="00850C3C" w:rsidP="00850C3C">
      <w:pPr>
        <w:spacing w:line="360" w:lineRule="auto"/>
        <w:ind w:firstLine="720"/>
        <w:jc w:val="both"/>
        <w:rPr>
          <w:szCs w:val="28"/>
        </w:rPr>
      </w:pPr>
      <w:r w:rsidRPr="00FD72D1">
        <w:rPr>
          <w:szCs w:val="28"/>
        </w:rPr>
        <w:t xml:space="preserve">Бухгалтерия </w:t>
      </w:r>
      <w:r>
        <w:rPr>
          <w:szCs w:val="28"/>
        </w:rPr>
        <w:t xml:space="preserve">Инспекции </w:t>
      </w:r>
      <w:r w:rsidRPr="00FD72D1">
        <w:rPr>
          <w:szCs w:val="28"/>
        </w:rPr>
        <w:t>состоит из 3 человек:</w:t>
      </w:r>
    </w:p>
    <w:p w:rsidR="00850C3C" w:rsidRDefault="00850C3C" w:rsidP="00850C3C">
      <w:pPr>
        <w:spacing w:line="360" w:lineRule="auto"/>
        <w:ind w:firstLine="720"/>
        <w:jc w:val="both"/>
        <w:rPr>
          <w:szCs w:val="28"/>
        </w:rPr>
      </w:pPr>
      <w:r>
        <w:rPr>
          <w:szCs w:val="28"/>
        </w:rPr>
        <w:t xml:space="preserve">– </w:t>
      </w:r>
      <w:r w:rsidRPr="00FD72D1">
        <w:rPr>
          <w:szCs w:val="28"/>
        </w:rPr>
        <w:t>главного бухгалтера,</w:t>
      </w:r>
    </w:p>
    <w:p w:rsidR="00850C3C" w:rsidRDefault="00850C3C" w:rsidP="00850C3C">
      <w:pPr>
        <w:spacing w:line="360" w:lineRule="auto"/>
        <w:ind w:firstLine="720"/>
        <w:jc w:val="both"/>
        <w:rPr>
          <w:szCs w:val="28"/>
        </w:rPr>
      </w:pPr>
      <w:r>
        <w:rPr>
          <w:szCs w:val="28"/>
        </w:rPr>
        <w:t xml:space="preserve">– </w:t>
      </w:r>
      <w:r w:rsidRPr="00FD72D1">
        <w:rPr>
          <w:szCs w:val="28"/>
        </w:rPr>
        <w:t>бухгалтера,</w:t>
      </w:r>
    </w:p>
    <w:p w:rsidR="00850C3C" w:rsidRDefault="00850C3C" w:rsidP="00850C3C">
      <w:pPr>
        <w:spacing w:line="360" w:lineRule="auto"/>
        <w:ind w:firstLine="720"/>
        <w:jc w:val="both"/>
      </w:pPr>
      <w:r>
        <w:t xml:space="preserve">– </w:t>
      </w:r>
      <w:r w:rsidRPr="00FD72D1">
        <w:t>кассира.</w:t>
      </w:r>
    </w:p>
    <w:p w:rsidR="00850C3C" w:rsidRDefault="00850C3C" w:rsidP="00850C3C">
      <w:pPr>
        <w:spacing w:line="360" w:lineRule="auto"/>
        <w:ind w:firstLine="720"/>
        <w:jc w:val="both"/>
        <w:rPr>
          <w:szCs w:val="28"/>
        </w:rPr>
      </w:pPr>
      <w:r w:rsidRPr="00FD72D1">
        <w:t>Согласно инстру</w:t>
      </w:r>
      <w:r>
        <w:t xml:space="preserve">кции по бухгалтерскому учету в </w:t>
      </w:r>
      <w:r w:rsidRPr="00FD72D1">
        <w:t>учреждениях и организациях, состоящих на бюджете, бухгалтерский учет исполнения смет расходов осуществляется по мемориально-ордерной форме бухгалтерского учета. Мемориальным ордерам присваиваются следующие постоянные номера:</w:t>
      </w:r>
    </w:p>
    <w:p w:rsidR="00850C3C" w:rsidRDefault="00850C3C" w:rsidP="00850C3C">
      <w:pPr>
        <w:spacing w:line="360" w:lineRule="auto"/>
        <w:ind w:firstLine="720"/>
        <w:jc w:val="both"/>
        <w:rPr>
          <w:szCs w:val="28"/>
        </w:rPr>
      </w:pPr>
      <w:r>
        <w:rPr>
          <w:szCs w:val="28"/>
        </w:rPr>
        <w:t xml:space="preserve">– </w:t>
      </w:r>
      <w:r w:rsidRPr="00FD72D1">
        <w:rPr>
          <w:szCs w:val="28"/>
        </w:rPr>
        <w:t>мемориальный ордер 1</w:t>
      </w:r>
      <w:r>
        <w:rPr>
          <w:szCs w:val="28"/>
        </w:rPr>
        <w:t xml:space="preserve"> –</w:t>
      </w:r>
      <w:r w:rsidRPr="00FD72D1">
        <w:rPr>
          <w:szCs w:val="28"/>
        </w:rPr>
        <w:t xml:space="preserve"> накопительная ведомость по кассовым операциям,</w:t>
      </w:r>
    </w:p>
    <w:p w:rsidR="00850C3C" w:rsidRDefault="00850C3C" w:rsidP="00850C3C">
      <w:pPr>
        <w:spacing w:line="360" w:lineRule="auto"/>
        <w:ind w:firstLine="720"/>
        <w:jc w:val="both"/>
        <w:rPr>
          <w:szCs w:val="28"/>
        </w:rPr>
      </w:pPr>
      <w:r>
        <w:rPr>
          <w:szCs w:val="28"/>
        </w:rPr>
        <w:t xml:space="preserve">– </w:t>
      </w:r>
      <w:r w:rsidRPr="00FD72D1">
        <w:rPr>
          <w:szCs w:val="28"/>
        </w:rPr>
        <w:t>мемориальный ордер 2</w:t>
      </w:r>
      <w:r>
        <w:rPr>
          <w:szCs w:val="28"/>
        </w:rPr>
        <w:t xml:space="preserve"> –</w:t>
      </w:r>
      <w:r w:rsidRPr="00FD72D1">
        <w:rPr>
          <w:szCs w:val="28"/>
        </w:rPr>
        <w:t xml:space="preserve">  накопительная ведомость по движению средств на бюджетных текущих счетах,</w:t>
      </w:r>
    </w:p>
    <w:p w:rsidR="00850C3C" w:rsidRDefault="00850C3C" w:rsidP="00850C3C">
      <w:pPr>
        <w:spacing w:line="360" w:lineRule="auto"/>
        <w:ind w:firstLine="720"/>
        <w:jc w:val="both"/>
        <w:rPr>
          <w:szCs w:val="28"/>
        </w:rPr>
      </w:pPr>
      <w:r>
        <w:rPr>
          <w:szCs w:val="28"/>
        </w:rPr>
        <w:t xml:space="preserve">– </w:t>
      </w:r>
      <w:r w:rsidRPr="00FD72D1">
        <w:rPr>
          <w:szCs w:val="28"/>
        </w:rPr>
        <w:t>мемориальный ордер 3</w:t>
      </w:r>
      <w:r>
        <w:rPr>
          <w:szCs w:val="28"/>
        </w:rPr>
        <w:t xml:space="preserve"> –</w:t>
      </w:r>
      <w:r w:rsidRPr="00FD72D1">
        <w:rPr>
          <w:szCs w:val="28"/>
        </w:rPr>
        <w:t xml:space="preserve">  накопительная ведомость по движению средств на текущих счетах по внебюджетным средствам,</w:t>
      </w:r>
    </w:p>
    <w:p w:rsidR="00850C3C" w:rsidRDefault="00850C3C" w:rsidP="00850C3C">
      <w:pPr>
        <w:spacing w:line="360" w:lineRule="auto"/>
        <w:ind w:firstLine="720"/>
        <w:jc w:val="both"/>
        <w:rPr>
          <w:szCs w:val="28"/>
        </w:rPr>
      </w:pPr>
      <w:r>
        <w:rPr>
          <w:szCs w:val="28"/>
        </w:rPr>
        <w:t xml:space="preserve">– </w:t>
      </w:r>
      <w:r w:rsidRPr="00FD72D1">
        <w:rPr>
          <w:szCs w:val="28"/>
        </w:rPr>
        <w:t>мемориальный ордер 4</w:t>
      </w:r>
      <w:r>
        <w:rPr>
          <w:szCs w:val="28"/>
        </w:rPr>
        <w:t xml:space="preserve"> –</w:t>
      </w:r>
      <w:r w:rsidRPr="00FD72D1">
        <w:rPr>
          <w:szCs w:val="28"/>
        </w:rPr>
        <w:t xml:space="preserve">  накопительная ведомость по расчетам чеками из лимитированных книжек,</w:t>
      </w:r>
    </w:p>
    <w:p w:rsidR="00850C3C" w:rsidRDefault="00850C3C" w:rsidP="00850C3C">
      <w:pPr>
        <w:spacing w:line="360" w:lineRule="auto"/>
        <w:ind w:firstLine="720"/>
        <w:jc w:val="both"/>
        <w:rPr>
          <w:szCs w:val="28"/>
        </w:rPr>
      </w:pPr>
      <w:r>
        <w:rPr>
          <w:szCs w:val="28"/>
        </w:rPr>
        <w:t xml:space="preserve">– </w:t>
      </w:r>
      <w:r w:rsidRPr="00FD72D1">
        <w:rPr>
          <w:szCs w:val="28"/>
        </w:rPr>
        <w:t>мемориальный ордер 5</w:t>
      </w:r>
      <w:r>
        <w:rPr>
          <w:szCs w:val="28"/>
        </w:rPr>
        <w:t xml:space="preserve"> –</w:t>
      </w:r>
      <w:r w:rsidRPr="00FD72D1">
        <w:rPr>
          <w:szCs w:val="28"/>
        </w:rPr>
        <w:t xml:space="preserve"> свод расчетных ведомостей по заработной плате и стипендиям,</w:t>
      </w:r>
    </w:p>
    <w:p w:rsidR="00850C3C" w:rsidRDefault="00850C3C" w:rsidP="00850C3C">
      <w:pPr>
        <w:spacing w:line="360" w:lineRule="auto"/>
        <w:ind w:firstLine="720"/>
        <w:jc w:val="both"/>
        <w:rPr>
          <w:szCs w:val="28"/>
        </w:rPr>
      </w:pPr>
      <w:r>
        <w:rPr>
          <w:szCs w:val="28"/>
        </w:rPr>
        <w:t xml:space="preserve">– </w:t>
      </w:r>
      <w:r w:rsidRPr="00FD72D1">
        <w:rPr>
          <w:szCs w:val="28"/>
        </w:rPr>
        <w:t>мемориальный ордер 6</w:t>
      </w:r>
      <w:r>
        <w:rPr>
          <w:szCs w:val="28"/>
        </w:rPr>
        <w:t xml:space="preserve"> –</w:t>
      </w:r>
      <w:r w:rsidRPr="00FD72D1">
        <w:rPr>
          <w:szCs w:val="28"/>
        </w:rPr>
        <w:t xml:space="preserve"> накопительная ведомость по расчетам с разными учреждениями и организациями,</w:t>
      </w:r>
    </w:p>
    <w:p w:rsidR="00850C3C" w:rsidRDefault="00850C3C" w:rsidP="00850C3C">
      <w:pPr>
        <w:spacing w:line="360" w:lineRule="auto"/>
        <w:ind w:firstLine="720"/>
        <w:jc w:val="both"/>
        <w:rPr>
          <w:szCs w:val="28"/>
        </w:rPr>
      </w:pPr>
      <w:r>
        <w:rPr>
          <w:szCs w:val="28"/>
        </w:rPr>
        <w:t xml:space="preserve">– </w:t>
      </w:r>
      <w:r w:rsidRPr="00FD72D1">
        <w:rPr>
          <w:szCs w:val="28"/>
        </w:rPr>
        <w:t>мемориальный ордер 7</w:t>
      </w:r>
      <w:r>
        <w:rPr>
          <w:szCs w:val="28"/>
        </w:rPr>
        <w:t xml:space="preserve"> –</w:t>
      </w:r>
      <w:r w:rsidRPr="00FD72D1">
        <w:rPr>
          <w:szCs w:val="28"/>
        </w:rPr>
        <w:t xml:space="preserve"> накопительная ведомость по расчетам в порядке плановых платежей,</w:t>
      </w:r>
    </w:p>
    <w:p w:rsidR="00850C3C" w:rsidRDefault="00850C3C" w:rsidP="00850C3C">
      <w:pPr>
        <w:spacing w:line="360" w:lineRule="auto"/>
        <w:ind w:firstLine="720"/>
        <w:jc w:val="both"/>
        <w:rPr>
          <w:szCs w:val="28"/>
        </w:rPr>
      </w:pPr>
      <w:r>
        <w:rPr>
          <w:szCs w:val="28"/>
        </w:rPr>
        <w:t xml:space="preserve">– </w:t>
      </w:r>
      <w:r w:rsidRPr="00FD72D1">
        <w:rPr>
          <w:szCs w:val="28"/>
        </w:rPr>
        <w:t>мемориальный ордер 8</w:t>
      </w:r>
      <w:r>
        <w:rPr>
          <w:szCs w:val="28"/>
        </w:rPr>
        <w:t xml:space="preserve"> –</w:t>
      </w:r>
      <w:r w:rsidRPr="00FD72D1">
        <w:rPr>
          <w:szCs w:val="28"/>
        </w:rPr>
        <w:t xml:space="preserve"> накопительная ведомость по расчетам с подотчетными лицами,</w:t>
      </w:r>
    </w:p>
    <w:p w:rsidR="00850C3C" w:rsidRDefault="00850C3C" w:rsidP="00850C3C">
      <w:pPr>
        <w:spacing w:line="360" w:lineRule="auto"/>
        <w:ind w:firstLine="720"/>
        <w:jc w:val="both"/>
        <w:rPr>
          <w:szCs w:val="28"/>
        </w:rPr>
      </w:pPr>
      <w:r>
        <w:rPr>
          <w:szCs w:val="28"/>
        </w:rPr>
        <w:t xml:space="preserve">– </w:t>
      </w:r>
      <w:r w:rsidRPr="00FD72D1">
        <w:rPr>
          <w:szCs w:val="28"/>
        </w:rPr>
        <w:t>мемориальный ордер 9</w:t>
      </w:r>
      <w:r>
        <w:rPr>
          <w:szCs w:val="28"/>
        </w:rPr>
        <w:t xml:space="preserve"> –</w:t>
      </w:r>
      <w:r w:rsidRPr="00FD72D1">
        <w:rPr>
          <w:szCs w:val="28"/>
        </w:rPr>
        <w:t xml:space="preserve"> накопительная ведомость по выбытию и перемещению основных средств,</w:t>
      </w:r>
    </w:p>
    <w:p w:rsidR="00850C3C" w:rsidRDefault="00850C3C" w:rsidP="00850C3C">
      <w:pPr>
        <w:spacing w:line="360" w:lineRule="auto"/>
        <w:ind w:firstLine="720"/>
        <w:jc w:val="both"/>
        <w:rPr>
          <w:szCs w:val="28"/>
        </w:rPr>
      </w:pPr>
      <w:r>
        <w:rPr>
          <w:szCs w:val="28"/>
        </w:rPr>
        <w:t xml:space="preserve">– </w:t>
      </w:r>
      <w:r w:rsidRPr="00FD72D1">
        <w:rPr>
          <w:szCs w:val="28"/>
        </w:rPr>
        <w:t>мемориальный ордер 10</w:t>
      </w:r>
      <w:r>
        <w:rPr>
          <w:szCs w:val="28"/>
        </w:rPr>
        <w:t xml:space="preserve"> –</w:t>
      </w:r>
      <w:r w:rsidRPr="00FD72D1">
        <w:rPr>
          <w:szCs w:val="28"/>
        </w:rPr>
        <w:t xml:space="preserve">  накопительная ведомость по выбытию и перемещению малоценных и быстроизнашивающихся предметов,</w:t>
      </w:r>
    </w:p>
    <w:p w:rsidR="00850C3C" w:rsidRDefault="00850C3C" w:rsidP="00850C3C">
      <w:pPr>
        <w:spacing w:line="360" w:lineRule="auto"/>
        <w:ind w:firstLine="720"/>
        <w:jc w:val="both"/>
        <w:rPr>
          <w:szCs w:val="28"/>
        </w:rPr>
      </w:pPr>
      <w:r>
        <w:rPr>
          <w:szCs w:val="28"/>
        </w:rPr>
        <w:t>– мемориальный ордер 11 –</w:t>
      </w:r>
      <w:r w:rsidRPr="00FD72D1">
        <w:rPr>
          <w:szCs w:val="28"/>
        </w:rPr>
        <w:t xml:space="preserve"> свод накопительных ведомостей по приходу продуктов питания,</w:t>
      </w:r>
    </w:p>
    <w:p w:rsidR="00850C3C" w:rsidRDefault="00850C3C" w:rsidP="00850C3C">
      <w:pPr>
        <w:spacing w:line="360" w:lineRule="auto"/>
        <w:ind w:firstLine="720"/>
        <w:jc w:val="both"/>
        <w:rPr>
          <w:szCs w:val="28"/>
        </w:rPr>
      </w:pPr>
      <w:r>
        <w:rPr>
          <w:szCs w:val="28"/>
        </w:rPr>
        <w:t xml:space="preserve">– </w:t>
      </w:r>
      <w:r w:rsidRPr="00FD72D1">
        <w:rPr>
          <w:szCs w:val="28"/>
        </w:rPr>
        <w:t>мемориальный ордер 12</w:t>
      </w:r>
      <w:r>
        <w:rPr>
          <w:szCs w:val="28"/>
        </w:rPr>
        <w:t xml:space="preserve"> –</w:t>
      </w:r>
      <w:r w:rsidRPr="00FD72D1">
        <w:rPr>
          <w:szCs w:val="28"/>
        </w:rPr>
        <w:t xml:space="preserve">  свод накопительных ведомостей по расходу продуктов питания,</w:t>
      </w:r>
    </w:p>
    <w:p w:rsidR="00850C3C" w:rsidRDefault="00850C3C" w:rsidP="00850C3C">
      <w:pPr>
        <w:spacing w:line="360" w:lineRule="auto"/>
        <w:ind w:firstLine="720"/>
        <w:jc w:val="both"/>
        <w:rPr>
          <w:szCs w:val="28"/>
        </w:rPr>
      </w:pPr>
      <w:r>
        <w:rPr>
          <w:szCs w:val="28"/>
        </w:rPr>
        <w:t xml:space="preserve">– </w:t>
      </w:r>
      <w:r w:rsidRPr="00FD72D1">
        <w:rPr>
          <w:szCs w:val="28"/>
        </w:rPr>
        <w:t>мемориальный ордер 13</w:t>
      </w:r>
      <w:r>
        <w:rPr>
          <w:szCs w:val="28"/>
        </w:rPr>
        <w:t xml:space="preserve"> –</w:t>
      </w:r>
      <w:r w:rsidRPr="00FD72D1">
        <w:rPr>
          <w:szCs w:val="28"/>
        </w:rPr>
        <w:t xml:space="preserve"> накопительная ведомость по расходу материалов,</w:t>
      </w:r>
    </w:p>
    <w:p w:rsidR="00850C3C" w:rsidRDefault="00850C3C" w:rsidP="00850C3C">
      <w:pPr>
        <w:spacing w:line="360" w:lineRule="auto"/>
        <w:ind w:firstLine="720"/>
        <w:jc w:val="both"/>
        <w:rPr>
          <w:szCs w:val="28"/>
        </w:rPr>
      </w:pPr>
      <w:r>
        <w:rPr>
          <w:szCs w:val="28"/>
        </w:rPr>
        <w:t xml:space="preserve">– </w:t>
      </w:r>
      <w:r w:rsidRPr="00FD72D1">
        <w:rPr>
          <w:szCs w:val="28"/>
        </w:rPr>
        <w:t>мемориальный ордер 14</w:t>
      </w:r>
      <w:r>
        <w:rPr>
          <w:szCs w:val="28"/>
        </w:rPr>
        <w:t xml:space="preserve"> –</w:t>
      </w:r>
      <w:r w:rsidRPr="00FD72D1">
        <w:rPr>
          <w:szCs w:val="28"/>
        </w:rPr>
        <w:t xml:space="preserve"> накопительная ведомость доходов по специальным средствам,</w:t>
      </w:r>
    </w:p>
    <w:p w:rsidR="00850C3C" w:rsidRDefault="00850C3C" w:rsidP="00850C3C">
      <w:pPr>
        <w:spacing w:line="360" w:lineRule="auto"/>
        <w:ind w:firstLine="720"/>
        <w:jc w:val="both"/>
      </w:pPr>
      <w:r>
        <w:t xml:space="preserve">– </w:t>
      </w:r>
      <w:r w:rsidRPr="00FD72D1">
        <w:t>мемориальный ордер 15</w:t>
      </w:r>
      <w:r>
        <w:t xml:space="preserve"> –</w:t>
      </w:r>
      <w:r w:rsidRPr="00FD72D1">
        <w:t xml:space="preserve"> свод ведомостей по расчетам с родителями за содержание детей.</w:t>
      </w:r>
    </w:p>
    <w:p w:rsidR="00850C3C" w:rsidRDefault="00850C3C" w:rsidP="00850C3C">
      <w:pPr>
        <w:spacing w:line="360" w:lineRule="auto"/>
        <w:ind w:firstLine="720"/>
        <w:jc w:val="both"/>
        <w:rPr>
          <w:szCs w:val="28"/>
        </w:rPr>
      </w:pPr>
      <w:r w:rsidRPr="00FD72D1">
        <w:t>По остальным операциям «СТОРНО» составляются отдельные мемориальные ордера ф. 274, которые нумеруются, начиная с 16 за каждый месяц в отдельности.</w:t>
      </w:r>
    </w:p>
    <w:p w:rsidR="00850C3C" w:rsidRDefault="00850C3C" w:rsidP="00850C3C">
      <w:pPr>
        <w:spacing w:line="360" w:lineRule="auto"/>
        <w:ind w:firstLine="720"/>
        <w:jc w:val="both"/>
        <w:rPr>
          <w:szCs w:val="28"/>
        </w:rPr>
      </w:pPr>
      <w:r w:rsidRPr="00FD72D1">
        <w:rPr>
          <w:szCs w:val="28"/>
        </w:rPr>
        <w:t>Все мемориальные ордера регистрируются в книге «Журнал-главная». Учет в книге «Журнал-главная» ведется по субсчетам.</w:t>
      </w: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b/>
          <w:bCs/>
          <w:szCs w:val="28"/>
        </w:rPr>
      </w:pPr>
    </w:p>
    <w:p w:rsidR="00850C3C" w:rsidRDefault="00850C3C" w:rsidP="00850C3C">
      <w:pPr>
        <w:spacing w:line="360" w:lineRule="auto"/>
        <w:jc w:val="center"/>
        <w:rPr>
          <w:szCs w:val="28"/>
        </w:rPr>
      </w:pPr>
      <w:r>
        <w:rPr>
          <w:b/>
          <w:bCs/>
          <w:szCs w:val="28"/>
        </w:rPr>
        <w:t>2 Индивидуальная часть</w:t>
      </w:r>
    </w:p>
    <w:p w:rsidR="00850C3C" w:rsidRDefault="00850C3C" w:rsidP="00850C3C">
      <w:pPr>
        <w:spacing w:line="360" w:lineRule="auto"/>
        <w:jc w:val="center"/>
        <w:rPr>
          <w:szCs w:val="28"/>
        </w:rPr>
      </w:pPr>
      <w:r>
        <w:rPr>
          <w:b/>
          <w:bCs/>
          <w:szCs w:val="28"/>
        </w:rPr>
        <w:t>2.</w:t>
      </w:r>
      <w:r w:rsidRPr="00B71142">
        <w:rPr>
          <w:b/>
          <w:bCs/>
          <w:szCs w:val="28"/>
        </w:rPr>
        <w:t xml:space="preserve">1 </w:t>
      </w:r>
      <w:r w:rsidRPr="00B71142">
        <w:rPr>
          <w:b/>
        </w:rPr>
        <w:t>Общая характеристика работы налоговой инспекции</w:t>
      </w:r>
      <w:r>
        <w:rPr>
          <w:szCs w:val="28"/>
        </w:rPr>
        <w:t xml:space="preserve"> </w:t>
      </w:r>
    </w:p>
    <w:p w:rsidR="00850C3C" w:rsidRDefault="00850C3C" w:rsidP="00850C3C">
      <w:pPr>
        <w:spacing w:line="360" w:lineRule="auto"/>
        <w:jc w:val="center"/>
        <w:rPr>
          <w:szCs w:val="28"/>
        </w:rPr>
      </w:pPr>
      <w:r w:rsidRPr="00B71142">
        <w:rPr>
          <w:b/>
        </w:rPr>
        <w:t>по учету налогоплательщиков</w:t>
      </w:r>
    </w:p>
    <w:p w:rsidR="00850C3C" w:rsidRDefault="00850C3C" w:rsidP="00850C3C">
      <w:pPr>
        <w:spacing w:line="360" w:lineRule="auto"/>
        <w:ind w:firstLine="720"/>
        <w:jc w:val="both"/>
        <w:rPr>
          <w:szCs w:val="28"/>
        </w:rPr>
      </w:pPr>
      <w:r w:rsidRPr="007D5CDD">
        <w:rPr>
          <w:bCs/>
          <w:szCs w:val="28"/>
        </w:rPr>
        <w:t>Отдел  регистрации и учет</w:t>
      </w:r>
      <w:r>
        <w:rPr>
          <w:bCs/>
          <w:szCs w:val="28"/>
        </w:rPr>
        <w:t>а налогоплательщиков занимается работой по         организации учета юридических лиц, физических лиц и индивидуальных предпринимателей. На основании заявления в установленной форме от налогоплательщика и ряда других документов в течение 5 дней осуществляется постановка на учет налогоплательщиков, после чего выдается уведомление о постановке на учет налогоплательщика.</w:t>
      </w:r>
    </w:p>
    <w:p w:rsidR="00850C3C" w:rsidRDefault="00850C3C" w:rsidP="00850C3C">
      <w:pPr>
        <w:spacing w:line="360" w:lineRule="auto"/>
        <w:ind w:firstLine="720"/>
        <w:jc w:val="both"/>
      </w:pPr>
      <w:r>
        <w:t>Приказ Ф</w:t>
      </w:r>
      <w:r w:rsidRPr="00833DCB">
        <w:t xml:space="preserve">НС РФ от 3 марта </w:t>
      </w:r>
      <w:smartTag w:uri="urn:schemas-microsoft-com:office:smarttags" w:element="metricconverter">
        <w:smartTagPr>
          <w:attr w:name="ProductID" w:val="2004 г"/>
        </w:smartTagPr>
        <w:r w:rsidRPr="00833DCB">
          <w:t>2004 г</w:t>
        </w:r>
      </w:smartTag>
      <w:r w:rsidRPr="00833DCB">
        <w:t>. N БГ-3-09/178309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учете в налоговом органе юридических и физических лиц" устанавливает порядок и условия присвоения, применения, и также изменения идентификационного номера налогоплательщика при постановке на учет, снятии с учета юридических и</w:t>
      </w:r>
      <w:r>
        <w:t xml:space="preserve"> физических лиц.</w:t>
      </w:r>
    </w:p>
    <w:p w:rsidR="00850C3C" w:rsidRDefault="00850C3C" w:rsidP="00850C3C">
      <w:pPr>
        <w:spacing w:line="360" w:lineRule="auto"/>
        <w:ind w:firstLine="720"/>
        <w:jc w:val="both"/>
      </w:pPr>
      <w:r w:rsidRPr="00833DCB">
        <w:t>Структура идентификационного номера налогоплательщика (ИНН) представляет собой:</w:t>
      </w:r>
    </w:p>
    <w:p w:rsidR="00850C3C" w:rsidRPr="00833DCB" w:rsidRDefault="00850C3C" w:rsidP="00850C3C">
      <w:pPr>
        <w:spacing w:line="360" w:lineRule="auto"/>
        <w:ind w:firstLine="720"/>
        <w:jc w:val="both"/>
        <w:rPr>
          <w:szCs w:val="28"/>
        </w:rPr>
      </w:pPr>
      <w:r>
        <w:rPr>
          <w:szCs w:val="28"/>
        </w:rPr>
        <w:t>–</w:t>
      </w:r>
      <w:r w:rsidRPr="00833DCB">
        <w:rPr>
          <w:szCs w:val="28"/>
        </w:rPr>
        <w:t xml:space="preserve"> для организации </w:t>
      </w:r>
      <w:r>
        <w:rPr>
          <w:szCs w:val="28"/>
        </w:rPr>
        <w:t>–</w:t>
      </w:r>
      <w:r w:rsidRPr="00833DCB">
        <w:rPr>
          <w:szCs w:val="28"/>
        </w:rPr>
        <w:t xml:space="preserve"> десятизначный цифровой код:</w:t>
      </w:r>
    </w:p>
    <w:tbl>
      <w:tblPr>
        <w:tblW w:w="0" w:type="auto"/>
        <w:tblInd w:w="70" w:type="dxa"/>
        <w:tblLayout w:type="fixed"/>
        <w:tblCellMar>
          <w:left w:w="70" w:type="dxa"/>
          <w:right w:w="70" w:type="dxa"/>
        </w:tblCellMar>
        <w:tblLook w:val="0000" w:firstRow="0" w:lastRow="0" w:firstColumn="0" w:lastColumn="0" w:noHBand="0" w:noVBand="0"/>
      </w:tblPr>
      <w:tblGrid>
        <w:gridCol w:w="288"/>
        <w:gridCol w:w="288"/>
        <w:gridCol w:w="288"/>
        <w:gridCol w:w="288"/>
        <w:gridCol w:w="288"/>
        <w:gridCol w:w="288"/>
        <w:gridCol w:w="288"/>
        <w:gridCol w:w="288"/>
        <w:gridCol w:w="288"/>
        <w:gridCol w:w="288"/>
      </w:tblGrid>
      <w:tr w:rsidR="00850C3C" w:rsidRPr="00833DCB">
        <w:trPr>
          <w:trHeight w:val="256"/>
        </w:trPr>
        <w:tc>
          <w:tcPr>
            <w:tcW w:w="288"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N</w:t>
            </w:r>
          </w:p>
        </w:tc>
        <w:tc>
          <w:tcPr>
            <w:tcW w:w="288"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N</w:t>
            </w:r>
          </w:p>
        </w:tc>
        <w:tc>
          <w:tcPr>
            <w:tcW w:w="288"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N</w:t>
            </w:r>
          </w:p>
        </w:tc>
        <w:tc>
          <w:tcPr>
            <w:tcW w:w="288"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N</w:t>
            </w:r>
          </w:p>
        </w:tc>
        <w:tc>
          <w:tcPr>
            <w:tcW w:w="288"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X</w:t>
            </w:r>
          </w:p>
        </w:tc>
        <w:tc>
          <w:tcPr>
            <w:tcW w:w="288"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X</w:t>
            </w:r>
          </w:p>
        </w:tc>
        <w:tc>
          <w:tcPr>
            <w:tcW w:w="288"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X</w:t>
            </w:r>
          </w:p>
        </w:tc>
        <w:tc>
          <w:tcPr>
            <w:tcW w:w="288"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X</w:t>
            </w:r>
          </w:p>
        </w:tc>
        <w:tc>
          <w:tcPr>
            <w:tcW w:w="288"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X</w:t>
            </w:r>
          </w:p>
        </w:tc>
        <w:tc>
          <w:tcPr>
            <w:tcW w:w="288"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C</w:t>
            </w:r>
          </w:p>
        </w:tc>
      </w:tr>
    </w:tbl>
    <w:p w:rsidR="00850C3C" w:rsidRDefault="00850C3C" w:rsidP="00850C3C">
      <w:pPr>
        <w:pStyle w:val="ConsNormal"/>
        <w:widowControl/>
        <w:ind w:firstLine="0"/>
        <w:jc w:val="both"/>
        <w:rPr>
          <w:rFonts w:ascii="Times New Roman" w:hAnsi="Times New Roman" w:cs="Times New Roman"/>
          <w:sz w:val="28"/>
          <w:szCs w:val="28"/>
        </w:rPr>
      </w:pPr>
    </w:p>
    <w:p w:rsidR="00850C3C" w:rsidRPr="00833DCB"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33DCB">
        <w:rPr>
          <w:rFonts w:ascii="Times New Roman" w:hAnsi="Times New Roman" w:cs="Times New Roman"/>
          <w:sz w:val="28"/>
          <w:szCs w:val="28"/>
        </w:rPr>
        <w:t xml:space="preserve"> для физического лица </w:t>
      </w:r>
      <w:r>
        <w:rPr>
          <w:rFonts w:ascii="Times New Roman" w:hAnsi="Times New Roman" w:cs="Times New Roman"/>
          <w:sz w:val="28"/>
          <w:szCs w:val="28"/>
        </w:rPr>
        <w:t>–</w:t>
      </w:r>
      <w:r w:rsidRPr="00833DCB">
        <w:rPr>
          <w:rFonts w:ascii="Times New Roman" w:hAnsi="Times New Roman" w:cs="Times New Roman"/>
          <w:sz w:val="28"/>
          <w:szCs w:val="28"/>
        </w:rPr>
        <w:t xml:space="preserve"> двенадцатизначный цифровой код:</w:t>
      </w:r>
    </w:p>
    <w:tbl>
      <w:tblPr>
        <w:tblW w:w="0" w:type="auto"/>
        <w:tblInd w:w="70" w:type="dxa"/>
        <w:tblLayout w:type="fixed"/>
        <w:tblCellMar>
          <w:left w:w="70" w:type="dxa"/>
          <w:right w:w="70" w:type="dxa"/>
        </w:tblCellMar>
        <w:tblLook w:val="0000" w:firstRow="0" w:lastRow="0" w:firstColumn="0" w:lastColumn="0" w:noHBand="0" w:noVBand="0"/>
      </w:tblPr>
      <w:tblGrid>
        <w:gridCol w:w="292"/>
        <w:gridCol w:w="292"/>
        <w:gridCol w:w="292"/>
        <w:gridCol w:w="292"/>
        <w:gridCol w:w="292"/>
        <w:gridCol w:w="292"/>
        <w:gridCol w:w="292"/>
        <w:gridCol w:w="292"/>
        <w:gridCol w:w="292"/>
        <w:gridCol w:w="292"/>
        <w:gridCol w:w="292"/>
        <w:gridCol w:w="292"/>
      </w:tblGrid>
      <w:tr w:rsidR="00850C3C" w:rsidRPr="00833DCB">
        <w:trPr>
          <w:trHeight w:val="336"/>
        </w:trPr>
        <w:tc>
          <w:tcPr>
            <w:tcW w:w="292"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N</w:t>
            </w:r>
          </w:p>
        </w:tc>
        <w:tc>
          <w:tcPr>
            <w:tcW w:w="292"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N</w:t>
            </w:r>
          </w:p>
        </w:tc>
        <w:tc>
          <w:tcPr>
            <w:tcW w:w="292"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N</w:t>
            </w:r>
          </w:p>
        </w:tc>
        <w:tc>
          <w:tcPr>
            <w:tcW w:w="292"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N</w:t>
            </w:r>
          </w:p>
        </w:tc>
        <w:tc>
          <w:tcPr>
            <w:tcW w:w="292"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X</w:t>
            </w:r>
          </w:p>
        </w:tc>
        <w:tc>
          <w:tcPr>
            <w:tcW w:w="292"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X</w:t>
            </w:r>
          </w:p>
        </w:tc>
        <w:tc>
          <w:tcPr>
            <w:tcW w:w="292"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X</w:t>
            </w:r>
          </w:p>
        </w:tc>
        <w:tc>
          <w:tcPr>
            <w:tcW w:w="292"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X</w:t>
            </w:r>
          </w:p>
        </w:tc>
        <w:tc>
          <w:tcPr>
            <w:tcW w:w="292"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X</w:t>
            </w:r>
          </w:p>
        </w:tc>
        <w:tc>
          <w:tcPr>
            <w:tcW w:w="292"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X</w:t>
            </w:r>
          </w:p>
        </w:tc>
        <w:tc>
          <w:tcPr>
            <w:tcW w:w="292"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C</w:t>
            </w:r>
          </w:p>
        </w:tc>
        <w:tc>
          <w:tcPr>
            <w:tcW w:w="292" w:type="dxa"/>
            <w:tcBorders>
              <w:top w:val="single" w:sz="6" w:space="0" w:color="auto"/>
              <w:left w:val="single" w:sz="6" w:space="0" w:color="auto"/>
              <w:bottom w:val="single" w:sz="6" w:space="0" w:color="auto"/>
              <w:right w:val="single" w:sz="6" w:space="0" w:color="auto"/>
            </w:tcBorders>
          </w:tcPr>
          <w:p w:rsidR="00850C3C" w:rsidRPr="00833DCB" w:rsidRDefault="00850C3C" w:rsidP="00954A1C">
            <w:pPr>
              <w:pStyle w:val="ConsCell"/>
              <w:widowControl/>
              <w:rPr>
                <w:rFonts w:ascii="Times New Roman" w:hAnsi="Times New Roman" w:cs="Times New Roman"/>
                <w:sz w:val="28"/>
                <w:szCs w:val="28"/>
              </w:rPr>
            </w:pPr>
            <w:r w:rsidRPr="00833DCB">
              <w:rPr>
                <w:rFonts w:ascii="Times New Roman" w:hAnsi="Times New Roman" w:cs="Times New Roman"/>
                <w:sz w:val="28"/>
                <w:szCs w:val="28"/>
              </w:rPr>
              <w:t>C</w:t>
            </w:r>
          </w:p>
        </w:tc>
      </w:tr>
    </w:tbl>
    <w:p w:rsidR="00850C3C" w:rsidRDefault="00850C3C" w:rsidP="00850C3C">
      <w:pPr>
        <w:pStyle w:val="ConsNormal"/>
        <w:widowControl/>
        <w:spacing w:line="360" w:lineRule="auto"/>
        <w:ind w:firstLine="0"/>
        <w:jc w:val="both"/>
        <w:rPr>
          <w:rFonts w:ascii="Times New Roman" w:hAnsi="Times New Roman" w:cs="Times New Roman"/>
          <w:sz w:val="28"/>
          <w:szCs w:val="28"/>
        </w:rPr>
      </w:pPr>
    </w:p>
    <w:p w:rsidR="00850C3C" w:rsidRDefault="00850C3C" w:rsidP="00850C3C">
      <w:pPr>
        <w:pStyle w:val="ConsNormal"/>
        <w:widowControl/>
        <w:spacing w:line="360" w:lineRule="auto"/>
        <w:jc w:val="both"/>
        <w:rPr>
          <w:rFonts w:ascii="Times New Roman" w:hAnsi="Times New Roman" w:cs="Times New Roman"/>
          <w:sz w:val="28"/>
          <w:szCs w:val="28"/>
        </w:rPr>
      </w:pPr>
      <w:r w:rsidRPr="00833DCB">
        <w:rPr>
          <w:rFonts w:ascii="Times New Roman" w:hAnsi="Times New Roman" w:cs="Times New Roman"/>
          <w:sz w:val="28"/>
          <w:szCs w:val="28"/>
        </w:rPr>
        <w:t>Идентификационный номер налогоплательщика (ИНН) формируется как цифровой код, состоящий из последовательности цифр, характеризующих слева направо следующее:</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DCB">
        <w:rPr>
          <w:rFonts w:ascii="Times New Roman" w:hAnsi="Times New Roman" w:cs="Times New Roman"/>
          <w:sz w:val="28"/>
          <w:szCs w:val="28"/>
        </w:rPr>
        <w:t>код налогового органа, который присвоил идентификационный номер налогоплательщика (ИНН) (NNNN);</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DCB">
        <w:rPr>
          <w:rFonts w:ascii="Times New Roman" w:hAnsi="Times New Roman" w:cs="Times New Roman"/>
          <w:sz w:val="28"/>
          <w:szCs w:val="28"/>
        </w:rPr>
        <w:t>собственно порядковый номер записи о лице в территориальном разделе единого государственного реестра налогоплательщиков налогового органа, осуществившего постановку на учет:</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DCB">
        <w:rPr>
          <w:rFonts w:ascii="Times New Roman" w:hAnsi="Times New Roman" w:cs="Times New Roman"/>
          <w:sz w:val="28"/>
          <w:szCs w:val="28"/>
        </w:rPr>
        <w:t xml:space="preserve">для организаций </w:t>
      </w:r>
      <w:r>
        <w:rPr>
          <w:rFonts w:ascii="Times New Roman" w:hAnsi="Times New Roman" w:cs="Times New Roman"/>
          <w:sz w:val="28"/>
          <w:szCs w:val="28"/>
        </w:rPr>
        <w:t>–</w:t>
      </w:r>
      <w:r w:rsidRPr="00833DCB">
        <w:rPr>
          <w:rFonts w:ascii="Times New Roman" w:hAnsi="Times New Roman" w:cs="Times New Roman"/>
          <w:sz w:val="28"/>
          <w:szCs w:val="28"/>
        </w:rPr>
        <w:t xml:space="preserve"> 5 знаков (ХХХХХ);</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DCB">
        <w:rPr>
          <w:rFonts w:ascii="Times New Roman" w:hAnsi="Times New Roman" w:cs="Times New Roman"/>
          <w:sz w:val="28"/>
          <w:szCs w:val="28"/>
        </w:rPr>
        <w:t xml:space="preserve">для физических лиц </w:t>
      </w:r>
      <w:r>
        <w:rPr>
          <w:rFonts w:ascii="Times New Roman" w:hAnsi="Times New Roman" w:cs="Times New Roman"/>
          <w:sz w:val="28"/>
          <w:szCs w:val="28"/>
        </w:rPr>
        <w:t>–</w:t>
      </w:r>
      <w:r w:rsidRPr="00833DCB">
        <w:rPr>
          <w:rFonts w:ascii="Times New Roman" w:hAnsi="Times New Roman" w:cs="Times New Roman"/>
          <w:sz w:val="28"/>
          <w:szCs w:val="28"/>
        </w:rPr>
        <w:t xml:space="preserve"> 6 знаков (ХХХХХХ);</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DCB">
        <w:rPr>
          <w:rFonts w:ascii="Times New Roman" w:hAnsi="Times New Roman" w:cs="Times New Roman"/>
          <w:sz w:val="28"/>
          <w:szCs w:val="28"/>
        </w:rPr>
        <w:t>контрольное число, рассчитанное по специальному алгоритму, установленному Министерством Российской Федерации по налогам и сборам:</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DCB">
        <w:rPr>
          <w:rFonts w:ascii="Times New Roman" w:hAnsi="Times New Roman" w:cs="Times New Roman"/>
          <w:sz w:val="28"/>
          <w:szCs w:val="28"/>
        </w:rPr>
        <w:t xml:space="preserve">для организаций </w:t>
      </w:r>
      <w:r>
        <w:rPr>
          <w:rFonts w:ascii="Times New Roman" w:hAnsi="Times New Roman" w:cs="Times New Roman"/>
          <w:sz w:val="28"/>
          <w:szCs w:val="28"/>
        </w:rPr>
        <w:t>–</w:t>
      </w:r>
      <w:r w:rsidRPr="00833DCB">
        <w:rPr>
          <w:rFonts w:ascii="Times New Roman" w:hAnsi="Times New Roman" w:cs="Times New Roman"/>
          <w:sz w:val="28"/>
          <w:szCs w:val="28"/>
        </w:rPr>
        <w:t xml:space="preserve"> 1 знак (С);</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DCB">
        <w:rPr>
          <w:rFonts w:ascii="Times New Roman" w:hAnsi="Times New Roman" w:cs="Times New Roman"/>
          <w:sz w:val="28"/>
          <w:szCs w:val="28"/>
        </w:rPr>
        <w:t xml:space="preserve">для физических лиц </w:t>
      </w:r>
      <w:r>
        <w:rPr>
          <w:rFonts w:ascii="Times New Roman" w:hAnsi="Times New Roman" w:cs="Times New Roman"/>
          <w:sz w:val="28"/>
          <w:szCs w:val="28"/>
        </w:rPr>
        <w:t>–</w:t>
      </w:r>
      <w:r w:rsidRPr="00833DCB">
        <w:rPr>
          <w:rFonts w:ascii="Times New Roman" w:hAnsi="Times New Roman" w:cs="Times New Roman"/>
          <w:sz w:val="28"/>
          <w:szCs w:val="28"/>
        </w:rPr>
        <w:t xml:space="preserve"> 2 знака (СС).</w:t>
      </w:r>
    </w:p>
    <w:p w:rsidR="00850C3C" w:rsidRDefault="00850C3C" w:rsidP="00850C3C">
      <w:pPr>
        <w:pStyle w:val="ConsNormal"/>
        <w:widowControl/>
        <w:spacing w:line="360" w:lineRule="auto"/>
        <w:jc w:val="both"/>
        <w:rPr>
          <w:rFonts w:ascii="Times New Roman" w:hAnsi="Times New Roman" w:cs="Times New Roman"/>
          <w:sz w:val="28"/>
          <w:szCs w:val="28"/>
        </w:rPr>
      </w:pPr>
      <w:r w:rsidRPr="00833DCB">
        <w:rPr>
          <w:rFonts w:ascii="Times New Roman" w:hAnsi="Times New Roman" w:cs="Times New Roman"/>
          <w:sz w:val="28"/>
          <w:szCs w:val="28"/>
        </w:rPr>
        <w:t>Идентификационный номер налогоплательщика (ИНН), присваиваемый при постановке на учет иностранной организации, формируется с применением Справочника "Коды иностранных организаций" в порядке, уста</w:t>
      </w:r>
      <w:r>
        <w:rPr>
          <w:rFonts w:ascii="Times New Roman" w:hAnsi="Times New Roman" w:cs="Times New Roman"/>
          <w:sz w:val="28"/>
          <w:szCs w:val="28"/>
        </w:rPr>
        <w:t>новленном Федеральной налоговой службой РФ</w:t>
      </w:r>
      <w:r w:rsidRPr="00833DCB">
        <w:rPr>
          <w:rFonts w:ascii="Times New Roman" w:hAnsi="Times New Roman" w:cs="Times New Roman"/>
          <w:sz w:val="28"/>
          <w:szCs w:val="28"/>
        </w:rPr>
        <w:t>.</w:t>
      </w:r>
    </w:p>
    <w:p w:rsidR="00850C3C" w:rsidRDefault="00850C3C" w:rsidP="00850C3C">
      <w:pPr>
        <w:pStyle w:val="ConsNormal"/>
        <w:widowControl/>
        <w:spacing w:line="360" w:lineRule="auto"/>
        <w:jc w:val="both"/>
        <w:rPr>
          <w:rFonts w:ascii="Times New Roman" w:hAnsi="Times New Roman" w:cs="Times New Roman"/>
          <w:sz w:val="28"/>
          <w:szCs w:val="28"/>
        </w:rPr>
      </w:pPr>
      <w:r w:rsidRPr="00833DCB">
        <w:rPr>
          <w:rFonts w:ascii="Times New Roman" w:hAnsi="Times New Roman" w:cs="Times New Roman"/>
          <w:sz w:val="28"/>
          <w:szCs w:val="28"/>
        </w:rPr>
        <w:t>Алгоритм расчета контрольного числа может быть опубликован по специальн</w:t>
      </w:r>
      <w:r>
        <w:rPr>
          <w:rFonts w:ascii="Times New Roman" w:hAnsi="Times New Roman" w:cs="Times New Roman"/>
          <w:sz w:val="28"/>
          <w:szCs w:val="28"/>
        </w:rPr>
        <w:t>ому распоряжению ФНС РФ</w:t>
      </w:r>
      <w:r w:rsidRPr="00833DCB">
        <w:rPr>
          <w:rFonts w:ascii="Times New Roman" w:hAnsi="Times New Roman" w:cs="Times New Roman"/>
          <w:sz w:val="28"/>
          <w:szCs w:val="28"/>
        </w:rPr>
        <w:t>.</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ИНН присваивается налогоплательщику лишь после подачи заявления о выдаче документа, подтверждающего присвоение ИНН.</w:t>
      </w:r>
    </w:p>
    <w:p w:rsidR="00850C3C" w:rsidRDefault="00850C3C" w:rsidP="00850C3C">
      <w:pPr>
        <w:pStyle w:val="ConsNormal"/>
        <w:widowControl/>
        <w:spacing w:line="360" w:lineRule="auto"/>
        <w:jc w:val="both"/>
        <w:rPr>
          <w:rFonts w:ascii="Times New Roman" w:hAnsi="Times New Roman" w:cs="Times New Roman"/>
          <w:sz w:val="28"/>
          <w:szCs w:val="28"/>
        </w:rPr>
      </w:pPr>
      <w:r w:rsidRPr="00833DCB">
        <w:rPr>
          <w:rFonts w:ascii="Times New Roman" w:hAnsi="Times New Roman" w:cs="Times New Roman"/>
          <w:sz w:val="28"/>
          <w:szCs w:val="28"/>
        </w:rPr>
        <w:t xml:space="preserve">В дополнение к идентификационному номеру налогоплательщика (ИНН) в связи с постановкой на учет в разных налоговых органах по основаниям, предусмотренным Налоговым кодексом Российской Федерации (далее </w:t>
      </w:r>
      <w:r>
        <w:rPr>
          <w:rFonts w:ascii="Times New Roman" w:hAnsi="Times New Roman" w:cs="Times New Roman"/>
          <w:sz w:val="28"/>
          <w:szCs w:val="28"/>
        </w:rPr>
        <w:t>–</w:t>
      </w:r>
      <w:r w:rsidRPr="00833DCB">
        <w:rPr>
          <w:rFonts w:ascii="Times New Roman" w:hAnsi="Times New Roman" w:cs="Times New Roman"/>
          <w:sz w:val="28"/>
          <w:szCs w:val="28"/>
        </w:rPr>
        <w:t xml:space="preserve"> Кодекс), для организаций применяется код причины постановки на учет (КПП), который состоит из следующей последовательности цифр слева направо:</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33DCB">
        <w:rPr>
          <w:rFonts w:ascii="Times New Roman" w:hAnsi="Times New Roman" w:cs="Times New Roman"/>
          <w:sz w:val="28"/>
          <w:szCs w:val="28"/>
        </w:rPr>
        <w:t xml:space="preserve"> код налогового органа, который осуществил постановку на учет организации по месту ее нахождения, месту нахождения обособленного подразделения организации, расположенного на территории Российской Федерации, или по месту нахождения принадлежащего ей недвижимого имущества и транспортных средств, а также по иным основаниям, установленным Кодексом (NNNN);</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33DCB">
        <w:rPr>
          <w:rFonts w:ascii="Times New Roman" w:hAnsi="Times New Roman" w:cs="Times New Roman"/>
          <w:sz w:val="28"/>
          <w:szCs w:val="28"/>
        </w:rPr>
        <w:t xml:space="preserve"> причина постановки на учет (РР);</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33DCB">
        <w:rPr>
          <w:rFonts w:ascii="Times New Roman" w:hAnsi="Times New Roman" w:cs="Times New Roman"/>
          <w:sz w:val="28"/>
          <w:szCs w:val="28"/>
        </w:rPr>
        <w:t xml:space="preserve"> порядковый номер постановки на учет в территориальном налоговом органе по соответствующей причине (XXX).</w:t>
      </w:r>
    </w:p>
    <w:p w:rsidR="00850C3C" w:rsidRDefault="00850C3C" w:rsidP="00850C3C">
      <w:pPr>
        <w:pStyle w:val="ConsNormal"/>
        <w:widowControl/>
        <w:spacing w:line="360" w:lineRule="auto"/>
        <w:jc w:val="both"/>
        <w:rPr>
          <w:rFonts w:ascii="Times New Roman" w:hAnsi="Times New Roman" w:cs="Times New Roman"/>
          <w:sz w:val="28"/>
          <w:szCs w:val="28"/>
        </w:rPr>
      </w:pPr>
      <w:r w:rsidRPr="00B5548D">
        <w:rPr>
          <w:rFonts w:ascii="Times New Roman" w:hAnsi="Times New Roman" w:cs="Times New Roman"/>
          <w:sz w:val="28"/>
          <w:szCs w:val="28"/>
        </w:rPr>
        <w:t>Структура кода причины постановки на учет представляет собой девятизначный цифровой код.</w:t>
      </w:r>
    </w:p>
    <w:p w:rsidR="00850C3C" w:rsidRDefault="00850C3C" w:rsidP="00850C3C">
      <w:pPr>
        <w:pStyle w:val="ConsNormal"/>
        <w:widowControl/>
        <w:spacing w:line="360" w:lineRule="auto"/>
        <w:jc w:val="both"/>
        <w:rPr>
          <w:rFonts w:ascii="Times New Roman" w:hAnsi="Times New Roman" w:cs="Times New Roman"/>
          <w:sz w:val="28"/>
          <w:szCs w:val="28"/>
        </w:rPr>
      </w:pPr>
      <w:r w:rsidRPr="00833DCB">
        <w:rPr>
          <w:rFonts w:ascii="Times New Roman" w:hAnsi="Times New Roman" w:cs="Times New Roman"/>
          <w:sz w:val="28"/>
          <w:szCs w:val="28"/>
        </w:rPr>
        <w:t xml:space="preserve">При постановке на учет в налоговом органе российской организации символы РР могут принимать значение от 01 до 50 (01 </w:t>
      </w:r>
      <w:r>
        <w:rPr>
          <w:rFonts w:ascii="Times New Roman" w:hAnsi="Times New Roman" w:cs="Times New Roman"/>
          <w:sz w:val="28"/>
          <w:szCs w:val="28"/>
        </w:rPr>
        <w:t>–</w:t>
      </w:r>
      <w:r w:rsidRPr="00833DCB">
        <w:rPr>
          <w:rFonts w:ascii="Times New Roman" w:hAnsi="Times New Roman" w:cs="Times New Roman"/>
          <w:sz w:val="28"/>
          <w:szCs w:val="28"/>
        </w:rPr>
        <w:t xml:space="preserve"> по месту ее нахождения).</w:t>
      </w:r>
    </w:p>
    <w:p w:rsidR="00850C3C" w:rsidRDefault="00850C3C" w:rsidP="00850C3C">
      <w:pPr>
        <w:pStyle w:val="ConsNormal"/>
        <w:widowControl/>
        <w:spacing w:line="360" w:lineRule="auto"/>
        <w:jc w:val="both"/>
        <w:rPr>
          <w:rFonts w:ascii="Times New Roman" w:hAnsi="Times New Roman" w:cs="Times New Roman"/>
          <w:sz w:val="28"/>
          <w:szCs w:val="28"/>
        </w:rPr>
      </w:pPr>
      <w:r w:rsidRPr="00833DCB">
        <w:rPr>
          <w:rFonts w:ascii="Times New Roman" w:hAnsi="Times New Roman" w:cs="Times New Roman"/>
          <w:sz w:val="28"/>
          <w:szCs w:val="28"/>
        </w:rPr>
        <w:t>При постановке на учет в налоговом органе иностранной организации символы РР могут принимать значение от 51 до 99.</w:t>
      </w:r>
    </w:p>
    <w:p w:rsidR="00850C3C" w:rsidRDefault="00850C3C" w:rsidP="00850C3C">
      <w:pPr>
        <w:pStyle w:val="ConsNormal"/>
        <w:widowControl/>
        <w:spacing w:line="360" w:lineRule="auto"/>
        <w:jc w:val="both"/>
        <w:rPr>
          <w:rFonts w:ascii="Times New Roman" w:hAnsi="Times New Roman" w:cs="Times New Roman"/>
          <w:sz w:val="28"/>
          <w:szCs w:val="28"/>
        </w:rPr>
      </w:pPr>
      <w:r w:rsidRPr="00B5548D">
        <w:rPr>
          <w:rFonts w:ascii="Times New Roman" w:hAnsi="Times New Roman" w:cs="Times New Roman"/>
          <w:sz w:val="28"/>
          <w:szCs w:val="28"/>
        </w:rPr>
        <w:t>Идентификационный номер налогоплательщика (ИНН) присваив</w:t>
      </w:r>
      <w:r>
        <w:rPr>
          <w:rFonts w:ascii="Times New Roman" w:hAnsi="Times New Roman" w:cs="Times New Roman"/>
          <w:sz w:val="28"/>
          <w:szCs w:val="28"/>
        </w:rPr>
        <w:t xml:space="preserve">ается </w:t>
      </w:r>
      <w:r w:rsidRPr="00B5548D">
        <w:rPr>
          <w:rFonts w:ascii="Times New Roman" w:hAnsi="Times New Roman" w:cs="Times New Roman"/>
          <w:sz w:val="28"/>
          <w:szCs w:val="28"/>
        </w:rPr>
        <w:t>налоговым органом по месту нахождения при постановке на учет организации при ее создании, в том числе путем реорганизации.</w:t>
      </w:r>
    </w:p>
    <w:p w:rsidR="00850C3C" w:rsidRDefault="00850C3C" w:rsidP="00850C3C">
      <w:pPr>
        <w:pStyle w:val="ConsNormal"/>
        <w:widowControl/>
        <w:spacing w:line="360" w:lineRule="auto"/>
        <w:jc w:val="both"/>
        <w:rPr>
          <w:rFonts w:ascii="Times New Roman" w:hAnsi="Times New Roman" w:cs="Times New Roman"/>
          <w:sz w:val="28"/>
          <w:szCs w:val="28"/>
        </w:rPr>
      </w:pPr>
      <w:r w:rsidRPr="00B5548D">
        <w:rPr>
          <w:rFonts w:ascii="Times New Roman" w:hAnsi="Times New Roman" w:cs="Times New Roman"/>
          <w:sz w:val="28"/>
          <w:szCs w:val="28"/>
        </w:rPr>
        <w:t>Постановка на учет организации в налоговом органе по месту нахождения осуществляется на основании сведений, внесенных в Единый государственный реестр юридических лиц (ЕГРЮЛ).</w:t>
      </w:r>
    </w:p>
    <w:p w:rsidR="00850C3C" w:rsidRDefault="00850C3C" w:rsidP="00850C3C">
      <w:pPr>
        <w:pStyle w:val="ConsNormal"/>
        <w:widowControl/>
        <w:spacing w:line="360" w:lineRule="auto"/>
        <w:jc w:val="both"/>
        <w:rPr>
          <w:rFonts w:ascii="Times New Roman" w:hAnsi="Times New Roman" w:cs="Times New Roman"/>
          <w:sz w:val="28"/>
          <w:szCs w:val="28"/>
        </w:rPr>
      </w:pPr>
      <w:r w:rsidRPr="00B5548D">
        <w:rPr>
          <w:rFonts w:ascii="Times New Roman" w:hAnsi="Times New Roman" w:cs="Times New Roman"/>
          <w:sz w:val="28"/>
          <w:szCs w:val="28"/>
        </w:rPr>
        <w:t>Для постановки на учет в налоговом органе организации и внесения сведений в Единый государственный реестр налогоплательщиков (ЕГРН) используется выписка из ЕГРЮЛ. Налоговый орган по месту нахождения юридического лица обязан осуществить его постановку на учет с присвоением идентификационного номера налогоплательщика (ИНН) и кода причины постановки на учет (КПП), внести сведения в ЕГРН не позднее пяти рабочих дней со дня представления документов для государственной регистрации и выдать (направить по почте с уведомлением о вручении) заявителю свидетельство о постановке на учет в налоговом органе одновременно со свидетельством о государственной регистрации юридического лица.</w:t>
      </w:r>
    </w:p>
    <w:p w:rsidR="00850C3C" w:rsidRDefault="00850C3C" w:rsidP="00850C3C">
      <w:pPr>
        <w:pStyle w:val="ConsNormal"/>
        <w:widowControl/>
        <w:spacing w:line="360" w:lineRule="auto"/>
        <w:jc w:val="both"/>
        <w:rPr>
          <w:rFonts w:ascii="Times New Roman" w:hAnsi="Times New Roman" w:cs="Times New Roman"/>
          <w:sz w:val="28"/>
          <w:szCs w:val="28"/>
        </w:rPr>
      </w:pPr>
      <w:r w:rsidRPr="00B5548D">
        <w:rPr>
          <w:rFonts w:ascii="Times New Roman" w:hAnsi="Times New Roman" w:cs="Times New Roman"/>
          <w:sz w:val="28"/>
          <w:szCs w:val="28"/>
        </w:rPr>
        <w:t>Датой постановки на учет юридического лица является дата внесения в ЕГРЮЛ записи о государственной регистрации при создании юридического лица (о государственной регистрации при создании юридического лица путем реорганизации).</w:t>
      </w:r>
    </w:p>
    <w:p w:rsidR="00850C3C" w:rsidRDefault="00850C3C" w:rsidP="00850C3C">
      <w:pPr>
        <w:pStyle w:val="ConsNormal"/>
        <w:widowControl/>
        <w:spacing w:line="360" w:lineRule="auto"/>
        <w:jc w:val="both"/>
        <w:rPr>
          <w:rFonts w:ascii="Times New Roman" w:hAnsi="Times New Roman" w:cs="Times New Roman"/>
          <w:sz w:val="28"/>
          <w:szCs w:val="28"/>
        </w:rPr>
      </w:pPr>
      <w:r w:rsidRPr="00B5548D">
        <w:rPr>
          <w:rFonts w:ascii="Times New Roman" w:hAnsi="Times New Roman" w:cs="Times New Roman"/>
          <w:sz w:val="28"/>
          <w:szCs w:val="28"/>
        </w:rPr>
        <w:t>Код причины постановки на учет (КПП) присваивается организации при постановке на учет:</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B5548D">
        <w:rPr>
          <w:rFonts w:ascii="Times New Roman" w:hAnsi="Times New Roman" w:cs="Times New Roman"/>
          <w:sz w:val="28"/>
          <w:szCs w:val="28"/>
        </w:rPr>
        <w:t xml:space="preserve"> по месту нахождения вновь созданного юридического лица (в том числе путем реорганизации) одновременно с присвоением идентификационного номера налогоплательщика;</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B5548D">
        <w:rPr>
          <w:rFonts w:ascii="Times New Roman" w:hAnsi="Times New Roman" w:cs="Times New Roman"/>
          <w:sz w:val="28"/>
          <w:szCs w:val="28"/>
        </w:rPr>
        <w:t xml:space="preserve"> при изменении места нахождения юридического лица в налоговом органе по новому месту нахождения на основании выписки из ЕГРЮЛ, поступившей из налогового органа по прежнему месту нахождения организации;</w:t>
      </w:r>
    </w:p>
    <w:p w:rsidR="00850C3C" w:rsidRDefault="00850C3C" w:rsidP="00850C3C">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B5548D">
        <w:rPr>
          <w:rFonts w:ascii="Times New Roman" w:hAnsi="Times New Roman" w:cs="Times New Roman"/>
          <w:sz w:val="28"/>
          <w:szCs w:val="28"/>
        </w:rPr>
        <w:t xml:space="preserve"> по месту нахождения обособленных подразделений на основании заявления о постановке на учет, а также одновременно представленных в одном экземпляре заверенных в установленном порядке копий свидетельства о постановке на учет в налоговом органе организации по месту ее нахождения и документов, подтверждающих создание обособленного подразделения (при их наличии).</w:t>
      </w:r>
    </w:p>
    <w:p w:rsidR="00850C3C" w:rsidRDefault="00850C3C" w:rsidP="00850C3C">
      <w:pPr>
        <w:pStyle w:val="ConsNormal"/>
        <w:widowControl/>
        <w:spacing w:line="360" w:lineRule="auto"/>
        <w:jc w:val="both"/>
        <w:rPr>
          <w:rFonts w:ascii="Times New Roman" w:hAnsi="Times New Roman" w:cs="Times New Roman"/>
          <w:sz w:val="28"/>
          <w:szCs w:val="28"/>
        </w:rPr>
      </w:pPr>
      <w:r w:rsidRPr="00B5548D">
        <w:rPr>
          <w:rFonts w:ascii="Times New Roman" w:hAnsi="Times New Roman" w:cs="Times New Roman"/>
          <w:sz w:val="28"/>
          <w:szCs w:val="28"/>
        </w:rPr>
        <w:t>В качестве документов, подтверждающих создание обособленного подразделения, могут быть представлены: учредительные документы юридического лица с указанием в них сведений об обособленном подразделении, либо выписка из ЕГРЮЛ, либо положение об обособленном подразделении, либо распоряжение (приказ) о его создании.</w:t>
      </w:r>
    </w:p>
    <w:p w:rsidR="00850C3C" w:rsidRDefault="00850C3C" w:rsidP="00850C3C">
      <w:pPr>
        <w:pStyle w:val="ConsNormal"/>
        <w:widowControl/>
        <w:spacing w:line="360" w:lineRule="auto"/>
        <w:jc w:val="both"/>
        <w:rPr>
          <w:rFonts w:ascii="Times New Roman" w:hAnsi="Times New Roman" w:cs="Times New Roman"/>
          <w:sz w:val="28"/>
          <w:szCs w:val="28"/>
        </w:rPr>
      </w:pPr>
      <w:r w:rsidRPr="00B5548D">
        <w:rPr>
          <w:rFonts w:ascii="Times New Roman" w:hAnsi="Times New Roman" w:cs="Times New Roman"/>
          <w:sz w:val="28"/>
          <w:szCs w:val="28"/>
        </w:rPr>
        <w:t>При отсутствии документов, подтверждающих создание обособленного подразделения, постановка на учет организации в налоговом органе по месту нахождения е</w:t>
      </w:r>
      <w:r>
        <w:rPr>
          <w:rFonts w:ascii="Times New Roman" w:hAnsi="Times New Roman" w:cs="Times New Roman"/>
          <w:sz w:val="28"/>
          <w:szCs w:val="28"/>
        </w:rPr>
        <w:t>ё</w:t>
      </w:r>
      <w:r w:rsidRPr="00B5548D">
        <w:rPr>
          <w:rFonts w:ascii="Times New Roman" w:hAnsi="Times New Roman" w:cs="Times New Roman"/>
          <w:sz w:val="28"/>
          <w:szCs w:val="28"/>
        </w:rPr>
        <w:t xml:space="preserve"> обособленного подразделения осуществляется на основании заявления о постановке на учет и заверенной в установленном порядке копии свидетельства о постановке на учет в налоговом органе организации по месту е</w:t>
      </w:r>
      <w:r>
        <w:rPr>
          <w:rFonts w:ascii="Times New Roman" w:hAnsi="Times New Roman" w:cs="Times New Roman"/>
          <w:sz w:val="28"/>
          <w:szCs w:val="28"/>
        </w:rPr>
        <w:t>ё</w:t>
      </w:r>
      <w:r w:rsidRPr="00B5548D">
        <w:rPr>
          <w:rFonts w:ascii="Times New Roman" w:hAnsi="Times New Roman" w:cs="Times New Roman"/>
          <w:sz w:val="28"/>
          <w:szCs w:val="28"/>
        </w:rPr>
        <w:t xml:space="preserve"> нахождения.</w:t>
      </w:r>
    </w:p>
    <w:p w:rsidR="00850C3C" w:rsidRDefault="00850C3C" w:rsidP="00850C3C">
      <w:pPr>
        <w:pStyle w:val="ConsNormal"/>
        <w:widowControl/>
        <w:spacing w:line="360" w:lineRule="auto"/>
        <w:jc w:val="both"/>
        <w:rPr>
          <w:rFonts w:ascii="Times New Roman" w:hAnsi="Times New Roman" w:cs="Times New Roman"/>
          <w:sz w:val="28"/>
          <w:szCs w:val="28"/>
        </w:rPr>
      </w:pPr>
      <w:r w:rsidRPr="00B5548D">
        <w:rPr>
          <w:rFonts w:ascii="Times New Roman" w:hAnsi="Times New Roman" w:cs="Times New Roman"/>
          <w:sz w:val="28"/>
          <w:szCs w:val="28"/>
        </w:rPr>
        <w:t xml:space="preserve">Налоговый орган, осуществивший постановку на учет организации, выдает ей (направляет по почте) свидетельство о постановке на учет или уведомление о постановке на учет по форме </w:t>
      </w:r>
      <w:r>
        <w:rPr>
          <w:rFonts w:ascii="Times New Roman" w:hAnsi="Times New Roman" w:cs="Times New Roman"/>
          <w:sz w:val="28"/>
          <w:szCs w:val="28"/>
        </w:rPr>
        <w:t>№</w:t>
      </w:r>
      <w:r w:rsidRPr="00B5548D">
        <w:rPr>
          <w:rFonts w:ascii="Times New Roman" w:hAnsi="Times New Roman" w:cs="Times New Roman"/>
          <w:sz w:val="28"/>
          <w:szCs w:val="28"/>
        </w:rPr>
        <w:t xml:space="preserve"> 09-</w:t>
      </w:r>
      <w:r>
        <w:rPr>
          <w:rFonts w:ascii="Times New Roman" w:hAnsi="Times New Roman" w:cs="Times New Roman"/>
          <w:sz w:val="28"/>
          <w:szCs w:val="28"/>
        </w:rPr>
        <w:t>1-2 или № 09-1-3 соответственно.</w:t>
      </w:r>
    </w:p>
    <w:p w:rsidR="00850C3C" w:rsidRDefault="00850C3C" w:rsidP="00850C3C">
      <w:pPr>
        <w:pStyle w:val="ConsNormal"/>
        <w:widowControl/>
        <w:spacing w:line="360" w:lineRule="auto"/>
        <w:jc w:val="both"/>
        <w:rPr>
          <w:rFonts w:ascii="Times New Roman" w:hAnsi="Times New Roman" w:cs="Times New Roman"/>
          <w:sz w:val="28"/>
          <w:szCs w:val="28"/>
        </w:rPr>
      </w:pPr>
      <w:r w:rsidRPr="00E004D9">
        <w:rPr>
          <w:rFonts w:ascii="Times New Roman" w:hAnsi="Times New Roman" w:cs="Times New Roman"/>
          <w:sz w:val="28"/>
          <w:szCs w:val="28"/>
        </w:rPr>
        <w:t>В случае ликвидации или реорганизации организации, прекращения деятельности в качестве индивидуального предпринимателя снятие их с учета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в порядке, установленном Правительством Российской Федерации.</w:t>
      </w:r>
    </w:p>
    <w:p w:rsidR="00850C3C" w:rsidRDefault="00850C3C" w:rsidP="00850C3C">
      <w:pPr>
        <w:pStyle w:val="ConsNormal"/>
        <w:widowControl/>
        <w:spacing w:line="360" w:lineRule="auto"/>
        <w:jc w:val="both"/>
        <w:rPr>
          <w:rFonts w:ascii="Times New Roman" w:hAnsi="Times New Roman" w:cs="Times New Roman"/>
          <w:sz w:val="28"/>
          <w:szCs w:val="28"/>
        </w:rPr>
      </w:pPr>
      <w:r w:rsidRPr="00E004D9">
        <w:rPr>
          <w:rFonts w:ascii="Times New Roman" w:hAnsi="Times New Roman" w:cs="Times New Roman"/>
          <w:sz w:val="28"/>
          <w:szCs w:val="28"/>
        </w:rPr>
        <w:t>В случае принятия организацией решения о прекращении деятельности через свое обособленное подразделение снятие с учета осуществляется налоговым органом по заявлению налогоплательщика в течение 14 дней со дня подачи такого заявления</w:t>
      </w:r>
      <w:r>
        <w:rPr>
          <w:rFonts w:ascii="Times New Roman" w:hAnsi="Times New Roman" w:cs="Times New Roman"/>
          <w:sz w:val="28"/>
          <w:szCs w:val="28"/>
        </w:rPr>
        <w:t>.</w:t>
      </w:r>
    </w:p>
    <w:p w:rsidR="00850C3C" w:rsidRDefault="00850C3C" w:rsidP="00850C3C">
      <w:pPr>
        <w:pStyle w:val="ConsNormal"/>
        <w:widowControl/>
        <w:spacing w:line="360" w:lineRule="auto"/>
        <w:jc w:val="both"/>
        <w:rPr>
          <w:rFonts w:ascii="Times New Roman" w:hAnsi="Times New Roman" w:cs="Times New Roman"/>
          <w:sz w:val="28"/>
          <w:szCs w:val="28"/>
        </w:rPr>
      </w:pPr>
      <w:r w:rsidRPr="00E004D9">
        <w:rPr>
          <w:rFonts w:ascii="Times New Roman" w:hAnsi="Times New Roman" w:cs="Times New Roman"/>
          <w:sz w:val="28"/>
          <w:szCs w:val="28"/>
        </w:rPr>
        <w:t>Постановка на учет, снятие с учета осуществляются бесплатно.</w:t>
      </w:r>
    </w:p>
    <w:p w:rsidR="00850C3C" w:rsidRPr="00CA4308" w:rsidRDefault="00850C3C" w:rsidP="00850C3C">
      <w:pPr>
        <w:pStyle w:val="ConsNormal"/>
        <w:widowControl/>
        <w:spacing w:line="360" w:lineRule="auto"/>
        <w:jc w:val="both"/>
        <w:rPr>
          <w:rFonts w:ascii="Times New Roman" w:hAnsi="Times New Roman" w:cs="Times New Roman"/>
          <w:sz w:val="28"/>
          <w:szCs w:val="28"/>
        </w:rPr>
      </w:pPr>
      <w:r w:rsidRPr="00CA4308">
        <w:rPr>
          <w:rFonts w:ascii="Times New Roman" w:hAnsi="Times New Roman" w:cs="Times New Roman"/>
          <w:sz w:val="28"/>
          <w:szCs w:val="28"/>
        </w:rPr>
        <w:t>Сведения о налогоплательщике с момента постановки на учет являются налоговой тайной, если иное не предусмотрено налоговым кодексом.</w:t>
      </w:r>
    </w:p>
    <w:p w:rsidR="00850C3C" w:rsidRPr="00CA4308" w:rsidRDefault="00850C3C" w:rsidP="00850C3C">
      <w:pPr>
        <w:pStyle w:val="ConsNormal"/>
        <w:widowControl/>
        <w:spacing w:line="360" w:lineRule="auto"/>
        <w:jc w:val="both"/>
        <w:rPr>
          <w:rFonts w:ascii="Times New Roman" w:hAnsi="Times New Roman" w:cs="Times New Roman"/>
          <w:sz w:val="28"/>
          <w:szCs w:val="28"/>
        </w:rPr>
      </w:pPr>
      <w:r w:rsidRPr="00CA4308">
        <w:rPr>
          <w:rFonts w:ascii="Times New Roman" w:hAnsi="Times New Roman" w:cs="Times New Roman"/>
          <w:sz w:val="28"/>
          <w:szCs w:val="28"/>
        </w:rPr>
        <w:t>По состоянию на 01.01.2010 года Отдел регистрации и учета налогоплательщиков Инспекции ФНС  России по Ленинскому району г. Саранска по РМ установил количество налогоплательщиков, зарегистрированных на данный момент в Едином государственном реестре налогоплательщиков:</w:t>
      </w:r>
    </w:p>
    <w:p w:rsidR="00850C3C" w:rsidRPr="00CA4308" w:rsidRDefault="00850C3C" w:rsidP="00850C3C">
      <w:pPr>
        <w:pStyle w:val="ConsNormal"/>
        <w:widowControl/>
        <w:spacing w:line="360" w:lineRule="auto"/>
        <w:jc w:val="both"/>
        <w:rPr>
          <w:rFonts w:ascii="Times New Roman" w:hAnsi="Times New Roman" w:cs="Times New Roman"/>
          <w:sz w:val="28"/>
          <w:szCs w:val="28"/>
        </w:rPr>
      </w:pPr>
      <w:r w:rsidRPr="00CA4308">
        <w:rPr>
          <w:rFonts w:ascii="Times New Roman" w:hAnsi="Times New Roman" w:cs="Times New Roman"/>
          <w:sz w:val="28"/>
          <w:szCs w:val="28"/>
        </w:rPr>
        <w:t xml:space="preserve">– 3804 </w:t>
      </w:r>
      <w:r>
        <w:rPr>
          <w:rFonts w:ascii="Times New Roman" w:hAnsi="Times New Roman" w:cs="Times New Roman"/>
          <w:sz w:val="28"/>
          <w:szCs w:val="28"/>
        </w:rPr>
        <w:t>–</w:t>
      </w:r>
      <w:r w:rsidRPr="00CA4308">
        <w:rPr>
          <w:rFonts w:ascii="Times New Roman" w:hAnsi="Times New Roman" w:cs="Times New Roman"/>
          <w:sz w:val="28"/>
          <w:szCs w:val="28"/>
        </w:rPr>
        <w:t xml:space="preserve"> налогоплательщики </w:t>
      </w:r>
      <w:r>
        <w:rPr>
          <w:rFonts w:ascii="Times New Roman" w:hAnsi="Times New Roman" w:cs="Times New Roman"/>
          <w:sz w:val="28"/>
          <w:szCs w:val="28"/>
        </w:rPr>
        <w:t>–</w:t>
      </w:r>
      <w:r w:rsidRPr="00CA4308">
        <w:rPr>
          <w:rFonts w:ascii="Times New Roman" w:hAnsi="Times New Roman" w:cs="Times New Roman"/>
          <w:sz w:val="28"/>
          <w:szCs w:val="28"/>
        </w:rPr>
        <w:t xml:space="preserve"> юридические лица; </w:t>
      </w:r>
    </w:p>
    <w:p w:rsidR="00850C3C" w:rsidRPr="00CA4308" w:rsidRDefault="00850C3C" w:rsidP="00850C3C">
      <w:pPr>
        <w:pStyle w:val="ConsNormal"/>
        <w:widowControl/>
        <w:spacing w:line="360" w:lineRule="auto"/>
        <w:jc w:val="both"/>
        <w:rPr>
          <w:rFonts w:ascii="Times New Roman" w:hAnsi="Times New Roman" w:cs="Times New Roman"/>
          <w:sz w:val="28"/>
          <w:szCs w:val="28"/>
        </w:rPr>
      </w:pPr>
      <w:r w:rsidRPr="00CA4308">
        <w:rPr>
          <w:rFonts w:ascii="Times New Roman" w:hAnsi="Times New Roman" w:cs="Times New Roman"/>
          <w:sz w:val="28"/>
          <w:szCs w:val="28"/>
        </w:rPr>
        <w:t xml:space="preserve">– 84552 </w:t>
      </w:r>
      <w:r>
        <w:rPr>
          <w:rFonts w:ascii="Times New Roman" w:hAnsi="Times New Roman" w:cs="Times New Roman"/>
          <w:sz w:val="28"/>
          <w:szCs w:val="28"/>
        </w:rPr>
        <w:t>–</w:t>
      </w:r>
      <w:r w:rsidRPr="00CA4308">
        <w:rPr>
          <w:rFonts w:ascii="Times New Roman" w:hAnsi="Times New Roman" w:cs="Times New Roman"/>
          <w:sz w:val="28"/>
          <w:szCs w:val="28"/>
        </w:rPr>
        <w:t xml:space="preserve">  налогоплательщики </w:t>
      </w:r>
      <w:r>
        <w:rPr>
          <w:rFonts w:ascii="Times New Roman" w:hAnsi="Times New Roman" w:cs="Times New Roman"/>
          <w:sz w:val="28"/>
          <w:szCs w:val="28"/>
        </w:rPr>
        <w:t>–</w:t>
      </w:r>
      <w:r w:rsidRPr="00CA4308">
        <w:rPr>
          <w:rFonts w:ascii="Times New Roman" w:hAnsi="Times New Roman" w:cs="Times New Roman"/>
          <w:sz w:val="28"/>
          <w:szCs w:val="28"/>
        </w:rPr>
        <w:t xml:space="preserve"> физические лица;</w:t>
      </w:r>
    </w:p>
    <w:p w:rsidR="00850C3C" w:rsidRPr="00CA4308" w:rsidRDefault="00850C3C" w:rsidP="00850C3C">
      <w:pPr>
        <w:pStyle w:val="ConsNormal"/>
        <w:widowControl/>
        <w:spacing w:line="360" w:lineRule="auto"/>
        <w:jc w:val="both"/>
        <w:rPr>
          <w:rFonts w:ascii="Times New Roman" w:hAnsi="Times New Roman" w:cs="Times New Roman"/>
          <w:sz w:val="28"/>
          <w:szCs w:val="28"/>
        </w:rPr>
      </w:pPr>
      <w:r w:rsidRPr="00CA4308">
        <w:rPr>
          <w:rFonts w:ascii="Times New Roman" w:hAnsi="Times New Roman" w:cs="Times New Roman"/>
          <w:sz w:val="28"/>
          <w:szCs w:val="28"/>
        </w:rPr>
        <w:t xml:space="preserve">– 5213 </w:t>
      </w:r>
      <w:r>
        <w:rPr>
          <w:rFonts w:ascii="Times New Roman" w:hAnsi="Times New Roman" w:cs="Times New Roman"/>
          <w:sz w:val="28"/>
          <w:szCs w:val="28"/>
        </w:rPr>
        <w:t>–</w:t>
      </w:r>
      <w:r w:rsidRPr="00CA4308">
        <w:rPr>
          <w:rFonts w:ascii="Times New Roman" w:hAnsi="Times New Roman" w:cs="Times New Roman"/>
          <w:sz w:val="28"/>
          <w:szCs w:val="28"/>
        </w:rPr>
        <w:t xml:space="preserve"> индивидуальные предприниматели.</w:t>
      </w:r>
    </w:p>
    <w:p w:rsidR="00850C3C" w:rsidRPr="00CA4308" w:rsidRDefault="00850C3C" w:rsidP="00850C3C">
      <w:pPr>
        <w:pStyle w:val="ConsNormal"/>
        <w:widowControl/>
        <w:spacing w:line="360" w:lineRule="auto"/>
        <w:jc w:val="both"/>
        <w:rPr>
          <w:rFonts w:ascii="Times New Roman" w:hAnsi="Times New Roman" w:cs="Times New Roman"/>
          <w:sz w:val="28"/>
          <w:szCs w:val="28"/>
        </w:rPr>
      </w:pPr>
      <w:r w:rsidRPr="00CA4308">
        <w:rPr>
          <w:rFonts w:ascii="Times New Roman" w:hAnsi="Times New Roman" w:cs="Times New Roman"/>
          <w:sz w:val="28"/>
          <w:szCs w:val="28"/>
        </w:rPr>
        <w:t xml:space="preserve">В количестве налогоплательщиков – физических лиц за два квартала 2010 года изменения в ЕГРН произошли в сторону увеличения на 4568 плательщиков налогов и сборов. Рост количества налогоплательщиков обусловлен увеличением числа приватизированных квартир и строительством жилья. </w:t>
      </w:r>
    </w:p>
    <w:p w:rsidR="00850C3C" w:rsidRPr="00BD66E3" w:rsidRDefault="00850C3C" w:rsidP="00850C3C">
      <w:pPr>
        <w:pStyle w:val="ConsNormal"/>
        <w:widowControl/>
        <w:spacing w:line="360" w:lineRule="auto"/>
        <w:jc w:val="both"/>
        <w:rPr>
          <w:rFonts w:ascii="Times New Roman" w:hAnsi="Times New Roman" w:cs="Times New Roman"/>
          <w:sz w:val="28"/>
          <w:szCs w:val="28"/>
        </w:rPr>
      </w:pPr>
      <w:r w:rsidRPr="00BD66E3">
        <w:rPr>
          <w:rFonts w:ascii="Times New Roman" w:hAnsi="Times New Roman" w:cs="Times New Roman"/>
          <w:sz w:val="28"/>
          <w:szCs w:val="28"/>
        </w:rPr>
        <w:t xml:space="preserve">Уменьшение количества налогоплательщиков – юридических лиц  на 536 организаций за этот же период, обусловлено проводимыми инспекцией мероприятиями в отношении неработающих предприятий, признанных ликвидированными. </w:t>
      </w:r>
    </w:p>
    <w:p w:rsidR="00850C3C" w:rsidRPr="00BD66E3" w:rsidRDefault="00850C3C" w:rsidP="00850C3C">
      <w:pPr>
        <w:pStyle w:val="ConsNormal"/>
        <w:widowControl/>
        <w:spacing w:line="360" w:lineRule="auto"/>
        <w:jc w:val="both"/>
        <w:rPr>
          <w:rFonts w:ascii="Times New Roman" w:hAnsi="Times New Roman" w:cs="Times New Roman"/>
          <w:sz w:val="28"/>
          <w:szCs w:val="28"/>
        </w:rPr>
      </w:pPr>
      <w:r w:rsidRPr="00BD66E3">
        <w:rPr>
          <w:rFonts w:ascii="Times New Roman" w:hAnsi="Times New Roman" w:cs="Times New Roman"/>
          <w:sz w:val="28"/>
          <w:szCs w:val="28"/>
        </w:rPr>
        <w:t>Количество налогоплательщиков – юридических лиц, созданных в соответствии с законодательством Российской Федерации характеризуется следующими показателями:</w:t>
      </w:r>
    </w:p>
    <w:p w:rsidR="00850C3C" w:rsidRPr="00BD66E3" w:rsidRDefault="00850C3C" w:rsidP="00850C3C">
      <w:pPr>
        <w:pStyle w:val="ConsNormal"/>
        <w:widowControl/>
        <w:spacing w:line="360" w:lineRule="auto"/>
        <w:jc w:val="both"/>
        <w:rPr>
          <w:rFonts w:ascii="Times New Roman" w:hAnsi="Times New Roman" w:cs="Times New Roman"/>
          <w:sz w:val="28"/>
          <w:szCs w:val="28"/>
        </w:rPr>
      </w:pPr>
      <w:r w:rsidRPr="00BD66E3">
        <w:rPr>
          <w:rFonts w:ascii="Times New Roman" w:hAnsi="Times New Roman" w:cs="Times New Roman"/>
          <w:sz w:val="28"/>
          <w:szCs w:val="28"/>
        </w:rPr>
        <w:t>Таблица 2  – Структура налогоплательщиков – юридических лиц на 01.01.2008 г. – 01.01.2010 г.</w:t>
      </w:r>
    </w:p>
    <w:tbl>
      <w:tblPr>
        <w:tblStyle w:val="a3"/>
        <w:tblW w:w="0" w:type="auto"/>
        <w:tblLook w:val="01E0" w:firstRow="1" w:lastRow="1" w:firstColumn="1" w:lastColumn="1" w:noHBand="0" w:noVBand="0"/>
      </w:tblPr>
      <w:tblGrid>
        <w:gridCol w:w="2350"/>
        <w:gridCol w:w="1875"/>
        <w:gridCol w:w="1876"/>
        <w:gridCol w:w="1879"/>
        <w:gridCol w:w="1874"/>
      </w:tblGrid>
      <w:tr w:rsidR="00850C3C">
        <w:trPr>
          <w:trHeight w:val="480"/>
        </w:trPr>
        <w:tc>
          <w:tcPr>
            <w:tcW w:w="2350" w:type="dxa"/>
            <w:vMerge w:val="restart"/>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Наименование предприятия</w:t>
            </w:r>
          </w:p>
        </w:tc>
        <w:tc>
          <w:tcPr>
            <w:tcW w:w="5630" w:type="dxa"/>
            <w:gridSpan w:val="3"/>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Количество налогоплательщиков</w:t>
            </w:r>
          </w:p>
        </w:tc>
        <w:tc>
          <w:tcPr>
            <w:tcW w:w="1874" w:type="dxa"/>
            <w:vMerge w:val="restart"/>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Отклонение 01.01.10 г. к 01.01.09 г.</w:t>
            </w:r>
          </w:p>
        </w:tc>
      </w:tr>
      <w:tr w:rsidR="00850C3C">
        <w:trPr>
          <w:trHeight w:val="480"/>
        </w:trPr>
        <w:tc>
          <w:tcPr>
            <w:tcW w:w="2350" w:type="dxa"/>
            <w:vMerge/>
            <w:vAlign w:val="center"/>
          </w:tcPr>
          <w:p w:rsidR="00850C3C" w:rsidRDefault="00850C3C" w:rsidP="00954A1C">
            <w:pPr>
              <w:pStyle w:val="a4"/>
              <w:jc w:val="center"/>
              <w:rPr>
                <w:rFonts w:ascii="Times New Roman" w:hAnsi="Times New Roman" w:cs="Times New Roman"/>
                <w:sz w:val="28"/>
                <w:szCs w:val="28"/>
              </w:rPr>
            </w:pPr>
          </w:p>
        </w:tc>
        <w:tc>
          <w:tcPr>
            <w:tcW w:w="1875"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01.01.2008 г.</w:t>
            </w:r>
          </w:p>
        </w:tc>
        <w:tc>
          <w:tcPr>
            <w:tcW w:w="1876"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01.01.2009 г.</w:t>
            </w:r>
          </w:p>
        </w:tc>
        <w:tc>
          <w:tcPr>
            <w:tcW w:w="1879"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01.01.20010 г.</w:t>
            </w:r>
          </w:p>
        </w:tc>
        <w:tc>
          <w:tcPr>
            <w:tcW w:w="1874" w:type="dxa"/>
            <w:vMerge/>
            <w:vAlign w:val="center"/>
          </w:tcPr>
          <w:p w:rsidR="00850C3C" w:rsidRDefault="00850C3C" w:rsidP="00954A1C">
            <w:pPr>
              <w:pStyle w:val="a4"/>
              <w:jc w:val="center"/>
              <w:rPr>
                <w:rFonts w:ascii="Times New Roman" w:hAnsi="Times New Roman" w:cs="Times New Roman"/>
                <w:sz w:val="28"/>
                <w:szCs w:val="28"/>
              </w:rPr>
            </w:pPr>
          </w:p>
        </w:tc>
      </w:tr>
      <w:tr w:rsidR="00850C3C">
        <w:tc>
          <w:tcPr>
            <w:tcW w:w="2350"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Государственные предприятия</w:t>
            </w:r>
          </w:p>
        </w:tc>
        <w:tc>
          <w:tcPr>
            <w:tcW w:w="1875"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291</w:t>
            </w:r>
          </w:p>
        </w:tc>
        <w:tc>
          <w:tcPr>
            <w:tcW w:w="1876"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332</w:t>
            </w:r>
          </w:p>
        </w:tc>
        <w:tc>
          <w:tcPr>
            <w:tcW w:w="1879"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379</w:t>
            </w:r>
          </w:p>
        </w:tc>
        <w:tc>
          <w:tcPr>
            <w:tcW w:w="1874"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+88</w:t>
            </w:r>
          </w:p>
        </w:tc>
      </w:tr>
      <w:tr w:rsidR="00850C3C">
        <w:tc>
          <w:tcPr>
            <w:tcW w:w="2350"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Муниципальные предприятия</w:t>
            </w:r>
          </w:p>
        </w:tc>
        <w:tc>
          <w:tcPr>
            <w:tcW w:w="1875"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147</w:t>
            </w:r>
          </w:p>
        </w:tc>
        <w:tc>
          <w:tcPr>
            <w:tcW w:w="1876"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149</w:t>
            </w:r>
          </w:p>
        </w:tc>
        <w:tc>
          <w:tcPr>
            <w:tcW w:w="1879"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151</w:t>
            </w:r>
          </w:p>
        </w:tc>
        <w:tc>
          <w:tcPr>
            <w:tcW w:w="1874"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+4</w:t>
            </w:r>
          </w:p>
        </w:tc>
      </w:tr>
      <w:tr w:rsidR="00850C3C">
        <w:tc>
          <w:tcPr>
            <w:tcW w:w="2350"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Индивидуальные предприниматели</w:t>
            </w:r>
          </w:p>
        </w:tc>
        <w:tc>
          <w:tcPr>
            <w:tcW w:w="1875"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132</w:t>
            </w:r>
          </w:p>
        </w:tc>
        <w:tc>
          <w:tcPr>
            <w:tcW w:w="1876"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122</w:t>
            </w:r>
          </w:p>
        </w:tc>
        <w:tc>
          <w:tcPr>
            <w:tcW w:w="1879"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112</w:t>
            </w:r>
          </w:p>
        </w:tc>
        <w:tc>
          <w:tcPr>
            <w:tcW w:w="1874"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-4</w:t>
            </w:r>
          </w:p>
        </w:tc>
      </w:tr>
      <w:tr w:rsidR="00850C3C">
        <w:tc>
          <w:tcPr>
            <w:tcW w:w="2350"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Акционерные общества</w:t>
            </w:r>
          </w:p>
        </w:tc>
        <w:tc>
          <w:tcPr>
            <w:tcW w:w="1875"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1587</w:t>
            </w:r>
          </w:p>
        </w:tc>
        <w:tc>
          <w:tcPr>
            <w:tcW w:w="1876"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1776</w:t>
            </w:r>
          </w:p>
        </w:tc>
        <w:tc>
          <w:tcPr>
            <w:tcW w:w="1879"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2162</w:t>
            </w:r>
          </w:p>
        </w:tc>
        <w:tc>
          <w:tcPr>
            <w:tcW w:w="1874"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+575</w:t>
            </w:r>
          </w:p>
        </w:tc>
      </w:tr>
      <w:tr w:rsidR="00850C3C">
        <w:tc>
          <w:tcPr>
            <w:tcW w:w="2350"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Другие общества</w:t>
            </w:r>
          </w:p>
        </w:tc>
        <w:tc>
          <w:tcPr>
            <w:tcW w:w="1875"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791</w:t>
            </w:r>
          </w:p>
        </w:tc>
        <w:tc>
          <w:tcPr>
            <w:tcW w:w="1876"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855</w:t>
            </w:r>
          </w:p>
        </w:tc>
        <w:tc>
          <w:tcPr>
            <w:tcW w:w="1879"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935</w:t>
            </w:r>
          </w:p>
        </w:tc>
        <w:tc>
          <w:tcPr>
            <w:tcW w:w="1874" w:type="dxa"/>
            <w:vAlign w:val="center"/>
          </w:tcPr>
          <w:p w:rsidR="00850C3C" w:rsidRDefault="00850C3C" w:rsidP="00954A1C">
            <w:pPr>
              <w:pStyle w:val="a4"/>
              <w:jc w:val="center"/>
              <w:rPr>
                <w:rFonts w:ascii="Times New Roman" w:hAnsi="Times New Roman" w:cs="Times New Roman"/>
                <w:sz w:val="28"/>
                <w:szCs w:val="28"/>
              </w:rPr>
            </w:pPr>
            <w:r>
              <w:rPr>
                <w:rFonts w:ascii="Times New Roman" w:hAnsi="Times New Roman" w:cs="Times New Roman"/>
                <w:sz w:val="28"/>
                <w:szCs w:val="28"/>
              </w:rPr>
              <w:t>+144</w:t>
            </w:r>
          </w:p>
        </w:tc>
      </w:tr>
    </w:tbl>
    <w:p w:rsidR="00850C3C" w:rsidRDefault="00850C3C" w:rsidP="00850C3C">
      <w:pPr>
        <w:pStyle w:val="ConsNormal"/>
        <w:widowControl/>
        <w:spacing w:line="360" w:lineRule="auto"/>
        <w:jc w:val="both"/>
        <w:rPr>
          <w:rFonts w:ascii="Times New Roman" w:hAnsi="Times New Roman" w:cs="Times New Roman"/>
          <w:sz w:val="28"/>
          <w:szCs w:val="28"/>
        </w:rPr>
      </w:pPr>
    </w:p>
    <w:p w:rsidR="00850C3C" w:rsidRPr="00BD66E3" w:rsidRDefault="00850C3C" w:rsidP="00850C3C">
      <w:pPr>
        <w:pStyle w:val="ConsNormal"/>
        <w:widowControl/>
        <w:spacing w:line="360" w:lineRule="auto"/>
        <w:jc w:val="both"/>
        <w:rPr>
          <w:rFonts w:ascii="Times New Roman" w:hAnsi="Times New Roman" w:cs="Times New Roman"/>
          <w:sz w:val="28"/>
          <w:szCs w:val="28"/>
        </w:rPr>
      </w:pPr>
      <w:r w:rsidRPr="00BD66E3">
        <w:rPr>
          <w:rFonts w:ascii="Times New Roman" w:hAnsi="Times New Roman" w:cs="Times New Roman"/>
          <w:sz w:val="28"/>
          <w:szCs w:val="28"/>
        </w:rPr>
        <w:t>Структура плательщиков постоянно изменяется в сторону увеличения предприятий негосударственного сектора экономики, в том числе за счет акционерных и других обществ.</w:t>
      </w:r>
    </w:p>
    <w:p w:rsidR="00850C3C" w:rsidRPr="00BD66E3" w:rsidRDefault="00850C3C" w:rsidP="00850C3C">
      <w:pPr>
        <w:pStyle w:val="ConsNormal"/>
        <w:widowControl/>
        <w:spacing w:line="360" w:lineRule="auto"/>
        <w:jc w:val="both"/>
        <w:rPr>
          <w:rFonts w:ascii="Times New Roman" w:hAnsi="Times New Roman" w:cs="Times New Roman"/>
          <w:sz w:val="28"/>
          <w:szCs w:val="28"/>
        </w:rPr>
      </w:pPr>
      <w:r w:rsidRPr="00BD66E3">
        <w:rPr>
          <w:rFonts w:ascii="Times New Roman" w:hAnsi="Times New Roman" w:cs="Times New Roman"/>
          <w:sz w:val="28"/>
          <w:szCs w:val="28"/>
        </w:rPr>
        <w:t>Увеличение предприятий  всех  форм  собственности  произошло  за счет вновь зарегистрированных предприятий. Все предприятия-налогоплательщики поставлены на учёт.</w:t>
      </w:r>
    </w:p>
    <w:p w:rsidR="00850C3C" w:rsidRPr="00BD66E3" w:rsidRDefault="00850C3C" w:rsidP="00850C3C">
      <w:pPr>
        <w:pStyle w:val="ConsNormal"/>
        <w:widowControl/>
        <w:spacing w:line="360" w:lineRule="auto"/>
        <w:jc w:val="both"/>
        <w:rPr>
          <w:rFonts w:ascii="Times New Roman" w:hAnsi="Times New Roman" w:cs="Times New Roman"/>
          <w:sz w:val="28"/>
          <w:szCs w:val="28"/>
        </w:rPr>
      </w:pPr>
      <w:r w:rsidRPr="00BD66E3">
        <w:rPr>
          <w:rFonts w:ascii="Times New Roman" w:hAnsi="Times New Roman" w:cs="Times New Roman"/>
          <w:sz w:val="28"/>
          <w:szCs w:val="28"/>
        </w:rPr>
        <w:t>Систематически производится обмен информацией о наличии выявленных налогоплательщиков, зарегистрированных в других  административно-территориальных образованиях и находящихся вне зоны контроля налоговой инспекции.</w:t>
      </w:r>
    </w:p>
    <w:p w:rsidR="00850C3C" w:rsidRDefault="00850C3C" w:rsidP="00850C3C">
      <w:pPr>
        <w:pStyle w:val="ConsNormal"/>
        <w:widowControl/>
        <w:spacing w:line="360" w:lineRule="auto"/>
        <w:jc w:val="both"/>
        <w:rPr>
          <w:rFonts w:ascii="Times New Roman" w:hAnsi="Times New Roman" w:cs="Times New Roman"/>
          <w:sz w:val="28"/>
          <w:szCs w:val="28"/>
        </w:rPr>
      </w:pPr>
      <w:r w:rsidRPr="00C72747">
        <w:rPr>
          <w:rFonts w:ascii="Times New Roman" w:hAnsi="Times New Roman" w:cs="Times New Roman"/>
          <w:sz w:val="28"/>
          <w:szCs w:val="28"/>
        </w:rPr>
        <w:t>Из приведенных данных о структуре плательщиков вытекает, что государственные предприятия составляют лишь 10,1 % от общего количества налогоплательщиков, а 89,9 % падает на предприятия негосударственного сектора.</w:t>
      </w:r>
    </w:p>
    <w:p w:rsidR="00850C3C" w:rsidRPr="00C72747" w:rsidRDefault="00850C3C" w:rsidP="00850C3C">
      <w:pPr>
        <w:pStyle w:val="ConsNormal"/>
        <w:widowControl/>
        <w:spacing w:line="360" w:lineRule="auto"/>
        <w:jc w:val="both"/>
        <w:rPr>
          <w:rFonts w:ascii="Times New Roman" w:hAnsi="Times New Roman" w:cs="Times New Roman"/>
          <w:sz w:val="28"/>
          <w:szCs w:val="28"/>
        </w:rPr>
      </w:pPr>
    </w:p>
    <w:p w:rsidR="00850C3C" w:rsidRPr="00C72747" w:rsidRDefault="00850C3C" w:rsidP="00850C3C">
      <w:pPr>
        <w:pStyle w:val="ConsNormal"/>
        <w:widowControl/>
        <w:spacing w:line="360" w:lineRule="auto"/>
        <w:ind w:firstLine="0"/>
        <w:jc w:val="center"/>
        <w:rPr>
          <w:rFonts w:ascii="Times New Roman" w:hAnsi="Times New Roman" w:cs="Times New Roman"/>
          <w:b/>
          <w:sz w:val="28"/>
          <w:szCs w:val="28"/>
        </w:rPr>
      </w:pPr>
      <w:r w:rsidRPr="00C72747">
        <w:rPr>
          <w:rFonts w:ascii="Times New Roman" w:hAnsi="Times New Roman" w:cs="Times New Roman"/>
          <w:b/>
          <w:sz w:val="28"/>
          <w:szCs w:val="28"/>
        </w:rPr>
        <w:t>2.2 Организация работы налоговой инспекции по приему</w:t>
      </w:r>
      <w:r w:rsidRPr="00C72747">
        <w:rPr>
          <w:rFonts w:ascii="Times New Roman" w:hAnsi="Times New Roman" w:cs="Times New Roman"/>
          <w:sz w:val="28"/>
          <w:szCs w:val="28"/>
        </w:rPr>
        <w:t xml:space="preserve"> </w:t>
      </w:r>
      <w:r w:rsidRPr="00C72747">
        <w:rPr>
          <w:rFonts w:ascii="Times New Roman" w:hAnsi="Times New Roman" w:cs="Times New Roman"/>
          <w:b/>
          <w:sz w:val="28"/>
          <w:szCs w:val="28"/>
        </w:rPr>
        <w:t>и камеральной проверке налоговых деклараций</w:t>
      </w:r>
    </w:p>
    <w:p w:rsidR="00850C3C" w:rsidRPr="00C72747" w:rsidRDefault="00850C3C" w:rsidP="00850C3C">
      <w:pPr>
        <w:pStyle w:val="ConsNormal"/>
        <w:widowControl/>
        <w:spacing w:line="360" w:lineRule="auto"/>
        <w:jc w:val="both"/>
        <w:rPr>
          <w:rFonts w:ascii="Times New Roman" w:hAnsi="Times New Roman" w:cs="Times New Roman"/>
          <w:sz w:val="28"/>
          <w:szCs w:val="28"/>
        </w:rPr>
      </w:pPr>
      <w:r w:rsidRPr="00C72747">
        <w:rPr>
          <w:rFonts w:ascii="Times New Roman" w:hAnsi="Times New Roman" w:cs="Times New Roman"/>
          <w:sz w:val="28"/>
          <w:szCs w:val="28"/>
        </w:rPr>
        <w:t>В последнее время существенно возросла роль камеральных налоговых проверок при проведении налогового контроля. Расширение прав налогового органа в получении необходимой информации о налогоплательщике позволило значительно повысить результативность таких проверок (например, по обоснованности возмещения налогоплательщикам из бюджета сумм НДС по экспортным операциям).</w:t>
      </w:r>
    </w:p>
    <w:p w:rsidR="00850C3C" w:rsidRPr="00C72747" w:rsidRDefault="00850C3C" w:rsidP="00850C3C">
      <w:pPr>
        <w:pStyle w:val="ConsNormal"/>
        <w:widowControl/>
        <w:spacing w:line="360" w:lineRule="auto"/>
        <w:jc w:val="both"/>
        <w:rPr>
          <w:rFonts w:ascii="Times New Roman" w:hAnsi="Times New Roman" w:cs="Times New Roman"/>
          <w:sz w:val="28"/>
          <w:szCs w:val="28"/>
        </w:rPr>
      </w:pPr>
      <w:r w:rsidRPr="00C72747">
        <w:rPr>
          <w:rFonts w:ascii="Times New Roman" w:hAnsi="Times New Roman" w:cs="Times New Roman"/>
          <w:sz w:val="28"/>
          <w:szCs w:val="28"/>
        </w:rP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 Специального решения руководителя (его заместителя) на проведение такой проверки не требуется. Налоговый орган должен провести камеральную налоговую проверку в течение трех месяцев со дня представления налогоплательщиком налоговой декларации и документов, служащих основанием для исчисления и уплаты налога. Периодичность проведения камеральных проверок не установлена; соответственно, частота их проведения налоговым органом зависит от возникновения соответствующей необходимости. Составление акта по результатам камеральной налоговой проверки действующим законодательством не предусмотрено. В соответствии с п.1 ст.100 НК РФ акт составляется только по результатам выездной налоговой проверки. Вместе с тем, ст.115 НК РФ содержит ссылку на акт как камеральной, так и налоговой проверки. Такая несогласованность правовых норм дает основание налоговому органу в каждом конкретном случае принимать самостоятельное решение о необходимости составления акта проведенной камеральной проверки.</w:t>
      </w:r>
    </w:p>
    <w:p w:rsidR="00850C3C" w:rsidRPr="00C72747" w:rsidRDefault="00850C3C" w:rsidP="00850C3C">
      <w:pPr>
        <w:pStyle w:val="ConsNormal"/>
        <w:widowControl/>
        <w:spacing w:line="360" w:lineRule="auto"/>
        <w:jc w:val="both"/>
        <w:rPr>
          <w:rFonts w:ascii="Times New Roman" w:hAnsi="Times New Roman" w:cs="Times New Roman"/>
          <w:sz w:val="28"/>
          <w:szCs w:val="28"/>
        </w:rPr>
      </w:pPr>
      <w:r w:rsidRPr="00C72747">
        <w:rPr>
          <w:rFonts w:ascii="Times New Roman" w:hAnsi="Times New Roman" w:cs="Times New Roman"/>
          <w:sz w:val="28"/>
          <w:szCs w:val="28"/>
        </w:rPr>
        <w:t>При проведении камеральной налоговой проверки могут быть выявлены противоречия в представленных документах, свидетельствовавших о нарушении налогового законодательства. В такой ситуации налоговый работник, проводивший проверку, оформляет служебную записку на имя руководителя ИФНС.</w:t>
      </w:r>
    </w:p>
    <w:p w:rsidR="00850C3C" w:rsidRPr="00C72747" w:rsidRDefault="00850C3C" w:rsidP="00850C3C">
      <w:pPr>
        <w:pStyle w:val="ConsNormal"/>
        <w:widowControl/>
        <w:spacing w:line="360" w:lineRule="auto"/>
        <w:jc w:val="both"/>
        <w:rPr>
          <w:rFonts w:ascii="Times New Roman" w:hAnsi="Times New Roman" w:cs="Times New Roman"/>
          <w:sz w:val="28"/>
          <w:szCs w:val="28"/>
        </w:rPr>
      </w:pPr>
      <w:r w:rsidRPr="00C72747">
        <w:rPr>
          <w:rFonts w:ascii="Times New Roman" w:hAnsi="Times New Roman" w:cs="Times New Roman"/>
          <w:sz w:val="28"/>
          <w:szCs w:val="28"/>
        </w:rPr>
        <w:t>На практике ИФНС по Ленинскому району г. Саранска камеральные проверки проводятся в течение 3-7 дней по мере предоставления всех необходимых документов со стороны налогоплательщика, в некоторых случаях документация проверяется по истечении 10-15 дней. Декларации проверяются на основании титульного листа непосредственно в компьютерной базе данных.</w:t>
      </w:r>
    </w:p>
    <w:p w:rsidR="00850C3C" w:rsidRDefault="00850C3C" w:rsidP="00850C3C">
      <w:pPr>
        <w:pStyle w:val="ConsNormal"/>
        <w:widowControl/>
        <w:spacing w:line="360" w:lineRule="auto"/>
        <w:jc w:val="both"/>
        <w:rPr>
          <w:rFonts w:ascii="Times New Roman" w:hAnsi="Times New Roman" w:cs="Times New Roman"/>
          <w:sz w:val="28"/>
        </w:rPr>
      </w:pPr>
      <w:r w:rsidRPr="00C72747">
        <w:rPr>
          <w:rFonts w:ascii="Times New Roman" w:hAnsi="Times New Roman" w:cs="Times New Roman"/>
          <w:sz w:val="28"/>
        </w:rPr>
        <w:t>Порядок проведения камеральной налоговой проверки:</w:t>
      </w:r>
    </w:p>
    <w:p w:rsidR="00850C3C" w:rsidRPr="00C72747" w:rsidRDefault="00850C3C" w:rsidP="00850C3C">
      <w:pPr>
        <w:pStyle w:val="ConsNormal"/>
        <w:widowControl/>
        <w:numPr>
          <w:ilvl w:val="0"/>
          <w:numId w:val="15"/>
        </w:numPr>
        <w:tabs>
          <w:tab w:val="clear" w:pos="1815"/>
          <w:tab w:val="num" w:pos="1260"/>
        </w:tabs>
        <w:spacing w:line="360" w:lineRule="auto"/>
        <w:ind w:left="0" w:firstLine="720"/>
        <w:jc w:val="both"/>
        <w:rPr>
          <w:rFonts w:ascii="Times New Roman" w:hAnsi="Times New Roman" w:cs="Times New Roman"/>
          <w:sz w:val="28"/>
          <w:szCs w:val="28"/>
        </w:rPr>
      </w:pPr>
      <w:r w:rsidRPr="00C72747">
        <w:rPr>
          <w:rFonts w:ascii="Times New Roman" w:hAnsi="Times New Roman" w:cs="Times New Roman"/>
          <w:sz w:val="28"/>
          <w:szCs w:val="28"/>
        </w:rPr>
        <w:t>Посылается Требование налогоплательщику, в котором указываются все документы, которые обязан предоставить соответствующий налогоплательщик по истечении 5 дней. Первичные документы: копия книги покупок, копия книги продаж, журнал-ордер и т.д.</w:t>
      </w:r>
    </w:p>
    <w:p w:rsidR="00850C3C" w:rsidRPr="00C72747" w:rsidRDefault="00850C3C" w:rsidP="00850C3C">
      <w:pPr>
        <w:pStyle w:val="ConsNormal"/>
        <w:widowControl/>
        <w:numPr>
          <w:ilvl w:val="0"/>
          <w:numId w:val="15"/>
        </w:numPr>
        <w:tabs>
          <w:tab w:val="clear" w:pos="1815"/>
          <w:tab w:val="num" w:pos="1260"/>
        </w:tabs>
        <w:spacing w:line="360" w:lineRule="auto"/>
        <w:ind w:left="0" w:firstLine="720"/>
        <w:jc w:val="both"/>
        <w:rPr>
          <w:rFonts w:ascii="Times New Roman" w:hAnsi="Times New Roman" w:cs="Times New Roman"/>
          <w:sz w:val="28"/>
          <w:szCs w:val="28"/>
        </w:rPr>
      </w:pPr>
      <w:r w:rsidRPr="00C72747">
        <w:rPr>
          <w:rFonts w:ascii="Times New Roman" w:hAnsi="Times New Roman" w:cs="Times New Roman"/>
          <w:sz w:val="28"/>
          <w:szCs w:val="28"/>
        </w:rPr>
        <w:t>Проводится построчная проверка декларации  или рассматривается уточненная декларация.</w:t>
      </w:r>
    </w:p>
    <w:p w:rsidR="00850C3C" w:rsidRPr="00C72747" w:rsidRDefault="00850C3C" w:rsidP="00850C3C">
      <w:pPr>
        <w:pStyle w:val="ConsNormal"/>
        <w:widowControl/>
        <w:numPr>
          <w:ilvl w:val="0"/>
          <w:numId w:val="15"/>
        </w:numPr>
        <w:tabs>
          <w:tab w:val="clear" w:pos="1815"/>
          <w:tab w:val="num" w:pos="1260"/>
        </w:tabs>
        <w:spacing w:line="360" w:lineRule="auto"/>
        <w:ind w:left="0" w:firstLine="720"/>
        <w:jc w:val="both"/>
        <w:rPr>
          <w:rFonts w:ascii="Times New Roman" w:hAnsi="Times New Roman" w:cs="Times New Roman"/>
          <w:sz w:val="28"/>
          <w:szCs w:val="28"/>
        </w:rPr>
      </w:pPr>
      <w:r w:rsidRPr="00C72747">
        <w:rPr>
          <w:rFonts w:ascii="Times New Roman" w:hAnsi="Times New Roman" w:cs="Times New Roman"/>
          <w:sz w:val="28"/>
          <w:szCs w:val="28"/>
        </w:rPr>
        <w:t>Проверяется лицевая карточка налогоплательщика.</w:t>
      </w:r>
    </w:p>
    <w:p w:rsidR="00850C3C" w:rsidRPr="00C72747" w:rsidRDefault="00850C3C" w:rsidP="00850C3C">
      <w:pPr>
        <w:pStyle w:val="ConsNormal"/>
        <w:widowControl/>
        <w:spacing w:line="360" w:lineRule="auto"/>
        <w:jc w:val="both"/>
        <w:rPr>
          <w:rFonts w:ascii="Times New Roman" w:hAnsi="Times New Roman" w:cs="Times New Roman"/>
          <w:sz w:val="28"/>
          <w:szCs w:val="28"/>
        </w:rPr>
      </w:pPr>
      <w:r w:rsidRPr="00C72747">
        <w:rPr>
          <w:rFonts w:ascii="Times New Roman" w:hAnsi="Times New Roman" w:cs="Times New Roman"/>
          <w:sz w:val="28"/>
          <w:szCs w:val="28"/>
        </w:rPr>
        <w:t>Вся документация после проверки в отделе камеральных проверок направляется в юридический отдел для последующего контроля.</w:t>
      </w:r>
    </w:p>
    <w:p w:rsidR="00850C3C" w:rsidRPr="00C72747" w:rsidRDefault="00850C3C" w:rsidP="00850C3C">
      <w:pPr>
        <w:pStyle w:val="ConsNormal"/>
        <w:widowControl/>
        <w:spacing w:line="360" w:lineRule="auto"/>
        <w:jc w:val="both"/>
        <w:rPr>
          <w:rFonts w:ascii="Times New Roman" w:hAnsi="Times New Roman" w:cs="Times New Roman"/>
          <w:sz w:val="28"/>
          <w:szCs w:val="28"/>
        </w:rPr>
      </w:pPr>
      <w:r w:rsidRPr="00C72747">
        <w:rPr>
          <w:rFonts w:ascii="Times New Roman" w:hAnsi="Times New Roman" w:cs="Times New Roman"/>
          <w:sz w:val="28"/>
          <w:szCs w:val="28"/>
        </w:rPr>
        <w:t>Для урегулирования возникших между налоговыми органами и налогоплательщиками разногласий, а также в целях получения более объективной информации о финансово-хозяйственной деятельности последних налоговый орган вправе принять решение о проведении выездно</w:t>
      </w:r>
      <w:r>
        <w:rPr>
          <w:rFonts w:ascii="Times New Roman" w:hAnsi="Times New Roman" w:cs="Times New Roman"/>
          <w:sz w:val="28"/>
          <w:szCs w:val="28"/>
        </w:rPr>
        <w:t>й налоговой проверки</w:t>
      </w:r>
      <w:r w:rsidRPr="00C72747">
        <w:rPr>
          <w:rFonts w:ascii="Times New Roman" w:hAnsi="Times New Roman" w:cs="Times New Roman"/>
          <w:sz w:val="28"/>
          <w:szCs w:val="28"/>
        </w:rPr>
        <w:t>.</w:t>
      </w:r>
    </w:p>
    <w:p w:rsidR="00850C3C" w:rsidRDefault="00850C3C" w:rsidP="00850C3C">
      <w:pPr>
        <w:spacing w:line="360" w:lineRule="auto"/>
        <w:ind w:firstLine="720"/>
        <w:jc w:val="both"/>
      </w:pPr>
      <w:r>
        <w:t>Случается, что налогоплательщик осуществил переплату по налогу, в свою очередь ИФНС обязана оформить заключение по принятому решению о зачете переплаты по конкретному  налогу.</w:t>
      </w:r>
    </w:p>
    <w:p w:rsidR="00850C3C" w:rsidRPr="00C72747" w:rsidRDefault="00850C3C" w:rsidP="00850C3C">
      <w:pPr>
        <w:spacing w:line="360" w:lineRule="auto"/>
        <w:ind w:firstLine="720"/>
        <w:jc w:val="both"/>
      </w:pPr>
      <w:r>
        <w:rPr>
          <w:szCs w:val="28"/>
        </w:rPr>
        <w:t>Работники отдела камеральных налоговых проверок осуществляют междокументальный контроль, где сверяются последние и предыдущие налоговые периоды. Присущи помимо этого еще значительные расхождения, которые выражаются в нестыковке изменений в декларациях, что является сложностью для бухгалтеров. Из-за этого налог будет считаться не вовремя уплаченным, что повлечет начисление пени за каждый день просрочки.</w:t>
      </w:r>
    </w:p>
    <w:p w:rsidR="00850C3C" w:rsidRDefault="00850C3C" w:rsidP="00850C3C">
      <w:pPr>
        <w:autoSpaceDE w:val="0"/>
        <w:autoSpaceDN w:val="0"/>
        <w:spacing w:line="360" w:lineRule="auto"/>
        <w:ind w:firstLine="851"/>
        <w:jc w:val="both"/>
        <w:rPr>
          <w:szCs w:val="28"/>
        </w:rPr>
      </w:pPr>
      <w:r>
        <w:rPr>
          <w:szCs w:val="28"/>
        </w:rPr>
        <w:t xml:space="preserve">В </w:t>
      </w:r>
      <w:r>
        <w:rPr>
          <w:szCs w:val="28"/>
          <w:lang w:val="en-US"/>
        </w:rPr>
        <w:t>I</w:t>
      </w:r>
      <w:r>
        <w:rPr>
          <w:szCs w:val="28"/>
        </w:rPr>
        <w:t xml:space="preserve"> квартале 2010 года камерально проверено 3242 декларации индивидуальных предпринимателей, 916 деклараций лиц имеющих доходы от налоговых агентов, 9 деклараций нотариусов, 42 декларации прочих физических лиц.</w:t>
      </w:r>
    </w:p>
    <w:p w:rsidR="00850C3C" w:rsidRDefault="00850C3C" w:rsidP="00850C3C">
      <w:pPr>
        <w:autoSpaceDE w:val="0"/>
        <w:autoSpaceDN w:val="0"/>
        <w:spacing w:line="360" w:lineRule="auto"/>
        <w:ind w:firstLine="851"/>
        <w:jc w:val="both"/>
        <w:rPr>
          <w:szCs w:val="28"/>
        </w:rPr>
      </w:pPr>
      <w:r>
        <w:rPr>
          <w:szCs w:val="28"/>
        </w:rPr>
        <w:t>Произведен возврат на сумму 3156 тыс. руб. по имущественным и социальным вычетам.</w:t>
      </w:r>
    </w:p>
    <w:p w:rsidR="00850C3C" w:rsidRDefault="00850C3C" w:rsidP="00850C3C">
      <w:pPr>
        <w:autoSpaceDE w:val="0"/>
        <w:autoSpaceDN w:val="0"/>
        <w:spacing w:line="360" w:lineRule="auto"/>
        <w:ind w:firstLine="851"/>
        <w:jc w:val="both"/>
      </w:pPr>
      <w:r>
        <w:t xml:space="preserve">Камерально проверено 1330 юридических лиц по единому социальному налогу, из них выявлены нарушения в 20 организациях на сумму штрафных санкций – 2829 руб. </w:t>
      </w:r>
    </w:p>
    <w:p w:rsidR="00850C3C" w:rsidRDefault="00850C3C" w:rsidP="00850C3C">
      <w:pPr>
        <w:autoSpaceDE w:val="0"/>
        <w:autoSpaceDN w:val="0"/>
        <w:spacing w:line="360" w:lineRule="auto"/>
        <w:ind w:firstLine="851"/>
        <w:jc w:val="both"/>
      </w:pPr>
      <w:r>
        <w:t xml:space="preserve">За </w:t>
      </w:r>
      <w:r>
        <w:rPr>
          <w:lang w:val="en-US"/>
        </w:rPr>
        <w:t>I</w:t>
      </w:r>
      <w:r w:rsidRPr="00E909F2">
        <w:t xml:space="preserve"> </w:t>
      </w:r>
      <w:r>
        <w:t xml:space="preserve">полугодие </w:t>
      </w:r>
      <w:smartTag w:uri="urn:schemas-microsoft-com:office:smarttags" w:element="metricconverter">
        <w:smartTagPr>
          <w:attr w:name="ProductID" w:val="2010 г"/>
        </w:smartTagPr>
        <w:r>
          <w:t>20</w:t>
        </w:r>
        <w:r w:rsidRPr="00184D18">
          <w:t xml:space="preserve">10 </w:t>
        </w:r>
        <w:r>
          <w:t>г</w:t>
        </w:r>
      </w:smartTag>
      <w:r>
        <w:t>. в инспекции зарегистрировано 1744 ККТ: из них 963 у 339 предприятий, 781 ККТ у 482 предпринимателей. Проведено 179 проверок в 179 организациях. По итогам проверки в УФНС России по РМ отправлено 8 актов проверок, РОВД – 4 акта, Госторгинспекцию – 10 актов. Из других инспекций поступил 21 акт. По итогам проверок в 20 случаях установлены нарушения Закона РФ №5215-1 от 18.06.1993г «О применении контрольно-кассовых машин при осуществлении денежных расчетов с населением»  в результате чего, предъявлены штрафные санкции на сумму 77 тыс. руб.; 13 штрафов – за осуществление денежных расчетов с населением без применения ККТ. Предъявлено 67 тыс.руб., взыскано 81тыс.руб.(</w:t>
      </w:r>
      <w:r>
        <w:rPr>
          <w:lang w:val="en-US"/>
        </w:rPr>
        <w:t>c</w:t>
      </w:r>
      <w:r>
        <w:t xml:space="preserve"> погашением задолженности за 2009 год), 6 штрафов (2 организациям и 4 индивидуальным предпринимателям) за отсутствие ценников, на сумму 9 тыс. руб., взыскано 18 тыс. руб. (</w:t>
      </w:r>
      <w:r>
        <w:rPr>
          <w:lang w:val="en-US"/>
        </w:rPr>
        <w:t>c</w:t>
      </w:r>
      <w:r>
        <w:t xml:space="preserve"> погашением задолженности за 2009 год), 1 штраф физическому лицу за невыдачу чека на сумму 1,0 тыс. руб., взыскано 3,0 тыс. руб. (с погашением задолженности за прошлый год). Из общей суммы предъявленных штрафов в бюджет поступило 109 тыс. руб. из них начисленных в 2009 году 32,0 тыс. руб.</w:t>
      </w:r>
    </w:p>
    <w:p w:rsidR="00850C3C" w:rsidRDefault="00850C3C" w:rsidP="00850C3C">
      <w:pPr>
        <w:autoSpaceDE w:val="0"/>
        <w:autoSpaceDN w:val="0"/>
        <w:spacing w:line="360" w:lineRule="auto"/>
        <w:ind w:firstLine="851"/>
        <w:jc w:val="both"/>
      </w:pPr>
      <w:r>
        <w:t>По материалам 21 проверки были вынесены решения об отмене ранее вынесенных решений, в связи с протестом Прокуратурой Ленинского района г. Саранска на основании ст.3 ФЗ от 30.12.2001г. № 196-ФЗ «О введении в действие КоАП РФ», где дела об административных правонарушениях, предусмотренных ст. 146.5 КоАП РСФСР налоговым органам не подведомственные, а также статья 7 Закона РФ «О применении контрольно-кассовых машин при осуществлении денежных расчетов с населением» была изложена в новой редакции, в которой суммы штрафов за данные нарушения не предусмотрены. Из них: 1-за невыдачу чека, 5-за отсутствие ценников на реализуемый товар, 12-за не применение ККТ, 3-за работу на неисправной ККТ. Кроме того за отчетный период 10 материалов проверок с нарушениями были отправлены в Госторгинспекцию и 4 в РОВД Ленинского района для принятия мер,  по всем присланным актам нарушители привлечены к административной ответственности.</w:t>
      </w:r>
    </w:p>
    <w:p w:rsidR="00850C3C" w:rsidRDefault="00850C3C" w:rsidP="00850C3C">
      <w:pPr>
        <w:autoSpaceDE w:val="0"/>
        <w:autoSpaceDN w:val="0"/>
        <w:spacing w:line="360" w:lineRule="auto"/>
        <w:ind w:firstLine="851"/>
        <w:jc w:val="both"/>
      </w:pPr>
      <w:r>
        <w:t>В отчетном периоде было направлено в суд для взыскания штрафных санкций 20 исков. По решению Арбитражного суда по 11 делам иски на взыскание штрафа удовлетворены в пользу инспекции в полном объеме предъявленных штрафов, 5 исков отозваны инспекцией в связи с добровольной оплатой, по 4 предъявленным искам не удовлетворены на основании ст. 3 ФЗ от 30.12.2001.г №196-ФЗ « О введении в действие КоАП РФ».</w:t>
      </w:r>
    </w:p>
    <w:p w:rsidR="00850C3C" w:rsidRDefault="00850C3C" w:rsidP="00850C3C">
      <w:pPr>
        <w:autoSpaceDE w:val="0"/>
        <w:autoSpaceDN w:val="0"/>
        <w:spacing w:line="360" w:lineRule="auto"/>
        <w:jc w:val="both"/>
        <w:rPr>
          <w:b/>
          <w:szCs w:val="28"/>
        </w:rPr>
      </w:pPr>
    </w:p>
    <w:p w:rsidR="00850C3C" w:rsidRDefault="00850C3C" w:rsidP="00850C3C">
      <w:pPr>
        <w:autoSpaceDE w:val="0"/>
        <w:autoSpaceDN w:val="0"/>
        <w:spacing w:line="360" w:lineRule="auto"/>
        <w:jc w:val="center"/>
        <w:rPr>
          <w:b/>
        </w:rPr>
      </w:pPr>
      <w:r w:rsidRPr="00D80007">
        <w:rPr>
          <w:b/>
          <w:szCs w:val="28"/>
        </w:rPr>
        <w:t xml:space="preserve">2.3 </w:t>
      </w:r>
      <w:r w:rsidRPr="00333058">
        <w:rPr>
          <w:b/>
        </w:rPr>
        <w:t>Организация работы налоговой инспекции</w:t>
      </w:r>
      <w:r>
        <w:t xml:space="preserve"> </w:t>
      </w:r>
      <w:r w:rsidRPr="00333058">
        <w:rPr>
          <w:b/>
        </w:rPr>
        <w:t xml:space="preserve">по учету </w:t>
      </w:r>
    </w:p>
    <w:p w:rsidR="00850C3C" w:rsidRDefault="00850C3C" w:rsidP="00850C3C">
      <w:pPr>
        <w:autoSpaceDE w:val="0"/>
        <w:autoSpaceDN w:val="0"/>
        <w:spacing w:line="360" w:lineRule="auto"/>
        <w:jc w:val="center"/>
      </w:pPr>
      <w:r w:rsidRPr="00333058">
        <w:rPr>
          <w:b/>
        </w:rPr>
        <w:t>поступлений в бюджетную систему</w:t>
      </w:r>
    </w:p>
    <w:p w:rsidR="00850C3C" w:rsidRDefault="00850C3C" w:rsidP="00850C3C">
      <w:pPr>
        <w:autoSpaceDE w:val="0"/>
        <w:autoSpaceDN w:val="0"/>
        <w:spacing w:line="360" w:lineRule="auto"/>
        <w:ind w:firstLine="851"/>
        <w:jc w:val="both"/>
      </w:pPr>
      <w:r w:rsidRPr="007D5CDD">
        <w:rPr>
          <w:bCs/>
          <w:szCs w:val="28"/>
        </w:rPr>
        <w:t>Отдел учета, отчетнос</w:t>
      </w:r>
      <w:r>
        <w:rPr>
          <w:bCs/>
          <w:szCs w:val="28"/>
        </w:rPr>
        <w:t xml:space="preserve">ти  и анализа осуществляет работу по учету налоговых поступлений в бюджетную систему. Одной из функций этого отдела является </w:t>
      </w:r>
      <w:r>
        <w:rPr>
          <w:szCs w:val="28"/>
        </w:rPr>
        <w:t>–</w:t>
      </w:r>
      <w:r w:rsidRPr="007D5CDD">
        <w:rPr>
          <w:szCs w:val="28"/>
        </w:rPr>
        <w:t xml:space="preserve"> взаимодействие с органами федерального казначейства, финансовыми органами субъектов РФ и органами местного самоуправления по вопросам учета доходов бюджетов, проведение анализа и обоснованности </w:t>
      </w:r>
      <w:r>
        <w:rPr>
          <w:szCs w:val="28"/>
        </w:rPr>
        <w:t>внесения прогнозных показателей. По электронному документообороту осуществляется следующая схема учета платежей:</w:t>
      </w:r>
    </w:p>
    <w:p w:rsidR="00850C3C" w:rsidRDefault="00850C3C" w:rsidP="00850C3C">
      <w:pPr>
        <w:autoSpaceDE w:val="0"/>
        <w:autoSpaceDN w:val="0"/>
        <w:spacing w:line="360" w:lineRule="auto"/>
        <w:ind w:firstLine="851"/>
        <w:jc w:val="both"/>
      </w:pPr>
      <w:r>
        <w:rPr>
          <w:b/>
          <w:szCs w:val="28"/>
        </w:rPr>
        <w:t>Налогоплательщик-----Банк------Казначейство-----УФНС-----ИФНС</w:t>
      </w:r>
    </w:p>
    <w:p w:rsidR="00850C3C" w:rsidRDefault="00850C3C" w:rsidP="00850C3C">
      <w:pPr>
        <w:autoSpaceDE w:val="0"/>
        <w:autoSpaceDN w:val="0"/>
        <w:spacing w:line="360" w:lineRule="auto"/>
        <w:ind w:firstLine="851"/>
        <w:jc w:val="both"/>
      </w:pPr>
      <w:r>
        <w:t>Управление ФНС после получения платежных документов налогоплательщика распределяет платежи по районным инспекциям и непосредственно только по кодам налогов.</w:t>
      </w:r>
    </w:p>
    <w:p w:rsidR="00850C3C" w:rsidRDefault="00850C3C" w:rsidP="00850C3C">
      <w:pPr>
        <w:autoSpaceDE w:val="0"/>
        <w:autoSpaceDN w:val="0"/>
        <w:spacing w:line="360" w:lineRule="auto"/>
        <w:ind w:firstLine="851"/>
        <w:jc w:val="both"/>
      </w:pPr>
      <w:r w:rsidRPr="00E640EC">
        <w:t>При казначейском исполнении федерального бюджета регистрация поступлений, регулирование объемов и сроков принятия бюджетных обязательств, совершение разрешительной надписи на право осуществления расходов в рамках выделенных лимитов бюджетных обязательств, осуществление платежей от имени получателей средств федерального бюджета возлагаются на Федеральное казначейство.</w:t>
      </w:r>
    </w:p>
    <w:p w:rsidR="00850C3C" w:rsidRDefault="00850C3C" w:rsidP="00850C3C">
      <w:pPr>
        <w:autoSpaceDE w:val="0"/>
        <w:autoSpaceDN w:val="0"/>
        <w:spacing w:line="360" w:lineRule="auto"/>
        <w:ind w:firstLine="851"/>
        <w:jc w:val="both"/>
      </w:pPr>
      <w:r w:rsidRPr="00E640EC">
        <w:t>Исполнение федерального бюджета осуществляется на основе отражения всех операций и средств федерального бюджета в системе балансовых счетов Федерального казначейства.</w:t>
      </w:r>
    </w:p>
    <w:p w:rsidR="00850C3C" w:rsidRDefault="00850C3C" w:rsidP="00850C3C">
      <w:pPr>
        <w:autoSpaceDE w:val="0"/>
        <w:autoSpaceDN w:val="0"/>
        <w:spacing w:line="360" w:lineRule="auto"/>
        <w:ind w:firstLine="851"/>
        <w:jc w:val="both"/>
      </w:pPr>
      <w:r w:rsidRPr="00E640EC">
        <w:t>В процессе исполнения федерального бюджета запрещается осуществление операций минуя систему балансовых счетов Федерального казначейства.</w:t>
      </w:r>
    </w:p>
    <w:p w:rsidR="00850C3C" w:rsidRDefault="00850C3C" w:rsidP="00850C3C">
      <w:pPr>
        <w:autoSpaceDE w:val="0"/>
        <w:autoSpaceDN w:val="0"/>
        <w:spacing w:line="360" w:lineRule="auto"/>
        <w:ind w:firstLine="851"/>
        <w:jc w:val="both"/>
      </w:pPr>
      <w:r w:rsidRPr="00E640EC">
        <w:t>Право открытия и закрытия счетов федерального бюджета, определения их режима принадлежит Федеральному казначейству.</w:t>
      </w:r>
    </w:p>
    <w:p w:rsidR="00850C3C" w:rsidRDefault="00850C3C" w:rsidP="00850C3C">
      <w:pPr>
        <w:autoSpaceDE w:val="0"/>
        <w:autoSpaceDN w:val="0"/>
        <w:spacing w:line="360" w:lineRule="auto"/>
        <w:ind w:firstLine="851"/>
        <w:jc w:val="both"/>
      </w:pPr>
      <w:r w:rsidRPr="00E640EC">
        <w:t>Единый счет федерального бюджета (единый счет Федерального казначейства) находится в Банке России.</w:t>
      </w:r>
    </w:p>
    <w:p w:rsidR="00850C3C" w:rsidRDefault="00850C3C" w:rsidP="00850C3C">
      <w:pPr>
        <w:autoSpaceDE w:val="0"/>
        <w:autoSpaceDN w:val="0"/>
        <w:spacing w:line="360" w:lineRule="auto"/>
        <w:ind w:firstLine="851"/>
        <w:jc w:val="both"/>
      </w:pPr>
      <w:r w:rsidRPr="00E640EC">
        <w:t>В целях управления средствами федерального бюджета, государственным долгом и совершения платежей Федеральному казначейству предоставлено право открывать и закрывать иные счета федерального бюджета.</w:t>
      </w:r>
    </w:p>
    <w:p w:rsidR="00850C3C" w:rsidRDefault="00850C3C" w:rsidP="00850C3C">
      <w:pPr>
        <w:autoSpaceDE w:val="0"/>
        <w:autoSpaceDN w:val="0"/>
        <w:spacing w:line="360" w:lineRule="auto"/>
        <w:ind w:firstLine="851"/>
        <w:jc w:val="both"/>
      </w:pPr>
      <w:r w:rsidRPr="00E640EC">
        <w:t xml:space="preserve">Счета Федерального казначейства в Банке России и кредитных организациях ведутся на основании договоров, заключаемых и исполняемых в соответствии с гражданским законодательством Российской Федерации с учетом особенностей, установленных </w:t>
      </w:r>
      <w:r>
        <w:t>налоговым к</w:t>
      </w:r>
      <w:r w:rsidRPr="00E640EC">
        <w:t>одексом.</w:t>
      </w:r>
    </w:p>
    <w:p w:rsidR="00850C3C" w:rsidRDefault="00850C3C" w:rsidP="00850C3C">
      <w:pPr>
        <w:autoSpaceDE w:val="0"/>
        <w:autoSpaceDN w:val="0"/>
        <w:spacing w:line="360" w:lineRule="auto"/>
        <w:ind w:firstLine="851"/>
        <w:jc w:val="both"/>
      </w:pPr>
      <w:r w:rsidRPr="00E640EC">
        <w:t>Открытие и закрытие счетов федерального бюджета, изменение их режима без соответствующего решения Федерального казначейства не допускаются.</w:t>
      </w:r>
    </w:p>
    <w:p w:rsidR="00850C3C" w:rsidRDefault="00850C3C" w:rsidP="00850C3C">
      <w:pPr>
        <w:autoSpaceDE w:val="0"/>
        <w:autoSpaceDN w:val="0"/>
        <w:spacing w:line="360" w:lineRule="auto"/>
        <w:ind w:firstLine="851"/>
        <w:jc w:val="both"/>
      </w:pPr>
      <w:r w:rsidRPr="00E640EC">
        <w:t>Исполнение федерального бюджета по доходам предусматривает:</w:t>
      </w:r>
    </w:p>
    <w:p w:rsidR="00850C3C" w:rsidRDefault="00850C3C" w:rsidP="00850C3C">
      <w:pPr>
        <w:autoSpaceDE w:val="0"/>
        <w:autoSpaceDN w:val="0"/>
        <w:spacing w:line="360" w:lineRule="auto"/>
        <w:ind w:firstLine="851"/>
        <w:jc w:val="both"/>
      </w:pPr>
      <w:r>
        <w:t xml:space="preserve">– </w:t>
      </w:r>
      <w:r w:rsidRPr="00E640EC">
        <w:t>перечисление и зачисление доходов федерального бюджета на единый счет федерального бюджета;</w:t>
      </w:r>
    </w:p>
    <w:p w:rsidR="00850C3C" w:rsidRDefault="00850C3C" w:rsidP="00850C3C">
      <w:pPr>
        <w:autoSpaceDE w:val="0"/>
        <w:autoSpaceDN w:val="0"/>
        <w:spacing w:line="360" w:lineRule="auto"/>
        <w:ind w:firstLine="851"/>
        <w:jc w:val="both"/>
      </w:pPr>
      <w:r>
        <w:t xml:space="preserve">– </w:t>
      </w:r>
      <w:r w:rsidRPr="00E640EC">
        <w:t>распределение в соответствии с утвержденным федеральным бюджетом федеральных регулирующих налогов;</w:t>
      </w:r>
    </w:p>
    <w:p w:rsidR="00850C3C" w:rsidRDefault="00850C3C" w:rsidP="00850C3C">
      <w:pPr>
        <w:autoSpaceDE w:val="0"/>
        <w:autoSpaceDN w:val="0"/>
        <w:spacing w:line="360" w:lineRule="auto"/>
        <w:ind w:firstLine="851"/>
        <w:jc w:val="both"/>
      </w:pPr>
      <w:r>
        <w:t xml:space="preserve">– </w:t>
      </w:r>
      <w:r w:rsidRPr="00E640EC">
        <w:t>возврат излишне уплаченных сумм доходов;</w:t>
      </w:r>
    </w:p>
    <w:p w:rsidR="00850C3C" w:rsidRDefault="00850C3C" w:rsidP="00850C3C">
      <w:pPr>
        <w:autoSpaceDE w:val="0"/>
        <w:autoSpaceDN w:val="0"/>
        <w:spacing w:line="360" w:lineRule="auto"/>
        <w:ind w:firstLine="851"/>
        <w:jc w:val="both"/>
      </w:pPr>
      <w:r>
        <w:t xml:space="preserve">– </w:t>
      </w:r>
      <w:r w:rsidRPr="00E640EC">
        <w:t>учет доходов федерального бюджета и отчетность о доходах федерального бюджета в соответствии с бюджетной классификацией Российской Федерации.</w:t>
      </w:r>
    </w:p>
    <w:p w:rsidR="00850C3C" w:rsidRDefault="00850C3C" w:rsidP="00850C3C">
      <w:pPr>
        <w:autoSpaceDE w:val="0"/>
        <w:autoSpaceDN w:val="0"/>
        <w:spacing w:line="360" w:lineRule="auto"/>
        <w:ind w:firstLine="851"/>
        <w:jc w:val="both"/>
      </w:pPr>
      <w:r>
        <w:t>Лицевой счет по каждому виду налога утвержден Приказом от 5.08.02 г. № БГ-3-10/411 «Об утверждении и рекомендаций по порядку ведения в налоговых органах карточек лицевых счетов». С 1.07.2005 г. ввели изменения по форме ведения лицевого счета. Налоговые органы обязаны вести карточки лицевого счета (КЛС) – Форма №6 по каждому налогоплательщику, а также налогу и сбору. Если налогоплательщик является налоговым агентом, то по нему ведется дополнительная КЛС с признаком «налоговый агент».</w:t>
      </w:r>
    </w:p>
    <w:p w:rsidR="00850C3C" w:rsidRDefault="00850C3C" w:rsidP="00850C3C">
      <w:pPr>
        <w:autoSpaceDE w:val="0"/>
        <w:autoSpaceDN w:val="0"/>
        <w:spacing w:line="360" w:lineRule="auto"/>
        <w:ind w:firstLine="851"/>
        <w:jc w:val="both"/>
      </w:pPr>
      <w:r>
        <w:t>Налоговые органы обязаны вести: Реестр поступлений, возвратов, зачетов и выплат, Реестр представленных документов, подтверждающие произведенные расходы, Реестр налоговых уведомлений, вспомогательные книги, журналы. Правомерно проведение в  КЛС начислений и различных операций. КЛС открывается по месту постановки на учет налогоплательщика. Исправление ошибок при ведении КЛС происходит путем проведения операций «сторно». База данных КЛС подлежит хранению в течение 5 лет. КЛС относится к служебной тайне налоговых органов.</w:t>
      </w:r>
    </w:p>
    <w:p w:rsidR="00850C3C" w:rsidRDefault="00850C3C" w:rsidP="00850C3C">
      <w:pPr>
        <w:autoSpaceDE w:val="0"/>
        <w:autoSpaceDN w:val="0"/>
        <w:spacing w:line="360" w:lineRule="auto"/>
        <w:ind w:firstLine="851"/>
        <w:jc w:val="both"/>
      </w:pPr>
      <w:r>
        <w:t>Открытие КЛС организацией, индивидуальным предпринимателем осуществляется только после присвоения налогоплательщику ИНН и кода причины постановки.</w:t>
      </w:r>
    </w:p>
    <w:p w:rsidR="00850C3C" w:rsidRDefault="00850C3C" w:rsidP="00850C3C">
      <w:pPr>
        <w:autoSpaceDE w:val="0"/>
        <w:autoSpaceDN w:val="0"/>
        <w:spacing w:line="360" w:lineRule="auto"/>
        <w:ind w:firstLine="851"/>
        <w:jc w:val="both"/>
      </w:pPr>
      <w:r>
        <w:t>Реестры поступлений – Форма №25. Работниками отдела, ответственными за ввод данных ежедневно производится выверка данных о поступлениях в бюджет и возвратах из бюджета, отраженных в реестре с данными органов федерального Казначейства, а также финансовых органов. Для учета поступивших в доходы бюджета сумм денежных средств, а также возвращенных платежей ведется реестр поступлений, возвратов, зачетов и выплат. В Форме №25 записи поступлений производятся ежедневно на основании сводного реестра поступивших доходов.</w:t>
      </w:r>
    </w:p>
    <w:p w:rsidR="00850C3C" w:rsidRDefault="00850C3C" w:rsidP="00850C3C">
      <w:pPr>
        <w:autoSpaceDE w:val="0"/>
        <w:autoSpaceDN w:val="0"/>
        <w:spacing w:line="360" w:lineRule="auto"/>
        <w:ind w:firstLine="851"/>
        <w:jc w:val="both"/>
      </w:pPr>
      <w:r>
        <w:t>Процентная ставка пени за каждый день просрочки составляет 1/300 ставки рефинансирования ЦБР по день оплаты включительно.</w:t>
      </w:r>
    </w:p>
    <w:p w:rsidR="00850C3C" w:rsidRDefault="00850C3C" w:rsidP="00850C3C">
      <w:pPr>
        <w:autoSpaceDE w:val="0"/>
        <w:autoSpaceDN w:val="0"/>
        <w:spacing w:line="360" w:lineRule="auto"/>
        <w:ind w:firstLine="851"/>
        <w:jc w:val="both"/>
      </w:pPr>
      <w:r w:rsidRPr="00B247E9">
        <w:t>Существуют случаи принудительного взыскания пени</w:t>
      </w:r>
      <w:r>
        <w:t>, например, н</w:t>
      </w:r>
      <w:r w:rsidRPr="00B247E9">
        <w:t>арушение банком порядка открытия счета налогоплательщику</w:t>
      </w:r>
      <w:r>
        <w:t xml:space="preserve"> </w:t>
      </w:r>
      <w:r w:rsidRPr="00B247E9">
        <w:t>влекут взыскание штрафа в размере 10 тысяч рублей. Несообщение банком налоговому органу сведений об открытии или закрытии счета организацией или индивидуальным предпринимателем</w:t>
      </w:r>
      <w:r>
        <w:t xml:space="preserve"> </w:t>
      </w:r>
      <w:r w:rsidRPr="00B247E9">
        <w:t>влечет взыскание штрафа в размере 20 тысяч рублей.</w:t>
      </w:r>
    </w:p>
    <w:p w:rsidR="00850C3C" w:rsidRDefault="00850C3C" w:rsidP="00850C3C">
      <w:pPr>
        <w:autoSpaceDE w:val="0"/>
        <w:autoSpaceDN w:val="0"/>
        <w:spacing w:line="360" w:lineRule="auto"/>
        <w:ind w:firstLine="851"/>
        <w:jc w:val="both"/>
      </w:pPr>
      <w:r w:rsidRPr="00B247E9">
        <w:t>Нарушение срока исполнения поручения о перечислении налога или сбора</w:t>
      </w:r>
      <w:r>
        <w:t xml:space="preserve"> </w:t>
      </w:r>
      <w:r w:rsidRPr="00B247E9">
        <w:t>влечет взыскание пени в размере одной стопятидесятой ставки рефинансирования Центрального банка Российской Федерации, но не более 0,2 процента за каждый день просрочки.</w:t>
      </w:r>
    </w:p>
    <w:p w:rsidR="00850C3C" w:rsidRDefault="00850C3C" w:rsidP="00850C3C">
      <w:pPr>
        <w:autoSpaceDE w:val="0"/>
        <w:autoSpaceDN w:val="0"/>
        <w:spacing w:line="360" w:lineRule="auto"/>
        <w:ind w:firstLine="851"/>
        <w:jc w:val="both"/>
      </w:pPr>
      <w:r w:rsidRPr="00B247E9">
        <w:t>Неисполнение банком решения о взыскании налога и сбора, а также пени</w:t>
      </w:r>
      <w:r>
        <w:t xml:space="preserve"> </w:t>
      </w:r>
      <w:r w:rsidRPr="00B247E9">
        <w:t>влечет взыскание пени в размере одной стопятидесятой ставки рефинансирования Центрального банка Российской Федерации, но не более 0,2 процента за каждый день просрочки. Совершение банком действий по созданию ситуации отсутствия денежных средств на счете налогоплательщика, плательщика сбора или налогового агента, в отношении которых в банке находится инкассо</w:t>
      </w:r>
      <w:r>
        <w:t xml:space="preserve">вое поручение налогового органа </w:t>
      </w:r>
      <w:r w:rsidRPr="00B247E9">
        <w:t>влечет взыскание штрафа в размере 30 процентов не поступившей в результате таких действий суммы.</w:t>
      </w:r>
    </w:p>
    <w:p w:rsidR="00850C3C" w:rsidRDefault="00850C3C" w:rsidP="00850C3C">
      <w:pPr>
        <w:autoSpaceDE w:val="0"/>
        <w:autoSpaceDN w:val="0"/>
        <w:spacing w:line="360" w:lineRule="auto"/>
        <w:ind w:firstLine="851"/>
        <w:jc w:val="both"/>
      </w:pPr>
      <w:r w:rsidRPr="00B247E9">
        <w:t xml:space="preserve">Непредставление налоговым органам сведений о финансово-хозяйственной деятельности налогоплательщиков </w:t>
      </w:r>
      <w:r>
        <w:t>–</w:t>
      </w:r>
      <w:r w:rsidRPr="00B247E9">
        <w:t xml:space="preserve"> клиентов банка</w:t>
      </w:r>
      <w:r>
        <w:t xml:space="preserve"> </w:t>
      </w:r>
      <w:r w:rsidRPr="00B247E9">
        <w:t>влечет взыскание штрафа в размере 10 тысяч рублей. Непредставление банками по мотивированному запросу налогового органа справок по операциям и счетам организаций или граждан, осуществляющих предпринимательскую деятельность без образования юридического лица, в установленный срок</w:t>
      </w:r>
      <w:r>
        <w:t xml:space="preserve"> </w:t>
      </w:r>
      <w:r w:rsidRPr="00B247E9">
        <w:t>влечет взыскание штрафа в размере 20 тысяч рублей.</w:t>
      </w:r>
    </w:p>
    <w:p w:rsidR="00850C3C" w:rsidRDefault="00850C3C" w:rsidP="00850C3C">
      <w:pPr>
        <w:autoSpaceDE w:val="0"/>
        <w:autoSpaceDN w:val="0"/>
        <w:spacing w:line="360" w:lineRule="auto"/>
        <w:ind w:firstLine="851"/>
        <w:jc w:val="both"/>
      </w:pPr>
      <w:r w:rsidRPr="00B56F56">
        <w:t>Возврат излишне взысканного налога, сбора, а также пени</w:t>
      </w:r>
      <w:r>
        <w:t>.</w:t>
      </w:r>
      <w:r w:rsidRPr="00B56F56">
        <w:t xml:space="preserve"> Сумма излишне взысканного налога подлежит возврату налогоплательщику. В случае наличия у налогоплательщика недоимки по уплате налогов и сборов или задолженности по пеням, причитающимся тому же бюджету (внебюджетному фонду), возврат налогоплательщику излишне взысканной суммы производится только после зачета в счет погашения недоимки (задолженности). Решение о возврате суммы излишне взысканного налога принимается налоговым органом на основании письменного заявления налогоплательщика, с которого взыскан этот налог, в течение двух недель со дня регистрации указанного заявления, а судом </w:t>
      </w:r>
      <w:r>
        <w:t>–</w:t>
      </w:r>
      <w:r w:rsidRPr="00B56F56">
        <w:t xml:space="preserve"> в порядке искового судопроизводства.</w:t>
      </w:r>
    </w:p>
    <w:p w:rsidR="00850C3C" w:rsidRDefault="00850C3C" w:rsidP="00850C3C">
      <w:pPr>
        <w:autoSpaceDE w:val="0"/>
        <w:autoSpaceDN w:val="0"/>
        <w:spacing w:line="360" w:lineRule="auto"/>
        <w:ind w:firstLine="851"/>
        <w:jc w:val="both"/>
      </w:pPr>
      <w:r w:rsidRPr="00B56F56">
        <w:t xml:space="preserve">Заявление о возврате суммы излишне взысканного налога в налоговый орган может быть подано в течение одного месяца со дня, когда налогоплательщику стало известно о факте излишнего взыскания с него налога, а исковое заявление в суд </w:t>
      </w:r>
      <w:r>
        <w:t>–</w:t>
      </w:r>
      <w:r w:rsidRPr="00B56F56">
        <w:t xml:space="preserve"> в течение трех лет, начиная со дня, когда лицо узнало или должно было узнать о факте излишнего взыскания налога.</w:t>
      </w:r>
    </w:p>
    <w:p w:rsidR="00850C3C" w:rsidRDefault="00850C3C" w:rsidP="00850C3C">
      <w:pPr>
        <w:autoSpaceDE w:val="0"/>
        <w:autoSpaceDN w:val="0"/>
        <w:spacing w:line="360" w:lineRule="auto"/>
        <w:ind w:firstLine="851"/>
        <w:jc w:val="both"/>
      </w:pPr>
      <w:r w:rsidRPr="00B56F56">
        <w:t>Налоговый орган, установив факт излишнего взыскания налога, обязан сообщить об этом налогоплательщику не позднее одного месяца со дня установления этого факта. Сумма излишне взысканного налога возвращается с начисленными на нее процентами за счет общих поступлений в бюджет (внебюджетный фонд), в который были зачислены суммы излишне взысканного налога</w:t>
      </w:r>
      <w:r>
        <w:t>.</w:t>
      </w:r>
      <w:r w:rsidRPr="00B56F56">
        <w:t xml:space="preserve"> Сумма излишне взысканного налога и начисленные на эту сумму проценты подлежат возврату налоговым органом не позднее одного месяца со дня принятия решения налоговым органом, а в случае вынесения судом решения о возврате излишне взысканных сумм </w:t>
      </w:r>
      <w:r>
        <w:t>–</w:t>
      </w:r>
      <w:r w:rsidRPr="00B56F56">
        <w:t xml:space="preserve"> в течение одного месяца после вынесения такого решения.</w:t>
      </w:r>
    </w:p>
    <w:p w:rsidR="00850C3C" w:rsidRDefault="00850C3C" w:rsidP="00850C3C">
      <w:pPr>
        <w:autoSpaceDE w:val="0"/>
        <w:autoSpaceDN w:val="0"/>
        <w:spacing w:line="360" w:lineRule="auto"/>
        <w:ind w:firstLine="851"/>
        <w:jc w:val="both"/>
      </w:pPr>
      <w:r>
        <w:t>Документы, на основании которых производится учет поступлений: платежное поручение от юридических лиц; квитанции от физических лиц; инкассовые поручения в случае принудительного порядка, сообщение об открытии (закрытии) счета.</w:t>
      </w:r>
    </w:p>
    <w:p w:rsidR="00850C3C" w:rsidRDefault="00850C3C" w:rsidP="00850C3C">
      <w:pPr>
        <w:autoSpaceDE w:val="0"/>
        <w:autoSpaceDN w:val="0"/>
        <w:spacing w:line="360" w:lineRule="auto"/>
        <w:ind w:firstLine="851"/>
        <w:jc w:val="both"/>
      </w:pPr>
      <w:r>
        <w:rPr>
          <w:szCs w:val="28"/>
        </w:rPr>
        <w:t>На налоговом учете в инспекции ФНС РФ по Ленинскому району г. Саранска на 01.04.2010 г. состоит 12 учреждений банков. Инспекцией ФНС РФ по Ленинскому району г. Саранска осуществляется контроль за своевременным исполнением учреждениями банков поручений налогоплательщиков и инкассовых распоряжений налоговой инспекции на перечисление и взыскание платежей в бюджет и во внебюджетные фонды.</w:t>
      </w:r>
    </w:p>
    <w:p w:rsidR="00850C3C" w:rsidRDefault="00850C3C" w:rsidP="00850C3C">
      <w:pPr>
        <w:autoSpaceDE w:val="0"/>
        <w:autoSpaceDN w:val="0"/>
        <w:spacing w:line="360" w:lineRule="auto"/>
        <w:ind w:firstLine="851"/>
        <w:jc w:val="both"/>
        <w:rPr>
          <w:szCs w:val="28"/>
        </w:rPr>
      </w:pPr>
      <w:r>
        <w:rPr>
          <w:szCs w:val="28"/>
        </w:rPr>
        <w:t>Инспекцией ФНС РФ по Ленинскому району г. Саранска мобилизовано налогов во все звенья бюджетной системы:</w:t>
      </w:r>
    </w:p>
    <w:p w:rsidR="00850C3C" w:rsidRDefault="00850C3C" w:rsidP="00850C3C">
      <w:pPr>
        <w:pStyle w:val="a4"/>
        <w:numPr>
          <w:ilvl w:val="0"/>
          <w:numId w:val="16"/>
        </w:numPr>
        <w:tabs>
          <w:tab w:val="clear" w:pos="1211"/>
          <w:tab w:val="num" w:pos="1260"/>
        </w:tabs>
        <w:spacing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на 01.01.2007 г. – 11942897,0 тыс. руб., что на 11550843,3 тыс. руб. больше, чем за отчетный период 2006г.</w:t>
      </w:r>
    </w:p>
    <w:p w:rsidR="00850C3C" w:rsidRDefault="00850C3C" w:rsidP="00850C3C">
      <w:pPr>
        <w:pStyle w:val="a4"/>
        <w:numPr>
          <w:ilvl w:val="0"/>
          <w:numId w:val="16"/>
        </w:numPr>
        <w:tabs>
          <w:tab w:val="clear" w:pos="1211"/>
          <w:tab w:val="num" w:pos="1260"/>
        </w:tabs>
        <w:spacing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 xml:space="preserve">на 01.01.2008 г. – 14134582,0 тыс. руб., что на 2191685 тыс. руб.  больше, чем за отчетный период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w:t>
      </w:r>
    </w:p>
    <w:p w:rsidR="00850C3C" w:rsidRPr="005E4D3F" w:rsidRDefault="00850C3C" w:rsidP="00850C3C">
      <w:pPr>
        <w:pStyle w:val="a4"/>
        <w:numPr>
          <w:ilvl w:val="0"/>
          <w:numId w:val="16"/>
        </w:numPr>
        <w:tabs>
          <w:tab w:val="clear" w:pos="1211"/>
          <w:tab w:val="num" w:pos="1260"/>
        </w:tabs>
        <w:spacing w:line="360" w:lineRule="auto"/>
        <w:ind w:left="0" w:firstLine="900"/>
        <w:jc w:val="both"/>
        <w:rPr>
          <w:rFonts w:ascii="Times New Roman" w:hAnsi="Times New Roman" w:cs="Times New Roman"/>
          <w:sz w:val="28"/>
          <w:szCs w:val="28"/>
        </w:rPr>
      </w:pPr>
      <w:r w:rsidRPr="005E4D3F">
        <w:rPr>
          <w:rFonts w:ascii="Times New Roman" w:hAnsi="Times New Roman" w:cs="Times New Roman"/>
          <w:sz w:val="28"/>
          <w:szCs w:val="28"/>
        </w:rPr>
        <w:t>на 01.04.2009 г. –  409165,0 тыс. руб., что на 7043015,0 тыс. руб. меньше отчетного периода. Это произошло за счет  возмещения налога на добавленную стоимость по экспортным поставкам в сумме (– 3817990.0 тыс. руб.).</w:t>
      </w:r>
    </w:p>
    <w:p w:rsidR="00850C3C" w:rsidRPr="005E4D3F" w:rsidRDefault="00850C3C" w:rsidP="00850C3C">
      <w:pPr>
        <w:pStyle w:val="a4"/>
        <w:spacing w:line="360" w:lineRule="auto"/>
        <w:ind w:firstLine="900"/>
        <w:jc w:val="both"/>
        <w:rPr>
          <w:rFonts w:ascii="Times New Roman" w:hAnsi="Times New Roman" w:cs="Times New Roman"/>
          <w:sz w:val="28"/>
          <w:szCs w:val="28"/>
        </w:rPr>
      </w:pPr>
      <w:r w:rsidRPr="005E4D3F">
        <w:rPr>
          <w:rFonts w:ascii="Times New Roman" w:hAnsi="Times New Roman" w:cs="Times New Roman"/>
          <w:sz w:val="28"/>
          <w:szCs w:val="28"/>
        </w:rPr>
        <w:t xml:space="preserve">Таблица 3 – Структура налоговых поступлений в бюджет за  </w:t>
      </w:r>
      <w:smartTag w:uri="urn:schemas-microsoft-com:office:smarttags" w:element="metricconverter">
        <w:smartTagPr>
          <w:attr w:name="ProductID" w:val="2007 г"/>
        </w:smartTagPr>
        <w:r w:rsidRPr="005E4D3F">
          <w:rPr>
            <w:rFonts w:ascii="Times New Roman" w:hAnsi="Times New Roman" w:cs="Times New Roman"/>
            <w:sz w:val="28"/>
            <w:szCs w:val="28"/>
          </w:rPr>
          <w:t>200</w:t>
        </w:r>
        <w:r>
          <w:rPr>
            <w:rFonts w:ascii="Times New Roman" w:hAnsi="Times New Roman" w:cs="Times New Roman"/>
            <w:sz w:val="28"/>
            <w:szCs w:val="28"/>
          </w:rPr>
          <w:t>7 г</w:t>
        </w:r>
      </w:smartTag>
      <w:r>
        <w:rPr>
          <w:rFonts w:ascii="Times New Roman" w:hAnsi="Times New Roman" w:cs="Times New Roman"/>
          <w:sz w:val="28"/>
          <w:szCs w:val="28"/>
        </w:rPr>
        <w:t>.–</w:t>
      </w:r>
      <w:r w:rsidRPr="005E4D3F">
        <w:rPr>
          <w:rFonts w:ascii="Times New Roman" w:hAnsi="Times New Roman" w:cs="Times New Roman"/>
          <w:sz w:val="28"/>
          <w:szCs w:val="28"/>
        </w:rPr>
        <w:t xml:space="preserve"> 200</w:t>
      </w:r>
      <w:r>
        <w:rPr>
          <w:rFonts w:ascii="Times New Roman" w:hAnsi="Times New Roman" w:cs="Times New Roman"/>
          <w:sz w:val="28"/>
          <w:szCs w:val="28"/>
        </w:rPr>
        <w:t>9</w:t>
      </w:r>
      <w:r w:rsidRPr="005E4D3F">
        <w:rPr>
          <w:rFonts w:ascii="Times New Roman" w:hAnsi="Times New Roman" w:cs="Times New Roman"/>
          <w:sz w:val="28"/>
          <w:szCs w:val="28"/>
        </w:rPr>
        <w:t>г.</w:t>
      </w:r>
    </w:p>
    <w:tbl>
      <w:tblPr>
        <w:tblW w:w="96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462"/>
        <w:gridCol w:w="1260"/>
        <w:gridCol w:w="1440"/>
        <w:gridCol w:w="1260"/>
        <w:gridCol w:w="1440"/>
        <w:gridCol w:w="1260"/>
      </w:tblGrid>
      <w:tr w:rsidR="00850C3C">
        <w:trPr>
          <w:cantSplit/>
          <w:trHeight w:val="367"/>
        </w:trPr>
        <w:tc>
          <w:tcPr>
            <w:tcW w:w="1526" w:type="dxa"/>
            <w:vMerge w:val="restart"/>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both"/>
              <w:rPr>
                <w:rFonts w:ascii="Times New Roman" w:hAnsi="Times New Roman" w:cs="Times New Roman"/>
                <w:sz w:val="28"/>
                <w:szCs w:val="28"/>
              </w:rPr>
            </w:pPr>
          </w:p>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Вид налога</w:t>
            </w:r>
          </w:p>
        </w:tc>
        <w:tc>
          <w:tcPr>
            <w:tcW w:w="2722" w:type="dxa"/>
            <w:gridSpan w:val="2"/>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200</w:t>
            </w:r>
            <w:r>
              <w:rPr>
                <w:rFonts w:ascii="Times New Roman" w:hAnsi="Times New Roman" w:cs="Times New Roman"/>
                <w:sz w:val="28"/>
                <w:szCs w:val="28"/>
              </w:rPr>
              <w:t>7</w:t>
            </w:r>
            <w:r w:rsidRPr="005E4D3F">
              <w:rPr>
                <w:rFonts w:ascii="Times New Roman" w:hAnsi="Times New Roman" w:cs="Times New Roman"/>
                <w:sz w:val="28"/>
                <w:szCs w:val="28"/>
              </w:rPr>
              <w:t xml:space="preserve"> год</w:t>
            </w:r>
          </w:p>
        </w:tc>
        <w:tc>
          <w:tcPr>
            <w:tcW w:w="2700" w:type="dxa"/>
            <w:gridSpan w:val="2"/>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200</w:t>
            </w:r>
            <w:r>
              <w:rPr>
                <w:rFonts w:ascii="Times New Roman" w:hAnsi="Times New Roman" w:cs="Times New Roman"/>
                <w:sz w:val="28"/>
                <w:szCs w:val="28"/>
              </w:rPr>
              <w:t>8</w:t>
            </w:r>
            <w:r w:rsidRPr="005E4D3F">
              <w:rPr>
                <w:rFonts w:ascii="Times New Roman" w:hAnsi="Times New Roman" w:cs="Times New Roman"/>
                <w:sz w:val="28"/>
                <w:szCs w:val="28"/>
              </w:rPr>
              <w:t xml:space="preserve"> год</w:t>
            </w:r>
          </w:p>
        </w:tc>
        <w:tc>
          <w:tcPr>
            <w:tcW w:w="2700" w:type="dxa"/>
            <w:gridSpan w:val="2"/>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200</w:t>
            </w:r>
            <w:r>
              <w:rPr>
                <w:rFonts w:ascii="Times New Roman" w:hAnsi="Times New Roman" w:cs="Times New Roman"/>
                <w:sz w:val="28"/>
                <w:szCs w:val="28"/>
              </w:rPr>
              <w:t>9</w:t>
            </w:r>
            <w:r w:rsidRPr="005E4D3F">
              <w:rPr>
                <w:rFonts w:ascii="Times New Roman" w:hAnsi="Times New Roman" w:cs="Times New Roman"/>
                <w:sz w:val="28"/>
                <w:szCs w:val="28"/>
              </w:rPr>
              <w:t xml:space="preserve"> год</w:t>
            </w:r>
          </w:p>
        </w:tc>
      </w:tr>
      <w:tr w:rsidR="00850C3C">
        <w:trPr>
          <w:cantSplit/>
          <w:trHeight w:val="144"/>
        </w:trPr>
        <w:tc>
          <w:tcPr>
            <w:tcW w:w="1526" w:type="dxa"/>
            <w:vMerge/>
            <w:tcBorders>
              <w:top w:val="single" w:sz="4" w:space="0" w:color="auto"/>
              <w:left w:val="single" w:sz="4" w:space="0" w:color="auto"/>
              <w:bottom w:val="single" w:sz="4" w:space="0" w:color="auto"/>
              <w:right w:val="single" w:sz="4" w:space="0" w:color="auto"/>
            </w:tcBorders>
            <w:vAlign w:val="center"/>
          </w:tcPr>
          <w:p w:rsidR="00850C3C" w:rsidRPr="005E4D3F" w:rsidRDefault="00850C3C" w:rsidP="00954A1C">
            <w:pPr>
              <w:rPr>
                <w:szCs w:val="28"/>
              </w:rPr>
            </w:pPr>
          </w:p>
        </w:tc>
        <w:tc>
          <w:tcPr>
            <w:tcW w:w="1462"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Сумма</w:t>
            </w:r>
          </w:p>
          <w:p w:rsidR="00850C3C" w:rsidRPr="005E4D3F" w:rsidRDefault="00850C3C" w:rsidP="00954A1C">
            <w:pPr>
              <w:pStyle w:val="a4"/>
              <w:rPr>
                <w:rFonts w:ascii="Times New Roman" w:hAnsi="Times New Roman" w:cs="Times New Roman"/>
                <w:sz w:val="28"/>
                <w:szCs w:val="28"/>
              </w:rPr>
            </w:pPr>
            <w:r w:rsidRPr="005E4D3F">
              <w:rPr>
                <w:rFonts w:ascii="Times New Roman" w:hAnsi="Times New Roman" w:cs="Times New Roman"/>
                <w:sz w:val="28"/>
                <w:szCs w:val="28"/>
              </w:rPr>
              <w:t>поступлений</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Удельный</w:t>
            </w:r>
          </w:p>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вес</w:t>
            </w:r>
          </w:p>
        </w:tc>
        <w:tc>
          <w:tcPr>
            <w:tcW w:w="144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Сумма</w:t>
            </w:r>
          </w:p>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поступлений</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Удельный</w:t>
            </w:r>
          </w:p>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вес</w:t>
            </w:r>
          </w:p>
        </w:tc>
        <w:tc>
          <w:tcPr>
            <w:tcW w:w="144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Сумма</w:t>
            </w:r>
          </w:p>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поступлений</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Удельный</w:t>
            </w:r>
          </w:p>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вес</w:t>
            </w:r>
          </w:p>
        </w:tc>
      </w:tr>
      <w:tr w:rsidR="00850C3C">
        <w:trPr>
          <w:trHeight w:val="367"/>
        </w:trPr>
        <w:tc>
          <w:tcPr>
            <w:tcW w:w="1526"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НДС</w:t>
            </w:r>
          </w:p>
        </w:tc>
        <w:tc>
          <w:tcPr>
            <w:tcW w:w="1462"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119304,6</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30,4</w:t>
            </w:r>
          </w:p>
        </w:tc>
        <w:tc>
          <w:tcPr>
            <w:tcW w:w="144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4019417,0</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33,6</w:t>
            </w:r>
          </w:p>
        </w:tc>
        <w:tc>
          <w:tcPr>
            <w:tcW w:w="144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1463032</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10,4</w:t>
            </w:r>
          </w:p>
        </w:tc>
      </w:tr>
      <w:tr w:rsidR="00850C3C">
        <w:trPr>
          <w:trHeight w:val="750"/>
        </w:trPr>
        <w:tc>
          <w:tcPr>
            <w:tcW w:w="1526"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Налог на прибыль</w:t>
            </w:r>
          </w:p>
        </w:tc>
        <w:tc>
          <w:tcPr>
            <w:tcW w:w="1462"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56033,8</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14,3</w:t>
            </w:r>
          </w:p>
        </w:tc>
        <w:tc>
          <w:tcPr>
            <w:tcW w:w="144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7605109,0</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63,7</w:t>
            </w:r>
          </w:p>
        </w:tc>
        <w:tc>
          <w:tcPr>
            <w:tcW w:w="144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11451581</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81,0</w:t>
            </w:r>
          </w:p>
        </w:tc>
      </w:tr>
      <w:tr w:rsidR="00850C3C">
        <w:trPr>
          <w:trHeight w:val="383"/>
        </w:trPr>
        <w:tc>
          <w:tcPr>
            <w:tcW w:w="1526"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НДФЛ</w:t>
            </w:r>
          </w:p>
        </w:tc>
        <w:tc>
          <w:tcPr>
            <w:tcW w:w="1462"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56774.5</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14,5</w:t>
            </w:r>
          </w:p>
        </w:tc>
        <w:tc>
          <w:tcPr>
            <w:tcW w:w="144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83797,0</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146254,0</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1,0</w:t>
            </w:r>
          </w:p>
        </w:tc>
      </w:tr>
      <w:tr w:rsidR="00850C3C">
        <w:trPr>
          <w:trHeight w:val="367"/>
        </w:trPr>
        <w:tc>
          <w:tcPr>
            <w:tcW w:w="1526"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Итого:</w:t>
            </w:r>
          </w:p>
        </w:tc>
        <w:tc>
          <w:tcPr>
            <w:tcW w:w="1462"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232112,9</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59,2</w:t>
            </w:r>
          </w:p>
        </w:tc>
        <w:tc>
          <w:tcPr>
            <w:tcW w:w="144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11708323,0</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98,0</w:t>
            </w:r>
          </w:p>
        </w:tc>
        <w:tc>
          <w:tcPr>
            <w:tcW w:w="144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13060867</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92,4</w:t>
            </w:r>
          </w:p>
        </w:tc>
      </w:tr>
      <w:tr w:rsidR="00850C3C">
        <w:trPr>
          <w:trHeight w:val="383"/>
        </w:trPr>
        <w:tc>
          <w:tcPr>
            <w:tcW w:w="1526"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both"/>
              <w:rPr>
                <w:rFonts w:ascii="Times New Roman" w:hAnsi="Times New Roman" w:cs="Times New Roman"/>
                <w:sz w:val="28"/>
                <w:szCs w:val="28"/>
              </w:rPr>
            </w:pPr>
            <w:r w:rsidRPr="005E4D3F">
              <w:rPr>
                <w:rFonts w:ascii="Times New Roman" w:hAnsi="Times New Roman" w:cs="Times New Roman"/>
                <w:sz w:val="28"/>
                <w:szCs w:val="28"/>
              </w:rPr>
              <w:t>Всего:</w:t>
            </w:r>
          </w:p>
        </w:tc>
        <w:tc>
          <w:tcPr>
            <w:tcW w:w="1462"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392053,7</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100</w:t>
            </w:r>
          </w:p>
        </w:tc>
        <w:tc>
          <w:tcPr>
            <w:tcW w:w="144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11942897,0</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100</w:t>
            </w:r>
          </w:p>
        </w:tc>
        <w:tc>
          <w:tcPr>
            <w:tcW w:w="144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14134582</w:t>
            </w:r>
          </w:p>
        </w:tc>
        <w:tc>
          <w:tcPr>
            <w:tcW w:w="1260" w:type="dxa"/>
            <w:tcBorders>
              <w:top w:val="single" w:sz="4" w:space="0" w:color="auto"/>
              <w:left w:val="single" w:sz="4" w:space="0" w:color="auto"/>
              <w:bottom w:val="single" w:sz="4" w:space="0" w:color="auto"/>
              <w:right w:val="single" w:sz="4" w:space="0" w:color="auto"/>
            </w:tcBorders>
          </w:tcPr>
          <w:p w:rsidR="00850C3C" w:rsidRPr="005E4D3F" w:rsidRDefault="00850C3C" w:rsidP="00954A1C">
            <w:pPr>
              <w:pStyle w:val="a4"/>
              <w:jc w:val="center"/>
              <w:rPr>
                <w:rFonts w:ascii="Times New Roman" w:hAnsi="Times New Roman" w:cs="Times New Roman"/>
                <w:sz w:val="28"/>
                <w:szCs w:val="28"/>
              </w:rPr>
            </w:pPr>
            <w:r w:rsidRPr="005E4D3F">
              <w:rPr>
                <w:rFonts w:ascii="Times New Roman" w:hAnsi="Times New Roman" w:cs="Times New Roman"/>
                <w:sz w:val="28"/>
                <w:szCs w:val="28"/>
              </w:rPr>
              <w:t>100</w:t>
            </w:r>
          </w:p>
        </w:tc>
      </w:tr>
    </w:tbl>
    <w:p w:rsidR="00850C3C" w:rsidRDefault="00850C3C" w:rsidP="00850C3C">
      <w:pPr>
        <w:pStyle w:val="a4"/>
        <w:spacing w:line="360" w:lineRule="auto"/>
        <w:ind w:firstLine="900"/>
        <w:jc w:val="both"/>
        <w:rPr>
          <w:rFonts w:ascii="Times New Roman" w:hAnsi="Times New Roman" w:cs="Times New Roman"/>
          <w:sz w:val="28"/>
          <w:szCs w:val="28"/>
        </w:rPr>
      </w:pPr>
    </w:p>
    <w:p w:rsidR="00850C3C"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2008 году по сравнению с 2007 годом в структуре общих поступлений произошло увеличение доли основных налоговых платежей: налога на прибыль, НДС, подоходного налога.</w:t>
      </w:r>
    </w:p>
    <w:p w:rsidR="00850C3C"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Если за 2007 год на долю этих налогов приходилось 59,2%, то за 2008 год 98,0%.</w:t>
      </w:r>
    </w:p>
    <w:p w:rsidR="00850C3C"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Основные изменения произошли за счет увеличения в структуре основных платежей налога на прибыль 63,7%, НДС 33,6%, объясняется тем, что «львиную» долю внесли 4 предприятия занимающихся экспортными поставками.</w:t>
      </w:r>
    </w:p>
    <w:p w:rsidR="00850C3C"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2009 году по сравнению с 2008 годом в структуре общих поступлений произошло уменьшение доли основных налоговых платежей: НДС, подоходного налога.</w:t>
      </w:r>
    </w:p>
    <w:p w:rsidR="00850C3C"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Если в 2008 году на долю этих налогов приходилось 98%, то за 2009 года 92,4%, что меньше прошлого года на 5,6%. Сказалось поступление налога на реализацию ГСМ, т. к. с 2008 года этот налог входит в общее поступление по отчету формы 1 - НМ.</w:t>
      </w:r>
    </w:p>
    <w:p w:rsidR="00850C3C"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Таблица 4 – Структура и динамика налоговых поступлений за </w:t>
      </w:r>
      <w:r>
        <w:rPr>
          <w:rFonts w:ascii="Times New Roman" w:hAnsi="Times New Roman" w:cs="Times New Roman"/>
          <w:sz w:val="28"/>
          <w:szCs w:val="28"/>
          <w:lang w:val="en-GB"/>
        </w:rPr>
        <w:t>I</w:t>
      </w:r>
      <w:r>
        <w:rPr>
          <w:rFonts w:ascii="Times New Roman" w:hAnsi="Times New Roman" w:cs="Times New Roman"/>
          <w:sz w:val="28"/>
          <w:szCs w:val="28"/>
        </w:rPr>
        <w:t xml:space="preserve"> квартал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и</w:t>
      </w:r>
      <w:r w:rsidRPr="00787243">
        <w:rPr>
          <w:rFonts w:ascii="Times New Roman" w:hAnsi="Times New Roman" w:cs="Times New Roman"/>
          <w:sz w:val="28"/>
          <w:szCs w:val="28"/>
        </w:rPr>
        <w:t xml:space="preserve"> </w:t>
      </w:r>
      <w:r>
        <w:rPr>
          <w:rFonts w:ascii="Times New Roman" w:hAnsi="Times New Roman" w:cs="Times New Roman"/>
          <w:sz w:val="28"/>
          <w:szCs w:val="28"/>
          <w:lang w:val="en-GB"/>
        </w:rPr>
        <w:t>I</w:t>
      </w:r>
      <w:r>
        <w:rPr>
          <w:rFonts w:ascii="Times New Roman" w:hAnsi="Times New Roman" w:cs="Times New Roman"/>
          <w:sz w:val="28"/>
          <w:szCs w:val="28"/>
        </w:rPr>
        <w:t xml:space="preserve"> квартал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p>
    <w:tbl>
      <w:tblPr>
        <w:tblStyle w:val="a3"/>
        <w:tblW w:w="0" w:type="auto"/>
        <w:tblLook w:val="01E0" w:firstRow="1" w:lastRow="1" w:firstColumn="1" w:lastColumn="1" w:noHBand="0" w:noVBand="0"/>
      </w:tblPr>
      <w:tblGrid>
        <w:gridCol w:w="1583"/>
        <w:gridCol w:w="1756"/>
        <w:gridCol w:w="1623"/>
        <w:gridCol w:w="1756"/>
        <w:gridCol w:w="1624"/>
        <w:gridCol w:w="1512"/>
      </w:tblGrid>
      <w:tr w:rsidR="00850C3C">
        <w:tc>
          <w:tcPr>
            <w:tcW w:w="1583" w:type="dxa"/>
            <w:vMerge w:val="restart"/>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Вид налога</w:t>
            </w:r>
          </w:p>
        </w:tc>
        <w:tc>
          <w:tcPr>
            <w:tcW w:w="3379" w:type="dxa"/>
            <w:gridSpan w:val="2"/>
            <w:vAlign w:val="center"/>
          </w:tcPr>
          <w:p w:rsidR="00850C3C" w:rsidRPr="00787243"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lang w:val="en-GB"/>
              </w:rPr>
              <w:t xml:space="preserve">I </w:t>
            </w:r>
            <w:r>
              <w:rPr>
                <w:rFonts w:ascii="Times New Roman" w:hAnsi="Times New Roman" w:cs="Times New Roman"/>
                <w:sz w:val="28"/>
                <w:szCs w:val="28"/>
              </w:rPr>
              <w:t xml:space="preserve">квартал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w:t>
            </w:r>
          </w:p>
        </w:tc>
        <w:tc>
          <w:tcPr>
            <w:tcW w:w="3380" w:type="dxa"/>
            <w:gridSpan w:val="2"/>
            <w:vAlign w:val="center"/>
          </w:tcPr>
          <w:p w:rsidR="00850C3C" w:rsidRPr="00787243"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lang w:val="en-GB"/>
              </w:rPr>
              <w:t>I</w:t>
            </w:r>
            <w:r>
              <w:rPr>
                <w:rFonts w:ascii="Times New Roman" w:hAnsi="Times New Roman" w:cs="Times New Roman"/>
                <w:sz w:val="28"/>
                <w:szCs w:val="28"/>
              </w:rPr>
              <w:t xml:space="preserve"> квартал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p>
        </w:tc>
        <w:tc>
          <w:tcPr>
            <w:tcW w:w="1512" w:type="dxa"/>
            <w:vMerge w:val="restart"/>
            <w:vAlign w:val="center"/>
          </w:tcPr>
          <w:p w:rsidR="00850C3C" w:rsidRPr="00995428"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lang w:val="en-GB"/>
              </w:rPr>
              <w:t>I</w:t>
            </w:r>
            <w:r>
              <w:rPr>
                <w:rFonts w:ascii="Times New Roman" w:hAnsi="Times New Roman" w:cs="Times New Roman"/>
                <w:sz w:val="28"/>
                <w:szCs w:val="28"/>
              </w:rPr>
              <w:t xml:space="preserve"> квартал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к</w:t>
            </w:r>
            <w:r w:rsidRPr="00995428">
              <w:rPr>
                <w:rFonts w:ascii="Times New Roman" w:hAnsi="Times New Roman" w:cs="Times New Roman"/>
                <w:sz w:val="28"/>
                <w:szCs w:val="28"/>
              </w:rPr>
              <w:t xml:space="preserve"> </w:t>
            </w:r>
            <w:r>
              <w:rPr>
                <w:rFonts w:ascii="Times New Roman" w:hAnsi="Times New Roman" w:cs="Times New Roman"/>
                <w:sz w:val="28"/>
                <w:szCs w:val="28"/>
                <w:lang w:val="en-GB"/>
              </w:rPr>
              <w:t>I</w:t>
            </w:r>
            <w:r>
              <w:rPr>
                <w:rFonts w:ascii="Times New Roman" w:hAnsi="Times New Roman" w:cs="Times New Roman"/>
                <w:sz w:val="28"/>
                <w:szCs w:val="28"/>
              </w:rPr>
              <w:t xml:space="preserve"> кварталу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w:t>
            </w:r>
          </w:p>
        </w:tc>
      </w:tr>
      <w:tr w:rsidR="00850C3C">
        <w:tc>
          <w:tcPr>
            <w:tcW w:w="1583" w:type="dxa"/>
            <w:vMerge/>
            <w:vAlign w:val="center"/>
          </w:tcPr>
          <w:p w:rsidR="00850C3C" w:rsidRDefault="00850C3C" w:rsidP="00954A1C">
            <w:pPr>
              <w:pStyle w:val="a4"/>
              <w:spacing w:line="360" w:lineRule="auto"/>
              <w:jc w:val="center"/>
              <w:rPr>
                <w:rFonts w:ascii="Times New Roman" w:hAnsi="Times New Roman" w:cs="Times New Roman"/>
                <w:sz w:val="28"/>
                <w:szCs w:val="28"/>
              </w:rPr>
            </w:pP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Сумма поступлений</w:t>
            </w:r>
          </w:p>
        </w:tc>
        <w:tc>
          <w:tcPr>
            <w:tcW w:w="1623"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Удельный вес</w:t>
            </w: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Сумма поступлений </w:t>
            </w:r>
          </w:p>
        </w:tc>
        <w:tc>
          <w:tcPr>
            <w:tcW w:w="1624"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Удельный вес</w:t>
            </w:r>
          </w:p>
        </w:tc>
        <w:tc>
          <w:tcPr>
            <w:tcW w:w="1512" w:type="dxa"/>
            <w:vMerge/>
            <w:vAlign w:val="center"/>
          </w:tcPr>
          <w:p w:rsidR="00850C3C" w:rsidRDefault="00850C3C" w:rsidP="00954A1C">
            <w:pPr>
              <w:pStyle w:val="a4"/>
              <w:spacing w:line="360" w:lineRule="auto"/>
              <w:jc w:val="center"/>
              <w:rPr>
                <w:rFonts w:ascii="Times New Roman" w:hAnsi="Times New Roman" w:cs="Times New Roman"/>
                <w:sz w:val="28"/>
                <w:szCs w:val="28"/>
              </w:rPr>
            </w:pPr>
          </w:p>
        </w:tc>
      </w:tr>
      <w:tr w:rsidR="00850C3C">
        <w:tc>
          <w:tcPr>
            <w:tcW w:w="1583"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Акцизы</w:t>
            </w: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29343</w:t>
            </w:r>
          </w:p>
        </w:tc>
        <w:tc>
          <w:tcPr>
            <w:tcW w:w="1623"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0,4</w:t>
            </w: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117716</w:t>
            </w:r>
          </w:p>
        </w:tc>
        <w:tc>
          <w:tcPr>
            <w:tcW w:w="1624"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512"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401</w:t>
            </w:r>
          </w:p>
        </w:tc>
      </w:tr>
      <w:tr w:rsidR="00850C3C">
        <w:tc>
          <w:tcPr>
            <w:tcW w:w="1583"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НДС</w:t>
            </w: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1080886</w:t>
            </w:r>
          </w:p>
        </w:tc>
        <w:tc>
          <w:tcPr>
            <w:tcW w:w="1623"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14,5</w:t>
            </w: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 3817990</w:t>
            </w:r>
          </w:p>
        </w:tc>
        <w:tc>
          <w:tcPr>
            <w:tcW w:w="1624"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12"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50C3C">
        <w:tc>
          <w:tcPr>
            <w:tcW w:w="1583"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Налог на прибыль</w:t>
            </w: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5485331</w:t>
            </w:r>
          </w:p>
        </w:tc>
        <w:tc>
          <w:tcPr>
            <w:tcW w:w="1623"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73,6</w:t>
            </w: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2876488</w:t>
            </w:r>
          </w:p>
        </w:tc>
        <w:tc>
          <w:tcPr>
            <w:tcW w:w="1624"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70,3</w:t>
            </w:r>
          </w:p>
        </w:tc>
        <w:tc>
          <w:tcPr>
            <w:tcW w:w="1512"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52,4</w:t>
            </w:r>
          </w:p>
        </w:tc>
      </w:tr>
      <w:tr w:rsidR="00850C3C">
        <w:tc>
          <w:tcPr>
            <w:tcW w:w="1583"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НДФЛ</w:t>
            </w: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56072</w:t>
            </w:r>
          </w:p>
        </w:tc>
        <w:tc>
          <w:tcPr>
            <w:tcW w:w="1623"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0,8</w:t>
            </w: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102118</w:t>
            </w:r>
          </w:p>
        </w:tc>
        <w:tc>
          <w:tcPr>
            <w:tcW w:w="1624"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512"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182</w:t>
            </w:r>
          </w:p>
        </w:tc>
      </w:tr>
      <w:tr w:rsidR="00850C3C">
        <w:tc>
          <w:tcPr>
            <w:tcW w:w="1583"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6651632</w:t>
            </w:r>
          </w:p>
        </w:tc>
        <w:tc>
          <w:tcPr>
            <w:tcW w:w="1623"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89,3</w:t>
            </w: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 721608</w:t>
            </w:r>
          </w:p>
        </w:tc>
        <w:tc>
          <w:tcPr>
            <w:tcW w:w="1624"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12"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50C3C">
        <w:tc>
          <w:tcPr>
            <w:tcW w:w="1583"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Всего</w:t>
            </w: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7452180</w:t>
            </w:r>
          </w:p>
        </w:tc>
        <w:tc>
          <w:tcPr>
            <w:tcW w:w="1623"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756"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409165</w:t>
            </w:r>
          </w:p>
        </w:tc>
        <w:tc>
          <w:tcPr>
            <w:tcW w:w="1624"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512" w:type="dxa"/>
            <w:vAlign w:val="center"/>
          </w:tcPr>
          <w:p w:rsidR="00850C3C" w:rsidRDefault="00850C3C" w:rsidP="00954A1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5,5</w:t>
            </w:r>
          </w:p>
        </w:tc>
      </w:tr>
    </w:tbl>
    <w:p w:rsidR="00850C3C" w:rsidRDefault="00850C3C" w:rsidP="00850C3C">
      <w:pPr>
        <w:pStyle w:val="a4"/>
        <w:spacing w:line="360" w:lineRule="auto"/>
        <w:ind w:firstLine="900"/>
        <w:jc w:val="both"/>
        <w:rPr>
          <w:rFonts w:ascii="Times New Roman" w:hAnsi="Times New Roman" w:cs="Times New Roman"/>
          <w:sz w:val="28"/>
          <w:szCs w:val="28"/>
        </w:rPr>
      </w:pPr>
    </w:p>
    <w:p w:rsidR="00850C3C"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Также, за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 2010 года по сравнению с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кварталом 2009 годом в структуре общих поступлений произошло изменение доли основных налоговых платежей: налога на прибыль, акцизов, налога на доходы физических лиц.</w:t>
      </w:r>
    </w:p>
    <w:p w:rsidR="00850C3C"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Снижение поступления налога на прибыль по сравнению с отчетным периодом прошлого года обусловлено тем, что предприятия экспортеры в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 2010 года не занимались финансово-хозяйственной деятельностью.</w:t>
      </w:r>
    </w:p>
    <w:p w:rsidR="00850C3C"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Из данных приведенных в таблице видно, что в отчетном периоде наблюдается неравномерное поступление в течении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квартала 2010 года, из 4-х анализируемых налогов идет ежемесячное наращивание объемов поступления только по налогу на доходы физических лиц и акцизов.</w:t>
      </w:r>
    </w:p>
    <w:p w:rsidR="00850C3C"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За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 2010 года поступило в бюджетную систему налога на прибыль 2876488,0 тыс. руб., что на 2608843,0 тыс. руб. или на 47,5% меньше прошлого года. В том числе в бюджет Российской Федерации мобилизовано 2824548,0 тыс. руб., или 98,2 % от общего поступления налога на прибыль, в бюджет РМ – 43167,0 тыс. руб. или 1,5 %, в городской бюджет 8773,0 тыс. руб., или 0,3 % .</w:t>
      </w:r>
    </w:p>
    <w:p w:rsidR="00850C3C"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Акцизов поступило во все звенья бюджетной системы 117776,0 тыс. руб., что в 4 раза больше соответствующего периода прошлого года, в том числе в Федеральный бюджет 85756,0 тыс. руб. или в 5,8 раза больше периода прошлого года.</w:t>
      </w:r>
    </w:p>
    <w:p w:rsidR="00850C3C" w:rsidRPr="0096153D" w:rsidRDefault="00850C3C" w:rsidP="00850C3C">
      <w:pPr>
        <w:pStyle w:val="a4"/>
        <w:spacing w:line="360" w:lineRule="auto"/>
        <w:ind w:firstLine="900"/>
        <w:jc w:val="both"/>
        <w:rPr>
          <w:rFonts w:ascii="Times New Roman" w:hAnsi="Times New Roman" w:cs="Times New Roman"/>
          <w:sz w:val="28"/>
          <w:szCs w:val="28"/>
        </w:rPr>
      </w:pPr>
      <w:r w:rsidRPr="0096153D">
        <w:rPr>
          <w:rFonts w:ascii="Times New Roman" w:hAnsi="Times New Roman" w:cs="Times New Roman"/>
          <w:sz w:val="28"/>
          <w:szCs w:val="28"/>
        </w:rPr>
        <w:t xml:space="preserve">Налога на доходы физических лиц поступило в отчётном периоде  </w:t>
      </w:r>
      <w:smartTag w:uri="urn:schemas-microsoft-com:office:smarttags" w:element="metricconverter">
        <w:smartTagPr>
          <w:attr w:name="ProductID" w:val="2010 г"/>
        </w:smartTagPr>
        <w:r w:rsidRPr="0096153D">
          <w:rPr>
            <w:rFonts w:ascii="Times New Roman" w:hAnsi="Times New Roman" w:cs="Times New Roman"/>
            <w:sz w:val="28"/>
            <w:szCs w:val="28"/>
          </w:rPr>
          <w:t>2010 г</w:t>
        </w:r>
      </w:smartTag>
      <w:r w:rsidRPr="0096153D">
        <w:rPr>
          <w:rFonts w:ascii="Times New Roman" w:hAnsi="Times New Roman" w:cs="Times New Roman"/>
          <w:sz w:val="28"/>
          <w:szCs w:val="28"/>
        </w:rPr>
        <w:t>. 102118,0 тыс. руб., что на 46046,0 тыс. руб. больше по сравнению с соответствующим периодом прошлого года. В том числе в бюджет РМ – 51058,0 тыс. руб., что на 23303,0 тыс. рублей больше соответствующего периода прошлого года, в городской бюджет поступило 49016,0 тыс. руб., что на 21260,0 тыс. руб. больше уровня прошлого года, в районный бюджет 2049,0тыс. руб.</w:t>
      </w:r>
    </w:p>
    <w:p w:rsidR="00850C3C" w:rsidRDefault="00850C3C" w:rsidP="00850C3C">
      <w:pPr>
        <w:pStyle w:val="a4"/>
        <w:spacing w:line="360" w:lineRule="auto"/>
        <w:jc w:val="both"/>
        <w:rPr>
          <w:rFonts w:ascii="Times New Roman" w:hAnsi="Times New Roman" w:cs="Times New Roman"/>
          <w:sz w:val="28"/>
          <w:szCs w:val="28"/>
        </w:rPr>
      </w:pPr>
    </w:p>
    <w:p w:rsidR="00AC10C0" w:rsidRPr="0096153D" w:rsidRDefault="00AC10C0" w:rsidP="00850C3C">
      <w:pPr>
        <w:pStyle w:val="a4"/>
        <w:spacing w:line="360" w:lineRule="auto"/>
        <w:jc w:val="both"/>
        <w:rPr>
          <w:rFonts w:ascii="Times New Roman" w:hAnsi="Times New Roman" w:cs="Times New Roman"/>
          <w:sz w:val="28"/>
          <w:szCs w:val="28"/>
        </w:rPr>
      </w:pPr>
    </w:p>
    <w:p w:rsidR="00850C3C" w:rsidRDefault="00850C3C" w:rsidP="00850C3C">
      <w:pPr>
        <w:pStyle w:val="a4"/>
        <w:spacing w:line="360" w:lineRule="auto"/>
        <w:jc w:val="center"/>
        <w:rPr>
          <w:rFonts w:ascii="Times New Roman" w:hAnsi="Times New Roman" w:cs="Times New Roman"/>
          <w:b/>
          <w:sz w:val="28"/>
          <w:szCs w:val="28"/>
        </w:rPr>
      </w:pPr>
      <w:r w:rsidRPr="0096153D">
        <w:rPr>
          <w:rFonts w:ascii="Times New Roman" w:hAnsi="Times New Roman" w:cs="Times New Roman"/>
          <w:b/>
          <w:sz w:val="28"/>
          <w:szCs w:val="28"/>
        </w:rPr>
        <w:t xml:space="preserve">2.4 Организация работы налоговых органов </w:t>
      </w:r>
    </w:p>
    <w:p w:rsidR="00850C3C" w:rsidRPr="0096153D" w:rsidRDefault="00850C3C" w:rsidP="00850C3C">
      <w:pPr>
        <w:pStyle w:val="a4"/>
        <w:spacing w:line="360" w:lineRule="auto"/>
        <w:jc w:val="center"/>
        <w:rPr>
          <w:rFonts w:ascii="Times New Roman" w:hAnsi="Times New Roman" w:cs="Times New Roman"/>
          <w:b/>
          <w:sz w:val="28"/>
          <w:szCs w:val="28"/>
        </w:rPr>
      </w:pPr>
      <w:r w:rsidRPr="0096153D">
        <w:rPr>
          <w:rFonts w:ascii="Times New Roman" w:hAnsi="Times New Roman" w:cs="Times New Roman"/>
          <w:b/>
          <w:sz w:val="28"/>
          <w:szCs w:val="28"/>
        </w:rPr>
        <w:t>по выездным налоговым проверкам</w:t>
      </w:r>
    </w:p>
    <w:p w:rsidR="00850C3C" w:rsidRPr="0096153D" w:rsidRDefault="00850C3C" w:rsidP="00850C3C">
      <w:pPr>
        <w:pStyle w:val="a4"/>
        <w:spacing w:line="360" w:lineRule="auto"/>
        <w:ind w:firstLine="900"/>
        <w:jc w:val="both"/>
        <w:rPr>
          <w:rFonts w:ascii="Times New Roman" w:hAnsi="Times New Roman" w:cs="Times New Roman"/>
          <w:sz w:val="28"/>
          <w:szCs w:val="28"/>
        </w:rPr>
      </w:pPr>
      <w:r w:rsidRPr="0096153D">
        <w:rPr>
          <w:rFonts w:ascii="Times New Roman" w:hAnsi="Times New Roman" w:cs="Times New Roman"/>
          <w:b/>
          <w:bCs/>
          <w:iCs/>
          <w:sz w:val="28"/>
          <w:szCs w:val="28"/>
        </w:rPr>
        <w:t>Отдел выездных проверок</w:t>
      </w:r>
      <w:r w:rsidRPr="0096153D">
        <w:rPr>
          <w:rFonts w:ascii="Times New Roman" w:hAnsi="Times New Roman" w:cs="Times New Roman"/>
          <w:sz w:val="28"/>
          <w:szCs w:val="28"/>
        </w:rPr>
        <w:t xml:space="preserve"> является структурным подразделением Инспекции ФНС РФ по налогам и сборам по району, району в городе, городу без районного деления и межрайонного уровня.</w:t>
      </w:r>
    </w:p>
    <w:p w:rsidR="00850C3C" w:rsidRPr="0096153D" w:rsidRDefault="00850C3C" w:rsidP="00850C3C">
      <w:pPr>
        <w:pStyle w:val="a4"/>
        <w:spacing w:line="360" w:lineRule="auto"/>
        <w:ind w:firstLine="900"/>
        <w:jc w:val="both"/>
        <w:rPr>
          <w:rFonts w:ascii="Times New Roman" w:hAnsi="Times New Roman" w:cs="Times New Roman"/>
          <w:sz w:val="28"/>
          <w:szCs w:val="28"/>
        </w:rPr>
      </w:pPr>
      <w:r w:rsidRPr="0096153D">
        <w:rPr>
          <w:rFonts w:ascii="Times New Roman" w:hAnsi="Times New Roman" w:cs="Times New Roman"/>
          <w:b/>
          <w:sz w:val="28"/>
          <w:szCs w:val="28"/>
        </w:rPr>
        <w:t>Основные задачи Отдела</w:t>
      </w:r>
      <w:r w:rsidRPr="0096153D">
        <w:rPr>
          <w:rFonts w:ascii="Times New Roman" w:hAnsi="Times New Roman" w:cs="Times New Roman"/>
          <w:sz w:val="28"/>
          <w:szCs w:val="28"/>
        </w:rPr>
        <w:t>:</w:t>
      </w:r>
    </w:p>
    <w:p w:rsidR="00850C3C" w:rsidRPr="0096153D" w:rsidRDefault="00850C3C" w:rsidP="00850C3C">
      <w:pPr>
        <w:pStyle w:val="a4"/>
        <w:spacing w:line="360" w:lineRule="auto"/>
        <w:ind w:firstLine="900"/>
        <w:jc w:val="both"/>
        <w:rPr>
          <w:rFonts w:ascii="Times New Roman" w:hAnsi="Times New Roman" w:cs="Times New Roman"/>
          <w:sz w:val="28"/>
          <w:szCs w:val="28"/>
        </w:rPr>
      </w:pPr>
      <w:r w:rsidRPr="0096153D">
        <w:rPr>
          <w:rFonts w:ascii="Times New Roman" w:hAnsi="Times New Roman" w:cs="Times New Roman"/>
          <w:sz w:val="28"/>
          <w:szCs w:val="28"/>
        </w:rPr>
        <w:t xml:space="preserve">– </w:t>
      </w:r>
      <w:r>
        <w:rPr>
          <w:rFonts w:ascii="Times New Roman" w:hAnsi="Times New Roman" w:cs="Times New Roman"/>
          <w:sz w:val="28"/>
          <w:szCs w:val="28"/>
        </w:rPr>
        <w:t>к</w:t>
      </w:r>
      <w:r w:rsidRPr="0096153D">
        <w:rPr>
          <w:rFonts w:ascii="Times New Roman" w:hAnsi="Times New Roman" w:cs="Times New Roman"/>
          <w:sz w:val="28"/>
          <w:szCs w:val="28"/>
        </w:rPr>
        <w:t>онтроль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внесения в соответствующие бюджеты и государственные внебюджетные фонды налогов, сборов и иных обязательных платежей.</w:t>
      </w:r>
    </w:p>
    <w:p w:rsidR="00850C3C" w:rsidRPr="0096153D"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96153D">
        <w:rPr>
          <w:rFonts w:ascii="Times New Roman" w:hAnsi="Times New Roman" w:cs="Times New Roman"/>
          <w:sz w:val="28"/>
          <w:szCs w:val="28"/>
        </w:rPr>
        <w:t xml:space="preserve">  </w:t>
      </w:r>
      <w:r>
        <w:rPr>
          <w:rFonts w:ascii="Times New Roman" w:hAnsi="Times New Roman" w:cs="Times New Roman"/>
          <w:sz w:val="28"/>
          <w:szCs w:val="28"/>
        </w:rPr>
        <w:t>п</w:t>
      </w:r>
      <w:r w:rsidRPr="0096153D">
        <w:rPr>
          <w:rFonts w:ascii="Times New Roman" w:hAnsi="Times New Roman" w:cs="Times New Roman"/>
          <w:sz w:val="28"/>
          <w:szCs w:val="28"/>
        </w:rPr>
        <w:t>ланирование выездных налоговых проверок.</w:t>
      </w:r>
    </w:p>
    <w:p w:rsidR="00850C3C" w:rsidRPr="0096153D"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96153D">
        <w:rPr>
          <w:rFonts w:ascii="Times New Roman" w:hAnsi="Times New Roman" w:cs="Times New Roman"/>
          <w:sz w:val="28"/>
          <w:szCs w:val="28"/>
        </w:rPr>
        <w:tab/>
      </w:r>
      <w:r>
        <w:rPr>
          <w:rFonts w:ascii="Times New Roman" w:hAnsi="Times New Roman" w:cs="Times New Roman"/>
          <w:sz w:val="28"/>
          <w:szCs w:val="28"/>
        </w:rPr>
        <w:t>о</w:t>
      </w:r>
      <w:r w:rsidRPr="0096153D">
        <w:rPr>
          <w:rFonts w:ascii="Times New Roman" w:hAnsi="Times New Roman" w:cs="Times New Roman"/>
          <w:sz w:val="28"/>
          <w:szCs w:val="28"/>
        </w:rPr>
        <w:t>рганизация и проведение выездных налоговых проверок по соблюдению законодательства о налогах и сборах в соответствии с ежеквартальными планами проведения выездных налоговых проверок.</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sidRPr="001E6026">
        <w:rPr>
          <w:rFonts w:ascii="Times New Roman" w:hAnsi="Times New Roman" w:cs="Times New Roman"/>
          <w:sz w:val="28"/>
          <w:szCs w:val="28"/>
        </w:rPr>
        <w:t xml:space="preserve">– </w:t>
      </w:r>
      <w:r w:rsidRPr="001E6026">
        <w:rPr>
          <w:rFonts w:ascii="Times New Roman" w:hAnsi="Times New Roman" w:cs="Times New Roman"/>
          <w:sz w:val="28"/>
          <w:szCs w:val="28"/>
        </w:rPr>
        <w:tab/>
        <w:t>осуществление взаимодействия с правоохранительными и иными контролирующими органами по предмету деятельности Отдела.</w:t>
      </w:r>
    </w:p>
    <w:p w:rsidR="00850C3C" w:rsidRPr="001E6026" w:rsidRDefault="00850C3C" w:rsidP="00850C3C">
      <w:pPr>
        <w:pStyle w:val="a4"/>
        <w:spacing w:line="360" w:lineRule="auto"/>
        <w:ind w:firstLine="900"/>
        <w:jc w:val="both"/>
        <w:rPr>
          <w:rFonts w:ascii="Times New Roman" w:hAnsi="Times New Roman" w:cs="Times New Roman"/>
          <w:b/>
          <w:sz w:val="28"/>
          <w:szCs w:val="28"/>
        </w:rPr>
      </w:pPr>
      <w:r w:rsidRPr="001E6026">
        <w:rPr>
          <w:rFonts w:ascii="Times New Roman" w:hAnsi="Times New Roman" w:cs="Times New Roman"/>
          <w:b/>
          <w:sz w:val="28"/>
          <w:szCs w:val="28"/>
        </w:rPr>
        <w:t>Основные функции Отдела:</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о</w:t>
      </w:r>
      <w:r w:rsidRPr="001E6026">
        <w:rPr>
          <w:rFonts w:ascii="Times New Roman" w:hAnsi="Times New Roman" w:cs="Times New Roman"/>
          <w:sz w:val="28"/>
          <w:szCs w:val="28"/>
        </w:rPr>
        <w:t>существление работы по планированию выездных налоговых проверок налогоплательщиков, плательщиков сборов и налоговых агентов.</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п</w:t>
      </w:r>
      <w:r w:rsidRPr="001E6026">
        <w:rPr>
          <w:rFonts w:ascii="Times New Roman" w:hAnsi="Times New Roman" w:cs="Times New Roman"/>
          <w:sz w:val="28"/>
          <w:szCs w:val="28"/>
        </w:rPr>
        <w:t>роведение предпроверочной подготовки выездных налоговых проверок на основе изучения и анализа всей имеющейся в налоговом органе информации из внешних источников о налогоплательщиках, запланированных к проверке.</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п</w:t>
      </w:r>
      <w:r w:rsidRPr="001E6026">
        <w:rPr>
          <w:rFonts w:ascii="Times New Roman" w:hAnsi="Times New Roman" w:cs="Times New Roman"/>
          <w:sz w:val="28"/>
          <w:szCs w:val="28"/>
        </w:rPr>
        <w:t>роведение выездных налоговых проверок налогоплательщиков, плательщиков сборов и налоговых агентов и осуществление оформления их результатов.</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р</w:t>
      </w:r>
      <w:r w:rsidRPr="001E6026">
        <w:rPr>
          <w:rFonts w:ascii="Times New Roman" w:hAnsi="Times New Roman" w:cs="Times New Roman"/>
          <w:sz w:val="28"/>
          <w:szCs w:val="28"/>
        </w:rPr>
        <w:t>ассмотрение с участием юридического отдела представленных налогоплательщиками возражений (объяснений) по актам выездных налоговых проверок.</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р</w:t>
      </w:r>
      <w:r w:rsidRPr="001E6026">
        <w:rPr>
          <w:rFonts w:ascii="Times New Roman" w:hAnsi="Times New Roman" w:cs="Times New Roman"/>
          <w:sz w:val="28"/>
          <w:szCs w:val="28"/>
        </w:rPr>
        <w:t>ассмотрение возражений (объяснений) по актам о нарушении законодательства о налогах и сборах, представленных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о</w:t>
      </w:r>
      <w:r w:rsidRPr="001E6026">
        <w:rPr>
          <w:rFonts w:ascii="Times New Roman" w:hAnsi="Times New Roman" w:cs="Times New Roman"/>
          <w:sz w:val="28"/>
          <w:szCs w:val="28"/>
        </w:rPr>
        <w:t>существление передачи в юридический отдел материалов выездных налоговых проверок для обеспечения производства по делам о налоговых правонарушениях.</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о</w:t>
      </w:r>
      <w:r w:rsidRPr="001E6026">
        <w:rPr>
          <w:rFonts w:ascii="Times New Roman" w:hAnsi="Times New Roman" w:cs="Times New Roman"/>
          <w:sz w:val="28"/>
          <w:szCs w:val="28"/>
        </w:rPr>
        <w:t>существление передачи в юридический отдел материалов для обеспечения производства по делам о нарушениях законодательства о налогах и сборах.</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п</w:t>
      </w:r>
      <w:r w:rsidRPr="001E6026">
        <w:rPr>
          <w:rFonts w:ascii="Times New Roman" w:hAnsi="Times New Roman" w:cs="Times New Roman"/>
          <w:sz w:val="28"/>
          <w:szCs w:val="28"/>
        </w:rPr>
        <w:t>ередача в отдел ввода и обработки данных копий решений, вынесенных по результатам рассмотрения материалов выездных налоговых проверок, и решений по результатам рассмотрения актов о нарушениях лицами, не являющихся налогоплательщиками, плательщиками сборов или налоговыми агентами, законодательства о налогах и сборах, для ввода в базу «Системы ЭОД».</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о</w:t>
      </w:r>
      <w:r w:rsidRPr="001E6026">
        <w:rPr>
          <w:rFonts w:ascii="Times New Roman" w:hAnsi="Times New Roman" w:cs="Times New Roman"/>
          <w:sz w:val="28"/>
          <w:szCs w:val="28"/>
        </w:rPr>
        <w:t>существление взаимодействия с правоохранительными и иными контролирующими органами по предмету деятельности Отдела.</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у</w:t>
      </w:r>
      <w:r w:rsidRPr="001E6026">
        <w:rPr>
          <w:rFonts w:ascii="Times New Roman" w:hAnsi="Times New Roman" w:cs="Times New Roman"/>
          <w:sz w:val="28"/>
          <w:szCs w:val="28"/>
        </w:rPr>
        <w:t>частие в производстве по делам об административных правонарушениях.</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о</w:t>
      </w:r>
      <w:r w:rsidRPr="001E6026">
        <w:rPr>
          <w:rFonts w:ascii="Times New Roman" w:hAnsi="Times New Roman" w:cs="Times New Roman"/>
          <w:sz w:val="28"/>
          <w:szCs w:val="28"/>
        </w:rPr>
        <w:t>существление передачи в отдел урегулирования задолженности имеющейся информации о движении денежных средств на счетах налогоплательщика в банках, состоящих на учете в данном налоговом органе, по которым налоговым органом вынесено решение о взыскании налога за счет денежных средств либо о приостановлении операций.</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п</w:t>
      </w:r>
      <w:r w:rsidRPr="001E6026">
        <w:rPr>
          <w:rFonts w:ascii="Times New Roman" w:hAnsi="Times New Roman" w:cs="Times New Roman"/>
          <w:sz w:val="28"/>
          <w:szCs w:val="28"/>
        </w:rPr>
        <w:t>роведение встречных проверок, в том числе по запросам других налоговых органов.</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п</w:t>
      </w:r>
      <w:r w:rsidRPr="001E6026">
        <w:rPr>
          <w:rFonts w:ascii="Times New Roman" w:hAnsi="Times New Roman" w:cs="Times New Roman"/>
          <w:sz w:val="28"/>
          <w:szCs w:val="28"/>
        </w:rPr>
        <w:t>роведение анализа материалов выездных налоговых проверок на предмет наличия схем уклонения от налогообложения, в т.ч. крупнейших и основных налогоплательщиков, выработка предложений по их предотвращению.</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п</w:t>
      </w:r>
      <w:r w:rsidRPr="001E6026">
        <w:rPr>
          <w:rFonts w:ascii="Times New Roman" w:hAnsi="Times New Roman" w:cs="Times New Roman"/>
          <w:sz w:val="28"/>
          <w:szCs w:val="28"/>
        </w:rPr>
        <w:t>роведение анализа эффективности проведения выездных налоговых проверок.</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и</w:t>
      </w:r>
      <w:r w:rsidRPr="001E6026">
        <w:rPr>
          <w:rFonts w:ascii="Times New Roman" w:hAnsi="Times New Roman" w:cs="Times New Roman"/>
          <w:sz w:val="28"/>
          <w:szCs w:val="28"/>
        </w:rPr>
        <w:t xml:space="preserve">нформирование отдела регистрации и учета налогоплательщиков о наличии оснований для инициирования ликвидации налогоплательщиков </w:t>
      </w:r>
      <w:r>
        <w:rPr>
          <w:rFonts w:ascii="Times New Roman" w:hAnsi="Times New Roman" w:cs="Times New Roman"/>
          <w:sz w:val="28"/>
          <w:szCs w:val="28"/>
        </w:rPr>
        <w:t>–</w:t>
      </w:r>
      <w:r w:rsidRPr="001E6026">
        <w:rPr>
          <w:rFonts w:ascii="Times New Roman" w:hAnsi="Times New Roman" w:cs="Times New Roman"/>
          <w:sz w:val="28"/>
          <w:szCs w:val="28"/>
        </w:rPr>
        <w:t xml:space="preserve"> юридических лиц.</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у</w:t>
      </w:r>
      <w:r w:rsidRPr="001E6026">
        <w:rPr>
          <w:rFonts w:ascii="Times New Roman" w:hAnsi="Times New Roman" w:cs="Times New Roman"/>
          <w:sz w:val="28"/>
          <w:szCs w:val="28"/>
        </w:rPr>
        <w:t>частие в подготовке ответов на письменные запросы налогоплательщиков по вопросам, входящим в компетенцию Отдела.</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ф</w:t>
      </w:r>
      <w:r w:rsidRPr="001E6026">
        <w:rPr>
          <w:rFonts w:ascii="Times New Roman" w:hAnsi="Times New Roman" w:cs="Times New Roman"/>
          <w:sz w:val="28"/>
          <w:szCs w:val="28"/>
        </w:rPr>
        <w:t>ормирование установленной отчетности по предмету деятельности Отдела.</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п</w:t>
      </w:r>
      <w:r w:rsidRPr="001E6026">
        <w:rPr>
          <w:rFonts w:ascii="Times New Roman" w:hAnsi="Times New Roman" w:cs="Times New Roman"/>
          <w:sz w:val="28"/>
          <w:szCs w:val="28"/>
        </w:rPr>
        <w:t>одготовка информационных материалов для руководства Инспекции по вопросам, находящимся в компетенции Отдела.</w:t>
      </w:r>
    </w:p>
    <w:p w:rsidR="00850C3C" w:rsidRPr="001E6026"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1E6026">
        <w:rPr>
          <w:rFonts w:ascii="Times New Roman" w:hAnsi="Times New Roman" w:cs="Times New Roman"/>
          <w:sz w:val="28"/>
          <w:szCs w:val="28"/>
        </w:rPr>
        <w:t xml:space="preserve"> </w:t>
      </w:r>
      <w:r>
        <w:rPr>
          <w:rFonts w:ascii="Times New Roman" w:hAnsi="Times New Roman" w:cs="Times New Roman"/>
          <w:sz w:val="28"/>
          <w:szCs w:val="28"/>
        </w:rPr>
        <w:t>у</w:t>
      </w:r>
      <w:r w:rsidRPr="001E6026">
        <w:rPr>
          <w:rFonts w:ascii="Times New Roman" w:hAnsi="Times New Roman" w:cs="Times New Roman"/>
          <w:sz w:val="28"/>
          <w:szCs w:val="28"/>
        </w:rPr>
        <w:t>частие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850C3C" w:rsidRPr="0036625A" w:rsidRDefault="00850C3C" w:rsidP="00850C3C">
      <w:pPr>
        <w:pStyle w:val="a4"/>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w:t>
      </w:r>
      <w:r w:rsidRPr="0036625A">
        <w:rPr>
          <w:rFonts w:ascii="Times New Roman" w:hAnsi="Times New Roman" w:cs="Times New Roman"/>
          <w:sz w:val="28"/>
          <w:szCs w:val="28"/>
        </w:rPr>
        <w:t xml:space="preserve"> </w:t>
      </w:r>
      <w:r>
        <w:rPr>
          <w:rFonts w:ascii="Times New Roman" w:hAnsi="Times New Roman" w:cs="Times New Roman"/>
          <w:sz w:val="28"/>
          <w:szCs w:val="28"/>
        </w:rPr>
        <w:t>в</w:t>
      </w:r>
      <w:r w:rsidRPr="0036625A">
        <w:rPr>
          <w:rFonts w:ascii="Times New Roman" w:hAnsi="Times New Roman" w:cs="Times New Roman"/>
          <w:sz w:val="28"/>
          <w:szCs w:val="28"/>
        </w:rPr>
        <w:t>едение в установленном порядке делопроизводства, хранение и сдача в архив документов Отдела.</w:t>
      </w:r>
    </w:p>
    <w:p w:rsidR="00850C3C" w:rsidRDefault="00850C3C" w:rsidP="00850C3C">
      <w:pPr>
        <w:pStyle w:val="ConsNormal"/>
        <w:widowControl/>
        <w:spacing w:line="360" w:lineRule="auto"/>
        <w:ind w:firstLine="900"/>
        <w:rPr>
          <w:rFonts w:ascii="Times New Roman" w:hAnsi="Times New Roman" w:cs="Times New Roman"/>
          <w:b/>
          <w:bCs/>
          <w:iCs/>
          <w:sz w:val="28"/>
        </w:rPr>
      </w:pPr>
      <w:r w:rsidRPr="008528D0">
        <w:rPr>
          <w:rFonts w:ascii="Times New Roman" w:hAnsi="Times New Roman" w:cs="Times New Roman"/>
          <w:b/>
          <w:sz w:val="28"/>
          <w:szCs w:val="28"/>
        </w:rPr>
        <w:t>Полномочия Отдела:</w:t>
      </w:r>
    </w:p>
    <w:p w:rsidR="00850C3C" w:rsidRDefault="00850C3C" w:rsidP="00850C3C">
      <w:pPr>
        <w:pStyle w:val="ConsNormal"/>
        <w:widowControl/>
        <w:spacing w:line="360" w:lineRule="auto"/>
        <w:ind w:firstLine="900"/>
        <w:jc w:val="both"/>
        <w:rPr>
          <w:rFonts w:ascii="Times New Roman" w:hAnsi="Times New Roman" w:cs="Times New Roman"/>
          <w:b/>
          <w:bCs/>
          <w:iCs/>
          <w:sz w:val="28"/>
        </w:rPr>
      </w:pPr>
      <w:r>
        <w:rPr>
          <w:rFonts w:ascii="Times New Roman" w:hAnsi="Times New Roman" w:cs="Times New Roman"/>
          <w:sz w:val="28"/>
        </w:rPr>
        <w:t>Отдел для осуществления своих основных функций имеет право:</w:t>
      </w:r>
    </w:p>
    <w:p w:rsidR="00850C3C" w:rsidRDefault="00850C3C" w:rsidP="00850C3C">
      <w:pPr>
        <w:pStyle w:val="ConsNormal"/>
        <w:widowControl/>
        <w:spacing w:line="360" w:lineRule="auto"/>
        <w:ind w:firstLine="900"/>
        <w:jc w:val="both"/>
        <w:rPr>
          <w:rFonts w:ascii="Times New Roman" w:hAnsi="Times New Roman" w:cs="Times New Roman"/>
          <w:b/>
          <w:bCs/>
          <w:iCs/>
          <w:sz w:val="28"/>
        </w:rPr>
      </w:pPr>
      <w:r>
        <w:rPr>
          <w:rFonts w:ascii="Times New Roman" w:hAnsi="Times New Roman" w:cs="Times New Roman"/>
          <w:b/>
          <w:bCs/>
          <w:iCs/>
          <w:sz w:val="28"/>
        </w:rPr>
        <w:t xml:space="preserve">– </w:t>
      </w:r>
      <w:r>
        <w:rPr>
          <w:rFonts w:ascii="Times New Roman" w:hAnsi="Times New Roman" w:cs="Times New Roman"/>
          <w:sz w:val="28"/>
        </w:rPr>
        <w:t>вносить руководству Инспекции предложения по любым вопросам, отнесенным к компетенции Отдела;</w:t>
      </w:r>
    </w:p>
    <w:p w:rsidR="00850C3C" w:rsidRDefault="00850C3C" w:rsidP="00850C3C">
      <w:pPr>
        <w:pStyle w:val="ConsNormal"/>
        <w:widowControl/>
        <w:spacing w:line="360" w:lineRule="auto"/>
        <w:ind w:firstLine="900"/>
        <w:jc w:val="both"/>
        <w:rPr>
          <w:rFonts w:ascii="Times New Roman" w:hAnsi="Times New Roman" w:cs="Times New Roman"/>
          <w:b/>
          <w:bCs/>
          <w:iCs/>
          <w:sz w:val="28"/>
        </w:rPr>
      </w:pPr>
      <w:r>
        <w:rPr>
          <w:rFonts w:ascii="Times New Roman" w:hAnsi="Times New Roman" w:cs="Times New Roman"/>
          <w:b/>
          <w:bCs/>
          <w:iCs/>
          <w:sz w:val="28"/>
        </w:rPr>
        <w:t xml:space="preserve">– </w:t>
      </w:r>
      <w:r>
        <w:rPr>
          <w:rFonts w:ascii="Times New Roman" w:hAnsi="Times New Roman" w:cs="Times New Roman"/>
          <w:sz w:val="28"/>
        </w:rPr>
        <w:t>по указанию руководителя Инспекции в пределах сферы своей деятельности и компетенции представлять Отдел в Управлении;</w:t>
      </w:r>
    </w:p>
    <w:p w:rsidR="00850C3C" w:rsidRDefault="00850C3C" w:rsidP="00850C3C">
      <w:pPr>
        <w:pStyle w:val="ConsNormal"/>
        <w:widowControl/>
        <w:spacing w:line="360" w:lineRule="auto"/>
        <w:ind w:firstLine="900"/>
        <w:jc w:val="both"/>
        <w:rPr>
          <w:rFonts w:ascii="Times New Roman" w:hAnsi="Times New Roman" w:cs="Times New Roman"/>
          <w:b/>
          <w:bCs/>
          <w:iCs/>
          <w:sz w:val="28"/>
        </w:rPr>
      </w:pPr>
      <w:r>
        <w:rPr>
          <w:rFonts w:ascii="Times New Roman" w:hAnsi="Times New Roman" w:cs="Times New Roman"/>
          <w:b/>
          <w:bCs/>
          <w:iCs/>
          <w:sz w:val="28"/>
        </w:rPr>
        <w:t xml:space="preserve">– </w:t>
      </w:r>
      <w:r>
        <w:rPr>
          <w:rFonts w:ascii="Times New Roman" w:hAnsi="Times New Roman" w:cs="Times New Roman"/>
          <w:sz w:val="28"/>
        </w:rPr>
        <w:t>вести переписку по вопросам, относящимся к компетенции Отдела;</w:t>
      </w:r>
    </w:p>
    <w:p w:rsidR="00850C3C" w:rsidRDefault="00850C3C" w:rsidP="00850C3C">
      <w:pPr>
        <w:pStyle w:val="ConsNormal"/>
        <w:widowControl/>
        <w:spacing w:line="360" w:lineRule="auto"/>
        <w:ind w:firstLine="900"/>
        <w:jc w:val="both"/>
        <w:rPr>
          <w:rFonts w:ascii="Times New Roman" w:hAnsi="Times New Roman" w:cs="Times New Roman"/>
          <w:b/>
          <w:bCs/>
          <w:iCs/>
          <w:sz w:val="28"/>
        </w:rPr>
      </w:pPr>
      <w:r>
        <w:rPr>
          <w:rFonts w:ascii="Times New Roman" w:hAnsi="Times New Roman" w:cs="Times New Roman"/>
          <w:b/>
          <w:bCs/>
          <w:iCs/>
          <w:sz w:val="28"/>
        </w:rPr>
        <w:t xml:space="preserve">– </w:t>
      </w:r>
      <w:r>
        <w:rPr>
          <w:rFonts w:ascii="Times New Roman" w:hAnsi="Times New Roman" w:cs="Times New Roman"/>
          <w:sz w:val="28"/>
        </w:rPr>
        <w:t>готовить проекты приказов и других документов по вопросам, относящимся к компетенции Отдела;</w:t>
      </w:r>
    </w:p>
    <w:p w:rsidR="00850C3C" w:rsidRDefault="00850C3C" w:rsidP="00850C3C">
      <w:pPr>
        <w:pStyle w:val="ConsNormal"/>
        <w:widowControl/>
        <w:spacing w:line="360" w:lineRule="auto"/>
        <w:ind w:firstLine="900"/>
        <w:jc w:val="both"/>
        <w:rPr>
          <w:rFonts w:ascii="Times New Roman" w:hAnsi="Times New Roman" w:cs="Times New Roman"/>
          <w:b/>
          <w:bCs/>
          <w:iCs/>
          <w:sz w:val="28"/>
        </w:rPr>
      </w:pPr>
      <w:r>
        <w:rPr>
          <w:rFonts w:ascii="Times New Roman" w:hAnsi="Times New Roman" w:cs="Times New Roman"/>
          <w:b/>
          <w:bCs/>
          <w:iCs/>
          <w:sz w:val="28"/>
        </w:rPr>
        <w:t xml:space="preserve">– </w:t>
      </w:r>
      <w:r>
        <w:rPr>
          <w:rFonts w:ascii="Times New Roman" w:hAnsi="Times New Roman" w:cs="Times New Roman"/>
          <w:sz w:val="28"/>
        </w:rPr>
        <w:t>давать заключения по проектам документов, представленным на заключение другими отделами Инспекции;</w:t>
      </w:r>
    </w:p>
    <w:p w:rsidR="00850C3C" w:rsidRDefault="00850C3C" w:rsidP="00850C3C">
      <w:pPr>
        <w:pStyle w:val="ConsNormal"/>
        <w:widowControl/>
        <w:spacing w:line="360" w:lineRule="auto"/>
        <w:ind w:firstLine="900"/>
        <w:jc w:val="both"/>
        <w:rPr>
          <w:rFonts w:ascii="Times New Roman" w:hAnsi="Times New Roman" w:cs="Times New Roman"/>
          <w:b/>
          <w:bCs/>
          <w:iCs/>
          <w:sz w:val="28"/>
        </w:rPr>
      </w:pPr>
      <w:r>
        <w:rPr>
          <w:rFonts w:ascii="Times New Roman" w:hAnsi="Times New Roman" w:cs="Times New Roman"/>
          <w:b/>
          <w:bCs/>
          <w:iCs/>
          <w:sz w:val="28"/>
        </w:rPr>
        <w:t xml:space="preserve">– </w:t>
      </w:r>
      <w:r>
        <w:rPr>
          <w:rFonts w:ascii="Times New Roman" w:hAnsi="Times New Roman" w:cs="Times New Roman"/>
          <w:sz w:val="28"/>
        </w:rPr>
        <w:t>запрашивать и получать от отделов Инспекции рекомендации, предложения и заключения по вопросам, относящимся к компетенции Отдела;</w:t>
      </w:r>
    </w:p>
    <w:p w:rsidR="00850C3C" w:rsidRDefault="00850C3C" w:rsidP="00850C3C">
      <w:pPr>
        <w:pStyle w:val="ConsNormal"/>
        <w:widowControl/>
        <w:spacing w:line="360" w:lineRule="auto"/>
        <w:ind w:firstLine="900"/>
        <w:jc w:val="both"/>
        <w:rPr>
          <w:rFonts w:ascii="Times New Roman" w:hAnsi="Times New Roman" w:cs="Times New Roman"/>
          <w:b/>
          <w:bCs/>
          <w:iCs/>
          <w:sz w:val="28"/>
        </w:rPr>
      </w:pPr>
      <w:r>
        <w:rPr>
          <w:rFonts w:ascii="Times New Roman" w:hAnsi="Times New Roman" w:cs="Times New Roman"/>
          <w:b/>
          <w:bCs/>
          <w:iCs/>
          <w:sz w:val="28"/>
        </w:rPr>
        <w:t xml:space="preserve">– </w:t>
      </w:r>
      <w:r>
        <w:rPr>
          <w:rFonts w:ascii="Times New Roman" w:hAnsi="Times New Roman" w:cs="Times New Roman"/>
          <w:sz w:val="28"/>
        </w:rPr>
        <w:t>работать с документами отделов Инспекции для выполнения возложенных на Отдел задач;</w:t>
      </w:r>
    </w:p>
    <w:p w:rsidR="00850C3C" w:rsidRPr="008528D0" w:rsidRDefault="00850C3C" w:rsidP="00850C3C">
      <w:pPr>
        <w:pStyle w:val="ConsNormal"/>
        <w:widowControl/>
        <w:spacing w:line="360" w:lineRule="auto"/>
        <w:ind w:firstLine="900"/>
        <w:jc w:val="both"/>
        <w:rPr>
          <w:rFonts w:ascii="Times New Roman" w:hAnsi="Times New Roman" w:cs="Times New Roman"/>
          <w:sz w:val="28"/>
          <w:szCs w:val="28"/>
        </w:rPr>
      </w:pPr>
      <w:r w:rsidRPr="008528D0">
        <w:rPr>
          <w:rFonts w:ascii="Times New Roman" w:hAnsi="Times New Roman" w:cs="Times New Roman"/>
          <w:sz w:val="28"/>
          <w:szCs w:val="28"/>
        </w:rPr>
        <w:t>Отдел осуществляет свою деятельность во взаимодействии с другими отделами Инспекции на основе планов, составленных по направлениям работы Инспекции, в соответствии с планами работы коллегий ФНС России и Управления.</w:t>
      </w:r>
    </w:p>
    <w:p w:rsidR="00850C3C" w:rsidRPr="008528D0" w:rsidRDefault="00850C3C" w:rsidP="00850C3C">
      <w:pPr>
        <w:pStyle w:val="ConsNormal"/>
        <w:widowControl/>
        <w:spacing w:line="360" w:lineRule="auto"/>
        <w:ind w:firstLine="900"/>
        <w:jc w:val="both"/>
        <w:rPr>
          <w:rFonts w:ascii="Times New Roman" w:hAnsi="Times New Roman" w:cs="Times New Roman"/>
          <w:sz w:val="28"/>
          <w:szCs w:val="28"/>
        </w:rPr>
      </w:pPr>
      <w:r w:rsidRPr="008528D0">
        <w:rPr>
          <w:rFonts w:ascii="Times New Roman" w:hAnsi="Times New Roman" w:cs="Times New Roman"/>
          <w:sz w:val="28"/>
          <w:szCs w:val="28"/>
        </w:rPr>
        <w:t>Выездная налоговая проверка проводится на основании решения руководителя (его заместителя) налогового органа.</w:t>
      </w:r>
    </w:p>
    <w:p w:rsidR="00850C3C" w:rsidRPr="008528D0" w:rsidRDefault="00850C3C" w:rsidP="00850C3C">
      <w:pPr>
        <w:pStyle w:val="ConsNormal"/>
        <w:widowControl/>
        <w:spacing w:line="360" w:lineRule="auto"/>
        <w:ind w:firstLine="900"/>
        <w:jc w:val="both"/>
        <w:rPr>
          <w:rFonts w:ascii="Times New Roman" w:hAnsi="Times New Roman" w:cs="Times New Roman"/>
          <w:sz w:val="28"/>
          <w:szCs w:val="28"/>
        </w:rPr>
      </w:pPr>
      <w:r w:rsidRPr="008528D0">
        <w:rPr>
          <w:rFonts w:ascii="Times New Roman" w:hAnsi="Times New Roman" w:cs="Times New Roman"/>
          <w:sz w:val="28"/>
          <w:szCs w:val="28"/>
        </w:rPr>
        <w:t>В решении о проведении выездной налоговой проверки обязательно должно быть указано следующее:</w:t>
      </w:r>
    </w:p>
    <w:p w:rsidR="00850C3C" w:rsidRPr="008528D0" w:rsidRDefault="00850C3C" w:rsidP="00850C3C">
      <w:pPr>
        <w:pStyle w:val="ConsNormal"/>
        <w:widowControl/>
        <w:spacing w:line="360" w:lineRule="auto"/>
        <w:ind w:firstLine="900"/>
        <w:jc w:val="both"/>
        <w:rPr>
          <w:rFonts w:ascii="Times New Roman" w:hAnsi="Times New Roman" w:cs="Times New Roman"/>
          <w:sz w:val="28"/>
          <w:szCs w:val="28"/>
        </w:rPr>
      </w:pPr>
      <w:r w:rsidRPr="008528D0">
        <w:rPr>
          <w:rFonts w:ascii="Times New Roman" w:hAnsi="Times New Roman" w:cs="Times New Roman"/>
          <w:sz w:val="28"/>
          <w:szCs w:val="28"/>
        </w:rPr>
        <w:t>1) Вопросы проверки. Действующее налоговое законодательство не проводит формулировки оснований для проведения выездных налоговых проверок. В качестве вопросов проверки могут фигурировать как отдельные проверяемые вопросы (например, «проверка правильности исчисления налога на добавленную стоимость и налога на пользователей автомобильных дорог», в данном случае проверка будет тематической), так и вопросы соблюдения налогового законодательства на предприятии или в организации в целом (например, «проверка правильности соблюдения законодательства о налогах и сборах», такая проверка будет комплексной).</w:t>
      </w:r>
    </w:p>
    <w:p w:rsidR="00850C3C" w:rsidRPr="008528D0" w:rsidRDefault="00850C3C" w:rsidP="00850C3C">
      <w:pPr>
        <w:pStyle w:val="ConsNormal"/>
        <w:widowControl/>
        <w:spacing w:line="360" w:lineRule="auto"/>
        <w:ind w:firstLine="900"/>
        <w:jc w:val="both"/>
        <w:rPr>
          <w:rFonts w:ascii="Times New Roman" w:hAnsi="Times New Roman" w:cs="Times New Roman"/>
          <w:sz w:val="28"/>
          <w:szCs w:val="28"/>
        </w:rPr>
      </w:pPr>
      <w:r w:rsidRPr="008528D0">
        <w:rPr>
          <w:rFonts w:ascii="Times New Roman" w:hAnsi="Times New Roman" w:cs="Times New Roman"/>
          <w:sz w:val="28"/>
          <w:szCs w:val="28"/>
        </w:rPr>
        <w:t>При проведении тематической налоговой проверки налоговый орган имеет право, не дожидаясь годичного срока с даты проведения текущей налоговой проверки, назначить выездную налоговую проверку по другим налогам. При проведении же комплексной выездной налоговой проверки право на проведение очередной проверки у налогового органа возникает только по окончании одного года с момента проведения указанной проверки.</w:t>
      </w:r>
    </w:p>
    <w:p w:rsidR="00850C3C" w:rsidRPr="008528D0" w:rsidRDefault="00850C3C" w:rsidP="00850C3C">
      <w:pPr>
        <w:pStyle w:val="ConsNormal"/>
        <w:widowControl/>
        <w:spacing w:line="360" w:lineRule="auto"/>
        <w:ind w:firstLine="900"/>
        <w:jc w:val="both"/>
        <w:rPr>
          <w:rFonts w:ascii="Times New Roman" w:hAnsi="Times New Roman" w:cs="Times New Roman"/>
          <w:b/>
          <w:bCs/>
          <w:iCs/>
          <w:sz w:val="28"/>
          <w:szCs w:val="28"/>
        </w:rPr>
      </w:pPr>
      <w:r w:rsidRPr="008528D0">
        <w:rPr>
          <w:rFonts w:ascii="Times New Roman" w:hAnsi="Times New Roman" w:cs="Times New Roman"/>
          <w:sz w:val="28"/>
          <w:szCs w:val="28"/>
        </w:rPr>
        <w:t xml:space="preserve">2) Период проведения проверки. В соответствии со ст. 87 НК РФ выездной 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предшествовавших году проверки. Но, несмотря на это, налогоплательщики обязаны в соответствии с пп.8 п.1 ст.23 НК РФ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произведенные расходы) и уплаченные (удержанные) налоги, что позволяет сделать косвенный вывод о том, что налоговые органы могут затребовать документы, касающиеся налоговой проверки, за периоды, ею не охваченные. </w:t>
      </w:r>
    </w:p>
    <w:p w:rsidR="00850C3C" w:rsidRDefault="00850C3C" w:rsidP="00850C3C">
      <w:pPr>
        <w:spacing w:line="360" w:lineRule="auto"/>
        <w:ind w:firstLine="900"/>
        <w:jc w:val="both"/>
      </w:pPr>
      <w:r>
        <w:t>3) Лица, уполномоченные на проведение выездной налоговой проверки. В решении на проведение такой проверки должны быть указаны: Ф.И.О. лиц, проводящих проверку, занимаемые должности, их чин, специальные знания.</w:t>
      </w:r>
    </w:p>
    <w:p w:rsidR="00850C3C" w:rsidRDefault="00850C3C" w:rsidP="00850C3C">
      <w:pPr>
        <w:spacing w:line="360" w:lineRule="auto"/>
        <w:ind w:firstLine="900"/>
        <w:jc w:val="both"/>
      </w:pPr>
      <w:r>
        <w:t>Предпроверочная подготовка выездных налоговых проверок – это комплекс проводимых налоговым органом процедур, обеспечивающих углубленное изучение информации о налогоплательщиках, включенных в план проведения выездных налоговых проверок, а так же других налоговых мероприятий, направленных на создание условий для наиболее эффективного проведения указанных проверок.</w:t>
      </w:r>
    </w:p>
    <w:p w:rsidR="00850C3C" w:rsidRDefault="00850C3C" w:rsidP="00850C3C">
      <w:pPr>
        <w:spacing w:line="360" w:lineRule="auto"/>
        <w:ind w:firstLine="900"/>
        <w:jc w:val="both"/>
      </w:pPr>
      <w:r>
        <w:t>При планировании и предпроверочной подготовке выездных налоговых проверок необходимо исходить из принципа оптимальности, т.е. необходимости обеспечения выбора для проведения выездных налоговых проверок таких объектов, проверка которых могла бы с наибольшей вероятностью выявить нарушения законодательства о налогах и сборах и обеспечить максимальное поступление в бюджет сумм доначисленных налогов и сборов, пени и штрафных санкций при минимальных затратах рабочего времени и усилий специалистов налоговых органов на проведение данных проверок. Процесс планирования и предпроверочной подготовки должен начинаться с формирования информационных ресурсов о налогоплательщиках на основании информации из внутренних и внешних источников.</w:t>
      </w:r>
    </w:p>
    <w:p w:rsidR="00850C3C" w:rsidRDefault="00850C3C" w:rsidP="00850C3C">
      <w:pPr>
        <w:spacing w:line="360" w:lineRule="auto"/>
        <w:ind w:firstLine="900"/>
        <w:jc w:val="both"/>
      </w:pPr>
      <w:r>
        <w:t>Конечным результатом работы по сбору и обработке информации о налогоплательщиках является формирование информационных ресурсов налоговых органов, содержащих информацию на каждого налогоплательщика, состоящего на учете и на ее основе должно формироваться досье налогоплательщика.</w:t>
      </w:r>
    </w:p>
    <w:p w:rsidR="00850C3C" w:rsidRDefault="00850C3C" w:rsidP="00850C3C">
      <w:pPr>
        <w:spacing w:line="360" w:lineRule="auto"/>
        <w:ind w:firstLine="900"/>
        <w:jc w:val="both"/>
      </w:pPr>
      <w:r>
        <w:t>Следующей процедурой процесса планирования является проведение камерального анализа бухгалтерской и налоговой отчетности, который проводится в рамках камеральных налоговых проверок.</w:t>
      </w:r>
    </w:p>
    <w:p w:rsidR="00850C3C" w:rsidRDefault="00850C3C" w:rsidP="00850C3C">
      <w:pPr>
        <w:spacing w:line="360" w:lineRule="auto"/>
        <w:ind w:firstLine="900"/>
        <w:jc w:val="both"/>
      </w:pPr>
      <w:r>
        <w:t>Так же особое внимание следует уделять обязательности периодического проведения, в целях обеспечения рационального отбора налогоплательщиков для выездных проверок, анализа основных финансовых показателей деятельности налогоплательщиков по отраслевому и территориальному принципу.</w:t>
      </w:r>
    </w:p>
    <w:p w:rsidR="00850C3C" w:rsidRDefault="00850C3C" w:rsidP="00850C3C">
      <w:pPr>
        <w:spacing w:line="360" w:lineRule="auto"/>
        <w:ind w:firstLine="900"/>
        <w:jc w:val="both"/>
      </w:pPr>
      <w:r>
        <w:t>Основная цель этапа отбора налогоплательщиков для включения в план выездных налоговых проверок включить в план проверки:</w:t>
      </w:r>
    </w:p>
    <w:p w:rsidR="00850C3C" w:rsidRDefault="00850C3C" w:rsidP="00850C3C">
      <w:pPr>
        <w:numPr>
          <w:ilvl w:val="0"/>
          <w:numId w:val="19"/>
        </w:numPr>
        <w:tabs>
          <w:tab w:val="clear" w:pos="1979"/>
          <w:tab w:val="num" w:pos="1260"/>
        </w:tabs>
        <w:spacing w:line="360" w:lineRule="auto"/>
        <w:ind w:left="0" w:firstLine="900"/>
        <w:jc w:val="both"/>
      </w:pPr>
      <w:r>
        <w:t>налогоплательщиков, подлежащих обязательной проверке в соответствии с требованиями действующих законодательных и нормативных правовых актов, инструкций и указаний ФНС России, поручениями вышестоящих налоговых органов;</w:t>
      </w:r>
    </w:p>
    <w:p w:rsidR="00850C3C" w:rsidRDefault="00850C3C" w:rsidP="00850C3C">
      <w:pPr>
        <w:numPr>
          <w:ilvl w:val="0"/>
          <w:numId w:val="19"/>
        </w:numPr>
        <w:tabs>
          <w:tab w:val="clear" w:pos="1979"/>
          <w:tab w:val="num" w:pos="1260"/>
        </w:tabs>
        <w:spacing w:line="360" w:lineRule="auto"/>
        <w:ind w:left="0" w:firstLine="900"/>
        <w:jc w:val="both"/>
      </w:pPr>
      <w:r>
        <w:t>налогоплательщиков, выездная налоговая проверка которых с максимальной степенью обеспечит поступление в бюджет наибольшей суммы налога.</w:t>
      </w:r>
    </w:p>
    <w:p w:rsidR="00850C3C" w:rsidRDefault="00850C3C" w:rsidP="00850C3C">
      <w:pPr>
        <w:spacing w:line="360" w:lineRule="auto"/>
        <w:ind w:firstLine="900"/>
        <w:jc w:val="both"/>
      </w:pPr>
      <w:r>
        <w:t>Начинается выездная налоговая проверка с предъявления проверяющими руководителю предприятия или организации, либо индивидуальному предпринимателю служебных удостоверений и решения о проведении выездной налоговой проверки. Должностным лицам налоговых органов, не поименованным в решении о проведении проверки, в доступе на территорию или в помещение налогоплательщика или налогового органа может быть отказано.</w:t>
      </w:r>
    </w:p>
    <w:p w:rsidR="00850C3C" w:rsidRDefault="00850C3C" w:rsidP="00850C3C">
      <w:pPr>
        <w:spacing w:line="360" w:lineRule="auto"/>
        <w:ind w:firstLine="900"/>
        <w:jc w:val="both"/>
      </w:pPr>
      <w:r>
        <w:t>Выездная налоговая проверка в отношении одного налогоплательщика может проводиться по одному или нескольким налогам. Налоговый орган не вправе проводить в течение одного календарного года две и более выездные налоговые проверки по одним и тем же налогам за один и тот же период. Выездная налоговая проверка не может продолжаться более двух месяцев. В исключительных случаях вышестоящий налоговый орган может увеличить продолжительность выездной налоговой проверки до трех месяцев.</w:t>
      </w:r>
    </w:p>
    <w:p w:rsidR="00850C3C" w:rsidRDefault="00850C3C" w:rsidP="00850C3C">
      <w:pPr>
        <w:spacing w:line="360" w:lineRule="auto"/>
        <w:ind w:firstLine="900"/>
        <w:jc w:val="both"/>
      </w:pPr>
      <w:r>
        <w:t>При проведении выездных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Налоговые органы вправе проверять филиалы и представительства налогоплательщика независимо от проведения проверок самого налогоплательщика. Срок проведения проверки включает в себя время фактического нахождения проверяющих на территории проверяемого налогоплательщика, плательщика сбора или налогового агента. В указанные сроки не засчитываются периоды между вручением налогоплательщику требования о представлении документов.</w:t>
      </w:r>
    </w:p>
    <w:p w:rsidR="00850C3C" w:rsidRDefault="00850C3C" w:rsidP="00850C3C">
      <w:pPr>
        <w:spacing w:line="360" w:lineRule="auto"/>
        <w:ind w:firstLine="900"/>
        <w:jc w:val="both"/>
      </w:pPr>
      <w:r>
        <w:t>Выездная налоговая проверка, осуществляемая в связи с реорганизацией или ликвидацией организации-налогоплательщика, плательщика сбора, а также вышестоящим налоговым органом в порядке контроля за деятельностью налогового органа, проводившего проверку, может проводиться независимо от времени проведения предыдущей проверки.</w:t>
      </w:r>
    </w:p>
    <w:p w:rsidR="00850C3C" w:rsidRDefault="00850C3C" w:rsidP="00850C3C">
      <w:pPr>
        <w:spacing w:line="360" w:lineRule="auto"/>
        <w:ind w:firstLine="900"/>
        <w:jc w:val="both"/>
      </w:pPr>
      <w:r>
        <w:t>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(обследование)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w:t>
      </w:r>
    </w:p>
    <w:p w:rsidR="00850C3C" w:rsidRDefault="00850C3C" w:rsidP="00850C3C">
      <w:pPr>
        <w:spacing w:line="360" w:lineRule="auto"/>
        <w:ind w:firstLine="900"/>
        <w:jc w:val="both"/>
      </w:pPr>
      <w:r>
        <w:t>После проведения проверки составляется акт проведения налоговой проверки – основной документ, фиксирующий результаты проверки.</w:t>
      </w:r>
    </w:p>
    <w:p w:rsidR="00850C3C" w:rsidRDefault="00850C3C" w:rsidP="00850C3C">
      <w:pPr>
        <w:spacing w:line="360" w:lineRule="auto"/>
        <w:ind w:firstLine="900"/>
        <w:jc w:val="both"/>
      </w:pPr>
      <w:r>
        <w:t>Он составляется уполномоченными должностными лицами налоговых органов не позднее двух месяцев после составления справки о проведенной проверке. Акт подписывается проверяющими должностными лицами и руководителем проверяемой организации или индивидуальным предпринимателем либо их представителями. В акте налоговой проверки должны быть указаны документально подтвержденные факты налоговых правонарушений, выявленные в ходе проверки, или отсутствие таковых, а также выводы и предложения проверяющих по устранению выявленных нарушений и ссылки на статьи Кодекса, предусматривающие ответственность за конкретный вид налоговых правонарушений.</w:t>
      </w:r>
    </w:p>
    <w:p w:rsidR="00850C3C" w:rsidRDefault="00850C3C" w:rsidP="00850C3C">
      <w:pPr>
        <w:spacing w:line="360" w:lineRule="auto"/>
        <w:ind w:firstLine="900"/>
        <w:jc w:val="both"/>
      </w:pPr>
      <w:r>
        <w:t>Акт налоговой проверки вручается руководителю организации – налогоплательщика либо индивидуальному предпринимателю под расписку или передается иным способом, свидетельствующим о дате его получения налогоплательщиком или его представителями. В случае направления акта налоговой проверки по почте заказным письмом датой вручения акта считается шестой день, начиная с даты его отправки.</w:t>
      </w:r>
    </w:p>
    <w:p w:rsidR="00850C3C" w:rsidRDefault="00850C3C" w:rsidP="00850C3C">
      <w:pPr>
        <w:spacing w:line="360" w:lineRule="auto"/>
        <w:ind w:firstLine="900"/>
        <w:jc w:val="both"/>
      </w:pPr>
      <w:r>
        <w:t>В случае представления налогоплательщиком письменных объяснений или возражений материалы проверки рассматриваются в присутствии должностных лиц организации-налогоплательщика или индивидуального предпринимателя либо их представителей. В этом случае о времени и месте рассмотрения материалов проверки налоговый орган извещает налогоплательщика заблаговременно. Ранее Кодексом предусматривалось рассмотрение материалов выездной налоговой проверки в присутствии налогоплательщика, в отношении камеральной проверки такого указания не было.</w:t>
      </w:r>
    </w:p>
    <w:p w:rsidR="00850C3C" w:rsidRDefault="00850C3C" w:rsidP="00850C3C">
      <w:pPr>
        <w:spacing w:line="360" w:lineRule="auto"/>
        <w:ind w:firstLine="900"/>
        <w:jc w:val="both"/>
      </w:pPr>
      <w:r>
        <w:t>Материалы проверки рассматриваются руководителем (заместителем руководителя) налогового органа. В случае представления налогоплательщиком письменных объяснений или возражений по акту налоговой проверки материалы проверки рассматриваются в присутствии должностных лиц организации-налогоплательщика либо индивидуального предпринимателя или их представителей. О времени и месте рассмотрения материалов проверки налоговый орган извещает налогоплательщика заблаговременно. Если налогоплательщик, несмотря на извещение, не явился, то материалы проверки, включая представленные налогоплательщиком возражения, объяснения, другие документы и материалы, рассматриваются в его отсутствие.</w:t>
      </w:r>
    </w:p>
    <w:p w:rsidR="00850C3C" w:rsidRDefault="00850C3C" w:rsidP="00850C3C">
      <w:pPr>
        <w:spacing w:line="360" w:lineRule="auto"/>
        <w:ind w:firstLine="900"/>
        <w:jc w:val="both"/>
      </w:pPr>
      <w:r>
        <w:t>По результатам рассмотрения материалов проверки руководитель (заместитель руководителя) налогового органа выносит решение:</w:t>
      </w:r>
    </w:p>
    <w:p w:rsidR="00850C3C" w:rsidRDefault="00850C3C" w:rsidP="00850C3C">
      <w:pPr>
        <w:spacing w:line="360" w:lineRule="auto"/>
        <w:ind w:firstLine="900"/>
        <w:jc w:val="both"/>
      </w:pPr>
      <w:r>
        <w:t>1) о привлечении налогоплательщика к налоговой ответственности за совершение налогового правонарушения;</w:t>
      </w:r>
    </w:p>
    <w:p w:rsidR="00850C3C" w:rsidRDefault="00850C3C" w:rsidP="00850C3C">
      <w:pPr>
        <w:spacing w:line="360" w:lineRule="auto"/>
        <w:ind w:firstLine="900"/>
        <w:jc w:val="both"/>
      </w:pPr>
      <w:r>
        <w:t>2) об отказе в привлечении налогоплательщика к ответственности за совершение налогового правонарушения;</w:t>
      </w:r>
    </w:p>
    <w:p w:rsidR="00850C3C" w:rsidRDefault="00850C3C" w:rsidP="00850C3C">
      <w:pPr>
        <w:spacing w:line="360" w:lineRule="auto"/>
        <w:ind w:firstLine="900"/>
        <w:jc w:val="both"/>
      </w:pPr>
      <w:r>
        <w:t>3) о проведении дополнительных мероприятий налогового контроля.</w:t>
      </w:r>
    </w:p>
    <w:p w:rsidR="00850C3C" w:rsidRDefault="00850C3C" w:rsidP="00850C3C">
      <w:pPr>
        <w:spacing w:line="360" w:lineRule="auto"/>
        <w:ind w:firstLine="900"/>
        <w:jc w:val="both"/>
      </w:pPr>
      <w:r>
        <w:t>По результатам проверки может быть оформлен Протокол об административном правонарушении.</w:t>
      </w:r>
    </w:p>
    <w:p w:rsidR="00850C3C" w:rsidRDefault="00850C3C" w:rsidP="00850C3C">
      <w:pPr>
        <w:spacing w:line="360" w:lineRule="auto"/>
        <w:ind w:firstLine="900"/>
        <w:jc w:val="both"/>
      </w:pPr>
      <w:r w:rsidRPr="007D5CDD">
        <w:t xml:space="preserve">Согласно ст.87 НК РФ налоговый орган вправе проводить повторные выездные налоговые проверки. 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за уже проверенный налоговый период, за исключением случая, если такая проверка проводится в связи с реорганизацией или ликвидацией организации </w:t>
      </w:r>
      <w:r>
        <w:t>–</w:t>
      </w:r>
      <w:r w:rsidRPr="007D5CDD">
        <w:t xml:space="preserve"> налогоплательщика</w:t>
      </w:r>
      <w:r>
        <w:t>,</w:t>
      </w:r>
      <w:r w:rsidRPr="007D5CDD">
        <w:t xml:space="preserve"> или вышестоящим налоговым органом в порядке контроля за деятельностью налогового органа, прово</w:t>
      </w:r>
      <w:r>
        <w:t>дившего проверку.</w:t>
      </w:r>
    </w:p>
    <w:p w:rsidR="00850C3C" w:rsidRDefault="00850C3C" w:rsidP="00850C3C">
      <w:pPr>
        <w:spacing w:line="360" w:lineRule="auto"/>
        <w:ind w:firstLine="900"/>
        <w:jc w:val="both"/>
      </w:pPr>
      <w:r w:rsidRPr="00D81931">
        <w:rPr>
          <w:szCs w:val="28"/>
        </w:rPr>
        <w:t>В целях обеспечения пополнения доходной части бюджета всех уровней и повышение собираемости налогов осуществляется контрольная ра</w:t>
      </w:r>
      <w:r w:rsidRPr="00D81931">
        <w:rPr>
          <w:szCs w:val="28"/>
        </w:rPr>
        <w:softHyphen/>
        <w:t>бота по соблюдению налогоплательщиками налогового законодательства и проводятся мероприятия по выявлению, предупреждению и пресечению нало</w:t>
      </w:r>
      <w:r w:rsidRPr="00D81931">
        <w:rPr>
          <w:szCs w:val="28"/>
        </w:rPr>
        <w:softHyphen/>
        <w:t>говых правонарушений.</w:t>
      </w:r>
    </w:p>
    <w:p w:rsidR="00850C3C" w:rsidRDefault="00850C3C" w:rsidP="00850C3C">
      <w:pPr>
        <w:spacing w:line="360" w:lineRule="auto"/>
        <w:ind w:firstLine="900"/>
        <w:jc w:val="both"/>
      </w:pPr>
      <w:r w:rsidRPr="00D81931">
        <w:t>В результате проведенной работы за предприятиями и организа</w:t>
      </w:r>
      <w:r w:rsidRPr="00D81931">
        <w:softHyphen/>
        <w:t>циями, доначислено всего в бюджет и внебюджетные фонды 477571,0 тыс. руб. или 154,5% к соответствующему периоду прошлого года, в том числе штраф</w:t>
      </w:r>
      <w:r w:rsidRPr="00D81931">
        <w:softHyphen/>
        <w:t>ных санкций и пени 148771 тыс. руб.  Взыскано в бюджет по доначиленным платежам с учетом задолженности 122134 тыс. руб.  Остальная сумма платежей не поступила в бюджет в связи с отсутствием денежных средств на расчетных счетах предприятий.</w:t>
      </w:r>
    </w:p>
    <w:p w:rsidR="00850C3C" w:rsidRDefault="00850C3C" w:rsidP="00850C3C">
      <w:pPr>
        <w:spacing w:line="360" w:lineRule="auto"/>
        <w:ind w:firstLine="900"/>
        <w:jc w:val="both"/>
      </w:pPr>
      <w:r w:rsidRPr="00926D8B">
        <w:t>Показатели эффективности контрольной работы по выездным нало</w:t>
      </w:r>
      <w:r w:rsidRPr="00926D8B">
        <w:softHyphen/>
        <w:t>говым проверкам выглядят следующим образом.</w:t>
      </w:r>
    </w:p>
    <w:p w:rsidR="00850C3C" w:rsidRDefault="00850C3C" w:rsidP="00850C3C">
      <w:pPr>
        <w:spacing w:line="360" w:lineRule="auto"/>
        <w:ind w:firstLine="900"/>
        <w:jc w:val="both"/>
        <w:rPr>
          <w:szCs w:val="28"/>
        </w:rPr>
      </w:pPr>
      <w:r>
        <w:rPr>
          <w:szCs w:val="28"/>
        </w:rPr>
        <w:t xml:space="preserve">Таблица 5 – Выездные налоговые проверки юридических лиц в </w:t>
      </w:r>
      <w:smartTag w:uri="urn:schemas-microsoft-com:office:smarttags" w:element="metricconverter">
        <w:smartTagPr>
          <w:attr w:name="ProductID" w:val="2008 г"/>
        </w:smartTagPr>
        <w:r>
          <w:rPr>
            <w:szCs w:val="28"/>
          </w:rPr>
          <w:t>2008 г</w:t>
        </w:r>
      </w:smartTag>
      <w:r>
        <w:rPr>
          <w:szCs w:val="28"/>
        </w:rPr>
        <w:t xml:space="preserve">.– </w:t>
      </w:r>
      <w:smartTag w:uri="urn:schemas-microsoft-com:office:smarttags" w:element="metricconverter">
        <w:smartTagPr>
          <w:attr w:name="ProductID" w:val="2009 г"/>
        </w:smartTagPr>
        <w:r>
          <w:rPr>
            <w:szCs w:val="28"/>
          </w:rPr>
          <w:t>2009 г</w:t>
        </w:r>
      </w:smartTag>
      <w:r>
        <w:rPr>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0"/>
        <w:gridCol w:w="1260"/>
        <w:gridCol w:w="1260"/>
        <w:gridCol w:w="1671"/>
        <w:gridCol w:w="1389"/>
      </w:tblGrid>
      <w:tr w:rsidR="00850C3C" w:rsidRPr="00B3211E">
        <w:trPr>
          <w:trHeight w:val="634"/>
        </w:trPr>
        <w:tc>
          <w:tcPr>
            <w:tcW w:w="3960" w:type="dxa"/>
            <w:tcBorders>
              <w:top w:val="single" w:sz="4" w:space="0" w:color="auto"/>
              <w:left w:val="single" w:sz="4" w:space="0" w:color="auto"/>
              <w:bottom w:val="single" w:sz="4" w:space="0" w:color="auto"/>
              <w:right w:val="single" w:sz="4" w:space="0" w:color="auto"/>
            </w:tcBorders>
            <w:vAlign w:val="center"/>
          </w:tcPr>
          <w:p w:rsidR="00850C3C" w:rsidRPr="00BF05AB" w:rsidRDefault="00850C3C" w:rsidP="00954A1C">
            <w:pPr>
              <w:ind w:right="-5"/>
              <w:jc w:val="center"/>
              <w:rPr>
                <w:szCs w:val="28"/>
              </w:rPr>
            </w:pPr>
            <w:r w:rsidRPr="00BF05AB">
              <w:rPr>
                <w:szCs w:val="28"/>
              </w:rPr>
              <w:t>Показатели</w:t>
            </w:r>
          </w:p>
        </w:tc>
        <w:tc>
          <w:tcPr>
            <w:tcW w:w="1260" w:type="dxa"/>
            <w:tcBorders>
              <w:top w:val="single" w:sz="4" w:space="0" w:color="auto"/>
              <w:left w:val="single" w:sz="4" w:space="0" w:color="auto"/>
              <w:bottom w:val="single" w:sz="4" w:space="0" w:color="auto"/>
              <w:right w:val="single" w:sz="4" w:space="0" w:color="auto"/>
            </w:tcBorders>
            <w:vAlign w:val="center"/>
          </w:tcPr>
          <w:p w:rsidR="00850C3C" w:rsidRPr="00BF05AB" w:rsidRDefault="00850C3C" w:rsidP="00954A1C">
            <w:pPr>
              <w:ind w:right="-5"/>
              <w:jc w:val="center"/>
              <w:rPr>
                <w:szCs w:val="28"/>
              </w:rPr>
            </w:pPr>
            <w:r w:rsidRPr="00BF05AB">
              <w:rPr>
                <w:szCs w:val="28"/>
              </w:rPr>
              <w:t>200</w:t>
            </w:r>
            <w:r>
              <w:rPr>
                <w:szCs w:val="28"/>
              </w:rPr>
              <w:t>8</w:t>
            </w:r>
          </w:p>
        </w:tc>
        <w:tc>
          <w:tcPr>
            <w:tcW w:w="1260" w:type="dxa"/>
            <w:tcBorders>
              <w:top w:val="single" w:sz="4" w:space="0" w:color="auto"/>
              <w:left w:val="single" w:sz="4" w:space="0" w:color="auto"/>
              <w:bottom w:val="single" w:sz="4" w:space="0" w:color="auto"/>
              <w:right w:val="single" w:sz="4" w:space="0" w:color="auto"/>
            </w:tcBorders>
            <w:vAlign w:val="center"/>
          </w:tcPr>
          <w:p w:rsidR="00850C3C" w:rsidRPr="00BF05AB" w:rsidRDefault="00850C3C" w:rsidP="00954A1C">
            <w:pPr>
              <w:ind w:right="-5"/>
              <w:jc w:val="center"/>
              <w:rPr>
                <w:szCs w:val="28"/>
              </w:rPr>
            </w:pPr>
            <w:r w:rsidRPr="00BF05AB">
              <w:rPr>
                <w:szCs w:val="28"/>
              </w:rPr>
              <w:t>200</w:t>
            </w:r>
            <w:r>
              <w:rPr>
                <w:szCs w:val="28"/>
              </w:rPr>
              <w:t>9</w:t>
            </w:r>
          </w:p>
        </w:tc>
        <w:tc>
          <w:tcPr>
            <w:tcW w:w="1671" w:type="dxa"/>
            <w:tcBorders>
              <w:top w:val="single" w:sz="4" w:space="0" w:color="auto"/>
              <w:left w:val="single" w:sz="4" w:space="0" w:color="auto"/>
              <w:bottom w:val="single" w:sz="4" w:space="0" w:color="auto"/>
              <w:right w:val="single" w:sz="4" w:space="0" w:color="auto"/>
            </w:tcBorders>
          </w:tcPr>
          <w:p w:rsidR="00850C3C" w:rsidRPr="00BF05AB" w:rsidRDefault="00850C3C" w:rsidP="00954A1C">
            <w:pPr>
              <w:ind w:right="-5"/>
              <w:jc w:val="center"/>
              <w:rPr>
                <w:szCs w:val="28"/>
              </w:rPr>
            </w:pPr>
            <w:r w:rsidRPr="00BF05AB">
              <w:rPr>
                <w:szCs w:val="28"/>
              </w:rPr>
              <w:t>Динамика</w:t>
            </w:r>
          </w:p>
          <w:p w:rsidR="00850C3C" w:rsidRPr="00BF05AB" w:rsidRDefault="00850C3C" w:rsidP="00954A1C">
            <w:pPr>
              <w:ind w:right="-5"/>
              <w:jc w:val="center"/>
              <w:rPr>
                <w:szCs w:val="28"/>
              </w:rPr>
            </w:pPr>
            <w:r w:rsidRPr="00BF05AB">
              <w:rPr>
                <w:szCs w:val="28"/>
              </w:rPr>
              <w:t>(</w:t>
            </w:r>
            <w:r>
              <w:rPr>
                <w:szCs w:val="28"/>
              </w:rPr>
              <w:t>–</w:t>
            </w:r>
            <w:r w:rsidRPr="00BF05AB">
              <w:rPr>
                <w:szCs w:val="28"/>
              </w:rPr>
              <w:t>,+)</w:t>
            </w:r>
          </w:p>
        </w:tc>
        <w:tc>
          <w:tcPr>
            <w:tcW w:w="1389" w:type="dxa"/>
            <w:tcBorders>
              <w:top w:val="single" w:sz="4" w:space="0" w:color="auto"/>
              <w:left w:val="single" w:sz="4" w:space="0" w:color="auto"/>
              <w:bottom w:val="single" w:sz="4" w:space="0" w:color="auto"/>
              <w:right w:val="single" w:sz="4" w:space="0" w:color="auto"/>
            </w:tcBorders>
            <w:vAlign w:val="center"/>
          </w:tcPr>
          <w:p w:rsidR="00850C3C" w:rsidRPr="00BF05AB" w:rsidRDefault="00850C3C" w:rsidP="00954A1C">
            <w:pPr>
              <w:ind w:right="-5"/>
              <w:jc w:val="center"/>
              <w:rPr>
                <w:szCs w:val="28"/>
              </w:rPr>
            </w:pPr>
            <w:r w:rsidRPr="00BF05AB">
              <w:rPr>
                <w:szCs w:val="28"/>
              </w:rPr>
              <w:t>%</w:t>
            </w:r>
          </w:p>
        </w:tc>
      </w:tr>
      <w:tr w:rsidR="00850C3C" w:rsidRPr="00B3211E">
        <w:trPr>
          <w:trHeight w:val="634"/>
        </w:trPr>
        <w:tc>
          <w:tcPr>
            <w:tcW w:w="39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rPr>
                <w:szCs w:val="28"/>
              </w:rPr>
            </w:pPr>
            <w:r w:rsidRPr="00926D8B">
              <w:rPr>
                <w:szCs w:val="28"/>
              </w:rPr>
              <w:t>Количество проверок юридических лиц, всего</w:t>
            </w:r>
          </w:p>
        </w:tc>
        <w:tc>
          <w:tcPr>
            <w:tcW w:w="1260" w:type="dxa"/>
            <w:tcBorders>
              <w:top w:val="single" w:sz="4" w:space="0" w:color="auto"/>
              <w:left w:val="single" w:sz="4" w:space="0" w:color="auto"/>
              <w:bottom w:val="single" w:sz="4" w:space="0" w:color="auto"/>
              <w:right w:val="single" w:sz="4" w:space="0" w:color="auto"/>
            </w:tcBorders>
            <w:vAlign w:val="center"/>
          </w:tcPr>
          <w:p w:rsidR="00850C3C" w:rsidRPr="00926D8B" w:rsidRDefault="00850C3C" w:rsidP="00954A1C">
            <w:pPr>
              <w:ind w:right="-5" w:firstLine="426"/>
              <w:jc w:val="center"/>
              <w:rPr>
                <w:szCs w:val="28"/>
              </w:rPr>
            </w:pPr>
          </w:p>
          <w:p w:rsidR="00850C3C" w:rsidRPr="00926D8B" w:rsidRDefault="00850C3C" w:rsidP="00954A1C">
            <w:pPr>
              <w:ind w:right="-5"/>
              <w:jc w:val="center"/>
              <w:rPr>
                <w:szCs w:val="28"/>
              </w:rPr>
            </w:pPr>
            <w:r w:rsidRPr="00926D8B">
              <w:rPr>
                <w:szCs w:val="28"/>
              </w:rPr>
              <w:t>553</w:t>
            </w:r>
          </w:p>
        </w:tc>
        <w:tc>
          <w:tcPr>
            <w:tcW w:w="1260" w:type="dxa"/>
            <w:tcBorders>
              <w:top w:val="single" w:sz="4" w:space="0" w:color="auto"/>
              <w:left w:val="single" w:sz="4" w:space="0" w:color="auto"/>
              <w:bottom w:val="single" w:sz="4" w:space="0" w:color="auto"/>
              <w:right w:val="single" w:sz="4" w:space="0" w:color="auto"/>
            </w:tcBorders>
            <w:vAlign w:val="center"/>
          </w:tcPr>
          <w:p w:rsidR="00850C3C" w:rsidRPr="00926D8B" w:rsidRDefault="00850C3C" w:rsidP="00954A1C">
            <w:pPr>
              <w:ind w:right="-5" w:firstLine="426"/>
              <w:jc w:val="center"/>
              <w:rPr>
                <w:szCs w:val="28"/>
              </w:rPr>
            </w:pPr>
          </w:p>
          <w:p w:rsidR="00850C3C" w:rsidRPr="00926D8B" w:rsidRDefault="00850C3C" w:rsidP="00954A1C">
            <w:pPr>
              <w:ind w:right="-5"/>
              <w:jc w:val="center"/>
              <w:rPr>
                <w:szCs w:val="28"/>
              </w:rPr>
            </w:pPr>
            <w:r w:rsidRPr="00926D8B">
              <w:rPr>
                <w:szCs w:val="28"/>
              </w:rPr>
              <w:t>228</w:t>
            </w:r>
          </w:p>
        </w:tc>
        <w:tc>
          <w:tcPr>
            <w:tcW w:w="1671" w:type="dxa"/>
            <w:tcBorders>
              <w:top w:val="single" w:sz="4" w:space="0" w:color="auto"/>
              <w:left w:val="single" w:sz="4" w:space="0" w:color="auto"/>
              <w:bottom w:val="single" w:sz="4" w:space="0" w:color="auto"/>
              <w:right w:val="single" w:sz="4" w:space="0" w:color="auto"/>
            </w:tcBorders>
            <w:vAlign w:val="center"/>
          </w:tcPr>
          <w:p w:rsidR="00850C3C" w:rsidRPr="00926D8B" w:rsidRDefault="00850C3C" w:rsidP="00954A1C">
            <w:pPr>
              <w:ind w:right="-5" w:firstLine="426"/>
              <w:jc w:val="center"/>
              <w:rPr>
                <w:szCs w:val="28"/>
              </w:rPr>
            </w:pPr>
          </w:p>
          <w:p w:rsidR="00850C3C" w:rsidRPr="00926D8B" w:rsidRDefault="00850C3C" w:rsidP="00954A1C">
            <w:pPr>
              <w:ind w:right="-5"/>
              <w:jc w:val="center"/>
              <w:rPr>
                <w:szCs w:val="28"/>
              </w:rPr>
            </w:pPr>
            <w:r>
              <w:rPr>
                <w:szCs w:val="28"/>
              </w:rPr>
              <w:t xml:space="preserve">– </w:t>
            </w:r>
            <w:r w:rsidRPr="00926D8B">
              <w:rPr>
                <w:szCs w:val="28"/>
              </w:rPr>
              <w:t>325</w:t>
            </w:r>
          </w:p>
        </w:tc>
        <w:tc>
          <w:tcPr>
            <w:tcW w:w="1389" w:type="dxa"/>
            <w:tcBorders>
              <w:top w:val="single" w:sz="4" w:space="0" w:color="auto"/>
              <w:left w:val="single" w:sz="4" w:space="0" w:color="auto"/>
              <w:bottom w:val="single" w:sz="4" w:space="0" w:color="auto"/>
              <w:right w:val="single" w:sz="4" w:space="0" w:color="auto"/>
            </w:tcBorders>
            <w:vAlign w:val="center"/>
          </w:tcPr>
          <w:p w:rsidR="00850C3C" w:rsidRPr="00926D8B" w:rsidRDefault="00850C3C" w:rsidP="00954A1C">
            <w:pPr>
              <w:ind w:right="-5" w:firstLine="426"/>
              <w:jc w:val="center"/>
              <w:rPr>
                <w:szCs w:val="28"/>
              </w:rPr>
            </w:pPr>
          </w:p>
          <w:p w:rsidR="00850C3C" w:rsidRPr="00926D8B" w:rsidRDefault="00850C3C" w:rsidP="00954A1C">
            <w:pPr>
              <w:ind w:right="-5"/>
              <w:jc w:val="center"/>
              <w:rPr>
                <w:szCs w:val="28"/>
              </w:rPr>
            </w:pPr>
            <w:r w:rsidRPr="00926D8B">
              <w:rPr>
                <w:szCs w:val="28"/>
              </w:rPr>
              <w:t>42,2</w:t>
            </w:r>
          </w:p>
        </w:tc>
      </w:tr>
      <w:tr w:rsidR="00850C3C" w:rsidRPr="00B3211E">
        <w:trPr>
          <w:trHeight w:val="969"/>
        </w:trPr>
        <w:tc>
          <w:tcPr>
            <w:tcW w:w="39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rPr>
                <w:szCs w:val="28"/>
              </w:rPr>
            </w:pPr>
            <w:r w:rsidRPr="00926D8B">
              <w:rPr>
                <w:szCs w:val="28"/>
              </w:rPr>
              <w:t>Из них проверено:</w:t>
            </w:r>
          </w:p>
          <w:p w:rsidR="00850C3C" w:rsidRPr="00926D8B" w:rsidRDefault="00850C3C" w:rsidP="00954A1C">
            <w:pPr>
              <w:ind w:right="-5"/>
              <w:rPr>
                <w:szCs w:val="28"/>
              </w:rPr>
            </w:pPr>
            <w:r w:rsidRPr="00926D8B">
              <w:rPr>
                <w:szCs w:val="28"/>
              </w:rPr>
              <w:t>налоговыми органами самостоя</w:t>
            </w:r>
            <w:r w:rsidRPr="00926D8B">
              <w:rPr>
                <w:szCs w:val="28"/>
              </w:rPr>
              <w:softHyphen/>
              <w:t>тельно;</w:t>
            </w:r>
          </w:p>
          <w:p w:rsidR="00850C3C" w:rsidRPr="00926D8B" w:rsidRDefault="00850C3C" w:rsidP="00954A1C">
            <w:pPr>
              <w:ind w:right="-5"/>
              <w:rPr>
                <w:szCs w:val="28"/>
              </w:rPr>
            </w:pPr>
            <w:r w:rsidRPr="00926D8B">
              <w:rPr>
                <w:szCs w:val="28"/>
              </w:rPr>
              <w:t xml:space="preserve"> совместно с органами МВД</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511</w:t>
            </w:r>
          </w:p>
          <w:p w:rsidR="00850C3C" w:rsidRPr="00926D8B" w:rsidRDefault="00850C3C" w:rsidP="00954A1C">
            <w:pPr>
              <w:ind w:right="-5"/>
              <w:jc w:val="center"/>
              <w:rPr>
                <w:szCs w:val="28"/>
              </w:rPr>
            </w:pPr>
            <w:r w:rsidRPr="00926D8B">
              <w:rPr>
                <w:szCs w:val="28"/>
              </w:rPr>
              <w:t>42</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171</w:t>
            </w:r>
          </w:p>
          <w:p w:rsidR="00850C3C" w:rsidRPr="00926D8B" w:rsidRDefault="00850C3C" w:rsidP="00954A1C">
            <w:pPr>
              <w:ind w:right="-5"/>
              <w:jc w:val="center"/>
              <w:rPr>
                <w:szCs w:val="28"/>
              </w:rPr>
            </w:pPr>
            <w:r w:rsidRPr="00926D8B">
              <w:rPr>
                <w:szCs w:val="28"/>
              </w:rPr>
              <w:t>57</w:t>
            </w:r>
          </w:p>
        </w:tc>
        <w:tc>
          <w:tcPr>
            <w:tcW w:w="1671"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Pr>
                <w:szCs w:val="28"/>
              </w:rPr>
              <w:t xml:space="preserve">– </w:t>
            </w:r>
            <w:r w:rsidRPr="00926D8B">
              <w:rPr>
                <w:szCs w:val="28"/>
              </w:rPr>
              <w:t>340</w:t>
            </w:r>
          </w:p>
          <w:p w:rsidR="00850C3C" w:rsidRPr="00926D8B" w:rsidRDefault="00850C3C" w:rsidP="00954A1C">
            <w:pPr>
              <w:ind w:right="-5"/>
              <w:jc w:val="center"/>
              <w:rPr>
                <w:szCs w:val="28"/>
              </w:rPr>
            </w:pPr>
            <w:r w:rsidRPr="00926D8B">
              <w:rPr>
                <w:szCs w:val="28"/>
              </w:rPr>
              <w:t>+</w:t>
            </w:r>
            <w:r>
              <w:rPr>
                <w:szCs w:val="28"/>
              </w:rPr>
              <w:t xml:space="preserve"> </w:t>
            </w:r>
            <w:r w:rsidRPr="00926D8B">
              <w:rPr>
                <w:szCs w:val="28"/>
              </w:rPr>
              <w:t>15</w:t>
            </w:r>
          </w:p>
        </w:tc>
        <w:tc>
          <w:tcPr>
            <w:tcW w:w="1389"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33,5</w:t>
            </w:r>
          </w:p>
          <w:p w:rsidR="00850C3C" w:rsidRPr="00926D8B" w:rsidRDefault="00850C3C" w:rsidP="00954A1C">
            <w:pPr>
              <w:ind w:right="-5"/>
              <w:jc w:val="center"/>
              <w:rPr>
                <w:szCs w:val="28"/>
              </w:rPr>
            </w:pPr>
            <w:r w:rsidRPr="00926D8B">
              <w:rPr>
                <w:szCs w:val="28"/>
              </w:rPr>
              <w:t>135,7</w:t>
            </w:r>
          </w:p>
        </w:tc>
      </w:tr>
      <w:tr w:rsidR="00850C3C" w:rsidRPr="00B3211E">
        <w:trPr>
          <w:trHeight w:val="317"/>
        </w:trPr>
        <w:tc>
          <w:tcPr>
            <w:tcW w:w="39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rPr>
                <w:szCs w:val="28"/>
              </w:rPr>
            </w:pPr>
            <w:r w:rsidRPr="00926D8B">
              <w:rPr>
                <w:szCs w:val="28"/>
              </w:rPr>
              <w:t>Выявлено нарушений, всего</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center"/>
              <w:rPr>
                <w:szCs w:val="28"/>
              </w:rPr>
            </w:pPr>
            <w:r w:rsidRPr="00926D8B">
              <w:rPr>
                <w:szCs w:val="28"/>
              </w:rPr>
              <w:t>194</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center"/>
              <w:rPr>
                <w:szCs w:val="28"/>
              </w:rPr>
            </w:pPr>
            <w:r w:rsidRPr="00926D8B">
              <w:rPr>
                <w:szCs w:val="28"/>
              </w:rPr>
              <w:t>89</w:t>
            </w:r>
          </w:p>
        </w:tc>
        <w:tc>
          <w:tcPr>
            <w:tcW w:w="1671"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center"/>
              <w:rPr>
                <w:szCs w:val="28"/>
              </w:rPr>
            </w:pPr>
            <w:r>
              <w:rPr>
                <w:szCs w:val="28"/>
              </w:rPr>
              <w:t xml:space="preserve">– </w:t>
            </w:r>
            <w:r w:rsidRPr="00926D8B">
              <w:rPr>
                <w:szCs w:val="28"/>
              </w:rPr>
              <w:t>105</w:t>
            </w:r>
          </w:p>
        </w:tc>
        <w:tc>
          <w:tcPr>
            <w:tcW w:w="1389"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center"/>
              <w:rPr>
                <w:szCs w:val="28"/>
              </w:rPr>
            </w:pPr>
            <w:r w:rsidRPr="00926D8B">
              <w:rPr>
                <w:szCs w:val="28"/>
              </w:rPr>
              <w:t>45,9</w:t>
            </w:r>
          </w:p>
        </w:tc>
      </w:tr>
      <w:tr w:rsidR="00850C3C" w:rsidRPr="00B3211E">
        <w:trPr>
          <w:trHeight w:val="1268"/>
        </w:trPr>
        <w:tc>
          <w:tcPr>
            <w:tcW w:w="39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rPr>
                <w:szCs w:val="28"/>
              </w:rPr>
            </w:pPr>
            <w:r w:rsidRPr="00926D8B">
              <w:rPr>
                <w:szCs w:val="28"/>
              </w:rPr>
              <w:t>Из них:</w:t>
            </w:r>
          </w:p>
          <w:p w:rsidR="00850C3C" w:rsidRPr="00926D8B" w:rsidRDefault="00850C3C" w:rsidP="00954A1C">
            <w:pPr>
              <w:ind w:right="-5"/>
              <w:rPr>
                <w:szCs w:val="28"/>
              </w:rPr>
            </w:pPr>
            <w:r w:rsidRPr="00926D8B">
              <w:rPr>
                <w:szCs w:val="28"/>
              </w:rPr>
              <w:t>по проверкам проведенным налоговыми органами самостоя</w:t>
            </w:r>
            <w:r w:rsidRPr="00926D8B">
              <w:rPr>
                <w:szCs w:val="28"/>
              </w:rPr>
              <w:softHyphen/>
              <w:t>тельно;</w:t>
            </w:r>
          </w:p>
          <w:p w:rsidR="00850C3C" w:rsidRPr="00926D8B" w:rsidRDefault="00850C3C" w:rsidP="00954A1C">
            <w:pPr>
              <w:ind w:right="-5"/>
              <w:rPr>
                <w:szCs w:val="28"/>
              </w:rPr>
            </w:pPr>
            <w:r w:rsidRPr="00926D8B">
              <w:rPr>
                <w:szCs w:val="28"/>
              </w:rPr>
              <w:t>совместно с органами МВД</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Default="00850C3C" w:rsidP="00954A1C">
            <w:pPr>
              <w:ind w:right="-5"/>
              <w:jc w:val="center"/>
              <w:rPr>
                <w:szCs w:val="28"/>
              </w:rPr>
            </w:pPr>
            <w:r w:rsidRPr="00926D8B">
              <w:rPr>
                <w:szCs w:val="28"/>
              </w:rPr>
              <w:t>165</w:t>
            </w:r>
          </w:p>
          <w:p w:rsidR="00850C3C" w:rsidRDefault="00850C3C" w:rsidP="00954A1C">
            <w:pPr>
              <w:ind w:right="-5"/>
              <w:jc w:val="center"/>
              <w:rPr>
                <w:szCs w:val="28"/>
              </w:rPr>
            </w:pPr>
          </w:p>
          <w:p w:rsidR="00850C3C" w:rsidRDefault="00850C3C" w:rsidP="00954A1C">
            <w:pPr>
              <w:ind w:right="-5"/>
              <w:jc w:val="center"/>
              <w:rPr>
                <w:szCs w:val="28"/>
              </w:rPr>
            </w:pPr>
          </w:p>
          <w:p w:rsidR="00850C3C" w:rsidRPr="00926D8B" w:rsidRDefault="00850C3C" w:rsidP="00954A1C">
            <w:pPr>
              <w:ind w:right="-5"/>
              <w:jc w:val="center"/>
              <w:rPr>
                <w:szCs w:val="28"/>
              </w:rPr>
            </w:pPr>
            <w:r w:rsidRPr="00926D8B">
              <w:rPr>
                <w:szCs w:val="28"/>
              </w:rPr>
              <w:t>29</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Default="00850C3C" w:rsidP="00954A1C">
            <w:pPr>
              <w:ind w:right="-5"/>
              <w:jc w:val="center"/>
              <w:rPr>
                <w:szCs w:val="28"/>
              </w:rPr>
            </w:pPr>
            <w:r w:rsidRPr="00926D8B">
              <w:rPr>
                <w:szCs w:val="28"/>
              </w:rPr>
              <w:t>69</w:t>
            </w:r>
          </w:p>
          <w:p w:rsidR="00850C3C" w:rsidRDefault="00850C3C" w:rsidP="00954A1C">
            <w:pPr>
              <w:ind w:right="-5"/>
              <w:jc w:val="center"/>
              <w:rPr>
                <w:szCs w:val="28"/>
              </w:rPr>
            </w:pPr>
          </w:p>
          <w:p w:rsidR="00850C3C" w:rsidRDefault="00850C3C" w:rsidP="00954A1C">
            <w:pPr>
              <w:ind w:right="-5"/>
              <w:jc w:val="center"/>
              <w:rPr>
                <w:szCs w:val="28"/>
              </w:rPr>
            </w:pPr>
          </w:p>
          <w:p w:rsidR="00850C3C" w:rsidRPr="00926D8B" w:rsidRDefault="00850C3C" w:rsidP="00954A1C">
            <w:pPr>
              <w:ind w:right="-5"/>
              <w:jc w:val="center"/>
              <w:rPr>
                <w:szCs w:val="28"/>
              </w:rPr>
            </w:pPr>
            <w:r w:rsidRPr="00926D8B">
              <w:rPr>
                <w:szCs w:val="28"/>
              </w:rPr>
              <w:t>20</w:t>
            </w:r>
          </w:p>
        </w:tc>
        <w:tc>
          <w:tcPr>
            <w:tcW w:w="1671"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Pr>
                <w:szCs w:val="28"/>
              </w:rPr>
              <w:t xml:space="preserve">– </w:t>
            </w:r>
            <w:r w:rsidRPr="00926D8B">
              <w:rPr>
                <w:szCs w:val="28"/>
              </w:rPr>
              <w:t>96</w:t>
            </w:r>
          </w:p>
          <w:p w:rsidR="00850C3C" w:rsidRDefault="00850C3C" w:rsidP="00954A1C">
            <w:pPr>
              <w:ind w:right="-5"/>
              <w:jc w:val="center"/>
              <w:rPr>
                <w:szCs w:val="28"/>
              </w:rPr>
            </w:pPr>
          </w:p>
          <w:p w:rsidR="00850C3C" w:rsidRDefault="00850C3C" w:rsidP="00954A1C">
            <w:pPr>
              <w:ind w:right="-5"/>
              <w:jc w:val="center"/>
              <w:rPr>
                <w:szCs w:val="28"/>
              </w:rPr>
            </w:pPr>
          </w:p>
          <w:p w:rsidR="00850C3C" w:rsidRPr="00926D8B" w:rsidRDefault="00850C3C" w:rsidP="00954A1C">
            <w:pPr>
              <w:ind w:right="-5"/>
              <w:jc w:val="center"/>
              <w:rPr>
                <w:szCs w:val="28"/>
              </w:rPr>
            </w:pPr>
            <w:r>
              <w:rPr>
                <w:szCs w:val="28"/>
              </w:rPr>
              <w:t xml:space="preserve">– </w:t>
            </w:r>
            <w:r w:rsidRPr="00926D8B">
              <w:rPr>
                <w:szCs w:val="28"/>
              </w:rPr>
              <w:t>9</w:t>
            </w:r>
          </w:p>
        </w:tc>
        <w:tc>
          <w:tcPr>
            <w:tcW w:w="1389"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41,8</w:t>
            </w:r>
          </w:p>
          <w:p w:rsidR="00850C3C" w:rsidRDefault="00850C3C" w:rsidP="00954A1C">
            <w:pPr>
              <w:ind w:right="-5"/>
              <w:jc w:val="center"/>
              <w:rPr>
                <w:szCs w:val="28"/>
              </w:rPr>
            </w:pPr>
          </w:p>
          <w:p w:rsidR="00850C3C" w:rsidRDefault="00850C3C" w:rsidP="00954A1C">
            <w:pPr>
              <w:ind w:right="-5"/>
              <w:jc w:val="center"/>
              <w:rPr>
                <w:szCs w:val="28"/>
              </w:rPr>
            </w:pPr>
          </w:p>
          <w:p w:rsidR="00850C3C" w:rsidRPr="00926D8B" w:rsidRDefault="00850C3C" w:rsidP="00954A1C">
            <w:pPr>
              <w:ind w:right="-5"/>
              <w:jc w:val="center"/>
              <w:rPr>
                <w:szCs w:val="28"/>
              </w:rPr>
            </w:pPr>
            <w:r w:rsidRPr="00926D8B">
              <w:rPr>
                <w:szCs w:val="28"/>
              </w:rPr>
              <w:t>69,0</w:t>
            </w:r>
          </w:p>
        </w:tc>
      </w:tr>
      <w:tr w:rsidR="00850C3C" w:rsidRPr="00B3211E">
        <w:trPr>
          <w:trHeight w:val="634"/>
        </w:trPr>
        <w:tc>
          <w:tcPr>
            <w:tcW w:w="39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rPr>
                <w:szCs w:val="28"/>
              </w:rPr>
            </w:pPr>
            <w:r w:rsidRPr="00926D8B">
              <w:rPr>
                <w:szCs w:val="28"/>
              </w:rPr>
              <w:t>Доначислено юридическим лицам, всего (тыс. руб.)</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33368</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right"/>
              <w:rPr>
                <w:szCs w:val="28"/>
              </w:rPr>
            </w:pPr>
          </w:p>
          <w:p w:rsidR="00850C3C" w:rsidRPr="00926D8B" w:rsidRDefault="00850C3C" w:rsidP="00954A1C">
            <w:pPr>
              <w:ind w:right="-5"/>
              <w:jc w:val="center"/>
              <w:rPr>
                <w:szCs w:val="28"/>
              </w:rPr>
            </w:pPr>
            <w:r w:rsidRPr="00926D8B">
              <w:rPr>
                <w:szCs w:val="28"/>
              </w:rPr>
              <w:t>113517</w:t>
            </w:r>
          </w:p>
        </w:tc>
        <w:tc>
          <w:tcPr>
            <w:tcW w:w="1671"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right"/>
              <w:rPr>
                <w:szCs w:val="28"/>
              </w:rPr>
            </w:pPr>
          </w:p>
          <w:p w:rsidR="00850C3C" w:rsidRPr="00926D8B" w:rsidRDefault="00850C3C" w:rsidP="00954A1C">
            <w:pPr>
              <w:ind w:right="-5"/>
              <w:jc w:val="center"/>
              <w:rPr>
                <w:szCs w:val="28"/>
              </w:rPr>
            </w:pPr>
            <w:r w:rsidRPr="00926D8B">
              <w:rPr>
                <w:szCs w:val="28"/>
              </w:rPr>
              <w:t>+</w:t>
            </w:r>
            <w:r>
              <w:rPr>
                <w:szCs w:val="28"/>
              </w:rPr>
              <w:t xml:space="preserve"> </w:t>
            </w:r>
            <w:r w:rsidRPr="00926D8B">
              <w:rPr>
                <w:szCs w:val="28"/>
              </w:rPr>
              <w:t>80149</w:t>
            </w:r>
          </w:p>
        </w:tc>
        <w:tc>
          <w:tcPr>
            <w:tcW w:w="1389"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340,2</w:t>
            </w:r>
          </w:p>
        </w:tc>
      </w:tr>
      <w:tr w:rsidR="00850C3C" w:rsidRPr="00B3211E">
        <w:trPr>
          <w:trHeight w:val="1603"/>
        </w:trPr>
        <w:tc>
          <w:tcPr>
            <w:tcW w:w="39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rPr>
                <w:szCs w:val="28"/>
              </w:rPr>
            </w:pPr>
            <w:r w:rsidRPr="00926D8B">
              <w:rPr>
                <w:szCs w:val="28"/>
              </w:rPr>
              <w:t xml:space="preserve">Из них: </w:t>
            </w:r>
          </w:p>
          <w:p w:rsidR="00850C3C" w:rsidRPr="00926D8B" w:rsidRDefault="00850C3C" w:rsidP="00954A1C">
            <w:pPr>
              <w:ind w:right="-5"/>
              <w:rPr>
                <w:szCs w:val="28"/>
              </w:rPr>
            </w:pPr>
            <w:r w:rsidRPr="00926D8B">
              <w:rPr>
                <w:szCs w:val="28"/>
              </w:rPr>
              <w:t>по проверкам проведенным налоговыми органами самостоя</w:t>
            </w:r>
            <w:r w:rsidRPr="00926D8B">
              <w:rPr>
                <w:szCs w:val="28"/>
              </w:rPr>
              <w:softHyphen/>
              <w:t>тельно;</w:t>
            </w:r>
          </w:p>
          <w:p w:rsidR="00850C3C" w:rsidRPr="00926D8B" w:rsidRDefault="00850C3C" w:rsidP="00954A1C">
            <w:pPr>
              <w:ind w:right="-5"/>
              <w:rPr>
                <w:szCs w:val="28"/>
              </w:rPr>
            </w:pPr>
            <w:r w:rsidRPr="00926D8B">
              <w:rPr>
                <w:szCs w:val="28"/>
              </w:rPr>
              <w:t>совместно с органами МВД</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18781</w:t>
            </w:r>
          </w:p>
          <w:p w:rsidR="00850C3C" w:rsidRPr="00926D8B" w:rsidRDefault="00850C3C" w:rsidP="00954A1C">
            <w:pPr>
              <w:ind w:right="-5"/>
              <w:jc w:val="center"/>
              <w:rPr>
                <w:szCs w:val="28"/>
              </w:rPr>
            </w:pPr>
            <w:r w:rsidRPr="00926D8B">
              <w:rPr>
                <w:szCs w:val="28"/>
              </w:rPr>
              <w:t>14587</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right"/>
              <w:rPr>
                <w:szCs w:val="28"/>
              </w:rPr>
            </w:pPr>
          </w:p>
          <w:p w:rsidR="00850C3C" w:rsidRPr="00926D8B" w:rsidRDefault="00850C3C" w:rsidP="00954A1C">
            <w:pPr>
              <w:ind w:right="-5"/>
              <w:jc w:val="center"/>
              <w:rPr>
                <w:szCs w:val="28"/>
              </w:rPr>
            </w:pPr>
            <w:r w:rsidRPr="00926D8B">
              <w:rPr>
                <w:szCs w:val="28"/>
              </w:rPr>
              <w:t>33728</w:t>
            </w:r>
          </w:p>
          <w:p w:rsidR="00850C3C" w:rsidRPr="00926D8B" w:rsidRDefault="00850C3C" w:rsidP="00954A1C">
            <w:pPr>
              <w:ind w:right="-5"/>
              <w:jc w:val="center"/>
              <w:rPr>
                <w:szCs w:val="28"/>
              </w:rPr>
            </w:pPr>
            <w:r w:rsidRPr="00926D8B">
              <w:rPr>
                <w:szCs w:val="28"/>
              </w:rPr>
              <w:t>79789</w:t>
            </w:r>
          </w:p>
          <w:p w:rsidR="00850C3C" w:rsidRPr="00926D8B" w:rsidRDefault="00850C3C" w:rsidP="00954A1C">
            <w:pPr>
              <w:ind w:right="-5" w:firstLine="426"/>
              <w:jc w:val="right"/>
              <w:rPr>
                <w:szCs w:val="28"/>
              </w:rPr>
            </w:pPr>
          </w:p>
        </w:tc>
        <w:tc>
          <w:tcPr>
            <w:tcW w:w="1671"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right"/>
              <w:rPr>
                <w:szCs w:val="28"/>
              </w:rPr>
            </w:pPr>
          </w:p>
          <w:p w:rsidR="00850C3C" w:rsidRPr="00926D8B" w:rsidRDefault="00850C3C" w:rsidP="00954A1C">
            <w:pPr>
              <w:ind w:right="-5"/>
              <w:jc w:val="center"/>
              <w:rPr>
                <w:szCs w:val="28"/>
              </w:rPr>
            </w:pPr>
            <w:r w:rsidRPr="00926D8B">
              <w:rPr>
                <w:szCs w:val="28"/>
              </w:rPr>
              <w:t>+</w:t>
            </w:r>
            <w:r>
              <w:rPr>
                <w:szCs w:val="28"/>
              </w:rPr>
              <w:t xml:space="preserve"> </w:t>
            </w:r>
            <w:r w:rsidRPr="00926D8B">
              <w:rPr>
                <w:szCs w:val="28"/>
              </w:rPr>
              <w:t>14947</w:t>
            </w:r>
          </w:p>
          <w:p w:rsidR="00850C3C" w:rsidRPr="00926D8B" w:rsidRDefault="00850C3C" w:rsidP="00954A1C">
            <w:pPr>
              <w:ind w:right="-5"/>
              <w:jc w:val="center"/>
              <w:rPr>
                <w:szCs w:val="28"/>
              </w:rPr>
            </w:pPr>
            <w:r w:rsidRPr="00926D8B">
              <w:rPr>
                <w:szCs w:val="28"/>
              </w:rPr>
              <w:t>+</w:t>
            </w:r>
            <w:r>
              <w:rPr>
                <w:szCs w:val="28"/>
              </w:rPr>
              <w:t xml:space="preserve"> </w:t>
            </w:r>
            <w:r w:rsidRPr="00926D8B">
              <w:rPr>
                <w:szCs w:val="28"/>
              </w:rPr>
              <w:t>65202</w:t>
            </w:r>
          </w:p>
        </w:tc>
        <w:tc>
          <w:tcPr>
            <w:tcW w:w="1389"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179,6</w:t>
            </w:r>
          </w:p>
          <w:p w:rsidR="00850C3C" w:rsidRPr="00926D8B" w:rsidRDefault="00850C3C" w:rsidP="00954A1C">
            <w:pPr>
              <w:ind w:right="-5"/>
              <w:jc w:val="center"/>
              <w:rPr>
                <w:szCs w:val="28"/>
              </w:rPr>
            </w:pPr>
            <w:r w:rsidRPr="00926D8B">
              <w:rPr>
                <w:szCs w:val="28"/>
              </w:rPr>
              <w:t>547,0</w:t>
            </w:r>
          </w:p>
        </w:tc>
      </w:tr>
      <w:tr w:rsidR="00850C3C" w:rsidRPr="00B3211E">
        <w:trPr>
          <w:trHeight w:val="634"/>
        </w:trPr>
        <w:tc>
          <w:tcPr>
            <w:tcW w:w="39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rPr>
                <w:szCs w:val="28"/>
              </w:rPr>
            </w:pPr>
            <w:r w:rsidRPr="00926D8B">
              <w:rPr>
                <w:szCs w:val="28"/>
              </w:rPr>
              <w:t>Доначислено юридическим лицам на 1 работника ИМНС по Ленин</w:t>
            </w:r>
            <w:r w:rsidRPr="00926D8B">
              <w:rPr>
                <w:szCs w:val="28"/>
              </w:rPr>
              <w:softHyphen/>
              <w:t>скому району</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center"/>
              <w:rPr>
                <w:szCs w:val="28"/>
              </w:rPr>
            </w:pPr>
            <w:r w:rsidRPr="00926D8B">
              <w:rPr>
                <w:szCs w:val="28"/>
              </w:rPr>
              <w:t>271</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center"/>
              <w:rPr>
                <w:szCs w:val="28"/>
              </w:rPr>
            </w:pPr>
            <w:r w:rsidRPr="00926D8B">
              <w:rPr>
                <w:szCs w:val="28"/>
              </w:rPr>
              <w:t>799</w:t>
            </w:r>
          </w:p>
        </w:tc>
        <w:tc>
          <w:tcPr>
            <w:tcW w:w="1671"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center"/>
              <w:rPr>
                <w:szCs w:val="28"/>
              </w:rPr>
            </w:pPr>
            <w:r w:rsidRPr="00926D8B">
              <w:rPr>
                <w:szCs w:val="28"/>
              </w:rPr>
              <w:t>+</w:t>
            </w:r>
            <w:r>
              <w:rPr>
                <w:szCs w:val="28"/>
              </w:rPr>
              <w:t xml:space="preserve"> </w:t>
            </w:r>
            <w:r w:rsidRPr="00926D8B">
              <w:rPr>
                <w:szCs w:val="28"/>
              </w:rPr>
              <w:t>528</w:t>
            </w:r>
          </w:p>
        </w:tc>
        <w:tc>
          <w:tcPr>
            <w:tcW w:w="1389"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center"/>
              <w:rPr>
                <w:szCs w:val="28"/>
              </w:rPr>
            </w:pPr>
            <w:r w:rsidRPr="00926D8B">
              <w:rPr>
                <w:szCs w:val="28"/>
              </w:rPr>
              <w:t>295,0</w:t>
            </w:r>
          </w:p>
        </w:tc>
      </w:tr>
      <w:tr w:rsidR="00850C3C" w:rsidRPr="00B3211E">
        <w:trPr>
          <w:trHeight w:val="653"/>
        </w:trPr>
        <w:tc>
          <w:tcPr>
            <w:tcW w:w="39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rPr>
                <w:szCs w:val="28"/>
              </w:rPr>
            </w:pPr>
            <w:r w:rsidRPr="00926D8B">
              <w:rPr>
                <w:szCs w:val="28"/>
              </w:rPr>
              <w:t>Доначислено юридическим лицам на 1 выездную проверку, всего</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60</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498</w:t>
            </w:r>
          </w:p>
        </w:tc>
        <w:tc>
          <w:tcPr>
            <w:tcW w:w="1671"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w:t>
            </w:r>
            <w:r>
              <w:rPr>
                <w:szCs w:val="28"/>
              </w:rPr>
              <w:t xml:space="preserve"> </w:t>
            </w:r>
            <w:r w:rsidRPr="00926D8B">
              <w:rPr>
                <w:szCs w:val="28"/>
              </w:rPr>
              <w:t>438</w:t>
            </w:r>
          </w:p>
        </w:tc>
        <w:tc>
          <w:tcPr>
            <w:tcW w:w="1389"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830</w:t>
            </w:r>
          </w:p>
        </w:tc>
      </w:tr>
      <w:tr w:rsidR="00850C3C" w:rsidRPr="00B3211E">
        <w:trPr>
          <w:trHeight w:val="298"/>
        </w:trPr>
        <w:tc>
          <w:tcPr>
            <w:tcW w:w="39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rPr>
                <w:szCs w:val="28"/>
              </w:rPr>
            </w:pPr>
            <w:r w:rsidRPr="00926D8B">
              <w:rPr>
                <w:szCs w:val="28"/>
              </w:rPr>
              <w:t>Взыскано по юридическим лицам, всего</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center"/>
              <w:rPr>
                <w:szCs w:val="28"/>
              </w:rPr>
            </w:pPr>
            <w:r w:rsidRPr="00926D8B">
              <w:rPr>
                <w:szCs w:val="28"/>
              </w:rPr>
              <w:t>13107</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center"/>
              <w:rPr>
                <w:szCs w:val="28"/>
              </w:rPr>
            </w:pPr>
            <w:r w:rsidRPr="00926D8B">
              <w:rPr>
                <w:szCs w:val="28"/>
              </w:rPr>
              <w:t>30653</w:t>
            </w:r>
          </w:p>
        </w:tc>
        <w:tc>
          <w:tcPr>
            <w:tcW w:w="1671"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center"/>
              <w:rPr>
                <w:szCs w:val="28"/>
              </w:rPr>
            </w:pPr>
            <w:r w:rsidRPr="00926D8B">
              <w:rPr>
                <w:szCs w:val="28"/>
              </w:rPr>
              <w:t>+</w:t>
            </w:r>
            <w:r>
              <w:rPr>
                <w:szCs w:val="28"/>
              </w:rPr>
              <w:t xml:space="preserve"> </w:t>
            </w:r>
            <w:r w:rsidRPr="00926D8B">
              <w:rPr>
                <w:szCs w:val="28"/>
              </w:rPr>
              <w:t>17546</w:t>
            </w:r>
          </w:p>
        </w:tc>
        <w:tc>
          <w:tcPr>
            <w:tcW w:w="1389"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jc w:val="center"/>
              <w:rPr>
                <w:szCs w:val="28"/>
              </w:rPr>
            </w:pPr>
            <w:r w:rsidRPr="00926D8B">
              <w:rPr>
                <w:szCs w:val="28"/>
              </w:rPr>
              <w:t>234</w:t>
            </w:r>
          </w:p>
        </w:tc>
      </w:tr>
      <w:tr w:rsidR="00850C3C" w:rsidRPr="00B3211E">
        <w:trPr>
          <w:trHeight w:val="1305"/>
        </w:trPr>
        <w:tc>
          <w:tcPr>
            <w:tcW w:w="39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rPr>
                <w:szCs w:val="28"/>
              </w:rPr>
            </w:pPr>
            <w:r w:rsidRPr="00926D8B">
              <w:rPr>
                <w:szCs w:val="28"/>
              </w:rPr>
              <w:t xml:space="preserve">Из них: </w:t>
            </w:r>
          </w:p>
          <w:p w:rsidR="00850C3C" w:rsidRPr="00926D8B" w:rsidRDefault="00850C3C" w:rsidP="00954A1C">
            <w:pPr>
              <w:ind w:right="-5"/>
              <w:rPr>
                <w:szCs w:val="28"/>
              </w:rPr>
            </w:pPr>
            <w:r w:rsidRPr="00926D8B">
              <w:rPr>
                <w:szCs w:val="28"/>
              </w:rPr>
              <w:t>по проведенным проверкам налоговыми органами самостоя</w:t>
            </w:r>
            <w:r w:rsidRPr="00926D8B">
              <w:rPr>
                <w:szCs w:val="28"/>
              </w:rPr>
              <w:softHyphen/>
              <w:t>тельно;</w:t>
            </w:r>
          </w:p>
          <w:p w:rsidR="00850C3C" w:rsidRPr="00926D8B" w:rsidRDefault="00850C3C" w:rsidP="00954A1C">
            <w:pPr>
              <w:ind w:right="-5"/>
              <w:rPr>
                <w:szCs w:val="28"/>
              </w:rPr>
            </w:pPr>
            <w:r w:rsidRPr="00926D8B">
              <w:rPr>
                <w:szCs w:val="28"/>
              </w:rPr>
              <w:t>совместно с органами МВД</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10228</w:t>
            </w:r>
          </w:p>
          <w:p w:rsidR="00850C3C" w:rsidRPr="00926D8B" w:rsidRDefault="00850C3C" w:rsidP="00954A1C">
            <w:pPr>
              <w:ind w:right="-5"/>
              <w:jc w:val="center"/>
              <w:rPr>
                <w:szCs w:val="28"/>
              </w:rPr>
            </w:pPr>
            <w:r w:rsidRPr="00926D8B">
              <w:rPr>
                <w:szCs w:val="28"/>
              </w:rPr>
              <w:t>2879</w:t>
            </w:r>
          </w:p>
        </w:tc>
        <w:tc>
          <w:tcPr>
            <w:tcW w:w="1260"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8453</w:t>
            </w:r>
          </w:p>
          <w:p w:rsidR="00850C3C" w:rsidRPr="00926D8B" w:rsidRDefault="00850C3C" w:rsidP="00954A1C">
            <w:pPr>
              <w:ind w:right="-5"/>
              <w:jc w:val="center"/>
              <w:rPr>
                <w:szCs w:val="28"/>
              </w:rPr>
            </w:pPr>
            <w:r w:rsidRPr="00926D8B">
              <w:rPr>
                <w:szCs w:val="28"/>
              </w:rPr>
              <w:t>22200</w:t>
            </w:r>
          </w:p>
        </w:tc>
        <w:tc>
          <w:tcPr>
            <w:tcW w:w="1671"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rPr>
                <w:szCs w:val="28"/>
              </w:rPr>
            </w:pPr>
          </w:p>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Pr>
                <w:szCs w:val="28"/>
              </w:rPr>
              <w:t xml:space="preserve">– </w:t>
            </w:r>
            <w:r w:rsidRPr="00926D8B">
              <w:rPr>
                <w:szCs w:val="28"/>
              </w:rPr>
              <w:t>1775</w:t>
            </w:r>
          </w:p>
          <w:p w:rsidR="00850C3C" w:rsidRPr="00926D8B" w:rsidRDefault="00850C3C" w:rsidP="00954A1C">
            <w:pPr>
              <w:ind w:right="-5"/>
              <w:jc w:val="center"/>
              <w:rPr>
                <w:szCs w:val="28"/>
              </w:rPr>
            </w:pPr>
            <w:r w:rsidRPr="00926D8B">
              <w:rPr>
                <w:szCs w:val="28"/>
              </w:rPr>
              <w:t>+</w:t>
            </w:r>
            <w:r>
              <w:rPr>
                <w:szCs w:val="28"/>
              </w:rPr>
              <w:t xml:space="preserve"> </w:t>
            </w:r>
            <w:r w:rsidRPr="00926D8B">
              <w:rPr>
                <w:szCs w:val="28"/>
              </w:rPr>
              <w:t>19321</w:t>
            </w:r>
          </w:p>
        </w:tc>
        <w:tc>
          <w:tcPr>
            <w:tcW w:w="1389" w:type="dxa"/>
            <w:tcBorders>
              <w:top w:val="single" w:sz="4" w:space="0" w:color="auto"/>
              <w:left w:val="single" w:sz="4" w:space="0" w:color="auto"/>
              <w:bottom w:val="single" w:sz="4" w:space="0" w:color="auto"/>
              <w:right w:val="single" w:sz="4" w:space="0" w:color="auto"/>
            </w:tcBorders>
          </w:tcPr>
          <w:p w:rsidR="00850C3C" w:rsidRPr="00926D8B" w:rsidRDefault="00850C3C" w:rsidP="00954A1C">
            <w:pPr>
              <w:ind w:right="-5" w:firstLine="426"/>
              <w:jc w:val="right"/>
              <w:rPr>
                <w:szCs w:val="28"/>
              </w:rPr>
            </w:pPr>
          </w:p>
          <w:p w:rsidR="00850C3C" w:rsidRPr="00926D8B" w:rsidRDefault="00850C3C" w:rsidP="00954A1C">
            <w:pPr>
              <w:ind w:right="-5" w:firstLine="426"/>
              <w:jc w:val="right"/>
              <w:rPr>
                <w:szCs w:val="28"/>
              </w:rPr>
            </w:pPr>
          </w:p>
          <w:p w:rsidR="00850C3C" w:rsidRPr="00926D8B" w:rsidRDefault="00850C3C" w:rsidP="00954A1C">
            <w:pPr>
              <w:ind w:right="-5"/>
              <w:jc w:val="center"/>
              <w:rPr>
                <w:szCs w:val="28"/>
              </w:rPr>
            </w:pPr>
            <w:r w:rsidRPr="00926D8B">
              <w:rPr>
                <w:szCs w:val="28"/>
              </w:rPr>
              <w:t>82,6</w:t>
            </w:r>
          </w:p>
          <w:p w:rsidR="00850C3C" w:rsidRPr="00926D8B" w:rsidRDefault="00850C3C" w:rsidP="00954A1C">
            <w:pPr>
              <w:ind w:right="-5"/>
              <w:jc w:val="center"/>
              <w:rPr>
                <w:szCs w:val="28"/>
              </w:rPr>
            </w:pPr>
            <w:r w:rsidRPr="00926D8B">
              <w:rPr>
                <w:szCs w:val="28"/>
              </w:rPr>
              <w:t>771,1</w:t>
            </w:r>
          </w:p>
        </w:tc>
      </w:tr>
    </w:tbl>
    <w:p w:rsidR="00850C3C" w:rsidRDefault="00850C3C" w:rsidP="00850C3C">
      <w:pPr>
        <w:spacing w:line="360" w:lineRule="auto"/>
        <w:ind w:firstLine="900"/>
        <w:jc w:val="both"/>
      </w:pPr>
    </w:p>
    <w:p w:rsidR="00850C3C" w:rsidRDefault="00850C3C" w:rsidP="00850C3C">
      <w:pPr>
        <w:spacing w:line="360" w:lineRule="auto"/>
        <w:ind w:right="-5" w:firstLine="900"/>
        <w:jc w:val="both"/>
        <w:rPr>
          <w:szCs w:val="28"/>
        </w:rPr>
      </w:pPr>
      <w:r w:rsidRPr="00D45E95">
        <w:rPr>
          <w:szCs w:val="28"/>
        </w:rPr>
        <w:t>По отчетным данным за 200</w:t>
      </w:r>
      <w:r>
        <w:rPr>
          <w:szCs w:val="28"/>
        </w:rPr>
        <w:t>9</w:t>
      </w:r>
      <w:r w:rsidRPr="00D45E95">
        <w:rPr>
          <w:szCs w:val="28"/>
        </w:rPr>
        <w:t xml:space="preserve"> год проведено 228 выездных налоговых проверок соблюдения налогового законодательства, что на 325 меньше, чем за </w:t>
      </w:r>
      <w:r>
        <w:rPr>
          <w:szCs w:val="28"/>
        </w:rPr>
        <w:t>2008 год</w:t>
      </w:r>
      <w:r w:rsidRPr="00D45E95">
        <w:rPr>
          <w:szCs w:val="28"/>
        </w:rPr>
        <w:t>.</w:t>
      </w:r>
    </w:p>
    <w:p w:rsidR="00850C3C" w:rsidRDefault="00850C3C" w:rsidP="00850C3C">
      <w:pPr>
        <w:spacing w:line="360" w:lineRule="auto"/>
        <w:ind w:right="-5" w:firstLine="900"/>
        <w:jc w:val="both"/>
        <w:rPr>
          <w:szCs w:val="28"/>
        </w:rPr>
      </w:pPr>
      <w:r w:rsidRPr="00D45E95">
        <w:rPr>
          <w:szCs w:val="28"/>
        </w:rPr>
        <w:t xml:space="preserve">Количество проведенных выездных налоговых проверок сократилось по сравнению с </w:t>
      </w:r>
      <w:r>
        <w:rPr>
          <w:szCs w:val="28"/>
        </w:rPr>
        <w:t>2008 годом</w:t>
      </w:r>
      <w:r w:rsidRPr="00D45E95">
        <w:rPr>
          <w:szCs w:val="28"/>
        </w:rPr>
        <w:t xml:space="preserve"> в связи с тем, что в 200</w:t>
      </w:r>
      <w:r>
        <w:rPr>
          <w:szCs w:val="28"/>
        </w:rPr>
        <w:t>9</w:t>
      </w:r>
      <w:r w:rsidRPr="00D45E95">
        <w:rPr>
          <w:szCs w:val="28"/>
        </w:rPr>
        <w:t xml:space="preserve"> году проверки налога с доходов физических лиц, удерживаемого налоговыми аген</w:t>
      </w:r>
      <w:r w:rsidRPr="00D45E95">
        <w:rPr>
          <w:szCs w:val="28"/>
        </w:rPr>
        <w:softHyphen/>
        <w:t>тами проводятся комплексно, в то время как в 200</w:t>
      </w:r>
      <w:r>
        <w:rPr>
          <w:szCs w:val="28"/>
        </w:rPr>
        <w:t>8</w:t>
      </w:r>
      <w:r w:rsidRPr="00D45E95">
        <w:rPr>
          <w:szCs w:val="28"/>
        </w:rPr>
        <w:t xml:space="preserve"> году они проводились отде</w:t>
      </w:r>
      <w:r w:rsidRPr="00D45E95">
        <w:rPr>
          <w:szCs w:val="28"/>
        </w:rPr>
        <w:softHyphen/>
        <w:t>лом контроля налогообложения физических лиц и оформлялись отдельными актами.</w:t>
      </w:r>
    </w:p>
    <w:p w:rsidR="00850C3C" w:rsidRDefault="00850C3C" w:rsidP="00850C3C">
      <w:pPr>
        <w:spacing w:line="360" w:lineRule="auto"/>
        <w:ind w:right="-5" w:firstLine="900"/>
        <w:jc w:val="both"/>
        <w:rPr>
          <w:szCs w:val="28"/>
        </w:rPr>
      </w:pPr>
      <w:r w:rsidRPr="00D45E95">
        <w:rPr>
          <w:szCs w:val="28"/>
        </w:rPr>
        <w:t>В 89 случаях выявлены нарушения налогового законодательства, что составляет 39,0% от общего количества проверенных предприятий.</w:t>
      </w:r>
    </w:p>
    <w:p w:rsidR="00850C3C" w:rsidRDefault="00850C3C" w:rsidP="00850C3C">
      <w:pPr>
        <w:spacing w:line="360" w:lineRule="auto"/>
        <w:ind w:right="-5" w:firstLine="900"/>
        <w:jc w:val="both"/>
        <w:rPr>
          <w:szCs w:val="28"/>
        </w:rPr>
      </w:pPr>
      <w:r w:rsidRPr="00D45E95">
        <w:rPr>
          <w:szCs w:val="28"/>
        </w:rPr>
        <w:t>Из числа поставленных на учет налогоплательщиков проверке подвер</w:t>
      </w:r>
      <w:r w:rsidRPr="00D45E95">
        <w:rPr>
          <w:szCs w:val="28"/>
        </w:rPr>
        <w:softHyphen/>
        <w:t>гались 228 предприятий или охват предприятий составил 6,0%.</w:t>
      </w:r>
    </w:p>
    <w:p w:rsidR="00850C3C" w:rsidRDefault="00850C3C" w:rsidP="00850C3C">
      <w:pPr>
        <w:spacing w:line="360" w:lineRule="auto"/>
        <w:ind w:right="-5" w:firstLine="900"/>
        <w:jc w:val="both"/>
        <w:rPr>
          <w:szCs w:val="28"/>
        </w:rPr>
      </w:pPr>
      <w:r w:rsidRPr="00D45E95">
        <w:rPr>
          <w:szCs w:val="28"/>
        </w:rPr>
        <w:t>В расчете на одну выездную проверку доначислено платежей 498 тыс. руб. (113517:228).</w:t>
      </w:r>
    </w:p>
    <w:p w:rsidR="00850C3C" w:rsidRDefault="00850C3C" w:rsidP="00850C3C">
      <w:pPr>
        <w:spacing w:line="360" w:lineRule="auto"/>
        <w:ind w:right="-5" w:firstLine="900"/>
        <w:jc w:val="both"/>
        <w:rPr>
          <w:szCs w:val="28"/>
        </w:rPr>
      </w:pPr>
      <w:r w:rsidRPr="00D45E95">
        <w:rPr>
          <w:szCs w:val="28"/>
        </w:rPr>
        <w:t>Уровень проверок с нулевым результатом к общему количеству выезд</w:t>
      </w:r>
      <w:r w:rsidRPr="00D45E95">
        <w:rPr>
          <w:szCs w:val="28"/>
        </w:rPr>
        <w:softHyphen/>
        <w:t>ных проверок по юридическим лицам составляет 61%.</w:t>
      </w:r>
    </w:p>
    <w:p w:rsidR="00850C3C" w:rsidRDefault="00850C3C" w:rsidP="00850C3C">
      <w:pPr>
        <w:spacing w:line="360" w:lineRule="auto"/>
        <w:ind w:right="-5" w:firstLine="900"/>
        <w:jc w:val="both"/>
        <w:rPr>
          <w:szCs w:val="28"/>
        </w:rPr>
      </w:pPr>
      <w:r w:rsidRPr="00D45E95">
        <w:rPr>
          <w:szCs w:val="28"/>
        </w:rPr>
        <w:t>Количество результативных проверок на одного налогового инспектора, осу</w:t>
      </w:r>
      <w:r w:rsidRPr="00D45E95">
        <w:rPr>
          <w:szCs w:val="28"/>
        </w:rPr>
        <w:softHyphen/>
        <w:t>ществляющих выездные налоговые проверки равно</w:t>
      </w:r>
      <w:r w:rsidRPr="00D81931">
        <w:rPr>
          <w:szCs w:val="28"/>
        </w:rPr>
        <w:t xml:space="preserve"> 5, а безрезультативных</w:t>
      </w:r>
      <w:r>
        <w:rPr>
          <w:szCs w:val="28"/>
        </w:rPr>
        <w:t xml:space="preserve"> – </w:t>
      </w:r>
      <w:r w:rsidRPr="00D81931">
        <w:rPr>
          <w:szCs w:val="28"/>
        </w:rPr>
        <w:t>8.</w:t>
      </w:r>
    </w:p>
    <w:p w:rsidR="00850C3C" w:rsidRDefault="00850C3C" w:rsidP="00850C3C">
      <w:pPr>
        <w:spacing w:line="360" w:lineRule="auto"/>
        <w:ind w:right="-5" w:firstLine="900"/>
        <w:jc w:val="both"/>
        <w:rPr>
          <w:szCs w:val="28"/>
        </w:rPr>
      </w:pPr>
      <w:r w:rsidRPr="00D81931">
        <w:rPr>
          <w:szCs w:val="28"/>
        </w:rPr>
        <w:t>Сумма доначисленных платежей по результатам выездных проверок в расчете на одного налогового инспектора составляет 799,0 тыс. руб.</w:t>
      </w:r>
    </w:p>
    <w:p w:rsidR="00850C3C" w:rsidRDefault="00850C3C" w:rsidP="00850C3C">
      <w:pPr>
        <w:spacing w:line="360" w:lineRule="auto"/>
        <w:ind w:right="-5" w:firstLine="900"/>
        <w:jc w:val="both"/>
        <w:rPr>
          <w:szCs w:val="28"/>
        </w:rPr>
      </w:pPr>
      <w:r w:rsidRPr="00D81931">
        <w:rPr>
          <w:szCs w:val="28"/>
        </w:rPr>
        <w:t>Совмес</w:t>
      </w:r>
      <w:r>
        <w:rPr>
          <w:szCs w:val="28"/>
        </w:rPr>
        <w:t>тно с органами МВД РФ</w:t>
      </w:r>
      <w:r w:rsidRPr="00D81931">
        <w:rPr>
          <w:szCs w:val="28"/>
        </w:rPr>
        <w:t xml:space="preserve"> до</w:t>
      </w:r>
      <w:r>
        <w:rPr>
          <w:szCs w:val="28"/>
        </w:rPr>
        <w:t>кументально проверено 57 органи</w:t>
      </w:r>
      <w:r w:rsidRPr="00D81931">
        <w:rPr>
          <w:szCs w:val="28"/>
        </w:rPr>
        <w:t>заций, что на 15 предприятий больше отчетного периода прошлого года. Удельный вес совместных проверок в общем количестве составляет 25%.</w:t>
      </w:r>
    </w:p>
    <w:p w:rsidR="00850C3C" w:rsidRDefault="00850C3C" w:rsidP="00850C3C">
      <w:pPr>
        <w:spacing w:line="360" w:lineRule="auto"/>
        <w:ind w:right="-5" w:firstLine="900"/>
        <w:jc w:val="both"/>
        <w:rPr>
          <w:szCs w:val="28"/>
        </w:rPr>
      </w:pPr>
      <w:r w:rsidRPr="00D81931">
        <w:rPr>
          <w:szCs w:val="28"/>
        </w:rPr>
        <w:t>Дополнительно начислено платежей по результатам камеральных проверок в сумме 26136,5 тыс. руб., взыскано 10327,0 тыс. руб. или 40% то доначисленных платежей.</w:t>
      </w:r>
    </w:p>
    <w:p w:rsidR="00850C3C" w:rsidRDefault="00850C3C" w:rsidP="00850C3C">
      <w:pPr>
        <w:spacing w:line="360" w:lineRule="auto"/>
        <w:ind w:right="-5" w:firstLine="900"/>
        <w:jc w:val="both"/>
        <w:rPr>
          <w:szCs w:val="28"/>
        </w:rPr>
      </w:pPr>
      <w:r w:rsidRPr="00D81931">
        <w:rPr>
          <w:szCs w:val="28"/>
        </w:rPr>
        <w:t>По проверкам налогоплательщиков</w:t>
      </w:r>
      <w:r>
        <w:rPr>
          <w:szCs w:val="28"/>
        </w:rPr>
        <w:t xml:space="preserve"> – </w:t>
      </w:r>
      <w:r w:rsidRPr="00D81931">
        <w:rPr>
          <w:szCs w:val="28"/>
        </w:rPr>
        <w:t>юридических лиц привлечено к  административной ответственности 1880 человек, сумма штрафа составила 42,0 тыс. руб.</w:t>
      </w:r>
    </w:p>
    <w:p w:rsidR="00850C3C" w:rsidRDefault="00850C3C" w:rsidP="00850C3C">
      <w:pPr>
        <w:spacing w:line="360" w:lineRule="auto"/>
        <w:ind w:right="-5" w:firstLine="900"/>
        <w:jc w:val="both"/>
        <w:rPr>
          <w:szCs w:val="28"/>
        </w:rPr>
      </w:pPr>
      <w:r w:rsidRPr="00D81931">
        <w:rPr>
          <w:szCs w:val="28"/>
        </w:rPr>
        <w:t>За 200</w:t>
      </w:r>
      <w:r>
        <w:rPr>
          <w:szCs w:val="28"/>
        </w:rPr>
        <w:t>9</w:t>
      </w:r>
      <w:r w:rsidRPr="00D81931">
        <w:rPr>
          <w:szCs w:val="28"/>
        </w:rPr>
        <w:t xml:space="preserve"> год проверено 188 организаций по вопросам правильности удержания, полноты и своевременности пер</w:t>
      </w:r>
      <w:r>
        <w:rPr>
          <w:szCs w:val="28"/>
        </w:rPr>
        <w:t>ечисления в бюджет налога на до</w:t>
      </w:r>
      <w:r w:rsidRPr="00D81931">
        <w:rPr>
          <w:szCs w:val="28"/>
        </w:rPr>
        <w:t>ходы физических лиц, ЕСН, платежей во</w:t>
      </w:r>
      <w:r>
        <w:rPr>
          <w:szCs w:val="28"/>
        </w:rPr>
        <w:t xml:space="preserve"> внебюджетные фонды. По 64 пред</w:t>
      </w:r>
      <w:r w:rsidRPr="00D81931">
        <w:rPr>
          <w:szCs w:val="28"/>
        </w:rPr>
        <w:t>приятиям доначислено налоговых платежей в сумме 5948,5 тыс. руб., в том числе налога 142,2 тыс. руб., пени 4901,9 тыс. руб., штрафных санкций 904,4 тыс. руб.</w:t>
      </w:r>
    </w:p>
    <w:p w:rsidR="00850C3C" w:rsidRDefault="00850C3C" w:rsidP="00850C3C">
      <w:pPr>
        <w:spacing w:line="360" w:lineRule="auto"/>
        <w:ind w:right="-5" w:firstLine="900"/>
        <w:jc w:val="both"/>
        <w:rPr>
          <w:szCs w:val="28"/>
        </w:rPr>
      </w:pPr>
      <w:r w:rsidRPr="00D81931">
        <w:rPr>
          <w:szCs w:val="28"/>
        </w:rPr>
        <w:t>Результативность за 200</w:t>
      </w:r>
      <w:r>
        <w:rPr>
          <w:szCs w:val="28"/>
        </w:rPr>
        <w:t>9</w:t>
      </w:r>
      <w:r w:rsidRPr="00D81931">
        <w:rPr>
          <w:szCs w:val="28"/>
        </w:rPr>
        <w:t xml:space="preserve"> год составила 34,0%, что по сравнению с 200</w:t>
      </w:r>
      <w:r>
        <w:rPr>
          <w:szCs w:val="28"/>
        </w:rPr>
        <w:t>8</w:t>
      </w:r>
      <w:r w:rsidRPr="00D81931">
        <w:rPr>
          <w:szCs w:val="28"/>
        </w:rPr>
        <w:t xml:space="preserve"> годом</w:t>
      </w:r>
      <w:r>
        <w:rPr>
          <w:szCs w:val="28"/>
        </w:rPr>
        <w:t xml:space="preserve"> – </w:t>
      </w:r>
      <w:r w:rsidRPr="00D81931">
        <w:rPr>
          <w:szCs w:val="28"/>
        </w:rPr>
        <w:t>29,9 возросла на 4,1%.</w:t>
      </w:r>
    </w:p>
    <w:p w:rsidR="00850C3C" w:rsidRDefault="00850C3C" w:rsidP="00850C3C">
      <w:pPr>
        <w:spacing w:line="360" w:lineRule="auto"/>
        <w:ind w:right="-5" w:firstLine="900"/>
        <w:jc w:val="both"/>
        <w:rPr>
          <w:szCs w:val="28"/>
        </w:rPr>
      </w:pPr>
      <w:r w:rsidRPr="00D81931">
        <w:rPr>
          <w:szCs w:val="28"/>
        </w:rPr>
        <w:t>Также возросла эффективность проверок по суммам доначисленных налогов на 1,7%.</w:t>
      </w:r>
    </w:p>
    <w:p w:rsidR="00850C3C" w:rsidRDefault="00850C3C" w:rsidP="00850C3C">
      <w:pPr>
        <w:spacing w:line="360" w:lineRule="auto"/>
        <w:ind w:right="-5" w:firstLine="900"/>
        <w:jc w:val="both"/>
        <w:rPr>
          <w:szCs w:val="28"/>
        </w:rPr>
      </w:pPr>
      <w:r w:rsidRPr="00D81931">
        <w:rPr>
          <w:szCs w:val="28"/>
        </w:rPr>
        <w:t xml:space="preserve">Сумма доначисленных платежей и штрафных санкций в расчете </w:t>
      </w:r>
      <w:r>
        <w:rPr>
          <w:szCs w:val="28"/>
        </w:rPr>
        <w:t>на од</w:t>
      </w:r>
      <w:r w:rsidRPr="00D81931">
        <w:rPr>
          <w:szCs w:val="28"/>
        </w:rPr>
        <w:t>ного инспектора, осуществляющих выездные налоговые проверки составила 1487,1 тыс. руб. в расчете на одну проверку.</w:t>
      </w:r>
    </w:p>
    <w:p w:rsidR="00850C3C" w:rsidRDefault="00850C3C" w:rsidP="00850C3C">
      <w:pPr>
        <w:spacing w:line="360" w:lineRule="auto"/>
        <w:ind w:right="-5" w:firstLine="900"/>
        <w:jc w:val="both"/>
        <w:rPr>
          <w:szCs w:val="28"/>
        </w:rPr>
      </w:pPr>
      <w:r w:rsidRPr="00D81931">
        <w:rPr>
          <w:szCs w:val="28"/>
        </w:rPr>
        <w:t>Сумма доначисленных платежей и штрафных санкций в расчете на одну проверку составила 31,64 тыс. руб., в том числе по результативным проверкам 92,94 тыс. руб.</w:t>
      </w:r>
    </w:p>
    <w:p w:rsidR="00850C3C" w:rsidRDefault="00850C3C" w:rsidP="00850C3C">
      <w:pPr>
        <w:spacing w:line="360" w:lineRule="auto"/>
        <w:ind w:right="-5" w:firstLine="900"/>
        <w:jc w:val="both"/>
        <w:rPr>
          <w:szCs w:val="28"/>
        </w:rPr>
      </w:pPr>
      <w:r w:rsidRPr="00D81931">
        <w:rPr>
          <w:szCs w:val="28"/>
        </w:rPr>
        <w:t>Проведено 737 проверки в 677 организациях, в</w:t>
      </w:r>
      <w:r>
        <w:rPr>
          <w:szCs w:val="28"/>
        </w:rPr>
        <w:t xml:space="preserve"> другие Межрайонные инспекции Ф</w:t>
      </w:r>
      <w:r w:rsidRPr="00D81931">
        <w:rPr>
          <w:szCs w:val="28"/>
        </w:rPr>
        <w:t>НС России по РМ отправлено 8 актов проверок, В РОВД</w:t>
      </w:r>
      <w:r>
        <w:rPr>
          <w:szCs w:val="28"/>
        </w:rPr>
        <w:t xml:space="preserve"> –</w:t>
      </w:r>
      <w:r w:rsidRPr="00D81931">
        <w:rPr>
          <w:szCs w:val="28"/>
        </w:rPr>
        <w:t xml:space="preserve"> 4 акта, Госторгинспекцию 11 актов. Из других инспекций поступило 36 актов. По итогам проверок в 186 случаях установлены нарушения Закона РФ № 5215-1 от 18.06.1993 г. «О применении контрольно-кассов</w:t>
      </w:r>
      <w:r>
        <w:rPr>
          <w:szCs w:val="28"/>
        </w:rPr>
        <w:t>ой</w:t>
      </w:r>
      <w:r w:rsidRPr="00D81931">
        <w:rPr>
          <w:szCs w:val="28"/>
        </w:rPr>
        <w:t xml:space="preserve"> </w:t>
      </w:r>
      <w:r>
        <w:rPr>
          <w:szCs w:val="28"/>
        </w:rPr>
        <w:t>технике</w:t>
      </w:r>
      <w:r w:rsidRPr="00D81931">
        <w:rPr>
          <w:szCs w:val="28"/>
        </w:rPr>
        <w:t xml:space="preserve"> при осуществлении денежных расчетов с населением» в результате:</w:t>
      </w:r>
    </w:p>
    <w:p w:rsidR="00850C3C" w:rsidRDefault="00850C3C" w:rsidP="00850C3C">
      <w:pPr>
        <w:spacing w:line="360" w:lineRule="auto"/>
        <w:ind w:right="-5" w:firstLine="900"/>
        <w:jc w:val="both"/>
        <w:rPr>
          <w:szCs w:val="28"/>
        </w:rPr>
      </w:pPr>
      <w:r>
        <w:rPr>
          <w:szCs w:val="28"/>
        </w:rPr>
        <w:t xml:space="preserve">– </w:t>
      </w:r>
      <w:r w:rsidRPr="00D81931">
        <w:rPr>
          <w:szCs w:val="28"/>
        </w:rPr>
        <w:t>предъявлены штрафные санкции на сумму 520,0 тыс. руб.;</w:t>
      </w:r>
    </w:p>
    <w:p w:rsidR="00850C3C" w:rsidRDefault="00850C3C" w:rsidP="00850C3C">
      <w:pPr>
        <w:spacing w:line="360" w:lineRule="auto"/>
        <w:ind w:right="-5" w:firstLine="900"/>
        <w:jc w:val="both"/>
        <w:rPr>
          <w:szCs w:val="28"/>
        </w:rPr>
      </w:pPr>
      <w:r>
        <w:rPr>
          <w:szCs w:val="28"/>
        </w:rPr>
        <w:t xml:space="preserve">– </w:t>
      </w:r>
      <w:r w:rsidRPr="00D81931">
        <w:rPr>
          <w:szCs w:val="28"/>
        </w:rPr>
        <w:t>156 штрафов (60-организациям) за осуществление денежных расчетов с населением без применения КК</w:t>
      </w:r>
      <w:r>
        <w:rPr>
          <w:szCs w:val="28"/>
        </w:rPr>
        <w:t>Т.</w:t>
      </w:r>
      <w:r w:rsidRPr="00D81931">
        <w:rPr>
          <w:szCs w:val="28"/>
        </w:rPr>
        <w:t xml:space="preserve"> 25 организациям, осуществляющим денежные расчеты с населением по приходным кассовым ордерам, предъявлено  штрафных санкций 487,0 тыс. руб., взыскано 364,0 тыс. руб. Наложено 13 штрафов (5 организациям) за:</w:t>
      </w:r>
    </w:p>
    <w:p w:rsidR="00850C3C" w:rsidRDefault="00850C3C" w:rsidP="00850C3C">
      <w:pPr>
        <w:spacing w:line="360" w:lineRule="auto"/>
        <w:ind w:right="-5" w:firstLine="900"/>
        <w:jc w:val="both"/>
        <w:rPr>
          <w:szCs w:val="28"/>
        </w:rPr>
      </w:pPr>
      <w:r>
        <w:rPr>
          <w:szCs w:val="28"/>
        </w:rPr>
        <w:t xml:space="preserve">– </w:t>
      </w:r>
      <w:r w:rsidRPr="00D81931">
        <w:rPr>
          <w:szCs w:val="28"/>
        </w:rPr>
        <w:t xml:space="preserve">отсутствие ценников на сумму 9 тыс. руб., взыскано 18 тыс. руб., </w:t>
      </w:r>
    </w:p>
    <w:p w:rsidR="00850C3C" w:rsidRDefault="00850C3C" w:rsidP="00850C3C">
      <w:pPr>
        <w:spacing w:line="360" w:lineRule="auto"/>
        <w:ind w:right="-5" w:firstLine="900"/>
        <w:jc w:val="both"/>
        <w:rPr>
          <w:szCs w:val="28"/>
        </w:rPr>
      </w:pPr>
      <w:r>
        <w:rPr>
          <w:szCs w:val="28"/>
        </w:rPr>
        <w:t xml:space="preserve">– </w:t>
      </w:r>
      <w:r w:rsidRPr="00D81931">
        <w:rPr>
          <w:szCs w:val="28"/>
        </w:rPr>
        <w:t>2 штрафа физическим лицам за невыдачу чека на сумму 1,0 тыс.</w:t>
      </w:r>
      <w:r>
        <w:rPr>
          <w:szCs w:val="28"/>
        </w:rPr>
        <w:t xml:space="preserve"> руб., взы</w:t>
      </w:r>
      <w:r>
        <w:rPr>
          <w:szCs w:val="28"/>
        </w:rPr>
        <w:softHyphen/>
        <w:t>скано 3,0 тыс. руб.;</w:t>
      </w:r>
    </w:p>
    <w:p w:rsidR="00850C3C" w:rsidRDefault="00850C3C" w:rsidP="00850C3C">
      <w:pPr>
        <w:spacing w:line="360" w:lineRule="auto"/>
        <w:ind w:right="-5" w:firstLine="900"/>
        <w:jc w:val="both"/>
        <w:rPr>
          <w:szCs w:val="28"/>
        </w:rPr>
      </w:pPr>
      <w:r>
        <w:rPr>
          <w:szCs w:val="28"/>
        </w:rPr>
        <w:t xml:space="preserve">– </w:t>
      </w:r>
      <w:r w:rsidRPr="00D81931">
        <w:rPr>
          <w:szCs w:val="28"/>
        </w:rPr>
        <w:t>3 штрафа (2 организациям) за использование неисправной КК</w:t>
      </w:r>
      <w:r>
        <w:rPr>
          <w:szCs w:val="28"/>
        </w:rPr>
        <w:t>Т</w:t>
      </w:r>
      <w:r w:rsidRPr="00D81931">
        <w:rPr>
          <w:szCs w:val="28"/>
        </w:rPr>
        <w:t>, взыскано 7 тыс. руб.  Из общей суммы предъявленных штрафов в бюджет поступило 757 тыс.</w:t>
      </w:r>
      <w:r>
        <w:rPr>
          <w:szCs w:val="28"/>
        </w:rPr>
        <w:t xml:space="preserve"> руб., из них начисленных в 2008</w:t>
      </w:r>
      <w:r w:rsidRPr="00D81931">
        <w:rPr>
          <w:szCs w:val="28"/>
        </w:rPr>
        <w:t xml:space="preserve"> году 50,0 тыс. руб.</w:t>
      </w:r>
    </w:p>
    <w:p w:rsidR="00850C3C" w:rsidRPr="00972F17" w:rsidRDefault="00850C3C" w:rsidP="00850C3C">
      <w:pPr>
        <w:spacing w:line="360" w:lineRule="auto"/>
        <w:ind w:right="-5" w:firstLine="900"/>
        <w:jc w:val="both"/>
        <w:rPr>
          <w:szCs w:val="28"/>
        </w:rPr>
      </w:pPr>
      <w:r>
        <w:rPr>
          <w:szCs w:val="28"/>
        </w:rPr>
        <w:t>За 2009</w:t>
      </w:r>
      <w:r w:rsidRPr="00972F17">
        <w:rPr>
          <w:szCs w:val="28"/>
        </w:rPr>
        <w:t xml:space="preserve"> год направлено исков в Арбитражный суд РМ:</w:t>
      </w:r>
    </w:p>
    <w:p w:rsidR="00850C3C" w:rsidRDefault="00850C3C" w:rsidP="00850C3C">
      <w:pPr>
        <w:numPr>
          <w:ilvl w:val="0"/>
          <w:numId w:val="21"/>
        </w:numPr>
        <w:tabs>
          <w:tab w:val="clear" w:pos="360"/>
          <w:tab w:val="num" w:pos="1260"/>
        </w:tabs>
        <w:spacing w:line="360" w:lineRule="auto"/>
        <w:ind w:left="0" w:right="-5" w:firstLine="900"/>
        <w:jc w:val="both"/>
        <w:rPr>
          <w:szCs w:val="28"/>
        </w:rPr>
      </w:pPr>
      <w:r w:rsidRPr="00D81931">
        <w:rPr>
          <w:szCs w:val="28"/>
        </w:rPr>
        <w:t>186 иска о ликвидации предприятий, из них удовлетворено 167;</w:t>
      </w:r>
    </w:p>
    <w:p w:rsidR="00850C3C" w:rsidRDefault="00850C3C" w:rsidP="00850C3C">
      <w:pPr>
        <w:numPr>
          <w:ilvl w:val="0"/>
          <w:numId w:val="21"/>
        </w:numPr>
        <w:tabs>
          <w:tab w:val="clear" w:pos="360"/>
          <w:tab w:val="num" w:pos="1260"/>
        </w:tabs>
        <w:spacing w:line="360" w:lineRule="auto"/>
        <w:ind w:left="0" w:right="-5" w:firstLine="900"/>
        <w:jc w:val="both"/>
        <w:rPr>
          <w:szCs w:val="28"/>
        </w:rPr>
      </w:pPr>
      <w:r w:rsidRPr="00D81931">
        <w:rPr>
          <w:szCs w:val="28"/>
        </w:rPr>
        <w:t>9 исков о взыскании штрафных санкций за нарушение Закона РФ «О применении контрольно-кассовых машин при осуществлении денежных расче</w:t>
      </w:r>
      <w:r w:rsidRPr="00D81931">
        <w:rPr>
          <w:szCs w:val="28"/>
        </w:rPr>
        <w:softHyphen/>
        <w:t>тов с населением»;</w:t>
      </w:r>
    </w:p>
    <w:p w:rsidR="00850C3C" w:rsidRDefault="00850C3C" w:rsidP="00850C3C">
      <w:pPr>
        <w:numPr>
          <w:ilvl w:val="0"/>
          <w:numId w:val="21"/>
        </w:numPr>
        <w:tabs>
          <w:tab w:val="clear" w:pos="360"/>
          <w:tab w:val="num" w:pos="1260"/>
        </w:tabs>
        <w:spacing w:line="360" w:lineRule="auto"/>
        <w:ind w:left="0" w:right="-5" w:firstLine="900"/>
        <w:jc w:val="both"/>
        <w:rPr>
          <w:szCs w:val="28"/>
        </w:rPr>
      </w:pPr>
      <w:r w:rsidRPr="00D81931">
        <w:rPr>
          <w:szCs w:val="28"/>
        </w:rPr>
        <w:t>68 исков на сумму 1275,1 тыс. руб. о взыскании налогов и налоговых санк</w:t>
      </w:r>
      <w:r w:rsidRPr="00D81931">
        <w:rPr>
          <w:szCs w:val="28"/>
        </w:rPr>
        <w:softHyphen/>
        <w:t>ций по актам выездных проверок юридических лиц;</w:t>
      </w:r>
    </w:p>
    <w:p w:rsidR="00850C3C" w:rsidRDefault="00850C3C" w:rsidP="00850C3C">
      <w:pPr>
        <w:numPr>
          <w:ilvl w:val="0"/>
          <w:numId w:val="21"/>
        </w:numPr>
        <w:tabs>
          <w:tab w:val="clear" w:pos="360"/>
          <w:tab w:val="num" w:pos="1260"/>
        </w:tabs>
        <w:spacing w:line="360" w:lineRule="auto"/>
        <w:ind w:left="0" w:right="-5" w:firstLine="900"/>
        <w:jc w:val="both"/>
        <w:rPr>
          <w:szCs w:val="28"/>
        </w:rPr>
      </w:pPr>
      <w:r w:rsidRPr="00D81931">
        <w:rPr>
          <w:szCs w:val="28"/>
        </w:rPr>
        <w:t>246 заявлений о признании отсутствующего должника банкротом.</w:t>
      </w:r>
    </w:p>
    <w:p w:rsidR="00850C3C" w:rsidRDefault="00850C3C" w:rsidP="00850C3C">
      <w:pPr>
        <w:spacing w:line="360" w:lineRule="auto"/>
        <w:ind w:right="-5" w:firstLine="900"/>
        <w:jc w:val="both"/>
        <w:rPr>
          <w:szCs w:val="28"/>
        </w:rPr>
      </w:pPr>
      <w:r w:rsidRPr="00D81931">
        <w:rPr>
          <w:szCs w:val="28"/>
        </w:rPr>
        <w:t>Привлечены к административной ответственности 180 должностных лица на сумму штрафа 42,0 тыс. руб.</w:t>
      </w:r>
    </w:p>
    <w:p w:rsidR="00850C3C" w:rsidRDefault="00850C3C" w:rsidP="00850C3C">
      <w:pPr>
        <w:spacing w:line="360" w:lineRule="auto"/>
        <w:ind w:right="-5" w:firstLine="900"/>
        <w:jc w:val="both"/>
      </w:pPr>
      <w:r w:rsidRPr="003021DB">
        <w:t xml:space="preserve">Таким образом, был проведен анализ деятельности Инспекции по контролю за деятельностью юридических лиц. </w:t>
      </w:r>
      <w:r>
        <w:t>Инспекцией налажены конструктивные отношения с Администрацией Ленинского района г. Саранска, постоянно работает комиссия по контролю за поступлением налоговых платежей, в которую вошли специалисты райфинотделов, инспекции ФНС РФ по Ленинскому району г. Саранска, Зам. Главы Администрации, РОВД, торгинспекции, инспекции по защите прав потребителей.</w:t>
      </w:r>
    </w:p>
    <w:p w:rsidR="00850C3C" w:rsidRDefault="00850C3C" w:rsidP="00850C3C">
      <w:pPr>
        <w:spacing w:line="360" w:lineRule="auto"/>
        <w:ind w:right="-5"/>
        <w:jc w:val="both"/>
        <w:rPr>
          <w:b/>
          <w:szCs w:val="28"/>
        </w:rPr>
      </w:pPr>
    </w:p>
    <w:p w:rsidR="00850C3C" w:rsidRDefault="00850C3C" w:rsidP="00850C3C">
      <w:pPr>
        <w:spacing w:line="360" w:lineRule="auto"/>
        <w:ind w:right="-5"/>
        <w:jc w:val="center"/>
        <w:rPr>
          <w:b/>
        </w:rPr>
      </w:pPr>
      <w:r>
        <w:rPr>
          <w:b/>
          <w:szCs w:val="28"/>
        </w:rPr>
        <w:t xml:space="preserve">2.5 </w:t>
      </w:r>
      <w:r>
        <w:rPr>
          <w:b/>
        </w:rPr>
        <w:t>Выводы и предложения по итогам производственной практики в ИФНС РФ по Ленинскому району г. Саранска</w:t>
      </w:r>
    </w:p>
    <w:p w:rsidR="00850C3C" w:rsidRDefault="00850C3C" w:rsidP="00850C3C">
      <w:pPr>
        <w:spacing w:line="360" w:lineRule="auto"/>
        <w:ind w:right="-5" w:firstLine="900"/>
        <w:jc w:val="both"/>
        <w:rPr>
          <w:b/>
        </w:rPr>
      </w:pPr>
      <w:r>
        <w:t>Практика работы в инспекции ФНС РФ по Ленинскому району г. Саранска показывает, что в осуществлении своей деятельности встречается множество проблем. Одной, из которых является приём налоговой отчётности по каналам связи или на машинных носителях. Такой метод принятия налоговой отчетности отчасти поможет решить проблему достоверности данных, но, как показывает практика, и в электронном виде можно получить налоговую декларацию, составленную с грубейшими ошибками.</w:t>
      </w:r>
    </w:p>
    <w:p w:rsidR="00850C3C" w:rsidRDefault="00850C3C" w:rsidP="00850C3C">
      <w:pPr>
        <w:spacing w:line="360" w:lineRule="auto"/>
        <w:ind w:right="-5" w:firstLine="900"/>
        <w:jc w:val="both"/>
        <w:rPr>
          <w:b/>
        </w:rPr>
      </w:pPr>
      <w:r w:rsidRPr="00141DD7">
        <w:rPr>
          <w:szCs w:val="28"/>
        </w:rPr>
        <w:t>По словам специалистов инспекции</w:t>
      </w:r>
      <w:r w:rsidRPr="00141DD7">
        <w:t xml:space="preserve"> </w:t>
      </w:r>
      <w:r>
        <w:t>ни одна налоговая инспекция не сможет успешно выполнять свои обязанности, если большой процент налогоплательщиков не выполняет свои обязательства добровольно. В связи с этим при разработке новой технологии налоговой работы необходимо обратить внимание на то, чтобы налоговая работа  основывалась на принципе добровольного соблюдения налогоплательщиками своих налоговых обязательств.</w:t>
      </w:r>
    </w:p>
    <w:p w:rsidR="00850C3C" w:rsidRDefault="00850C3C" w:rsidP="00850C3C">
      <w:pPr>
        <w:spacing w:line="360" w:lineRule="auto"/>
        <w:ind w:right="-5" w:firstLine="900"/>
        <w:jc w:val="both"/>
        <w:rPr>
          <w:b/>
        </w:rPr>
      </w:pPr>
      <w:r>
        <w:t>Условием для создания такой системы является наличие инфраструктуры с чётко обозначенной нормативно-правовой базой и программой контроля за соблюдением налогового законодательства, а при необходимости – возможностью использования принудительных мер.</w:t>
      </w:r>
    </w:p>
    <w:p w:rsidR="00850C3C" w:rsidRDefault="00850C3C" w:rsidP="00850C3C">
      <w:pPr>
        <w:spacing w:line="360" w:lineRule="auto"/>
        <w:ind w:right="-5" w:firstLine="900"/>
        <w:jc w:val="both"/>
        <w:rPr>
          <w:b/>
        </w:rPr>
      </w:pPr>
      <w:r>
        <w:t>Следующей проблемой для работников ИФНС по Ленинскому району г. Саранска является то, что существуют различия в уровне развития законодательства для юридических и физических лиц.</w:t>
      </w:r>
    </w:p>
    <w:p w:rsidR="00850C3C" w:rsidRDefault="00850C3C" w:rsidP="00850C3C">
      <w:pPr>
        <w:spacing w:line="360" w:lineRule="auto"/>
        <w:ind w:right="-5" w:firstLine="900"/>
        <w:jc w:val="both"/>
        <w:rPr>
          <w:b/>
        </w:rPr>
      </w:pPr>
      <w:r>
        <w:t>В частности, в НК РФ, в законах о конкретных налогах с юридических лиц содержится требование о представлении плательщиками в налоговые инспекции налоговых деклараций в установленные сроки. При заполнении деклараций плательщики сами рассчитывают суммы налогов, подлежащие к уплате в бюджет, и перечисляют соответствующие суммы, не дожидаясь каких-либо специальных указаний со стороны налоговых органов. Налоговые инспекции, в свою очередь, обязаны в 5 – дневный срок с момента получения отчёта начислить сумму налога "по данным плательщика" в его лицевом счёте. Собственно КНП декларации начинается только после этого. В том случае, если в результате КНП сумма налога, самостоятельно исчисленная плательщиком, будет изменена, производится уточняющая запись в его лицевом счёте, а сам плательщик письменно уведомляет о необходимости доплатить налог. Исчисление налога производится плательщиком на основании законов и инструкций, тексты которых являются общедоступными. О банковских реквизитах для перечисления налогов плательщик может узнать в налоговой инспекции путём обращения по телефону, письменно, лично или через Интернет.</w:t>
      </w:r>
    </w:p>
    <w:p w:rsidR="00850C3C" w:rsidRDefault="00850C3C" w:rsidP="00850C3C">
      <w:pPr>
        <w:spacing w:line="360" w:lineRule="auto"/>
        <w:ind w:right="-5" w:firstLine="900"/>
        <w:jc w:val="both"/>
        <w:rPr>
          <w:b/>
        </w:rPr>
      </w:pPr>
      <w:r>
        <w:t>Сложнее обстоят дела с законодательной базой  в налогообложении физических лиц. Действующее законодательство не обязывает налогоплательщиков самостоятельно исчислять налог, а если даже налог исчислен, то платить его в бюджет без получения налогового уведомления от налоговой инспекции. Таким образом, несмотря на то, что основные законодательные и нормативные акты по подоходному налогу общедоступны, плательщики не обязаны сами рассчитывать этот налог. На них возложена обязанность подать декларацию о совокупном годовом доходе, однако, если при её  заполнении они правильно указали все свои доходы, но не исчислили совокупный налог, то декларация считается поданной и санкциям они подвергаться не будут. Но даже если плательщик самостоятельно рассчитал сумму налога к уплате, но не получил налогового уведомления из инспекции, он может не платить налог. Пеня в этом случае начнёт начисляться по истечении месяца со дня вручения налогового уведомления.</w:t>
      </w:r>
    </w:p>
    <w:p w:rsidR="00850C3C" w:rsidRDefault="00850C3C" w:rsidP="00850C3C">
      <w:pPr>
        <w:spacing w:line="360" w:lineRule="auto"/>
        <w:ind w:right="-5" w:firstLine="900"/>
        <w:jc w:val="both"/>
        <w:rPr>
          <w:b/>
        </w:rPr>
      </w:pPr>
      <w:r>
        <w:t>Такой разнобой в налогообложении юридических и физических лиц является пережитком старой технологии работы, и в дальнейшем, по прогнозам налоговых специалистов, его нужно устранить при переходе к единой технологии.</w:t>
      </w:r>
    </w:p>
    <w:p w:rsidR="00850C3C" w:rsidRDefault="00850C3C" w:rsidP="00850C3C">
      <w:pPr>
        <w:spacing w:line="360" w:lineRule="auto"/>
        <w:ind w:right="-5" w:firstLine="900"/>
        <w:jc w:val="both"/>
        <w:rPr>
          <w:b/>
        </w:rPr>
      </w:pPr>
      <w:r>
        <w:t xml:space="preserve">Существует следующая задача для налоговой инспекции – перспективное совершенствование </w:t>
      </w:r>
      <w:r w:rsidRPr="009943FB">
        <w:t>процедуры выездных налоговых проверок.</w:t>
      </w:r>
      <w:r>
        <w:t xml:space="preserve"> Большого внимания требует внедрение в практику налоговых органов автоматизированных систем  сопровождения ВНП. Позитивный опыт такой работы имеется в отдельных регионах РФ – используемая в этих регионах программа позволяет на основе данных налоговой отчётности и учётных регистров организации выявлять сферы возможных налоговых правонарушений, определять потенциальный размер доначислений, и, следовательно, концентрировать внимание проверяющих на соответствующих направлениях проведения проверки. Такое направление проектируется специалистами ИФНС по Ленинскому району г. Саранска.</w:t>
      </w:r>
    </w:p>
    <w:p w:rsidR="00850C3C" w:rsidRDefault="00850C3C" w:rsidP="00850C3C">
      <w:pPr>
        <w:spacing w:line="360" w:lineRule="auto"/>
        <w:ind w:right="-5" w:firstLine="900"/>
        <w:jc w:val="both"/>
        <w:rPr>
          <w:b/>
        </w:rPr>
      </w:pPr>
      <w:r>
        <w:t xml:space="preserve">В настоящее время ИФНС  по Ленинскому району г. Саранска считает необходимым усилить роль </w:t>
      </w:r>
      <w:r w:rsidRPr="009943FB">
        <w:t>камеральных налоговых проверок в</w:t>
      </w:r>
      <w:r>
        <w:t xml:space="preserve"> процессе осуществления налогового контроля с тем, чтобы в перспективе сделать их основной формой налогового контроля. Эта позиция обусловлена следующим:</w:t>
      </w:r>
    </w:p>
    <w:p w:rsidR="00850C3C" w:rsidRDefault="00850C3C" w:rsidP="00850C3C">
      <w:pPr>
        <w:spacing w:line="360" w:lineRule="auto"/>
        <w:ind w:right="-5" w:firstLine="900"/>
        <w:jc w:val="both"/>
        <w:rPr>
          <w:b/>
        </w:rPr>
      </w:pPr>
      <w:r>
        <w:rPr>
          <w:b/>
        </w:rPr>
        <w:t xml:space="preserve">– </w:t>
      </w:r>
      <w:r>
        <w:t>КНП является наименее трудоёмкой формой налогового контроля, имеются возможности её автоматизации;</w:t>
      </w:r>
    </w:p>
    <w:p w:rsidR="00850C3C" w:rsidRDefault="00850C3C" w:rsidP="00850C3C">
      <w:pPr>
        <w:spacing w:line="360" w:lineRule="auto"/>
        <w:ind w:right="-5" w:firstLine="900"/>
        <w:jc w:val="both"/>
        <w:rPr>
          <w:b/>
        </w:rPr>
      </w:pPr>
      <w:r>
        <w:rPr>
          <w:b/>
        </w:rPr>
        <w:t xml:space="preserve">– </w:t>
      </w:r>
      <w:r>
        <w:t>Данными проверками охватываются 100% налогоплательщиков, представивших налоговую отчётность в налоговые органы, в то время как ВНП – около 20% налогоплательщиков.</w:t>
      </w:r>
    </w:p>
    <w:p w:rsidR="00850C3C" w:rsidRDefault="00850C3C" w:rsidP="00850C3C">
      <w:pPr>
        <w:spacing w:line="360" w:lineRule="auto"/>
        <w:ind w:right="-5" w:firstLine="900"/>
        <w:jc w:val="both"/>
        <w:rPr>
          <w:b/>
        </w:rPr>
      </w:pPr>
      <w:r>
        <w:rPr>
          <w:szCs w:val="28"/>
        </w:rPr>
        <w:t>Налоговая инспекция обрабатывает</w:t>
      </w:r>
      <w:r w:rsidRPr="00662B0D">
        <w:rPr>
          <w:szCs w:val="28"/>
        </w:rPr>
        <w:t xml:space="preserve"> колоссальные объемы информации. Новые фо</w:t>
      </w:r>
      <w:r>
        <w:rPr>
          <w:szCs w:val="28"/>
        </w:rPr>
        <w:t>рмы группировки информации</w:t>
      </w:r>
      <w:r w:rsidRPr="00662B0D">
        <w:rPr>
          <w:szCs w:val="28"/>
        </w:rPr>
        <w:t xml:space="preserve"> предполагают сегментирование налогоплательщиков, выделение из их числа определенных групп, в том числе крупнейших предприятий. Учитывая значительное влияние крупнейших налогоплательщиков на формирование доходной части бюджета и их социальную з</w:t>
      </w:r>
      <w:r>
        <w:rPr>
          <w:szCs w:val="28"/>
        </w:rPr>
        <w:t>начимость для экономики республики Мордовия.</w:t>
      </w:r>
      <w:r w:rsidRPr="009B7A58">
        <w:rPr>
          <w:szCs w:val="28"/>
        </w:rPr>
        <w:t xml:space="preserve"> </w:t>
      </w:r>
      <w:r w:rsidRPr="00662B0D">
        <w:rPr>
          <w:szCs w:val="28"/>
        </w:rPr>
        <w:t>При работе с данной категорией налогоплательщиков планируется применять новые методы, включающие широкое использование информационных технологий и ресурсов.</w:t>
      </w:r>
    </w:p>
    <w:p w:rsidR="00850C3C" w:rsidRDefault="00850C3C" w:rsidP="00850C3C">
      <w:pPr>
        <w:spacing w:line="360" w:lineRule="auto"/>
        <w:ind w:right="-5" w:firstLine="900"/>
        <w:jc w:val="both"/>
        <w:rPr>
          <w:b/>
        </w:rPr>
      </w:pPr>
      <w:r w:rsidRPr="00662B0D">
        <w:rPr>
          <w:szCs w:val="28"/>
        </w:rPr>
        <w:t>По-прежнему высока доля ручного труда на этапах формирования и рассылки налогоплательщикам требований и уведомлений на уплату налогов и сборов, планирования и подготовки выездных налоговых проверок, учета платежей и составления статистической отчетности.</w:t>
      </w:r>
      <w:r>
        <w:rPr>
          <w:szCs w:val="28"/>
        </w:rPr>
        <w:t xml:space="preserve"> Особенно такие трудности стоят перед отделами КНП, ВНП, а также канцелярией.</w:t>
      </w:r>
      <w:r w:rsidRPr="00662B0D">
        <w:rPr>
          <w:szCs w:val="28"/>
        </w:rPr>
        <w:t xml:space="preserve"> Эти проблемы будут решаться за счет применения взаимоувязанного комплекса мероприятий по развитию и широкомасштабному внедрению системы формирования и сдачи в налоговые органы в электронном виде деклараций, счетов - фактур и других документов, систем автоматизированной камеральной проверки, внедрения прогрессивных, научно обоснованных, автоматизированных методов планирования и сопровождения выездных налоговых проверок.</w:t>
      </w:r>
    </w:p>
    <w:p w:rsidR="00850C3C" w:rsidRDefault="00850C3C" w:rsidP="00850C3C">
      <w:pPr>
        <w:spacing w:line="360" w:lineRule="auto"/>
        <w:ind w:right="-5" w:firstLine="900"/>
        <w:jc w:val="both"/>
        <w:rPr>
          <w:b/>
        </w:rPr>
      </w:pPr>
      <w:r w:rsidRPr="00662B0D">
        <w:rPr>
          <w:szCs w:val="28"/>
        </w:rPr>
        <w:t xml:space="preserve">Особой проблемой </w:t>
      </w:r>
      <w:r>
        <w:rPr>
          <w:szCs w:val="28"/>
        </w:rPr>
        <w:t>в деятельности ИФНС по Ленинскому району г. Саранска</w:t>
      </w:r>
      <w:r w:rsidRPr="00662B0D">
        <w:rPr>
          <w:szCs w:val="28"/>
        </w:rPr>
        <w:t xml:space="preserve"> является слабое научное и методическое обеспечение проведения комплексного анализа деятельности налогоплательщиков, недостаточность научно обоснованных методик определения фактической налоговой базы по косвенным данным, получаемым из различных источников. Для решения этой проблемы планируется осуществить целый ряд мероприятий, связанных с проведением научно </w:t>
      </w:r>
      <w:r>
        <w:rPr>
          <w:szCs w:val="28"/>
        </w:rPr>
        <w:t>–</w:t>
      </w:r>
      <w:r w:rsidRPr="00662B0D">
        <w:rPr>
          <w:szCs w:val="28"/>
        </w:rPr>
        <w:t xml:space="preserve"> исследовательских работ по совершенствованию администрирования и оценки деятельности налоговых органов, а также анализу финансово </w:t>
      </w:r>
      <w:r>
        <w:rPr>
          <w:szCs w:val="28"/>
        </w:rPr>
        <w:t>–</w:t>
      </w:r>
      <w:r w:rsidRPr="00662B0D">
        <w:rPr>
          <w:szCs w:val="28"/>
        </w:rPr>
        <w:t xml:space="preserve"> хозяйственного состояния налогоплательщиков, пресечению путей сокрытия доходов, занижению налоговой базы, </w:t>
      </w:r>
      <w:r>
        <w:rPr>
          <w:szCs w:val="28"/>
        </w:rPr>
        <w:t>«</w:t>
      </w:r>
      <w:r w:rsidRPr="00662B0D">
        <w:rPr>
          <w:szCs w:val="28"/>
        </w:rPr>
        <w:t>теневого</w:t>
      </w:r>
      <w:r>
        <w:rPr>
          <w:szCs w:val="28"/>
        </w:rPr>
        <w:t>»</w:t>
      </w:r>
      <w:r w:rsidRPr="00662B0D">
        <w:rPr>
          <w:szCs w:val="28"/>
        </w:rPr>
        <w:t xml:space="preserve"> оборота товаров (работ, услуг) и денежных средств.</w:t>
      </w:r>
    </w:p>
    <w:p w:rsidR="00850C3C" w:rsidRDefault="00850C3C" w:rsidP="00850C3C">
      <w:pPr>
        <w:spacing w:line="360" w:lineRule="auto"/>
        <w:ind w:right="-5" w:firstLine="900"/>
        <w:jc w:val="both"/>
        <w:rPr>
          <w:b/>
        </w:rPr>
      </w:pPr>
      <w:r w:rsidRPr="004F0342">
        <w:t>Итак, чтобы более усовершенствовать механизм работы</w:t>
      </w:r>
      <w:r>
        <w:t xml:space="preserve"> налоговой инспекции работники ИФНС по Ленинскому району г. Саранска утверждают, что необходимо совершенствовать следующие направления.</w:t>
      </w:r>
    </w:p>
    <w:p w:rsidR="00850C3C" w:rsidRDefault="00850C3C" w:rsidP="00850C3C">
      <w:pPr>
        <w:spacing w:line="360" w:lineRule="auto"/>
        <w:ind w:right="-5" w:firstLine="900"/>
        <w:jc w:val="both"/>
        <w:rPr>
          <w:b/>
        </w:rPr>
      </w:pPr>
      <w:r>
        <w:t>Первое – развитие нормативно-методической базы, включающее в себя изучение и разработку новых методов оценки отраслевых особенностей сегментов налогоплательщиков и определения налоговой базы, развитие методики проверок крупнейших налогоплательщиков, разработку методов выявления схем сокрытия налогооблагаемой базы и ухода от налогообложения, разработку методологии предпроверочного анализа объектов ВНП, создание методов вероятностного определения доходов, стандартизации форм деклараций и др.</w:t>
      </w:r>
    </w:p>
    <w:p w:rsidR="00850C3C" w:rsidRDefault="00850C3C" w:rsidP="00850C3C">
      <w:pPr>
        <w:spacing w:line="360" w:lineRule="auto"/>
        <w:ind w:right="-5" w:firstLine="900"/>
        <w:jc w:val="both"/>
      </w:pPr>
      <w:r>
        <w:t>Второе – разработка математического аппарата анализа информации, идентифицирующей налогоплательщика. Перспективны при этом методы, основанные на теории принятия решений в условиях нечётких множеств, теории экспертных систем, модели теории искусственного интеллекта, многомерном статистическом и спектральном анализе, кластерном анализе и др.</w:t>
      </w:r>
    </w:p>
    <w:p w:rsidR="00850C3C" w:rsidRDefault="00850C3C" w:rsidP="00850C3C">
      <w:pPr>
        <w:spacing w:line="360" w:lineRule="auto"/>
        <w:ind w:right="-5" w:firstLine="900"/>
        <w:jc w:val="both"/>
      </w:pPr>
      <w:r>
        <w:t>Третье – создание программных комплексов, обеспечивающих автоматизацию восстановления бухгалтерского учёта на проверяемом предприятии исходя из тех документов, которые были представлены для проверки, создание "программно-технического портфеля" налогового инспектора, работающего на объекте ВНП. По сути, это мобильное автоматизированное рабочее место, позволяющее налоговому инспектору работать вне налоговой инспекции, но с предоставлением ему всего необходимого информационного и технологического сервиса: доступа к правовым базам, просмотра всех баз налоговой инспекции, «подключения» к файлу бухгалтерской системы проверяемого налогоплательщика, выполнения статистических расчётов, доступа к центральным базам регистрации и учёта налогоплательщиков ИФНС РФ и др.</w:t>
      </w:r>
    </w:p>
    <w:p w:rsidR="00850C3C" w:rsidRDefault="00850C3C" w:rsidP="00850C3C">
      <w:pPr>
        <w:spacing w:line="360" w:lineRule="auto"/>
        <w:ind w:right="-5"/>
        <w:jc w:val="both"/>
        <w:rPr>
          <w:b/>
        </w:rPr>
      </w:pPr>
    </w:p>
    <w:p w:rsidR="00850C3C" w:rsidRDefault="00850C3C" w:rsidP="00850C3C">
      <w:pPr>
        <w:spacing w:line="360" w:lineRule="auto"/>
        <w:ind w:right="-5"/>
        <w:jc w:val="both"/>
        <w:rPr>
          <w:b/>
        </w:rPr>
      </w:pPr>
    </w:p>
    <w:p w:rsidR="00850C3C" w:rsidRDefault="00850C3C" w:rsidP="00850C3C">
      <w:pPr>
        <w:spacing w:line="360" w:lineRule="auto"/>
        <w:ind w:right="-5"/>
        <w:jc w:val="both"/>
        <w:rPr>
          <w:b/>
        </w:rPr>
      </w:pPr>
    </w:p>
    <w:p w:rsidR="00850C3C" w:rsidRDefault="00850C3C" w:rsidP="00850C3C">
      <w:pPr>
        <w:spacing w:line="360" w:lineRule="auto"/>
        <w:ind w:right="-5"/>
        <w:jc w:val="both"/>
        <w:rPr>
          <w:b/>
        </w:rPr>
      </w:pPr>
    </w:p>
    <w:p w:rsidR="00850C3C" w:rsidRDefault="00850C3C" w:rsidP="00850C3C">
      <w:pPr>
        <w:spacing w:line="360" w:lineRule="auto"/>
        <w:ind w:right="-5"/>
        <w:jc w:val="both"/>
        <w:rPr>
          <w:b/>
        </w:rPr>
      </w:pPr>
    </w:p>
    <w:p w:rsidR="00850C3C" w:rsidRDefault="00850C3C" w:rsidP="00850C3C">
      <w:pPr>
        <w:spacing w:line="360" w:lineRule="auto"/>
        <w:ind w:right="-5"/>
        <w:jc w:val="both"/>
        <w:rPr>
          <w:b/>
        </w:rPr>
      </w:pPr>
    </w:p>
    <w:p w:rsidR="00850C3C" w:rsidRDefault="00850C3C" w:rsidP="00850C3C">
      <w:pPr>
        <w:spacing w:line="360" w:lineRule="auto"/>
        <w:ind w:right="-5"/>
        <w:jc w:val="both"/>
        <w:rPr>
          <w:b/>
        </w:rPr>
      </w:pPr>
    </w:p>
    <w:p w:rsidR="00850C3C" w:rsidRDefault="00850C3C" w:rsidP="00850C3C">
      <w:pPr>
        <w:spacing w:line="360" w:lineRule="auto"/>
        <w:ind w:right="-5"/>
        <w:jc w:val="both"/>
        <w:rPr>
          <w:b/>
        </w:rPr>
      </w:pPr>
    </w:p>
    <w:p w:rsidR="00850C3C" w:rsidRDefault="00850C3C" w:rsidP="00850C3C">
      <w:pPr>
        <w:spacing w:line="360" w:lineRule="auto"/>
        <w:ind w:right="-5"/>
        <w:jc w:val="both"/>
        <w:rPr>
          <w:b/>
        </w:rPr>
      </w:pPr>
    </w:p>
    <w:p w:rsidR="00AC10C0" w:rsidRDefault="00AC10C0" w:rsidP="00850C3C">
      <w:pPr>
        <w:spacing w:line="360" w:lineRule="auto"/>
        <w:ind w:right="-5"/>
        <w:jc w:val="both"/>
        <w:rPr>
          <w:b/>
        </w:rPr>
      </w:pPr>
    </w:p>
    <w:p w:rsidR="00850C3C" w:rsidRDefault="00850C3C" w:rsidP="00850C3C">
      <w:pPr>
        <w:spacing w:line="360" w:lineRule="auto"/>
        <w:ind w:right="-5"/>
        <w:jc w:val="both"/>
        <w:rPr>
          <w:b/>
        </w:rPr>
      </w:pPr>
    </w:p>
    <w:p w:rsidR="00850C3C" w:rsidRDefault="00850C3C" w:rsidP="00850C3C">
      <w:pPr>
        <w:spacing w:line="360" w:lineRule="auto"/>
        <w:ind w:right="-5"/>
        <w:jc w:val="both"/>
        <w:rPr>
          <w:b/>
        </w:rPr>
      </w:pPr>
    </w:p>
    <w:p w:rsidR="00AC10C0" w:rsidRDefault="00850C3C" w:rsidP="00AC10C0">
      <w:pPr>
        <w:spacing w:line="360" w:lineRule="auto"/>
        <w:ind w:right="-5"/>
        <w:jc w:val="center"/>
        <w:rPr>
          <w:b/>
        </w:rPr>
      </w:pPr>
      <w:r w:rsidRPr="00A2640F">
        <w:rPr>
          <w:b/>
        </w:rPr>
        <w:t>Заключение</w:t>
      </w:r>
    </w:p>
    <w:p w:rsidR="00850C3C" w:rsidRDefault="00850C3C" w:rsidP="00850C3C">
      <w:pPr>
        <w:spacing w:line="360" w:lineRule="auto"/>
        <w:ind w:right="-5" w:firstLine="900"/>
        <w:jc w:val="both"/>
      </w:pPr>
      <w:r w:rsidRPr="00CB62F0">
        <w:t>Деятельность инспекции ФНС по Ленинскому району г. Саранска характеризуется как достаточно оп</w:t>
      </w:r>
      <w:r>
        <w:t>тимальное осуществление своей работы в сфере налогообложения физических и юридических лиц,  индивидуальных предпринимателей, а также эффективное проведение налогового контроля в виде выездных и камеральных налоговых проверок.</w:t>
      </w:r>
    </w:p>
    <w:p w:rsidR="00850C3C" w:rsidRDefault="00850C3C" w:rsidP="00850C3C">
      <w:pPr>
        <w:spacing w:line="360" w:lineRule="auto"/>
        <w:ind w:right="-5" w:firstLine="900"/>
        <w:jc w:val="both"/>
      </w:pPr>
      <w:r>
        <w:t>Поставленная цель Отчета о производственной практике – исследовать теорию и практику деятельности ИФНС по Ленинскому району г. Саранска – достигнута, а также предложены разработки рекомендаций по совершенствованию организации работы данной налоговой инспекции.</w:t>
      </w:r>
    </w:p>
    <w:p w:rsidR="00850C3C" w:rsidRDefault="00850C3C" w:rsidP="00850C3C">
      <w:pPr>
        <w:spacing w:line="360" w:lineRule="auto"/>
        <w:ind w:right="-5" w:firstLine="900"/>
        <w:jc w:val="both"/>
      </w:pPr>
      <w:r>
        <w:t>Существует множество проблем, стоящих перед инспекцией ФНС по Ленинскому району г. Саранска: м</w:t>
      </w:r>
      <w:r w:rsidRPr="00A2640F">
        <w:t>ногообразие орг</w:t>
      </w:r>
      <w:r>
        <w:t xml:space="preserve">анизационных структур, </w:t>
      </w:r>
      <w:r w:rsidRPr="00A2640F">
        <w:t xml:space="preserve"> ярко выраженная специализация по видам налогов, отсутствие документов, описывающих типовые процедур</w:t>
      </w:r>
      <w:r>
        <w:t>ы и процессы проверки – все это  приводи</w:t>
      </w:r>
      <w:r w:rsidRPr="00A2640F">
        <w:t>т к следующим негативным последствиям:</w:t>
      </w:r>
    </w:p>
    <w:p w:rsidR="00850C3C" w:rsidRDefault="00850C3C" w:rsidP="00850C3C">
      <w:pPr>
        <w:spacing w:line="360" w:lineRule="auto"/>
        <w:ind w:right="-5" w:firstLine="900"/>
        <w:jc w:val="both"/>
        <w:rPr>
          <w:szCs w:val="28"/>
        </w:rPr>
      </w:pPr>
      <w:r>
        <w:rPr>
          <w:szCs w:val="28"/>
        </w:rPr>
        <w:t>–</w:t>
      </w:r>
      <w:r w:rsidRPr="00A2640F">
        <w:rPr>
          <w:szCs w:val="28"/>
        </w:rPr>
        <w:t xml:space="preserve"> дублированию одинаковых функций разными структурными подразделениями;</w:t>
      </w:r>
    </w:p>
    <w:p w:rsidR="00850C3C" w:rsidRDefault="00850C3C" w:rsidP="00850C3C">
      <w:pPr>
        <w:spacing w:line="360" w:lineRule="auto"/>
        <w:ind w:right="-5" w:firstLine="900"/>
        <w:jc w:val="both"/>
        <w:rPr>
          <w:szCs w:val="28"/>
        </w:rPr>
      </w:pPr>
      <w:r>
        <w:rPr>
          <w:szCs w:val="28"/>
        </w:rPr>
        <w:t xml:space="preserve">– </w:t>
      </w:r>
      <w:r w:rsidRPr="00A2640F">
        <w:rPr>
          <w:szCs w:val="28"/>
        </w:rPr>
        <w:t>слабо выраженной специализации, так как одному работнику приходится выполнять не менее 30 налоговых процедур</w:t>
      </w:r>
      <w:r w:rsidRPr="00662B0D">
        <w:rPr>
          <w:szCs w:val="28"/>
        </w:rPr>
        <w:t>;</w:t>
      </w:r>
    </w:p>
    <w:p w:rsidR="00850C3C" w:rsidRDefault="00850C3C" w:rsidP="00850C3C">
      <w:pPr>
        <w:spacing w:line="360" w:lineRule="auto"/>
        <w:ind w:right="-5" w:firstLine="900"/>
        <w:jc w:val="both"/>
        <w:rPr>
          <w:szCs w:val="28"/>
        </w:rPr>
      </w:pPr>
      <w:r>
        <w:rPr>
          <w:szCs w:val="28"/>
        </w:rPr>
        <w:t xml:space="preserve">– </w:t>
      </w:r>
      <w:r w:rsidRPr="00662B0D">
        <w:rPr>
          <w:szCs w:val="28"/>
        </w:rPr>
        <w:t>большому проценту управляющего и обслуживающего персонала по отношению к специалистам в инспекциях с небольшой численностью работающих;</w:t>
      </w:r>
    </w:p>
    <w:p w:rsidR="00850C3C" w:rsidRDefault="00850C3C" w:rsidP="00850C3C">
      <w:pPr>
        <w:spacing w:line="360" w:lineRule="auto"/>
        <w:ind w:right="-5" w:firstLine="900"/>
        <w:jc w:val="both"/>
        <w:rPr>
          <w:szCs w:val="28"/>
        </w:rPr>
      </w:pPr>
      <w:r>
        <w:rPr>
          <w:szCs w:val="28"/>
        </w:rPr>
        <w:t xml:space="preserve">– </w:t>
      </w:r>
      <w:r w:rsidRPr="00662B0D">
        <w:rPr>
          <w:szCs w:val="28"/>
        </w:rPr>
        <w:t>закреплению налогоплательщиков за конкретными работниками налоговых органов, что создает предпосылки для злоупотреблений;</w:t>
      </w:r>
    </w:p>
    <w:p w:rsidR="00850C3C" w:rsidRDefault="00850C3C" w:rsidP="00850C3C">
      <w:pPr>
        <w:spacing w:line="360" w:lineRule="auto"/>
        <w:ind w:right="-5" w:firstLine="900"/>
        <w:jc w:val="both"/>
        <w:rPr>
          <w:szCs w:val="28"/>
        </w:rPr>
      </w:pPr>
      <w:r>
        <w:rPr>
          <w:szCs w:val="28"/>
        </w:rPr>
        <w:t xml:space="preserve">– </w:t>
      </w:r>
      <w:r w:rsidRPr="00662B0D">
        <w:rPr>
          <w:szCs w:val="28"/>
        </w:rPr>
        <w:t>совмещению в присутствии налогоплательщиков приема налоговой отчетности с камеральной проверкой, что создает очереди в инспекциях;</w:t>
      </w:r>
    </w:p>
    <w:p w:rsidR="00850C3C" w:rsidRDefault="00850C3C" w:rsidP="00850C3C">
      <w:pPr>
        <w:spacing w:line="360" w:lineRule="auto"/>
        <w:ind w:right="-5" w:firstLine="900"/>
        <w:jc w:val="both"/>
        <w:rPr>
          <w:szCs w:val="28"/>
        </w:rPr>
      </w:pPr>
      <w:r>
        <w:rPr>
          <w:szCs w:val="28"/>
        </w:rPr>
        <w:t xml:space="preserve">– </w:t>
      </w:r>
      <w:r w:rsidRPr="00662B0D">
        <w:rPr>
          <w:szCs w:val="28"/>
        </w:rPr>
        <w:t>отсутствию специализированных подразделений ответственных за информирование налогоплательщиков.</w:t>
      </w:r>
    </w:p>
    <w:p w:rsidR="00850C3C" w:rsidRDefault="00850C3C" w:rsidP="00850C3C">
      <w:pPr>
        <w:spacing w:line="360" w:lineRule="auto"/>
        <w:ind w:right="-5" w:firstLine="900"/>
        <w:jc w:val="both"/>
        <w:rPr>
          <w:szCs w:val="28"/>
        </w:rPr>
      </w:pPr>
      <w:r w:rsidRPr="00662B0D">
        <w:rPr>
          <w:szCs w:val="28"/>
        </w:rPr>
        <w:t xml:space="preserve">В силу этого одним из важнейших </w:t>
      </w:r>
      <w:r>
        <w:rPr>
          <w:szCs w:val="28"/>
        </w:rPr>
        <w:t>направлений в модернизации работы налоговой инспекции</w:t>
      </w:r>
      <w:r w:rsidRPr="00662B0D">
        <w:rPr>
          <w:szCs w:val="28"/>
        </w:rPr>
        <w:t xml:space="preserve"> является совершенствование организационно </w:t>
      </w:r>
      <w:r>
        <w:rPr>
          <w:szCs w:val="28"/>
        </w:rPr>
        <w:t>–</w:t>
      </w:r>
      <w:r w:rsidRPr="00662B0D">
        <w:rPr>
          <w:szCs w:val="28"/>
        </w:rPr>
        <w:t xml:space="preserve"> структурного построения отрасли. С это</w:t>
      </w:r>
      <w:r>
        <w:rPr>
          <w:szCs w:val="28"/>
        </w:rPr>
        <w:t>й целью предполагается переход ИФНС</w:t>
      </w:r>
      <w:r w:rsidRPr="00662B0D">
        <w:rPr>
          <w:szCs w:val="28"/>
        </w:rPr>
        <w:t xml:space="preserve"> на функциональный принцип внутренней органи</w:t>
      </w:r>
      <w:r>
        <w:rPr>
          <w:szCs w:val="28"/>
        </w:rPr>
        <w:t xml:space="preserve">зации </w:t>
      </w:r>
      <w:r w:rsidRPr="00662B0D">
        <w:rPr>
          <w:szCs w:val="28"/>
        </w:rPr>
        <w:t xml:space="preserve"> деятельности и типовые организационные структуры, оптимизация и перераспределен</w:t>
      </w:r>
      <w:r>
        <w:rPr>
          <w:szCs w:val="28"/>
        </w:rPr>
        <w:t>ие численности работающего в ней</w:t>
      </w:r>
      <w:r w:rsidRPr="00662B0D">
        <w:rPr>
          <w:szCs w:val="28"/>
        </w:rPr>
        <w:t xml:space="preserve"> персонала в пределах, установленных Правительством РФ, численности и фонда оплаты труда работников налоговых органов, проведение мероприятий по ук</w:t>
      </w:r>
      <w:r>
        <w:rPr>
          <w:szCs w:val="28"/>
        </w:rPr>
        <w:t>рупнению ИФ</w:t>
      </w:r>
      <w:r w:rsidRPr="00662B0D">
        <w:rPr>
          <w:szCs w:val="28"/>
        </w:rPr>
        <w:t>НС России.</w:t>
      </w:r>
    </w:p>
    <w:p w:rsidR="00850C3C" w:rsidRDefault="00850C3C" w:rsidP="00850C3C">
      <w:pPr>
        <w:spacing w:line="360" w:lineRule="auto"/>
        <w:ind w:right="-5" w:firstLine="900"/>
        <w:jc w:val="both"/>
        <w:rPr>
          <w:szCs w:val="28"/>
        </w:rPr>
      </w:pPr>
      <w:r w:rsidRPr="00662B0D">
        <w:rPr>
          <w:szCs w:val="28"/>
        </w:rPr>
        <w:t>Эффективность функционировани</w:t>
      </w:r>
      <w:r>
        <w:rPr>
          <w:szCs w:val="28"/>
        </w:rPr>
        <w:t>я налоговой инспекции</w:t>
      </w:r>
      <w:r w:rsidRPr="00662B0D">
        <w:rPr>
          <w:szCs w:val="28"/>
        </w:rPr>
        <w:t xml:space="preserve"> существенно сдерживается большим объемом трудоемких, ручных и рутинных операций, выполняемых работникам</w:t>
      </w:r>
      <w:r>
        <w:rPr>
          <w:szCs w:val="28"/>
        </w:rPr>
        <w:t>и налоговой инспекции</w:t>
      </w:r>
      <w:r w:rsidRPr="00662B0D">
        <w:rPr>
          <w:szCs w:val="28"/>
        </w:rPr>
        <w:t>. В значительной мере это вызвано тем, что основной поток информа</w:t>
      </w:r>
      <w:r>
        <w:rPr>
          <w:szCs w:val="28"/>
        </w:rPr>
        <w:t>ции поступает в ИФНС</w:t>
      </w:r>
      <w:r w:rsidRPr="00662B0D">
        <w:rPr>
          <w:szCs w:val="28"/>
        </w:rPr>
        <w:t xml:space="preserve"> в бумажном виде. Для эффективного применения автоматизированных процедур контроля и анализа требуется предварительное преобразование входной информации в электронные форматы.</w:t>
      </w: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AC10C0" w:rsidRDefault="00AC10C0" w:rsidP="00850C3C">
      <w:pPr>
        <w:ind w:firstLine="709"/>
        <w:jc w:val="center"/>
        <w:rPr>
          <w:b/>
        </w:rPr>
      </w:pPr>
    </w:p>
    <w:p w:rsidR="00AC10C0" w:rsidRDefault="00AC10C0" w:rsidP="00850C3C">
      <w:pPr>
        <w:ind w:firstLine="709"/>
        <w:jc w:val="center"/>
        <w:rPr>
          <w:b/>
        </w:rPr>
      </w:pPr>
    </w:p>
    <w:p w:rsidR="00AC10C0" w:rsidRDefault="00AC10C0" w:rsidP="00850C3C">
      <w:pPr>
        <w:ind w:firstLine="709"/>
        <w:jc w:val="center"/>
        <w:rPr>
          <w:b/>
        </w:rPr>
      </w:pPr>
    </w:p>
    <w:p w:rsidR="00AC10C0" w:rsidRDefault="00AC10C0" w:rsidP="00850C3C">
      <w:pPr>
        <w:ind w:firstLine="709"/>
        <w:jc w:val="center"/>
        <w:rPr>
          <w:b/>
        </w:rPr>
      </w:pPr>
    </w:p>
    <w:p w:rsidR="00954A1C" w:rsidRDefault="00954A1C" w:rsidP="00850C3C">
      <w:pPr>
        <w:ind w:firstLine="709"/>
        <w:jc w:val="center"/>
        <w:rPr>
          <w:b/>
        </w:rPr>
      </w:pPr>
    </w:p>
    <w:p w:rsidR="00954A1C" w:rsidRDefault="00954A1C" w:rsidP="00850C3C">
      <w:pPr>
        <w:ind w:firstLine="709"/>
        <w:jc w:val="center"/>
        <w:rPr>
          <w:b/>
        </w:rPr>
      </w:pPr>
    </w:p>
    <w:p w:rsidR="00850C3C" w:rsidRDefault="00850C3C" w:rsidP="00850C3C">
      <w:pPr>
        <w:ind w:firstLine="709"/>
        <w:jc w:val="center"/>
        <w:rPr>
          <w:b/>
        </w:rPr>
      </w:pPr>
      <w:r>
        <w:rPr>
          <w:b/>
        </w:rPr>
        <w:t xml:space="preserve">Список </w:t>
      </w:r>
      <w:r w:rsidR="00AC10C0">
        <w:rPr>
          <w:b/>
        </w:rPr>
        <w:t>использованных источников</w:t>
      </w:r>
    </w:p>
    <w:p w:rsidR="00850C3C" w:rsidRDefault="00850C3C" w:rsidP="00850C3C">
      <w:pPr>
        <w:ind w:firstLine="709"/>
        <w:jc w:val="center"/>
        <w:rPr>
          <w:b/>
        </w:rPr>
      </w:pPr>
    </w:p>
    <w:p w:rsidR="00850C3C" w:rsidRDefault="00850C3C" w:rsidP="00850C3C">
      <w:pPr>
        <w:numPr>
          <w:ilvl w:val="0"/>
          <w:numId w:val="22"/>
        </w:numPr>
        <w:tabs>
          <w:tab w:val="clear" w:pos="720"/>
          <w:tab w:val="num" w:pos="1260"/>
        </w:tabs>
        <w:spacing w:line="360" w:lineRule="auto"/>
        <w:ind w:left="0" w:right="-5" w:firstLine="900"/>
        <w:jc w:val="both"/>
        <w:rPr>
          <w:szCs w:val="28"/>
        </w:rPr>
      </w:pPr>
      <w:r>
        <w:rPr>
          <w:szCs w:val="28"/>
        </w:rPr>
        <w:t>Приказ ФНС России от</w:t>
      </w:r>
      <w:r w:rsidRPr="00332AF4">
        <w:rPr>
          <w:szCs w:val="28"/>
        </w:rPr>
        <w:t xml:space="preserve"> </w:t>
      </w:r>
      <w:r>
        <w:rPr>
          <w:szCs w:val="28"/>
        </w:rPr>
        <w:t xml:space="preserve">14.11.2004 № АП -3 -16/318. </w:t>
      </w:r>
    </w:p>
    <w:p w:rsidR="00850C3C" w:rsidRDefault="00850C3C" w:rsidP="00850C3C">
      <w:pPr>
        <w:numPr>
          <w:ilvl w:val="0"/>
          <w:numId w:val="22"/>
        </w:numPr>
        <w:tabs>
          <w:tab w:val="clear" w:pos="720"/>
          <w:tab w:val="num" w:pos="1260"/>
        </w:tabs>
        <w:spacing w:line="360" w:lineRule="auto"/>
        <w:ind w:left="0" w:right="-5" w:firstLine="900"/>
        <w:jc w:val="both"/>
        <w:rPr>
          <w:szCs w:val="28"/>
        </w:rPr>
      </w:pPr>
      <w:r>
        <w:rPr>
          <w:szCs w:val="28"/>
        </w:rPr>
        <w:t>Приказ МНС РФ от 3.03.2004 № БГ-3-09/178.</w:t>
      </w:r>
    </w:p>
    <w:p w:rsidR="00850C3C" w:rsidRDefault="00850C3C" w:rsidP="00850C3C">
      <w:pPr>
        <w:numPr>
          <w:ilvl w:val="0"/>
          <w:numId w:val="22"/>
        </w:numPr>
        <w:tabs>
          <w:tab w:val="clear" w:pos="720"/>
          <w:tab w:val="num" w:pos="1260"/>
        </w:tabs>
        <w:spacing w:line="360" w:lineRule="auto"/>
        <w:ind w:left="0" w:right="-5" w:firstLine="900"/>
        <w:jc w:val="both"/>
        <w:rPr>
          <w:szCs w:val="28"/>
        </w:rPr>
      </w:pPr>
      <w:r>
        <w:rPr>
          <w:szCs w:val="28"/>
        </w:rPr>
        <w:t>Федеральный закон от 13.07.2002  №129.</w:t>
      </w:r>
    </w:p>
    <w:p w:rsidR="00850C3C" w:rsidRPr="00850C3C" w:rsidRDefault="00850C3C" w:rsidP="00850C3C">
      <w:pPr>
        <w:numPr>
          <w:ilvl w:val="0"/>
          <w:numId w:val="22"/>
        </w:numPr>
        <w:tabs>
          <w:tab w:val="clear" w:pos="720"/>
          <w:tab w:val="num" w:pos="1260"/>
        </w:tabs>
        <w:spacing w:line="360" w:lineRule="auto"/>
        <w:ind w:left="0" w:right="-5" w:firstLine="900"/>
        <w:jc w:val="both"/>
        <w:rPr>
          <w:szCs w:val="28"/>
        </w:rPr>
      </w:pPr>
      <w:r w:rsidRPr="00B4019A">
        <w:t>Налоговый кодекс Российской Федерации. Часть первая</w:t>
      </w:r>
      <w:r>
        <w:t xml:space="preserve"> – вторая</w:t>
      </w:r>
      <w:r w:rsidRPr="00B4019A">
        <w:t xml:space="preserve">. </w:t>
      </w:r>
      <w:r>
        <w:t>М.: Юрайт-Издат, 2010.–521 с.</w:t>
      </w:r>
      <w:r w:rsidRPr="00B4019A">
        <w:t xml:space="preserve"> </w:t>
      </w:r>
    </w:p>
    <w:p w:rsidR="00850C3C" w:rsidRDefault="00850C3C" w:rsidP="00850C3C">
      <w:pPr>
        <w:numPr>
          <w:ilvl w:val="0"/>
          <w:numId w:val="22"/>
        </w:numPr>
        <w:tabs>
          <w:tab w:val="clear" w:pos="720"/>
          <w:tab w:val="num" w:pos="1260"/>
        </w:tabs>
        <w:spacing w:line="360" w:lineRule="auto"/>
        <w:ind w:left="0" w:right="-5" w:firstLine="900"/>
        <w:jc w:val="both"/>
        <w:rPr>
          <w:szCs w:val="28"/>
        </w:rPr>
      </w:pPr>
      <w:r w:rsidRPr="008C28F1">
        <w:t>Вареха Ю.М., Совершенствование системы налогообложения  // Аудит и финансовый анализ.  200</w:t>
      </w:r>
      <w:r>
        <w:t>9</w:t>
      </w:r>
      <w:r w:rsidRPr="008C28F1">
        <w:t>. №1.  С.4</w:t>
      </w:r>
      <w:r>
        <w:t>9-62.</w:t>
      </w:r>
    </w:p>
    <w:p w:rsidR="00850C3C" w:rsidRDefault="00850C3C" w:rsidP="00850C3C">
      <w:pPr>
        <w:numPr>
          <w:ilvl w:val="0"/>
          <w:numId w:val="22"/>
        </w:numPr>
        <w:tabs>
          <w:tab w:val="clear" w:pos="720"/>
          <w:tab w:val="num" w:pos="1260"/>
        </w:tabs>
        <w:spacing w:line="360" w:lineRule="auto"/>
        <w:ind w:left="0" w:right="-5" w:firstLine="900"/>
        <w:jc w:val="both"/>
        <w:rPr>
          <w:szCs w:val="28"/>
        </w:rPr>
      </w:pPr>
      <w:r>
        <w:rPr>
          <w:szCs w:val="28"/>
        </w:rPr>
        <w:t>Вострикова Л.Г. Финансовое право: Практикум: Учебное пособие. М.: Высшая школа, 2010.</w:t>
      </w:r>
    </w:p>
    <w:p w:rsidR="00850C3C" w:rsidRPr="00850C3C" w:rsidRDefault="00850C3C" w:rsidP="00850C3C">
      <w:pPr>
        <w:numPr>
          <w:ilvl w:val="0"/>
          <w:numId w:val="22"/>
        </w:numPr>
        <w:tabs>
          <w:tab w:val="clear" w:pos="720"/>
          <w:tab w:val="num" w:pos="1260"/>
        </w:tabs>
        <w:spacing w:line="360" w:lineRule="auto"/>
        <w:ind w:left="0" w:right="-5" w:firstLine="900"/>
        <w:jc w:val="both"/>
        <w:rPr>
          <w:szCs w:val="28"/>
        </w:rPr>
      </w:pPr>
      <w:r>
        <w:t>Евстигнеев Е.Н., Викторова Н.Г., Ткачева Е.Г. Основы налогообложения и налогового права: Вопросы и ответы. Практические задания и решения: Учеб.пособ. Изд.2-е, перераб. и доп.– М.: ИНФРА-М, 2009. – 217 с.</w:t>
      </w:r>
    </w:p>
    <w:p w:rsidR="00850C3C" w:rsidRDefault="00850C3C" w:rsidP="00850C3C">
      <w:pPr>
        <w:numPr>
          <w:ilvl w:val="0"/>
          <w:numId w:val="22"/>
        </w:numPr>
        <w:tabs>
          <w:tab w:val="clear" w:pos="720"/>
          <w:tab w:val="num" w:pos="1260"/>
        </w:tabs>
        <w:spacing w:line="360" w:lineRule="auto"/>
        <w:ind w:left="0" w:right="-5" w:firstLine="900"/>
        <w:jc w:val="both"/>
        <w:rPr>
          <w:szCs w:val="28"/>
        </w:rPr>
      </w:pPr>
      <w:r>
        <w:t>Еремина С.А. Осуществление контрольной работы</w:t>
      </w:r>
      <w:r w:rsidRPr="002E26E9">
        <w:t xml:space="preserve"> // </w:t>
      </w:r>
      <w:r>
        <w:t>Налоговый вестник – 2008. №9.-С.35-59.</w:t>
      </w:r>
    </w:p>
    <w:p w:rsidR="00850C3C" w:rsidRDefault="00850C3C" w:rsidP="00850C3C">
      <w:pPr>
        <w:numPr>
          <w:ilvl w:val="0"/>
          <w:numId w:val="22"/>
        </w:numPr>
        <w:tabs>
          <w:tab w:val="clear" w:pos="720"/>
          <w:tab w:val="num" w:pos="1260"/>
        </w:tabs>
        <w:spacing w:line="360" w:lineRule="auto"/>
        <w:ind w:left="0" w:right="-5" w:firstLine="900"/>
        <w:jc w:val="both"/>
        <w:rPr>
          <w:szCs w:val="28"/>
        </w:rPr>
      </w:pPr>
      <w:r w:rsidRPr="008C28F1">
        <w:rPr>
          <w:szCs w:val="28"/>
        </w:rPr>
        <w:t xml:space="preserve">Ильин В. Налоги, которые нас ожидают в </w:t>
      </w:r>
      <w:r>
        <w:rPr>
          <w:szCs w:val="28"/>
        </w:rPr>
        <w:t>2009</w:t>
      </w:r>
      <w:r w:rsidRPr="008C28F1">
        <w:rPr>
          <w:szCs w:val="28"/>
        </w:rPr>
        <w:t xml:space="preserve"> году. О фискальном суверенитете и налоговом управлении финансами  //  Зеркало недели. </w:t>
      </w:r>
      <w:r>
        <w:rPr>
          <w:szCs w:val="28"/>
        </w:rPr>
        <w:t>–</w:t>
      </w:r>
      <w:r w:rsidRPr="008C28F1">
        <w:rPr>
          <w:szCs w:val="28"/>
        </w:rPr>
        <w:t xml:space="preserve"> 200</w:t>
      </w:r>
      <w:r>
        <w:rPr>
          <w:szCs w:val="28"/>
        </w:rPr>
        <w:t>9</w:t>
      </w:r>
      <w:r w:rsidRPr="008C28F1">
        <w:rPr>
          <w:szCs w:val="28"/>
        </w:rPr>
        <w:t xml:space="preserve">. </w:t>
      </w:r>
      <w:r>
        <w:rPr>
          <w:szCs w:val="28"/>
        </w:rPr>
        <w:t>–</w:t>
      </w:r>
      <w:r w:rsidRPr="008C28F1">
        <w:rPr>
          <w:szCs w:val="28"/>
        </w:rPr>
        <w:t xml:space="preserve"> N</w:t>
      </w:r>
      <w:r>
        <w:rPr>
          <w:szCs w:val="28"/>
        </w:rPr>
        <w:t>12</w:t>
      </w:r>
      <w:r w:rsidRPr="008C28F1">
        <w:rPr>
          <w:szCs w:val="28"/>
        </w:rPr>
        <w:t xml:space="preserve">. </w:t>
      </w:r>
      <w:r>
        <w:rPr>
          <w:szCs w:val="28"/>
        </w:rPr>
        <w:t>–</w:t>
      </w:r>
      <w:r w:rsidRPr="008C28F1">
        <w:rPr>
          <w:szCs w:val="28"/>
        </w:rPr>
        <w:t xml:space="preserve"> С.</w:t>
      </w:r>
      <w:r>
        <w:rPr>
          <w:szCs w:val="28"/>
        </w:rPr>
        <w:t>52.</w:t>
      </w:r>
    </w:p>
    <w:p w:rsidR="00850C3C" w:rsidRDefault="00850C3C" w:rsidP="00850C3C">
      <w:pPr>
        <w:numPr>
          <w:ilvl w:val="0"/>
          <w:numId w:val="22"/>
        </w:numPr>
        <w:tabs>
          <w:tab w:val="clear" w:pos="720"/>
          <w:tab w:val="num" w:pos="1260"/>
        </w:tabs>
        <w:spacing w:line="360" w:lineRule="auto"/>
        <w:ind w:left="0" w:right="-5" w:firstLine="900"/>
        <w:jc w:val="both"/>
        <w:rPr>
          <w:szCs w:val="28"/>
        </w:rPr>
      </w:pPr>
      <w:r w:rsidRPr="008C28F1">
        <w:rPr>
          <w:szCs w:val="28"/>
        </w:rPr>
        <w:t>Крылов Г. З. Подготовка к налоговой реформе // Финансы.200</w:t>
      </w:r>
      <w:r>
        <w:rPr>
          <w:szCs w:val="28"/>
        </w:rPr>
        <w:t>8</w:t>
      </w:r>
      <w:r w:rsidRPr="008C28F1">
        <w:rPr>
          <w:szCs w:val="28"/>
        </w:rPr>
        <w:t>.№1.С.5-11</w:t>
      </w:r>
      <w:r>
        <w:rPr>
          <w:szCs w:val="28"/>
        </w:rPr>
        <w:t>.</w:t>
      </w:r>
    </w:p>
    <w:p w:rsidR="00850C3C" w:rsidRDefault="00850C3C" w:rsidP="00850C3C">
      <w:pPr>
        <w:numPr>
          <w:ilvl w:val="0"/>
          <w:numId w:val="22"/>
        </w:numPr>
        <w:tabs>
          <w:tab w:val="clear" w:pos="720"/>
          <w:tab w:val="num" w:pos="1260"/>
        </w:tabs>
        <w:spacing w:line="360" w:lineRule="auto"/>
        <w:ind w:left="0" w:right="-5" w:firstLine="900"/>
        <w:jc w:val="both"/>
        <w:rPr>
          <w:szCs w:val="28"/>
        </w:rPr>
      </w:pPr>
      <w:r>
        <w:rPr>
          <w:szCs w:val="28"/>
        </w:rPr>
        <w:t>Лыкова Л.Н. Налоги и налогообложение в России. Учебник для вузов.– М.: Издате6льство БЕК, 2010.–384 с.</w:t>
      </w:r>
    </w:p>
    <w:p w:rsidR="00850C3C" w:rsidRDefault="00850C3C" w:rsidP="00850C3C">
      <w:pPr>
        <w:numPr>
          <w:ilvl w:val="0"/>
          <w:numId w:val="22"/>
        </w:numPr>
        <w:tabs>
          <w:tab w:val="clear" w:pos="720"/>
          <w:tab w:val="num" w:pos="1260"/>
        </w:tabs>
        <w:spacing w:line="360" w:lineRule="auto"/>
        <w:ind w:left="0" w:right="-5" w:firstLine="900"/>
        <w:jc w:val="both"/>
        <w:rPr>
          <w:szCs w:val="28"/>
        </w:rPr>
      </w:pPr>
      <w:r w:rsidRPr="008C28F1">
        <w:rPr>
          <w:szCs w:val="28"/>
        </w:rPr>
        <w:t>Левин А.Н.Налоговая реформа // Финансы.  200</w:t>
      </w:r>
      <w:r w:rsidR="00954A1C">
        <w:rPr>
          <w:szCs w:val="28"/>
        </w:rPr>
        <w:t>8</w:t>
      </w:r>
      <w:r w:rsidRPr="008C28F1">
        <w:rPr>
          <w:szCs w:val="28"/>
        </w:rPr>
        <w:t xml:space="preserve">.  №12.  С. </w:t>
      </w:r>
      <w:r>
        <w:rPr>
          <w:szCs w:val="28"/>
        </w:rPr>
        <w:t>35-42</w:t>
      </w:r>
    </w:p>
    <w:p w:rsidR="00850C3C" w:rsidRDefault="00850C3C" w:rsidP="00850C3C">
      <w:pPr>
        <w:numPr>
          <w:ilvl w:val="0"/>
          <w:numId w:val="22"/>
        </w:numPr>
        <w:tabs>
          <w:tab w:val="clear" w:pos="720"/>
          <w:tab w:val="num" w:pos="1260"/>
        </w:tabs>
        <w:spacing w:line="360" w:lineRule="auto"/>
        <w:ind w:left="0" w:right="-5" w:firstLine="900"/>
        <w:jc w:val="both"/>
        <w:rPr>
          <w:szCs w:val="28"/>
        </w:rPr>
      </w:pPr>
      <w:r w:rsidRPr="008C28F1">
        <w:rPr>
          <w:szCs w:val="28"/>
        </w:rPr>
        <w:t xml:space="preserve">Налоги: Учебное пособие // Под ред. Д. Г. Черника </w:t>
      </w:r>
      <w:r>
        <w:rPr>
          <w:szCs w:val="28"/>
        </w:rPr>
        <w:t>–</w:t>
      </w:r>
      <w:r w:rsidRPr="008C28F1">
        <w:rPr>
          <w:szCs w:val="28"/>
        </w:rPr>
        <w:t xml:space="preserve"> 4-е изд., </w:t>
      </w:r>
      <w:r>
        <w:rPr>
          <w:szCs w:val="28"/>
        </w:rPr>
        <w:t>–</w:t>
      </w:r>
      <w:r w:rsidRPr="008C28F1">
        <w:rPr>
          <w:szCs w:val="28"/>
        </w:rPr>
        <w:t xml:space="preserve"> М: Финансы и статистика, </w:t>
      </w:r>
      <w:r>
        <w:rPr>
          <w:szCs w:val="28"/>
        </w:rPr>
        <w:t>2009. С 42-60.</w:t>
      </w:r>
      <w:r w:rsidRPr="008C28F1">
        <w:rPr>
          <w:szCs w:val="28"/>
        </w:rPr>
        <w:t xml:space="preserve"> </w:t>
      </w:r>
    </w:p>
    <w:p w:rsidR="00850C3C" w:rsidRDefault="00850C3C" w:rsidP="00850C3C">
      <w:pPr>
        <w:numPr>
          <w:ilvl w:val="0"/>
          <w:numId w:val="22"/>
        </w:numPr>
        <w:tabs>
          <w:tab w:val="clear" w:pos="720"/>
          <w:tab w:val="num" w:pos="1260"/>
        </w:tabs>
        <w:spacing w:line="360" w:lineRule="auto"/>
        <w:ind w:left="0" w:right="-5" w:firstLine="900"/>
        <w:jc w:val="both"/>
        <w:rPr>
          <w:szCs w:val="28"/>
        </w:rPr>
      </w:pPr>
      <w:r w:rsidRPr="008C28F1">
        <w:rPr>
          <w:szCs w:val="28"/>
        </w:rPr>
        <w:t>Проблемы совершенствования налогообложения в Российской Федерации. Павлов. Л.П.  // Финансы 200</w:t>
      </w:r>
      <w:r w:rsidR="00954A1C">
        <w:rPr>
          <w:szCs w:val="28"/>
        </w:rPr>
        <w:t>7</w:t>
      </w:r>
      <w:r w:rsidRPr="008C28F1">
        <w:rPr>
          <w:szCs w:val="28"/>
        </w:rPr>
        <w:t>.  №1 . С.23-26</w:t>
      </w:r>
      <w:r>
        <w:rPr>
          <w:szCs w:val="28"/>
        </w:rPr>
        <w:t>.</w:t>
      </w:r>
    </w:p>
    <w:p w:rsidR="00850C3C" w:rsidRPr="00850C3C" w:rsidRDefault="00850C3C" w:rsidP="00850C3C">
      <w:pPr>
        <w:numPr>
          <w:ilvl w:val="0"/>
          <w:numId w:val="22"/>
        </w:numPr>
        <w:tabs>
          <w:tab w:val="clear" w:pos="720"/>
          <w:tab w:val="num" w:pos="1260"/>
        </w:tabs>
        <w:spacing w:line="360" w:lineRule="auto"/>
        <w:ind w:left="0" w:right="-5" w:firstLine="900"/>
        <w:jc w:val="both"/>
        <w:rPr>
          <w:szCs w:val="28"/>
        </w:rPr>
      </w:pPr>
      <w:r w:rsidRPr="008C28F1">
        <w:t>Петров Ю. Бюджетно-налоговая реформа: от фискального прессинга к необходимому оптимуму  //  Российский экономический журнал 200</w:t>
      </w:r>
      <w:r w:rsidR="00954A1C">
        <w:t>7</w:t>
      </w:r>
      <w:r w:rsidRPr="008C28F1">
        <w:t>. №11. С.11-16</w:t>
      </w:r>
      <w:r>
        <w:t>.</w:t>
      </w:r>
    </w:p>
    <w:p w:rsidR="00850C3C" w:rsidRPr="00850C3C" w:rsidRDefault="00850C3C" w:rsidP="00850C3C">
      <w:pPr>
        <w:numPr>
          <w:ilvl w:val="0"/>
          <w:numId w:val="22"/>
        </w:numPr>
        <w:tabs>
          <w:tab w:val="clear" w:pos="720"/>
          <w:tab w:val="num" w:pos="1260"/>
        </w:tabs>
        <w:spacing w:line="360" w:lineRule="auto"/>
        <w:ind w:left="0" w:right="-5" w:firstLine="900"/>
        <w:jc w:val="both"/>
        <w:rPr>
          <w:szCs w:val="28"/>
        </w:rPr>
      </w:pPr>
      <w:r>
        <w:t xml:space="preserve">Савинова Т.С. Правильное ведение дел – важная составляющая успеха предпринимателей </w:t>
      </w:r>
      <w:r w:rsidRPr="00D97B58">
        <w:t xml:space="preserve">// </w:t>
      </w:r>
      <w:r>
        <w:t>Налоговые известия Московского региона – 200</w:t>
      </w:r>
      <w:r w:rsidR="00954A1C">
        <w:t>8</w:t>
      </w:r>
      <w:r>
        <w:t>. №8.-С.2-3.</w:t>
      </w:r>
    </w:p>
    <w:p w:rsidR="00850C3C" w:rsidRPr="00850C3C" w:rsidRDefault="00850C3C" w:rsidP="00850C3C">
      <w:pPr>
        <w:numPr>
          <w:ilvl w:val="0"/>
          <w:numId w:val="22"/>
        </w:numPr>
        <w:tabs>
          <w:tab w:val="clear" w:pos="720"/>
          <w:tab w:val="num" w:pos="1260"/>
        </w:tabs>
        <w:spacing w:line="360" w:lineRule="auto"/>
        <w:ind w:left="0" w:right="-5" w:firstLine="900"/>
        <w:jc w:val="both"/>
        <w:rPr>
          <w:szCs w:val="28"/>
        </w:rPr>
      </w:pPr>
      <w:r w:rsidRPr="00880CAC">
        <w:t>Сокол М.П. Подоходное налогообложение физических лиц в свете налоговой политики и мировой практики применения налога на доходы физических лиц // Налоговый вестник – 200</w:t>
      </w:r>
      <w:r w:rsidR="00954A1C">
        <w:t>8</w:t>
      </w:r>
      <w:r w:rsidRPr="00880CAC">
        <w:t>. №2.-С.36-53.</w:t>
      </w:r>
    </w:p>
    <w:p w:rsidR="00850C3C" w:rsidRDefault="00850C3C" w:rsidP="00850C3C">
      <w:pPr>
        <w:numPr>
          <w:ilvl w:val="0"/>
          <w:numId w:val="22"/>
        </w:numPr>
        <w:tabs>
          <w:tab w:val="clear" w:pos="720"/>
          <w:tab w:val="num" w:pos="1260"/>
        </w:tabs>
        <w:spacing w:line="360" w:lineRule="auto"/>
        <w:ind w:left="0" w:right="-5" w:firstLine="900"/>
        <w:jc w:val="both"/>
        <w:rPr>
          <w:szCs w:val="28"/>
        </w:rPr>
      </w:pPr>
      <w:r w:rsidRPr="00880CAC">
        <w:t>Справка «Об итогах поступления налогов и сборов в бюджетную</w:t>
      </w:r>
      <w:r w:rsidRPr="008C28F1">
        <w:t xml:space="preserve"> систему РФ за 200</w:t>
      </w:r>
      <w:r>
        <w:t>9</w:t>
      </w:r>
      <w:r w:rsidRPr="008C28F1">
        <w:t xml:space="preserve"> год и мерах по обеспечению полноты и своевременности их поступления в 200</w:t>
      </w:r>
      <w:r>
        <w:t>8</w:t>
      </w:r>
      <w:r w:rsidRPr="008C28F1">
        <w:t xml:space="preserve"> году»</w:t>
      </w:r>
      <w:r>
        <w:t>.</w:t>
      </w:r>
    </w:p>
    <w:p w:rsidR="00850C3C" w:rsidRPr="00850C3C" w:rsidRDefault="00850C3C" w:rsidP="00850C3C">
      <w:pPr>
        <w:numPr>
          <w:ilvl w:val="0"/>
          <w:numId w:val="22"/>
        </w:numPr>
        <w:tabs>
          <w:tab w:val="clear" w:pos="720"/>
          <w:tab w:val="num" w:pos="1260"/>
        </w:tabs>
        <w:spacing w:line="360" w:lineRule="auto"/>
        <w:ind w:left="0" w:right="-5" w:firstLine="900"/>
        <w:jc w:val="both"/>
        <w:rPr>
          <w:szCs w:val="28"/>
        </w:rPr>
      </w:pPr>
      <w:r w:rsidRPr="008C28F1">
        <w:rPr>
          <w:szCs w:val="28"/>
        </w:rPr>
        <w:t xml:space="preserve">Юткина Т.Ф. Налоги и налогообложение: Учебник. </w:t>
      </w:r>
      <w:r>
        <w:rPr>
          <w:szCs w:val="28"/>
        </w:rPr>
        <w:t>–</w:t>
      </w:r>
      <w:r w:rsidRPr="008C28F1">
        <w:rPr>
          <w:szCs w:val="28"/>
        </w:rPr>
        <w:t xml:space="preserve"> М.: Инфра – М., </w:t>
      </w:r>
      <w:r>
        <w:rPr>
          <w:szCs w:val="28"/>
        </w:rPr>
        <w:t>2010</w:t>
      </w:r>
      <w:r w:rsidRPr="008C28F1">
        <w:rPr>
          <w:szCs w:val="28"/>
        </w:rPr>
        <w:t xml:space="preserve">. </w:t>
      </w:r>
      <w:r>
        <w:rPr>
          <w:szCs w:val="28"/>
        </w:rPr>
        <w:t>–</w:t>
      </w:r>
      <w:r w:rsidRPr="008C28F1">
        <w:rPr>
          <w:szCs w:val="28"/>
        </w:rPr>
        <w:t xml:space="preserve"> </w:t>
      </w:r>
      <w:r>
        <w:rPr>
          <w:szCs w:val="28"/>
        </w:rPr>
        <w:t>520 с.</w:t>
      </w:r>
      <w:bookmarkStart w:id="8" w:name="_GoBack"/>
      <w:bookmarkEnd w:id="8"/>
    </w:p>
    <w:sectPr w:rsidR="00850C3C" w:rsidRPr="00850C3C" w:rsidSect="00AC10C0">
      <w:footerReference w:type="even" r:id="rId7"/>
      <w:footerReference w:type="default" r:id="rId8"/>
      <w:pgSz w:w="11906" w:h="16838"/>
      <w:pgMar w:top="1134" w:right="566" w:bottom="1134" w:left="1701"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0C0" w:rsidRDefault="00AC10C0">
      <w:r>
        <w:separator/>
      </w:r>
    </w:p>
  </w:endnote>
  <w:endnote w:type="continuationSeparator" w:id="0">
    <w:p w:rsidR="00AC10C0" w:rsidRDefault="00AC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0C0" w:rsidRDefault="00AC10C0" w:rsidP="00D77DFD">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10C0" w:rsidRDefault="00AC10C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0C0" w:rsidRDefault="00AC10C0" w:rsidP="00D77DFD">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54103">
      <w:rPr>
        <w:rStyle w:val="a5"/>
        <w:noProof/>
      </w:rPr>
      <w:t>68</w:t>
    </w:r>
    <w:r>
      <w:rPr>
        <w:rStyle w:val="a5"/>
      </w:rPr>
      <w:fldChar w:fldCharType="end"/>
    </w:r>
  </w:p>
  <w:p w:rsidR="00AC10C0" w:rsidRDefault="00AC10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0C0" w:rsidRDefault="00AC10C0">
      <w:r>
        <w:separator/>
      </w:r>
    </w:p>
  </w:footnote>
  <w:footnote w:type="continuationSeparator" w:id="0">
    <w:p w:rsidR="00AC10C0" w:rsidRDefault="00AC1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52A"/>
    <w:multiLevelType w:val="hybridMultilevel"/>
    <w:tmpl w:val="4940B248"/>
    <w:lvl w:ilvl="0" w:tplc="4762F6BC">
      <w:start w:val="1"/>
      <w:numFmt w:val="bullet"/>
      <w:lvlText w:val=""/>
      <w:lvlJc w:val="left"/>
      <w:pPr>
        <w:tabs>
          <w:tab w:val="num" w:pos="1979"/>
        </w:tabs>
        <w:ind w:left="197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6615C7"/>
    <w:multiLevelType w:val="hybridMultilevel"/>
    <w:tmpl w:val="72CEB1AE"/>
    <w:lvl w:ilvl="0" w:tplc="04190011">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0E563350"/>
    <w:multiLevelType w:val="hybridMultilevel"/>
    <w:tmpl w:val="2E14F9DC"/>
    <w:lvl w:ilvl="0" w:tplc="B664A262">
      <w:start w:val="1"/>
      <w:numFmt w:val="decimal"/>
      <w:lvlText w:val="%1)"/>
      <w:lvlJc w:val="left"/>
      <w:pPr>
        <w:tabs>
          <w:tab w:val="num" w:pos="1965"/>
        </w:tabs>
        <w:ind w:left="1965" w:hanging="124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59C393A"/>
    <w:multiLevelType w:val="hybridMultilevel"/>
    <w:tmpl w:val="5472334E"/>
    <w:lvl w:ilvl="0" w:tplc="2708B67A">
      <w:start w:val="2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81A49A1"/>
    <w:multiLevelType w:val="hybridMultilevel"/>
    <w:tmpl w:val="0F7C6264"/>
    <w:lvl w:ilvl="0" w:tplc="9EACD550">
      <w:start w:val="1"/>
      <w:numFmt w:val="decimal"/>
      <w:lvlText w:val="%1)"/>
      <w:lvlJc w:val="left"/>
      <w:pPr>
        <w:tabs>
          <w:tab w:val="num" w:pos="1815"/>
        </w:tabs>
        <w:ind w:left="1815" w:hanging="1095"/>
      </w:pPr>
      <w:rPr>
        <w:rFonts w:ascii="Times New Roman" w:hAnsi="Times New Roman" w:cs="Times New Roman" w:hint="default"/>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C773BB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F7624C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0B031E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11D7E1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37F0391C"/>
    <w:multiLevelType w:val="singleLevel"/>
    <w:tmpl w:val="35EAD2A4"/>
    <w:lvl w:ilvl="0">
      <w:start w:val="1"/>
      <w:numFmt w:val="bullet"/>
      <w:lvlText w:val="-"/>
      <w:lvlJc w:val="left"/>
      <w:pPr>
        <w:tabs>
          <w:tab w:val="num" w:pos="1069"/>
        </w:tabs>
        <w:ind w:left="1069" w:hanging="360"/>
      </w:pPr>
      <w:rPr>
        <w:rFonts w:hint="default"/>
      </w:rPr>
    </w:lvl>
  </w:abstractNum>
  <w:abstractNum w:abstractNumId="10">
    <w:nsid w:val="3953520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395B122B"/>
    <w:multiLevelType w:val="multilevel"/>
    <w:tmpl w:val="9A6237E8"/>
    <w:lvl w:ilvl="0">
      <w:start w:val="1"/>
      <w:numFmt w:val="decimal"/>
      <w:lvlText w:val="%1."/>
      <w:lvlJc w:val="left"/>
      <w:pPr>
        <w:tabs>
          <w:tab w:val="num" w:pos="1211"/>
        </w:tabs>
        <w:ind w:left="1211" w:hanging="360"/>
      </w:p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2">
    <w:nsid w:val="3A51719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3AA05D08"/>
    <w:multiLevelType w:val="hybridMultilevel"/>
    <w:tmpl w:val="8A1CC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CD0BB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C721A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3D8E212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7">
    <w:nsid w:val="438C09BA"/>
    <w:multiLevelType w:val="multilevel"/>
    <w:tmpl w:val="92D6A8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44082FB6"/>
    <w:multiLevelType w:val="singleLevel"/>
    <w:tmpl w:val="04190011"/>
    <w:lvl w:ilvl="0">
      <w:start w:val="1"/>
      <w:numFmt w:val="decimal"/>
      <w:lvlText w:val="%1)"/>
      <w:lvlJc w:val="left"/>
      <w:pPr>
        <w:tabs>
          <w:tab w:val="num" w:pos="360"/>
        </w:tabs>
        <w:ind w:left="360" w:hanging="360"/>
      </w:pPr>
    </w:lvl>
  </w:abstractNum>
  <w:abstractNum w:abstractNumId="19">
    <w:nsid w:val="493F3B9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4E6549F9"/>
    <w:multiLevelType w:val="hybridMultilevel"/>
    <w:tmpl w:val="C6A8917E"/>
    <w:lvl w:ilvl="0" w:tplc="2FF4EFF8">
      <w:start w:val="1"/>
      <w:numFmt w:val="decimal"/>
      <w:lvlText w:val="%1."/>
      <w:lvlJc w:val="left"/>
      <w:pPr>
        <w:tabs>
          <w:tab w:val="num" w:pos="1194"/>
        </w:tabs>
        <w:ind w:left="1194" w:hanging="768"/>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1">
    <w:nsid w:val="5DDD25C3"/>
    <w:multiLevelType w:val="hybridMultilevel"/>
    <w:tmpl w:val="F03E115A"/>
    <w:lvl w:ilvl="0" w:tplc="2708B67A">
      <w:start w:val="2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90E66F8"/>
    <w:multiLevelType w:val="hybridMultilevel"/>
    <w:tmpl w:val="FB72D8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2"/>
  </w:num>
  <w:num w:numId="3">
    <w:abstractNumId w:val="15"/>
  </w:num>
  <w:num w:numId="4">
    <w:abstractNumId w:val="6"/>
  </w:num>
  <w:num w:numId="5">
    <w:abstractNumId w:val="10"/>
  </w:num>
  <w:num w:numId="6">
    <w:abstractNumId w:val="7"/>
  </w:num>
  <w:num w:numId="7">
    <w:abstractNumId w:val="19"/>
  </w:num>
  <w:num w:numId="8">
    <w:abstractNumId w:val="14"/>
  </w:num>
  <w:num w:numId="9">
    <w:abstractNumId w:val="8"/>
  </w:num>
  <w:num w:numId="10">
    <w:abstractNumId w:val="5"/>
  </w:num>
  <w:num w:numId="11">
    <w:abstractNumId w:val="21"/>
  </w:num>
  <w:num w:numId="12">
    <w:abstractNumId w:val="3"/>
  </w:num>
  <w:num w:numId="13">
    <w:abstractNumId w:val="16"/>
  </w:num>
  <w:num w:numId="14">
    <w:abstractNumId w:val="20"/>
  </w:num>
  <w:num w:numId="15">
    <w:abstractNumId w:val="4"/>
  </w:num>
  <w:num w:numId="16">
    <w:abstractNumId w:val="1"/>
  </w:num>
  <w:num w:numId="17">
    <w:abstractNumId w:val="11"/>
  </w:num>
  <w:num w:numId="18">
    <w:abstractNumId w:val="22"/>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lvlOverride w:ilvl="0">
      <w:startOverride w:val="1"/>
    </w:lvlOverride>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C3C"/>
    <w:rsid w:val="001B2136"/>
    <w:rsid w:val="00354103"/>
    <w:rsid w:val="004A6393"/>
    <w:rsid w:val="004E3179"/>
    <w:rsid w:val="00580750"/>
    <w:rsid w:val="005910F8"/>
    <w:rsid w:val="005A7705"/>
    <w:rsid w:val="0072048C"/>
    <w:rsid w:val="00850C3C"/>
    <w:rsid w:val="00954A1C"/>
    <w:rsid w:val="00AC10C0"/>
    <w:rsid w:val="00BF1D87"/>
    <w:rsid w:val="00D77DFD"/>
    <w:rsid w:val="00E55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A86644-4B01-41A1-B5FE-E27ABA56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C3C"/>
    <w:rPr>
      <w:sz w:val="28"/>
    </w:rPr>
  </w:style>
  <w:style w:type="paragraph" w:styleId="2">
    <w:name w:val="heading 2"/>
    <w:basedOn w:val="a"/>
    <w:next w:val="a"/>
    <w:qFormat/>
    <w:rsid w:val="00850C3C"/>
    <w:pPr>
      <w:keepNext/>
      <w:spacing w:before="240" w:after="60"/>
      <w:outlineLvl w:val="1"/>
    </w:pPr>
    <w:rPr>
      <w:rFonts w:ascii="Arial" w:hAnsi="Arial" w:cs="Arial"/>
      <w:b/>
      <w:bCs/>
      <w:i/>
      <w:iCs/>
      <w:szCs w:val="28"/>
    </w:rPr>
  </w:style>
  <w:style w:type="paragraph" w:styleId="6">
    <w:name w:val="heading 6"/>
    <w:basedOn w:val="a"/>
    <w:next w:val="a"/>
    <w:qFormat/>
    <w:rsid w:val="00850C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0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850C3C"/>
    <w:pPr>
      <w:autoSpaceDE w:val="0"/>
      <w:autoSpaceDN w:val="0"/>
    </w:pPr>
    <w:rPr>
      <w:rFonts w:ascii="Courier New" w:hAnsi="Courier New" w:cs="Courier New"/>
      <w:sz w:val="20"/>
    </w:rPr>
  </w:style>
  <w:style w:type="paragraph" w:styleId="3">
    <w:name w:val="Body Text Indent 3"/>
    <w:basedOn w:val="a"/>
    <w:rsid w:val="00850C3C"/>
    <w:pPr>
      <w:spacing w:after="120"/>
      <w:ind w:left="283"/>
    </w:pPr>
    <w:rPr>
      <w:sz w:val="16"/>
      <w:szCs w:val="16"/>
    </w:rPr>
  </w:style>
  <w:style w:type="paragraph" w:customStyle="1" w:styleId="ConsNormal">
    <w:name w:val="ConsNormal"/>
    <w:rsid w:val="00850C3C"/>
    <w:pPr>
      <w:widowControl w:val="0"/>
      <w:autoSpaceDE w:val="0"/>
      <w:autoSpaceDN w:val="0"/>
      <w:adjustRightInd w:val="0"/>
      <w:ind w:firstLine="720"/>
    </w:pPr>
    <w:rPr>
      <w:rFonts w:ascii="Arial" w:hAnsi="Arial" w:cs="Arial"/>
    </w:rPr>
  </w:style>
  <w:style w:type="paragraph" w:customStyle="1" w:styleId="ConsNonformat">
    <w:name w:val="ConsNonformat"/>
    <w:rsid w:val="00850C3C"/>
    <w:pPr>
      <w:widowControl w:val="0"/>
      <w:autoSpaceDE w:val="0"/>
      <w:autoSpaceDN w:val="0"/>
      <w:adjustRightInd w:val="0"/>
    </w:pPr>
    <w:rPr>
      <w:rFonts w:ascii="Courier New" w:hAnsi="Courier New" w:cs="Courier New"/>
    </w:rPr>
  </w:style>
  <w:style w:type="paragraph" w:customStyle="1" w:styleId="ConsCell">
    <w:name w:val="ConsCell Знак"/>
    <w:link w:val="ConsCell0"/>
    <w:rsid w:val="00850C3C"/>
    <w:pPr>
      <w:widowControl w:val="0"/>
      <w:autoSpaceDE w:val="0"/>
      <w:autoSpaceDN w:val="0"/>
      <w:adjustRightInd w:val="0"/>
    </w:pPr>
    <w:rPr>
      <w:rFonts w:ascii="Arial" w:hAnsi="Arial" w:cs="Arial"/>
    </w:rPr>
  </w:style>
  <w:style w:type="character" w:customStyle="1" w:styleId="ConsCell0">
    <w:name w:val="ConsCell Знак Знак"/>
    <w:basedOn w:val="a0"/>
    <w:link w:val="ConsCell"/>
    <w:rsid w:val="00850C3C"/>
    <w:rPr>
      <w:rFonts w:ascii="Arial" w:hAnsi="Arial" w:cs="Arial"/>
      <w:lang w:val="ru-RU" w:eastAsia="ru-RU" w:bidi="ar-SA"/>
    </w:rPr>
  </w:style>
  <w:style w:type="character" w:styleId="a5">
    <w:name w:val="page number"/>
    <w:basedOn w:val="a0"/>
    <w:rsid w:val="00850C3C"/>
  </w:style>
  <w:style w:type="paragraph" w:styleId="20">
    <w:name w:val="Body Text 2"/>
    <w:basedOn w:val="a"/>
    <w:rsid w:val="00850C3C"/>
    <w:pPr>
      <w:spacing w:after="120" w:line="480" w:lineRule="auto"/>
    </w:pPr>
  </w:style>
  <w:style w:type="paragraph" w:customStyle="1" w:styleId="a6">
    <w:name w:val="яфз"/>
    <w:basedOn w:val="a"/>
    <w:rsid w:val="00850C3C"/>
    <w:pPr>
      <w:autoSpaceDE w:val="0"/>
      <w:autoSpaceDN w:val="0"/>
    </w:pPr>
    <w:rPr>
      <w:rFonts w:ascii="Arial" w:hAnsi="Arial" w:cs="Arial"/>
      <w:szCs w:val="28"/>
    </w:rPr>
  </w:style>
  <w:style w:type="paragraph" w:styleId="a7">
    <w:name w:val="footer"/>
    <w:basedOn w:val="a"/>
    <w:rsid w:val="00AC10C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16241</Words>
  <Characters>92576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ПЛАН - ОГЛАВЛЕНИЕ</vt:lpstr>
    </vt:vector>
  </TitlesOfParts>
  <Company>Computer</Company>
  <LinksUpToDate>false</LinksUpToDate>
  <CharactersWithSpaces>108600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 ОГЛАВЛЕНИЕ</dc:title>
  <dc:subject/>
  <dc:creator>Шамиль Фатихович</dc:creator>
  <cp:keywords/>
  <dc:description/>
  <cp:lastModifiedBy>admin</cp:lastModifiedBy>
  <cp:revision>2</cp:revision>
  <cp:lastPrinted>2010-07-16T08:16:00Z</cp:lastPrinted>
  <dcterms:created xsi:type="dcterms:W3CDTF">2014-05-28T09:58:00Z</dcterms:created>
  <dcterms:modified xsi:type="dcterms:W3CDTF">2014-05-28T09:58:00Z</dcterms:modified>
</cp:coreProperties>
</file>