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D5" w:rsidRDefault="00A65BD5" w:rsidP="00280F2B">
      <w:pPr>
        <w:pStyle w:val="11"/>
        <w:jc w:val="center"/>
        <w:rPr>
          <w:rFonts w:ascii="Times New Roman" w:hAnsi="Times New Roman"/>
          <w:sz w:val="28"/>
          <w:szCs w:val="28"/>
        </w:rPr>
      </w:pPr>
    </w:p>
    <w:p w:rsidR="00280F2B" w:rsidRPr="00B6492C" w:rsidRDefault="00280F2B" w:rsidP="00280F2B">
      <w:pPr>
        <w:pStyle w:val="11"/>
        <w:jc w:val="center"/>
        <w:rPr>
          <w:rFonts w:ascii="Times New Roman" w:hAnsi="Times New Roman"/>
          <w:sz w:val="28"/>
          <w:szCs w:val="28"/>
        </w:rPr>
      </w:pPr>
      <w:r w:rsidRPr="00B6492C">
        <w:rPr>
          <w:rFonts w:ascii="Times New Roman" w:hAnsi="Times New Roman"/>
          <w:sz w:val="28"/>
          <w:szCs w:val="28"/>
        </w:rPr>
        <w:t>Федеральное агентство по образованию</w:t>
      </w:r>
    </w:p>
    <w:p w:rsidR="00280F2B" w:rsidRPr="00B6492C" w:rsidRDefault="00280F2B" w:rsidP="00280F2B">
      <w:pPr>
        <w:pStyle w:val="11"/>
        <w:jc w:val="center"/>
        <w:rPr>
          <w:rFonts w:ascii="Times New Roman" w:hAnsi="Times New Roman"/>
          <w:sz w:val="28"/>
          <w:szCs w:val="28"/>
        </w:rPr>
      </w:pPr>
      <w:r w:rsidRPr="00B6492C">
        <w:rPr>
          <w:rFonts w:ascii="Times New Roman" w:hAnsi="Times New Roman"/>
          <w:sz w:val="28"/>
          <w:szCs w:val="28"/>
        </w:rPr>
        <w:t>Негосударственное образовательное учреждение</w:t>
      </w:r>
    </w:p>
    <w:p w:rsidR="00280F2B" w:rsidRPr="00B6492C" w:rsidRDefault="00280F2B" w:rsidP="00280F2B">
      <w:pPr>
        <w:pStyle w:val="11"/>
        <w:jc w:val="center"/>
        <w:rPr>
          <w:rFonts w:ascii="Times New Roman" w:hAnsi="Times New Roman"/>
          <w:sz w:val="28"/>
          <w:szCs w:val="28"/>
        </w:rPr>
      </w:pPr>
      <w:r w:rsidRPr="00B6492C">
        <w:rPr>
          <w:rFonts w:ascii="Times New Roman" w:hAnsi="Times New Roman"/>
          <w:sz w:val="28"/>
          <w:szCs w:val="28"/>
        </w:rPr>
        <w:t>«Тверской институт экономики и менеджмента»</w:t>
      </w:r>
    </w:p>
    <w:p w:rsidR="00280F2B" w:rsidRPr="00B6492C" w:rsidRDefault="00280F2B" w:rsidP="00280F2B">
      <w:pPr>
        <w:pStyle w:val="11"/>
        <w:jc w:val="center"/>
        <w:rPr>
          <w:rFonts w:ascii="Times New Roman" w:hAnsi="Times New Roman"/>
          <w:sz w:val="28"/>
          <w:szCs w:val="28"/>
        </w:rPr>
      </w:pPr>
    </w:p>
    <w:p w:rsidR="00280F2B" w:rsidRPr="00B6492C" w:rsidRDefault="00280F2B" w:rsidP="00280F2B">
      <w:pPr>
        <w:pStyle w:val="11"/>
        <w:jc w:val="center"/>
        <w:rPr>
          <w:rFonts w:ascii="Times New Roman" w:hAnsi="Times New Roman"/>
          <w:sz w:val="28"/>
          <w:szCs w:val="28"/>
        </w:rPr>
      </w:pPr>
      <w:r w:rsidRPr="00B6492C">
        <w:rPr>
          <w:rFonts w:ascii="Times New Roman" w:hAnsi="Times New Roman"/>
          <w:sz w:val="28"/>
          <w:szCs w:val="28"/>
        </w:rPr>
        <w:t>Кафедра «Финансы и кредит»</w:t>
      </w:r>
    </w:p>
    <w:p w:rsidR="00280F2B" w:rsidRDefault="00280F2B" w:rsidP="00280F2B">
      <w:pPr>
        <w:pStyle w:val="11"/>
        <w:jc w:val="center"/>
        <w:rPr>
          <w:rFonts w:ascii="Times New Roman" w:hAnsi="Times New Roman"/>
          <w:sz w:val="28"/>
          <w:szCs w:val="28"/>
        </w:rPr>
      </w:pPr>
    </w:p>
    <w:p w:rsidR="008641C0" w:rsidRDefault="008641C0" w:rsidP="00280F2B">
      <w:pPr>
        <w:pStyle w:val="11"/>
        <w:jc w:val="center"/>
        <w:rPr>
          <w:rFonts w:ascii="Times New Roman" w:hAnsi="Times New Roman"/>
          <w:sz w:val="28"/>
          <w:szCs w:val="28"/>
        </w:rPr>
      </w:pPr>
    </w:p>
    <w:p w:rsidR="008641C0" w:rsidRDefault="008641C0" w:rsidP="00280F2B">
      <w:pPr>
        <w:pStyle w:val="11"/>
        <w:jc w:val="center"/>
        <w:rPr>
          <w:rFonts w:ascii="Times New Roman" w:hAnsi="Times New Roman"/>
          <w:sz w:val="28"/>
          <w:szCs w:val="28"/>
        </w:rPr>
      </w:pPr>
    </w:p>
    <w:p w:rsidR="008641C0" w:rsidRPr="00B6492C" w:rsidRDefault="008641C0" w:rsidP="00280F2B">
      <w:pPr>
        <w:pStyle w:val="11"/>
        <w:jc w:val="center"/>
        <w:rPr>
          <w:rFonts w:ascii="Times New Roman" w:hAnsi="Times New Roman"/>
          <w:sz w:val="28"/>
          <w:szCs w:val="28"/>
        </w:rPr>
      </w:pPr>
    </w:p>
    <w:p w:rsidR="00280F2B" w:rsidRPr="00B6492C" w:rsidRDefault="00280F2B" w:rsidP="00280F2B">
      <w:pPr>
        <w:pStyle w:val="11"/>
        <w:jc w:val="center"/>
        <w:rPr>
          <w:rFonts w:ascii="Times New Roman" w:hAnsi="Times New Roman"/>
          <w:sz w:val="28"/>
          <w:szCs w:val="28"/>
        </w:rPr>
      </w:pPr>
    </w:p>
    <w:p w:rsidR="00280F2B" w:rsidRPr="00B6492C" w:rsidRDefault="00280F2B" w:rsidP="00280F2B">
      <w:pPr>
        <w:pStyle w:val="11"/>
      </w:pPr>
    </w:p>
    <w:p w:rsidR="00280F2B" w:rsidRPr="00B6492C" w:rsidRDefault="00280F2B" w:rsidP="00C45F2D">
      <w:pPr>
        <w:pStyle w:val="11"/>
        <w:jc w:val="center"/>
        <w:rPr>
          <w:rFonts w:ascii="Times New Roman" w:hAnsi="Times New Roman"/>
          <w:sz w:val="96"/>
          <w:szCs w:val="96"/>
        </w:rPr>
      </w:pPr>
      <w:r w:rsidRPr="00B6492C">
        <w:rPr>
          <w:rFonts w:ascii="Times New Roman" w:hAnsi="Times New Roman"/>
          <w:sz w:val="96"/>
          <w:szCs w:val="96"/>
        </w:rPr>
        <w:t>Курсовая работа</w:t>
      </w:r>
    </w:p>
    <w:p w:rsidR="00280F2B" w:rsidRDefault="00280F2B" w:rsidP="00C45F2D">
      <w:pPr>
        <w:pStyle w:val="11"/>
        <w:jc w:val="center"/>
        <w:rPr>
          <w:rFonts w:ascii="Times New Roman" w:hAnsi="Times New Roman"/>
          <w:sz w:val="36"/>
          <w:szCs w:val="36"/>
        </w:rPr>
      </w:pPr>
      <w:r>
        <w:rPr>
          <w:rFonts w:ascii="Times New Roman" w:hAnsi="Times New Roman"/>
          <w:sz w:val="36"/>
          <w:szCs w:val="36"/>
        </w:rPr>
        <w:t>по дисциплине «Теоретические основы финансового менеджмента</w:t>
      </w:r>
      <w:r w:rsidRPr="00B6492C">
        <w:rPr>
          <w:rFonts w:ascii="Times New Roman" w:hAnsi="Times New Roman"/>
          <w:sz w:val="36"/>
          <w:szCs w:val="36"/>
        </w:rPr>
        <w:t>»</w:t>
      </w:r>
    </w:p>
    <w:p w:rsidR="00280F2B" w:rsidRPr="00B6492C" w:rsidRDefault="00280F2B" w:rsidP="00280F2B">
      <w:pPr>
        <w:pStyle w:val="11"/>
        <w:rPr>
          <w:rFonts w:ascii="Times New Roman" w:hAnsi="Times New Roman"/>
          <w:sz w:val="36"/>
          <w:szCs w:val="36"/>
        </w:rPr>
      </w:pPr>
    </w:p>
    <w:p w:rsidR="00280F2B" w:rsidRPr="00BF5774" w:rsidRDefault="00280F2B" w:rsidP="00280F2B">
      <w:pPr>
        <w:pStyle w:val="11"/>
        <w:jc w:val="center"/>
        <w:rPr>
          <w:rFonts w:ascii="Times New Roman" w:hAnsi="Times New Roman"/>
          <w:sz w:val="44"/>
          <w:szCs w:val="44"/>
        </w:rPr>
      </w:pPr>
      <w:r w:rsidRPr="00B6492C">
        <w:rPr>
          <w:rFonts w:ascii="Times New Roman" w:hAnsi="Times New Roman"/>
          <w:sz w:val="28"/>
          <w:szCs w:val="28"/>
        </w:rPr>
        <w:t>на тему:</w:t>
      </w:r>
      <w:r>
        <w:rPr>
          <w:rFonts w:ascii="Times New Roman" w:hAnsi="Times New Roman"/>
          <w:sz w:val="28"/>
          <w:szCs w:val="28"/>
        </w:rPr>
        <w:t xml:space="preserve"> </w:t>
      </w:r>
      <w:r w:rsidRPr="00C45F2D">
        <w:rPr>
          <w:rFonts w:ascii="Times New Roman" w:hAnsi="Times New Roman"/>
          <w:b/>
          <w:i/>
          <w:sz w:val="48"/>
          <w:szCs w:val="48"/>
        </w:rPr>
        <w:t>«</w:t>
      </w:r>
      <w:r w:rsidR="00C45F2D">
        <w:rPr>
          <w:rFonts w:ascii="Times New Roman" w:hAnsi="Times New Roman"/>
          <w:b/>
          <w:i/>
          <w:sz w:val="48"/>
          <w:szCs w:val="48"/>
        </w:rPr>
        <w:t>Налогообложение и его влияние на финансовое состояние предприятия</w:t>
      </w:r>
      <w:r w:rsidRPr="00BF5774">
        <w:rPr>
          <w:rFonts w:ascii="Times New Roman" w:hAnsi="Times New Roman"/>
          <w:b/>
          <w:i/>
          <w:sz w:val="48"/>
          <w:szCs w:val="48"/>
        </w:rPr>
        <w:t>»</w:t>
      </w:r>
      <w:r w:rsidR="00C45F2D">
        <w:rPr>
          <w:rFonts w:ascii="Times New Roman" w:hAnsi="Times New Roman"/>
          <w:b/>
          <w:i/>
          <w:sz w:val="48"/>
          <w:szCs w:val="48"/>
        </w:rPr>
        <w:t>.</w:t>
      </w:r>
    </w:p>
    <w:p w:rsidR="00280F2B" w:rsidRPr="00B6492C" w:rsidRDefault="00280F2B" w:rsidP="00280F2B">
      <w:pPr>
        <w:pStyle w:val="11"/>
        <w:rPr>
          <w:rFonts w:ascii="Times New Roman" w:hAnsi="Times New Roman"/>
        </w:rPr>
      </w:pPr>
    </w:p>
    <w:p w:rsidR="00280F2B" w:rsidRPr="00B6492C" w:rsidRDefault="00280F2B" w:rsidP="00280F2B">
      <w:pPr>
        <w:pStyle w:val="11"/>
        <w:rPr>
          <w:rFonts w:ascii="Times New Roman" w:hAnsi="Times New Roman"/>
          <w:b/>
          <w:sz w:val="32"/>
          <w:szCs w:val="32"/>
        </w:rPr>
      </w:pPr>
      <w:r w:rsidRPr="00B6492C">
        <w:rPr>
          <w:rFonts w:ascii="Times New Roman" w:hAnsi="Times New Roman"/>
          <w:b/>
          <w:sz w:val="32"/>
          <w:szCs w:val="32"/>
        </w:rPr>
        <w:t xml:space="preserve">                                               </w:t>
      </w:r>
    </w:p>
    <w:p w:rsidR="00280F2B" w:rsidRDefault="00280F2B" w:rsidP="00280F2B">
      <w:pPr>
        <w:pStyle w:val="11"/>
        <w:rPr>
          <w:rFonts w:ascii="Times New Roman" w:hAnsi="Times New Roman"/>
          <w:b/>
          <w:sz w:val="32"/>
          <w:szCs w:val="32"/>
        </w:rPr>
      </w:pPr>
    </w:p>
    <w:p w:rsidR="00280F2B" w:rsidRPr="00B6492C" w:rsidRDefault="00280F2B" w:rsidP="00280F2B">
      <w:pPr>
        <w:pStyle w:val="11"/>
        <w:rPr>
          <w:rFonts w:ascii="Times New Roman" w:hAnsi="Times New Roman"/>
          <w:b/>
          <w:sz w:val="32"/>
          <w:szCs w:val="32"/>
        </w:rPr>
      </w:pPr>
    </w:p>
    <w:p w:rsidR="00280F2B" w:rsidRDefault="00280F2B" w:rsidP="00280F2B">
      <w:pPr>
        <w:pStyle w:val="11"/>
        <w:jc w:val="right"/>
        <w:rPr>
          <w:rFonts w:ascii="Times New Roman" w:hAnsi="Times New Roman"/>
          <w:b/>
          <w:sz w:val="32"/>
          <w:szCs w:val="32"/>
        </w:rPr>
      </w:pPr>
      <w:r w:rsidRPr="00B6492C">
        <w:rPr>
          <w:rFonts w:ascii="Times New Roman" w:hAnsi="Times New Roman"/>
          <w:b/>
          <w:sz w:val="32"/>
          <w:szCs w:val="32"/>
        </w:rPr>
        <w:t xml:space="preserve">                                                            </w:t>
      </w:r>
    </w:p>
    <w:p w:rsidR="00280F2B" w:rsidRPr="00B6492C" w:rsidRDefault="00280F2B" w:rsidP="00280F2B">
      <w:pPr>
        <w:pStyle w:val="11"/>
        <w:jc w:val="center"/>
        <w:rPr>
          <w:rFonts w:ascii="Times New Roman" w:hAnsi="Times New Roman"/>
          <w:sz w:val="28"/>
          <w:szCs w:val="28"/>
        </w:rPr>
      </w:pPr>
      <w:r>
        <w:rPr>
          <w:rFonts w:ascii="Times New Roman" w:hAnsi="Times New Roman"/>
          <w:b/>
          <w:sz w:val="32"/>
          <w:szCs w:val="32"/>
        </w:rPr>
        <w:t xml:space="preserve">                               </w:t>
      </w:r>
      <w:r w:rsidRPr="0079708E">
        <w:rPr>
          <w:rFonts w:ascii="Times New Roman" w:hAnsi="Times New Roman"/>
          <w:b/>
          <w:sz w:val="32"/>
          <w:szCs w:val="32"/>
        </w:rPr>
        <w:t xml:space="preserve">     </w:t>
      </w:r>
      <w:r w:rsidRPr="00B6492C">
        <w:rPr>
          <w:rFonts w:ascii="Times New Roman" w:hAnsi="Times New Roman"/>
          <w:b/>
          <w:sz w:val="32"/>
          <w:szCs w:val="32"/>
        </w:rPr>
        <w:t xml:space="preserve">  Выполнила:</w:t>
      </w:r>
      <w:r w:rsidRPr="00B6492C">
        <w:rPr>
          <w:rFonts w:ascii="Times New Roman" w:hAnsi="Times New Roman"/>
        </w:rPr>
        <w:t xml:space="preserve"> </w:t>
      </w:r>
      <w:r w:rsidRPr="00B6492C">
        <w:rPr>
          <w:rFonts w:ascii="Times New Roman" w:hAnsi="Times New Roman"/>
          <w:sz w:val="28"/>
          <w:szCs w:val="28"/>
        </w:rPr>
        <w:t xml:space="preserve">студентка </w:t>
      </w:r>
      <w:r w:rsidR="00C45F2D">
        <w:rPr>
          <w:rFonts w:ascii="Times New Roman" w:hAnsi="Times New Roman"/>
          <w:sz w:val="28"/>
          <w:szCs w:val="28"/>
          <w:lang w:val="en-US"/>
        </w:rPr>
        <w:t>IV</w:t>
      </w:r>
      <w:r w:rsidRPr="00B6492C">
        <w:rPr>
          <w:rFonts w:ascii="Times New Roman" w:hAnsi="Times New Roman"/>
          <w:sz w:val="28"/>
          <w:szCs w:val="28"/>
        </w:rPr>
        <w:t xml:space="preserve"> курса </w:t>
      </w:r>
    </w:p>
    <w:p w:rsidR="00280F2B" w:rsidRPr="00B6492C" w:rsidRDefault="00280F2B" w:rsidP="00280F2B">
      <w:pPr>
        <w:pStyle w:val="11"/>
        <w:jc w:val="right"/>
        <w:rPr>
          <w:rFonts w:ascii="Times New Roman" w:hAnsi="Times New Roman"/>
          <w:sz w:val="28"/>
          <w:szCs w:val="28"/>
        </w:rPr>
      </w:pPr>
      <w:r w:rsidRPr="00B6492C">
        <w:rPr>
          <w:rFonts w:ascii="Times New Roman" w:hAnsi="Times New Roman"/>
          <w:sz w:val="28"/>
          <w:szCs w:val="28"/>
        </w:rPr>
        <w:t xml:space="preserve">                                                  </w:t>
      </w:r>
      <w:r>
        <w:rPr>
          <w:rFonts w:ascii="Times New Roman" w:hAnsi="Times New Roman"/>
          <w:sz w:val="28"/>
          <w:szCs w:val="28"/>
        </w:rPr>
        <w:t xml:space="preserve">                             </w:t>
      </w:r>
      <w:r w:rsidRPr="00B6492C">
        <w:rPr>
          <w:rFonts w:ascii="Times New Roman" w:hAnsi="Times New Roman"/>
          <w:sz w:val="28"/>
          <w:szCs w:val="28"/>
        </w:rPr>
        <w:t xml:space="preserve"> экономического факультета </w:t>
      </w:r>
    </w:p>
    <w:p w:rsidR="00280F2B" w:rsidRPr="00B6492C" w:rsidRDefault="00280F2B" w:rsidP="00280F2B">
      <w:pPr>
        <w:pStyle w:val="11"/>
        <w:jc w:val="right"/>
        <w:rPr>
          <w:rFonts w:ascii="Times New Roman" w:hAnsi="Times New Roman"/>
          <w:sz w:val="28"/>
          <w:szCs w:val="28"/>
        </w:rPr>
      </w:pPr>
      <w:r w:rsidRPr="00B6492C">
        <w:rPr>
          <w:rFonts w:ascii="Times New Roman" w:hAnsi="Times New Roman"/>
          <w:sz w:val="28"/>
          <w:szCs w:val="28"/>
        </w:rPr>
        <w:t xml:space="preserve">                </w:t>
      </w:r>
      <w:r>
        <w:rPr>
          <w:rFonts w:ascii="Times New Roman" w:hAnsi="Times New Roman"/>
          <w:sz w:val="28"/>
          <w:szCs w:val="28"/>
        </w:rPr>
        <w:t xml:space="preserve">         </w:t>
      </w:r>
      <w:r w:rsidRPr="0079708E">
        <w:rPr>
          <w:rFonts w:ascii="Times New Roman" w:hAnsi="Times New Roman"/>
          <w:sz w:val="28"/>
          <w:szCs w:val="28"/>
        </w:rPr>
        <w:t xml:space="preserve">   </w:t>
      </w:r>
      <w:r>
        <w:rPr>
          <w:rFonts w:ascii="Times New Roman" w:hAnsi="Times New Roman"/>
          <w:sz w:val="28"/>
          <w:szCs w:val="28"/>
        </w:rPr>
        <w:t xml:space="preserve"> с</w:t>
      </w:r>
      <w:r w:rsidRPr="00B6492C">
        <w:rPr>
          <w:rFonts w:ascii="Times New Roman" w:hAnsi="Times New Roman"/>
          <w:sz w:val="28"/>
          <w:szCs w:val="28"/>
        </w:rPr>
        <w:t>пециальности «Финансы и кредит»</w:t>
      </w:r>
      <w:r w:rsidRPr="00B6492C">
        <w:rPr>
          <w:rFonts w:ascii="Times New Roman" w:hAnsi="Times New Roman"/>
          <w:sz w:val="28"/>
          <w:szCs w:val="28"/>
        </w:rPr>
        <w:tab/>
      </w:r>
    </w:p>
    <w:p w:rsidR="00280F2B" w:rsidRPr="00B6492C" w:rsidRDefault="00280F2B" w:rsidP="00280F2B">
      <w:pPr>
        <w:pStyle w:val="11"/>
        <w:jc w:val="right"/>
        <w:rPr>
          <w:rFonts w:ascii="Times New Roman" w:hAnsi="Times New Roman"/>
          <w:sz w:val="28"/>
          <w:szCs w:val="28"/>
        </w:rPr>
      </w:pPr>
      <w:r w:rsidRPr="00B6492C">
        <w:rPr>
          <w:rFonts w:ascii="Times New Roman" w:hAnsi="Times New Roman"/>
          <w:sz w:val="28"/>
          <w:szCs w:val="28"/>
        </w:rPr>
        <w:t>Воложина Е.С.</w:t>
      </w:r>
    </w:p>
    <w:p w:rsidR="00280F2B" w:rsidRDefault="00280F2B" w:rsidP="00280F2B">
      <w:pPr>
        <w:pStyle w:val="11"/>
        <w:jc w:val="right"/>
        <w:rPr>
          <w:rFonts w:ascii="Times New Roman" w:hAnsi="Times New Roman"/>
          <w:sz w:val="28"/>
          <w:szCs w:val="28"/>
          <w:lang w:val="en-US"/>
        </w:rPr>
      </w:pPr>
      <w:r w:rsidRPr="00B6492C">
        <w:rPr>
          <w:rFonts w:ascii="Times New Roman" w:hAnsi="Times New Roman"/>
          <w:sz w:val="28"/>
          <w:szCs w:val="28"/>
        </w:rPr>
        <w:t xml:space="preserve">                                                    </w:t>
      </w:r>
      <w:r w:rsidRPr="00B6492C">
        <w:rPr>
          <w:rFonts w:ascii="Times New Roman" w:hAnsi="Times New Roman"/>
          <w:b/>
          <w:sz w:val="32"/>
          <w:szCs w:val="32"/>
        </w:rPr>
        <w:t>Научный руководитель:</w:t>
      </w:r>
      <w:r w:rsidRPr="00B6492C">
        <w:rPr>
          <w:rFonts w:ascii="Times New Roman" w:hAnsi="Times New Roman"/>
          <w:sz w:val="28"/>
          <w:szCs w:val="28"/>
        </w:rPr>
        <w:t xml:space="preserve"> </w:t>
      </w:r>
      <w:r>
        <w:rPr>
          <w:rFonts w:ascii="Times New Roman" w:hAnsi="Times New Roman"/>
          <w:sz w:val="28"/>
          <w:szCs w:val="28"/>
        </w:rPr>
        <w:t xml:space="preserve">к.э.н., доцент </w:t>
      </w:r>
    </w:p>
    <w:p w:rsidR="00C45F2D" w:rsidRPr="00C45F2D" w:rsidRDefault="00DE4F79" w:rsidP="00280F2B">
      <w:pPr>
        <w:pStyle w:val="11"/>
        <w:jc w:val="right"/>
        <w:rPr>
          <w:rFonts w:ascii="Times New Roman" w:hAnsi="Times New Roman"/>
          <w:sz w:val="28"/>
          <w:szCs w:val="28"/>
        </w:rPr>
      </w:pPr>
      <w:r>
        <w:rPr>
          <w:rFonts w:ascii="Times New Roman" w:hAnsi="Times New Roman"/>
          <w:sz w:val="28"/>
          <w:szCs w:val="28"/>
        </w:rPr>
        <w:t>Шпигар</w:t>
      </w:r>
      <w:r w:rsidR="00C45F2D">
        <w:rPr>
          <w:rFonts w:ascii="Times New Roman" w:hAnsi="Times New Roman"/>
          <w:sz w:val="28"/>
          <w:szCs w:val="28"/>
        </w:rPr>
        <w:t>ь М.Н.</w:t>
      </w:r>
    </w:p>
    <w:p w:rsidR="00280F2B" w:rsidRPr="00B6492C" w:rsidRDefault="00280F2B" w:rsidP="00280F2B">
      <w:pPr>
        <w:pStyle w:val="11"/>
        <w:jc w:val="right"/>
        <w:rPr>
          <w:rFonts w:ascii="Times New Roman" w:hAnsi="Times New Roman"/>
          <w:sz w:val="28"/>
          <w:szCs w:val="28"/>
        </w:rPr>
      </w:pPr>
    </w:p>
    <w:p w:rsidR="00280F2B" w:rsidRPr="00B6492C" w:rsidRDefault="00280F2B" w:rsidP="00280F2B">
      <w:pPr>
        <w:pStyle w:val="11"/>
        <w:jc w:val="right"/>
        <w:rPr>
          <w:rFonts w:ascii="Times New Roman" w:hAnsi="Times New Roman"/>
          <w:sz w:val="28"/>
          <w:szCs w:val="28"/>
        </w:rPr>
      </w:pPr>
    </w:p>
    <w:p w:rsidR="00280F2B" w:rsidRPr="00B6492C" w:rsidRDefault="00280F2B" w:rsidP="00280F2B">
      <w:pPr>
        <w:jc w:val="right"/>
        <w:rPr>
          <w:rFonts w:ascii="Times New Roman" w:hAnsi="Times New Roman"/>
          <w:sz w:val="28"/>
          <w:szCs w:val="28"/>
        </w:rPr>
      </w:pPr>
    </w:p>
    <w:p w:rsidR="00280F2B" w:rsidRPr="00B6492C" w:rsidRDefault="00280F2B" w:rsidP="00280F2B">
      <w:pPr>
        <w:jc w:val="right"/>
        <w:rPr>
          <w:rFonts w:ascii="Times New Roman" w:hAnsi="Times New Roman"/>
          <w:sz w:val="28"/>
          <w:szCs w:val="28"/>
        </w:rPr>
      </w:pPr>
    </w:p>
    <w:p w:rsidR="00280F2B" w:rsidRPr="00B6492C" w:rsidRDefault="00280F2B" w:rsidP="00280F2B">
      <w:pPr>
        <w:rPr>
          <w:rFonts w:ascii="Times New Roman" w:hAnsi="Times New Roman"/>
          <w:sz w:val="28"/>
          <w:szCs w:val="28"/>
        </w:rPr>
      </w:pPr>
    </w:p>
    <w:p w:rsidR="00280F2B" w:rsidRPr="00B6492C" w:rsidRDefault="00280F2B" w:rsidP="00280F2B">
      <w:pPr>
        <w:rPr>
          <w:rFonts w:ascii="Times New Roman" w:hAnsi="Times New Roman"/>
          <w:sz w:val="28"/>
          <w:szCs w:val="28"/>
        </w:rPr>
      </w:pPr>
    </w:p>
    <w:p w:rsidR="00280F2B" w:rsidRPr="00B6492C" w:rsidRDefault="00280F2B" w:rsidP="00280F2B">
      <w:pPr>
        <w:rPr>
          <w:rFonts w:ascii="Times New Roman" w:hAnsi="Times New Roman"/>
          <w:sz w:val="28"/>
          <w:szCs w:val="28"/>
        </w:rPr>
      </w:pPr>
    </w:p>
    <w:p w:rsidR="00280F2B" w:rsidRPr="00B6492C" w:rsidRDefault="00280F2B" w:rsidP="00280F2B">
      <w:pPr>
        <w:jc w:val="center"/>
        <w:rPr>
          <w:rFonts w:ascii="Times New Roman" w:hAnsi="Times New Roman"/>
          <w:sz w:val="28"/>
          <w:szCs w:val="28"/>
        </w:rPr>
      </w:pPr>
    </w:p>
    <w:p w:rsidR="00280F2B" w:rsidRDefault="00280F2B" w:rsidP="00280F2B">
      <w:pPr>
        <w:jc w:val="center"/>
        <w:rPr>
          <w:rFonts w:ascii="Times New Roman" w:hAnsi="Times New Roman"/>
          <w:sz w:val="28"/>
          <w:szCs w:val="28"/>
        </w:rPr>
      </w:pPr>
      <w:r w:rsidRPr="00B6492C">
        <w:rPr>
          <w:rFonts w:ascii="Times New Roman" w:hAnsi="Times New Roman"/>
          <w:sz w:val="28"/>
          <w:szCs w:val="28"/>
        </w:rPr>
        <w:t>Тверь 2010г.</w:t>
      </w:r>
    </w:p>
    <w:p w:rsidR="00280F2B" w:rsidRDefault="00280F2B" w:rsidP="00280F2B">
      <w:pPr>
        <w:jc w:val="center"/>
        <w:rPr>
          <w:rFonts w:ascii="Times New Roman" w:hAnsi="Times New Roman"/>
          <w:sz w:val="28"/>
          <w:szCs w:val="28"/>
        </w:rPr>
      </w:pPr>
      <w:r>
        <w:rPr>
          <w:rFonts w:ascii="Times New Roman" w:hAnsi="Times New Roman"/>
          <w:sz w:val="28"/>
          <w:szCs w:val="28"/>
        </w:rPr>
        <w:t>План:</w:t>
      </w:r>
    </w:p>
    <w:p w:rsidR="00280F2B" w:rsidRDefault="00280F2B" w:rsidP="00280F2B">
      <w:pPr>
        <w:rPr>
          <w:rFonts w:ascii="Times New Roman" w:hAnsi="Times New Roman"/>
          <w:sz w:val="28"/>
          <w:szCs w:val="28"/>
        </w:rPr>
      </w:pPr>
      <w:r>
        <w:rPr>
          <w:rFonts w:ascii="Times New Roman" w:hAnsi="Times New Roman"/>
          <w:sz w:val="28"/>
          <w:szCs w:val="28"/>
        </w:rPr>
        <w:t>Введение...............................................................................</w:t>
      </w:r>
      <w:r w:rsidR="00C45F2D">
        <w:rPr>
          <w:rFonts w:ascii="Times New Roman" w:hAnsi="Times New Roman"/>
          <w:sz w:val="28"/>
          <w:szCs w:val="28"/>
        </w:rPr>
        <w:t>...............................</w:t>
      </w:r>
      <w:r>
        <w:rPr>
          <w:rFonts w:ascii="Times New Roman" w:hAnsi="Times New Roman"/>
          <w:sz w:val="28"/>
          <w:szCs w:val="28"/>
        </w:rPr>
        <w:t>.</w:t>
      </w:r>
      <w:r w:rsidR="00C45F2D">
        <w:rPr>
          <w:rFonts w:ascii="Times New Roman" w:hAnsi="Times New Roman"/>
          <w:sz w:val="28"/>
          <w:szCs w:val="28"/>
        </w:rPr>
        <w:t>.</w:t>
      </w:r>
      <w:r w:rsidR="00FE0187">
        <w:rPr>
          <w:rFonts w:ascii="Times New Roman" w:hAnsi="Times New Roman"/>
          <w:sz w:val="28"/>
          <w:szCs w:val="28"/>
        </w:rPr>
        <w:t>.</w:t>
      </w:r>
      <w:r>
        <w:rPr>
          <w:rFonts w:ascii="Times New Roman" w:hAnsi="Times New Roman"/>
          <w:sz w:val="28"/>
          <w:szCs w:val="28"/>
        </w:rPr>
        <w:t>3-4</w:t>
      </w:r>
    </w:p>
    <w:p w:rsidR="00280F2B" w:rsidRDefault="00280F2B" w:rsidP="00280F2B">
      <w:pPr>
        <w:rPr>
          <w:rFonts w:ascii="Times New Roman" w:hAnsi="Times New Roman"/>
          <w:sz w:val="28"/>
          <w:szCs w:val="28"/>
        </w:rPr>
      </w:pPr>
      <w:r>
        <w:rPr>
          <w:rFonts w:ascii="Times New Roman" w:hAnsi="Times New Roman"/>
          <w:sz w:val="28"/>
          <w:szCs w:val="28"/>
        </w:rPr>
        <w:t xml:space="preserve">Глава 1.  </w:t>
      </w:r>
      <w:r w:rsidR="00C45F2D">
        <w:rPr>
          <w:rFonts w:ascii="Times New Roman" w:hAnsi="Times New Roman"/>
          <w:sz w:val="28"/>
          <w:szCs w:val="28"/>
        </w:rPr>
        <w:t>Сущность и значение налогообложения…………………………</w:t>
      </w:r>
      <w:r>
        <w:rPr>
          <w:rFonts w:ascii="Times New Roman" w:hAnsi="Times New Roman"/>
          <w:sz w:val="28"/>
          <w:szCs w:val="28"/>
        </w:rPr>
        <w:t>....</w:t>
      </w:r>
      <w:r w:rsidR="00C45F2D">
        <w:rPr>
          <w:rFonts w:ascii="Times New Roman" w:hAnsi="Times New Roman"/>
          <w:sz w:val="28"/>
          <w:szCs w:val="28"/>
        </w:rPr>
        <w:t>.</w:t>
      </w:r>
      <w:r w:rsidR="00894ACE">
        <w:rPr>
          <w:rFonts w:ascii="Times New Roman" w:hAnsi="Times New Roman"/>
          <w:sz w:val="28"/>
          <w:szCs w:val="28"/>
        </w:rPr>
        <w:t>5-10</w:t>
      </w:r>
    </w:p>
    <w:p w:rsidR="00280F2B" w:rsidRPr="00FE0187" w:rsidRDefault="00280F2B" w:rsidP="00280F2B">
      <w:pPr>
        <w:rPr>
          <w:rFonts w:ascii="Times New Roman" w:hAnsi="Times New Roman"/>
          <w:sz w:val="28"/>
          <w:szCs w:val="28"/>
        </w:rPr>
      </w:pPr>
      <w:r>
        <w:rPr>
          <w:rFonts w:ascii="Times New Roman" w:hAnsi="Times New Roman"/>
          <w:sz w:val="28"/>
          <w:szCs w:val="28"/>
        </w:rPr>
        <w:t xml:space="preserve">Глава 2. </w:t>
      </w:r>
      <w:r w:rsidR="00C45F2D">
        <w:rPr>
          <w:rFonts w:ascii="Times New Roman" w:hAnsi="Times New Roman"/>
          <w:sz w:val="28"/>
          <w:szCs w:val="28"/>
        </w:rPr>
        <w:t xml:space="preserve"> Налогообложение предприятии </w:t>
      </w:r>
      <w:r>
        <w:rPr>
          <w:rFonts w:ascii="Times New Roman" w:hAnsi="Times New Roman"/>
          <w:sz w:val="28"/>
          <w:szCs w:val="28"/>
        </w:rPr>
        <w:t>..............................</w:t>
      </w:r>
      <w:r w:rsidR="00FE0187">
        <w:rPr>
          <w:rFonts w:ascii="Times New Roman" w:hAnsi="Times New Roman"/>
          <w:sz w:val="28"/>
          <w:szCs w:val="28"/>
        </w:rPr>
        <w:t>............................</w:t>
      </w:r>
      <w:r w:rsidR="00606A44">
        <w:rPr>
          <w:rFonts w:ascii="Times New Roman" w:hAnsi="Times New Roman"/>
          <w:sz w:val="28"/>
          <w:szCs w:val="28"/>
        </w:rPr>
        <w:t>11-3</w:t>
      </w:r>
      <w:r w:rsidR="00FE0187" w:rsidRPr="00FE0187">
        <w:rPr>
          <w:rFonts w:ascii="Times New Roman" w:hAnsi="Times New Roman"/>
          <w:sz w:val="28"/>
          <w:szCs w:val="28"/>
        </w:rPr>
        <w:t>6</w:t>
      </w:r>
    </w:p>
    <w:p w:rsidR="00280F2B" w:rsidRPr="00FE0187" w:rsidRDefault="00280F2B" w:rsidP="00280F2B">
      <w:pPr>
        <w:rPr>
          <w:rFonts w:ascii="Times New Roman" w:hAnsi="Times New Roman"/>
          <w:sz w:val="28"/>
          <w:szCs w:val="28"/>
        </w:rPr>
      </w:pPr>
      <w:r>
        <w:rPr>
          <w:rFonts w:ascii="Times New Roman" w:hAnsi="Times New Roman"/>
          <w:sz w:val="28"/>
          <w:szCs w:val="28"/>
        </w:rPr>
        <w:t>Глава 3.</w:t>
      </w:r>
      <w:r w:rsidR="00C45F2D">
        <w:rPr>
          <w:rFonts w:ascii="Times New Roman" w:hAnsi="Times New Roman"/>
          <w:sz w:val="28"/>
          <w:szCs w:val="28"/>
        </w:rPr>
        <w:t xml:space="preserve"> </w:t>
      </w:r>
      <w:r>
        <w:rPr>
          <w:rFonts w:ascii="Times New Roman" w:hAnsi="Times New Roman"/>
          <w:sz w:val="28"/>
          <w:szCs w:val="28"/>
        </w:rPr>
        <w:t xml:space="preserve"> </w:t>
      </w:r>
      <w:r w:rsidR="00C45F2D">
        <w:rPr>
          <w:rFonts w:ascii="Times New Roman" w:hAnsi="Times New Roman"/>
          <w:sz w:val="28"/>
          <w:szCs w:val="28"/>
        </w:rPr>
        <w:t xml:space="preserve">Влияние налогов на финансовое состояние предприятия.............. </w:t>
      </w:r>
      <w:r>
        <w:rPr>
          <w:rFonts w:ascii="Times New Roman" w:hAnsi="Times New Roman"/>
          <w:sz w:val="28"/>
          <w:szCs w:val="28"/>
        </w:rPr>
        <w:t>.</w:t>
      </w:r>
      <w:r w:rsidR="00C45F2D">
        <w:rPr>
          <w:rFonts w:ascii="Times New Roman" w:hAnsi="Times New Roman"/>
          <w:sz w:val="28"/>
          <w:szCs w:val="28"/>
        </w:rPr>
        <w:t>.</w:t>
      </w:r>
      <w:r w:rsidR="00606A44">
        <w:rPr>
          <w:rFonts w:ascii="Times New Roman" w:hAnsi="Times New Roman"/>
          <w:sz w:val="28"/>
          <w:szCs w:val="28"/>
        </w:rPr>
        <w:t>3</w:t>
      </w:r>
      <w:r w:rsidR="00FE0187" w:rsidRPr="00FE0187">
        <w:rPr>
          <w:rFonts w:ascii="Times New Roman" w:hAnsi="Times New Roman"/>
          <w:sz w:val="28"/>
          <w:szCs w:val="28"/>
        </w:rPr>
        <w:t>7-40</w:t>
      </w:r>
    </w:p>
    <w:p w:rsidR="00280F2B" w:rsidRPr="00FE0187" w:rsidRDefault="00280F2B" w:rsidP="00280F2B">
      <w:pPr>
        <w:rPr>
          <w:rFonts w:ascii="Times New Roman" w:hAnsi="Times New Roman"/>
          <w:sz w:val="28"/>
          <w:szCs w:val="28"/>
        </w:rPr>
      </w:pPr>
      <w:r>
        <w:rPr>
          <w:rFonts w:ascii="Times New Roman" w:hAnsi="Times New Roman"/>
          <w:sz w:val="28"/>
          <w:szCs w:val="28"/>
        </w:rPr>
        <w:t>Заключение.......................................................................................................</w:t>
      </w:r>
      <w:r w:rsidR="00C45F2D">
        <w:rPr>
          <w:rFonts w:ascii="Times New Roman" w:hAnsi="Times New Roman"/>
          <w:sz w:val="28"/>
          <w:szCs w:val="28"/>
        </w:rPr>
        <w:t>.....</w:t>
      </w:r>
      <w:r w:rsidR="00FE0187" w:rsidRPr="00FE0187">
        <w:rPr>
          <w:rFonts w:ascii="Times New Roman" w:hAnsi="Times New Roman"/>
          <w:sz w:val="28"/>
          <w:szCs w:val="28"/>
        </w:rPr>
        <w:t>41</w:t>
      </w:r>
    </w:p>
    <w:p w:rsidR="00280F2B" w:rsidRPr="00FE0187" w:rsidRDefault="00280F2B" w:rsidP="00280F2B">
      <w:pPr>
        <w:rPr>
          <w:rFonts w:ascii="Times New Roman" w:hAnsi="Times New Roman"/>
          <w:sz w:val="28"/>
          <w:szCs w:val="28"/>
        </w:rPr>
      </w:pPr>
      <w:r>
        <w:rPr>
          <w:rFonts w:ascii="Times New Roman" w:hAnsi="Times New Roman"/>
          <w:sz w:val="28"/>
          <w:szCs w:val="28"/>
        </w:rPr>
        <w:t>Список использованной литературы.................................................................</w:t>
      </w:r>
      <w:r w:rsidR="00C45F2D">
        <w:rPr>
          <w:rFonts w:ascii="Times New Roman" w:hAnsi="Times New Roman"/>
          <w:sz w:val="28"/>
          <w:szCs w:val="28"/>
        </w:rPr>
        <w:t>.</w:t>
      </w:r>
      <w:r w:rsidR="00FE0187">
        <w:rPr>
          <w:rFonts w:ascii="Times New Roman" w:hAnsi="Times New Roman"/>
          <w:sz w:val="28"/>
          <w:szCs w:val="28"/>
        </w:rPr>
        <w:t>.</w:t>
      </w:r>
      <w:r w:rsidR="00FE0187" w:rsidRPr="00FE0187">
        <w:rPr>
          <w:rFonts w:ascii="Times New Roman" w:hAnsi="Times New Roman"/>
          <w:sz w:val="28"/>
          <w:szCs w:val="28"/>
        </w:rPr>
        <w:t>42</w:t>
      </w:r>
    </w:p>
    <w:p w:rsidR="006633DB" w:rsidRPr="00FE0187" w:rsidRDefault="006633DB" w:rsidP="00280F2B">
      <w:pPr>
        <w:rPr>
          <w:rFonts w:ascii="Times New Roman" w:hAnsi="Times New Roman"/>
          <w:sz w:val="28"/>
          <w:szCs w:val="28"/>
        </w:rPr>
      </w:pPr>
      <w:r>
        <w:rPr>
          <w:rFonts w:ascii="Times New Roman" w:hAnsi="Times New Roman"/>
          <w:sz w:val="28"/>
          <w:szCs w:val="28"/>
        </w:rPr>
        <w:t>Приложение...........................................................................................................</w:t>
      </w:r>
      <w:r w:rsidR="00FE0187" w:rsidRPr="00FE0187">
        <w:rPr>
          <w:rFonts w:ascii="Times New Roman" w:hAnsi="Times New Roman"/>
          <w:sz w:val="28"/>
          <w:szCs w:val="28"/>
        </w:rPr>
        <w:t>43-50</w:t>
      </w:r>
    </w:p>
    <w:p w:rsidR="00280F2B" w:rsidRDefault="00280F2B" w:rsidP="00280F2B">
      <w:pPr>
        <w:rPr>
          <w:rFonts w:ascii="Times New Roman" w:hAnsi="Times New Roman"/>
          <w:sz w:val="28"/>
          <w:szCs w:val="28"/>
        </w:rPr>
      </w:pPr>
    </w:p>
    <w:p w:rsidR="00280F2B" w:rsidRDefault="00280F2B"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C45F2D" w:rsidRDefault="00C45F2D" w:rsidP="005955A4">
      <w:pPr>
        <w:pStyle w:val="a3"/>
        <w:spacing w:line="360" w:lineRule="auto"/>
        <w:ind w:right="-177"/>
        <w:jc w:val="center"/>
        <w:rPr>
          <w:b/>
          <w:sz w:val="28"/>
          <w:szCs w:val="28"/>
        </w:rPr>
      </w:pPr>
    </w:p>
    <w:p w:rsidR="007A3AD0" w:rsidRPr="003D18B6" w:rsidRDefault="007A3AD0" w:rsidP="006633DB">
      <w:pPr>
        <w:pStyle w:val="a3"/>
        <w:spacing w:line="360" w:lineRule="auto"/>
        <w:ind w:right="-177"/>
        <w:jc w:val="center"/>
        <w:rPr>
          <w:b/>
          <w:sz w:val="28"/>
          <w:szCs w:val="28"/>
        </w:rPr>
      </w:pPr>
      <w:r w:rsidRPr="003D18B6">
        <w:rPr>
          <w:b/>
          <w:sz w:val="28"/>
          <w:szCs w:val="28"/>
        </w:rPr>
        <w:t>Введение.</w:t>
      </w:r>
    </w:p>
    <w:p w:rsidR="0004277C" w:rsidRPr="0004277C" w:rsidRDefault="0004277C" w:rsidP="00C45F2D">
      <w:pPr>
        <w:pStyle w:val="a3"/>
        <w:spacing w:line="276" w:lineRule="auto"/>
        <w:jc w:val="both"/>
      </w:pPr>
      <w:r w:rsidRPr="0004277C">
        <w:t xml:space="preserve">   </w:t>
      </w:r>
      <w:r w:rsidR="007A3AD0">
        <w:t xml:space="preserve">      </w:t>
      </w:r>
      <w:r w:rsidRPr="0004277C">
        <w:t>Важнейшим элементом рын</w:t>
      </w:r>
      <w:r>
        <w:t>очной экономики является налоговая сис</w:t>
      </w:r>
      <w:r w:rsidRPr="0004277C">
        <w:t>тема. Налоги представляют собой обяза</w:t>
      </w:r>
      <w:r>
        <w:t>тельные платежи, взимаемые госу</w:t>
      </w:r>
      <w:r w:rsidRPr="0004277C">
        <w:t>дарством с хозяйствующих субъектов</w:t>
      </w:r>
      <w:r w:rsidR="006633DB">
        <w:t xml:space="preserve">  </w:t>
      </w:r>
      <w:r w:rsidRPr="0004277C">
        <w:t xml:space="preserve"> и </w:t>
      </w:r>
      <w:r w:rsidR="006633DB">
        <w:t xml:space="preserve">   </w:t>
      </w:r>
      <w:r w:rsidRPr="0004277C">
        <w:t xml:space="preserve">граждан </w:t>
      </w:r>
      <w:r w:rsidR="006633DB">
        <w:t xml:space="preserve">   </w:t>
      </w:r>
      <w:r w:rsidRPr="0004277C">
        <w:t>по</w:t>
      </w:r>
      <w:r w:rsidR="006633DB">
        <w:t xml:space="preserve">    </w:t>
      </w:r>
      <w:r w:rsidRPr="0004277C">
        <w:t xml:space="preserve"> ставкам,</w:t>
      </w:r>
      <w:r w:rsidR="006633DB">
        <w:t xml:space="preserve">  </w:t>
      </w:r>
      <w:r w:rsidRPr="0004277C">
        <w:t xml:space="preserve"> установленным в законном порядке</w:t>
      </w:r>
      <w:r>
        <w:t>. Появление нало</w:t>
      </w:r>
      <w:r w:rsidRPr="0004277C">
        <w:t>гов на заре человеческой цивилизации связано с возникновением самых первых</w:t>
      </w:r>
      <w:r>
        <w:t xml:space="preserve"> общественных </w:t>
      </w:r>
      <w:r w:rsidR="006633DB">
        <w:t xml:space="preserve">    </w:t>
      </w:r>
      <w:r>
        <w:t xml:space="preserve">потребностей. </w:t>
      </w:r>
      <w:r w:rsidR="006633DB">
        <w:t xml:space="preserve">   </w:t>
      </w:r>
      <w:r>
        <w:t>Раз</w:t>
      </w:r>
      <w:r w:rsidRPr="0004277C">
        <w:t>витие</w:t>
      </w:r>
      <w:r w:rsidR="006633DB">
        <w:t xml:space="preserve">   </w:t>
      </w:r>
      <w:r w:rsidRPr="0004277C">
        <w:t xml:space="preserve"> и</w:t>
      </w:r>
      <w:r w:rsidR="006633DB">
        <w:t xml:space="preserve">      </w:t>
      </w:r>
      <w:r w:rsidRPr="0004277C">
        <w:t xml:space="preserve"> изменение форм государственного</w:t>
      </w:r>
      <w:r>
        <w:t xml:space="preserve"> устройства всегда сопровождаются преоб</w:t>
      </w:r>
      <w:r w:rsidRPr="0004277C">
        <w:t xml:space="preserve">разованием налоговой системы. </w:t>
      </w:r>
      <w:r w:rsidRPr="0004277C">
        <w:br/>
        <w:t xml:space="preserve">       </w:t>
      </w:r>
      <w:r w:rsidR="007A3AD0">
        <w:t xml:space="preserve">   </w:t>
      </w:r>
      <w:r w:rsidRPr="0004277C">
        <w:t>В современном обществе на</w:t>
      </w:r>
      <w:r>
        <w:t>логи — это основной источник доходов го</w:t>
      </w:r>
      <w:r w:rsidRPr="0004277C">
        <w:t xml:space="preserve">сударства. Именно налоги лежат в основе </w:t>
      </w:r>
      <w:r>
        <w:t>доходной части федерального, ре</w:t>
      </w:r>
      <w:r w:rsidRPr="0004277C">
        <w:t>гиональных и местных бюджетов любой развитой страны. Кроме фискальной фун</w:t>
      </w:r>
      <w:r>
        <w:t>кции налоги используются в каче</w:t>
      </w:r>
      <w:r w:rsidRPr="0004277C">
        <w:t>стве инструме</w:t>
      </w:r>
      <w:r>
        <w:t>нта</w:t>
      </w:r>
      <w:r w:rsidR="006633DB">
        <w:t xml:space="preserve">  </w:t>
      </w:r>
      <w:r>
        <w:t xml:space="preserve"> экономического</w:t>
      </w:r>
      <w:r w:rsidR="006633DB">
        <w:t xml:space="preserve"> </w:t>
      </w:r>
      <w:r>
        <w:t xml:space="preserve"> воз</w:t>
      </w:r>
      <w:r w:rsidRPr="0004277C">
        <w:t>действия государства на структуру и дин</w:t>
      </w:r>
      <w:r>
        <w:t>амику общественного воспроизводства, на направ</w:t>
      </w:r>
      <w:r w:rsidRPr="0004277C">
        <w:t>ления социально-экономического развития.</w:t>
      </w:r>
      <w:r w:rsidRPr="0004277C">
        <w:br/>
        <w:t xml:space="preserve">       </w:t>
      </w:r>
      <w:r w:rsidR="007A3AD0">
        <w:t xml:space="preserve">  </w:t>
      </w:r>
      <w:r w:rsidRPr="0004277C">
        <w:t>То, что налоги нужны, так же как нуж</w:t>
      </w:r>
      <w:r>
        <w:t>но само государство, которое со</w:t>
      </w:r>
      <w:r w:rsidRPr="0004277C">
        <w:t>держится за счет этих налогов, ни у кого не вызывает сомнения. Но нельзя не учитывать и того обстоятельства, что налоги всегда являются для общества бременем, и довольно тяжким.</w:t>
      </w:r>
      <w:r w:rsidRPr="0004277C">
        <w:br/>
        <w:t xml:space="preserve">       </w:t>
      </w:r>
      <w:r w:rsidR="007A3AD0">
        <w:t xml:space="preserve">  </w:t>
      </w:r>
      <w:r w:rsidRPr="0004277C">
        <w:t>Изъятие посредством налогов част</w:t>
      </w:r>
      <w:r>
        <w:t>и доходов или прибыли предприни</w:t>
      </w:r>
      <w:r w:rsidRPr="0004277C">
        <w:t>мателей лишает их стимула</w:t>
      </w:r>
      <w:r w:rsidR="006633DB">
        <w:t xml:space="preserve">  </w:t>
      </w:r>
      <w:r w:rsidRPr="0004277C">
        <w:t xml:space="preserve"> к</w:t>
      </w:r>
      <w:r w:rsidR="006633DB">
        <w:t xml:space="preserve">   </w:t>
      </w:r>
      <w:r w:rsidRPr="0004277C">
        <w:t xml:space="preserve"> продолжению </w:t>
      </w:r>
      <w:r w:rsidR="006633DB">
        <w:t xml:space="preserve">  </w:t>
      </w:r>
      <w:r w:rsidRPr="0004277C">
        <w:t>деятельно</w:t>
      </w:r>
      <w:r>
        <w:t>сти, подрывает финан</w:t>
      </w:r>
      <w:r w:rsidRPr="0004277C">
        <w:t>совую базу производства и сокращает</w:t>
      </w:r>
      <w:r w:rsidR="006633DB">
        <w:t xml:space="preserve">  </w:t>
      </w:r>
      <w:r w:rsidRPr="0004277C">
        <w:t xml:space="preserve"> его</w:t>
      </w:r>
      <w:r>
        <w:t xml:space="preserve"> </w:t>
      </w:r>
      <w:r w:rsidR="006633DB">
        <w:t xml:space="preserve">   </w:t>
      </w:r>
      <w:r>
        <w:t>инвестиционные возможности, по</w:t>
      </w:r>
      <w:r w:rsidRPr="0004277C">
        <w:t xml:space="preserve">вышает себестоимость товаров и в конечном </w:t>
      </w:r>
      <w:r w:rsidR="006633DB">
        <w:t xml:space="preserve">   </w:t>
      </w:r>
      <w:r w:rsidRPr="0004277C">
        <w:t>счете</w:t>
      </w:r>
      <w:r w:rsidR="006633DB">
        <w:t xml:space="preserve">   </w:t>
      </w:r>
      <w:r w:rsidRPr="0004277C">
        <w:t xml:space="preserve"> их</w:t>
      </w:r>
      <w:r w:rsidR="006633DB">
        <w:t xml:space="preserve">    </w:t>
      </w:r>
      <w:r w:rsidRPr="0004277C">
        <w:t xml:space="preserve"> цену. Это, создавая трудности с реализацией, отрицательно ск</w:t>
      </w:r>
      <w:r>
        <w:t xml:space="preserve">азывается </w:t>
      </w:r>
      <w:r w:rsidR="006633DB">
        <w:t xml:space="preserve">  </w:t>
      </w:r>
      <w:r>
        <w:t>на</w:t>
      </w:r>
      <w:r w:rsidR="006633DB">
        <w:t xml:space="preserve">   </w:t>
      </w:r>
      <w:r>
        <w:t xml:space="preserve"> конкурентоспособно</w:t>
      </w:r>
      <w:r w:rsidRPr="0004277C">
        <w:t xml:space="preserve">сти </w:t>
      </w:r>
      <w:r w:rsidR="006633DB">
        <w:t xml:space="preserve">  </w:t>
      </w:r>
      <w:r w:rsidRPr="0004277C">
        <w:t>товаров на рынке, заставляя предприн</w:t>
      </w:r>
      <w:r>
        <w:t>имателей либо сворачивать произ</w:t>
      </w:r>
      <w:r w:rsidRPr="0004277C">
        <w:t>водство, либо уходить в теневую экономику</w:t>
      </w:r>
      <w:r>
        <w:t>.</w:t>
      </w:r>
      <w:r>
        <w:br/>
        <w:t xml:space="preserve">      </w:t>
      </w:r>
      <w:r w:rsidR="007A3AD0">
        <w:t xml:space="preserve">  </w:t>
      </w:r>
      <w:r>
        <w:t xml:space="preserve">  </w:t>
      </w:r>
      <w:r w:rsidRPr="0004277C">
        <w:t>Косвенные</w:t>
      </w:r>
      <w:r w:rsidR="006633DB">
        <w:t xml:space="preserve">    </w:t>
      </w:r>
      <w:r w:rsidRPr="0004277C">
        <w:t xml:space="preserve"> налоги</w:t>
      </w:r>
      <w:r w:rsidR="006633DB">
        <w:t xml:space="preserve">   </w:t>
      </w:r>
      <w:r w:rsidRPr="0004277C">
        <w:t xml:space="preserve"> типа акцизов, налога на добавленную стоимость или налога с продаж лишь на первый взгляд </w:t>
      </w:r>
      <w:r>
        <w:t>кажутся экономически нейтральны</w:t>
      </w:r>
      <w:r w:rsidRPr="0004277C">
        <w:t>ми.</w:t>
      </w:r>
      <w:r>
        <w:br/>
        <w:t xml:space="preserve">     </w:t>
      </w:r>
      <w:r w:rsidR="007A3AD0">
        <w:t xml:space="preserve"> </w:t>
      </w:r>
      <w:r>
        <w:t xml:space="preserve">   </w:t>
      </w:r>
      <w:r w:rsidRPr="0004277C">
        <w:t>На</w:t>
      </w:r>
      <w:r w:rsidR="006633DB">
        <w:t xml:space="preserve">   </w:t>
      </w:r>
      <w:r w:rsidRPr="0004277C">
        <w:t xml:space="preserve"> самом </w:t>
      </w:r>
      <w:r w:rsidR="006633DB">
        <w:t xml:space="preserve">    </w:t>
      </w:r>
      <w:r w:rsidRPr="0004277C">
        <w:t xml:space="preserve">деле они, увеличивая цену товара, во-первых, создают для продавцов трудности </w:t>
      </w:r>
      <w:r w:rsidR="006633DB">
        <w:t xml:space="preserve">   </w:t>
      </w:r>
      <w:r w:rsidRPr="0004277C">
        <w:t xml:space="preserve">с </w:t>
      </w:r>
      <w:r w:rsidR="006633DB">
        <w:t xml:space="preserve">    </w:t>
      </w:r>
      <w:r w:rsidRPr="0004277C">
        <w:t>их</w:t>
      </w:r>
      <w:r w:rsidR="006633DB">
        <w:t xml:space="preserve">  </w:t>
      </w:r>
      <w:r w:rsidRPr="0004277C">
        <w:t xml:space="preserve"> реализацией, что</w:t>
      </w:r>
      <w:r>
        <w:t xml:space="preserve"> отрицательно сказывается на де</w:t>
      </w:r>
      <w:r w:rsidRPr="0004277C">
        <w:t xml:space="preserve">ловой активности в стране, во-вторых, </w:t>
      </w:r>
      <w:r w:rsidR="006633DB">
        <w:t xml:space="preserve">   </w:t>
      </w:r>
      <w:r w:rsidRPr="0004277C">
        <w:t xml:space="preserve">перекладываясь </w:t>
      </w:r>
      <w:r w:rsidR="006633DB">
        <w:t xml:space="preserve">    </w:t>
      </w:r>
      <w:r w:rsidRPr="0004277C">
        <w:t xml:space="preserve">в </w:t>
      </w:r>
      <w:r w:rsidR="006633DB">
        <w:t xml:space="preserve">      </w:t>
      </w:r>
      <w:r w:rsidRPr="0004277C">
        <w:t xml:space="preserve">конечном счете на конечных покупателей – граждан, приводят к снижению жизненного уровня населения. </w:t>
      </w:r>
      <w:r>
        <w:br/>
        <w:t xml:space="preserve">      </w:t>
      </w:r>
      <w:r w:rsidR="007A3AD0">
        <w:t xml:space="preserve"> </w:t>
      </w:r>
      <w:r>
        <w:t xml:space="preserve"> </w:t>
      </w:r>
      <w:r w:rsidRPr="0004277C">
        <w:t>Таким образом, налоги – весьма ос</w:t>
      </w:r>
      <w:r>
        <w:t>трый и социально опасный инстру</w:t>
      </w:r>
      <w:r w:rsidRPr="0004277C">
        <w:t>ментарий, которым государству следует пользоваться весьма осторожно и продуманно.</w:t>
      </w:r>
      <w:r w:rsidR="00500EC1">
        <w:br/>
        <w:t xml:space="preserve">        В течение ряда последних лет Российская Федерация переживает величайший экономический эксперимент - переход от планового управления народным хозяйством к использованию рыночных механизмов экономического развития. Новые экономические инструменты сосуществуют с остаточными элементами предыдущей экономической системы и укоренившимися традициями в сознании субъектов экономических отношений. Процесс усложняется</w:t>
      </w:r>
      <w:r w:rsidR="006633DB">
        <w:t xml:space="preserve">   </w:t>
      </w:r>
      <w:r w:rsidR="00500EC1">
        <w:t xml:space="preserve"> тем</w:t>
      </w:r>
      <w:r w:rsidR="006633DB">
        <w:t xml:space="preserve">   </w:t>
      </w:r>
      <w:r w:rsidR="00500EC1">
        <w:t xml:space="preserve"> обстоятельством, </w:t>
      </w:r>
      <w:r w:rsidR="006633DB">
        <w:t xml:space="preserve">  </w:t>
      </w:r>
      <w:r w:rsidR="00500EC1">
        <w:t xml:space="preserve">что </w:t>
      </w:r>
      <w:r w:rsidR="006633DB">
        <w:t xml:space="preserve">    </w:t>
      </w:r>
      <w:r w:rsidR="00500EC1">
        <w:t>в</w:t>
      </w:r>
      <w:r w:rsidR="006633DB">
        <w:t xml:space="preserve">  </w:t>
      </w:r>
      <w:r w:rsidR="00500EC1">
        <w:t xml:space="preserve"> стране</w:t>
      </w:r>
      <w:r w:rsidR="006633DB">
        <w:t xml:space="preserve">     </w:t>
      </w:r>
      <w:r w:rsidR="00500EC1">
        <w:t xml:space="preserve"> с</w:t>
      </w:r>
      <w:r w:rsidR="006633DB">
        <w:t xml:space="preserve">      </w:t>
      </w:r>
      <w:r w:rsidR="00500EC1">
        <w:t xml:space="preserve"> переходной</w:t>
      </w:r>
      <w:r w:rsidR="006633DB">
        <w:t xml:space="preserve">     </w:t>
      </w:r>
      <w:r w:rsidR="00500EC1">
        <w:t xml:space="preserve"> экономикой необходимо</w:t>
      </w:r>
      <w:r w:rsidR="006633DB">
        <w:t xml:space="preserve">   </w:t>
      </w:r>
      <w:r w:rsidR="00500EC1">
        <w:t xml:space="preserve"> одновременно</w:t>
      </w:r>
      <w:r w:rsidR="006633DB">
        <w:t xml:space="preserve">   </w:t>
      </w:r>
      <w:r w:rsidR="00500EC1">
        <w:t xml:space="preserve"> осуществлять </w:t>
      </w:r>
      <w:r w:rsidR="006633DB">
        <w:t xml:space="preserve">    </w:t>
      </w:r>
      <w:r w:rsidR="00500EC1">
        <w:t xml:space="preserve">реформы в области права, политики и экономики.    В     настоящее время практически всеми признается, что эффективная реформа    налоговой     политики  </w:t>
      </w:r>
      <w:r w:rsidR="006633DB">
        <w:t xml:space="preserve">  </w:t>
      </w:r>
      <w:r w:rsidR="00500EC1">
        <w:t xml:space="preserve">  и </w:t>
      </w:r>
      <w:r w:rsidR="006633DB">
        <w:t xml:space="preserve">     </w:t>
      </w:r>
      <w:r w:rsidR="00500EC1">
        <w:t>системы</w:t>
      </w:r>
      <w:r w:rsidR="006633DB">
        <w:t xml:space="preserve">    </w:t>
      </w:r>
      <w:r w:rsidR="00500EC1">
        <w:t xml:space="preserve"> налоговых </w:t>
      </w:r>
      <w:r w:rsidR="006633DB">
        <w:t xml:space="preserve">   </w:t>
      </w:r>
      <w:r w:rsidR="00500EC1">
        <w:t>органов в стране - ключевой фактор успеха в деле перевода экономики на рыночные рельсы.</w:t>
      </w:r>
      <w:r w:rsidR="00500EC1">
        <w:br/>
        <w:t xml:space="preserve">        Проблема налогов - одна из наиболее сложных в практике осуществления проводимой в нашей стране экономической реформы. Пожалуй, нет сегодня другого аспекта реформы, который подвергался бы такой же серьезной критике и был бы предметом таких же жарких дискуссий и объектом анализа и противоречивых идей по реформированию. С другой стороны, налоговая система — это важнейший элемент рыночных отношений и от неё во многом зависит успех экономических преобразований в стране.   Поэтому    к    выдвигающимся     предложениям    о     серьезной ломке созданной к настоящему времени налоговой системы необходимо подходить весьма осторожно,    просчитывая     не только сиюминутную отдачу от этих преобразований, но и их влияние на все стороны экономики и финансов.</w:t>
      </w:r>
      <w:r w:rsidR="00A720D4">
        <w:t xml:space="preserve">     </w:t>
      </w:r>
      <w:r w:rsidR="00A720D4">
        <w:br/>
        <w:t xml:space="preserve">      </w:t>
      </w:r>
      <w:r w:rsidR="007A3AD0">
        <w:t xml:space="preserve"> </w:t>
      </w:r>
      <w:r w:rsidR="00A720D4">
        <w:t xml:space="preserve"> Актуальность данной темы не вызывает сомнений, поскольку налоги – как уже было сказано выше, это главный инструмент влияния государства на бизнес, на рыночную экономику государства. А так же налогообложение – это один из приемов пополнения бюджета государства, формирования государственных средств и резервов, в дальнейшем направляемых на развитие  национальной экономики и страны в целом.</w:t>
      </w:r>
      <w:r w:rsidR="007A3AD0">
        <w:br/>
        <w:t xml:space="preserve">        Объектом данной работы служать финансово-экономические отношения, формирующиеся между предприятием и государством по предмету налогообложения.</w:t>
      </w:r>
      <w:r w:rsidR="007A3AD0">
        <w:br/>
        <w:t xml:space="preserve">        Предмет моей курсовой работы – налоги предприятия и их влияние на финансовое состояние.</w:t>
      </w:r>
      <w:r w:rsidR="007A3AD0">
        <w:br/>
        <w:t xml:space="preserve">        </w:t>
      </w:r>
      <w:r w:rsidRPr="0004277C">
        <w:t>Целью дан</w:t>
      </w:r>
      <w:r w:rsidR="00A720D4">
        <w:t>ной курсовой</w:t>
      </w:r>
      <w:r w:rsidRPr="0004277C">
        <w:t xml:space="preserve"> работы </w:t>
      </w:r>
      <w:r w:rsidR="007A3AD0">
        <w:t>является рассмотрение</w:t>
      </w:r>
      <w:r w:rsidR="00A720D4">
        <w:t xml:space="preserve"> всего ком</w:t>
      </w:r>
      <w:r w:rsidRPr="0004277C">
        <w:t>плекса</w:t>
      </w:r>
      <w:r w:rsidR="007A3AD0">
        <w:t xml:space="preserve"> методов налогообложения </w:t>
      </w:r>
      <w:r w:rsidR="008F242E">
        <w:t xml:space="preserve">  </w:t>
      </w:r>
      <w:r w:rsidR="007A3AD0">
        <w:t xml:space="preserve">предприятия </w:t>
      </w:r>
      <w:r w:rsidR="008F242E">
        <w:t xml:space="preserve">   </w:t>
      </w:r>
      <w:r w:rsidR="007A3AD0">
        <w:t xml:space="preserve"> и </w:t>
      </w:r>
      <w:r w:rsidR="008F242E">
        <w:t xml:space="preserve">    </w:t>
      </w:r>
      <w:r w:rsidR="007A3AD0">
        <w:t>его</w:t>
      </w:r>
      <w:r w:rsidR="008F242E">
        <w:t xml:space="preserve">    </w:t>
      </w:r>
      <w:r w:rsidR="007A3AD0">
        <w:t xml:space="preserve"> влияния</w:t>
      </w:r>
      <w:r w:rsidRPr="0004277C">
        <w:t xml:space="preserve"> </w:t>
      </w:r>
      <w:r w:rsidR="008F242E">
        <w:t xml:space="preserve">    </w:t>
      </w:r>
      <w:r w:rsidRPr="0004277C">
        <w:t>на</w:t>
      </w:r>
      <w:r w:rsidR="008F242E">
        <w:t xml:space="preserve">    </w:t>
      </w:r>
      <w:r w:rsidRPr="0004277C">
        <w:t xml:space="preserve"> </w:t>
      </w:r>
      <w:r w:rsidR="007A3AD0">
        <w:t xml:space="preserve">финансовое положение юридических </w:t>
      </w:r>
      <w:r w:rsidR="008F242E">
        <w:t xml:space="preserve">   </w:t>
      </w:r>
      <w:r w:rsidR="007A3AD0">
        <w:t>лиц</w:t>
      </w:r>
      <w:r w:rsidR="008F242E">
        <w:t>,    а    также     выявление      проблем,     существующих      в     данной сфере и предложение альтернативных решений по этому вопросу.</w:t>
      </w:r>
      <w:r w:rsidR="007A3AD0">
        <w:br/>
        <w:t xml:space="preserve">       </w:t>
      </w:r>
      <w:r w:rsidRPr="0004277C">
        <w:t>Для достижения данной цели необходимо решить следующие задачи:</w:t>
      </w:r>
    </w:p>
    <w:p w:rsidR="0004277C" w:rsidRDefault="007A3AD0" w:rsidP="00C45F2D">
      <w:pPr>
        <w:pStyle w:val="a3"/>
        <w:numPr>
          <w:ilvl w:val="0"/>
          <w:numId w:val="31"/>
        </w:numPr>
        <w:spacing w:line="276" w:lineRule="auto"/>
        <w:jc w:val="both"/>
      </w:pPr>
      <w:r>
        <w:t>Определить сущность налогообложения, его принципы и методы</w:t>
      </w:r>
    </w:p>
    <w:p w:rsidR="007A3AD0" w:rsidRDefault="007A3AD0" w:rsidP="00C45F2D">
      <w:pPr>
        <w:pStyle w:val="a3"/>
        <w:numPr>
          <w:ilvl w:val="0"/>
          <w:numId w:val="31"/>
        </w:numPr>
        <w:spacing w:line="276" w:lineRule="auto"/>
        <w:jc w:val="both"/>
      </w:pPr>
      <w:r>
        <w:t>Конкретизировать те виды налоговых выплат, которым подвергаются предприятия</w:t>
      </w:r>
    </w:p>
    <w:p w:rsidR="007A3AD0" w:rsidRDefault="007A3AD0" w:rsidP="00C45F2D">
      <w:pPr>
        <w:pStyle w:val="a3"/>
        <w:numPr>
          <w:ilvl w:val="0"/>
          <w:numId w:val="31"/>
        </w:numPr>
        <w:spacing w:line="276" w:lineRule="auto"/>
        <w:jc w:val="both"/>
      </w:pPr>
      <w:r>
        <w:t>Рассмотреть ставки этих налогов, условия постановки на налоговый учет и предоставляемые льготы.</w:t>
      </w:r>
    </w:p>
    <w:p w:rsidR="007A3AD0" w:rsidRDefault="007A3AD0" w:rsidP="00C45F2D">
      <w:pPr>
        <w:pStyle w:val="a3"/>
        <w:numPr>
          <w:ilvl w:val="0"/>
          <w:numId w:val="31"/>
        </w:numPr>
        <w:spacing w:line="276" w:lineRule="auto"/>
        <w:jc w:val="both"/>
      </w:pPr>
      <w:r>
        <w:t>Выявить влияние тех или иных налогов на финансовое состояние предприятия</w:t>
      </w:r>
    </w:p>
    <w:p w:rsidR="00302CEA" w:rsidRDefault="00302CEA" w:rsidP="00C45F2D">
      <w:pPr>
        <w:pStyle w:val="a3"/>
        <w:spacing w:line="276" w:lineRule="auto"/>
        <w:ind w:left="360"/>
        <w:jc w:val="both"/>
      </w:pPr>
      <w:r>
        <w:t xml:space="preserve">     Курсовая работа состоит из 3 глав. В 1-ой глав</w:t>
      </w:r>
      <w:r w:rsidR="00875997">
        <w:t>е я рассматриваю</w:t>
      </w:r>
      <w:r>
        <w:t xml:space="preserve"> сущность и значение</w:t>
      </w:r>
      <w:r w:rsidR="00875997">
        <w:t xml:space="preserve"> налогообложения, функции налогов и их виды,</w:t>
      </w:r>
      <w:r>
        <w:t xml:space="preserve"> </w:t>
      </w:r>
      <w:r w:rsidR="00875997">
        <w:t xml:space="preserve">а также виды налоговых систем. Во 2-ой главе содержиться информация о конкретных налогах, которые присутствуют на предприятии, их ставках, условия постановки на налоговый учет, а также о льготах, предусмотренных по тем или иным видам налогов. 3-тья глава посвящена </w:t>
      </w:r>
      <w:r w:rsidR="003D18B6">
        <w:t>определению влияния налогообложения на финансовый аспект деятельности предприятия, а также на все хозяйствование юридических лиц в целом.</w:t>
      </w:r>
    </w:p>
    <w:p w:rsidR="0004277C" w:rsidRDefault="0004277C" w:rsidP="00302CEA">
      <w:pPr>
        <w:pStyle w:val="a3"/>
        <w:spacing w:line="360" w:lineRule="auto"/>
        <w:jc w:val="both"/>
      </w:pPr>
    </w:p>
    <w:p w:rsidR="003D18B6" w:rsidRDefault="003D18B6" w:rsidP="00302CEA">
      <w:pPr>
        <w:pStyle w:val="a3"/>
        <w:spacing w:line="360" w:lineRule="auto"/>
        <w:jc w:val="both"/>
      </w:pPr>
    </w:p>
    <w:p w:rsidR="003D18B6" w:rsidRDefault="003D18B6" w:rsidP="00302CEA">
      <w:pPr>
        <w:pStyle w:val="a3"/>
        <w:spacing w:line="360" w:lineRule="auto"/>
        <w:jc w:val="both"/>
      </w:pPr>
    </w:p>
    <w:p w:rsidR="003D18B6" w:rsidRDefault="003D18B6" w:rsidP="00302CEA">
      <w:pPr>
        <w:pStyle w:val="a3"/>
        <w:spacing w:line="360" w:lineRule="auto"/>
        <w:jc w:val="both"/>
      </w:pPr>
    </w:p>
    <w:p w:rsidR="003D18B6" w:rsidRDefault="003D18B6" w:rsidP="00302CEA">
      <w:pPr>
        <w:pStyle w:val="a3"/>
        <w:spacing w:line="360" w:lineRule="auto"/>
        <w:jc w:val="both"/>
      </w:pPr>
    </w:p>
    <w:p w:rsidR="003D18B6" w:rsidRDefault="003D18B6" w:rsidP="003D18B6">
      <w:pPr>
        <w:pStyle w:val="a3"/>
        <w:spacing w:line="360" w:lineRule="auto"/>
      </w:pPr>
    </w:p>
    <w:p w:rsidR="007E292A" w:rsidRPr="003B040C" w:rsidRDefault="003D18B6" w:rsidP="003D18B6">
      <w:pPr>
        <w:pStyle w:val="a3"/>
        <w:spacing w:line="360" w:lineRule="auto"/>
        <w:rPr>
          <w:b/>
          <w:sz w:val="28"/>
          <w:szCs w:val="28"/>
        </w:rPr>
      </w:pPr>
      <w:r>
        <w:t xml:space="preserve">                        </w:t>
      </w:r>
      <w:r w:rsidR="00A35C47" w:rsidRPr="003B040C">
        <w:rPr>
          <w:b/>
          <w:sz w:val="28"/>
          <w:szCs w:val="28"/>
        </w:rPr>
        <w:t>Глава 1. Сущность и значение налогообложения.</w:t>
      </w:r>
    </w:p>
    <w:p w:rsidR="00A35C47" w:rsidRPr="003B040C" w:rsidRDefault="007E292A" w:rsidP="00C45F2D">
      <w:pPr>
        <w:pStyle w:val="a3"/>
        <w:spacing w:line="276" w:lineRule="auto"/>
        <w:ind w:left="113"/>
        <w:jc w:val="both"/>
      </w:pPr>
      <w:r w:rsidRPr="003B040C">
        <w:t>Принципы налогообложения</w:t>
      </w:r>
    </w:p>
    <w:p w:rsidR="00AC4EB1" w:rsidRPr="003B040C" w:rsidRDefault="00A35C47" w:rsidP="00150301">
      <w:pPr>
        <w:pStyle w:val="a3"/>
        <w:spacing w:line="276" w:lineRule="auto"/>
        <w:jc w:val="both"/>
      </w:pPr>
      <w:r w:rsidRPr="003B040C">
        <w:t xml:space="preserve">   </w:t>
      </w:r>
      <w:r w:rsidR="007E292A" w:rsidRPr="003B040C">
        <w:t xml:space="preserve">    </w:t>
      </w:r>
      <w:r w:rsidR="00AC4EB1" w:rsidRPr="003B040C">
        <w:t>Налоги появились с разделением общества на классы и в</w:t>
      </w:r>
      <w:r w:rsidR="007E292A" w:rsidRPr="003B040C">
        <w:t>озникновением государства, как «</w:t>
      </w:r>
      <w:r w:rsidR="00AC4EB1" w:rsidRPr="003B040C">
        <w:t>взносы граждан, необходимые для содержания... публичной влас</w:t>
      </w:r>
      <w:r w:rsidR="007E292A" w:rsidRPr="003B040C">
        <w:t>ти..»</w:t>
      </w:r>
      <w:r w:rsidR="00AC4EB1" w:rsidRPr="003B040C">
        <w:t xml:space="preserve">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r w:rsidR="007E292A" w:rsidRPr="003B040C">
        <w:br/>
        <w:t xml:space="preserve">       </w:t>
      </w:r>
      <w:r w:rsidR="00AC4EB1" w:rsidRPr="003B040C">
        <w:t>Итак, налогообложение - это система распределения доходов между юридическими или физическими лицами и государством, а налоги представляют собой обязательные платежи в бюджет, взимаемые государством на основе закона с юридических и физических лиц для удовлетворения общественных потребностей. Налоги выражают обязанности юридических и физических лиц, получающих доходы, участвовать в формировании финансовых ресурсов государства</w:t>
      </w:r>
      <w:r w:rsidR="00150301">
        <w:rPr>
          <w:rStyle w:val="a8"/>
        </w:rPr>
        <w:footnoteReference w:id="1"/>
      </w:r>
      <w:r w:rsidR="00AC4EB1" w:rsidRPr="003B040C">
        <w:t xml:space="preserve">. Являясь </w:t>
      </w:r>
      <w:r w:rsidR="00150301">
        <w:t xml:space="preserve"> </w:t>
      </w:r>
      <w:r w:rsidR="00AC4EB1" w:rsidRPr="003B040C">
        <w:t>инструментом</w:t>
      </w:r>
      <w:r w:rsidR="00150301">
        <w:t xml:space="preserve">  </w:t>
      </w:r>
      <w:r w:rsidR="00AC4EB1" w:rsidRPr="003B040C">
        <w:t xml:space="preserve">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w:t>
      </w:r>
      <w:r w:rsidR="006633DB">
        <w:t xml:space="preserve"> </w:t>
      </w:r>
      <w:r w:rsidR="00AC4EB1" w:rsidRPr="003B040C">
        <w:t xml:space="preserve">Поэтому налоги выступают важнейшим звеном финансовой политики государства в современных условиях. Главные принципы налогообложения - это равномерность и определенность. </w:t>
      </w:r>
      <w:r w:rsidR="007E292A" w:rsidRPr="003B040C">
        <w:t xml:space="preserve">   </w:t>
      </w:r>
      <w:r w:rsidR="00AC4EB1" w:rsidRPr="003B040C">
        <w:t xml:space="preserve">Равномерность - это единый подход государства к налогоплательщикам с точки зрения </w:t>
      </w:r>
      <w:r w:rsidR="007E292A" w:rsidRPr="003B040C">
        <w:t xml:space="preserve">    </w:t>
      </w:r>
      <w:r w:rsidR="00AC4EB1" w:rsidRPr="003B040C">
        <w:t xml:space="preserve">всеобщности, единства правил, а так же равной </w:t>
      </w:r>
      <w:r w:rsidR="00150301">
        <w:t xml:space="preserve">   </w:t>
      </w:r>
      <w:r w:rsidR="00AC4EB1" w:rsidRPr="003B040C">
        <w:t xml:space="preserve">степени </w:t>
      </w:r>
      <w:r w:rsidR="00150301">
        <w:t xml:space="preserve">  </w:t>
      </w:r>
      <w:r w:rsidR="00AC4EB1" w:rsidRPr="003B040C">
        <w:t>убытка, который</w:t>
      </w:r>
      <w:r w:rsidR="00150301">
        <w:t xml:space="preserve">   </w:t>
      </w:r>
      <w:r w:rsidR="00AC4EB1" w:rsidRPr="003B040C">
        <w:t xml:space="preserve"> понесет </w:t>
      </w:r>
      <w:r w:rsidR="00150301">
        <w:t xml:space="preserve">   </w:t>
      </w:r>
      <w:r w:rsidR="00AC4EB1" w:rsidRPr="003B040C">
        <w:t xml:space="preserve">налогоплательщик. </w:t>
      </w:r>
      <w:r w:rsidR="00150301">
        <w:t xml:space="preserve">  </w:t>
      </w:r>
      <w:r w:rsidR="00AC4EB1" w:rsidRPr="003B040C">
        <w:t xml:space="preserve">Сущность определенности состоит </w:t>
      </w:r>
      <w:r w:rsidR="00150301">
        <w:t xml:space="preserve">  </w:t>
      </w:r>
      <w:r w:rsidR="00AC4EB1" w:rsidRPr="003B040C">
        <w:t xml:space="preserve">в том, </w:t>
      </w:r>
      <w:r w:rsidR="00150301">
        <w:t xml:space="preserve"> </w:t>
      </w:r>
      <w:r w:rsidR="00AC4EB1" w:rsidRPr="003B040C">
        <w:t>что порядок налогообложения</w:t>
      </w:r>
      <w:r w:rsidR="007E292A" w:rsidRPr="003B040C">
        <w:t xml:space="preserve">    </w:t>
      </w:r>
      <w:r w:rsidR="00AC4EB1" w:rsidRPr="003B040C">
        <w:t xml:space="preserve"> устанавливается</w:t>
      </w:r>
      <w:r w:rsidR="007E292A" w:rsidRPr="003B040C">
        <w:t xml:space="preserve">   </w:t>
      </w:r>
      <w:r w:rsidR="00AC4EB1" w:rsidRPr="003B040C">
        <w:t xml:space="preserve"> заранее </w:t>
      </w:r>
      <w:r w:rsidR="007E292A" w:rsidRPr="003B040C">
        <w:t xml:space="preserve">   </w:t>
      </w:r>
      <w:r w:rsidR="00AC4EB1" w:rsidRPr="003B040C">
        <w:t xml:space="preserve">законом, </w:t>
      </w:r>
      <w:r w:rsidR="007E292A" w:rsidRPr="003B040C">
        <w:t xml:space="preserve">   </w:t>
      </w:r>
      <w:r w:rsidR="00AC4EB1" w:rsidRPr="003B040C">
        <w:t>так</w:t>
      </w:r>
      <w:r w:rsidR="007E292A" w:rsidRPr="003B040C">
        <w:t xml:space="preserve">    </w:t>
      </w:r>
      <w:r w:rsidR="00AC4EB1" w:rsidRPr="003B040C">
        <w:t xml:space="preserve"> что</w:t>
      </w:r>
      <w:r w:rsidR="00150301">
        <w:t xml:space="preserve">    </w:t>
      </w:r>
      <w:r w:rsidR="00AC4EB1" w:rsidRPr="003B040C">
        <w:t xml:space="preserve"> размер</w:t>
      </w:r>
      <w:r w:rsidR="00150301">
        <w:t xml:space="preserve">  </w:t>
      </w:r>
      <w:r w:rsidR="00AC4EB1" w:rsidRPr="003B040C">
        <w:t xml:space="preserve"> и </w:t>
      </w:r>
      <w:r w:rsidR="00150301">
        <w:t xml:space="preserve">   </w:t>
      </w:r>
      <w:r w:rsidR="00AC4EB1" w:rsidRPr="003B040C">
        <w:t>срок</w:t>
      </w:r>
      <w:r w:rsidR="00150301">
        <w:t xml:space="preserve">      </w:t>
      </w:r>
      <w:r w:rsidR="00AC4EB1" w:rsidRPr="003B040C">
        <w:t xml:space="preserve"> уплаты</w:t>
      </w:r>
      <w:r w:rsidR="007E292A" w:rsidRPr="003B040C">
        <w:t xml:space="preserve">      </w:t>
      </w:r>
      <w:r w:rsidR="00AC4EB1" w:rsidRPr="003B040C">
        <w:t xml:space="preserve"> налога</w:t>
      </w:r>
      <w:r w:rsidR="007E292A" w:rsidRPr="003B040C">
        <w:t xml:space="preserve">   </w:t>
      </w:r>
      <w:r w:rsidR="00AC4EB1" w:rsidRPr="003B040C">
        <w:t xml:space="preserve"> известен </w:t>
      </w:r>
      <w:r w:rsidR="007E292A" w:rsidRPr="003B040C">
        <w:t xml:space="preserve">    </w:t>
      </w:r>
      <w:r w:rsidR="00AC4EB1" w:rsidRPr="003B040C">
        <w:t xml:space="preserve">заблаговременно. </w:t>
      </w:r>
      <w:r w:rsidR="007E292A" w:rsidRPr="003B040C">
        <w:t xml:space="preserve">   </w:t>
      </w:r>
      <w:r w:rsidR="00AC4EB1" w:rsidRPr="003B040C">
        <w:t xml:space="preserve">Государство </w:t>
      </w:r>
      <w:r w:rsidR="007E292A" w:rsidRPr="003B040C">
        <w:t xml:space="preserve">    </w:t>
      </w:r>
      <w:r w:rsidR="00AC4EB1" w:rsidRPr="003B040C">
        <w:t xml:space="preserve">так </w:t>
      </w:r>
      <w:r w:rsidR="007E292A" w:rsidRPr="003B040C">
        <w:t xml:space="preserve">    </w:t>
      </w:r>
      <w:r w:rsidR="00AC4EB1" w:rsidRPr="003B040C">
        <w:t>же</w:t>
      </w:r>
      <w:r w:rsidR="007E292A" w:rsidRPr="003B040C">
        <w:t xml:space="preserve">     </w:t>
      </w:r>
      <w:r w:rsidR="00AC4EB1" w:rsidRPr="003B040C">
        <w:t xml:space="preserve"> определяет</w:t>
      </w:r>
      <w:r w:rsidR="00150301">
        <w:t xml:space="preserve">     </w:t>
      </w:r>
      <w:r w:rsidR="00AC4EB1" w:rsidRPr="003B040C">
        <w:t xml:space="preserve"> меры </w:t>
      </w:r>
      <w:r w:rsidR="00150301">
        <w:t xml:space="preserve">     </w:t>
      </w:r>
      <w:r w:rsidR="00AC4EB1" w:rsidRPr="003B040C">
        <w:t>взыскания за невыполнение данного закона.</w:t>
      </w:r>
      <w:r w:rsidR="007E292A" w:rsidRPr="003B040C">
        <w:br/>
        <w:t xml:space="preserve">      </w:t>
      </w:r>
      <w:r w:rsidR="00AC4EB1" w:rsidRPr="003B040C">
        <w:t xml:space="preserve">Денежные </w:t>
      </w:r>
      <w:r w:rsidR="00C06EEF">
        <w:t xml:space="preserve">   </w:t>
      </w:r>
      <w:r w:rsidR="00AC4EB1" w:rsidRPr="003B040C">
        <w:t xml:space="preserve">средства, </w:t>
      </w:r>
      <w:r w:rsidR="00C06EEF">
        <w:t xml:space="preserve">   </w:t>
      </w:r>
      <w:r w:rsidR="00AC4EB1" w:rsidRPr="003B040C">
        <w:t>вносимые</w:t>
      </w:r>
      <w:r w:rsidR="00C06EEF">
        <w:t xml:space="preserve">  </w:t>
      </w:r>
      <w:r w:rsidR="00AC4EB1" w:rsidRPr="003B040C">
        <w:t xml:space="preserve"> в виде налогов, не имеют целевого назначения. Они </w:t>
      </w:r>
      <w:r w:rsidR="00C06EEF">
        <w:t xml:space="preserve">   </w:t>
      </w:r>
      <w:r w:rsidR="00AC4EB1" w:rsidRPr="003B040C">
        <w:t xml:space="preserve">поступают </w:t>
      </w:r>
      <w:r w:rsidR="00C06EEF">
        <w:t xml:space="preserve">  </w:t>
      </w:r>
      <w:r w:rsidR="00150301">
        <w:t xml:space="preserve">  </w:t>
      </w:r>
      <w:r w:rsidR="00C06EEF">
        <w:t xml:space="preserve"> </w:t>
      </w:r>
      <w:r w:rsidR="00AC4EB1" w:rsidRPr="003B040C">
        <w:t xml:space="preserve">в </w:t>
      </w:r>
      <w:r w:rsidR="00C06EEF">
        <w:t xml:space="preserve"> </w:t>
      </w:r>
      <w:r w:rsidR="00150301">
        <w:t xml:space="preserve">  </w:t>
      </w:r>
      <w:r w:rsidR="00C06EEF">
        <w:t xml:space="preserve">  </w:t>
      </w:r>
      <w:r w:rsidR="00AC4EB1" w:rsidRPr="003B040C">
        <w:t xml:space="preserve">бюджет </w:t>
      </w:r>
      <w:r w:rsidR="00C06EEF">
        <w:t xml:space="preserve">    </w:t>
      </w:r>
      <w:r w:rsidR="00AC4EB1" w:rsidRPr="003B040C">
        <w:t xml:space="preserve">и </w:t>
      </w:r>
      <w:r w:rsidR="00C06EEF">
        <w:t xml:space="preserve">    </w:t>
      </w:r>
      <w:r w:rsidR="00AC4EB1" w:rsidRPr="003B040C">
        <w:t xml:space="preserve">используются </w:t>
      </w:r>
      <w:r w:rsidR="00C06EEF">
        <w:t xml:space="preserve">  </w:t>
      </w:r>
      <w:r w:rsidR="00AC4EB1" w:rsidRPr="003B040C">
        <w:t>на</w:t>
      </w:r>
      <w:r w:rsidR="00C06EEF">
        <w:t xml:space="preserve">   </w:t>
      </w:r>
      <w:r w:rsidR="00AC4EB1" w:rsidRPr="003B040C">
        <w:t xml:space="preserve"> нужды </w:t>
      </w:r>
      <w:r w:rsidR="00150301">
        <w:t xml:space="preserve">      </w:t>
      </w:r>
      <w:r w:rsidR="00AC4EB1" w:rsidRPr="003B040C">
        <w:t>государства.</w:t>
      </w:r>
      <w:r w:rsidR="00150301">
        <w:t xml:space="preserve">    </w:t>
      </w:r>
      <w:r w:rsidR="00AC4EB1" w:rsidRPr="003B040C">
        <w:t xml:space="preserve"> Государство </w:t>
      </w:r>
      <w:r w:rsidR="00C06EEF">
        <w:t xml:space="preserve">  </w:t>
      </w:r>
      <w:r w:rsidR="00AC4EB1" w:rsidRPr="003B040C">
        <w:t xml:space="preserve">не </w:t>
      </w:r>
      <w:r w:rsidR="00C06EEF">
        <w:t xml:space="preserve">    </w:t>
      </w:r>
      <w:r w:rsidR="00150301">
        <w:t xml:space="preserve">  </w:t>
      </w:r>
      <w:r w:rsidR="00AC4EB1" w:rsidRPr="003B040C">
        <w:t>предоставляет</w:t>
      </w:r>
      <w:r w:rsidR="00C06EEF">
        <w:t xml:space="preserve">    </w:t>
      </w:r>
      <w:r w:rsidR="00AC4EB1" w:rsidRPr="003B040C">
        <w:t xml:space="preserve"> налогоплательщику </w:t>
      </w:r>
      <w:r w:rsidR="00C06EEF">
        <w:t xml:space="preserve">     </w:t>
      </w:r>
      <w:r w:rsidR="00AC4EB1" w:rsidRPr="003B040C">
        <w:t xml:space="preserve">какой-либо </w:t>
      </w:r>
      <w:r w:rsidR="00C06EEF">
        <w:t xml:space="preserve">      </w:t>
      </w:r>
      <w:r w:rsidR="00AC4EB1" w:rsidRPr="003B040C">
        <w:t xml:space="preserve">эквивалент </w:t>
      </w:r>
      <w:r w:rsidR="00C06EEF">
        <w:t xml:space="preserve">   </w:t>
      </w:r>
      <w:r w:rsidR="00AC4EB1" w:rsidRPr="003B040C">
        <w:t xml:space="preserve">за вносимые </w:t>
      </w:r>
      <w:r w:rsidR="00C06EEF">
        <w:t xml:space="preserve">  </w:t>
      </w:r>
      <w:r w:rsidR="00AC4EB1" w:rsidRPr="003B040C">
        <w:t>в</w:t>
      </w:r>
      <w:r w:rsidR="00C06EEF">
        <w:t xml:space="preserve">     </w:t>
      </w:r>
      <w:r w:rsidR="00AC4EB1" w:rsidRPr="003B040C">
        <w:t xml:space="preserve"> бюджет</w:t>
      </w:r>
      <w:r w:rsidR="00C06EEF">
        <w:t xml:space="preserve">   </w:t>
      </w:r>
      <w:r w:rsidR="00AC4EB1" w:rsidRPr="003B040C">
        <w:t xml:space="preserve"> средства. </w:t>
      </w:r>
      <w:r w:rsidR="00150301">
        <w:t xml:space="preserve">       </w:t>
      </w:r>
      <w:r w:rsidR="00AC4EB1" w:rsidRPr="003B040C">
        <w:t xml:space="preserve">Безвозмездность </w:t>
      </w:r>
      <w:r w:rsidR="00C06EEF">
        <w:t xml:space="preserve">   </w:t>
      </w:r>
      <w:r w:rsidR="00AC4EB1" w:rsidRPr="003B040C">
        <w:t xml:space="preserve">налоговых </w:t>
      </w:r>
      <w:r w:rsidR="00150301">
        <w:t xml:space="preserve">    </w:t>
      </w:r>
      <w:r w:rsidR="00AC4EB1" w:rsidRPr="003B040C">
        <w:t xml:space="preserve">платежей </w:t>
      </w:r>
      <w:r w:rsidR="00150301">
        <w:t xml:space="preserve">    </w:t>
      </w:r>
      <w:r w:rsidR="00AC4EB1" w:rsidRPr="003B040C">
        <w:t xml:space="preserve">является </w:t>
      </w:r>
      <w:r w:rsidR="00150301">
        <w:t xml:space="preserve">       </w:t>
      </w:r>
      <w:r w:rsidR="00AC4EB1" w:rsidRPr="003B040C">
        <w:t xml:space="preserve">одной </w:t>
      </w:r>
      <w:r w:rsidR="00150301">
        <w:t xml:space="preserve">   </w:t>
      </w:r>
      <w:r w:rsidR="00AC4EB1" w:rsidRPr="003B040C">
        <w:t>из черт составляющих их юридическую характеристику.</w:t>
      </w:r>
      <w:r w:rsidR="00C06EEF">
        <w:br/>
        <w:t xml:space="preserve">    </w:t>
      </w:r>
      <w:r w:rsidR="007E292A" w:rsidRPr="003B040C">
        <w:t xml:space="preserve">  </w:t>
      </w:r>
      <w:r w:rsidR="00AC4EB1" w:rsidRPr="003B040C">
        <w:t>Для того, чтобы более глубоко вникнуть в суть налоговых платежей, важно определить основные принципы налогообложения</w:t>
      </w:r>
      <w:r w:rsidR="008604F7" w:rsidRPr="003B040C">
        <w:t>:</w:t>
      </w:r>
    </w:p>
    <w:p w:rsidR="00AC4EB1" w:rsidRPr="003B040C" w:rsidRDefault="00AC4EB1" w:rsidP="00C45F2D">
      <w:pPr>
        <w:pStyle w:val="a3"/>
        <w:spacing w:line="276" w:lineRule="auto"/>
        <w:jc w:val="both"/>
      </w:pPr>
      <w:r w:rsidRPr="003B040C">
        <w:t>1. Уровень налоговой ставки должен устанавливаться с учетом возможностей налогоплательщика, т. е. уровня доходов. Налог с дохода должен быть прогрессивным (то есть чем больше доход, тем больший процент от него уплачивается в виде налога). Принцип этот соблюдается далеко не всегда, некоторые налоги во многих странах рассчитываются пропорционально (ставка налога одинакова для всех облагаемых сумм).</w:t>
      </w:r>
    </w:p>
    <w:p w:rsidR="00AC4EB1" w:rsidRPr="003B040C" w:rsidRDefault="00AC4EB1" w:rsidP="00C45F2D">
      <w:pPr>
        <w:pStyle w:val="a3"/>
        <w:spacing w:line="276" w:lineRule="auto"/>
        <w:jc w:val="both"/>
      </w:pPr>
      <w:r w:rsidRPr="003B040C">
        <w:t>2. 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AC4EB1" w:rsidRPr="003B040C" w:rsidRDefault="00AC4EB1" w:rsidP="00C45F2D">
      <w:pPr>
        <w:pStyle w:val="a3"/>
        <w:spacing w:line="276" w:lineRule="auto"/>
        <w:jc w:val="both"/>
      </w:pPr>
      <w:r w:rsidRPr="003B040C">
        <w:t>3. Обязательность уплаты налогов. Налоговая система не должна оставлять сомнений у налогоплательщика в неизбежности платежа.</w:t>
      </w:r>
    </w:p>
    <w:p w:rsidR="00AC4EB1" w:rsidRPr="003B040C" w:rsidRDefault="00AC4EB1" w:rsidP="00C45F2D">
      <w:pPr>
        <w:pStyle w:val="a3"/>
        <w:spacing w:line="276" w:lineRule="auto"/>
        <w:jc w:val="both"/>
      </w:pPr>
      <w:r w:rsidRPr="003B040C">
        <w:t>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AC4EB1" w:rsidRPr="003B040C" w:rsidRDefault="00AC4EB1" w:rsidP="00C45F2D">
      <w:pPr>
        <w:pStyle w:val="a3"/>
        <w:spacing w:line="276" w:lineRule="auto"/>
        <w:jc w:val="both"/>
      </w:pPr>
      <w:r w:rsidRPr="003B040C">
        <w:t>5. Налоговая система должна быть гибкой и легко адаптируемой к меняющимся общественно-политическим потребностям.</w:t>
      </w:r>
    </w:p>
    <w:p w:rsidR="00AC4EB1" w:rsidRPr="003B040C" w:rsidRDefault="00AC4EB1" w:rsidP="00C45F2D">
      <w:pPr>
        <w:pStyle w:val="a3"/>
        <w:spacing w:line="276" w:lineRule="auto"/>
        <w:jc w:val="both"/>
      </w:pPr>
      <w:r w:rsidRPr="003B040C">
        <w:t>6. 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r w:rsidR="00150301">
        <w:rPr>
          <w:rStyle w:val="a8"/>
        </w:rPr>
        <w:footnoteReference w:id="2"/>
      </w:r>
    </w:p>
    <w:p w:rsidR="00AC4EB1" w:rsidRPr="003B040C" w:rsidRDefault="007E292A" w:rsidP="00C45F2D">
      <w:pPr>
        <w:pStyle w:val="a3"/>
        <w:spacing w:line="276" w:lineRule="auto"/>
        <w:jc w:val="both"/>
      </w:pPr>
      <w:r w:rsidRPr="003B040C">
        <w:t xml:space="preserve">       </w:t>
      </w:r>
      <w:r w:rsidR="00AC4EB1" w:rsidRPr="003B040C">
        <w:t>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w:t>
      </w:r>
    </w:p>
    <w:p w:rsidR="00AC4EB1" w:rsidRPr="003B040C" w:rsidRDefault="00AC4EB1" w:rsidP="00C45F2D">
      <w:pPr>
        <w:pStyle w:val="a3"/>
        <w:spacing w:line="276" w:lineRule="auto"/>
        <w:jc w:val="both"/>
      </w:pPr>
      <w:r w:rsidRPr="003B040C">
        <w:t>Элементы налога</w:t>
      </w:r>
    </w:p>
    <w:p w:rsidR="00AC4EB1" w:rsidRPr="003B040C" w:rsidRDefault="002813EB" w:rsidP="00C45F2D">
      <w:pPr>
        <w:pStyle w:val="a3"/>
        <w:spacing w:line="276" w:lineRule="auto"/>
        <w:jc w:val="both"/>
      </w:pPr>
      <w:r>
        <w:t xml:space="preserve">      </w:t>
      </w:r>
      <w:r w:rsidR="00AC4EB1" w:rsidRPr="003B040C">
        <w:t>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относятся:</w:t>
      </w:r>
    </w:p>
    <w:p w:rsidR="00AC4EB1" w:rsidRPr="003B040C" w:rsidRDefault="008604F7" w:rsidP="00C45F2D">
      <w:pPr>
        <w:pStyle w:val="a3"/>
        <w:spacing w:line="276" w:lineRule="auto"/>
        <w:jc w:val="both"/>
      </w:pPr>
      <w:r w:rsidRPr="00F10844">
        <w:rPr>
          <w:b/>
        </w:rPr>
        <w:t>«</w:t>
      </w:r>
      <w:r w:rsidR="00AC4EB1" w:rsidRPr="00F10844">
        <w:rPr>
          <w:b/>
        </w:rPr>
        <w:t>объект налога</w:t>
      </w:r>
      <w:r w:rsidRPr="00F10844">
        <w:rPr>
          <w:b/>
        </w:rPr>
        <w:t>»</w:t>
      </w:r>
      <w:r w:rsidRPr="003B040C">
        <w:t xml:space="preserve"> </w:t>
      </w:r>
      <w:r w:rsidR="00AC4EB1" w:rsidRPr="003B040C">
        <w:t>- это имущество или доход, подлежащие обложению, измеримые количественно, которые служат базой для исчисления налога;</w:t>
      </w:r>
    </w:p>
    <w:p w:rsidR="00AC4EB1" w:rsidRPr="003B040C" w:rsidRDefault="008604F7" w:rsidP="00C45F2D">
      <w:pPr>
        <w:pStyle w:val="a3"/>
        <w:spacing w:line="276" w:lineRule="auto"/>
        <w:jc w:val="both"/>
      </w:pPr>
      <w:r w:rsidRPr="00F10844">
        <w:rPr>
          <w:b/>
        </w:rPr>
        <w:t>«</w:t>
      </w:r>
      <w:r w:rsidR="00AC4EB1" w:rsidRPr="00F10844">
        <w:rPr>
          <w:b/>
        </w:rPr>
        <w:t>субъект налога</w:t>
      </w:r>
      <w:r w:rsidRPr="00F10844">
        <w:rPr>
          <w:b/>
        </w:rPr>
        <w:t>»</w:t>
      </w:r>
      <w:r w:rsidR="00AC4EB1" w:rsidRPr="003B040C">
        <w:t xml:space="preserve"> - это налогоплательщик, то есть физическое или юридическое лицо, которое обязано в соответствии с законодательством уплатить налог;</w:t>
      </w:r>
    </w:p>
    <w:p w:rsidR="00AC4EB1" w:rsidRPr="003B040C" w:rsidRDefault="008604F7" w:rsidP="00C45F2D">
      <w:pPr>
        <w:pStyle w:val="a3"/>
        <w:spacing w:line="276" w:lineRule="auto"/>
        <w:jc w:val="both"/>
      </w:pPr>
      <w:r w:rsidRPr="00F10844">
        <w:rPr>
          <w:b/>
        </w:rPr>
        <w:t>«</w:t>
      </w:r>
      <w:r w:rsidR="00AC4EB1" w:rsidRPr="00F10844">
        <w:rPr>
          <w:b/>
        </w:rPr>
        <w:t>источник налога</w:t>
      </w:r>
      <w:r w:rsidRPr="00F10844">
        <w:rPr>
          <w:b/>
        </w:rPr>
        <w:t>»</w:t>
      </w:r>
      <w:r w:rsidR="00AC4EB1" w:rsidRPr="00F10844">
        <w:rPr>
          <w:b/>
        </w:rPr>
        <w:t>,</w:t>
      </w:r>
      <w:r w:rsidR="00AC4EB1" w:rsidRPr="003B040C">
        <w:t xml:space="preserve"> то есть доход, из которого выплачивается налог;</w:t>
      </w:r>
    </w:p>
    <w:p w:rsidR="00AC4EB1" w:rsidRPr="003B040C" w:rsidRDefault="00F10844" w:rsidP="00C45F2D">
      <w:pPr>
        <w:pStyle w:val="a3"/>
        <w:spacing w:line="276" w:lineRule="auto"/>
        <w:jc w:val="both"/>
      </w:pPr>
      <w:r w:rsidRPr="00F10844">
        <w:rPr>
          <w:b/>
        </w:rPr>
        <w:t>«ставка налога</w:t>
      </w:r>
      <w:r w:rsidR="008604F7" w:rsidRPr="00F10844">
        <w:rPr>
          <w:b/>
        </w:rPr>
        <w:t>»</w:t>
      </w:r>
      <w:r w:rsidR="00AC4EB1" w:rsidRPr="003B040C">
        <w:t xml:space="preserve"> -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w:t>
      </w:r>
    </w:p>
    <w:p w:rsidR="00AC4EB1" w:rsidRPr="003B040C" w:rsidRDefault="008604F7" w:rsidP="00C45F2D">
      <w:pPr>
        <w:pStyle w:val="a3"/>
        <w:spacing w:line="276" w:lineRule="auto"/>
        <w:jc w:val="both"/>
      </w:pPr>
      <w:r w:rsidRPr="00F10844">
        <w:rPr>
          <w:b/>
        </w:rPr>
        <w:t>«</w:t>
      </w:r>
      <w:r w:rsidR="00AC4EB1" w:rsidRPr="00F10844">
        <w:rPr>
          <w:b/>
        </w:rPr>
        <w:t>налоговая льгота</w:t>
      </w:r>
      <w:r w:rsidRPr="00F10844">
        <w:rPr>
          <w:b/>
        </w:rPr>
        <w:t>»</w:t>
      </w:r>
      <w:r w:rsidR="00AC4EB1" w:rsidRPr="003B040C">
        <w:t xml:space="preserve"> - полное или частичное освобождение плательщика от налога;</w:t>
      </w:r>
    </w:p>
    <w:p w:rsidR="001E7BFC" w:rsidRDefault="008604F7" w:rsidP="001E7BFC">
      <w:pPr>
        <w:pStyle w:val="a3"/>
        <w:spacing w:line="276" w:lineRule="auto"/>
        <w:jc w:val="both"/>
      </w:pPr>
      <w:r w:rsidRPr="00F10844">
        <w:rPr>
          <w:b/>
        </w:rPr>
        <w:t>«</w:t>
      </w:r>
      <w:r w:rsidR="00AC4EB1" w:rsidRPr="00F10844">
        <w:rPr>
          <w:b/>
        </w:rPr>
        <w:t>срок уплаты налога</w:t>
      </w:r>
      <w:r w:rsidRPr="00F10844">
        <w:rPr>
          <w:b/>
        </w:rPr>
        <w:t>»</w:t>
      </w:r>
      <w:r w:rsidR="00AC4EB1" w:rsidRPr="003B040C">
        <w:t xml:space="preserve"> - срок, </w:t>
      </w:r>
      <w:r w:rsidR="001E7BFC">
        <w:t xml:space="preserve"> в  </w:t>
      </w:r>
      <w:r w:rsidR="00AC4EB1" w:rsidRPr="003B040C">
        <w:t xml:space="preserve"> который </w:t>
      </w:r>
      <w:r w:rsidR="001E7BFC">
        <w:t xml:space="preserve">   </w:t>
      </w:r>
      <w:r w:rsidR="00AC4EB1" w:rsidRPr="003B040C">
        <w:t>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r w:rsidR="001E7BFC">
        <w:rPr>
          <w:rStyle w:val="a8"/>
        </w:rPr>
        <w:footnoteReference w:id="3"/>
      </w:r>
    </w:p>
    <w:p w:rsidR="00AC4EB1" w:rsidRPr="001E7BFC" w:rsidRDefault="00C06EEF" w:rsidP="001E7BFC">
      <w:pPr>
        <w:rPr>
          <w:rFonts w:ascii="Times New Roman" w:hAnsi="Times New Roman"/>
          <w:sz w:val="24"/>
          <w:szCs w:val="24"/>
        </w:rPr>
      </w:pPr>
      <w:r>
        <w:br/>
      </w:r>
      <w:r w:rsidRPr="001E7BFC">
        <w:rPr>
          <w:rFonts w:ascii="Times New Roman" w:hAnsi="Times New Roman"/>
          <w:sz w:val="24"/>
          <w:szCs w:val="24"/>
        </w:rPr>
        <w:t xml:space="preserve">  </w:t>
      </w:r>
      <w:r w:rsidR="001E7BFC" w:rsidRPr="001E7BFC">
        <w:rPr>
          <w:rFonts w:ascii="Times New Roman" w:hAnsi="Times New Roman"/>
          <w:sz w:val="24"/>
          <w:szCs w:val="24"/>
        </w:rPr>
        <w:t xml:space="preserve">Способы </w:t>
      </w:r>
      <w:r w:rsidR="00AC4EB1" w:rsidRPr="001E7BFC">
        <w:rPr>
          <w:rFonts w:ascii="Times New Roman" w:hAnsi="Times New Roman"/>
          <w:sz w:val="24"/>
          <w:szCs w:val="24"/>
        </w:rPr>
        <w:t>взимания налого</w:t>
      </w:r>
      <w:r w:rsidRPr="001E7BFC">
        <w:rPr>
          <w:rFonts w:ascii="Times New Roman" w:hAnsi="Times New Roman"/>
          <w:sz w:val="24"/>
          <w:szCs w:val="24"/>
        </w:rPr>
        <w:t>в.</w:t>
      </w:r>
      <w:r w:rsidR="001E7BFC" w:rsidRPr="001E7BFC">
        <w:rPr>
          <w:rFonts w:ascii="Times New Roman" w:hAnsi="Times New Roman"/>
          <w:sz w:val="24"/>
          <w:szCs w:val="24"/>
        </w:rPr>
        <w:br/>
        <w:t xml:space="preserve">   </w:t>
      </w:r>
      <w:r w:rsidR="00AC4EB1" w:rsidRPr="001E7BFC">
        <w:rPr>
          <w:rFonts w:ascii="Times New Roman" w:hAnsi="Times New Roman"/>
          <w:sz w:val="24"/>
          <w:szCs w:val="24"/>
        </w:rPr>
        <w:t>Налоги могут взиматься следующими способами:</w:t>
      </w:r>
    </w:p>
    <w:p w:rsidR="00AC4EB1" w:rsidRPr="003B040C" w:rsidRDefault="00AC4EB1" w:rsidP="00C45F2D">
      <w:pPr>
        <w:pStyle w:val="a3"/>
        <w:spacing w:line="276" w:lineRule="auto"/>
        <w:jc w:val="both"/>
      </w:pPr>
      <w:r w:rsidRPr="003B040C">
        <w:t xml:space="preserve">1. </w:t>
      </w:r>
      <w:r w:rsidRPr="00F10844">
        <w:rPr>
          <w:b/>
        </w:rPr>
        <w:t>Кадастровый</w:t>
      </w:r>
      <w:r w:rsidRPr="00C06EEF">
        <w:rPr>
          <w:color w:val="FF0000"/>
        </w:rPr>
        <w:t xml:space="preserve"> </w:t>
      </w:r>
      <w:r w:rsidRPr="003B040C">
        <w:t>-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AC4EB1" w:rsidRPr="003B040C" w:rsidRDefault="00AC4EB1" w:rsidP="00C45F2D">
      <w:pPr>
        <w:pStyle w:val="a3"/>
        <w:spacing w:line="276" w:lineRule="auto"/>
        <w:jc w:val="both"/>
      </w:pPr>
      <w:r w:rsidRPr="003B040C">
        <w:t>2. На основе</w:t>
      </w:r>
      <w:r w:rsidRPr="00F10844">
        <w:rPr>
          <w:b/>
        </w:rPr>
        <w:t xml:space="preserve"> декларации</w:t>
      </w:r>
      <w:r w:rsidRPr="003B040C">
        <w:t>.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Примером может служить налог на прибыль.</w:t>
      </w:r>
    </w:p>
    <w:p w:rsidR="00AC4EB1" w:rsidRPr="003B040C" w:rsidRDefault="00AC4EB1" w:rsidP="00C45F2D">
      <w:pPr>
        <w:pStyle w:val="a3"/>
        <w:spacing w:line="276" w:lineRule="auto"/>
        <w:jc w:val="both"/>
      </w:pPr>
      <w:r w:rsidRPr="003B040C">
        <w:t xml:space="preserve">3. У </w:t>
      </w:r>
      <w:r w:rsidRPr="00F10844">
        <w:rPr>
          <w:b/>
        </w:rPr>
        <w:t>источника</w:t>
      </w:r>
      <w:r w:rsidRPr="003B040C">
        <w:t>. 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Этот налог выплачивается предприятием или организацией, на которой работает физическое лицо. То есть до выплаты, например, заработной платы из нее вычитается сумма налога и перечисляется в бюджет. Остальная сумма выплачивается работнику.</w:t>
      </w:r>
      <w:r w:rsidR="001E7BFC">
        <w:rPr>
          <w:rStyle w:val="a8"/>
        </w:rPr>
        <w:footnoteReference w:id="4"/>
      </w:r>
    </w:p>
    <w:p w:rsidR="00AC4EB1" w:rsidRPr="003B040C" w:rsidRDefault="00AC4EB1" w:rsidP="00C45F2D">
      <w:pPr>
        <w:pStyle w:val="a3"/>
        <w:spacing w:line="276" w:lineRule="auto"/>
        <w:jc w:val="both"/>
      </w:pPr>
      <w:r w:rsidRPr="003B040C">
        <w:t>Виды налоговой системы</w:t>
      </w:r>
    </w:p>
    <w:p w:rsidR="00AC4EB1" w:rsidRPr="003B040C" w:rsidRDefault="007E292A" w:rsidP="00C45F2D">
      <w:pPr>
        <w:pStyle w:val="a3"/>
        <w:spacing w:line="276" w:lineRule="auto"/>
        <w:jc w:val="both"/>
      </w:pPr>
      <w:r w:rsidRPr="003B040C">
        <w:t xml:space="preserve">      </w:t>
      </w:r>
      <w:r w:rsidR="00AC4EB1" w:rsidRPr="003B040C">
        <w:t>Существуют два вида налоговой системы - шедулярная и глобальная.</w:t>
      </w:r>
      <w:r w:rsidRPr="003B040C">
        <w:br/>
        <w:t xml:space="preserve">   </w:t>
      </w:r>
      <w:r w:rsidR="00AC4EB1" w:rsidRPr="003B040C">
        <w:t xml:space="preserve">В </w:t>
      </w:r>
      <w:r w:rsidR="00AC4EB1" w:rsidRPr="00F10844">
        <w:rPr>
          <w:b/>
        </w:rPr>
        <w:t>шедулярной налоговой системе</w:t>
      </w:r>
      <w:r w:rsidR="00AC4EB1" w:rsidRPr="003B040C">
        <w:t xml:space="preserve"> весь доход, получаемый налогоплательщиком, делится на части - шедулы. Каждая из этих частей облагается налогом особым образом. Для разных шедул могут быть установлены различные ставки, льготы и другие элементы налога, перечисленные выше. В </w:t>
      </w:r>
      <w:r w:rsidR="00AC4EB1" w:rsidRPr="00F10844">
        <w:rPr>
          <w:b/>
        </w:rPr>
        <w:t>глобальной налоговой системе</w:t>
      </w:r>
      <w:r w:rsidR="00AC4EB1" w:rsidRPr="003B040C">
        <w:t xml:space="preserve">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w:t>
      </w:r>
      <w:r w:rsidR="001E7BFC">
        <w:t>.</w:t>
      </w:r>
      <w:r w:rsidR="001E7BFC">
        <w:rPr>
          <w:rStyle w:val="a8"/>
        </w:rPr>
        <w:footnoteReference w:id="5"/>
      </w:r>
    </w:p>
    <w:p w:rsidR="00AC4EB1" w:rsidRPr="003B040C" w:rsidRDefault="00AC4EB1" w:rsidP="00C45F2D">
      <w:pPr>
        <w:pStyle w:val="a3"/>
        <w:spacing w:line="276" w:lineRule="auto"/>
        <w:jc w:val="both"/>
      </w:pPr>
      <w:r w:rsidRPr="003B040C">
        <w:t>Функции налогов</w:t>
      </w:r>
    </w:p>
    <w:p w:rsidR="00AC4EB1" w:rsidRPr="003B040C" w:rsidRDefault="00F10844" w:rsidP="00C45F2D">
      <w:pPr>
        <w:pStyle w:val="a3"/>
        <w:spacing w:line="276" w:lineRule="auto"/>
        <w:jc w:val="both"/>
      </w:pPr>
      <w:r>
        <w:t xml:space="preserve">     </w:t>
      </w:r>
      <w:r w:rsidR="00AC4EB1" w:rsidRPr="003B040C">
        <w:t>Социально-экономическая сущность, внутреннее содержание налогов проявляется через их функции. Налоги выполняют четыре важнейшие функции:</w:t>
      </w:r>
    </w:p>
    <w:p w:rsidR="00AC4EB1" w:rsidRPr="003B040C" w:rsidRDefault="00AC4EB1" w:rsidP="00C45F2D">
      <w:pPr>
        <w:pStyle w:val="a3"/>
        <w:spacing w:line="276" w:lineRule="auto"/>
        <w:jc w:val="both"/>
      </w:pPr>
      <w:r w:rsidRPr="003B040C">
        <w:t>1. Обеспечение финансирования государственных расходов (фискальная функция).</w:t>
      </w:r>
    </w:p>
    <w:p w:rsidR="00AC4EB1" w:rsidRPr="003B040C" w:rsidRDefault="00AC4EB1" w:rsidP="00C45F2D">
      <w:pPr>
        <w:pStyle w:val="a3"/>
        <w:spacing w:line="276" w:lineRule="auto"/>
        <w:jc w:val="both"/>
      </w:pPr>
      <w:r w:rsidRPr="003B040C">
        <w:t>2. Государственное регулирование экономики (регулирующая функция).</w:t>
      </w:r>
    </w:p>
    <w:p w:rsidR="00AC4EB1" w:rsidRPr="003B040C" w:rsidRDefault="00AC4EB1" w:rsidP="00C45F2D">
      <w:pPr>
        <w:pStyle w:val="a3"/>
        <w:spacing w:line="276" w:lineRule="auto"/>
        <w:jc w:val="both"/>
      </w:pPr>
      <w:r w:rsidRPr="003B040C">
        <w:t>3.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AC4EB1" w:rsidRPr="003B040C" w:rsidRDefault="00AC4EB1" w:rsidP="00C45F2D">
      <w:pPr>
        <w:pStyle w:val="a3"/>
        <w:spacing w:line="276" w:lineRule="auto"/>
        <w:jc w:val="both"/>
      </w:pPr>
      <w:r w:rsidRPr="003B040C">
        <w:t>4. Стимулирующая функция.</w:t>
      </w:r>
      <w:r w:rsidR="001E7BFC">
        <w:rPr>
          <w:rStyle w:val="a8"/>
        </w:rPr>
        <w:footnoteReference w:id="6"/>
      </w:r>
    </w:p>
    <w:p w:rsidR="00AC4EB1" w:rsidRPr="003B040C" w:rsidRDefault="008604F7" w:rsidP="00C45F2D">
      <w:pPr>
        <w:pStyle w:val="a3"/>
        <w:spacing w:line="276" w:lineRule="auto"/>
        <w:jc w:val="both"/>
      </w:pPr>
      <w:r w:rsidRPr="003B040C">
        <w:t xml:space="preserve">     </w:t>
      </w:r>
      <w:r w:rsidR="00AC4EB1" w:rsidRPr="003B040C">
        <w:t>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w:t>
      </w:r>
      <w:r w:rsidR="007E292A" w:rsidRPr="003B040C">
        <w:br/>
        <w:t xml:space="preserve">         </w:t>
      </w:r>
      <w:r w:rsidR="00AC4EB1" w:rsidRPr="003B040C">
        <w:t>Налогам принадлежит решающая роль в формировании доходной части государственного бюджета. Но не это главное. Государственный бюджет можно сформировать и без них. Важную роль играет функция, без которой в экономике, базирующейся на товарно-денежных отношениях, нельзя обойтись - регулирующая.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w:t>
      </w:r>
      <w:r w:rsidR="00DE0CEF">
        <w:rPr>
          <w:rStyle w:val="a8"/>
        </w:rPr>
        <w:footnoteReference w:id="7"/>
      </w:r>
      <w:r w:rsidR="00AC4EB1" w:rsidRPr="003B040C">
        <w:t xml:space="preserve">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r w:rsidR="007E292A" w:rsidRPr="003B040C">
        <w:br/>
        <w:t xml:space="preserve">         </w:t>
      </w:r>
      <w:r w:rsidR="00FB48F8">
        <w:t>Социальная или п</w:t>
      </w:r>
      <w:r w:rsidR="00AC4EB1" w:rsidRPr="003B040C">
        <w:t>ерераспределительная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т.п.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w:t>
      </w:r>
      <w:r w:rsidR="00DE0CEF">
        <w:rPr>
          <w:rStyle w:val="a8"/>
        </w:rPr>
        <w:footnoteReference w:id="8"/>
      </w:r>
      <w:r w:rsidR="00AC4EB1" w:rsidRPr="003B040C">
        <w:t xml:space="preserve"> Перераспределительная функция налоговой системы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w:t>
      </w:r>
      <w:r w:rsidR="007E292A" w:rsidRPr="003B040C">
        <w:t xml:space="preserve">   </w:t>
      </w:r>
      <w:r w:rsidR="00AC4EB1" w:rsidRPr="003B040C">
        <w:t xml:space="preserve">направления </w:t>
      </w:r>
      <w:r w:rsidR="007E292A" w:rsidRPr="003B040C">
        <w:t xml:space="preserve">    </w:t>
      </w:r>
      <w:r w:rsidR="00AC4EB1" w:rsidRPr="003B040C">
        <w:t>значительной</w:t>
      </w:r>
      <w:r w:rsidR="007E292A" w:rsidRPr="003B040C">
        <w:t xml:space="preserve">      </w:t>
      </w:r>
      <w:r w:rsidR="00AC4EB1" w:rsidRPr="003B040C">
        <w:t xml:space="preserve"> части</w:t>
      </w:r>
      <w:r w:rsidR="007E292A" w:rsidRPr="003B040C">
        <w:t xml:space="preserve">    </w:t>
      </w:r>
      <w:r w:rsidR="00AC4EB1" w:rsidRPr="003B040C">
        <w:t xml:space="preserve"> бюджета средств на социальные </w:t>
      </w:r>
      <w:r w:rsidR="007E292A" w:rsidRPr="003B040C">
        <w:t xml:space="preserve">  </w:t>
      </w:r>
      <w:r w:rsidR="00AC4EB1" w:rsidRPr="003B040C">
        <w:t>нужды</w:t>
      </w:r>
      <w:r w:rsidR="007E292A" w:rsidRPr="003B040C">
        <w:t xml:space="preserve">    </w:t>
      </w:r>
      <w:r w:rsidR="00AC4EB1" w:rsidRPr="003B040C">
        <w:t xml:space="preserve"> населения, </w:t>
      </w:r>
      <w:r w:rsidR="007E292A" w:rsidRPr="003B040C">
        <w:t xml:space="preserve">     </w:t>
      </w:r>
      <w:r w:rsidR="00AC4EB1" w:rsidRPr="003B040C">
        <w:t xml:space="preserve">полного </w:t>
      </w:r>
      <w:r w:rsidR="007E292A" w:rsidRPr="003B040C">
        <w:t xml:space="preserve">      </w:t>
      </w:r>
      <w:r w:rsidR="00AC4EB1" w:rsidRPr="003B040C">
        <w:t xml:space="preserve">или </w:t>
      </w:r>
      <w:r w:rsidR="007E292A" w:rsidRPr="003B040C">
        <w:t xml:space="preserve">      </w:t>
      </w:r>
      <w:r w:rsidR="00AC4EB1" w:rsidRPr="003B040C">
        <w:t xml:space="preserve">частичного </w:t>
      </w:r>
      <w:r w:rsidR="007E292A" w:rsidRPr="003B040C">
        <w:t xml:space="preserve">          </w:t>
      </w:r>
      <w:r w:rsidR="00AC4EB1" w:rsidRPr="003B040C">
        <w:t>освобождения от налогов граждан, нуждающихся в социальной защите.</w:t>
      </w:r>
      <w:r w:rsidR="007E292A" w:rsidRPr="003B040C">
        <w:br/>
        <w:t xml:space="preserve">           </w:t>
      </w:r>
      <w:r w:rsidR="00AC4EB1" w:rsidRPr="003B040C">
        <w:t>Последняя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в развитие (юридическим или физическим лицом - безразлично) освобождаются от налогообложения полностью или частично.</w:t>
      </w:r>
      <w:r w:rsidR="00DE0CEF">
        <w:rPr>
          <w:rStyle w:val="a8"/>
        </w:rPr>
        <w:footnoteReference w:id="9"/>
      </w:r>
      <w:r w:rsidR="00AC4EB1" w:rsidRPr="003B040C">
        <w:t xml:space="preserve">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научно-исследовательские и опытно-конструкторские работы. Делается это по-разному. Так, в Германии указанные затраты включаются в себестоимость продукции и тем самым автоматически освобождаются от налогов. В других странах эти затраты полностью или частично исключаются из облагаемой налогом прибыли. Было бы целесообразно установить, что в состав затрат, освобождаемых от налога, полностью или частично, входят расходы на НИОКР. Другой путь - включать эти расходы в затраты на производство.</w:t>
      </w:r>
      <w:r w:rsidR="007E292A" w:rsidRPr="003B040C">
        <w:br/>
        <w:t xml:space="preserve">         </w:t>
      </w:r>
      <w:r w:rsidR="00AC4EB1" w:rsidRPr="003B040C">
        <w:t>Указанное разграничение функций налоговой системы носит условный характер, так как все они переплетаются и осуществляются одновременно.</w:t>
      </w:r>
    </w:p>
    <w:p w:rsidR="00AC4EB1" w:rsidRPr="003B040C" w:rsidRDefault="00AC4EB1" w:rsidP="00C45F2D">
      <w:pPr>
        <w:pStyle w:val="a3"/>
        <w:spacing w:line="276" w:lineRule="auto"/>
        <w:jc w:val="both"/>
      </w:pPr>
      <w:r w:rsidRPr="003B040C">
        <w:t>Виды налогов</w:t>
      </w:r>
    </w:p>
    <w:p w:rsidR="00ED3111" w:rsidRPr="002813EB" w:rsidRDefault="007E292A" w:rsidP="00C45F2D">
      <w:pPr>
        <w:pStyle w:val="a3"/>
        <w:spacing w:line="276" w:lineRule="auto"/>
        <w:jc w:val="both"/>
      </w:pPr>
      <w:r w:rsidRPr="003B040C">
        <w:t xml:space="preserve">        </w:t>
      </w:r>
      <w:r w:rsidR="00AC4EB1" w:rsidRPr="003B040C">
        <w:t xml:space="preserve">Налоги бывают двух видов. </w:t>
      </w:r>
      <w:r w:rsidR="00AC4EB1" w:rsidRPr="00C06EEF">
        <w:rPr>
          <w:b/>
        </w:rPr>
        <w:t>Первый вид</w:t>
      </w:r>
      <w:r w:rsidR="00AC4EB1" w:rsidRPr="003B040C">
        <w:t xml:space="preserve">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 </w:t>
      </w:r>
      <w:r w:rsidR="00AC4EB1" w:rsidRPr="00C06EEF">
        <w:rPr>
          <w:b/>
        </w:rPr>
        <w:t xml:space="preserve">Второй вид </w:t>
      </w:r>
      <w:r w:rsidR="00AC4EB1" w:rsidRPr="003B040C">
        <w:t>-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w:t>
      </w:r>
      <w:r w:rsidR="00C06EEF">
        <w:t xml:space="preserve">   </w:t>
      </w:r>
      <w:r w:rsidR="00AC4EB1" w:rsidRPr="003B040C">
        <w:t xml:space="preserve"> и</w:t>
      </w:r>
      <w:r w:rsidR="00C06EEF">
        <w:t xml:space="preserve">   </w:t>
      </w:r>
      <w:r w:rsidR="00AC4EB1" w:rsidRPr="003B040C">
        <w:t xml:space="preserve"> ценными</w:t>
      </w:r>
      <w:r w:rsidR="00C06EEF">
        <w:t xml:space="preserve">    </w:t>
      </w:r>
      <w:r w:rsidR="00AC4EB1" w:rsidRPr="003B040C">
        <w:t xml:space="preserve"> бумагами </w:t>
      </w:r>
      <w:r w:rsidR="00C06EEF">
        <w:t xml:space="preserve">   </w:t>
      </w:r>
      <w:r w:rsidR="00AC4EB1" w:rsidRPr="003B040C">
        <w:t xml:space="preserve">и </w:t>
      </w:r>
      <w:r w:rsidR="00C06EEF">
        <w:t xml:space="preserve">   </w:t>
      </w:r>
      <w:r w:rsidR="00AC4EB1" w:rsidRPr="003B040C">
        <w:t>другие.</w:t>
      </w:r>
      <w:r w:rsidR="00DE0CEF">
        <w:rPr>
          <w:rStyle w:val="a8"/>
        </w:rPr>
        <w:footnoteReference w:id="10"/>
      </w:r>
      <w:r w:rsidR="00AC4EB1" w:rsidRPr="003B040C">
        <w:t xml:space="preserve"> Это косвенные налоги. Они частично или полностью переносятся на цену товара или услуги.</w:t>
      </w:r>
      <w:r w:rsidR="00C06EEF">
        <w:br/>
        <w:t xml:space="preserve">        </w:t>
      </w:r>
      <w:r w:rsidR="00AC4EB1" w:rsidRPr="003B040C">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r w:rsidR="00DE0CEF">
        <w:rPr>
          <w:rStyle w:val="a8"/>
        </w:rPr>
        <w:footnoteReference w:id="11"/>
      </w:r>
      <w:r w:rsidR="00AC4EB1" w:rsidRPr="003B040C">
        <w:t xml:space="preserve"> 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r w:rsidR="00C06EEF">
        <w:br/>
        <w:t xml:space="preserve">        </w:t>
      </w:r>
      <w:r w:rsidRPr="003B040C">
        <w:t xml:space="preserve"> </w:t>
      </w:r>
      <w:r w:rsidR="00AC4EB1" w:rsidRPr="003B040C">
        <w:t>Различают также твердые, пропорциональные, прогрессивные и регрессивные налоговые ставки. Твердые ставки устанавливаются в абсолютной сумме на единицу обложения, независимо от размеров дохода. Пропорциональные - действуют в одинаковом процентном отношении к объекту налога без учета дифференциации его величины. Прогрессивные ставки предполагают возрастание величины ставки по мере роста дохода. Прогрессивные налоги - это те налоги, бремя которых сильнее давит на лиц с большими доходами. Регрессивные ставки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w:t>
      </w:r>
      <w:r w:rsidR="00DE0CEF">
        <w:rPr>
          <w:rStyle w:val="a8"/>
        </w:rPr>
        <w:footnoteReference w:id="12"/>
      </w:r>
      <w:r w:rsidRPr="003B040C">
        <w:br/>
        <w:t xml:space="preserve">            </w:t>
      </w:r>
      <w:r w:rsidR="00AC4EB1" w:rsidRPr="003B040C">
        <w:t>В зависимости от использования налоги делятся на общие и специфические.</w:t>
      </w:r>
      <w:r w:rsidR="00DE0CEF">
        <w:rPr>
          <w:rStyle w:val="a8"/>
        </w:rPr>
        <w:footnoteReference w:id="13"/>
      </w:r>
      <w:r w:rsidR="00AC4EB1" w:rsidRPr="003B040C">
        <w:t xml:space="preserve"> Общие налоги используются на финансирование текущих и капитальных расходов государственного и местных бюджетов без закрепления за каким-либо определенным видом расходов. Специфические налоги имеют целевое назначение (например, отчисления на социальное страхование или отчисления на дорожные фонды).</w:t>
      </w:r>
      <w:r w:rsidR="002813EB">
        <w:br/>
        <w:t xml:space="preserve">            Чтобы достичь цели выявления влияния </w:t>
      </w:r>
      <w:r w:rsidR="00773EE6">
        <w:t>налогообложения на финансовое состояние организаций</w:t>
      </w:r>
      <w:r w:rsidR="002813EB">
        <w:t xml:space="preserve">, нужно конкретизировать какие именно </w:t>
      </w:r>
      <w:r w:rsidR="00773EE6">
        <w:t>налоги платят юридические лица</w:t>
      </w:r>
      <w:r w:rsidR="002813EB">
        <w:t xml:space="preserve">, по каким ставкам и на каких условиях. Этому и посвящена следующая глава </w:t>
      </w:r>
      <w:r w:rsidR="00773EE6">
        <w:t>моей курсовой работы.</w:t>
      </w:r>
    </w:p>
    <w:p w:rsidR="00ED3111" w:rsidRDefault="00ED3111" w:rsidP="00302CEA">
      <w:pPr>
        <w:pStyle w:val="a3"/>
        <w:spacing w:line="360" w:lineRule="auto"/>
        <w:rPr>
          <w:rFonts w:ascii="Verdana" w:hAnsi="Verdana"/>
          <w:b/>
          <w:bCs/>
          <w:i/>
          <w:iCs/>
          <w:color w:val="616161"/>
          <w:sz w:val="17"/>
          <w:szCs w:val="17"/>
        </w:rPr>
      </w:pPr>
    </w:p>
    <w:p w:rsidR="00ED3111" w:rsidRDefault="00ED3111" w:rsidP="00302CEA">
      <w:pPr>
        <w:pStyle w:val="a3"/>
        <w:spacing w:line="360" w:lineRule="auto"/>
        <w:rPr>
          <w:rFonts w:ascii="Verdana" w:hAnsi="Verdana"/>
          <w:b/>
          <w:bCs/>
          <w:i/>
          <w:iCs/>
          <w:color w:val="616161"/>
          <w:sz w:val="17"/>
          <w:szCs w:val="17"/>
        </w:rPr>
      </w:pPr>
    </w:p>
    <w:p w:rsidR="00ED3111" w:rsidRDefault="00ED3111" w:rsidP="00302CEA">
      <w:pPr>
        <w:pStyle w:val="a3"/>
        <w:spacing w:line="360" w:lineRule="auto"/>
        <w:rPr>
          <w:rFonts w:ascii="Verdana" w:hAnsi="Verdana"/>
          <w:b/>
          <w:bCs/>
          <w:i/>
          <w:iCs/>
          <w:color w:val="616161"/>
          <w:sz w:val="17"/>
          <w:szCs w:val="17"/>
        </w:rPr>
      </w:pPr>
    </w:p>
    <w:p w:rsidR="00ED3111" w:rsidRDefault="00ED3111" w:rsidP="00302CEA">
      <w:pPr>
        <w:pStyle w:val="a3"/>
        <w:spacing w:line="360" w:lineRule="auto"/>
        <w:rPr>
          <w:rFonts w:ascii="Verdana" w:hAnsi="Verdana"/>
          <w:b/>
          <w:bCs/>
          <w:i/>
          <w:iCs/>
          <w:color w:val="616161"/>
          <w:sz w:val="17"/>
          <w:szCs w:val="17"/>
        </w:rPr>
      </w:pPr>
    </w:p>
    <w:p w:rsidR="00ED3111" w:rsidRDefault="00ED3111" w:rsidP="00302CEA">
      <w:pPr>
        <w:pStyle w:val="a3"/>
        <w:spacing w:line="360" w:lineRule="auto"/>
        <w:rPr>
          <w:rFonts w:ascii="Verdana" w:hAnsi="Verdana"/>
          <w:b/>
          <w:bCs/>
          <w:i/>
          <w:iCs/>
          <w:color w:val="616161"/>
          <w:sz w:val="17"/>
          <w:szCs w:val="17"/>
        </w:rPr>
      </w:pPr>
    </w:p>
    <w:p w:rsidR="00ED3111" w:rsidRPr="004A7FD4" w:rsidRDefault="00ED3111" w:rsidP="00302CEA">
      <w:pPr>
        <w:pStyle w:val="a3"/>
        <w:spacing w:line="360" w:lineRule="auto"/>
        <w:rPr>
          <w:rFonts w:ascii="Verdana" w:hAnsi="Verdana"/>
          <w:b/>
          <w:bCs/>
          <w:i/>
          <w:iCs/>
          <w:color w:val="616161"/>
          <w:sz w:val="17"/>
          <w:szCs w:val="17"/>
          <w:lang w:val="en-US"/>
        </w:rPr>
      </w:pPr>
    </w:p>
    <w:p w:rsidR="007746AC" w:rsidRPr="003B040C" w:rsidRDefault="00ED3111" w:rsidP="00894ACE">
      <w:pPr>
        <w:pStyle w:val="a3"/>
        <w:spacing w:line="360" w:lineRule="auto"/>
        <w:jc w:val="center"/>
        <w:rPr>
          <w:sz w:val="28"/>
          <w:szCs w:val="28"/>
        </w:rPr>
      </w:pPr>
      <w:r w:rsidRPr="003B040C">
        <w:rPr>
          <w:b/>
          <w:bCs/>
          <w:iCs/>
          <w:sz w:val="28"/>
          <w:szCs w:val="28"/>
        </w:rPr>
        <w:t>Глава 2. Налогообложение предприятия</w:t>
      </w:r>
      <w:r w:rsidR="00A35C47" w:rsidRPr="003B040C">
        <w:rPr>
          <w:b/>
          <w:bCs/>
          <w:iCs/>
          <w:sz w:val="28"/>
          <w:szCs w:val="28"/>
        </w:rPr>
        <w:t>.</w:t>
      </w:r>
    </w:p>
    <w:p w:rsidR="007746AC" w:rsidRPr="00F2276A" w:rsidRDefault="00ED3111" w:rsidP="00C45F2D">
      <w:pPr>
        <w:pStyle w:val="a3"/>
        <w:spacing w:line="276" w:lineRule="auto"/>
        <w:jc w:val="both"/>
        <w:rPr>
          <w:b/>
          <w:i/>
        </w:rPr>
      </w:pPr>
      <w:r>
        <w:rPr>
          <w:b/>
          <w:i/>
          <w:color w:val="616161"/>
        </w:rPr>
        <w:t xml:space="preserve">  </w:t>
      </w:r>
      <w:r w:rsidR="00A35C47" w:rsidRPr="00F2276A">
        <w:rPr>
          <w:b/>
          <w:i/>
        </w:rPr>
        <w:t>Налог на прибыль.</w:t>
      </w:r>
    </w:p>
    <w:p w:rsidR="001807B9" w:rsidRPr="00F2276A" w:rsidRDefault="00ED3111" w:rsidP="00C45F2D">
      <w:pPr>
        <w:pStyle w:val="a3"/>
        <w:spacing w:line="276" w:lineRule="auto"/>
        <w:jc w:val="both"/>
      </w:pPr>
      <w:r w:rsidRPr="00F2276A">
        <w:t xml:space="preserve">      </w:t>
      </w:r>
      <w:r w:rsidR="007746AC" w:rsidRPr="00F2276A">
        <w:t>Налог на прибыль предприятий и организаций имеет достаточно долгую историю. Особенности его применения в различных странах обуславливаются теми или иными приоритетами данной конкретной страны или ее экономическим положением.</w:t>
      </w:r>
    </w:p>
    <w:p w:rsidR="001807B9" w:rsidRPr="00F2276A" w:rsidRDefault="001807B9" w:rsidP="00C45F2D">
      <w:pPr>
        <w:pStyle w:val="a3"/>
        <w:spacing w:line="276" w:lineRule="auto"/>
        <w:jc w:val="both"/>
      </w:pPr>
      <w:r w:rsidRPr="00F2276A">
        <w:rPr>
          <w:b/>
          <w:bCs/>
          <w:i/>
          <w:iCs/>
        </w:rPr>
        <w:t xml:space="preserve"> </w:t>
      </w:r>
      <w:r w:rsidRPr="00C85A61">
        <w:rPr>
          <w:bCs/>
          <w:i/>
          <w:iCs/>
        </w:rPr>
        <w:t>Плательщики, объект обложения и налоговая база</w:t>
      </w:r>
      <w:r w:rsidR="00A35C47" w:rsidRPr="00F2276A">
        <w:t xml:space="preserve"> </w:t>
      </w:r>
      <w:r w:rsidRPr="00F2276A">
        <w:t>налога на прибыль.</w:t>
      </w:r>
    </w:p>
    <w:p w:rsidR="00C06EEF" w:rsidRDefault="00ED3111" w:rsidP="00C45F2D">
      <w:pPr>
        <w:pStyle w:val="a3"/>
        <w:spacing w:line="276" w:lineRule="auto"/>
        <w:jc w:val="both"/>
      </w:pPr>
      <w:r w:rsidRPr="00F2276A">
        <w:t xml:space="preserve">       </w:t>
      </w:r>
      <w:r w:rsidR="001807B9" w:rsidRPr="00F2276A">
        <w:t>Налог</w:t>
      </w:r>
      <w:r w:rsidR="00A40318">
        <w:t xml:space="preserve">  </w:t>
      </w:r>
      <w:r w:rsidR="001807B9" w:rsidRPr="00F2276A">
        <w:t xml:space="preserve"> на </w:t>
      </w:r>
      <w:r w:rsidR="00A40318">
        <w:t xml:space="preserve">   </w:t>
      </w:r>
      <w:r w:rsidR="001807B9" w:rsidRPr="00F2276A">
        <w:t xml:space="preserve">прибыль </w:t>
      </w:r>
      <w:r w:rsidR="00A40318">
        <w:t xml:space="preserve">   </w:t>
      </w:r>
      <w:r w:rsidR="001807B9" w:rsidRPr="00F2276A">
        <w:t>представляет собой форму изъятия части чистого дохода, созданного</w:t>
      </w:r>
      <w:r w:rsidR="00A40318">
        <w:t xml:space="preserve">    </w:t>
      </w:r>
      <w:r w:rsidR="001807B9" w:rsidRPr="00F2276A">
        <w:t xml:space="preserve"> производительным</w:t>
      </w:r>
      <w:r w:rsidR="00A40318">
        <w:t xml:space="preserve">    </w:t>
      </w:r>
      <w:r w:rsidR="001807B9" w:rsidRPr="00F2276A">
        <w:t xml:space="preserve"> трудом,</w:t>
      </w:r>
      <w:r w:rsidR="00A40318">
        <w:t xml:space="preserve">    </w:t>
      </w:r>
      <w:r w:rsidR="001807B9" w:rsidRPr="00F2276A">
        <w:t xml:space="preserve"> и </w:t>
      </w:r>
      <w:r w:rsidR="00A40318">
        <w:t xml:space="preserve">   </w:t>
      </w:r>
      <w:r w:rsidR="001807B9" w:rsidRPr="00F2276A">
        <w:t>поступает в федеральный бюджет и в бюджеты субъектов РФ. Данный налог является прямым, федеральным и общим. Его законодательное</w:t>
      </w:r>
      <w:r w:rsidR="00C06EEF">
        <w:t xml:space="preserve">   </w:t>
      </w:r>
      <w:r w:rsidR="001807B9" w:rsidRPr="00F2276A">
        <w:t xml:space="preserve"> и </w:t>
      </w:r>
      <w:r w:rsidR="00C06EEF">
        <w:t xml:space="preserve">   </w:t>
      </w:r>
      <w:r w:rsidR="001807B9" w:rsidRPr="00F2276A">
        <w:t>нормативное</w:t>
      </w:r>
      <w:r w:rsidR="00C06EEF">
        <w:t xml:space="preserve">   </w:t>
      </w:r>
      <w:r w:rsidR="001807B9" w:rsidRPr="00F2276A">
        <w:t xml:space="preserve"> регулирование</w:t>
      </w:r>
      <w:r w:rsidR="00C06EEF">
        <w:t xml:space="preserve">     </w:t>
      </w:r>
      <w:r w:rsidR="001807B9" w:rsidRPr="00F2276A">
        <w:t xml:space="preserve"> осуществляется </w:t>
      </w:r>
      <w:r w:rsidR="00C06EEF">
        <w:t xml:space="preserve">      </w:t>
      </w:r>
      <w:r w:rsidR="001807B9" w:rsidRPr="00F2276A">
        <w:t xml:space="preserve">федеральными органами </w:t>
      </w:r>
      <w:r w:rsidR="00C06EEF">
        <w:t xml:space="preserve">   </w:t>
      </w:r>
      <w:r w:rsidR="001807B9" w:rsidRPr="00F2276A">
        <w:t>законодательной</w:t>
      </w:r>
      <w:r w:rsidR="00C06EEF">
        <w:t xml:space="preserve">    </w:t>
      </w:r>
      <w:r w:rsidR="001807B9" w:rsidRPr="00F2276A">
        <w:t xml:space="preserve"> и </w:t>
      </w:r>
      <w:r w:rsidR="00C06EEF">
        <w:t xml:space="preserve">    </w:t>
      </w:r>
      <w:r w:rsidR="001807B9" w:rsidRPr="00F2276A">
        <w:t>исполнительной</w:t>
      </w:r>
      <w:r w:rsidR="00C06EEF">
        <w:t xml:space="preserve">    </w:t>
      </w:r>
      <w:r w:rsidR="001807B9" w:rsidRPr="00F2276A">
        <w:t xml:space="preserve"> власти.</w:t>
      </w:r>
      <w:r w:rsidR="00A40318">
        <w:rPr>
          <w:rStyle w:val="a8"/>
        </w:rPr>
        <w:footnoteReference w:id="14"/>
      </w:r>
      <w:r w:rsidR="001807B9" w:rsidRPr="00F2276A">
        <w:t xml:space="preserve"> </w:t>
      </w:r>
      <w:r w:rsidR="00C06EEF">
        <w:t xml:space="preserve">   </w:t>
      </w:r>
      <w:r w:rsidR="001807B9" w:rsidRPr="00F2276A">
        <w:t xml:space="preserve">Но </w:t>
      </w:r>
      <w:r w:rsidR="00C06EEF">
        <w:t xml:space="preserve"> о</w:t>
      </w:r>
      <w:r w:rsidR="001807B9" w:rsidRPr="00F2276A">
        <w:t xml:space="preserve">тдельные вопросы налога </w:t>
      </w:r>
      <w:r w:rsidR="00C06EEF">
        <w:t xml:space="preserve">  </w:t>
      </w:r>
      <w:r w:rsidR="001807B9" w:rsidRPr="00F2276A">
        <w:t xml:space="preserve">отнесены </w:t>
      </w:r>
      <w:r w:rsidR="00C06EEF">
        <w:t xml:space="preserve">   </w:t>
      </w:r>
      <w:r w:rsidR="001807B9" w:rsidRPr="00F2276A">
        <w:t xml:space="preserve">к </w:t>
      </w:r>
      <w:r w:rsidR="00C06EEF">
        <w:t xml:space="preserve">    </w:t>
      </w:r>
      <w:r w:rsidR="001807B9" w:rsidRPr="00F2276A">
        <w:t>компетенции</w:t>
      </w:r>
      <w:r w:rsidR="00C06EEF">
        <w:t xml:space="preserve">    </w:t>
      </w:r>
      <w:r w:rsidR="001807B9" w:rsidRPr="00F2276A">
        <w:t xml:space="preserve"> законодательных </w:t>
      </w:r>
      <w:r w:rsidR="00C06EEF">
        <w:t xml:space="preserve">   </w:t>
      </w:r>
      <w:r w:rsidR="001807B9" w:rsidRPr="00F2276A">
        <w:t xml:space="preserve">и </w:t>
      </w:r>
      <w:r w:rsidR="00C06EEF">
        <w:t xml:space="preserve">    </w:t>
      </w:r>
      <w:r w:rsidR="001807B9" w:rsidRPr="00F2276A">
        <w:t>исполнительных органов власти</w:t>
      </w:r>
      <w:r w:rsidR="00C06EEF">
        <w:t xml:space="preserve">  </w:t>
      </w:r>
      <w:r w:rsidR="001807B9" w:rsidRPr="00F2276A">
        <w:t xml:space="preserve"> субъектов </w:t>
      </w:r>
      <w:r w:rsidR="00C06EEF">
        <w:t xml:space="preserve">   </w:t>
      </w:r>
      <w:r w:rsidR="001807B9" w:rsidRPr="00F2276A">
        <w:t xml:space="preserve">РФ. </w:t>
      </w:r>
      <w:r w:rsidR="00C06EEF">
        <w:t xml:space="preserve">   </w:t>
      </w:r>
      <w:r w:rsidR="00A40318">
        <w:t xml:space="preserve">   </w:t>
      </w:r>
      <w:r w:rsidR="001807B9" w:rsidRPr="00F2276A">
        <w:t xml:space="preserve">Основными </w:t>
      </w:r>
      <w:r w:rsidR="00C06EEF">
        <w:t xml:space="preserve">    </w:t>
      </w:r>
      <w:r w:rsidR="00A40318">
        <w:t xml:space="preserve"> </w:t>
      </w:r>
      <w:r w:rsidR="001807B9" w:rsidRPr="00F2276A">
        <w:t>нормативными</w:t>
      </w:r>
      <w:r w:rsidR="00C06EEF">
        <w:t xml:space="preserve">    </w:t>
      </w:r>
      <w:r w:rsidR="001807B9" w:rsidRPr="00F2276A">
        <w:t xml:space="preserve"> документами </w:t>
      </w:r>
      <w:r w:rsidR="00C06EEF">
        <w:t xml:space="preserve">  </w:t>
      </w:r>
      <w:r w:rsidR="001807B9" w:rsidRPr="00F2276A">
        <w:t xml:space="preserve">по </w:t>
      </w:r>
      <w:r w:rsidR="00C06EEF">
        <w:t xml:space="preserve">   </w:t>
      </w:r>
      <w:r w:rsidR="001807B9" w:rsidRPr="00F2276A">
        <w:t>учету налога на прибыль</w:t>
      </w:r>
      <w:r w:rsidR="00A40318">
        <w:t xml:space="preserve">   </w:t>
      </w:r>
      <w:r w:rsidR="001807B9" w:rsidRPr="00F2276A">
        <w:t xml:space="preserve"> являются</w:t>
      </w:r>
      <w:r w:rsidR="00A40318">
        <w:t xml:space="preserve">     </w:t>
      </w:r>
      <w:r w:rsidR="001807B9" w:rsidRPr="00F2276A">
        <w:t xml:space="preserve"> Положение по бухгалтерскому учету (ПБУ) 18/02 "Учет расчетов по налогу на прибыль" и НК РФ (глава 25).</w:t>
      </w:r>
      <w:r w:rsidR="00C06EEF">
        <w:br/>
        <w:t xml:space="preserve">      </w:t>
      </w:r>
      <w:r w:rsidR="001807B9" w:rsidRPr="00F2276A">
        <w:t>К плательщикам налога на прибыль относятся:</w:t>
      </w:r>
    </w:p>
    <w:p w:rsidR="001807B9" w:rsidRPr="00F2276A" w:rsidRDefault="001807B9" w:rsidP="00C45F2D">
      <w:pPr>
        <w:pStyle w:val="a3"/>
        <w:spacing w:line="276" w:lineRule="auto"/>
        <w:jc w:val="both"/>
      </w:pPr>
      <w:r w:rsidRPr="00F2276A">
        <w:t>Российские организации:</w:t>
      </w:r>
    </w:p>
    <w:p w:rsidR="00ED3111" w:rsidRPr="00F2276A" w:rsidRDefault="001807B9" w:rsidP="00C45F2D">
      <w:pPr>
        <w:pStyle w:val="a3"/>
        <w:numPr>
          <w:ilvl w:val="0"/>
          <w:numId w:val="28"/>
        </w:numPr>
        <w:spacing w:line="276" w:lineRule="auto"/>
        <w:jc w:val="both"/>
      </w:pPr>
      <w:r w:rsidRPr="00F2276A">
        <w:t>предприятия и организации, в том числе бюджетные, являющиеся юридическими лицами по законодательству РФ, включая кредитные, страховые организации, созданные на территории РФ предприятия с иностранными инвестициями, международные объединения и организации, осуществляющие предпринимательскую деятельность;</w:t>
      </w:r>
    </w:p>
    <w:p w:rsidR="00ED3111" w:rsidRPr="00F2276A" w:rsidRDefault="001807B9" w:rsidP="00C45F2D">
      <w:pPr>
        <w:pStyle w:val="a3"/>
        <w:numPr>
          <w:ilvl w:val="0"/>
          <w:numId w:val="28"/>
        </w:numPr>
        <w:spacing w:line="276" w:lineRule="auto"/>
        <w:jc w:val="both"/>
      </w:pPr>
      <w:r w:rsidRPr="00F2276A">
        <w:t>филиалы и другие обособленные подразделения предприятий и организаций, включая филиалы кредитных и страховых организаций, кроме филиалов и отделений Сбербанка РФ, имеющих отдельный баланс и расчетный счет;</w:t>
      </w:r>
    </w:p>
    <w:p w:rsidR="001807B9" w:rsidRPr="00F2276A" w:rsidRDefault="001807B9" w:rsidP="00C45F2D">
      <w:pPr>
        <w:pStyle w:val="a3"/>
        <w:numPr>
          <w:ilvl w:val="0"/>
          <w:numId w:val="28"/>
        </w:numPr>
        <w:spacing w:line="276" w:lineRule="auto"/>
        <w:jc w:val="both"/>
      </w:pPr>
      <w:r w:rsidRPr="00F2276A">
        <w:t>филиалы и территориальные банки Сбербанка РФ, созданные в субъектах РФ.</w:t>
      </w:r>
      <w:r w:rsidR="00C3201D">
        <w:rPr>
          <w:rStyle w:val="a8"/>
        </w:rPr>
        <w:footnoteReference w:id="15"/>
      </w:r>
    </w:p>
    <w:p w:rsidR="001807B9" w:rsidRPr="00F2276A" w:rsidRDefault="001807B9" w:rsidP="00C45F2D">
      <w:pPr>
        <w:pStyle w:val="a3"/>
        <w:spacing w:line="276" w:lineRule="auto"/>
        <w:jc w:val="both"/>
      </w:pPr>
      <w:r w:rsidRPr="00F2276A">
        <w:t xml:space="preserve"> </w:t>
      </w:r>
      <w:r w:rsidR="00ED3111" w:rsidRPr="00F2276A">
        <w:t xml:space="preserve">   </w:t>
      </w:r>
      <w:r w:rsidRPr="00F2276A">
        <w:t>Иностранные организации, которые осуществляют деятельность в РФ через постоянные представительства и (или) получают доходы от источников в РФ.</w:t>
      </w:r>
      <w:r w:rsidR="00C06EEF">
        <w:br/>
        <w:t xml:space="preserve">     </w:t>
      </w:r>
      <w:r w:rsidRPr="00F2276A">
        <w:t xml:space="preserve">По предприятиям, в состав которых входят территориально обособленные структурные подразделения, не имеющие отдельного баланса и расчетного, текущего или корреспондентского счета, зачисление налога на прибыль в части, зачисляемой в доходы бюджетов субъектов РФ, производится по месту нахождения структурных подразделений исходя из доли прибыли, приходящейся на эти структурные подразделения, определяемой пропорционально их среднесписочной численности или фонду оплаты труда и стоимости основных производственных </w:t>
      </w:r>
      <w:r w:rsidR="00C06EEF">
        <w:t xml:space="preserve"> </w:t>
      </w:r>
      <w:r w:rsidRPr="00F2276A">
        <w:t xml:space="preserve">фондов. </w:t>
      </w:r>
      <w:r w:rsidR="00C06EEF">
        <w:t xml:space="preserve">   </w:t>
      </w:r>
      <w:r w:rsidRPr="00F2276A">
        <w:t>При</w:t>
      </w:r>
      <w:r w:rsidR="00C06EEF">
        <w:t xml:space="preserve">   </w:t>
      </w:r>
      <w:r w:rsidRPr="00F2276A">
        <w:t xml:space="preserve"> этом</w:t>
      </w:r>
      <w:r w:rsidR="00C06EEF">
        <w:t xml:space="preserve">    </w:t>
      </w:r>
      <w:r w:rsidRPr="00F2276A">
        <w:t xml:space="preserve"> сумма</w:t>
      </w:r>
      <w:r w:rsidR="00C06EEF">
        <w:t xml:space="preserve">    </w:t>
      </w:r>
      <w:r w:rsidRPr="00F2276A">
        <w:t xml:space="preserve"> налога </w:t>
      </w:r>
      <w:r w:rsidR="00C06EEF">
        <w:t xml:space="preserve">    </w:t>
      </w:r>
      <w:r w:rsidRPr="00F2276A">
        <w:t xml:space="preserve">по </w:t>
      </w:r>
      <w:r w:rsidR="00C06EEF">
        <w:t xml:space="preserve">   </w:t>
      </w:r>
      <w:r w:rsidRPr="00F2276A">
        <w:t xml:space="preserve">предприятиям </w:t>
      </w:r>
      <w:r w:rsidR="00C06EEF">
        <w:t xml:space="preserve">   </w:t>
      </w:r>
      <w:r w:rsidRPr="00F2276A">
        <w:t xml:space="preserve">и </w:t>
      </w:r>
      <w:r w:rsidR="00C06EEF">
        <w:t xml:space="preserve">   </w:t>
      </w:r>
      <w:r w:rsidRPr="00F2276A">
        <w:t>структурным</w:t>
      </w:r>
      <w:r w:rsidR="00C06EEF">
        <w:t xml:space="preserve">     </w:t>
      </w:r>
      <w:r w:rsidRPr="00F2276A">
        <w:t xml:space="preserve"> подразделениям </w:t>
      </w:r>
      <w:r w:rsidR="00C06EEF">
        <w:t xml:space="preserve">     </w:t>
      </w:r>
      <w:r w:rsidRPr="00F2276A">
        <w:t>определяется</w:t>
      </w:r>
      <w:r w:rsidR="00C06EEF">
        <w:t xml:space="preserve">      </w:t>
      </w:r>
      <w:r w:rsidRPr="00F2276A">
        <w:t xml:space="preserve"> в</w:t>
      </w:r>
      <w:r w:rsidR="00C06EEF">
        <w:t xml:space="preserve">     </w:t>
      </w:r>
      <w:r w:rsidRPr="00F2276A">
        <w:t xml:space="preserve"> соответствии </w:t>
      </w:r>
      <w:r w:rsidR="00C06EEF">
        <w:t xml:space="preserve">   </w:t>
      </w:r>
      <w:r w:rsidRPr="00F2276A">
        <w:t xml:space="preserve">со </w:t>
      </w:r>
      <w:r w:rsidR="00C06EEF">
        <w:t xml:space="preserve">   </w:t>
      </w:r>
      <w:r w:rsidRPr="00F2276A">
        <w:t xml:space="preserve">ставками </w:t>
      </w:r>
      <w:r w:rsidR="00C06EEF">
        <w:t xml:space="preserve">    </w:t>
      </w:r>
      <w:r w:rsidRPr="00F2276A">
        <w:t xml:space="preserve">налога </w:t>
      </w:r>
      <w:r w:rsidR="00C06EEF">
        <w:t xml:space="preserve">  </w:t>
      </w:r>
      <w:r w:rsidR="00C3201D">
        <w:t xml:space="preserve">  </w:t>
      </w:r>
      <w:r w:rsidR="00C06EEF">
        <w:t xml:space="preserve">  </w:t>
      </w:r>
      <w:r w:rsidRPr="00F2276A">
        <w:t xml:space="preserve">на </w:t>
      </w:r>
      <w:r w:rsidR="00C3201D">
        <w:t xml:space="preserve">    </w:t>
      </w:r>
      <w:r w:rsidR="00C06EEF">
        <w:t xml:space="preserve">  </w:t>
      </w:r>
      <w:r w:rsidRPr="00F2276A">
        <w:t xml:space="preserve">прибыль, </w:t>
      </w:r>
      <w:r w:rsidR="00C3201D">
        <w:t xml:space="preserve">     </w:t>
      </w:r>
      <w:r w:rsidRPr="00F2276A">
        <w:t xml:space="preserve">действующими </w:t>
      </w:r>
      <w:r w:rsidR="00C3201D">
        <w:t xml:space="preserve">    </w:t>
      </w:r>
      <w:r w:rsidRPr="00F2276A">
        <w:t xml:space="preserve">на </w:t>
      </w:r>
      <w:r w:rsidR="00C3201D">
        <w:t xml:space="preserve">    </w:t>
      </w:r>
      <w:r w:rsidRPr="00F2276A">
        <w:t>территориях,</w:t>
      </w:r>
      <w:r w:rsidR="00C3201D">
        <w:t xml:space="preserve">       </w:t>
      </w:r>
      <w:r w:rsidRPr="00F2276A">
        <w:t xml:space="preserve"> где</w:t>
      </w:r>
      <w:r w:rsidR="00C3201D">
        <w:t xml:space="preserve">         </w:t>
      </w:r>
      <w:r w:rsidRPr="00F2276A">
        <w:t xml:space="preserve"> расположены эти предприятия и структурные подразделения.</w:t>
      </w:r>
      <w:r w:rsidR="00C85CC3" w:rsidRPr="00F2276A">
        <w:br/>
      </w:r>
      <w:r w:rsidR="00C85CC3" w:rsidRPr="00C06EEF">
        <w:rPr>
          <w:b/>
        </w:rPr>
        <w:t xml:space="preserve">      </w:t>
      </w:r>
      <w:r w:rsidRPr="00C06EEF">
        <w:rPr>
          <w:b/>
        </w:rPr>
        <w:t>Объектом обложения налогом на прибыль</w:t>
      </w:r>
      <w:r w:rsidRPr="00F2276A">
        <w:t xml:space="preserve"> является валовая прибыль предприятия - это прибыль от реализации продукции, товаров, работ, услуг, основных фондов (включая земельные участки), другого имущества предприятия и доходов от внереализационных операций, уменьшенных на сумму расходов по этим операциям.</w:t>
      </w:r>
      <w:r w:rsidR="00F2276A">
        <w:br/>
        <w:t xml:space="preserve">     </w:t>
      </w:r>
      <w:r w:rsidR="00C85CC3" w:rsidRPr="00F2276A">
        <w:t xml:space="preserve"> </w:t>
      </w:r>
      <w:r w:rsidRPr="00C06EEF">
        <w:rPr>
          <w:b/>
        </w:rPr>
        <w:t>Прибыль от реализации продукции</w:t>
      </w:r>
      <w:r w:rsidRPr="00F2276A">
        <w:t xml:space="preserve">, </w:t>
      </w:r>
      <w:r w:rsidRPr="00C06EEF">
        <w:rPr>
          <w:b/>
        </w:rPr>
        <w:t>товаров, работ, услуг</w:t>
      </w:r>
      <w:r w:rsidRPr="00F2276A">
        <w:t xml:space="preserve"> определяется как разница между выручкой от реализации без НДС и акцизов и затратами на производство и реализацию, включаемыми в себестоимость продукции, товаров, работ, услуг.</w:t>
      </w:r>
      <w:r w:rsidR="00A05F3E">
        <w:rPr>
          <w:rStyle w:val="a8"/>
        </w:rPr>
        <w:footnoteReference w:id="16"/>
      </w:r>
      <w:r w:rsidR="00C85CC3" w:rsidRPr="00F2276A">
        <w:br/>
        <w:t xml:space="preserve">      </w:t>
      </w:r>
      <w:r w:rsidRPr="00F2276A">
        <w:t>Предприятия,</w:t>
      </w:r>
      <w:r w:rsidR="00C85CC3" w:rsidRPr="00F2276A">
        <w:t xml:space="preserve"> </w:t>
      </w:r>
      <w:r w:rsidR="002E1EC2">
        <w:t xml:space="preserve">   </w:t>
      </w:r>
      <w:r w:rsidRPr="00F2276A">
        <w:t xml:space="preserve"> осуществляющие</w:t>
      </w:r>
      <w:r w:rsidR="002E1EC2">
        <w:t xml:space="preserve">      </w:t>
      </w:r>
      <w:r w:rsidRPr="00F2276A">
        <w:t xml:space="preserve"> внешнеэкономическую </w:t>
      </w:r>
      <w:r w:rsidR="002E1EC2">
        <w:t xml:space="preserve">       </w:t>
      </w:r>
      <w:r w:rsidRPr="00F2276A">
        <w:t xml:space="preserve">деятельность, </w:t>
      </w:r>
      <w:r w:rsidR="002E1EC2">
        <w:t xml:space="preserve">                 </w:t>
      </w:r>
      <w:r w:rsidRPr="00F2276A">
        <w:t xml:space="preserve">при </w:t>
      </w:r>
      <w:r w:rsidR="002E1EC2">
        <w:t xml:space="preserve">     </w:t>
      </w:r>
      <w:r w:rsidRPr="00F2276A">
        <w:t>определении</w:t>
      </w:r>
      <w:r w:rsidR="00C85CC3" w:rsidRPr="00F2276A">
        <w:t xml:space="preserve">   </w:t>
      </w:r>
      <w:r w:rsidR="002E1EC2">
        <w:t xml:space="preserve">        </w:t>
      </w:r>
      <w:r w:rsidRPr="00F2276A">
        <w:t xml:space="preserve"> прибыли</w:t>
      </w:r>
      <w:r w:rsidR="00C85CC3" w:rsidRPr="00F2276A">
        <w:t xml:space="preserve">   </w:t>
      </w:r>
      <w:r w:rsidRPr="00F2276A">
        <w:t xml:space="preserve"> </w:t>
      </w:r>
      <w:r w:rsidR="002E1EC2">
        <w:t xml:space="preserve"> </w:t>
      </w:r>
      <w:r w:rsidRPr="00F2276A">
        <w:t xml:space="preserve">исключают </w:t>
      </w:r>
      <w:r w:rsidR="002E1EC2">
        <w:t xml:space="preserve">     </w:t>
      </w:r>
      <w:r w:rsidRPr="00F2276A">
        <w:t>из</w:t>
      </w:r>
      <w:r w:rsidR="002E1EC2">
        <w:t xml:space="preserve">      </w:t>
      </w:r>
      <w:r w:rsidRPr="00F2276A">
        <w:t xml:space="preserve"> выручки от реализации продукции, товаров, работ, услуг уплаченные экспортные пошлины.</w:t>
      </w:r>
      <w:r w:rsidR="00C85CC3" w:rsidRPr="00F2276A">
        <w:br/>
        <w:t xml:space="preserve">      </w:t>
      </w:r>
      <w:r w:rsidRPr="00F2276A">
        <w:t xml:space="preserve">При определении прибыли от реализации основных фондов и другого имущества предприятия </w:t>
      </w:r>
      <w:r w:rsidR="002E1EC2">
        <w:t xml:space="preserve">     </w:t>
      </w:r>
      <w:r w:rsidR="00C85CC3" w:rsidRPr="00F2276A">
        <w:t xml:space="preserve">   </w:t>
      </w:r>
      <w:r w:rsidRPr="00F2276A">
        <w:t xml:space="preserve">для </w:t>
      </w:r>
      <w:r w:rsidR="00C85CC3" w:rsidRPr="00F2276A">
        <w:t xml:space="preserve">   </w:t>
      </w:r>
      <w:r w:rsidRPr="00F2276A">
        <w:t xml:space="preserve">целей </w:t>
      </w:r>
      <w:r w:rsidR="00C85CC3" w:rsidRPr="00F2276A">
        <w:t xml:space="preserve">     </w:t>
      </w:r>
      <w:r w:rsidRPr="00F2276A">
        <w:t xml:space="preserve">налогообложения </w:t>
      </w:r>
      <w:r w:rsidR="00C85CC3" w:rsidRPr="00F2276A">
        <w:t xml:space="preserve">  </w:t>
      </w:r>
      <w:r w:rsidR="002E1EC2">
        <w:t xml:space="preserve">    </w:t>
      </w:r>
      <w:r w:rsidR="00C85CC3" w:rsidRPr="00F2276A">
        <w:t xml:space="preserve"> </w:t>
      </w:r>
      <w:r w:rsidRPr="00F2276A">
        <w:t xml:space="preserve">учитывается </w:t>
      </w:r>
      <w:r w:rsidR="00C85CC3" w:rsidRPr="00F2276A">
        <w:t xml:space="preserve">   </w:t>
      </w:r>
      <w:r w:rsidR="002E1EC2">
        <w:t xml:space="preserve"> </w:t>
      </w:r>
      <w:r w:rsidRPr="00F2276A">
        <w:t xml:space="preserve">разница между продажной </w:t>
      </w:r>
      <w:r w:rsidR="00C85CC3" w:rsidRPr="00F2276A">
        <w:t xml:space="preserve"> </w:t>
      </w:r>
      <w:r w:rsidR="002E1EC2">
        <w:t xml:space="preserve">    </w:t>
      </w:r>
      <w:r w:rsidR="00C85CC3" w:rsidRPr="00F2276A">
        <w:t xml:space="preserve"> </w:t>
      </w:r>
      <w:r w:rsidRPr="00F2276A">
        <w:t xml:space="preserve">ценой </w:t>
      </w:r>
      <w:r w:rsidR="00C85CC3" w:rsidRPr="00F2276A">
        <w:t xml:space="preserve">   </w:t>
      </w:r>
      <w:r w:rsidRPr="00F2276A">
        <w:t>и</w:t>
      </w:r>
      <w:r w:rsidR="00C85CC3" w:rsidRPr="00F2276A">
        <w:t xml:space="preserve">   </w:t>
      </w:r>
      <w:r w:rsidRPr="00F2276A">
        <w:t xml:space="preserve"> первоначальной </w:t>
      </w:r>
      <w:r w:rsidR="00C85CC3" w:rsidRPr="00F2276A">
        <w:t xml:space="preserve">    </w:t>
      </w:r>
      <w:r w:rsidRPr="00F2276A">
        <w:t xml:space="preserve">или </w:t>
      </w:r>
      <w:r w:rsidR="00C85CC3" w:rsidRPr="00F2276A">
        <w:t xml:space="preserve">    </w:t>
      </w:r>
      <w:r w:rsidRPr="00F2276A">
        <w:t>остаточной стоимостью этих фондов и имущества, увеличенной на индекс инфляции.</w:t>
      </w:r>
      <w:r w:rsidR="00C85CC3" w:rsidRPr="00F2276A">
        <w:br/>
        <w:t xml:space="preserve">      </w:t>
      </w:r>
      <w:r w:rsidRPr="00F2276A">
        <w:t xml:space="preserve">По </w:t>
      </w:r>
      <w:r w:rsidR="002E1EC2">
        <w:t xml:space="preserve">     </w:t>
      </w:r>
      <w:r w:rsidRPr="00F2276A">
        <w:t xml:space="preserve">основным </w:t>
      </w:r>
      <w:r w:rsidR="002E1EC2">
        <w:t xml:space="preserve">       </w:t>
      </w:r>
      <w:r w:rsidRPr="00F2276A">
        <w:t xml:space="preserve">фондам, </w:t>
      </w:r>
      <w:r w:rsidR="002E1EC2">
        <w:t xml:space="preserve">       </w:t>
      </w:r>
      <w:r w:rsidRPr="00F2276A">
        <w:t>нематериальным активам, малоценным и быстроизнашивающимся</w:t>
      </w:r>
      <w:r w:rsidR="002E1EC2">
        <w:t xml:space="preserve">    </w:t>
      </w:r>
      <w:r w:rsidRPr="00F2276A">
        <w:t xml:space="preserve"> предметам, стоимость которых погашается путем начисления износа, принимается остаточная стоимость этих фондов и имущества.</w:t>
      </w:r>
      <w:r w:rsidR="002E1EC2">
        <w:rPr>
          <w:rStyle w:val="a8"/>
        </w:rPr>
        <w:footnoteReference w:id="17"/>
      </w:r>
      <w:r w:rsidR="00C85CC3" w:rsidRPr="00F2276A">
        <w:br/>
        <w:t xml:space="preserve">     </w:t>
      </w:r>
      <w:r w:rsidRPr="00F2276A">
        <w:t>При реализации или безвозмездной передаче основных фондов и объектов, не завершенных строительством, в течение двух лет с момента их приобретения или сооружения, по которым были предоставлены льготы по налогу на прибыль, налогооблагаемая прибыль подлежит увеличению в пределах сумм ранее предоставленных льгот на остаточную стоимость этих основных фондов и произведенные затраты по объектам, не завершенным строительством.</w:t>
      </w:r>
    </w:p>
    <w:p w:rsidR="001807B9" w:rsidRPr="00F2276A" w:rsidRDefault="001807B9" w:rsidP="00C45F2D">
      <w:pPr>
        <w:pStyle w:val="a3"/>
        <w:spacing w:line="276" w:lineRule="auto"/>
        <w:jc w:val="both"/>
      </w:pPr>
      <w:r w:rsidRPr="00F2276A">
        <w:t>К доходам и расходам от внереализационных операции относятся:</w:t>
      </w:r>
    </w:p>
    <w:p w:rsidR="001807B9" w:rsidRPr="00F2276A" w:rsidRDefault="001807B9" w:rsidP="00C45F2D">
      <w:pPr>
        <w:pStyle w:val="a3"/>
        <w:spacing w:line="276" w:lineRule="auto"/>
        <w:jc w:val="both"/>
      </w:pPr>
      <w:r w:rsidRPr="00F2276A">
        <w:t>1) доходы и расходы от долевого участия в деятельности других предприятий, от сдачи имущества в аренду, доходы по акциям, облигациям и другим ценным бумагам, принадлежащим предприятию, а также другие доходы и расходы от операций, непосредственно не связанных с производством продукции, работ, услуг и ее реализацией;</w:t>
      </w:r>
    </w:p>
    <w:p w:rsidR="001807B9" w:rsidRPr="00F2276A" w:rsidRDefault="001807B9" w:rsidP="00C45F2D">
      <w:pPr>
        <w:pStyle w:val="a3"/>
        <w:spacing w:line="276" w:lineRule="auto"/>
        <w:jc w:val="both"/>
      </w:pPr>
      <w:r w:rsidRPr="00F2276A">
        <w:t>2) средства, полученные безвозмездно от других предприятий при отсутствии совместной деятельности, кроме средств, зачисляемых в уставные капиталы предприятий его учредителями;</w:t>
      </w:r>
    </w:p>
    <w:p w:rsidR="001807B9" w:rsidRPr="00F2276A" w:rsidRDefault="001807B9" w:rsidP="00C45F2D">
      <w:pPr>
        <w:pStyle w:val="a3"/>
        <w:spacing w:line="276" w:lineRule="auto"/>
        <w:jc w:val="both"/>
      </w:pPr>
      <w:r w:rsidRPr="00F2276A">
        <w:t>3) средства, полученные в рамках безвозмездной помощи, оказываемой иностранными государствами в соответствии с межправительственными соглашениями; средства, полученные от иностранных организаций в порядке безвозмездной помощи российским образованию, науке и культуре;</w:t>
      </w:r>
    </w:p>
    <w:p w:rsidR="001807B9" w:rsidRPr="00F2276A" w:rsidRDefault="001807B9" w:rsidP="00C45F2D">
      <w:pPr>
        <w:pStyle w:val="a3"/>
        <w:spacing w:line="276" w:lineRule="auto"/>
        <w:jc w:val="both"/>
      </w:pPr>
      <w:r w:rsidRPr="00F2276A">
        <w:t>4) средства, полученные приватизированными предприятиями в качестве инвестиций в результате проведения инвестиционных конкурсов или торгов;</w:t>
      </w:r>
    </w:p>
    <w:p w:rsidR="001807B9" w:rsidRPr="00F2276A" w:rsidRDefault="001807B9" w:rsidP="00C45F2D">
      <w:pPr>
        <w:pStyle w:val="a3"/>
        <w:spacing w:line="276" w:lineRule="auto"/>
        <w:jc w:val="both"/>
      </w:pPr>
      <w:r w:rsidRPr="00F2276A">
        <w:t>5) средства, переданные между основными и дочерними предприятиями при условии, что доля основного предприятия составляет более 50% в уставном капитале дочерних предприятий;</w:t>
      </w:r>
    </w:p>
    <w:p w:rsidR="001807B9" w:rsidRPr="00F2276A" w:rsidRDefault="001807B9" w:rsidP="00C45F2D">
      <w:pPr>
        <w:pStyle w:val="a3"/>
        <w:spacing w:line="276" w:lineRule="auto"/>
        <w:jc w:val="both"/>
      </w:pPr>
      <w:r w:rsidRPr="00F2276A">
        <w:t>6) средства, передаваемые на развитие производственной и непроизводственной базы в пределах одного юридического лица.</w:t>
      </w:r>
      <w:r w:rsidR="002E1EC2">
        <w:rPr>
          <w:rStyle w:val="a8"/>
        </w:rPr>
        <w:footnoteReference w:id="18"/>
      </w:r>
    </w:p>
    <w:p w:rsidR="001807B9" w:rsidRPr="00F2276A" w:rsidRDefault="00C85CC3" w:rsidP="00C45F2D">
      <w:pPr>
        <w:pStyle w:val="a3"/>
        <w:spacing w:line="276" w:lineRule="auto"/>
        <w:jc w:val="both"/>
      </w:pPr>
      <w:r w:rsidRPr="00F2276A">
        <w:t xml:space="preserve">       </w:t>
      </w:r>
      <w:r w:rsidR="001807B9" w:rsidRPr="00F2276A">
        <w:t>По предприятиям, получившим безвозмездно от других предприятий основные фонды, товары и другое имущество, налогооблагаемая прибыль увеличивается на стоимость этих фондов и имущества, указанных в акте передачи, но не ниже их балансовой стоимости, отраженной в документах бухгалтерского учета передающих предприятий.</w:t>
      </w:r>
      <w:r w:rsidR="00C06EEF">
        <w:br/>
        <w:t xml:space="preserve">     </w:t>
      </w:r>
      <w:r w:rsidRPr="00F2276A">
        <w:t xml:space="preserve"> </w:t>
      </w:r>
      <w:r w:rsidR="001807B9" w:rsidRPr="00F2276A">
        <w:t xml:space="preserve">Суммы, </w:t>
      </w:r>
      <w:r w:rsidRPr="00F2276A">
        <w:t xml:space="preserve">  </w:t>
      </w:r>
      <w:r w:rsidR="002E1EC2">
        <w:t xml:space="preserve">  </w:t>
      </w:r>
      <w:r w:rsidR="001807B9" w:rsidRPr="00F2276A">
        <w:t xml:space="preserve">внесенные </w:t>
      </w:r>
      <w:r w:rsidR="002E1EC2">
        <w:t xml:space="preserve">   </w:t>
      </w:r>
      <w:r w:rsidR="001807B9" w:rsidRPr="00F2276A">
        <w:t xml:space="preserve">в </w:t>
      </w:r>
      <w:r w:rsidR="002E1EC2">
        <w:t xml:space="preserve">    </w:t>
      </w:r>
      <w:r w:rsidR="001807B9" w:rsidRPr="00F2276A">
        <w:t>бюджет</w:t>
      </w:r>
      <w:r w:rsidR="002E1EC2">
        <w:t xml:space="preserve">   </w:t>
      </w:r>
      <w:r w:rsidR="001807B9" w:rsidRPr="00F2276A">
        <w:t xml:space="preserve"> в виде санкций, в состав расходов от внереализационных </w:t>
      </w:r>
      <w:r w:rsidRPr="00F2276A">
        <w:t xml:space="preserve">   </w:t>
      </w:r>
      <w:r w:rsidR="001807B9" w:rsidRPr="00F2276A">
        <w:t xml:space="preserve">операций </w:t>
      </w:r>
      <w:r w:rsidRPr="00F2276A">
        <w:t xml:space="preserve">     </w:t>
      </w:r>
      <w:r w:rsidR="001807B9" w:rsidRPr="00F2276A">
        <w:t xml:space="preserve">не </w:t>
      </w:r>
      <w:r w:rsidRPr="00F2276A">
        <w:t xml:space="preserve">    </w:t>
      </w:r>
      <w:r w:rsidR="001807B9" w:rsidRPr="00F2276A">
        <w:t>включаются, а относятся на уменьшение прибыли, остающейся в распоряжении предприятия.</w:t>
      </w:r>
      <w:r w:rsidRPr="00F2276A">
        <w:br/>
        <w:t xml:space="preserve">       </w:t>
      </w:r>
      <w:r w:rsidR="001807B9" w:rsidRPr="00F2276A">
        <w:t xml:space="preserve">Налоговой </w:t>
      </w:r>
      <w:r w:rsidRPr="00F2276A">
        <w:t xml:space="preserve">  </w:t>
      </w:r>
      <w:r w:rsidR="001807B9" w:rsidRPr="00F2276A">
        <w:t xml:space="preserve">базой </w:t>
      </w:r>
      <w:r w:rsidRPr="00F2276A">
        <w:t xml:space="preserve">   </w:t>
      </w:r>
      <w:r w:rsidR="001807B9" w:rsidRPr="00F2276A">
        <w:t xml:space="preserve">признается </w:t>
      </w:r>
      <w:r w:rsidRPr="00F2276A">
        <w:t xml:space="preserve">    </w:t>
      </w:r>
      <w:r w:rsidR="001807B9" w:rsidRPr="00F2276A">
        <w:t>денежное</w:t>
      </w:r>
      <w:r w:rsidRPr="00F2276A">
        <w:t xml:space="preserve">     </w:t>
      </w:r>
      <w:r w:rsidR="001807B9" w:rsidRPr="00F2276A">
        <w:t xml:space="preserve"> выражение </w:t>
      </w:r>
      <w:r w:rsidRPr="00F2276A">
        <w:t xml:space="preserve">     </w:t>
      </w:r>
      <w:r w:rsidR="001807B9" w:rsidRPr="00F2276A">
        <w:t xml:space="preserve">прибыли, </w:t>
      </w:r>
      <w:r w:rsidRPr="00F2276A">
        <w:t xml:space="preserve">    </w:t>
      </w:r>
      <w:r w:rsidR="001807B9" w:rsidRPr="00F2276A">
        <w:t xml:space="preserve">подлежащей налогообложению. </w:t>
      </w:r>
      <w:r w:rsidRPr="00F2276A">
        <w:t xml:space="preserve">   </w:t>
      </w:r>
      <w:r w:rsidR="001807B9" w:rsidRPr="00F2276A">
        <w:t xml:space="preserve">Прибыль, </w:t>
      </w:r>
      <w:r w:rsidRPr="00F2276A">
        <w:t xml:space="preserve">     </w:t>
      </w:r>
      <w:r w:rsidR="001807B9" w:rsidRPr="00F2276A">
        <w:t xml:space="preserve">подлежащая </w:t>
      </w:r>
      <w:r w:rsidRPr="00F2276A">
        <w:t xml:space="preserve">         </w:t>
      </w:r>
      <w:r w:rsidR="001807B9" w:rsidRPr="00F2276A">
        <w:t xml:space="preserve">налогообложению, </w:t>
      </w:r>
      <w:r w:rsidRPr="00F2276A">
        <w:t xml:space="preserve">          </w:t>
      </w:r>
      <w:r w:rsidR="001807B9" w:rsidRPr="00F2276A">
        <w:t>определяется нарастающим итогом с начала года.</w:t>
      </w:r>
      <w:r w:rsidRPr="00F2276A">
        <w:br/>
        <w:t xml:space="preserve">       </w:t>
      </w:r>
      <w:r w:rsidR="001807B9" w:rsidRPr="00F2276A">
        <w:t>Если в отчетном (налоговом) периоде получен убыток в данном периоде налоговая база признается равной нулю. Убытки принимаются в целях налогообложения в особом порядке.</w:t>
      </w:r>
      <w:r w:rsidR="002E1EC2">
        <w:rPr>
          <w:rStyle w:val="a8"/>
        </w:rPr>
        <w:footnoteReference w:id="19"/>
      </w:r>
      <w:r w:rsidRPr="00F2276A">
        <w:t xml:space="preserve"> </w:t>
      </w:r>
      <w:r w:rsidRPr="00F2276A">
        <w:br/>
        <w:t xml:space="preserve">       </w:t>
      </w:r>
      <w:r w:rsidR="001807B9" w:rsidRPr="00F2276A">
        <w:t>Не учитывается при налогообложении стоимость объектов социально-культурного и коммунально-бытового назначения приватизируемых предприятий, передаваемых в ведение органов исполнительной власти субъектов РФ и органов местного самоуправления, объектов жилищно-коммунального назначения, дорог, электрических сетей и подстанций, газовых сетей, водозаборных сооружений и других подобных объектов, передаваемых безвозмездно органам государственной власти или по их решению специализированным предприятиям, осуществляющим использование или эксплуатацию этих объектов, и органам местного самоуправления, а также передаваемых безвозмездно предприятиям, учреждениям и организациям органами государственной власти и местного самоуправления, союзами, ассоциациями, концернами, межотраслевыми, региональными и другими объединениями, в состав которых входят предприятия, основных средств, нематериальных активов, другого имущества и денежных средств на капитальные вложения по развитию их собственной производственной и непроизводственной базы. В налогооблагаемую базу также не включаются:</w:t>
      </w:r>
      <w:r w:rsidRPr="00F2276A">
        <w:br/>
        <w:t>д</w:t>
      </w:r>
      <w:r w:rsidR="001807B9" w:rsidRPr="00F2276A">
        <w:t>оходы в иностранной валюте подлежат налогообложению по совокупности с выручкой, полученной в рублях. При этом доходы в иностранной валюте пересчитываются в рубли по курсу ЦБ РФ, действовавшему на день определения предприятием выручки от реализации товаров.</w:t>
      </w:r>
      <w:r w:rsidR="002E1EC2">
        <w:rPr>
          <w:rStyle w:val="a8"/>
        </w:rPr>
        <w:footnoteReference w:id="20"/>
      </w:r>
    </w:p>
    <w:p w:rsidR="001807B9" w:rsidRPr="00F2276A" w:rsidRDefault="001807B9" w:rsidP="00C45F2D">
      <w:pPr>
        <w:pStyle w:val="a3"/>
        <w:spacing w:line="276" w:lineRule="auto"/>
        <w:jc w:val="both"/>
      </w:pPr>
      <w:r w:rsidRPr="00F2276A">
        <w:t>В целях налогообложения валовая прибыль уменьшается на:</w:t>
      </w:r>
    </w:p>
    <w:p w:rsidR="001807B9" w:rsidRPr="00F2276A" w:rsidRDefault="001807B9" w:rsidP="00C45F2D">
      <w:pPr>
        <w:pStyle w:val="a3"/>
        <w:spacing w:line="276" w:lineRule="auto"/>
        <w:jc w:val="both"/>
      </w:pPr>
      <w:r w:rsidRPr="00F2276A">
        <w:t>1) доходы в виде дивидендов, полученных по акциям, принадлежащим предприятию-акционеру и удостоверяющим право их владельца на участие в распределении прибыли предприятия-эмитента, а также доходы в виде процентов, полученных владельцами государственных ценных бумаг РФ, государственных ценных бумаг субъектов РФ и ценных бумаг органов местного самоуправления;</w:t>
      </w:r>
    </w:p>
    <w:p w:rsidR="001807B9" w:rsidRPr="00F2276A" w:rsidRDefault="001807B9" w:rsidP="00C45F2D">
      <w:pPr>
        <w:pStyle w:val="a3"/>
        <w:spacing w:line="276" w:lineRule="auto"/>
        <w:jc w:val="both"/>
      </w:pPr>
      <w:r w:rsidRPr="00F2276A">
        <w:t>2) доходы от долевого участия в деятельности других предприятий, кроме доходов, полученных за пределами РФ;</w:t>
      </w:r>
    </w:p>
    <w:p w:rsidR="001807B9" w:rsidRPr="00F2276A" w:rsidRDefault="001807B9" w:rsidP="00C45F2D">
      <w:pPr>
        <w:pStyle w:val="a3"/>
        <w:spacing w:line="276" w:lineRule="auto"/>
        <w:jc w:val="both"/>
      </w:pPr>
      <w:r w:rsidRPr="00F2276A">
        <w:t>3) доходы, включая доходы от аренды и других видов использования, казино, игорного бизнеса, видеосалонов, от проката видео- и аудиокассет и записи на них, определяемых в сумме разницы между выручкой и расходами, включая расходы на оплату труда от этих услуг;</w:t>
      </w:r>
    </w:p>
    <w:p w:rsidR="001807B9" w:rsidRPr="00F2276A" w:rsidRDefault="001807B9" w:rsidP="00C45F2D">
      <w:pPr>
        <w:pStyle w:val="a3"/>
        <w:spacing w:line="276" w:lineRule="auto"/>
        <w:jc w:val="both"/>
      </w:pPr>
      <w:r w:rsidRPr="00F2276A">
        <w:t>4) прибыль от посреднических операций и сделок, если ставка налога на прибыль, зачисляемого в бюджет субъекта РФ, отличается от установленной по основному виду деятельности ставки налога на прибыль, зачисляемого в бюджет субъекта РФ;</w:t>
      </w:r>
    </w:p>
    <w:p w:rsidR="001807B9" w:rsidRPr="00F2276A" w:rsidRDefault="001807B9" w:rsidP="00C45F2D">
      <w:pPr>
        <w:pStyle w:val="a3"/>
        <w:spacing w:line="276" w:lineRule="auto"/>
        <w:jc w:val="both"/>
      </w:pPr>
      <w:r w:rsidRPr="00F2276A">
        <w:t>5) прибыль от страховой деятельности, если ставка налога на прибыль, зачисляемого в бюджет субъекта РФ, отличается от установленной по основному виду деятельности ставки налога на прибыль, зачисляемого в бюджет субъекта РФ;</w:t>
      </w:r>
    </w:p>
    <w:p w:rsidR="001807B9" w:rsidRPr="00F2276A" w:rsidRDefault="001807B9" w:rsidP="00C45F2D">
      <w:pPr>
        <w:pStyle w:val="a3"/>
        <w:spacing w:line="276" w:lineRule="auto"/>
        <w:jc w:val="both"/>
      </w:pPr>
      <w:r w:rsidRPr="00F2276A">
        <w:t>6) прибыль от осуществления отдельных банковских операций и сделок, если ставка налога на прибыль, зачисляемого в бюджет субъекта РФ, отличается от установленной по основному виду деятельности ставки налога на прибыль, зачисляемого в бюджет субъекта РФ;</w:t>
      </w:r>
    </w:p>
    <w:p w:rsidR="001807B9" w:rsidRPr="00F2276A" w:rsidRDefault="001807B9" w:rsidP="00C45F2D">
      <w:pPr>
        <w:pStyle w:val="a3"/>
        <w:spacing w:line="276" w:lineRule="auto"/>
        <w:jc w:val="both"/>
      </w:pPr>
      <w:r w:rsidRPr="00F2276A">
        <w:t>7) прибыль от реализации произведенной сельскохозяйственной и охотохозяйственной продукции, а также от реализации произведенной и переработанной на данном предприятии сельскохозяйственной продукции собственного производства, кроме прибыли сельскохозяйственных предприятий индустриального типа, определяемых по перечню, утверждаемому законодательным органом субъекта РФ.</w:t>
      </w:r>
      <w:r w:rsidR="002E1EC2">
        <w:rPr>
          <w:rStyle w:val="a8"/>
        </w:rPr>
        <w:footnoteReference w:id="21"/>
      </w:r>
    </w:p>
    <w:p w:rsidR="001807B9" w:rsidRPr="00F2276A" w:rsidRDefault="00C85CC3" w:rsidP="00C45F2D">
      <w:pPr>
        <w:pStyle w:val="a3"/>
        <w:spacing w:line="276" w:lineRule="auto"/>
        <w:jc w:val="both"/>
      </w:pPr>
      <w:r w:rsidRPr="00F2276A">
        <w:t xml:space="preserve">        </w:t>
      </w:r>
      <w:r w:rsidR="001807B9" w:rsidRPr="00F2276A">
        <w:t xml:space="preserve">При </w:t>
      </w:r>
      <w:r w:rsidRPr="00F2276A">
        <w:t xml:space="preserve">     </w:t>
      </w:r>
      <w:r w:rsidR="001807B9" w:rsidRPr="00F2276A">
        <w:t>исчислении</w:t>
      </w:r>
      <w:r w:rsidRPr="00F2276A">
        <w:t xml:space="preserve">    </w:t>
      </w:r>
      <w:r w:rsidR="001807B9" w:rsidRPr="00F2276A">
        <w:t xml:space="preserve"> налогооблагаемой </w:t>
      </w:r>
      <w:r w:rsidRPr="00F2276A">
        <w:t xml:space="preserve">    </w:t>
      </w:r>
      <w:r w:rsidR="001807B9" w:rsidRPr="00F2276A">
        <w:t>базы</w:t>
      </w:r>
      <w:r w:rsidR="002E1EC2">
        <w:t xml:space="preserve">   </w:t>
      </w:r>
      <w:r w:rsidR="001807B9" w:rsidRPr="00F2276A">
        <w:t xml:space="preserve"> банков </w:t>
      </w:r>
      <w:r w:rsidR="002E1EC2">
        <w:t xml:space="preserve">    </w:t>
      </w:r>
      <w:r w:rsidR="001807B9" w:rsidRPr="00F2276A">
        <w:t xml:space="preserve">валовая прибыль уменьшается </w:t>
      </w:r>
      <w:r w:rsidRPr="00F2276A">
        <w:t xml:space="preserve">    </w:t>
      </w:r>
      <w:r w:rsidR="001807B9" w:rsidRPr="00F2276A">
        <w:t xml:space="preserve">на </w:t>
      </w:r>
      <w:r w:rsidRPr="00F2276A">
        <w:t xml:space="preserve">     </w:t>
      </w:r>
      <w:r w:rsidR="002E1EC2">
        <w:t xml:space="preserve">   </w:t>
      </w:r>
      <w:r w:rsidR="001807B9" w:rsidRPr="00F2276A">
        <w:t xml:space="preserve">сумму </w:t>
      </w:r>
      <w:r w:rsidRPr="00F2276A">
        <w:t xml:space="preserve"> </w:t>
      </w:r>
      <w:r w:rsidR="002E1EC2">
        <w:t xml:space="preserve">     </w:t>
      </w:r>
      <w:r w:rsidRPr="00F2276A">
        <w:t xml:space="preserve"> </w:t>
      </w:r>
      <w:r w:rsidR="001807B9" w:rsidRPr="00F2276A">
        <w:t xml:space="preserve">отчислений </w:t>
      </w:r>
      <w:r w:rsidRPr="00F2276A">
        <w:t xml:space="preserve"> </w:t>
      </w:r>
      <w:r w:rsidR="002E1EC2">
        <w:t xml:space="preserve">      </w:t>
      </w:r>
      <w:r w:rsidRPr="00F2276A">
        <w:t xml:space="preserve"> </w:t>
      </w:r>
      <w:r w:rsidR="001807B9" w:rsidRPr="00F2276A">
        <w:t>на</w:t>
      </w:r>
      <w:r w:rsidRPr="00F2276A">
        <w:t xml:space="preserve">    </w:t>
      </w:r>
      <w:r w:rsidR="001807B9" w:rsidRPr="00F2276A">
        <w:t xml:space="preserve"> формирование </w:t>
      </w:r>
      <w:r w:rsidRPr="00F2276A">
        <w:t xml:space="preserve">   </w:t>
      </w:r>
      <w:r w:rsidR="001807B9" w:rsidRPr="00F2276A">
        <w:t xml:space="preserve">резервов </w:t>
      </w:r>
      <w:r w:rsidR="002E1EC2">
        <w:t xml:space="preserve">    </w:t>
      </w:r>
      <w:r w:rsidRPr="00F2276A">
        <w:t xml:space="preserve"> </w:t>
      </w:r>
      <w:r w:rsidR="001807B9" w:rsidRPr="00F2276A">
        <w:t>под</w:t>
      </w:r>
      <w:r w:rsidR="002E1EC2">
        <w:t xml:space="preserve">     </w:t>
      </w:r>
      <w:r w:rsidR="001807B9" w:rsidRPr="00F2276A">
        <w:t xml:space="preserve"> обесценение ценных бумаг и на возможные потери по ссудам.</w:t>
      </w:r>
      <w:r w:rsidRPr="00F2276A">
        <w:br/>
        <w:t xml:space="preserve">        </w:t>
      </w:r>
      <w:r w:rsidR="001807B9" w:rsidRPr="00F2276A">
        <w:t>Бюджетные</w:t>
      </w:r>
      <w:r w:rsidRPr="00F2276A">
        <w:t xml:space="preserve">   </w:t>
      </w:r>
      <w:r w:rsidR="002E1EC2">
        <w:t xml:space="preserve">    </w:t>
      </w:r>
      <w:r w:rsidRPr="00F2276A">
        <w:t xml:space="preserve"> </w:t>
      </w:r>
      <w:r w:rsidR="001807B9" w:rsidRPr="00F2276A">
        <w:t xml:space="preserve"> учреждения </w:t>
      </w:r>
      <w:r w:rsidRPr="00F2276A">
        <w:t xml:space="preserve">  </w:t>
      </w:r>
      <w:r w:rsidR="002E1EC2">
        <w:t xml:space="preserve">    </w:t>
      </w:r>
      <w:r w:rsidRPr="00F2276A">
        <w:t xml:space="preserve">  </w:t>
      </w:r>
      <w:r w:rsidR="001807B9" w:rsidRPr="00F2276A">
        <w:t>и</w:t>
      </w:r>
      <w:r w:rsidRPr="00F2276A">
        <w:t xml:space="preserve"> </w:t>
      </w:r>
      <w:r w:rsidR="002E1EC2">
        <w:t xml:space="preserve">    </w:t>
      </w:r>
      <w:r w:rsidRPr="00F2276A">
        <w:t xml:space="preserve"> </w:t>
      </w:r>
      <w:r w:rsidR="001807B9" w:rsidRPr="00F2276A">
        <w:t xml:space="preserve"> другие </w:t>
      </w:r>
      <w:r w:rsidR="002E1EC2">
        <w:t xml:space="preserve">        </w:t>
      </w:r>
      <w:r w:rsidR="001807B9" w:rsidRPr="00F2276A">
        <w:t>некоммерческие организации, имеющие доходы</w:t>
      </w:r>
      <w:r w:rsidRPr="00F2276A">
        <w:t xml:space="preserve">     </w:t>
      </w:r>
      <w:r w:rsidR="001807B9" w:rsidRPr="00F2276A">
        <w:t xml:space="preserve"> от </w:t>
      </w:r>
      <w:r w:rsidRPr="00F2276A">
        <w:t xml:space="preserve">     </w:t>
      </w:r>
      <w:r w:rsidR="001807B9" w:rsidRPr="00F2276A">
        <w:t xml:space="preserve">предпринимательской </w:t>
      </w:r>
      <w:r w:rsidRPr="00F2276A">
        <w:t xml:space="preserve">    </w:t>
      </w:r>
      <w:r w:rsidR="001807B9" w:rsidRPr="00F2276A">
        <w:t xml:space="preserve">деятельности, </w:t>
      </w:r>
      <w:r w:rsidRPr="00F2276A">
        <w:t xml:space="preserve">     </w:t>
      </w:r>
      <w:r w:rsidR="001807B9" w:rsidRPr="00F2276A">
        <w:t>уплачивают</w:t>
      </w:r>
      <w:r w:rsidRPr="00F2276A">
        <w:t xml:space="preserve">   </w:t>
      </w:r>
      <w:r w:rsidR="001807B9" w:rsidRPr="00F2276A">
        <w:t xml:space="preserve"> налог</w:t>
      </w:r>
      <w:r w:rsidRPr="00F2276A">
        <w:t xml:space="preserve">  </w:t>
      </w:r>
      <w:r w:rsidR="001807B9" w:rsidRPr="00F2276A">
        <w:t xml:space="preserve"> с получаемой от такой деятельности суммы прибыли.</w:t>
      </w:r>
      <w:r w:rsidRPr="00F2276A">
        <w:br/>
        <w:t xml:space="preserve">       </w:t>
      </w:r>
      <w:r w:rsidR="001807B9" w:rsidRPr="00F2276A">
        <w:t>Для</w:t>
      </w:r>
      <w:r w:rsidR="002E1EC2">
        <w:t xml:space="preserve">   </w:t>
      </w:r>
      <w:r w:rsidR="001807B9" w:rsidRPr="00F2276A">
        <w:t xml:space="preserve"> биржи </w:t>
      </w:r>
      <w:r w:rsidR="002E1EC2">
        <w:t xml:space="preserve">   </w:t>
      </w:r>
      <w:r w:rsidR="001807B9" w:rsidRPr="00F2276A">
        <w:t>объектом</w:t>
      </w:r>
      <w:r w:rsidR="002E1EC2">
        <w:t xml:space="preserve">   </w:t>
      </w:r>
      <w:r w:rsidR="001807B9" w:rsidRPr="00F2276A">
        <w:t xml:space="preserve"> налогообложения является прибыль, полученная от сдачи в аренду </w:t>
      </w:r>
      <w:r w:rsidRPr="00F2276A">
        <w:t xml:space="preserve">   </w:t>
      </w:r>
      <w:r w:rsidR="001807B9" w:rsidRPr="00F2276A">
        <w:t xml:space="preserve">и </w:t>
      </w:r>
      <w:r w:rsidRPr="00F2276A">
        <w:t xml:space="preserve">     </w:t>
      </w:r>
      <w:r w:rsidR="001807B9" w:rsidRPr="00F2276A">
        <w:t>продажи</w:t>
      </w:r>
      <w:r w:rsidRPr="00F2276A">
        <w:t xml:space="preserve">   </w:t>
      </w:r>
      <w:r w:rsidR="001807B9" w:rsidRPr="00F2276A">
        <w:t xml:space="preserve"> брокерских </w:t>
      </w:r>
      <w:r w:rsidRPr="00F2276A">
        <w:t xml:space="preserve">   </w:t>
      </w:r>
      <w:r w:rsidR="001807B9" w:rsidRPr="00F2276A">
        <w:t xml:space="preserve">мест, </w:t>
      </w:r>
      <w:r w:rsidRPr="00F2276A">
        <w:t xml:space="preserve">   </w:t>
      </w:r>
      <w:r w:rsidR="001807B9" w:rsidRPr="00F2276A">
        <w:t xml:space="preserve">от </w:t>
      </w:r>
      <w:r w:rsidRPr="00F2276A">
        <w:t xml:space="preserve">   </w:t>
      </w:r>
      <w:r w:rsidR="001807B9" w:rsidRPr="00F2276A">
        <w:t>совершаемых</w:t>
      </w:r>
      <w:r w:rsidRPr="00F2276A">
        <w:t xml:space="preserve">    </w:t>
      </w:r>
      <w:r w:rsidR="001807B9" w:rsidRPr="00F2276A">
        <w:t xml:space="preserve"> на бирже сделок купли-продажи </w:t>
      </w:r>
      <w:r w:rsidRPr="00F2276A">
        <w:t xml:space="preserve">   </w:t>
      </w:r>
      <w:r w:rsidR="001807B9" w:rsidRPr="00F2276A">
        <w:t xml:space="preserve">товаров, </w:t>
      </w:r>
      <w:r w:rsidRPr="00F2276A">
        <w:t xml:space="preserve">     </w:t>
      </w:r>
      <w:r w:rsidR="001807B9" w:rsidRPr="00F2276A">
        <w:t xml:space="preserve">ценных </w:t>
      </w:r>
      <w:r w:rsidRPr="00F2276A">
        <w:t xml:space="preserve">      </w:t>
      </w:r>
      <w:r w:rsidR="001807B9" w:rsidRPr="00F2276A">
        <w:t xml:space="preserve">бумаг, </w:t>
      </w:r>
      <w:r w:rsidRPr="00F2276A">
        <w:t xml:space="preserve">    </w:t>
      </w:r>
      <w:r w:rsidR="001807B9" w:rsidRPr="00F2276A">
        <w:t xml:space="preserve">валюты, </w:t>
      </w:r>
      <w:r w:rsidRPr="00F2276A">
        <w:t xml:space="preserve">   </w:t>
      </w:r>
      <w:r w:rsidR="001807B9" w:rsidRPr="00F2276A">
        <w:t xml:space="preserve">другого </w:t>
      </w:r>
      <w:r w:rsidRPr="00F2276A">
        <w:t xml:space="preserve">      </w:t>
      </w:r>
      <w:r w:rsidR="001807B9" w:rsidRPr="00F2276A">
        <w:t xml:space="preserve">имущества, </w:t>
      </w:r>
      <w:r w:rsidRPr="00F2276A">
        <w:t xml:space="preserve">     </w:t>
      </w:r>
      <w:r w:rsidR="001807B9" w:rsidRPr="00F2276A">
        <w:t xml:space="preserve">а </w:t>
      </w:r>
      <w:r w:rsidRPr="00F2276A">
        <w:t xml:space="preserve">    </w:t>
      </w:r>
      <w:r w:rsidR="001807B9" w:rsidRPr="00F2276A">
        <w:t>также от других видов предпринимательской деятельности.</w:t>
      </w:r>
      <w:r w:rsidRPr="00F2276A">
        <w:br/>
        <w:t xml:space="preserve">       </w:t>
      </w:r>
      <w:r w:rsidR="001807B9" w:rsidRPr="00F2276A">
        <w:t>При определении прибыли иностранных юридических лиц учитываются следующие особенности ее формирования:</w:t>
      </w:r>
    </w:p>
    <w:p w:rsidR="001807B9" w:rsidRPr="00F2276A" w:rsidRDefault="001807B9" w:rsidP="00C45F2D">
      <w:pPr>
        <w:pStyle w:val="a3"/>
        <w:spacing w:line="276" w:lineRule="auto"/>
        <w:jc w:val="both"/>
      </w:pPr>
      <w:r w:rsidRPr="00F2276A">
        <w:t>1) налогообложению подлежит только та часть прибыли иностранного юридического лица, которая получена в связи с деятельностью в РФ. Для целей налогообложения не учитывается прибыль, полученная по внешнеторговым операциям, совершаемым исключительно от имени данного иностранного юридического лица и связанным с закупкой товаров в РФ, а также товарообменом и операциями по экспорту в РФ товаров, при которых юридическое лицо по законодательству РФ становится собственником товаров до пересечения ими государственной границы РФ, кроме прибыли, полученной от продажи товаров с расположенных на территории РФ и принадлежащих иностранному юридическому лицу или арендуемых им складов;</w:t>
      </w:r>
    </w:p>
    <w:p w:rsidR="001807B9" w:rsidRPr="00F2276A" w:rsidRDefault="001807B9" w:rsidP="00C45F2D">
      <w:pPr>
        <w:pStyle w:val="a3"/>
        <w:spacing w:line="276" w:lineRule="auto"/>
        <w:jc w:val="both"/>
      </w:pPr>
      <w:r w:rsidRPr="00F2276A">
        <w:t>2) если иностранное юридическое лицо осуществляет деятельность не только в РФ, но и за ее пределами, и при этом не ведет отдельного учета прибыли, позволяющего определить прибыль от деятельности, осуществляемой им через постоянное представительство, сумма прибыли может быть определена на основе расчета, согласованного налогоплательщиком с налоговым органом;</w:t>
      </w:r>
    </w:p>
    <w:p w:rsidR="001807B9" w:rsidRPr="00F2276A" w:rsidRDefault="001807B9" w:rsidP="00C45F2D">
      <w:pPr>
        <w:pStyle w:val="a3"/>
        <w:spacing w:line="276" w:lineRule="auto"/>
        <w:jc w:val="both"/>
      </w:pPr>
      <w:r w:rsidRPr="00F2276A">
        <w:t>3) если не представляется возможным прямо определить прибыль, полученную иностранным юридическим лицом от деятельности в РФ, налоговый орган имеет право рассчитать ее на основании валового дохода или произведенных расходов исходя из нормы рентабельности 25%.</w:t>
      </w:r>
      <w:r w:rsidR="002E1EC2">
        <w:rPr>
          <w:rStyle w:val="a8"/>
        </w:rPr>
        <w:footnoteReference w:id="22"/>
      </w:r>
    </w:p>
    <w:p w:rsidR="001807B9" w:rsidRPr="00F2276A" w:rsidRDefault="001807B9" w:rsidP="00C45F2D">
      <w:pPr>
        <w:pStyle w:val="a3"/>
        <w:spacing w:line="276" w:lineRule="auto"/>
        <w:jc w:val="both"/>
      </w:pPr>
      <w:r w:rsidRPr="00F2276A">
        <w:t>Ставки и льготы по налогу на прибыль. Порядок исчисления и сроки уплаты налога.</w:t>
      </w:r>
    </w:p>
    <w:p w:rsidR="00A35C47" w:rsidRPr="00F17BB0" w:rsidRDefault="00F2276A" w:rsidP="00C45F2D">
      <w:pPr>
        <w:spacing w:after="0"/>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       </w:t>
      </w:r>
      <w:r w:rsidR="00C42A72" w:rsidRPr="00F2276A">
        <w:rPr>
          <w:rFonts w:ascii="Times New Roman" w:eastAsia="Times New Roman" w:hAnsi="Times New Roman"/>
          <w:sz w:val="24"/>
          <w:szCs w:val="24"/>
          <w:lang w:eastAsia="ru-RU"/>
        </w:rPr>
        <w:t>С 01 января 2009 действует основная ставка налога на прибыль - 20%</w:t>
      </w:r>
      <w:r w:rsidR="00F17BB0">
        <w:rPr>
          <w:rFonts w:ascii="Times New Roman" w:eastAsia="Times New Roman" w:hAnsi="Times New Roman"/>
          <w:sz w:val="24"/>
          <w:szCs w:val="24"/>
          <w:lang w:eastAsia="ru-RU"/>
        </w:rPr>
        <w:t>.</w:t>
      </w:r>
      <w:r>
        <w:rPr>
          <w:rFonts w:ascii="Times New Roman" w:eastAsia="Times New Roman" w:hAnsi="Times New Roman"/>
          <w:sz w:val="24"/>
          <w:szCs w:val="24"/>
          <w:lang w:eastAsia="ru-RU"/>
        </w:rPr>
        <w:br/>
        <w:t xml:space="preserve">  </w:t>
      </w:r>
      <w:r w:rsidR="00C42A72" w:rsidRPr="00F2276A">
        <w:rPr>
          <w:rFonts w:ascii="Times New Roman" w:eastAsia="Times New Roman" w:hAnsi="Times New Roman"/>
          <w:sz w:val="24"/>
          <w:szCs w:val="24"/>
          <w:lang w:eastAsia="ru-RU"/>
        </w:rPr>
        <w:t>Кроме основной ставки налога на прибыль установлены так называемые специальные ставки</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t xml:space="preserve">      </w:t>
      </w:r>
      <w:r w:rsidRPr="00F17BB0">
        <w:rPr>
          <w:rFonts w:ascii="Times New Roman" w:eastAsia="Times New Roman" w:hAnsi="Times New Roman"/>
          <w:i/>
          <w:sz w:val="24"/>
          <w:szCs w:val="24"/>
          <w:lang w:eastAsia="ru-RU"/>
        </w:rPr>
        <w:t>С</w:t>
      </w:r>
      <w:r w:rsidR="00C42A72" w:rsidRPr="00F17BB0">
        <w:rPr>
          <w:rFonts w:ascii="Times New Roman" w:hAnsi="Times New Roman"/>
          <w:i/>
          <w:sz w:val="24"/>
          <w:szCs w:val="24"/>
        </w:rPr>
        <w:t>тавки налога на прибыль на отдельные виды долговых обязательств: </w:t>
      </w:r>
      <w:r w:rsidR="00C42A72" w:rsidRPr="00F17BB0">
        <w:rPr>
          <w:rFonts w:ascii="Times New Roman" w:hAnsi="Times New Roman"/>
          <w:i/>
          <w:color w:val="FF0000"/>
          <w:sz w:val="24"/>
          <w:szCs w:val="24"/>
        </w:rPr>
        <w:t>0%, 9%, 15%</w:t>
      </w:r>
      <w:r w:rsidR="00A35C47" w:rsidRPr="00F17BB0">
        <w:rPr>
          <w:rFonts w:ascii="Times New Roman" w:hAnsi="Times New Roman"/>
          <w:i/>
          <w:sz w:val="24"/>
          <w:szCs w:val="24"/>
        </w:rPr>
        <w:t xml:space="preserve"> </w:t>
      </w:r>
    </w:p>
    <w:p w:rsidR="00A35C47" w:rsidRPr="00F2276A" w:rsidRDefault="00A35C47" w:rsidP="00C45F2D">
      <w:pPr>
        <w:pStyle w:val="a3"/>
        <w:spacing w:line="276" w:lineRule="auto"/>
        <w:jc w:val="both"/>
      </w:pPr>
      <w:r w:rsidRPr="00F2276A">
        <w:t xml:space="preserve">· </w:t>
      </w:r>
      <w:r w:rsidRPr="00F17BB0">
        <w:rPr>
          <w:color w:val="FF0000"/>
        </w:rPr>
        <w:t>15%</w:t>
      </w:r>
      <w:r w:rsidRPr="00F2276A">
        <w:t xml:space="preserve"> - по доходу в виде процентов по государственным и муниципальным ценным бумагам,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A35C47" w:rsidRPr="00F2276A" w:rsidRDefault="00A35C47" w:rsidP="00C45F2D">
      <w:pPr>
        <w:pStyle w:val="a3"/>
        <w:spacing w:line="276" w:lineRule="auto"/>
        <w:jc w:val="both"/>
      </w:pPr>
      <w:r w:rsidRPr="00F2276A">
        <w:t xml:space="preserve">· </w:t>
      </w:r>
      <w:r w:rsidRPr="00F17BB0">
        <w:rPr>
          <w:color w:val="FF0000"/>
        </w:rPr>
        <w:t>9%</w:t>
      </w:r>
      <w:r w:rsidRPr="00F2276A">
        <w:t xml:space="preserve"> - по доходам в виде процентов по муниципальным ценным бумагам, эмитированным на срок не менее 3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A35C47" w:rsidRPr="00F2276A" w:rsidRDefault="00A35C47" w:rsidP="00C45F2D">
      <w:pPr>
        <w:pStyle w:val="a3"/>
        <w:spacing w:line="276" w:lineRule="auto"/>
        <w:jc w:val="both"/>
      </w:pPr>
      <w:r w:rsidRPr="00F2276A">
        <w:t xml:space="preserve">· </w:t>
      </w:r>
      <w:r w:rsidRPr="00F17BB0">
        <w:rPr>
          <w:color w:val="FF0000"/>
        </w:rPr>
        <w:t>0%</w:t>
      </w:r>
      <w:r w:rsidRPr="00F2276A">
        <w:t xml:space="preserve">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w:t>
      </w:r>
    </w:p>
    <w:p w:rsidR="00C42A72" w:rsidRPr="00F17BB0" w:rsidRDefault="00F17BB0" w:rsidP="00C45F2D">
      <w:pPr>
        <w:pStyle w:val="a3"/>
        <w:spacing w:line="276" w:lineRule="auto"/>
        <w:jc w:val="both"/>
        <w:rPr>
          <w:i/>
        </w:rPr>
      </w:pPr>
      <w:r>
        <w:rPr>
          <w:i/>
        </w:rPr>
        <w:t xml:space="preserve">      </w:t>
      </w:r>
      <w:r w:rsidR="00C42A72" w:rsidRPr="00F17BB0">
        <w:rPr>
          <w:i/>
        </w:rPr>
        <w:t>Размер налоговой ставки налога на прибыль по доходам,</w:t>
      </w:r>
      <w:r w:rsidR="00F2276A" w:rsidRPr="00F17BB0">
        <w:rPr>
          <w:i/>
        </w:rPr>
        <w:t xml:space="preserve"> полученным в виде дивидендов:</w:t>
      </w:r>
      <w:r w:rsidR="00C42A72" w:rsidRPr="00F17BB0">
        <w:rPr>
          <w:i/>
        </w:rPr>
        <w:t xml:space="preserve"> </w:t>
      </w:r>
      <w:r w:rsidR="00C42A72" w:rsidRPr="00F17BB0">
        <w:rPr>
          <w:i/>
          <w:color w:val="FF0000"/>
        </w:rPr>
        <w:t>9%, 15%</w:t>
      </w:r>
      <w:r w:rsidR="00C42A72" w:rsidRPr="00F17BB0">
        <w:rPr>
          <w:i/>
        </w:rPr>
        <w:t xml:space="preserve"> </w:t>
      </w:r>
    </w:p>
    <w:p w:rsidR="00C42A72" w:rsidRPr="00F2276A" w:rsidRDefault="00C42A72" w:rsidP="00C45F2D">
      <w:pPr>
        <w:pStyle w:val="a3"/>
        <w:spacing w:line="276" w:lineRule="auto"/>
        <w:jc w:val="both"/>
      </w:pPr>
      <w:r w:rsidRPr="00F2276A">
        <w:t xml:space="preserve">· </w:t>
      </w:r>
      <w:r w:rsidRPr="00F17BB0">
        <w:rPr>
          <w:color w:val="FF0000"/>
        </w:rPr>
        <w:t>9%</w:t>
      </w:r>
      <w:r w:rsidRPr="00F2276A">
        <w:t xml:space="preserve"> - по доходам, полученным в виде дивидендов от российских организаций российскими организациями и физическими лицами - налоговыми резидентами РФ;</w:t>
      </w:r>
    </w:p>
    <w:p w:rsidR="00C42A72" w:rsidRPr="00F2276A" w:rsidRDefault="00C42A72" w:rsidP="00C45F2D">
      <w:pPr>
        <w:pStyle w:val="a3"/>
        <w:spacing w:line="276" w:lineRule="auto"/>
        <w:jc w:val="both"/>
      </w:pPr>
      <w:r w:rsidRPr="00F2276A">
        <w:t xml:space="preserve">· </w:t>
      </w:r>
      <w:r w:rsidRPr="00F17BB0">
        <w:rPr>
          <w:color w:val="FF0000"/>
        </w:rPr>
        <w:t>15%</w:t>
      </w:r>
      <w:r w:rsidRPr="00F2276A">
        <w:t xml:space="preserve">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C42A72" w:rsidRPr="00F17BB0" w:rsidRDefault="00F2276A" w:rsidP="00C45F2D">
      <w:pPr>
        <w:pStyle w:val="a3"/>
        <w:spacing w:line="276" w:lineRule="auto"/>
        <w:jc w:val="both"/>
        <w:rPr>
          <w:i/>
        </w:rPr>
      </w:pPr>
      <w:r>
        <w:t xml:space="preserve">     </w:t>
      </w:r>
      <w:r w:rsidR="00C42A72" w:rsidRPr="00F17BB0">
        <w:rPr>
          <w:i/>
        </w:rPr>
        <w:t>Размер ставки налога на прибыль для иностранных организаций, на доходы не связанные с деятельностью в РФ чере</w:t>
      </w:r>
      <w:r w:rsidRPr="00F17BB0">
        <w:rPr>
          <w:i/>
        </w:rPr>
        <w:t>з постоянные представительства:</w:t>
      </w:r>
      <w:r w:rsidR="00C42A72" w:rsidRPr="00F17BB0">
        <w:rPr>
          <w:i/>
        </w:rPr>
        <w:t> </w:t>
      </w:r>
      <w:r w:rsidR="00C42A72" w:rsidRPr="00F17BB0">
        <w:rPr>
          <w:i/>
          <w:color w:val="FF0000"/>
        </w:rPr>
        <w:t>10%, 20%</w:t>
      </w:r>
    </w:p>
    <w:p w:rsidR="00C42A72" w:rsidRPr="00F2276A" w:rsidRDefault="00F2276A" w:rsidP="00C45F2D">
      <w:pPr>
        <w:pStyle w:val="a3"/>
        <w:spacing w:line="276" w:lineRule="auto"/>
        <w:jc w:val="both"/>
      </w:pPr>
      <w:r>
        <w:t>-</w:t>
      </w:r>
      <w:r w:rsidR="00C42A72" w:rsidRPr="00F2276A">
        <w:t xml:space="preserve"> </w:t>
      </w:r>
      <w:r w:rsidR="00C42A72" w:rsidRPr="00F17BB0">
        <w:rPr>
          <w:color w:val="FF0000"/>
        </w:rPr>
        <w:t>10%</w:t>
      </w:r>
      <w:r w:rsidR="00C42A72" w:rsidRPr="00F2276A">
        <w:t xml:space="preserve"> - от использования, содержания или сдачи в аренду (фрахта) судов, самолетов или других подвижных транспортных средств или контейнеров в связи с осуществлением международных перевозок.</w:t>
      </w:r>
    </w:p>
    <w:p w:rsidR="00C42A72" w:rsidRPr="00F2276A" w:rsidRDefault="00F2276A" w:rsidP="00C45F2D">
      <w:pPr>
        <w:spacing w:after="0"/>
        <w:jc w:val="both"/>
        <w:rPr>
          <w:rFonts w:ascii="Times New Roman" w:eastAsia="Times New Roman" w:hAnsi="Times New Roman"/>
          <w:sz w:val="24"/>
          <w:szCs w:val="24"/>
          <w:lang w:eastAsia="ru-RU"/>
        </w:rPr>
      </w:pPr>
      <w:r>
        <w:rPr>
          <w:rFonts w:ascii="Times New Roman" w:hAnsi="Times New Roman"/>
          <w:sz w:val="24"/>
          <w:szCs w:val="24"/>
        </w:rPr>
        <w:t>-</w:t>
      </w:r>
      <w:r w:rsidR="00C42A72" w:rsidRPr="00F2276A">
        <w:rPr>
          <w:rFonts w:ascii="Times New Roman" w:hAnsi="Times New Roman"/>
          <w:sz w:val="24"/>
          <w:szCs w:val="24"/>
        </w:rPr>
        <w:t xml:space="preserve"> </w:t>
      </w:r>
      <w:r w:rsidR="00C42A72" w:rsidRPr="00F17BB0">
        <w:rPr>
          <w:rFonts w:ascii="Times New Roman" w:hAnsi="Times New Roman"/>
          <w:color w:val="FF0000"/>
          <w:sz w:val="24"/>
          <w:szCs w:val="24"/>
        </w:rPr>
        <w:t>20%</w:t>
      </w:r>
      <w:r w:rsidR="00C42A72" w:rsidRPr="00F2276A">
        <w:rPr>
          <w:rFonts w:ascii="Times New Roman" w:hAnsi="Times New Roman"/>
          <w:sz w:val="24"/>
          <w:szCs w:val="24"/>
        </w:rPr>
        <w:t xml:space="preserve"> - со всех прочих доходов, кроме дивидендов и операций с долговыми обязательствами</w:t>
      </w:r>
    </w:p>
    <w:p w:rsidR="001807B9" w:rsidRPr="00F2276A" w:rsidRDefault="00F2276A" w:rsidP="00C45F2D">
      <w:pPr>
        <w:pStyle w:val="a3"/>
        <w:spacing w:line="276" w:lineRule="auto"/>
        <w:jc w:val="both"/>
      </w:pPr>
      <w:r>
        <w:t xml:space="preserve">     </w:t>
      </w:r>
      <w:r w:rsidR="00C42A72" w:rsidRPr="00F2276A">
        <w:t>Ставка налога на прибыль для ЦБ РФ </w:t>
      </w:r>
      <w:r w:rsidR="00C42A72" w:rsidRPr="00F17BB0">
        <w:rPr>
          <w:color w:val="FF0000"/>
        </w:rPr>
        <w:t>0%</w:t>
      </w:r>
      <w:r w:rsidR="002E1EC2">
        <w:rPr>
          <w:color w:val="FF0000"/>
        </w:rPr>
        <w:t>.</w:t>
      </w:r>
      <w:r w:rsidR="00773EE6" w:rsidRPr="002E1EC2">
        <w:rPr>
          <w:rStyle w:val="a8"/>
        </w:rPr>
        <w:footnoteReference w:id="23"/>
      </w:r>
    </w:p>
    <w:p w:rsidR="001807B9" w:rsidRPr="00F2276A" w:rsidRDefault="00F2276A" w:rsidP="00C45F2D">
      <w:pPr>
        <w:pStyle w:val="a3"/>
        <w:spacing w:before="0" w:beforeAutospacing="0" w:after="0" w:afterAutospacing="0" w:line="276" w:lineRule="auto"/>
        <w:jc w:val="both"/>
      </w:pPr>
      <w:r>
        <w:t xml:space="preserve">    </w:t>
      </w:r>
      <w:r w:rsidR="00C42A72" w:rsidRPr="00F2276A">
        <w:t xml:space="preserve">С 1 </w:t>
      </w:r>
      <w:r w:rsidR="00F17BB0">
        <w:t xml:space="preserve"> </w:t>
      </w:r>
      <w:r w:rsidR="00C42A72" w:rsidRPr="00F2276A">
        <w:t xml:space="preserve">января </w:t>
      </w:r>
      <w:r w:rsidR="00F17BB0">
        <w:t xml:space="preserve"> </w:t>
      </w:r>
      <w:r w:rsidR="00C42A72" w:rsidRPr="00F2276A">
        <w:t>2009</w:t>
      </w:r>
      <w:r w:rsidR="00F17BB0">
        <w:t xml:space="preserve"> </w:t>
      </w:r>
      <w:r w:rsidR="00C42A72" w:rsidRPr="00F2276A">
        <w:t xml:space="preserve"> года </w:t>
      </w:r>
      <w:r w:rsidR="00F17BB0">
        <w:t xml:space="preserve"> </w:t>
      </w:r>
      <w:r w:rsidR="00C42A72" w:rsidRPr="00F2276A">
        <w:t xml:space="preserve">ставка </w:t>
      </w:r>
      <w:r w:rsidR="00F17BB0">
        <w:t xml:space="preserve"> </w:t>
      </w:r>
      <w:r w:rsidR="00C42A72" w:rsidRPr="00F2276A">
        <w:t>налога</w:t>
      </w:r>
      <w:r w:rsidR="00F17BB0">
        <w:t xml:space="preserve"> </w:t>
      </w:r>
      <w:r w:rsidR="00C42A72" w:rsidRPr="00F2276A">
        <w:t xml:space="preserve"> на </w:t>
      </w:r>
      <w:r w:rsidR="00F17BB0">
        <w:t xml:space="preserve"> </w:t>
      </w:r>
      <w:r w:rsidR="00C42A72" w:rsidRPr="00F2276A">
        <w:t>прибыль</w:t>
      </w:r>
      <w:r w:rsidR="00F17BB0">
        <w:t xml:space="preserve"> </w:t>
      </w:r>
      <w:r w:rsidR="00C42A72" w:rsidRPr="00F2276A">
        <w:t xml:space="preserve"> в части, зачисляемой в федеральный </w:t>
      </w:r>
      <w:r w:rsidR="00F17BB0">
        <w:t xml:space="preserve"> </w:t>
      </w:r>
      <w:r w:rsidR="00C42A72" w:rsidRPr="00F2276A">
        <w:t xml:space="preserve">бюджет, </w:t>
      </w:r>
      <w:r w:rsidR="00F17BB0">
        <w:t xml:space="preserve"> </w:t>
      </w:r>
      <w:r w:rsidR="00C42A72" w:rsidRPr="00F2276A">
        <w:t xml:space="preserve">снизилась </w:t>
      </w:r>
      <w:r w:rsidR="00F17BB0">
        <w:t xml:space="preserve"> </w:t>
      </w:r>
      <w:r w:rsidR="00C42A72" w:rsidRPr="00F2276A">
        <w:t xml:space="preserve">с </w:t>
      </w:r>
      <w:r w:rsidR="00F17BB0">
        <w:t xml:space="preserve"> </w:t>
      </w:r>
      <w:r w:rsidR="00C42A72" w:rsidRPr="00F2276A">
        <w:t>2,5</w:t>
      </w:r>
      <w:r w:rsidR="00F17BB0">
        <w:t xml:space="preserve"> </w:t>
      </w:r>
      <w:r w:rsidR="00C42A72" w:rsidRPr="00F2276A">
        <w:t xml:space="preserve"> до </w:t>
      </w:r>
      <w:r w:rsidR="00F17BB0">
        <w:t xml:space="preserve"> </w:t>
      </w:r>
      <w:r w:rsidR="00C42A72" w:rsidRPr="00F2276A">
        <w:t xml:space="preserve">2 процентов. </w:t>
      </w:r>
      <w:r w:rsidR="002E1EC2">
        <w:t xml:space="preserve">      </w:t>
      </w:r>
      <w:r w:rsidR="00C42A72" w:rsidRPr="00F2276A">
        <w:t xml:space="preserve">А «региональная» ставка налога, </w:t>
      </w:r>
      <w:r w:rsidR="00F17BB0">
        <w:t xml:space="preserve"> </w:t>
      </w:r>
      <w:r w:rsidR="00C42A72" w:rsidRPr="00F2276A">
        <w:t xml:space="preserve">соответственно, </w:t>
      </w:r>
      <w:r w:rsidR="00F17BB0">
        <w:t xml:space="preserve"> </w:t>
      </w:r>
      <w:r w:rsidR="00C42A72" w:rsidRPr="00F2276A">
        <w:t xml:space="preserve">повысилась </w:t>
      </w:r>
      <w:r w:rsidR="00F17BB0">
        <w:t xml:space="preserve"> </w:t>
      </w:r>
      <w:r w:rsidR="00C42A72" w:rsidRPr="00F2276A">
        <w:t>с</w:t>
      </w:r>
      <w:r w:rsidR="00F17BB0">
        <w:t xml:space="preserve"> </w:t>
      </w:r>
      <w:r w:rsidR="00C42A72" w:rsidRPr="00F2276A">
        <w:t xml:space="preserve"> 17,5 до 18 процентов. Такие поправки в статью 284 Налогового кодекса РФ подписал</w:t>
      </w:r>
      <w:r w:rsidR="00F17BB0">
        <w:t xml:space="preserve"> </w:t>
      </w:r>
      <w:r w:rsidR="00C42A72" w:rsidRPr="00F2276A">
        <w:t xml:space="preserve"> Президент Дмитрий Медведев</w:t>
      </w:r>
      <w:r w:rsidR="00F17BB0">
        <w:t>.</w:t>
      </w:r>
      <w:r w:rsidR="00F17BB0">
        <w:rPr>
          <w:rStyle w:val="a8"/>
        </w:rPr>
        <w:footnoteReference w:id="24"/>
      </w:r>
      <w:r w:rsidR="00F17BB0" w:rsidRPr="00F2276A">
        <w:t xml:space="preserve"> </w:t>
      </w:r>
      <w:r w:rsidR="00F17BB0">
        <w:br/>
        <w:t xml:space="preserve">    </w:t>
      </w:r>
      <w:r w:rsidR="001807B9" w:rsidRPr="00F2276A">
        <w:t>По налогу на прибыль предусмотрены льготы.</w:t>
      </w:r>
      <w:r w:rsidR="00F17BB0">
        <w:t xml:space="preserve"> </w:t>
      </w:r>
      <w:r w:rsidR="001807B9" w:rsidRPr="00F2276A">
        <w:t>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предприятия, уменьшается на суммы:</w:t>
      </w:r>
    </w:p>
    <w:p w:rsidR="001807B9" w:rsidRPr="00F2276A" w:rsidRDefault="001807B9" w:rsidP="00C45F2D">
      <w:pPr>
        <w:pStyle w:val="a3"/>
        <w:spacing w:line="276" w:lineRule="auto"/>
        <w:jc w:val="both"/>
      </w:pPr>
      <w:r w:rsidRPr="00F2276A">
        <w:t>1) направленные 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 а также на погашение кредитов банков, полученных и использованных на эти цели, включая проценты по кредитам;</w:t>
      </w:r>
    </w:p>
    <w:p w:rsidR="001807B9" w:rsidRPr="00F2276A" w:rsidRDefault="001807B9" w:rsidP="00C45F2D">
      <w:pPr>
        <w:pStyle w:val="a3"/>
        <w:spacing w:line="276" w:lineRule="auto"/>
        <w:jc w:val="both"/>
      </w:pPr>
      <w:r w:rsidRPr="00F2276A">
        <w:t>2) направленные всеми предприятиями на финансирование жилищного строительства, в том числе в порядке долевого участия, а также на погашение кредитов банков, полученных и использованных на эти цели, включая проценты по кредитам; льгота предоставляется предприятиям, осуществляющим развитие собственной производственной базы и жилищное строительство, включая погашение кредитов банков, полученных и использованных на эти цели, при условии полного использования ими сумм начисленного износа на последнюю отчетную дату;</w:t>
      </w:r>
    </w:p>
    <w:p w:rsidR="001807B9" w:rsidRPr="00F2276A" w:rsidRDefault="001807B9" w:rsidP="00C45F2D">
      <w:pPr>
        <w:pStyle w:val="a3"/>
        <w:spacing w:line="276" w:lineRule="auto"/>
        <w:jc w:val="both"/>
      </w:pPr>
      <w:r w:rsidRPr="00F2276A">
        <w:t>3) затрат предприятий в соответствии с утвержденными местными органами государственной власти нормативами на содержание находящихся на балансе этих предприятий объектов и учреждений здравоохранения, народного образования, культуры и спорта, детских дошкольных учреждений, детских лагерей отдыха, домов престарелых и инвалидов, жилищного фонда, а также затрат на эти цели при долевом участии предприятий; затраты при долевом участии принимаются в пределах норм, утвержденных местными органами государственной власти, на территориях которых находятся эти объекты и учреждения;</w:t>
      </w:r>
    </w:p>
    <w:p w:rsidR="001807B9" w:rsidRPr="00F2276A" w:rsidRDefault="001807B9" w:rsidP="00C45F2D">
      <w:pPr>
        <w:pStyle w:val="a3"/>
        <w:spacing w:line="276" w:lineRule="auto"/>
        <w:jc w:val="both"/>
      </w:pPr>
      <w:r w:rsidRPr="00F2276A">
        <w:t>4) взносов на благотворительные цели, включая связанные с реализацией программ переквалификации офицеров и социальной защиты воинов-интернационалистов, воевавших в Афганистане, и военнослужащих, увольняемых в запас, в экологические и оздоровительные фонды, на восстановление объектов культурного и природного наследия, общественным организациям инвалидов, их предприятиям, учреждениям и объединениям, общероссийским общественным объединениям, специализирующимся на решении проблем национального развития и межнациональных отношений, в фонды поддержки образования и творчества, детским и молодежным общественным объединениям, религиозным организациям и объединениям, средств, перечисленных предприятиям, учреждениям и организациям здравоохранения, народного образования, социального обеспечения и. спорта, природным заповедникам, национальным природным и дендрологическим паркам, ботаническим садам, - но не более 3% облагаемой налогом прибыли, а государственным учреждениям и организациям культуры и искусства, кинематографии, архивной службы, творческим союзам и иным объединениям творческих работников, в чернобыльские благотворительные организации, в том числе международные, и их фонды - не более 5% облагаемой налогом прибыли. Предприятия, организации и учреждения, получившие такие средства, по окончании отчетного года представляют в налоговый орган по месту своего нахождения отчет о поступивших суммах и об их расходовании. В случае использования средств не по назначению сумма этих средств взыскивается в доход федерального бюджета;</w:t>
      </w:r>
    </w:p>
    <w:p w:rsidR="001807B9" w:rsidRPr="00F2276A" w:rsidRDefault="001807B9" w:rsidP="00C45F2D">
      <w:pPr>
        <w:pStyle w:val="a3"/>
        <w:spacing w:line="276" w:lineRule="auto"/>
        <w:jc w:val="both"/>
      </w:pPr>
      <w:r w:rsidRPr="00F2276A">
        <w:t>5) направленные государственными и муниципальными образовательными учреждениями, а также негосударственными образовательными учреждениями, получившими лицензии, непосредственно на нужды обеспечения, развития и совершенствования образовательного процесса, включая оплату труда;</w:t>
      </w:r>
    </w:p>
    <w:p w:rsidR="001807B9" w:rsidRPr="00F2276A" w:rsidRDefault="001807B9" w:rsidP="00C45F2D">
      <w:pPr>
        <w:pStyle w:val="a3"/>
        <w:spacing w:line="276" w:lineRule="auto"/>
        <w:jc w:val="both"/>
      </w:pPr>
      <w:r w:rsidRPr="00F2276A">
        <w:t>6) затрат предприятий на развитие социальной и коммунально-бытовой сферы для содержания спецконтингента, питание и вещевое довольствие спецконтингента, развитие социальной сферы личного состава уголовно-исполнительной системы, обеспечение предусмотренных законодательством гарантий и компенсаций персоналу уголовно-исполнительной системы, развитие производственной базы предприятий уголовно-исполнительной системы, укрепление базы производства сельскохозяйственной продукции для спецконтингента и личного состава;</w:t>
      </w:r>
    </w:p>
    <w:p w:rsidR="001807B9" w:rsidRPr="00F2276A" w:rsidRDefault="001807B9" w:rsidP="00C45F2D">
      <w:pPr>
        <w:pStyle w:val="a3"/>
        <w:spacing w:line="276" w:lineRule="auto"/>
        <w:jc w:val="both"/>
      </w:pPr>
      <w:r w:rsidRPr="00F2276A">
        <w:t>7) передаваемые в качестве добровольных пожертвований в избирательные фонды кандидатов в депутаты федеральных органов государственной власти, представительных и исполнительных органов государственной власти субъектов РФ и органов местного самоуправления, а также в избирательные фонды избирательных объединений. Общая сумма не облагаемых налогом добровольных пожертвований в избирательные фонды кандидатов в депутаты и избирательных объединений не может превышать при выборах в федеральные органы государственной власти соответственно 100-кратного и 10000-кратного минимального месячного размера оплаты труда, а при выборах в представительные и исполнительные органы государственной власти субъектов РФ и органы местного самоуправления соответственно 50-кратного и 5000-кратного минимального месячного размера оплаты труда;</w:t>
      </w:r>
    </w:p>
    <w:p w:rsidR="001807B9" w:rsidRPr="00F2276A" w:rsidRDefault="001807B9" w:rsidP="00C45F2D">
      <w:pPr>
        <w:pStyle w:val="a3"/>
        <w:spacing w:line="276" w:lineRule="auto"/>
        <w:jc w:val="both"/>
      </w:pPr>
      <w:r w:rsidRPr="00F2276A">
        <w:t>8) направленные предприятиями на проведение научно-исследовательских и опытно-конструкторских работ, а также в Российский фонд фундаментальных исследований и Российский фонд технологического развития, но не более 10% в общей сложности от суммы налогооблагаемой прибыли;</w:t>
      </w:r>
    </w:p>
    <w:p w:rsidR="001807B9" w:rsidRPr="00F2276A" w:rsidRDefault="001807B9" w:rsidP="00C45F2D">
      <w:pPr>
        <w:pStyle w:val="a3"/>
        <w:spacing w:line="276" w:lineRule="auto"/>
        <w:jc w:val="both"/>
      </w:pPr>
      <w:r w:rsidRPr="00F2276A">
        <w:t>9) направленные на пополнение страховых резервов по страхованию жизни в пределах процента, предусмотренного в структуре тарифной ставки, согласованной со службой по надзору за страховой деятельностью;</w:t>
      </w:r>
    </w:p>
    <w:p w:rsidR="001807B9" w:rsidRPr="00F2276A" w:rsidRDefault="001807B9" w:rsidP="00C45F2D">
      <w:pPr>
        <w:pStyle w:val="a3"/>
        <w:spacing w:line="276" w:lineRule="auto"/>
        <w:jc w:val="both"/>
      </w:pPr>
      <w:r w:rsidRPr="00F2276A">
        <w:t>10) направляемые товариществами собственников жилья, жилищно-строительными, жилищными потребительскими кооперативами на обслуживание и ремонт жилых и нежилых помещений, инженерного оборудования жилых домов, в целях управления которыми и эксплуатации которых эти организации были созданы.</w:t>
      </w:r>
      <w:r w:rsidR="002E1EC2">
        <w:rPr>
          <w:rStyle w:val="a8"/>
        </w:rPr>
        <w:footnoteReference w:id="25"/>
      </w:r>
    </w:p>
    <w:p w:rsidR="005955A4" w:rsidRDefault="00F2276A" w:rsidP="00C45F2D">
      <w:pPr>
        <w:pStyle w:val="a3"/>
        <w:spacing w:line="276" w:lineRule="auto"/>
        <w:jc w:val="both"/>
      </w:pPr>
      <w:r>
        <w:t xml:space="preserve">    </w:t>
      </w:r>
      <w:r w:rsidR="005955A4">
        <w:t xml:space="preserve">    Законодательством установлен перечень организаций и предприятий, подлежащих освобождению от взимания налога на прибыль (Приложение </w:t>
      </w:r>
      <w:r w:rsidR="008829AA">
        <w:t>2.</w:t>
      </w:r>
      <w:r w:rsidR="005955A4">
        <w:t>1).</w:t>
      </w:r>
    </w:p>
    <w:p w:rsidR="00D57D94" w:rsidRDefault="00C85CC3" w:rsidP="00C45F2D">
      <w:pPr>
        <w:pStyle w:val="a3"/>
        <w:spacing w:line="276" w:lineRule="auto"/>
        <w:jc w:val="both"/>
      </w:pPr>
      <w:r w:rsidRPr="00F2276A">
        <w:t xml:space="preserve">       </w:t>
      </w:r>
      <w:r w:rsidR="001807B9" w:rsidRPr="00F2276A">
        <w:t>Имеются льготы, предоставляемые предприятиям отдельных организационно-правовых форм. Так, для арендных предприятий, созданных на основе аренды имущества государственных предприятий и их структурных подразделений, сумма налога на прибыль уменьшается на сумму арендной платы за вычетом амортизационных отчислений,</w:t>
      </w:r>
      <w:r w:rsidRPr="00F2276A">
        <w:t xml:space="preserve">  </w:t>
      </w:r>
      <w:r w:rsidR="001807B9" w:rsidRPr="00F2276A">
        <w:t xml:space="preserve"> входящих </w:t>
      </w:r>
      <w:r w:rsidRPr="00F2276A">
        <w:t xml:space="preserve">   </w:t>
      </w:r>
      <w:r w:rsidR="001807B9" w:rsidRPr="00F2276A">
        <w:t>в</w:t>
      </w:r>
      <w:r w:rsidRPr="00F2276A">
        <w:t xml:space="preserve">    </w:t>
      </w:r>
      <w:r w:rsidR="001807B9" w:rsidRPr="00F2276A">
        <w:t xml:space="preserve"> ее </w:t>
      </w:r>
      <w:r w:rsidRPr="00F2276A">
        <w:t xml:space="preserve">    </w:t>
      </w:r>
      <w:r w:rsidR="001807B9" w:rsidRPr="00F2276A">
        <w:t xml:space="preserve">состав, </w:t>
      </w:r>
      <w:r w:rsidRPr="00F2276A">
        <w:t xml:space="preserve">   </w:t>
      </w:r>
      <w:r w:rsidR="001807B9" w:rsidRPr="00F2276A">
        <w:t xml:space="preserve">подлежащей взносу в бюджет. Это уменьшение </w:t>
      </w:r>
      <w:r w:rsidRPr="00F2276A">
        <w:t xml:space="preserve">   </w:t>
      </w:r>
      <w:r w:rsidR="001807B9" w:rsidRPr="00F2276A">
        <w:t>относится</w:t>
      </w:r>
      <w:r w:rsidRPr="00F2276A">
        <w:t xml:space="preserve">     </w:t>
      </w:r>
      <w:r w:rsidR="001807B9" w:rsidRPr="00F2276A">
        <w:t xml:space="preserve"> равными </w:t>
      </w:r>
      <w:r w:rsidRPr="00F2276A">
        <w:t xml:space="preserve">  </w:t>
      </w:r>
      <w:r w:rsidR="001807B9" w:rsidRPr="00F2276A">
        <w:t xml:space="preserve">долями на суммы </w:t>
      </w:r>
      <w:r w:rsidRPr="00F2276A">
        <w:t xml:space="preserve"> </w:t>
      </w:r>
      <w:r w:rsidR="001807B9" w:rsidRPr="00F2276A">
        <w:t>налога на прибыль, зачисляемые в бюджеты субъектов РФ и федеральный бюджет.</w:t>
      </w:r>
      <w:r w:rsidRPr="00F2276A">
        <w:br/>
        <w:t xml:space="preserve">      </w:t>
      </w:r>
      <w:r w:rsidR="001807B9" w:rsidRPr="00F2276A">
        <w:t xml:space="preserve">Органы государственной власти субъектов РФ, кроме льгот, предусмотренных федеральным </w:t>
      </w:r>
      <w:r w:rsidRPr="00F2276A">
        <w:t xml:space="preserve"> </w:t>
      </w:r>
      <w:r w:rsidR="001807B9" w:rsidRPr="00F2276A">
        <w:t xml:space="preserve">законом, </w:t>
      </w:r>
      <w:r w:rsidRPr="00F2276A">
        <w:t xml:space="preserve">   </w:t>
      </w:r>
      <w:r w:rsidR="001807B9" w:rsidRPr="00F2276A">
        <w:t>могут</w:t>
      </w:r>
      <w:r w:rsidRPr="00F2276A">
        <w:t xml:space="preserve">  </w:t>
      </w:r>
      <w:r w:rsidR="001807B9" w:rsidRPr="00F2276A">
        <w:t xml:space="preserve"> устанавливать </w:t>
      </w:r>
      <w:r w:rsidRPr="00F2276A">
        <w:t xml:space="preserve">    </w:t>
      </w:r>
      <w:r w:rsidR="001807B9" w:rsidRPr="00F2276A">
        <w:t xml:space="preserve">для </w:t>
      </w:r>
      <w:r w:rsidRPr="00F2276A">
        <w:t xml:space="preserve">  </w:t>
      </w:r>
      <w:r w:rsidR="001807B9" w:rsidRPr="00F2276A">
        <w:t>отдельных</w:t>
      </w:r>
      <w:r w:rsidRPr="00F2276A">
        <w:t xml:space="preserve"> </w:t>
      </w:r>
      <w:r w:rsidR="001807B9" w:rsidRPr="00F2276A">
        <w:t xml:space="preserve"> категорий плательщиков </w:t>
      </w:r>
      <w:r w:rsidRPr="00F2276A">
        <w:t xml:space="preserve">  </w:t>
      </w:r>
      <w:r w:rsidR="001807B9" w:rsidRPr="00F2276A">
        <w:t xml:space="preserve">дополнительные </w:t>
      </w:r>
      <w:r w:rsidRPr="00F2276A">
        <w:t xml:space="preserve">    </w:t>
      </w:r>
      <w:r w:rsidR="001807B9" w:rsidRPr="00F2276A">
        <w:t>льготы</w:t>
      </w:r>
      <w:r w:rsidRPr="00F2276A">
        <w:t xml:space="preserve">   </w:t>
      </w:r>
      <w:r w:rsidR="001807B9" w:rsidRPr="00F2276A">
        <w:t xml:space="preserve"> по </w:t>
      </w:r>
      <w:r w:rsidRPr="00F2276A">
        <w:t xml:space="preserve">    </w:t>
      </w:r>
      <w:r w:rsidR="001807B9" w:rsidRPr="00F2276A">
        <w:t>налогу</w:t>
      </w:r>
      <w:r w:rsidRPr="00F2276A">
        <w:t xml:space="preserve">     </w:t>
      </w:r>
      <w:r w:rsidR="001807B9" w:rsidRPr="00F2276A">
        <w:t xml:space="preserve"> в</w:t>
      </w:r>
      <w:r w:rsidRPr="00F2276A">
        <w:t xml:space="preserve">   </w:t>
      </w:r>
      <w:r w:rsidR="001807B9" w:rsidRPr="00F2276A">
        <w:t xml:space="preserve"> пределах</w:t>
      </w:r>
      <w:r w:rsidRPr="00F2276A">
        <w:t xml:space="preserve">    </w:t>
      </w:r>
      <w:r w:rsidR="001807B9" w:rsidRPr="00F2276A">
        <w:t xml:space="preserve"> сумм налоговых платежей, направляемых в их бюджеты.</w:t>
      </w:r>
      <w:r w:rsidRPr="00F2276A">
        <w:br/>
        <w:t xml:space="preserve">      </w:t>
      </w:r>
      <w:r w:rsidR="001807B9" w:rsidRPr="00F2276A">
        <w:t>Налоговым периодом по налогу на прибыль признается календарный год.</w:t>
      </w:r>
      <w:r w:rsidR="002E1EC2">
        <w:rPr>
          <w:rStyle w:val="a8"/>
        </w:rPr>
        <w:footnoteReference w:id="26"/>
      </w:r>
      <w:r w:rsidRPr="00F2276A">
        <w:br/>
        <w:t xml:space="preserve">      </w:t>
      </w:r>
      <w:r w:rsidR="001807B9" w:rsidRPr="00F2276A">
        <w:t>Отчетные периоды: первый квартал, полугодие и девять месяцев календарного года.</w:t>
      </w:r>
      <w:r w:rsidRPr="00F2276A">
        <w:br/>
        <w:t xml:space="preserve">  </w:t>
      </w:r>
      <w:r w:rsidR="001807B9" w:rsidRPr="00F2276A">
        <w:t>Отчетные периоды для налогоплательщиков, исчисляющих ежемесячные авансовые платежи: месяц, два месяца, три месяца и так далее до окончания календарного года.</w:t>
      </w:r>
      <w:r w:rsidRPr="00F2276A">
        <w:br/>
        <w:t xml:space="preserve">     </w:t>
      </w:r>
      <w:r w:rsidR="001807B9" w:rsidRPr="00F2276A">
        <w:t>Сумма налога на прибыль определяется плательщиками на основании бухгалтерского учета и отчетности самостоятельно, в соответствии с законом.</w:t>
      </w:r>
      <w:r w:rsidRPr="00F2276A">
        <w:br/>
        <w:t xml:space="preserve">     </w:t>
      </w:r>
      <w:r w:rsidR="001807B9" w:rsidRPr="00F2276A">
        <w:t xml:space="preserve">Предусмотрена авансовая уплата налога на прибыль, основанная на налоговом планировании. Предприятия уплачивают в бюджет в течение квартала авансовые взносы, определяемые исходя из планируемой суммы прибыли за налогооблагаемый период и ставки налога. Уплата в бюджет авансовых взносов налога производится не позднее 15-го числа каждого месяца равными долями в размере 1/3 квартальной суммы налога. При уплате авансовых взносов исчисляют сумму налога исходя из фактически полученной прибыли, подлежащей налогообложению с учетом предоставленных льгот, и ставки налога на прибыль нарастающим итогом с начала года по окончании первого квартала, полугодия, девяти месяцев и года. </w:t>
      </w:r>
      <w:r w:rsidR="002E1EC2" w:rsidRPr="002E1EC2">
        <w:t xml:space="preserve">  </w:t>
      </w:r>
      <w:r w:rsidR="001807B9" w:rsidRPr="00F2276A">
        <w:t>Сумма</w:t>
      </w:r>
      <w:r w:rsidR="002E1EC2" w:rsidRPr="002E1EC2">
        <w:t xml:space="preserve">    </w:t>
      </w:r>
      <w:r w:rsidR="001807B9" w:rsidRPr="00F2276A">
        <w:t xml:space="preserve"> налога</w:t>
      </w:r>
      <w:r w:rsidR="002E1EC2" w:rsidRPr="002E1EC2">
        <w:t xml:space="preserve">    </w:t>
      </w:r>
      <w:r w:rsidR="001807B9" w:rsidRPr="00F2276A">
        <w:t xml:space="preserve"> на</w:t>
      </w:r>
      <w:r w:rsidR="002E1EC2" w:rsidRPr="002E1EC2">
        <w:t xml:space="preserve">    </w:t>
      </w:r>
      <w:r w:rsidR="001807B9" w:rsidRPr="00F2276A">
        <w:t xml:space="preserve"> прибыль, подлежащая уплате в бюджет, определяется с учетом ранее</w:t>
      </w:r>
      <w:r w:rsidR="002E1EC2" w:rsidRPr="002E1EC2">
        <w:t xml:space="preserve">   </w:t>
      </w:r>
      <w:r w:rsidR="001807B9" w:rsidRPr="00F2276A">
        <w:t xml:space="preserve"> начисленных </w:t>
      </w:r>
      <w:r w:rsidR="002E1EC2" w:rsidRPr="002E1EC2">
        <w:t xml:space="preserve">   </w:t>
      </w:r>
      <w:r w:rsidR="001807B9" w:rsidRPr="00F2276A">
        <w:t>сумм</w:t>
      </w:r>
      <w:r w:rsidR="002E1EC2" w:rsidRPr="002E1EC2">
        <w:t xml:space="preserve">   </w:t>
      </w:r>
      <w:r w:rsidR="001807B9" w:rsidRPr="00F2276A">
        <w:t xml:space="preserve"> платежей. Разница между суммой, подлежащей внесению в бюджет </w:t>
      </w:r>
      <w:r w:rsidR="002E1EC2" w:rsidRPr="002E1EC2">
        <w:t xml:space="preserve">   </w:t>
      </w:r>
      <w:r w:rsidR="001807B9" w:rsidRPr="00F2276A">
        <w:t>по</w:t>
      </w:r>
      <w:r w:rsidR="002E1EC2" w:rsidRPr="002E1EC2">
        <w:t xml:space="preserve">    </w:t>
      </w:r>
      <w:r w:rsidR="001807B9" w:rsidRPr="00F2276A">
        <w:t xml:space="preserve"> фактически</w:t>
      </w:r>
      <w:r w:rsidR="002E1EC2" w:rsidRPr="002E1EC2">
        <w:t xml:space="preserve">    </w:t>
      </w:r>
      <w:r w:rsidR="001807B9" w:rsidRPr="00F2276A">
        <w:t xml:space="preserve"> полученной</w:t>
      </w:r>
      <w:r w:rsidR="002E1EC2" w:rsidRPr="002E1EC2">
        <w:t xml:space="preserve">   </w:t>
      </w:r>
      <w:r w:rsidR="001807B9" w:rsidRPr="00F2276A">
        <w:t xml:space="preserve"> прибыли, и авансовыми взносами налога за истекший </w:t>
      </w:r>
      <w:r w:rsidR="002E1EC2" w:rsidRPr="002E1EC2">
        <w:t xml:space="preserve">    </w:t>
      </w:r>
      <w:r w:rsidR="001807B9" w:rsidRPr="00F2276A">
        <w:t>квартал</w:t>
      </w:r>
      <w:r w:rsidR="002E1EC2" w:rsidRPr="002E1EC2">
        <w:t xml:space="preserve">      </w:t>
      </w:r>
      <w:r w:rsidR="001807B9" w:rsidRPr="00F2276A">
        <w:t xml:space="preserve"> уточняется </w:t>
      </w:r>
      <w:r w:rsidR="002E1EC2" w:rsidRPr="002E1EC2">
        <w:t xml:space="preserve">   </w:t>
      </w:r>
      <w:r w:rsidR="001807B9" w:rsidRPr="00F2276A">
        <w:t>на сумму, рассчитанную исходя из ставки рефинансирования ЦБ РФ, действовавшей в истекшем квартале.</w:t>
      </w:r>
      <w:r w:rsidRPr="00F2276A">
        <w:br/>
        <w:t xml:space="preserve">        </w:t>
      </w:r>
      <w:r w:rsidR="001807B9" w:rsidRPr="00F2276A">
        <w:t xml:space="preserve">Все предприятия, кроме бюджетных организаций, малых предприятий и иностранных юридических лиц, могут переходить на ежемесячную уплату в бюджет налога на прибыль исходя из фактически полученной прибыли за предшествующий месяц и ставки налога. Исчисление фактической суммы налога на прибыль производится предприятиями на основании расчетов налога по фактически полученной прибыли, составляемых ежемесячно нарастающим итогом с начала года исходя из фактически полученной ими прибыли, подлежащей налогообложению с учетом предоставленных льгот, и ставки налога на прибыль. Сумма налога, подлежащая </w:t>
      </w:r>
      <w:r w:rsidR="00B801CE" w:rsidRPr="00B801CE">
        <w:t xml:space="preserve">  </w:t>
      </w:r>
      <w:r w:rsidR="001807B9" w:rsidRPr="00F2276A">
        <w:t xml:space="preserve">уплате </w:t>
      </w:r>
      <w:r w:rsidR="00B801CE" w:rsidRPr="00B801CE">
        <w:t xml:space="preserve">  </w:t>
      </w:r>
      <w:r w:rsidR="001807B9" w:rsidRPr="00F2276A">
        <w:t>в</w:t>
      </w:r>
      <w:r w:rsidR="00B801CE" w:rsidRPr="00B801CE">
        <w:t xml:space="preserve">    </w:t>
      </w:r>
      <w:r w:rsidR="001807B9" w:rsidRPr="00F2276A">
        <w:t xml:space="preserve"> бюджет, </w:t>
      </w:r>
      <w:r w:rsidR="00B801CE" w:rsidRPr="00B801CE">
        <w:t xml:space="preserve">    </w:t>
      </w:r>
      <w:r w:rsidR="001807B9" w:rsidRPr="00F2276A">
        <w:t>определяется с учетом ранее начисленных сумм платежей. Расчеты представляются предприятиями в налоговые органы по месту своего нахождении не позднее 20-го числа месяца, следующего за отчетным.</w:t>
      </w:r>
      <w:r w:rsidR="00B801CE">
        <w:rPr>
          <w:rStyle w:val="a8"/>
        </w:rPr>
        <w:footnoteReference w:id="27"/>
      </w:r>
      <w:r w:rsidRPr="00F2276A">
        <w:br/>
        <w:t xml:space="preserve">        </w:t>
      </w:r>
      <w:r w:rsidR="001807B9" w:rsidRPr="00F2276A">
        <w:t>Одновременно с расчетами налога по фактически полученной прибыли представляются дополнительные материалы по определению налогооблагаемой прибыли, а также обоснованные расчеты по предоставлению налоговых льгот.</w:t>
      </w:r>
      <w:r w:rsidRPr="00F2276A">
        <w:br/>
        <w:t xml:space="preserve">       </w:t>
      </w:r>
      <w:r w:rsidR="001807B9" w:rsidRPr="00F2276A">
        <w:t>Малые предприятия и бюджетные организации, имеющие прибыль от предпринимательской деятельности, уплату в бюджет налога на прибыль производят ежеквартально исходя из фактически полученной прибыли за предшествующий отчетный период.</w:t>
      </w:r>
      <w:r w:rsidRPr="00F2276A">
        <w:br/>
        <w:t xml:space="preserve">       </w:t>
      </w:r>
      <w:r w:rsidR="001807B9" w:rsidRPr="00F2276A">
        <w:t>Органам законодательной власти субъектов РФ даны полномочия по предоставлению права на установление ежеквартальной уплаты налога на прибыль исходя из фактически полученной прибыли за истекший квартал предприятиям, добывающим драгоценные металлы, драгоценные камни, общественным организациям, религиозным объединениям, жилищно-строительным, дачно-строительным и гаражным кооперативам, садоводческим товариществам.</w:t>
      </w:r>
      <w:r w:rsidRPr="00F2276A">
        <w:br/>
        <w:t xml:space="preserve">       </w:t>
      </w:r>
      <w:r w:rsidR="001807B9" w:rsidRPr="00F2276A">
        <w:t>Порядок уплаты в бюджет налога на прибыль определяется предприятием и действует без изменения до конца календарного года. Уплата налога на прибыль производится по месячным расчетам не позднее 25-го числа месяца, следующего за отчетным, по квартальным расчетам -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w:t>
      </w:r>
      <w:r w:rsidRPr="00F2276A">
        <w:br/>
        <w:t xml:space="preserve">       </w:t>
      </w:r>
      <w:r w:rsidR="001807B9" w:rsidRPr="00F2276A">
        <w:t>Излишне внесенные суммы налога засчитываются в счет очередных платежей или возвращаются плательщику в десятидневный срок со дня получения его письменного заявления.</w:t>
      </w:r>
      <w:r w:rsidRPr="00F2276A">
        <w:br/>
        <w:t xml:space="preserve">       </w:t>
      </w:r>
      <w:r w:rsidR="001807B9" w:rsidRPr="00F2276A">
        <w:t>Налог на прибыль иностранных юридических лиц исчисляется ежегодно налоговым органом по месту нахождения постоянного представительства. Сумма налога определяется исходя из величины облагаемой прибыли с учетом предоставленных льгот и ставки налога на прибыль. На сумму исчисленного налога плательщику выдается извещение по установленной форме. Налог уплачивается в сроки, указанные в платежном извещении. Иностранное юридическое лицо подлежит учету в налоговом органе по месту нахождения постоянного представительства.</w:t>
      </w:r>
      <w:r w:rsidR="00C85A61">
        <w:t xml:space="preserve">    </w:t>
      </w:r>
      <w:r w:rsidR="001807B9" w:rsidRPr="00F2276A">
        <w:t xml:space="preserve"> Иностранные</w:t>
      </w:r>
      <w:r w:rsidR="00C85A61">
        <w:t xml:space="preserve">  </w:t>
      </w:r>
      <w:r w:rsidR="001807B9" w:rsidRPr="00F2276A">
        <w:t xml:space="preserve"> юридические лица не позднее 15 апреля года, следующего за отчетным, представляют в налоговый орган по месту</w:t>
      </w:r>
      <w:r w:rsidR="00C85A61">
        <w:t xml:space="preserve">   </w:t>
      </w:r>
      <w:r w:rsidR="001807B9" w:rsidRPr="00F2276A">
        <w:t xml:space="preserve"> нахождения</w:t>
      </w:r>
      <w:r w:rsidR="00C85A61">
        <w:t xml:space="preserve">    </w:t>
      </w:r>
      <w:r w:rsidR="001807B9" w:rsidRPr="00F2276A">
        <w:t xml:space="preserve"> постоянного </w:t>
      </w:r>
      <w:r w:rsidR="00C85A61">
        <w:t xml:space="preserve">   </w:t>
      </w:r>
      <w:r w:rsidR="001807B9" w:rsidRPr="00F2276A">
        <w:t xml:space="preserve">представительства отчет о деятельности в РФ, а также </w:t>
      </w:r>
      <w:r w:rsidR="00C85A61">
        <w:t xml:space="preserve">    </w:t>
      </w:r>
      <w:r w:rsidR="001807B9" w:rsidRPr="00F2276A">
        <w:t>декларацию</w:t>
      </w:r>
      <w:r w:rsidR="00C85A61">
        <w:t xml:space="preserve">  </w:t>
      </w:r>
      <w:r w:rsidR="001807B9" w:rsidRPr="00F2276A">
        <w:t xml:space="preserve"> о </w:t>
      </w:r>
      <w:r w:rsidR="00C85A61">
        <w:t xml:space="preserve">  </w:t>
      </w:r>
      <w:r w:rsidR="001807B9" w:rsidRPr="00F2276A">
        <w:t xml:space="preserve">доходах по установленной форме. При прекращении деятельности </w:t>
      </w:r>
      <w:r w:rsidR="00C85A61">
        <w:t xml:space="preserve">   </w:t>
      </w:r>
      <w:r w:rsidR="001807B9" w:rsidRPr="00F2276A">
        <w:t xml:space="preserve">до </w:t>
      </w:r>
      <w:r w:rsidR="00C85A61">
        <w:t xml:space="preserve">  </w:t>
      </w:r>
      <w:r w:rsidR="001807B9" w:rsidRPr="00F2276A">
        <w:t xml:space="preserve">окончания </w:t>
      </w:r>
      <w:r w:rsidR="00C85A61">
        <w:t xml:space="preserve">  </w:t>
      </w:r>
      <w:r w:rsidR="001807B9" w:rsidRPr="00F2276A">
        <w:t>календарного года эти документы должны быть представлены в течение месяца со дня ее прекращения.</w:t>
      </w:r>
      <w:r w:rsidR="00C85A61">
        <w:br/>
        <w:t xml:space="preserve">         </w:t>
      </w:r>
      <w:r w:rsidR="001807B9" w:rsidRPr="00F2276A">
        <w:t>Предприятия с иностранными инвестициями и иностранные юридические лица уплачивают налог на прибыль в безналичном порядке в рублях или в иностранной валюте.</w:t>
      </w:r>
      <w:r w:rsidRPr="00F2276A">
        <w:br/>
        <w:t xml:space="preserve">        </w:t>
      </w:r>
      <w:r w:rsidR="001807B9" w:rsidRPr="00F2276A">
        <w:t>Предприятия до наступления срока платежа сдают платежные поручения соответствующим учреждениям банка на перечисление налога в бюджет, которые исполняются в первоочередном порядке.</w:t>
      </w:r>
      <w:r w:rsidRPr="00F2276A">
        <w:t xml:space="preserve">  </w:t>
      </w:r>
      <w:r w:rsidR="001807B9" w:rsidRPr="00F2276A">
        <w:t>Налоговые декларации по итогам года представляются не позднее 28 марта следующего года.</w:t>
      </w:r>
      <w:r w:rsidR="00B801CE">
        <w:rPr>
          <w:rStyle w:val="a8"/>
        </w:rPr>
        <w:footnoteReference w:id="28"/>
      </w:r>
    </w:p>
    <w:p w:rsidR="00D57D94" w:rsidRPr="00D57D94" w:rsidRDefault="00A35C47" w:rsidP="00C45F2D">
      <w:pPr>
        <w:pStyle w:val="a3"/>
        <w:spacing w:line="276" w:lineRule="auto"/>
        <w:jc w:val="both"/>
      </w:pPr>
      <w:r w:rsidRPr="00C85A61">
        <w:rPr>
          <w:b/>
        </w:rPr>
        <w:t>Система косвенн</w:t>
      </w:r>
      <w:r w:rsidR="00C85A61" w:rsidRPr="00C85A61">
        <w:rPr>
          <w:b/>
        </w:rPr>
        <w:t>ого налогообложения предприятия</w:t>
      </w:r>
    </w:p>
    <w:p w:rsidR="00637600" w:rsidRPr="00D57D94" w:rsidRDefault="00D57D94" w:rsidP="00C45F2D">
      <w:pPr>
        <w:pStyle w:val="a3"/>
        <w:spacing w:line="276" w:lineRule="auto"/>
        <w:jc w:val="both"/>
        <w:rPr>
          <w:b/>
        </w:rPr>
      </w:pPr>
      <w:r>
        <w:rPr>
          <w:color w:val="000000"/>
        </w:rPr>
        <w:t xml:space="preserve">     </w:t>
      </w:r>
      <w:r w:rsidR="00637600" w:rsidRPr="00C85A61">
        <w:rPr>
          <w:color w:val="000000"/>
        </w:rPr>
        <w:t>Современные</w:t>
      </w:r>
      <w:r w:rsidR="00FB48F8">
        <w:rPr>
          <w:color w:val="000000"/>
        </w:rPr>
        <w:t xml:space="preserve"> </w:t>
      </w:r>
      <w:r w:rsidR="00637600" w:rsidRPr="00C85A61">
        <w:rPr>
          <w:color w:val="000000"/>
        </w:rPr>
        <w:t xml:space="preserve">косвенные налоги постепенно утрачивают резко регрессивный характер, который </w:t>
      </w:r>
      <w:r w:rsidR="00C85A61">
        <w:rPr>
          <w:color w:val="000000"/>
        </w:rPr>
        <w:t xml:space="preserve">  </w:t>
      </w:r>
      <w:r w:rsidR="00637600" w:rsidRPr="00C85A61">
        <w:rPr>
          <w:color w:val="000000"/>
        </w:rPr>
        <w:t>был</w:t>
      </w:r>
      <w:r w:rsidR="00C85A61">
        <w:rPr>
          <w:color w:val="000000"/>
        </w:rPr>
        <w:t xml:space="preserve">   </w:t>
      </w:r>
      <w:r w:rsidR="00637600" w:rsidRPr="00C85A61">
        <w:rPr>
          <w:color w:val="000000"/>
        </w:rPr>
        <w:t xml:space="preserve"> присущ </w:t>
      </w:r>
      <w:r w:rsidR="00FB48F8">
        <w:rPr>
          <w:color w:val="000000"/>
        </w:rPr>
        <w:t xml:space="preserve">  </w:t>
      </w:r>
      <w:r w:rsidR="00637600" w:rsidRPr="00C85A61">
        <w:rPr>
          <w:color w:val="000000"/>
        </w:rPr>
        <w:t xml:space="preserve">им </w:t>
      </w:r>
      <w:r w:rsidR="00FB48F8">
        <w:rPr>
          <w:color w:val="000000"/>
        </w:rPr>
        <w:t xml:space="preserve">    </w:t>
      </w:r>
      <w:r w:rsidR="00637600" w:rsidRPr="00C85A61">
        <w:rPr>
          <w:color w:val="000000"/>
        </w:rPr>
        <w:t>изначально</w:t>
      </w:r>
      <w:r w:rsidR="00FB48F8">
        <w:rPr>
          <w:color w:val="000000"/>
        </w:rPr>
        <w:t xml:space="preserve">   </w:t>
      </w:r>
      <w:r w:rsidR="00637600" w:rsidRPr="00C85A61">
        <w:rPr>
          <w:color w:val="000000"/>
        </w:rPr>
        <w:t xml:space="preserve"> и </w:t>
      </w:r>
      <w:r w:rsidR="00FB48F8">
        <w:rPr>
          <w:color w:val="000000"/>
        </w:rPr>
        <w:t xml:space="preserve">    </w:t>
      </w:r>
      <w:r w:rsidR="00637600" w:rsidRPr="00C85A61">
        <w:rPr>
          <w:color w:val="000000"/>
        </w:rPr>
        <w:t>приобретают</w:t>
      </w:r>
      <w:r w:rsidR="00FB48F8">
        <w:rPr>
          <w:color w:val="000000"/>
        </w:rPr>
        <w:t xml:space="preserve">    </w:t>
      </w:r>
      <w:r w:rsidR="00637600" w:rsidRPr="00C85A61">
        <w:rPr>
          <w:color w:val="000000"/>
        </w:rPr>
        <w:t xml:space="preserve"> прогрессивно-пропорциональные черты, отвечая требованиям социальной справедливости, оставаясь при этом стабильным источником бюджетов разных уровней.</w:t>
      </w:r>
      <w:r w:rsidR="00C85A61">
        <w:rPr>
          <w:color w:val="000000"/>
        </w:rPr>
        <w:t xml:space="preserve"> </w:t>
      </w:r>
      <w:r w:rsidR="00C85A61">
        <w:rPr>
          <w:color w:val="000000"/>
        </w:rPr>
        <w:br/>
        <w:t xml:space="preserve">      </w:t>
      </w:r>
      <w:r w:rsidR="00637600" w:rsidRPr="00C85A61">
        <w:rPr>
          <w:color w:val="000000"/>
        </w:rPr>
        <w:t xml:space="preserve">Налог на </w:t>
      </w:r>
      <w:r w:rsidR="00FB48F8">
        <w:rPr>
          <w:color w:val="000000"/>
        </w:rPr>
        <w:t xml:space="preserve">добавленную </w:t>
      </w:r>
      <w:r w:rsidR="00637600" w:rsidRPr="00C85A61">
        <w:rPr>
          <w:color w:val="000000"/>
        </w:rPr>
        <w:t>стоимость</w:t>
      </w:r>
      <w:r w:rsidR="00C85A61">
        <w:rPr>
          <w:color w:val="000000"/>
        </w:rPr>
        <w:t xml:space="preserve">  </w:t>
      </w:r>
      <w:r w:rsidR="00637600" w:rsidRPr="00C85A61">
        <w:rPr>
          <w:color w:val="000000"/>
        </w:rPr>
        <w:t>является продуктом диалектичности финансовой</w:t>
      </w:r>
      <w:r w:rsidR="00C85A61">
        <w:rPr>
          <w:color w:val="000000"/>
        </w:rPr>
        <w:t xml:space="preserve">  </w:t>
      </w:r>
      <w:r w:rsidR="00637600" w:rsidRPr="00C85A61">
        <w:rPr>
          <w:color w:val="000000"/>
        </w:rPr>
        <w:t xml:space="preserve"> мысли. </w:t>
      </w:r>
      <w:r w:rsidR="00C85A61">
        <w:rPr>
          <w:color w:val="000000"/>
        </w:rPr>
        <w:t xml:space="preserve">  </w:t>
      </w:r>
      <w:r w:rsidR="00FB48F8">
        <w:rPr>
          <w:color w:val="000000"/>
        </w:rPr>
        <w:t xml:space="preserve">В динамично </w:t>
      </w:r>
      <w:r w:rsidR="00637600" w:rsidRPr="00C85A61">
        <w:rPr>
          <w:color w:val="000000"/>
        </w:rPr>
        <w:t xml:space="preserve">развивающемся мировом пространстве НДС служит международным </w:t>
      </w:r>
      <w:r w:rsidR="00C85A61">
        <w:rPr>
          <w:color w:val="000000"/>
        </w:rPr>
        <w:t xml:space="preserve">    </w:t>
      </w:r>
      <w:r w:rsidR="00637600" w:rsidRPr="00C85A61">
        <w:rPr>
          <w:color w:val="000000"/>
        </w:rPr>
        <w:t xml:space="preserve">показателем, </w:t>
      </w:r>
      <w:r w:rsidR="00FB48F8">
        <w:rPr>
          <w:color w:val="000000"/>
        </w:rPr>
        <w:t xml:space="preserve"> </w:t>
      </w:r>
      <w:r w:rsidR="00637600" w:rsidRPr="00C85A61">
        <w:rPr>
          <w:color w:val="000000"/>
        </w:rPr>
        <w:t>отражающим экономические процессы, происходящие</w:t>
      </w:r>
      <w:r w:rsidR="00C85A61">
        <w:rPr>
          <w:color w:val="000000"/>
        </w:rPr>
        <w:t xml:space="preserve">  </w:t>
      </w:r>
      <w:r w:rsidR="00637600" w:rsidRPr="00C85A61">
        <w:rPr>
          <w:color w:val="000000"/>
        </w:rPr>
        <w:t xml:space="preserve"> в </w:t>
      </w:r>
      <w:r w:rsidR="00C85A61">
        <w:rPr>
          <w:color w:val="000000"/>
        </w:rPr>
        <w:t xml:space="preserve">  </w:t>
      </w:r>
      <w:r w:rsidR="00637600" w:rsidRPr="00C85A61">
        <w:rPr>
          <w:color w:val="000000"/>
        </w:rPr>
        <w:t xml:space="preserve">различных </w:t>
      </w:r>
      <w:r w:rsidR="00C85A61">
        <w:rPr>
          <w:color w:val="000000"/>
        </w:rPr>
        <w:t xml:space="preserve">   </w:t>
      </w:r>
      <w:r w:rsidR="00637600" w:rsidRPr="00C85A61">
        <w:rPr>
          <w:color w:val="000000"/>
        </w:rPr>
        <w:t xml:space="preserve">странах. </w:t>
      </w:r>
      <w:r w:rsidR="00C85A61">
        <w:rPr>
          <w:color w:val="000000"/>
        </w:rPr>
        <w:t xml:space="preserve">   </w:t>
      </w:r>
      <w:r w:rsidR="00637600" w:rsidRPr="00C85A61">
        <w:rPr>
          <w:color w:val="000000"/>
        </w:rPr>
        <w:t xml:space="preserve">Кроме </w:t>
      </w:r>
      <w:r w:rsidR="00C85A61">
        <w:rPr>
          <w:color w:val="000000"/>
        </w:rPr>
        <w:t xml:space="preserve">    </w:t>
      </w:r>
      <w:r w:rsidR="00637600" w:rsidRPr="00C85A61">
        <w:rPr>
          <w:color w:val="000000"/>
        </w:rPr>
        <w:t>того, этот налог является обязательным платежом для стран участниц Европейского Союза.</w:t>
      </w:r>
      <w:r w:rsidR="00C85A61">
        <w:rPr>
          <w:color w:val="000000"/>
        </w:rPr>
        <w:br/>
        <w:t xml:space="preserve">      </w:t>
      </w:r>
      <w:r w:rsidR="00FB48F8">
        <w:rPr>
          <w:color w:val="000000"/>
        </w:rPr>
        <w:t xml:space="preserve">Налогообложение, </w:t>
      </w:r>
      <w:r w:rsidR="00637600" w:rsidRPr="00C85A61">
        <w:rPr>
          <w:color w:val="000000"/>
        </w:rPr>
        <w:t>вообще, и косвенное налогообложение, в частности, всегда являлось носителем</w:t>
      </w:r>
      <w:r w:rsidR="00FB48F8">
        <w:rPr>
          <w:color w:val="000000"/>
        </w:rPr>
        <w:t xml:space="preserve">    </w:t>
      </w:r>
      <w:r w:rsidR="00637600" w:rsidRPr="00C85A61">
        <w:rPr>
          <w:color w:val="000000"/>
        </w:rPr>
        <w:t xml:space="preserve"> фискальной</w:t>
      </w:r>
      <w:r w:rsidR="00FB48F8">
        <w:rPr>
          <w:color w:val="000000"/>
        </w:rPr>
        <w:t xml:space="preserve">    </w:t>
      </w:r>
      <w:r w:rsidR="00637600" w:rsidRPr="00C85A61">
        <w:rPr>
          <w:color w:val="000000"/>
        </w:rPr>
        <w:t xml:space="preserve"> заинтересованности </w:t>
      </w:r>
      <w:r w:rsidR="00FB48F8">
        <w:rPr>
          <w:color w:val="000000"/>
        </w:rPr>
        <w:t xml:space="preserve">    </w:t>
      </w:r>
      <w:r w:rsidR="00637600" w:rsidRPr="00C85A61">
        <w:rPr>
          <w:color w:val="000000"/>
        </w:rPr>
        <w:t>правительства. Но начиная с XIX века параллельно</w:t>
      </w:r>
      <w:r w:rsidR="00FB48F8">
        <w:rPr>
          <w:color w:val="000000"/>
        </w:rPr>
        <w:t xml:space="preserve">  </w:t>
      </w:r>
      <w:r w:rsidR="00637600" w:rsidRPr="00C85A61">
        <w:rPr>
          <w:color w:val="000000"/>
        </w:rPr>
        <w:t xml:space="preserve"> с</w:t>
      </w:r>
      <w:r w:rsidR="00FB48F8">
        <w:rPr>
          <w:color w:val="000000"/>
        </w:rPr>
        <w:t xml:space="preserve">    </w:t>
      </w:r>
      <w:r w:rsidR="00637600" w:rsidRPr="00C85A61">
        <w:rPr>
          <w:color w:val="000000"/>
        </w:rPr>
        <w:t xml:space="preserve"> политическими преобразованиями начинается процесс снижения регрессивности </w:t>
      </w:r>
      <w:r w:rsidR="00FB48F8">
        <w:rPr>
          <w:color w:val="000000"/>
        </w:rPr>
        <w:t xml:space="preserve">  </w:t>
      </w:r>
      <w:r w:rsidR="00637600" w:rsidRPr="00C85A61">
        <w:rPr>
          <w:color w:val="000000"/>
        </w:rPr>
        <w:t xml:space="preserve">косвенных </w:t>
      </w:r>
      <w:r w:rsidR="00FB48F8">
        <w:rPr>
          <w:color w:val="000000"/>
        </w:rPr>
        <w:t xml:space="preserve">  </w:t>
      </w:r>
      <w:r w:rsidR="00637600" w:rsidRPr="00C85A61">
        <w:rPr>
          <w:color w:val="000000"/>
        </w:rPr>
        <w:t>налогов. Все чаще изменяется законодательство с целью сглаживания социального неравенства в налогообложении.</w:t>
      </w:r>
      <w:r w:rsidR="00C85A61">
        <w:rPr>
          <w:color w:val="000000"/>
        </w:rPr>
        <w:t xml:space="preserve"> </w:t>
      </w:r>
      <w:r w:rsidR="00C85A61">
        <w:rPr>
          <w:color w:val="000000"/>
        </w:rPr>
        <w:br/>
        <w:t xml:space="preserve">    </w:t>
      </w:r>
      <w:r w:rsidR="00637600" w:rsidRPr="00C85A61">
        <w:rPr>
          <w:color w:val="000000"/>
        </w:rPr>
        <w:t>Современные косвенные налоги, особенно налог на добавленную стоимость, их социально-экономическая сущность, обусловливают новое воззрение на их место в политической и экономической жизни каждой отдельно взятой страны.</w:t>
      </w:r>
      <w:r w:rsidR="00B801CE">
        <w:rPr>
          <w:rStyle w:val="a8"/>
          <w:color w:val="000000"/>
        </w:rPr>
        <w:footnoteReference w:id="29"/>
      </w:r>
    </w:p>
    <w:p w:rsidR="00637600" w:rsidRPr="00D57D94"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b/>
          <w:bCs/>
          <w:color w:val="000000"/>
          <w:sz w:val="24"/>
          <w:szCs w:val="24"/>
          <w:lang w:eastAsia="ru-RU"/>
        </w:rPr>
        <w:t>Экономическое значение НДС.</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НДС был введен в налоговую систему РФ с 01.01.92.г и заменил собой налог с оборота.</w:t>
      </w:r>
    </w:p>
    <w:p w:rsidR="00637600" w:rsidRPr="00C85A61" w:rsidRDefault="00C85A61" w:rsidP="00C45F2D">
      <w:pPr>
        <w:spacing w:after="0"/>
        <w:jc w:val="both"/>
        <w:rPr>
          <w:rFonts w:ascii="Times New Roman" w:eastAsia="Times New Roman" w:hAnsi="Times New Roman"/>
          <w:sz w:val="24"/>
          <w:szCs w:val="24"/>
          <w:lang w:eastAsia="ru-RU"/>
        </w:rPr>
      </w:pPr>
      <w:r>
        <w:rPr>
          <w:rFonts w:ascii="Times New Roman" w:eastAsia="Times New Roman" w:hAnsi="Times New Roman"/>
          <w:b/>
          <w:bCs/>
          <w:i/>
          <w:iCs/>
          <w:color w:val="000000"/>
          <w:sz w:val="24"/>
          <w:szCs w:val="24"/>
          <w:u w:val="single"/>
          <w:lang w:eastAsia="ru-RU"/>
        </w:rPr>
        <w:t xml:space="preserve">    </w:t>
      </w:r>
      <w:r w:rsidR="00637600" w:rsidRPr="00C85A61">
        <w:rPr>
          <w:rFonts w:ascii="Times New Roman" w:eastAsia="Times New Roman" w:hAnsi="Times New Roman"/>
          <w:b/>
          <w:bCs/>
          <w:i/>
          <w:iCs/>
          <w:color w:val="000000"/>
          <w:sz w:val="24"/>
          <w:szCs w:val="24"/>
          <w:u w:val="single"/>
          <w:lang w:eastAsia="ru-RU"/>
        </w:rPr>
        <w:t>НДС </w:t>
      </w:r>
      <w:r w:rsidR="00637600" w:rsidRPr="00C85A61">
        <w:rPr>
          <w:rFonts w:ascii="Times New Roman" w:eastAsia="Times New Roman" w:hAnsi="Times New Roman"/>
          <w:i/>
          <w:iCs/>
          <w:color w:val="000000"/>
          <w:sz w:val="24"/>
          <w:szCs w:val="24"/>
          <w:lang w:eastAsia="ru-RU"/>
        </w:rPr>
        <w:t>– </w:t>
      </w:r>
      <w:r w:rsidR="00637600" w:rsidRPr="00C85A61">
        <w:rPr>
          <w:rFonts w:ascii="Times New Roman" w:eastAsia="Times New Roman" w:hAnsi="Times New Roman"/>
          <w:b/>
          <w:bCs/>
          <w:i/>
          <w:iCs/>
          <w:color w:val="000000"/>
          <w:sz w:val="24"/>
          <w:szCs w:val="24"/>
          <w:lang w:eastAsia="ru-RU"/>
        </w:rPr>
        <w:t>это форма изъятия в бюджет части добавленной стоимости, созданной на всех стадиях производства и реализации продукции.</w:t>
      </w:r>
    </w:p>
    <w:p w:rsidR="00637600" w:rsidRPr="00C85A61" w:rsidRDefault="00C85A61" w:rsidP="00C45F2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37600" w:rsidRPr="00C85A61">
        <w:rPr>
          <w:rFonts w:ascii="Times New Roman" w:eastAsia="Times New Roman" w:hAnsi="Times New Roman"/>
          <w:color w:val="000000"/>
          <w:sz w:val="24"/>
          <w:szCs w:val="24"/>
          <w:lang w:eastAsia="ru-RU"/>
        </w:rPr>
        <w:t>НДС – федеральный косвенный налог. В доходах федерального бюджета ему принадлежит 1 место среди налоговых поступлений.</w:t>
      </w:r>
      <w:r w:rsidR="00B801CE">
        <w:rPr>
          <w:rStyle w:val="a8"/>
          <w:rFonts w:ascii="Times New Roman" w:eastAsia="Times New Roman" w:hAnsi="Times New Roman"/>
          <w:color w:val="000000"/>
          <w:sz w:val="24"/>
          <w:szCs w:val="24"/>
          <w:lang w:eastAsia="ru-RU"/>
        </w:rPr>
        <w:footnoteReference w:id="30"/>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Налогоплательщики.</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u w:val="single"/>
          <w:lang w:eastAsia="ru-RU"/>
        </w:rPr>
        <w:t>Налогоплательщиками налога на добавленную стоимость в соответствии со ст.143 НК РФ признаются:</w:t>
      </w:r>
    </w:p>
    <w:p w:rsidR="00637600" w:rsidRPr="00C85A61" w:rsidRDefault="00637600" w:rsidP="00C45F2D">
      <w:pPr>
        <w:numPr>
          <w:ilvl w:val="0"/>
          <w:numId w:val="1"/>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организации;</w:t>
      </w:r>
    </w:p>
    <w:p w:rsidR="00637600" w:rsidRPr="00C85A61" w:rsidRDefault="00637600" w:rsidP="00C45F2D">
      <w:pPr>
        <w:numPr>
          <w:ilvl w:val="0"/>
          <w:numId w:val="1"/>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индивидуальные предприниматели;</w:t>
      </w:r>
    </w:p>
    <w:p w:rsidR="00637600" w:rsidRPr="00C85A61" w:rsidRDefault="00637600" w:rsidP="00C45F2D">
      <w:pPr>
        <w:numPr>
          <w:ilvl w:val="0"/>
          <w:numId w:val="1"/>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лица, признаваемые налогоплательщиками налога на добавленную стоимость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637600" w:rsidRPr="00C85A61" w:rsidRDefault="00C85A61" w:rsidP="00C45F2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37600" w:rsidRPr="00C85A61">
        <w:rPr>
          <w:rFonts w:ascii="Times New Roman" w:eastAsia="Times New Roman" w:hAnsi="Times New Roman"/>
          <w:color w:val="000000"/>
          <w:sz w:val="24"/>
          <w:szCs w:val="24"/>
          <w:lang w:eastAsia="ru-RU"/>
        </w:rPr>
        <w:t>Не признаются плательщиками НДС: организации и индивидуальные предприниматели, применяющие </w:t>
      </w:r>
      <w:r w:rsidR="00637600" w:rsidRPr="00C85A61">
        <w:rPr>
          <w:rFonts w:ascii="Times New Roman" w:eastAsia="Times New Roman" w:hAnsi="Times New Roman"/>
          <w:color w:val="000000"/>
          <w:sz w:val="24"/>
          <w:szCs w:val="24"/>
          <w:u w:val="single"/>
          <w:lang w:eastAsia="ru-RU"/>
        </w:rPr>
        <w:t>специальные налоговые режимы:</w:t>
      </w:r>
    </w:p>
    <w:p w:rsidR="00637600" w:rsidRPr="00C85A61" w:rsidRDefault="00637600" w:rsidP="00C45F2D">
      <w:pPr>
        <w:numPr>
          <w:ilvl w:val="0"/>
          <w:numId w:val="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Единый сельскохозяйственный налог</w:t>
      </w:r>
    </w:p>
    <w:p w:rsidR="00637600" w:rsidRPr="00C85A61" w:rsidRDefault="00637600" w:rsidP="00C45F2D">
      <w:pPr>
        <w:numPr>
          <w:ilvl w:val="0"/>
          <w:numId w:val="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Упрощенная система налогообложения</w:t>
      </w:r>
    </w:p>
    <w:p w:rsidR="00637600" w:rsidRPr="00FB48F8" w:rsidRDefault="00637600" w:rsidP="00C45F2D">
      <w:pPr>
        <w:numPr>
          <w:ilvl w:val="0"/>
          <w:numId w:val="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Единый налог на вмененный доход</w:t>
      </w:r>
      <w:r w:rsidR="00B801CE">
        <w:rPr>
          <w:rStyle w:val="a8"/>
          <w:rFonts w:ascii="Times New Roman" w:eastAsia="Times New Roman" w:hAnsi="Times New Roman"/>
          <w:color w:val="000000"/>
          <w:sz w:val="24"/>
          <w:szCs w:val="24"/>
          <w:lang w:eastAsia="ru-RU"/>
        </w:rPr>
        <w:footnoteReference w:id="31"/>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Постановка на учет в качестве налогоплательщика.</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Налогоплательщики обязаны встать на учет в налоговом органе и получить свидетельство по установленной форме.</w:t>
      </w:r>
    </w:p>
    <w:p w:rsidR="00637600" w:rsidRPr="00FB48F8"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Российской Федерации. Постановка на учет в качестве налогоплательщика осуществляется налоговым органом на основании письменного заявления иностранной организации.</w:t>
      </w:r>
      <w:r w:rsidR="00B801CE">
        <w:rPr>
          <w:rStyle w:val="a8"/>
          <w:rFonts w:ascii="Times New Roman" w:eastAsia="Times New Roman" w:hAnsi="Times New Roman"/>
          <w:color w:val="000000"/>
          <w:sz w:val="24"/>
          <w:szCs w:val="24"/>
          <w:lang w:eastAsia="ru-RU"/>
        </w:rPr>
        <w:footnoteReference w:id="32"/>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Освобождение от исполнения обязанностей налогоплательщика.</w:t>
      </w:r>
    </w:p>
    <w:p w:rsidR="00637600" w:rsidRPr="00C85A61" w:rsidRDefault="00D57D94" w:rsidP="00C45F2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37600" w:rsidRPr="00C85A61">
        <w:rPr>
          <w:rFonts w:ascii="Times New Roman" w:eastAsia="Times New Roman" w:hAnsi="Times New Roman"/>
          <w:color w:val="000000"/>
          <w:sz w:val="24"/>
          <w:szCs w:val="24"/>
          <w:lang w:eastAsia="ru-RU"/>
        </w:rPr>
        <w:t>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и налога с продаж не превысила в совокупности один миллион рублей.</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b/>
          <w:bCs/>
          <w:color w:val="000000"/>
          <w:sz w:val="24"/>
          <w:szCs w:val="24"/>
          <w:lang w:eastAsia="ru-RU"/>
        </w:rPr>
        <w:t>! </w:t>
      </w:r>
      <w:r w:rsidRPr="00C85A61">
        <w:rPr>
          <w:rFonts w:ascii="Times New Roman" w:eastAsia="Times New Roman" w:hAnsi="Times New Roman"/>
          <w:i/>
          <w:iCs/>
          <w:color w:val="000000"/>
          <w:sz w:val="24"/>
          <w:szCs w:val="24"/>
          <w:lang w:eastAsia="ru-RU"/>
        </w:rPr>
        <w:t>В выручку включается реализация товаров облагаемых и необлагаемых НДС.</w:t>
      </w:r>
    </w:p>
    <w:p w:rsidR="00637600" w:rsidRPr="00C85A61" w:rsidRDefault="00C85A61" w:rsidP="00C45F2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37600" w:rsidRPr="00C85A61">
        <w:rPr>
          <w:rFonts w:ascii="Times New Roman" w:eastAsia="Times New Roman" w:hAnsi="Times New Roman"/>
          <w:color w:val="000000"/>
          <w:sz w:val="24"/>
          <w:szCs w:val="24"/>
          <w:u w:val="single"/>
          <w:lang w:eastAsia="ru-RU"/>
        </w:rPr>
        <w:t>Не имеют право на освобождение:</w:t>
      </w:r>
    </w:p>
    <w:p w:rsidR="00637600" w:rsidRPr="00C85A61" w:rsidRDefault="00637600" w:rsidP="00C45F2D">
      <w:pPr>
        <w:numPr>
          <w:ilvl w:val="0"/>
          <w:numId w:val="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Предприятия, осуществляющие ввоз товаров на территорию РФ.</w:t>
      </w:r>
    </w:p>
    <w:p w:rsidR="00637600" w:rsidRPr="00C85A61" w:rsidRDefault="00637600" w:rsidP="00C45F2D">
      <w:pPr>
        <w:numPr>
          <w:ilvl w:val="0"/>
          <w:numId w:val="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Предприятия и индивидуальные предприниматели, производящие и реализующие подакцизные товары.</w:t>
      </w:r>
    </w:p>
    <w:p w:rsidR="00637600" w:rsidRPr="00C85A61" w:rsidRDefault="00C85A61" w:rsidP="00C45F2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37600" w:rsidRPr="00C85A61">
        <w:rPr>
          <w:rFonts w:ascii="Times New Roman" w:eastAsia="Times New Roman" w:hAnsi="Times New Roman"/>
          <w:color w:val="000000"/>
          <w:sz w:val="24"/>
          <w:szCs w:val="24"/>
          <w:lang w:eastAsia="ru-RU"/>
        </w:rPr>
        <w:t>Лица, претендующие на освобождение от исполнения обязанностей налогоплательщика, должны представить соответствующее письменное заявление и документы, подтверждающие право на такое освобождение, в налоговый орган по месту своего учета.</w:t>
      </w:r>
    </w:p>
    <w:p w:rsidR="00637600" w:rsidRPr="00C85A61" w:rsidRDefault="00C85A61" w:rsidP="00C45F2D">
      <w:pPr>
        <w:spacing w:after="0"/>
        <w:ind w:firstLine="2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37600" w:rsidRPr="00C85A61">
        <w:rPr>
          <w:rFonts w:ascii="Times New Roman" w:eastAsia="Times New Roman" w:hAnsi="Times New Roman"/>
          <w:color w:val="000000"/>
          <w:sz w:val="24"/>
          <w:szCs w:val="24"/>
          <w:lang w:eastAsia="ru-RU"/>
        </w:rPr>
        <w:t>Указанные заявление и документы представляются не позднее 20-го числа месяца, начиная с которого эти лица претендуют на освобождение от исполнения обязанностей налогоплательщика. Форма заявления на освобождение от исполнения обязанностей</w:t>
      </w:r>
      <w:r>
        <w:rPr>
          <w:rFonts w:ascii="Times New Roman" w:eastAsia="Times New Roman" w:hAnsi="Times New Roman"/>
          <w:color w:val="000000"/>
          <w:sz w:val="24"/>
          <w:szCs w:val="24"/>
          <w:lang w:eastAsia="ru-RU"/>
        </w:rPr>
        <w:t xml:space="preserve"> </w:t>
      </w:r>
      <w:r w:rsidR="00637600" w:rsidRPr="00C85A61">
        <w:rPr>
          <w:rFonts w:ascii="Times New Roman" w:eastAsia="Times New Roman" w:hAnsi="Times New Roman"/>
          <w:color w:val="000000"/>
          <w:sz w:val="24"/>
          <w:szCs w:val="24"/>
          <w:lang w:eastAsia="ru-RU"/>
        </w:rPr>
        <w:t>налогоплательщика утверждается Министерством Российской Федерации по налогам и сборам.</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u w:val="single"/>
          <w:lang w:eastAsia="ru-RU"/>
        </w:rPr>
        <w:t>Налоговые органы проверяют полученные документы и в течении 10 дней выносят решение:</w:t>
      </w:r>
    </w:p>
    <w:p w:rsidR="00637600" w:rsidRPr="00C85A61" w:rsidRDefault="00637600" w:rsidP="00C45F2D">
      <w:pPr>
        <w:numPr>
          <w:ilvl w:val="0"/>
          <w:numId w:val="4"/>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 правомерности освобождения от исполнения обязанностей налогоплательщика либо об отсутствии права на освобождение;</w:t>
      </w:r>
    </w:p>
    <w:p w:rsidR="00637600" w:rsidRPr="00C85A61" w:rsidRDefault="00637600" w:rsidP="00C45F2D">
      <w:pPr>
        <w:numPr>
          <w:ilvl w:val="0"/>
          <w:numId w:val="4"/>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 продлении срока освобождения от исполнения обязанностей налогоплательщика либо об отказе в таком продлении.</w:t>
      </w:r>
    </w:p>
    <w:p w:rsidR="00637600" w:rsidRPr="00FB48F8"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Освобождение производится на 12 последующих месяцев.</w:t>
      </w:r>
      <w:r w:rsidR="00B801CE">
        <w:rPr>
          <w:rStyle w:val="a8"/>
          <w:rFonts w:ascii="Times New Roman" w:eastAsia="Times New Roman" w:hAnsi="Times New Roman"/>
          <w:color w:val="000000"/>
          <w:sz w:val="24"/>
          <w:szCs w:val="24"/>
          <w:lang w:eastAsia="ru-RU"/>
        </w:rPr>
        <w:footnoteReference w:id="33"/>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Объект налогообложения.</w:t>
      </w:r>
    </w:p>
    <w:p w:rsidR="00637600" w:rsidRPr="00C85A61" w:rsidRDefault="00D57D94" w:rsidP="00C45F2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37600" w:rsidRPr="00C85A61">
        <w:rPr>
          <w:rFonts w:ascii="Times New Roman" w:eastAsia="Times New Roman" w:hAnsi="Times New Roman"/>
          <w:color w:val="000000"/>
          <w:sz w:val="24"/>
          <w:szCs w:val="24"/>
          <w:u w:val="single"/>
          <w:lang w:eastAsia="ru-RU"/>
        </w:rPr>
        <w:t>Объектом налогообложения в соответствии со ст.146 НК РФ признаются следующие операции: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1) реализация товаров (работ, услуг) на территории Российской</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Федерации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b/>
          <w:bCs/>
          <w:color w:val="000000"/>
          <w:sz w:val="24"/>
          <w:szCs w:val="24"/>
          <w:lang w:eastAsia="ru-RU"/>
        </w:rPr>
        <w:t>! </w:t>
      </w:r>
      <w:r w:rsidRPr="00C85A61">
        <w:rPr>
          <w:rFonts w:ascii="Times New Roman" w:eastAsia="Times New Roman" w:hAnsi="Times New Roman"/>
          <w:i/>
          <w:iCs/>
          <w:color w:val="000000"/>
          <w:sz w:val="24"/>
          <w:szCs w:val="24"/>
          <w:lang w:eastAsia="ru-RU"/>
        </w:rPr>
        <w:t>Для целей налогообложения реализацией считается продажа товаров (работ, услуг), а также передача товаров (работ, услуг) на безвозмездной основе и передача права собственности на товары (работы, услуги).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2) передача на территории Российской Федерации товаров (выполнение работ, оказание услуг) для собственных нужд, расходы на которые не относятся на себестоимость (содержание объектов непроизводственной сферы, находящихся на балансе предприятия).</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3) выполнение строительно-монтажных работ для собственного потребления;</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4) ввоз товаров на таможенную территорию Российской Федерации.</w:t>
      </w:r>
    </w:p>
    <w:p w:rsidR="00637600" w:rsidRPr="00C85A61" w:rsidRDefault="00D57D94" w:rsidP="00C45F2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37600" w:rsidRPr="00C85A61">
        <w:rPr>
          <w:rFonts w:ascii="Times New Roman" w:eastAsia="Times New Roman" w:hAnsi="Times New Roman"/>
          <w:color w:val="000000"/>
          <w:sz w:val="24"/>
          <w:szCs w:val="24"/>
          <w:u w:val="single"/>
          <w:lang w:eastAsia="ru-RU"/>
        </w:rPr>
        <w:t>Не признаются реализацией товаров (работ, услуг):</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1) передача на безвозмездной основе жилых домов, детских садов, клубов, санаториев и других объектов социально-культурного и жилищно - коммунального назначения, а также дорог, электрических сетей и т.д. органам государственной власти и органам местного самоуправления.</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2) передача на безвозмездной основе объектов основных средств органам государственной власти и управления и органам местного самоуправления, а также бюджетным учреждениям, государственным и муниципальным унитарным предприятиям.</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3) операции, связанные с обращением российской и иностранной валюты.</w:t>
      </w:r>
    </w:p>
    <w:p w:rsidR="00637600" w:rsidRPr="00FB48F8"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4) передача имущества в кач</w:t>
      </w:r>
      <w:r w:rsidR="00D57D94">
        <w:rPr>
          <w:rFonts w:ascii="Times New Roman" w:eastAsia="Times New Roman" w:hAnsi="Times New Roman"/>
          <w:color w:val="000000"/>
          <w:sz w:val="24"/>
          <w:szCs w:val="24"/>
          <w:lang w:eastAsia="ru-RU"/>
        </w:rPr>
        <w:t xml:space="preserve">естве вклада в уставный капитал </w:t>
      </w:r>
      <w:r w:rsidRPr="00C85A61">
        <w:rPr>
          <w:rFonts w:ascii="Times New Roman" w:eastAsia="Times New Roman" w:hAnsi="Times New Roman"/>
          <w:color w:val="000000"/>
          <w:sz w:val="24"/>
          <w:szCs w:val="24"/>
          <w:lang w:eastAsia="ru-RU"/>
        </w:rPr>
        <w:t>и др.</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Операции, не подлежащие налогообложению (освобождаемые от налогообложения).</w:t>
      </w:r>
    </w:p>
    <w:p w:rsidR="00637600" w:rsidRPr="00C85A61" w:rsidRDefault="00D57D94" w:rsidP="00C45F2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37600" w:rsidRPr="00C85A61">
        <w:rPr>
          <w:rFonts w:ascii="Times New Roman" w:eastAsia="Times New Roman" w:hAnsi="Times New Roman"/>
          <w:color w:val="000000"/>
          <w:sz w:val="24"/>
          <w:szCs w:val="24"/>
          <w:u w:val="single"/>
          <w:lang w:eastAsia="ru-RU"/>
        </w:rPr>
        <w:t>Льготы по НДС предоставляются в соответствии со ст.149 в трех видах:</w:t>
      </w:r>
    </w:p>
    <w:p w:rsidR="00637600" w:rsidRPr="00C85A61" w:rsidRDefault="00637600" w:rsidP="00C45F2D">
      <w:pPr>
        <w:numPr>
          <w:ilvl w:val="0"/>
          <w:numId w:val="5"/>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Освобождаются от налогообложения услуги по сдаче в аренду служебных и (или) жилых помещений иностранным гражданам или организациям.</w:t>
      </w:r>
    </w:p>
    <w:p w:rsidR="00637600" w:rsidRPr="00D57D94"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Эта льгота предоставляется в том случае, если в стране происхождения этих иностранных юридических или физических лиц существует такая же льгота в отношении российских юридических и физических лиц.</w:t>
      </w:r>
    </w:p>
    <w:p w:rsidR="00637600" w:rsidRPr="00C85A61" w:rsidRDefault="00637600" w:rsidP="00C45F2D">
      <w:pPr>
        <w:numPr>
          <w:ilvl w:val="0"/>
          <w:numId w:val="6"/>
        </w:numPr>
        <w:spacing w:after="0"/>
        <w:ind w:left="606"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Не подлежит налогообложению реализация на территории Российской Федерации:</w:t>
      </w:r>
    </w:p>
    <w:p w:rsidR="00637600" w:rsidRPr="00C85A61" w:rsidRDefault="00637600" w:rsidP="00C45F2D">
      <w:pPr>
        <w:numPr>
          <w:ilvl w:val="3"/>
          <w:numId w:val="6"/>
        </w:numPr>
        <w:spacing w:after="0"/>
        <w:ind w:left="1818"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важнейших и жизненно необходимых медицинских товаров по перечню, установленному Правительством РФ.</w:t>
      </w:r>
    </w:p>
    <w:p w:rsidR="00637600" w:rsidRPr="00C85A61" w:rsidRDefault="00637600" w:rsidP="00C45F2D">
      <w:pPr>
        <w:numPr>
          <w:ilvl w:val="3"/>
          <w:numId w:val="6"/>
        </w:numPr>
        <w:spacing w:after="0"/>
        <w:ind w:left="1818"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медицинских услуг, за исключением косметических, ветеринарных и санитарно - эпидемиологических услуг по перечню предоставляемому по ОМС.</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b/>
          <w:bCs/>
          <w:color w:val="000000"/>
          <w:sz w:val="24"/>
          <w:szCs w:val="24"/>
          <w:lang w:eastAsia="ru-RU"/>
        </w:rPr>
        <w:t>! </w:t>
      </w:r>
      <w:r w:rsidRPr="00C85A61">
        <w:rPr>
          <w:rFonts w:ascii="Times New Roman" w:eastAsia="Times New Roman" w:hAnsi="Times New Roman"/>
          <w:i/>
          <w:iCs/>
          <w:color w:val="000000"/>
          <w:sz w:val="24"/>
          <w:szCs w:val="24"/>
          <w:lang w:eastAsia="ru-RU"/>
        </w:rPr>
        <w:t>Если санитарно-эпидемиологические и ветеринарные услуги финансируются из бюджета, то льгота предоставляется.</w:t>
      </w:r>
    </w:p>
    <w:p w:rsidR="00637600" w:rsidRPr="00C85A61" w:rsidRDefault="00637600" w:rsidP="00C45F2D">
      <w:pPr>
        <w:numPr>
          <w:ilvl w:val="3"/>
          <w:numId w:val="7"/>
        </w:numPr>
        <w:spacing w:after="0"/>
        <w:ind w:left="1515"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услуг по содержанию детей в дошкольных учреждениях, проведению занятий с несовершеннолетними детьми в кружках, секциях и т.д.</w:t>
      </w:r>
    </w:p>
    <w:p w:rsidR="00637600" w:rsidRPr="00C85A61" w:rsidRDefault="00637600" w:rsidP="00C45F2D">
      <w:pPr>
        <w:numPr>
          <w:ilvl w:val="3"/>
          <w:numId w:val="7"/>
        </w:numPr>
        <w:spacing w:after="0"/>
        <w:ind w:left="1515"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продуктов питания, произведенных столовыми учреждений, финансируемыми из бюджета.</w:t>
      </w:r>
    </w:p>
    <w:p w:rsidR="00637600" w:rsidRPr="00C85A61" w:rsidRDefault="00637600" w:rsidP="00C45F2D">
      <w:pPr>
        <w:numPr>
          <w:ilvl w:val="3"/>
          <w:numId w:val="7"/>
        </w:numPr>
        <w:spacing w:after="0"/>
        <w:ind w:left="1515"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услуг по перевозке пассажиров городским пассажирским транспортом общего пользования (за исключением такси).</w:t>
      </w:r>
    </w:p>
    <w:p w:rsidR="00637600" w:rsidRPr="00C85A61" w:rsidRDefault="00637600" w:rsidP="00C45F2D">
      <w:pPr>
        <w:numPr>
          <w:ilvl w:val="3"/>
          <w:numId w:val="7"/>
        </w:numPr>
        <w:spacing w:after="0"/>
        <w:ind w:left="1515"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ритуальных услуг, работ (услуг) по изготовлению надгробных памятников и оформлению могил, а также реализация похоронных принадлежностей (по перечню, утверждаемому Правительством Российской Федерации);</w:t>
      </w:r>
    </w:p>
    <w:p w:rsidR="00637600" w:rsidRPr="00C85A61" w:rsidRDefault="00637600" w:rsidP="00C45F2D">
      <w:pPr>
        <w:numPr>
          <w:ilvl w:val="3"/>
          <w:numId w:val="7"/>
        </w:numPr>
        <w:spacing w:after="0"/>
        <w:ind w:left="1515"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Освобождаются действия, за которые взимается государственная пошлина.</w:t>
      </w:r>
    </w:p>
    <w:p w:rsidR="00637600" w:rsidRPr="00C85A61" w:rsidRDefault="00637600" w:rsidP="00C45F2D">
      <w:pPr>
        <w:numPr>
          <w:ilvl w:val="3"/>
          <w:numId w:val="7"/>
        </w:numPr>
        <w:spacing w:after="0"/>
        <w:ind w:left="1515"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прочие услуги в соответствии со ст.149 НК РФ.</w:t>
      </w:r>
    </w:p>
    <w:p w:rsidR="00637600" w:rsidRPr="00C85A61" w:rsidRDefault="00637600" w:rsidP="00C45F2D">
      <w:pPr>
        <w:spacing w:after="0"/>
        <w:jc w:val="both"/>
        <w:rPr>
          <w:rFonts w:ascii="Times New Roman" w:eastAsia="Times New Roman" w:hAnsi="Times New Roman"/>
          <w:sz w:val="24"/>
          <w:szCs w:val="24"/>
          <w:lang w:eastAsia="ru-RU"/>
        </w:rPr>
      </w:pPr>
    </w:p>
    <w:p w:rsidR="00637600" w:rsidRPr="00C85A61" w:rsidRDefault="00637600" w:rsidP="00C45F2D">
      <w:pPr>
        <w:numPr>
          <w:ilvl w:val="0"/>
          <w:numId w:val="8"/>
        </w:numPr>
        <w:spacing w:after="0"/>
        <w:ind w:left="606"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Не подлежат налогообложению следующие операции:</w:t>
      </w:r>
    </w:p>
    <w:p w:rsidR="00637600" w:rsidRPr="00C85A61" w:rsidRDefault="00637600" w:rsidP="00C45F2D">
      <w:pPr>
        <w:numPr>
          <w:ilvl w:val="1"/>
          <w:numId w:val="8"/>
        </w:numPr>
        <w:spacing w:after="0"/>
        <w:ind w:left="1212"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реализация предметов религиозного назначения (в соответствии с перечнем, утверждаемым Правительством Российской Федерации)</w:t>
      </w:r>
    </w:p>
    <w:p w:rsidR="00637600" w:rsidRPr="00C85A61" w:rsidRDefault="00637600" w:rsidP="00C45F2D">
      <w:pPr>
        <w:numPr>
          <w:ilvl w:val="1"/>
          <w:numId w:val="8"/>
        </w:numPr>
        <w:spacing w:after="0"/>
        <w:ind w:left="1212"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общественными организациями инвалидов, среди членов которых инвалиды и их законные представители составляют не менее 80 процентов;</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b/>
          <w:bCs/>
          <w:color w:val="000000"/>
          <w:sz w:val="24"/>
          <w:szCs w:val="24"/>
          <w:lang w:eastAsia="ru-RU"/>
        </w:rPr>
        <w:t>! </w:t>
      </w:r>
      <w:r w:rsidRPr="00C85A61">
        <w:rPr>
          <w:rFonts w:ascii="Times New Roman" w:eastAsia="Times New Roman" w:hAnsi="Times New Roman"/>
          <w:i/>
          <w:iCs/>
          <w:color w:val="000000"/>
          <w:sz w:val="24"/>
          <w:szCs w:val="24"/>
          <w:lang w:eastAsia="ru-RU"/>
        </w:rPr>
        <w:t>Посреднические организации не освобождаются.</w:t>
      </w:r>
    </w:p>
    <w:p w:rsidR="00637600" w:rsidRPr="00C85A61" w:rsidRDefault="00637600" w:rsidP="00C45F2D">
      <w:pPr>
        <w:numPr>
          <w:ilvl w:val="1"/>
          <w:numId w:val="9"/>
        </w:numPr>
        <w:spacing w:after="0"/>
        <w:ind w:left="909"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организациями,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637600" w:rsidRPr="00C85A61" w:rsidRDefault="00637600" w:rsidP="00C45F2D">
      <w:pPr>
        <w:numPr>
          <w:ilvl w:val="1"/>
          <w:numId w:val="9"/>
        </w:numPr>
        <w:spacing w:after="0"/>
        <w:ind w:left="909"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осуществление банками банковских операций (за исключением инкассации),</w:t>
      </w:r>
    </w:p>
    <w:p w:rsidR="00637600" w:rsidRPr="00C85A61" w:rsidRDefault="00637600" w:rsidP="00C45F2D">
      <w:pPr>
        <w:numPr>
          <w:ilvl w:val="1"/>
          <w:numId w:val="9"/>
        </w:numPr>
        <w:spacing w:after="0"/>
        <w:ind w:left="909"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оказание услуг по страхованию проведение лотерей, организация тотализаторов и других игр с использованием игровых автоматов</w:t>
      </w:r>
    </w:p>
    <w:p w:rsidR="00637600" w:rsidRPr="00C85A61" w:rsidRDefault="00637600" w:rsidP="00C45F2D">
      <w:pPr>
        <w:numPr>
          <w:ilvl w:val="1"/>
          <w:numId w:val="9"/>
        </w:numPr>
        <w:spacing w:after="0"/>
        <w:ind w:left="909"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реализация путевок (курсовок), форма которых утверждена в установленном порядке как бланк строгой отчетности, в оздоровительные учреждения, расположенные на территории Российской Федерации;</w:t>
      </w:r>
    </w:p>
    <w:p w:rsidR="00637600" w:rsidRPr="00FB48F8" w:rsidRDefault="00637600" w:rsidP="00C45F2D">
      <w:pPr>
        <w:numPr>
          <w:ilvl w:val="1"/>
          <w:numId w:val="9"/>
        </w:numPr>
        <w:spacing w:after="0"/>
        <w:ind w:left="909"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прочие операции в соответствии со ст.149 НК РФ.</w:t>
      </w:r>
      <w:r w:rsidR="00B801CE">
        <w:rPr>
          <w:rStyle w:val="a8"/>
          <w:rFonts w:ascii="Times New Roman" w:eastAsia="Times New Roman" w:hAnsi="Times New Roman"/>
          <w:color w:val="000000"/>
          <w:sz w:val="24"/>
          <w:szCs w:val="24"/>
          <w:lang w:eastAsia="ru-RU"/>
        </w:rPr>
        <w:footnoteReference w:id="34"/>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i/>
          <w:iCs/>
          <w:color w:val="000000"/>
          <w:sz w:val="24"/>
          <w:szCs w:val="24"/>
          <w:lang w:eastAsia="ru-RU"/>
        </w:rPr>
        <w:t>Льготы в целом:</w:t>
      </w:r>
    </w:p>
    <w:p w:rsidR="00637600" w:rsidRPr="00FB48F8"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В случае, если налогоплательщиком осуществляются операции, подлежащие налогообложению, и операции, не подлежащие налогообложению (освобождаемые от налогообложения) в соответствии с положениями настоящей статьи, налогоплательщик обязан вести раздельный учет таких операций.</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Налогоплательщики имеют право отказаться от льгот, указанных в разделе III. Об отказе они должны сообщить в налоговые органы до 1 числа налогового периода, с которого они намерены отказаться от использования льгот. Отказ от льгот не может быть менее, чем на 1 год.</w:t>
      </w:r>
    </w:p>
    <w:p w:rsidR="00F17BB0" w:rsidRPr="00FB48F8"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Все перечисленные льготы предоставляются при наличии у налогоплательщиков, соответствующих лицензий на осуществление деятельности, если данный вид деятельности подлежит лицензированию.</w:t>
      </w:r>
      <w:r w:rsidR="00B801CE">
        <w:rPr>
          <w:rStyle w:val="a8"/>
          <w:rFonts w:ascii="Times New Roman" w:eastAsia="Times New Roman" w:hAnsi="Times New Roman"/>
          <w:color w:val="000000"/>
          <w:sz w:val="24"/>
          <w:szCs w:val="24"/>
          <w:lang w:eastAsia="ru-RU"/>
        </w:rPr>
        <w:footnoteReference w:id="35"/>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Налоговая база по НДС.</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Налоговая база определяется в зависимости от деятельности налогоплательщика.</w:t>
      </w:r>
    </w:p>
    <w:p w:rsidR="00637600" w:rsidRPr="00C85A61" w:rsidRDefault="00637600" w:rsidP="00C45F2D">
      <w:pPr>
        <w:numPr>
          <w:ilvl w:val="0"/>
          <w:numId w:val="10"/>
        </w:numPr>
        <w:spacing w:after="0"/>
        <w:ind w:left="606"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Порядок определения налоговой базы при реализации товаров (работ, услуг).</w:t>
      </w:r>
    </w:p>
    <w:p w:rsidR="00637600" w:rsidRPr="00C85A61" w:rsidRDefault="00637600" w:rsidP="00C45F2D">
      <w:pPr>
        <w:numPr>
          <w:ilvl w:val="1"/>
          <w:numId w:val="10"/>
        </w:numPr>
        <w:spacing w:after="0"/>
        <w:ind w:left="1212"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Налоговая база при реализации налогоплательщиком товаров (работ, услуг), определяется как стоимость этих товаров (работ, услуг), с учетом акцизов (для подакцизных товаров и подакцизного минерального сырья) и без НДС и налога с продаж.</w:t>
      </w:r>
    </w:p>
    <w:p w:rsidR="00637600" w:rsidRPr="00C85A61" w:rsidRDefault="00637600" w:rsidP="00C45F2D">
      <w:pPr>
        <w:numPr>
          <w:ilvl w:val="1"/>
          <w:numId w:val="10"/>
        </w:numPr>
        <w:spacing w:after="0"/>
        <w:ind w:left="1212"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реализации товаров (работ, услуг) по товарообменным (бартерным) операциям, передаче на безвозмездной основе при реализации предметов залога, при оплате труда в натуральной форме налоговая база определяется как стоимость указанных товаров (работ, услуг), с учетом акцизов (для подакцизных товаров и подакцизного минерального сырья) и без НДС и налога с продаж.</w:t>
      </w:r>
    </w:p>
    <w:p w:rsidR="00637600" w:rsidRPr="00C85A61" w:rsidRDefault="00637600" w:rsidP="00C45F2D">
      <w:pPr>
        <w:numPr>
          <w:ilvl w:val="1"/>
          <w:numId w:val="10"/>
        </w:numPr>
        <w:spacing w:after="0"/>
        <w:ind w:left="1212"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реализации имущества, подлежащего учету по стоимости с учетом уплаченного налога, налоговая база определяется как разница между ценой реализации имущества, с учетом НДС, но без налога с продаж, и стоимостью приобретения этого имущества, включая НДС, но без налога с продаж.</w:t>
      </w:r>
    </w:p>
    <w:p w:rsidR="00637600" w:rsidRPr="00C85A61" w:rsidRDefault="00637600" w:rsidP="00C45F2D">
      <w:pPr>
        <w:numPr>
          <w:ilvl w:val="1"/>
          <w:numId w:val="10"/>
        </w:numPr>
        <w:spacing w:after="0"/>
        <w:ind w:left="1212"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реализации сельскохозяйственной продукции, закупленной у физических лиц налоговая база определяется как разница между ценой реализации, с учетом НДС и без налога с продаж и ценой приобретения указанной продукции.</w:t>
      </w:r>
    </w:p>
    <w:p w:rsidR="00637600" w:rsidRPr="00FB48F8"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b/>
          <w:bCs/>
          <w:i/>
          <w:iCs/>
          <w:color w:val="000000"/>
          <w:sz w:val="24"/>
          <w:szCs w:val="24"/>
          <w:lang w:eastAsia="ru-RU"/>
        </w:rPr>
        <w:t>! </w:t>
      </w:r>
      <w:r w:rsidRPr="00C85A61">
        <w:rPr>
          <w:rFonts w:ascii="Times New Roman" w:eastAsia="Times New Roman" w:hAnsi="Times New Roman"/>
          <w:i/>
          <w:iCs/>
          <w:color w:val="000000"/>
          <w:sz w:val="24"/>
          <w:szCs w:val="24"/>
          <w:lang w:eastAsia="ru-RU"/>
        </w:rPr>
        <w:t>Если товар подакцизный, в налоговую базу включается сумма акцизов.</w:t>
      </w:r>
    </w:p>
    <w:p w:rsidR="00637600" w:rsidRPr="00C85A61" w:rsidRDefault="00637600" w:rsidP="00C45F2D">
      <w:pPr>
        <w:numPr>
          <w:ilvl w:val="0"/>
          <w:numId w:val="11"/>
        </w:numPr>
        <w:spacing w:after="0"/>
        <w:ind w:left="606"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Определение налоговой базы при осуществлении транспортных перевозок.</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осуществлении перевозок (за исключением необлагаемых) пассажиров, багажа, грузов, грузов железнодорожным, автомобильным, воздушным, морским или речным транспортом налоговая база определяется как стоимость перевозки (без включения НДС и налога с продаж) только в пределах территории Российской Федерации. При осуществлении воздушных перевозок пределы территории Российской Федерации определяются по начальному и конечному пунктам авиарейса.</w:t>
      </w:r>
    </w:p>
    <w:p w:rsidR="00637600" w:rsidRPr="00FB48F8"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реализации проездных документов по льготным тарифам налоговая база исчисляется исходя из этих льготных тарифов.</w:t>
      </w:r>
    </w:p>
    <w:p w:rsidR="00637600" w:rsidRPr="00C85A61" w:rsidRDefault="00637600" w:rsidP="00C45F2D">
      <w:pPr>
        <w:numPr>
          <w:ilvl w:val="0"/>
          <w:numId w:val="12"/>
        </w:numPr>
        <w:spacing w:after="0"/>
        <w:ind w:left="606"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Определения налоговой базы при передаче товаров (выполнению работ, оказанию услуг) для собственных нужд и выполнению строительно - монтажных работ для собственного потребления.</w:t>
      </w:r>
    </w:p>
    <w:p w:rsidR="00637600" w:rsidRPr="00C85A61" w:rsidRDefault="00637600" w:rsidP="00C45F2D">
      <w:pPr>
        <w:numPr>
          <w:ilvl w:val="0"/>
          <w:numId w:val="1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передаче товаров для собственных нужд, затраты по которым не относят на себестоимость, налоговая база определяется как стоимость этих товаров (работ, услуг), действовавшая в предыдущем налоговом периоде, а при их отсутствии - исходя из рыночных цен с учетом акцизов (для подакцизных товаров и подакцизного минерального сырья) и без НДС и налога с продаж.</w:t>
      </w:r>
    </w:p>
    <w:p w:rsidR="00637600" w:rsidRPr="00FB48F8" w:rsidRDefault="00637600" w:rsidP="00C45F2D">
      <w:pPr>
        <w:numPr>
          <w:ilvl w:val="0"/>
          <w:numId w:val="1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выполнении строительно-монтажных работ для собственного потребления налоговая база определяется как стоимость выполненных работ, исчисленная исходя из всех фактических расходов налогоплательщика на их выполнение.</w:t>
      </w:r>
    </w:p>
    <w:p w:rsidR="00637600" w:rsidRPr="00C85A61" w:rsidRDefault="00637600" w:rsidP="00C45F2D">
      <w:pPr>
        <w:numPr>
          <w:ilvl w:val="0"/>
          <w:numId w:val="14"/>
        </w:numPr>
        <w:spacing w:after="0"/>
        <w:ind w:left="606"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Особенности определения налоговой базы с учетом сумм, связанных с расчетами по оплате товаров (работ, услуг).</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исчислении НДС в налоговую базу включается так же:</w:t>
      </w:r>
    </w:p>
    <w:p w:rsidR="00637600" w:rsidRPr="00C85A61" w:rsidRDefault="00637600" w:rsidP="00C45F2D">
      <w:pPr>
        <w:numPr>
          <w:ilvl w:val="0"/>
          <w:numId w:val="15"/>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авансовых или иных платежей, полученных в счет предстоящих поставок товаров, выполнения работ или оказания услуг.</w:t>
      </w:r>
    </w:p>
    <w:p w:rsidR="00637600" w:rsidRPr="00C85A61" w:rsidRDefault="00637600" w:rsidP="00C45F2D">
      <w:pPr>
        <w:numPr>
          <w:ilvl w:val="0"/>
          <w:numId w:val="15"/>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Суммы, полученные в виде финансовой помощи, на пополнение фондов специального назначения, если это связанно с оплатой за товары (работы, услуги);</w:t>
      </w:r>
    </w:p>
    <w:p w:rsidR="00637600" w:rsidRPr="00FB48F8" w:rsidRDefault="00637600" w:rsidP="00C45F2D">
      <w:pPr>
        <w:numPr>
          <w:ilvl w:val="0"/>
          <w:numId w:val="15"/>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полученных в виде процента (дисконта) по облигациям и векселям, товарному кредиту, полученным в счет оплаты за реализованные товары в части, превышающей размер процента, над ставкой рефинансирования Центрального банка Российской Федерации, действовавшими в периодах, за которые производится расчет процента.</w:t>
      </w:r>
      <w:r w:rsidR="00B801CE">
        <w:rPr>
          <w:rStyle w:val="a8"/>
          <w:rFonts w:ascii="Times New Roman" w:eastAsia="Times New Roman" w:hAnsi="Times New Roman"/>
          <w:color w:val="000000"/>
          <w:sz w:val="24"/>
          <w:szCs w:val="24"/>
          <w:lang w:eastAsia="ru-RU"/>
        </w:rPr>
        <w:footnoteReference w:id="36"/>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Налоговый период.</w:t>
      </w:r>
    </w:p>
    <w:p w:rsidR="00637600" w:rsidRPr="00FB48F8"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Налоговый период устанавливается ст.163 НК РФ как календарный месяц. Для налогоплательщиков с ежемесячными в течение квартала суммами выручки от реализации товаров (работ, услуг) без учета налога и налога с продаж, не превышающими один миллион рублей, налоговый период устанавливается как квартал.</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Налоговые ставки. </w:t>
      </w:r>
      <w:r w:rsidRPr="00C85A61">
        <w:rPr>
          <w:rFonts w:ascii="Times New Roman" w:eastAsia="Times New Roman" w:hAnsi="Times New Roman"/>
          <w:i/>
          <w:iCs/>
          <w:color w:val="000000"/>
          <w:sz w:val="24"/>
          <w:szCs w:val="24"/>
          <w:lang w:eastAsia="ru-RU"/>
        </w:rPr>
        <w:t>(в соответствии со ст.164 НК РФ.)</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u w:val="single"/>
          <w:lang w:eastAsia="ru-RU"/>
        </w:rPr>
        <w:t>Налогообложение производится по налоговой ставке 0 процентов при реализации:</w:t>
      </w:r>
    </w:p>
    <w:p w:rsidR="00637600" w:rsidRPr="00C85A61" w:rsidRDefault="00637600" w:rsidP="00C45F2D">
      <w:pPr>
        <w:numPr>
          <w:ilvl w:val="0"/>
          <w:numId w:val="16"/>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товаров (за исключением нефти, включая стабильный газовый конденсат, природного газа, экспортируемых в СНГ), помещенных под таможенный режим экспорта.</w:t>
      </w:r>
    </w:p>
    <w:p w:rsidR="00637600" w:rsidRPr="00C85A61" w:rsidRDefault="00637600" w:rsidP="00C45F2D">
      <w:pPr>
        <w:numPr>
          <w:ilvl w:val="0"/>
          <w:numId w:val="16"/>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работ (услуг), непосредственно связанных с перевозкой (транспортировкой) через таможенную территорию Российской Федерации товаров, помещенных под таможенный режим транзита.</w:t>
      </w:r>
    </w:p>
    <w:p w:rsidR="00637600" w:rsidRPr="00C85A61" w:rsidRDefault="00637600" w:rsidP="00C45F2D">
      <w:pPr>
        <w:numPr>
          <w:ilvl w:val="0"/>
          <w:numId w:val="16"/>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w:t>
      </w:r>
    </w:p>
    <w:p w:rsidR="00637600" w:rsidRPr="00C85A61" w:rsidRDefault="00637600" w:rsidP="00C45F2D">
      <w:pPr>
        <w:numPr>
          <w:ilvl w:val="0"/>
          <w:numId w:val="16"/>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работ (услуг), выполняемых (оказываемых) непосредственно в космическом пространстве, а также комплекса подготовительных наземных работ (услуг).</w:t>
      </w:r>
    </w:p>
    <w:p w:rsidR="00637600" w:rsidRPr="00C85A61" w:rsidRDefault="00637600" w:rsidP="00C45F2D">
      <w:pPr>
        <w:numPr>
          <w:ilvl w:val="0"/>
          <w:numId w:val="16"/>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драгоценных металлов налогоплательщиками, осуществляющими их добычу или производство из лома и отходов Государственному фонду драгоценных металлов и драгоценных камней Российской Федерации, Центральному банку Российской Федерации, банкам;</w:t>
      </w:r>
    </w:p>
    <w:p w:rsidR="00637600" w:rsidRPr="00FB48F8" w:rsidRDefault="00637600" w:rsidP="00C45F2D">
      <w:pPr>
        <w:numPr>
          <w:ilvl w:val="0"/>
          <w:numId w:val="16"/>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прочее, в соответствии со ст.164 НК РФ.</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u w:val="single"/>
          <w:lang w:eastAsia="ru-RU"/>
        </w:rPr>
        <w:t>Налогообложение производится по налоговой ставке 10 процентов при реализации:</w:t>
      </w:r>
    </w:p>
    <w:p w:rsidR="00637600" w:rsidRPr="00C85A61" w:rsidRDefault="00637600" w:rsidP="00C45F2D">
      <w:pPr>
        <w:numPr>
          <w:ilvl w:val="0"/>
          <w:numId w:val="17"/>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продовольственных товаров по перечню НК РФ.</w:t>
      </w:r>
    </w:p>
    <w:p w:rsidR="00637600" w:rsidRPr="00D57D94" w:rsidRDefault="00637600" w:rsidP="00C45F2D">
      <w:pPr>
        <w:numPr>
          <w:ilvl w:val="0"/>
          <w:numId w:val="17"/>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товаров для детей по перечню НК РФ.</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u w:val="single"/>
          <w:lang w:eastAsia="ru-RU"/>
        </w:rPr>
        <w:t>Налогообложение производится по налоговой ставке 18 процентов</w:t>
      </w:r>
      <w:r w:rsidRPr="00C85A61">
        <w:rPr>
          <w:rFonts w:ascii="Times New Roman" w:eastAsia="Times New Roman" w:hAnsi="Times New Roman"/>
          <w:color w:val="000000"/>
          <w:sz w:val="24"/>
          <w:szCs w:val="24"/>
          <w:lang w:eastAsia="ru-RU"/>
        </w:rPr>
        <w:t> во всех остальных случаях.</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Кроме основных ставок существуют расчетные ставки:</w:t>
      </w:r>
    </w:p>
    <w:p w:rsidR="00637600" w:rsidRPr="00C85A61" w:rsidRDefault="00637600" w:rsidP="00C45F2D">
      <w:pPr>
        <w:numPr>
          <w:ilvl w:val="0"/>
          <w:numId w:val="18"/>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16,67 % (по товарам, облагаемым по ставке 18%)</w:t>
      </w:r>
    </w:p>
    <w:p w:rsidR="00637600" w:rsidRPr="00D57D94" w:rsidRDefault="00637600" w:rsidP="00C45F2D">
      <w:pPr>
        <w:numPr>
          <w:ilvl w:val="0"/>
          <w:numId w:val="18"/>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9,09 % (по товарам, облагаемым по ставке 10%)</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Расчетные ставки применяются в следующих случиях:</w:t>
      </w:r>
    </w:p>
    <w:p w:rsidR="00637600" w:rsidRPr="00C85A61" w:rsidRDefault="00637600" w:rsidP="00C45F2D">
      <w:pPr>
        <w:numPr>
          <w:ilvl w:val="0"/>
          <w:numId w:val="19"/>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получении авансов в счет предстоящей отгрузки товаров</w:t>
      </w:r>
    </w:p>
    <w:p w:rsidR="00637600" w:rsidRPr="00C85A61" w:rsidRDefault="00637600" w:rsidP="00C45F2D">
      <w:pPr>
        <w:numPr>
          <w:ilvl w:val="0"/>
          <w:numId w:val="19"/>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получении финансовой помощи</w:t>
      </w:r>
    </w:p>
    <w:p w:rsidR="00637600" w:rsidRPr="00C85A61" w:rsidRDefault="00637600" w:rsidP="00C45F2D">
      <w:pPr>
        <w:numPr>
          <w:ilvl w:val="0"/>
          <w:numId w:val="19"/>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реализации товаров, приобретенных на стороне и учитываемых в бухгалтерском учете вместе с НДС</w:t>
      </w:r>
    </w:p>
    <w:p w:rsidR="00637600" w:rsidRPr="00C85A61" w:rsidRDefault="00637600" w:rsidP="00C45F2D">
      <w:pPr>
        <w:numPr>
          <w:ilvl w:val="0"/>
          <w:numId w:val="19"/>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реализации с/х продукции, закупленной у физических лиц</w:t>
      </w:r>
    </w:p>
    <w:p w:rsidR="00637600" w:rsidRPr="00FB48F8" w:rsidRDefault="00637600" w:rsidP="00C45F2D">
      <w:pPr>
        <w:numPr>
          <w:ilvl w:val="0"/>
          <w:numId w:val="19"/>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исчислении налога налоговыми агентами.</w:t>
      </w:r>
    </w:p>
    <w:p w:rsidR="008641C0" w:rsidRDefault="008641C0" w:rsidP="00C45F2D">
      <w:pPr>
        <w:spacing w:after="0"/>
        <w:ind w:firstLine="242"/>
        <w:jc w:val="both"/>
        <w:rPr>
          <w:rFonts w:ascii="Times New Roman" w:eastAsia="Times New Roman" w:hAnsi="Times New Roman"/>
          <w:b/>
          <w:bCs/>
          <w:color w:val="000000"/>
          <w:sz w:val="24"/>
          <w:szCs w:val="24"/>
          <w:lang w:eastAsia="ru-RU"/>
        </w:rPr>
      </w:pP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Порядок исчисления НДС.</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Сумма НДС, подлежащая уплате в бюджет, определяется как разница между налогом, исчисленным от налоговой базы и установленными НК налоговыми вычетами.</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i/>
          <w:iCs/>
          <w:color w:val="000000"/>
          <w:sz w:val="24"/>
          <w:szCs w:val="24"/>
          <w:u w:val="single"/>
          <w:lang w:eastAsia="ru-RU"/>
        </w:rPr>
        <w:t>Определение даты реализации товаров (работ, услуг).</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Дата реализации товаров (работ, услуг) определяется в зависимости от принятой налогоплательщиком учетной политики: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1) Если учетная политика « по отгрузке», то днем реализации считается наиболее ранняя из следующих дат:</w:t>
      </w:r>
    </w:p>
    <w:p w:rsidR="00637600" w:rsidRPr="00C85A61" w:rsidRDefault="00637600" w:rsidP="00C45F2D">
      <w:pPr>
        <w:numPr>
          <w:ilvl w:val="0"/>
          <w:numId w:val="20"/>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день отгрузки (передачи) товара (работ, услуг);</w:t>
      </w:r>
    </w:p>
    <w:p w:rsidR="00637600" w:rsidRPr="00C85A61" w:rsidRDefault="00637600" w:rsidP="00C45F2D">
      <w:pPr>
        <w:numPr>
          <w:ilvl w:val="0"/>
          <w:numId w:val="20"/>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день оплаты товаров (работ, услуг);</w:t>
      </w:r>
    </w:p>
    <w:p w:rsidR="00637600" w:rsidRPr="00D57D94"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2) Если учетная политика «по оплате», то датой возникновения обязанности по уплате налога считается день поступления денежных средств, как день оплаты товаров (работ, услуг).</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При безвозмездной передаче товаров (работ, услуг) датой реализации является день их отгрузки.</w:t>
      </w:r>
    </w:p>
    <w:p w:rsidR="00637600" w:rsidRPr="00FB48F8"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выполнении СМР для собственного потребления, датой реализации является день принятия на учет объекта завершенного строительства.</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Налоговые вычеты.</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u w:val="single"/>
          <w:lang w:eastAsia="ru-RU"/>
        </w:rPr>
        <w:t>Вычетам подлежат суммы налога, предъявленные налогоплательщику и уплаченные им при приобретении товаров (работ, услуг):</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1) товаров (работ, услуг), приобретаемых для осуществления производственной деятельности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2)Вычетам подлежат суммы налога, уплаченные налоговыми агентами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3) Вычетам подлежат суммы налога, предъявленные налогоплательщику подрядными организациями (заказчиками, застройщиками) при проведении ими капитального строительства.</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4)Вычетам подлежат суммы налога, уплаченные по расходам на командировки и представительские расходы, при этом расчет ведется по ставке 16,67% от суммы командировочных и представительских расходов, отнесенных на себестоимость.</w:t>
      </w:r>
    </w:p>
    <w:p w:rsidR="00637600" w:rsidRPr="00D57D94"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5)Вычетам подлежат суммы налога, исчисленные налогоплательщиком с сумм авансовых или иных платежей, полученных в счет предстоящих поставок товаров.</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i/>
          <w:iCs/>
          <w:color w:val="000000"/>
          <w:sz w:val="24"/>
          <w:szCs w:val="24"/>
          <w:u w:val="single"/>
          <w:lang w:eastAsia="ru-RU"/>
        </w:rPr>
        <w:t>Порядок применения налоговых вычетов.</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НДС может быть принят к вычету только при одновременном выполнении следующих требований:</w:t>
      </w:r>
    </w:p>
    <w:p w:rsidR="00637600" w:rsidRPr="00C85A61" w:rsidRDefault="00637600" w:rsidP="00C45F2D">
      <w:pPr>
        <w:numPr>
          <w:ilvl w:val="0"/>
          <w:numId w:val="21"/>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приобретенные материальные ценности должны быть производственного назначения</w:t>
      </w:r>
    </w:p>
    <w:p w:rsidR="00637600" w:rsidRPr="00C85A61" w:rsidRDefault="00637600" w:rsidP="00C45F2D">
      <w:pPr>
        <w:numPr>
          <w:ilvl w:val="0"/>
          <w:numId w:val="21"/>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должны быть счета-фактуры с выделенным в них НДС.</w:t>
      </w:r>
    </w:p>
    <w:p w:rsidR="00637600" w:rsidRPr="00C85A61" w:rsidRDefault="00637600" w:rsidP="00C45F2D">
      <w:pPr>
        <w:numPr>
          <w:ilvl w:val="0"/>
          <w:numId w:val="21"/>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Приобретенные материальные ценности должны быть оприходованы и оплачены</w:t>
      </w:r>
    </w:p>
    <w:p w:rsidR="00637600" w:rsidRPr="00D57D94" w:rsidRDefault="00637600" w:rsidP="00C45F2D">
      <w:pPr>
        <w:numPr>
          <w:ilvl w:val="0"/>
          <w:numId w:val="21"/>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Основные средства и нематериальные активы должны быть поставлены на учет.</w:t>
      </w:r>
      <w:r w:rsidR="00196412">
        <w:rPr>
          <w:rStyle w:val="a8"/>
          <w:rFonts w:ascii="Times New Roman" w:eastAsia="Times New Roman" w:hAnsi="Times New Roman"/>
          <w:color w:val="000000"/>
          <w:sz w:val="24"/>
          <w:szCs w:val="24"/>
          <w:lang w:eastAsia="ru-RU"/>
        </w:rPr>
        <w:footnoteReference w:id="37"/>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b/>
          <w:bCs/>
          <w:color w:val="000000"/>
          <w:sz w:val="24"/>
          <w:szCs w:val="24"/>
          <w:lang w:eastAsia="ru-RU"/>
        </w:rPr>
        <w:t>Сроки уплаты налога в бюджет и сроки предоставления налоговой декларации.</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Налогоплательщики с ежемесячными в течение квартала суммами выручки от реализации товаров ( работ, услуг) без учета налога и налога с продаж, не превышающими 1 млн. рублей, вправе уплачивать налог исходя из фактической реализации (передачи) товаров ( в том числе для собственных нужд, работ) за истекший квартал не позднее 20-го числа месяца, следующего за истекшим кварталом.</w:t>
      </w:r>
    </w:p>
    <w:p w:rsidR="00637600" w:rsidRDefault="00637600" w:rsidP="00C45F2D">
      <w:pPr>
        <w:spacing w:after="0"/>
        <w:ind w:firstLine="242"/>
        <w:jc w:val="both"/>
        <w:rPr>
          <w:rStyle w:val="apple-style-span"/>
          <w:rFonts w:ascii="Times New Roman" w:hAnsi="Times New Roman"/>
          <w:color w:val="000000"/>
          <w:sz w:val="24"/>
          <w:szCs w:val="24"/>
        </w:rPr>
      </w:pPr>
      <w:r w:rsidRPr="00C85A61">
        <w:rPr>
          <w:rFonts w:ascii="Times New Roman" w:eastAsia="Times New Roman" w:hAnsi="Times New Roman"/>
          <w:color w:val="000000"/>
          <w:sz w:val="24"/>
          <w:szCs w:val="24"/>
          <w:lang w:eastAsia="ru-RU"/>
        </w:rPr>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w:t>
      </w:r>
      <w:r w:rsidR="00D57D94">
        <w:rPr>
          <w:rFonts w:ascii="Times New Roman" w:eastAsia="Times New Roman" w:hAnsi="Times New Roman"/>
          <w:color w:val="000000"/>
          <w:sz w:val="24"/>
          <w:szCs w:val="24"/>
          <w:lang w:eastAsia="ru-RU"/>
        </w:rPr>
        <w:t xml:space="preserve">   </w:t>
      </w:r>
      <w:r w:rsidR="00D57D94">
        <w:rPr>
          <w:rFonts w:ascii="Times New Roman" w:eastAsia="Times New Roman" w:hAnsi="Times New Roman"/>
          <w:color w:val="000000"/>
          <w:sz w:val="24"/>
          <w:szCs w:val="24"/>
          <w:lang w:eastAsia="ru-RU"/>
        </w:rPr>
        <w:br/>
        <w:t xml:space="preserve">    </w:t>
      </w:r>
      <w:r w:rsidRPr="00C85A61">
        <w:rPr>
          <w:rStyle w:val="apple-style-span"/>
          <w:rFonts w:ascii="Times New Roman" w:hAnsi="Times New Roman"/>
          <w:color w:val="000000"/>
          <w:sz w:val="24"/>
          <w:szCs w:val="24"/>
        </w:rPr>
        <w:t>Одной из наиболее важных статей в налоговых доходах Российской Федерации выступают акцизы. Фискальное значение данной группы налогов для бюджетов всех уровней трудно переоценить. С другой стороны, специфика этих налогов заключается в том, что акцизы как ни один другой вид налогов приспособлены для государственного регулирования производства и потребления широкого круга товаров.</w:t>
      </w:r>
      <w:r w:rsidR="00196412">
        <w:rPr>
          <w:rStyle w:val="a8"/>
          <w:rFonts w:ascii="Times New Roman" w:hAnsi="Times New Roman"/>
          <w:color w:val="000000"/>
          <w:sz w:val="24"/>
          <w:szCs w:val="24"/>
        </w:rPr>
        <w:footnoteReference w:id="38"/>
      </w:r>
    </w:p>
    <w:p w:rsidR="00FD12EB" w:rsidRPr="00D57D94" w:rsidRDefault="00FD12EB" w:rsidP="00C45F2D">
      <w:pPr>
        <w:spacing w:after="0"/>
        <w:ind w:firstLine="242"/>
        <w:jc w:val="both"/>
        <w:rPr>
          <w:rStyle w:val="apple-style-span"/>
          <w:rFonts w:ascii="Times New Roman" w:eastAsia="Times New Roman" w:hAnsi="Times New Roman"/>
          <w:color w:val="000000"/>
          <w:sz w:val="24"/>
          <w:szCs w:val="24"/>
          <w:lang w:eastAsia="ru-RU"/>
        </w:rPr>
      </w:pPr>
      <w:r>
        <w:rPr>
          <w:rStyle w:val="apple-style-span"/>
          <w:rFonts w:ascii="Times New Roman" w:hAnsi="Times New Roman"/>
          <w:color w:val="000000"/>
          <w:sz w:val="24"/>
          <w:szCs w:val="24"/>
        </w:rPr>
        <w:t xml:space="preserve"> Следующим видом</w:t>
      </w:r>
      <w:r w:rsidR="00F17BB0">
        <w:rPr>
          <w:rStyle w:val="apple-style-span"/>
          <w:rFonts w:ascii="Times New Roman" w:hAnsi="Times New Roman"/>
          <w:color w:val="000000"/>
          <w:sz w:val="24"/>
          <w:szCs w:val="24"/>
        </w:rPr>
        <w:t xml:space="preserve"> косвенного налогообложения </w:t>
      </w:r>
      <w:r>
        <w:rPr>
          <w:rStyle w:val="apple-style-span"/>
          <w:rFonts w:ascii="Times New Roman" w:hAnsi="Times New Roman"/>
          <w:color w:val="000000"/>
          <w:sz w:val="24"/>
          <w:szCs w:val="24"/>
        </w:rPr>
        <w:t xml:space="preserve"> являются акцизы.</w:t>
      </w:r>
    </w:p>
    <w:p w:rsidR="00637600" w:rsidRPr="00FD12EB" w:rsidRDefault="00637600" w:rsidP="00C45F2D">
      <w:pPr>
        <w:spacing w:after="0"/>
        <w:jc w:val="both"/>
        <w:outlineLvl w:val="1"/>
        <w:rPr>
          <w:rFonts w:ascii="Times New Roman" w:eastAsia="Times New Roman" w:hAnsi="Times New Roman"/>
          <w:b/>
          <w:bCs/>
          <w:color w:val="000000"/>
          <w:sz w:val="24"/>
          <w:szCs w:val="24"/>
          <w:lang w:eastAsia="ru-RU"/>
        </w:rPr>
      </w:pPr>
      <w:r w:rsidRPr="00C85A61">
        <w:rPr>
          <w:rFonts w:ascii="Times New Roman" w:eastAsia="Times New Roman" w:hAnsi="Times New Roman"/>
          <w:b/>
          <w:bCs/>
          <w:color w:val="000000"/>
          <w:sz w:val="24"/>
          <w:szCs w:val="24"/>
          <w:lang w:eastAsia="ru-RU"/>
        </w:rPr>
        <w:t>Объекты обложения акцизами</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В соответствии с федеральным законом 06.12.91 №1993-1 «Об акцизах» в РФ акцизами облагаются следующие товары:</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спирт этиловый из всех видов сырья;</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спиртосодержащая продукция (за исключением денатурированной);</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алкогольная продукция;</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пиво;</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табачные изделия;</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ювелирные изделия;</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нефть, включая стабилизированный газоконденсат;</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бензин автомобильный;</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легковые автомобили</w:t>
      </w:r>
    </w:p>
    <w:p w:rsidR="00637600" w:rsidRPr="00C85A61" w:rsidRDefault="00637600" w:rsidP="00C45F2D">
      <w:pPr>
        <w:numPr>
          <w:ilvl w:val="0"/>
          <w:numId w:val="22"/>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отдельные виды минерального сырья, в соответствие с перечнем, утвержденным Постановлением Правительства РФ от 03.07.97 №808 «О видах минерального сырья, подлежащего обложению акцизами»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этом не подлежат обложению акцизами:</w:t>
      </w:r>
    </w:p>
    <w:p w:rsidR="00637600" w:rsidRPr="00C85A61" w:rsidRDefault="00637600" w:rsidP="00C45F2D">
      <w:pPr>
        <w:numPr>
          <w:ilvl w:val="0"/>
          <w:numId w:val="2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коньячный спирт, спирт - сырец и виноматериалы, производимые по государственным стандартам и техническим условиям, утвержденным уполномоченным федеральным органом исполнительной власти на предприятиях, прошедших государственную регистрацию согласно Постановлению Правительства Российской Федерации от 23 июля 1996 г. N 874 "О введении государственной регистрации этилового спирта из пищевого сырья, алкогольной, алкогольсодержащей пищевой продукции и другой спиртосодержащей продукции";</w:t>
      </w:r>
    </w:p>
    <w:p w:rsidR="00637600" w:rsidRPr="00C85A61" w:rsidRDefault="00637600" w:rsidP="00C45F2D">
      <w:pPr>
        <w:numPr>
          <w:ilvl w:val="0"/>
          <w:numId w:val="2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денатурированная спиртосодержащей продукция (денатурированный спиртосодержащая продукция, которая содержит денатурирующие добавки, не исключающие возможность использования ее для производства алкогольной и пищевой продукции, и изготовленная не в соответствии с установленной федеральным органом исполнительной власти нормативной документацией, облагается акцизами в общеустановленном порядке);</w:t>
      </w:r>
    </w:p>
    <w:p w:rsidR="00637600" w:rsidRPr="00C85A61" w:rsidRDefault="00637600" w:rsidP="00C45F2D">
      <w:pPr>
        <w:numPr>
          <w:ilvl w:val="0"/>
          <w:numId w:val="2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спиртосодержащие лекарственные, лечебно - профилактические, диагностические средства, зарегистрированные уполномоченным федеральным органом исполнительной власти и внесенные в Государственный реестр лекарственных средств, изделий медицинского назначения, а также средства, изготавливаемые аптечными учреждениями по индивидуальным рецептам, включая гомеопатические препараты;</w:t>
      </w:r>
    </w:p>
    <w:p w:rsidR="00637600" w:rsidRPr="00C85A61" w:rsidRDefault="00637600" w:rsidP="00C45F2D">
      <w:pPr>
        <w:numPr>
          <w:ilvl w:val="0"/>
          <w:numId w:val="2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спиртосодержащие препараты ветеринарного назначения, прошедшие государственную регистрацию в уполномоченном федеральном органе;</w:t>
      </w:r>
    </w:p>
    <w:p w:rsidR="00637600" w:rsidRPr="00C85A61" w:rsidRDefault="00637600" w:rsidP="00C45F2D">
      <w:pPr>
        <w:numPr>
          <w:ilvl w:val="0"/>
          <w:numId w:val="2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парфюмерно - косметическая продукция, прошедшая государственную регистрацию;</w:t>
      </w:r>
    </w:p>
    <w:p w:rsidR="00637600" w:rsidRPr="00C85A61" w:rsidRDefault="00637600" w:rsidP="00C45F2D">
      <w:pPr>
        <w:numPr>
          <w:ilvl w:val="0"/>
          <w:numId w:val="2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спиртосодержащие отходы, образующиеся при производстве спирта этилового из пищевого сырья, водок, ликероводочных изделий и подлежащие дальнейшей переработке, прошедшие государственную регистрацию (спиртосодержащие отходы, не подлежащие дальнейшей переработке, облагаются акцизами в общеустановленном порядке);</w:t>
      </w:r>
    </w:p>
    <w:p w:rsidR="00637600" w:rsidRPr="00C85A61" w:rsidRDefault="00637600" w:rsidP="00C45F2D">
      <w:pPr>
        <w:numPr>
          <w:ilvl w:val="0"/>
          <w:numId w:val="2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ювелирные изделия (за исключением обручальных колец), являющиеся предметами культа и религиозного назначения, предназначенные для использования в храмах, при священнодействии и (или) богослужении;</w:t>
      </w:r>
    </w:p>
    <w:p w:rsidR="00637600" w:rsidRPr="00C85A61" w:rsidRDefault="00637600" w:rsidP="00C45F2D">
      <w:pPr>
        <w:numPr>
          <w:ilvl w:val="0"/>
          <w:numId w:val="23"/>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подакцизные товары, являющиеся продуктами переработки подакцизных видов минерального сырья, предусмотренные соглашениями о разделе продукции, если такие товары являются в соответствии с условиями указанных соглашений собственностью инвесторов.</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Налогоплательщики, производящие как облагаемые, так и не облагаемые акцизами товары, должны обеспечивать раздельный учет затрат по производству и реализации, а также объемов реализации (в натуральном выражении) облагаемых и не облагаемых акцизами товаров.</w:t>
      </w:r>
      <w:r w:rsidR="00196412">
        <w:rPr>
          <w:rStyle w:val="a8"/>
          <w:rFonts w:ascii="Times New Roman" w:eastAsia="Times New Roman" w:hAnsi="Times New Roman"/>
          <w:color w:val="000000"/>
          <w:sz w:val="24"/>
          <w:szCs w:val="24"/>
          <w:lang w:eastAsia="ru-RU"/>
        </w:rPr>
        <w:footnoteReference w:id="39"/>
      </w:r>
    </w:p>
    <w:p w:rsidR="00637600" w:rsidRPr="00FD12EB" w:rsidRDefault="00637600" w:rsidP="00C45F2D">
      <w:pPr>
        <w:spacing w:after="0"/>
        <w:jc w:val="both"/>
        <w:outlineLvl w:val="1"/>
        <w:rPr>
          <w:rFonts w:ascii="Times New Roman" w:eastAsia="Times New Roman" w:hAnsi="Times New Roman"/>
          <w:b/>
          <w:bCs/>
          <w:color w:val="000000"/>
          <w:sz w:val="24"/>
          <w:szCs w:val="24"/>
          <w:lang w:eastAsia="ru-RU"/>
        </w:rPr>
      </w:pPr>
      <w:r w:rsidRPr="00C85A61">
        <w:rPr>
          <w:rFonts w:ascii="Times New Roman" w:eastAsia="Times New Roman" w:hAnsi="Times New Roman"/>
          <w:b/>
          <w:bCs/>
          <w:color w:val="000000"/>
          <w:sz w:val="24"/>
          <w:szCs w:val="24"/>
          <w:lang w:eastAsia="ru-RU"/>
        </w:rPr>
        <w:t>Плательщики акцизов</w:t>
      </w:r>
      <w:r w:rsidR="00FD12EB">
        <w:rPr>
          <w:rFonts w:ascii="Times New Roman" w:eastAsia="Times New Roman" w:hAnsi="Times New Roman"/>
          <w:b/>
          <w:bCs/>
          <w:color w:val="000000"/>
          <w:sz w:val="24"/>
          <w:szCs w:val="24"/>
          <w:lang w:eastAsia="ru-RU"/>
        </w:rPr>
        <w:t>.</w:t>
      </w:r>
    </w:p>
    <w:p w:rsidR="00637600" w:rsidRPr="00C85A61" w:rsidRDefault="00637600" w:rsidP="00C45F2D">
      <w:pPr>
        <w:spacing w:after="0"/>
        <w:ind w:firstLine="242"/>
        <w:jc w:val="both"/>
        <w:rPr>
          <w:rFonts w:ascii="Times New Roman" w:eastAsia="Times New Roman" w:hAnsi="Times New Roman"/>
          <w:sz w:val="24"/>
          <w:szCs w:val="24"/>
          <w:lang w:eastAsia="ru-RU"/>
        </w:rPr>
      </w:pPr>
      <w:r w:rsidRPr="00C85A61">
        <w:rPr>
          <w:rFonts w:ascii="Times New Roman" w:eastAsia="Times New Roman" w:hAnsi="Times New Roman"/>
          <w:color w:val="000000"/>
          <w:sz w:val="24"/>
          <w:szCs w:val="24"/>
          <w:lang w:eastAsia="ru-RU"/>
        </w:rPr>
        <w:t>Плательщиками акцизов являются:</w:t>
      </w:r>
    </w:p>
    <w:p w:rsidR="00637600" w:rsidRPr="00C85A61" w:rsidRDefault="00637600" w:rsidP="00C45F2D">
      <w:pPr>
        <w:numPr>
          <w:ilvl w:val="0"/>
          <w:numId w:val="24"/>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по подакцизным товарам, производимым на территории Российской Федерации - производящи</w:t>
      </w:r>
      <w:r w:rsidR="00FB48F8">
        <w:rPr>
          <w:rFonts w:ascii="Times New Roman" w:eastAsia="Times New Roman" w:hAnsi="Times New Roman"/>
          <w:color w:val="000000"/>
          <w:sz w:val="24"/>
          <w:szCs w:val="24"/>
          <w:lang w:eastAsia="ru-RU"/>
        </w:rPr>
        <w:t xml:space="preserve">е и реализующие их предприятия, </w:t>
      </w:r>
      <w:r w:rsidRPr="00C85A61">
        <w:rPr>
          <w:rFonts w:ascii="Times New Roman" w:eastAsia="Times New Roman" w:hAnsi="Times New Roman"/>
          <w:color w:val="000000"/>
          <w:sz w:val="24"/>
          <w:szCs w:val="24"/>
          <w:lang w:eastAsia="ru-RU"/>
        </w:rPr>
        <w:t>являющиеся в соответствии с законодательством Российской Федерации юридическими лицами, их филиалы и другие обособленные подразделения, имеющие отдельный баланс и расчетный (текущий) счет, иностранные юридические лица, международные организации, филиалы и другие обособленные подразделения иностранных юридических лиц и международных организаций, созданные на территории Российской Федерации, иностранные организации, не имеющие статуса юридического лица, и простые товарищества, а также индивидуальные предприниматели;</w:t>
      </w:r>
    </w:p>
    <w:p w:rsidR="00637600" w:rsidRPr="00C85A61" w:rsidRDefault="00637600" w:rsidP="00C45F2D">
      <w:pPr>
        <w:numPr>
          <w:ilvl w:val="0"/>
          <w:numId w:val="24"/>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по подакцизным товарам, производимым за пределами территории Российской Федерации из давальческого сырья, принадлежащего организациям, подлежащим регистрации в качестве налогоплательщиков в Российской Федерации, - организации - собственники давальческого сырья;</w:t>
      </w:r>
    </w:p>
    <w:p w:rsidR="00637600" w:rsidRPr="00C85A61" w:rsidRDefault="00637600" w:rsidP="00C45F2D">
      <w:pPr>
        <w:numPr>
          <w:ilvl w:val="0"/>
          <w:numId w:val="24"/>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организации, осуществляющие первичную реализацию конфискованных и (или) бесхозяйных подакцизных товаров и подакцизных товаров, от которых произошел отказ в пользу государства;</w:t>
      </w:r>
    </w:p>
    <w:p w:rsidR="00637600" w:rsidRPr="00C85A61" w:rsidRDefault="00637600" w:rsidP="00C45F2D">
      <w:pPr>
        <w:numPr>
          <w:ilvl w:val="0"/>
          <w:numId w:val="24"/>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организации, осуществляющие первичную реализацию подакцизных товаров, ввезенных на территорию Российской Федерации без таможенного оформления (при наличии соглашений о едином таможенном пространстве с другими государствами), или использующие эти товары при производстве неподакцизных товаров.</w:t>
      </w:r>
      <w:r w:rsidR="00196412">
        <w:rPr>
          <w:rStyle w:val="a8"/>
          <w:rFonts w:ascii="Times New Roman" w:eastAsia="Times New Roman" w:hAnsi="Times New Roman"/>
          <w:color w:val="000000"/>
          <w:sz w:val="24"/>
          <w:szCs w:val="24"/>
          <w:lang w:eastAsia="ru-RU"/>
        </w:rPr>
        <w:footnoteReference w:id="40"/>
      </w:r>
    </w:p>
    <w:p w:rsidR="008641C0" w:rsidRDefault="008641C0" w:rsidP="00C45F2D">
      <w:pPr>
        <w:spacing w:after="0"/>
        <w:jc w:val="both"/>
        <w:outlineLvl w:val="1"/>
        <w:rPr>
          <w:rFonts w:ascii="Times New Roman" w:eastAsia="Times New Roman" w:hAnsi="Times New Roman"/>
          <w:b/>
          <w:bCs/>
          <w:color w:val="000000"/>
          <w:sz w:val="24"/>
          <w:szCs w:val="24"/>
          <w:lang w:eastAsia="ru-RU"/>
        </w:rPr>
      </w:pPr>
    </w:p>
    <w:p w:rsidR="00637600" w:rsidRDefault="00637600" w:rsidP="00C45F2D">
      <w:pPr>
        <w:spacing w:after="0"/>
        <w:jc w:val="both"/>
        <w:outlineLvl w:val="1"/>
        <w:rPr>
          <w:rFonts w:ascii="Times New Roman" w:eastAsia="Times New Roman" w:hAnsi="Times New Roman"/>
          <w:b/>
          <w:bCs/>
          <w:color w:val="000000"/>
          <w:sz w:val="24"/>
          <w:szCs w:val="24"/>
          <w:lang w:eastAsia="ru-RU"/>
        </w:rPr>
      </w:pPr>
      <w:r w:rsidRPr="00C85A61">
        <w:rPr>
          <w:rFonts w:ascii="Times New Roman" w:eastAsia="Times New Roman" w:hAnsi="Times New Roman"/>
          <w:b/>
          <w:bCs/>
          <w:color w:val="000000"/>
          <w:sz w:val="24"/>
          <w:szCs w:val="24"/>
          <w:lang w:eastAsia="ru-RU"/>
        </w:rPr>
        <w:t>Ставки акцизов</w:t>
      </w:r>
    </w:p>
    <w:p w:rsidR="00196412" w:rsidRDefault="00F17BB0" w:rsidP="00C45F2D">
      <w:pPr>
        <w:spacing w:after="0"/>
        <w:jc w:val="both"/>
        <w:outlineLvl w:val="1"/>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В соответствии с ФЗ №282 НК РФ от 28.11.2009, установлены следующие ставки акцизов на различные видов подакцизных товаров: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736"/>
        <w:gridCol w:w="1595"/>
        <w:gridCol w:w="1596"/>
      </w:tblGrid>
      <w:tr w:rsidR="00C762D8" w:rsidRPr="00EA38C4" w:rsidTr="00FB48F8">
        <w:trPr>
          <w:trHeight w:val="127"/>
        </w:trPr>
        <w:tc>
          <w:tcPr>
            <w:tcW w:w="4644" w:type="dxa"/>
            <w:vMerge w:val="restart"/>
          </w:tcPr>
          <w:p w:rsidR="00C762D8" w:rsidRPr="00EA38C4" w:rsidRDefault="00C762D8" w:rsidP="00C45F2D">
            <w:pPr>
              <w:spacing w:after="0"/>
              <w:jc w:val="both"/>
              <w:outlineLvl w:val="1"/>
              <w:rPr>
                <w:rFonts w:ascii="Times New Roman" w:eastAsia="Times New Roman" w:hAnsi="Times New Roman"/>
                <w:bCs/>
                <w:sz w:val="24"/>
                <w:szCs w:val="24"/>
                <w:lang w:eastAsia="ru-RU"/>
              </w:rPr>
            </w:pPr>
            <w:r w:rsidRPr="00EA38C4">
              <w:rPr>
                <w:rFonts w:ascii="Times New Roman" w:eastAsia="Times New Roman" w:hAnsi="Times New Roman"/>
                <w:bCs/>
                <w:sz w:val="24"/>
                <w:szCs w:val="24"/>
                <w:lang w:eastAsia="ru-RU"/>
              </w:rPr>
              <w:t>Виды подакцизных товаров</w:t>
            </w:r>
          </w:p>
        </w:tc>
        <w:tc>
          <w:tcPr>
            <w:tcW w:w="4927" w:type="dxa"/>
            <w:gridSpan w:val="3"/>
          </w:tcPr>
          <w:p w:rsidR="00C762D8" w:rsidRPr="00EA38C4" w:rsidRDefault="00C762D8" w:rsidP="00302CEA">
            <w:pPr>
              <w:spacing w:after="0" w:line="360" w:lineRule="auto"/>
              <w:jc w:val="both"/>
              <w:outlineLvl w:val="1"/>
              <w:rPr>
                <w:rFonts w:ascii="Times New Roman" w:eastAsia="Times New Roman" w:hAnsi="Times New Roman"/>
                <w:bCs/>
                <w:sz w:val="24"/>
                <w:szCs w:val="24"/>
                <w:lang w:eastAsia="ru-RU"/>
              </w:rPr>
            </w:pPr>
            <w:r w:rsidRPr="00EA38C4">
              <w:rPr>
                <w:rFonts w:ascii="Times New Roman" w:eastAsia="Times New Roman" w:hAnsi="Times New Roman"/>
                <w:bCs/>
                <w:sz w:val="24"/>
                <w:szCs w:val="24"/>
                <w:lang w:eastAsia="ru-RU"/>
              </w:rPr>
              <w:t>Налоговая ставка</w:t>
            </w:r>
          </w:p>
        </w:tc>
      </w:tr>
      <w:tr w:rsidR="00C762D8" w:rsidRPr="00EA38C4" w:rsidTr="00FB48F8">
        <w:trPr>
          <w:trHeight w:val="127"/>
        </w:trPr>
        <w:tc>
          <w:tcPr>
            <w:tcW w:w="4644" w:type="dxa"/>
            <w:vMerge/>
          </w:tcPr>
          <w:p w:rsidR="00C762D8" w:rsidRPr="00EA38C4" w:rsidRDefault="00C762D8" w:rsidP="00C45F2D">
            <w:pPr>
              <w:spacing w:after="0"/>
              <w:jc w:val="both"/>
              <w:outlineLvl w:val="1"/>
              <w:rPr>
                <w:rFonts w:ascii="Times New Roman" w:eastAsia="Times New Roman" w:hAnsi="Times New Roman"/>
                <w:bCs/>
                <w:sz w:val="24"/>
                <w:szCs w:val="24"/>
                <w:lang w:eastAsia="ru-RU"/>
              </w:rPr>
            </w:pPr>
          </w:p>
        </w:tc>
        <w:tc>
          <w:tcPr>
            <w:tcW w:w="1736" w:type="dxa"/>
          </w:tcPr>
          <w:p w:rsidR="00C762D8" w:rsidRPr="00EA38C4" w:rsidRDefault="00C762D8" w:rsidP="00302CEA">
            <w:pPr>
              <w:spacing w:after="0" w:line="360" w:lineRule="auto"/>
              <w:jc w:val="both"/>
              <w:outlineLvl w:val="1"/>
              <w:rPr>
                <w:rFonts w:ascii="Times New Roman" w:eastAsia="Times New Roman" w:hAnsi="Times New Roman"/>
                <w:bCs/>
                <w:sz w:val="24"/>
                <w:szCs w:val="24"/>
                <w:lang w:eastAsia="ru-RU"/>
              </w:rPr>
            </w:pPr>
            <w:r w:rsidRPr="00EA38C4">
              <w:rPr>
                <w:rFonts w:ascii="Times New Roman" w:eastAsia="Times New Roman" w:hAnsi="Times New Roman"/>
                <w:bCs/>
                <w:sz w:val="24"/>
                <w:szCs w:val="24"/>
                <w:lang w:eastAsia="ru-RU"/>
              </w:rPr>
              <w:t>1.01.10-31.12.10</w:t>
            </w:r>
          </w:p>
        </w:tc>
        <w:tc>
          <w:tcPr>
            <w:tcW w:w="1595" w:type="dxa"/>
          </w:tcPr>
          <w:p w:rsidR="00C762D8" w:rsidRPr="00EA38C4" w:rsidRDefault="00C762D8" w:rsidP="00302CEA">
            <w:pPr>
              <w:spacing w:after="0" w:line="360" w:lineRule="auto"/>
              <w:jc w:val="both"/>
              <w:outlineLvl w:val="1"/>
              <w:rPr>
                <w:rFonts w:ascii="Times New Roman" w:eastAsia="Times New Roman" w:hAnsi="Times New Roman"/>
                <w:bCs/>
                <w:sz w:val="24"/>
                <w:szCs w:val="24"/>
                <w:lang w:eastAsia="ru-RU"/>
              </w:rPr>
            </w:pPr>
            <w:r w:rsidRPr="00EA38C4">
              <w:rPr>
                <w:rFonts w:ascii="Times New Roman" w:eastAsia="Times New Roman" w:hAnsi="Times New Roman"/>
                <w:bCs/>
                <w:sz w:val="24"/>
                <w:szCs w:val="24"/>
                <w:lang w:eastAsia="ru-RU"/>
              </w:rPr>
              <w:t>1.01.11-31.12.11</w:t>
            </w:r>
          </w:p>
        </w:tc>
        <w:tc>
          <w:tcPr>
            <w:tcW w:w="1596" w:type="dxa"/>
          </w:tcPr>
          <w:p w:rsidR="00C762D8" w:rsidRPr="00EA38C4" w:rsidRDefault="00C762D8" w:rsidP="00302CEA">
            <w:pPr>
              <w:spacing w:after="0" w:line="360" w:lineRule="auto"/>
              <w:jc w:val="both"/>
              <w:outlineLvl w:val="1"/>
              <w:rPr>
                <w:rFonts w:ascii="Times New Roman" w:eastAsia="Times New Roman" w:hAnsi="Times New Roman"/>
                <w:bCs/>
                <w:sz w:val="24"/>
                <w:szCs w:val="24"/>
                <w:lang w:eastAsia="ru-RU"/>
              </w:rPr>
            </w:pPr>
            <w:r w:rsidRPr="00EA38C4">
              <w:rPr>
                <w:rFonts w:ascii="Times New Roman" w:eastAsia="Times New Roman" w:hAnsi="Times New Roman"/>
                <w:bCs/>
                <w:sz w:val="24"/>
                <w:szCs w:val="24"/>
                <w:lang w:eastAsia="ru-RU"/>
              </w:rPr>
              <w:t>1.01.12-31.12.12</w:t>
            </w:r>
          </w:p>
        </w:tc>
      </w:tr>
      <w:tr w:rsidR="00C762D8" w:rsidRPr="00EA38C4" w:rsidTr="00FB48F8">
        <w:tc>
          <w:tcPr>
            <w:tcW w:w="4644" w:type="dxa"/>
          </w:tcPr>
          <w:p w:rsidR="00C762D8" w:rsidRPr="00EA38C4" w:rsidRDefault="00C762D8" w:rsidP="00C4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ru-RU"/>
              </w:rPr>
            </w:pPr>
            <w:r w:rsidRPr="00EA38C4">
              <w:rPr>
                <w:rFonts w:ascii="Times New Roman" w:eastAsia="Times New Roman" w:hAnsi="Times New Roman"/>
                <w:color w:val="000000"/>
                <w:sz w:val="24"/>
                <w:szCs w:val="24"/>
                <w:lang w:eastAsia="ru-RU"/>
              </w:rPr>
              <w:t>Спирт этиловы</w:t>
            </w:r>
            <w:r w:rsidR="00772F3B" w:rsidRPr="00EA38C4">
              <w:rPr>
                <w:rFonts w:ascii="Times New Roman" w:eastAsia="Times New Roman" w:hAnsi="Times New Roman"/>
                <w:color w:val="000000"/>
                <w:sz w:val="24"/>
                <w:szCs w:val="24"/>
                <w:lang w:eastAsia="ru-RU"/>
              </w:rPr>
              <w:t xml:space="preserve">й из всех видов  </w:t>
            </w:r>
            <w:r w:rsidRPr="00EA38C4">
              <w:rPr>
                <w:rFonts w:ascii="Times New Roman" w:eastAsia="Times New Roman" w:hAnsi="Times New Roman"/>
                <w:color w:val="000000"/>
                <w:sz w:val="24"/>
                <w:szCs w:val="24"/>
                <w:lang w:eastAsia="ru-RU"/>
              </w:rPr>
              <w:t>сырья (в том числе этиловый</w:t>
            </w:r>
            <w:r w:rsidR="00772F3B" w:rsidRPr="00EA38C4">
              <w:rPr>
                <w:rFonts w:ascii="Times New Roman" w:eastAsia="Times New Roman" w:hAnsi="Times New Roman"/>
                <w:color w:val="000000"/>
                <w:sz w:val="24"/>
                <w:szCs w:val="24"/>
                <w:lang w:eastAsia="ru-RU"/>
              </w:rPr>
              <w:t xml:space="preserve"> </w:t>
            </w:r>
            <w:r w:rsidRPr="00EA38C4">
              <w:rPr>
                <w:rFonts w:ascii="Times New Roman" w:eastAsia="Times New Roman" w:hAnsi="Times New Roman"/>
                <w:color w:val="000000"/>
                <w:sz w:val="24"/>
                <w:szCs w:val="24"/>
                <w:lang w:eastAsia="ru-RU"/>
              </w:rPr>
              <w:t xml:space="preserve">спирт-сырец из всех видов      </w:t>
            </w:r>
          </w:p>
          <w:p w:rsidR="00C762D8" w:rsidRPr="00EA38C4" w:rsidRDefault="00C762D8" w:rsidP="00C45F2D">
            <w:pPr>
              <w:spacing w:after="0"/>
              <w:jc w:val="both"/>
              <w:outlineLvl w:val="1"/>
              <w:rPr>
                <w:rFonts w:ascii="Times New Roman" w:eastAsia="Times New Roman" w:hAnsi="Times New Roman"/>
                <w:bCs/>
                <w:sz w:val="24"/>
                <w:szCs w:val="24"/>
                <w:lang w:eastAsia="ru-RU"/>
              </w:rPr>
            </w:pPr>
            <w:r w:rsidRPr="00EA38C4">
              <w:rPr>
                <w:rFonts w:ascii="Times New Roman" w:eastAsia="Times New Roman" w:hAnsi="Times New Roman"/>
                <w:color w:val="000000"/>
                <w:sz w:val="24"/>
                <w:szCs w:val="24"/>
                <w:lang w:eastAsia="ru-RU"/>
              </w:rPr>
              <w:t xml:space="preserve">сырья)                           </w:t>
            </w:r>
          </w:p>
        </w:tc>
        <w:tc>
          <w:tcPr>
            <w:tcW w:w="1736" w:type="dxa"/>
          </w:tcPr>
          <w:p w:rsidR="00C762D8" w:rsidRPr="00EA38C4" w:rsidRDefault="00FB48F8" w:rsidP="00FB48F8">
            <w:pPr>
              <w:spacing w:after="0" w:line="360" w:lineRule="auto"/>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30 руб. </w:t>
            </w:r>
            <w:r w:rsidR="00C762D8" w:rsidRPr="00EA38C4">
              <w:rPr>
                <w:rFonts w:ascii="Times New Roman" w:eastAsia="Times New Roman" w:hAnsi="Times New Roman"/>
                <w:bCs/>
                <w:sz w:val="24"/>
                <w:szCs w:val="24"/>
                <w:lang w:eastAsia="ru-RU"/>
              </w:rPr>
              <w:t xml:space="preserve">50 </w:t>
            </w:r>
          </w:p>
        </w:tc>
        <w:tc>
          <w:tcPr>
            <w:tcW w:w="1595" w:type="dxa"/>
          </w:tcPr>
          <w:p w:rsidR="00C762D8" w:rsidRPr="00EA38C4" w:rsidRDefault="00FB48F8" w:rsidP="00302CEA">
            <w:pPr>
              <w:spacing w:after="0" w:line="360" w:lineRule="auto"/>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33 руб.60 </w:t>
            </w:r>
          </w:p>
        </w:tc>
        <w:tc>
          <w:tcPr>
            <w:tcW w:w="1596" w:type="dxa"/>
          </w:tcPr>
          <w:p w:rsidR="00C762D8" w:rsidRPr="00EA38C4" w:rsidRDefault="00FB48F8" w:rsidP="00302CEA">
            <w:pPr>
              <w:spacing w:after="0" w:line="360" w:lineRule="auto"/>
              <w:jc w:val="both"/>
              <w:outlineLvl w:val="1"/>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37 руб.</w:t>
            </w:r>
            <w:r w:rsidR="00C762D8" w:rsidRPr="00EA38C4">
              <w:rPr>
                <w:rFonts w:ascii="Times New Roman" w:eastAsia="Times New Roman" w:hAnsi="Times New Roman"/>
                <w:bCs/>
                <w:sz w:val="24"/>
                <w:szCs w:val="24"/>
                <w:lang w:eastAsia="ru-RU"/>
              </w:rPr>
              <w:t xml:space="preserve">00 </w:t>
            </w:r>
          </w:p>
        </w:tc>
      </w:tr>
      <w:tr w:rsidR="00C762D8" w:rsidRPr="00EA38C4" w:rsidTr="00FB48F8">
        <w:tc>
          <w:tcPr>
            <w:tcW w:w="4644" w:type="dxa"/>
          </w:tcPr>
          <w:p w:rsidR="00772F3B" w:rsidRPr="00EA38C4" w:rsidRDefault="00772F3B" w:rsidP="00C4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ru-RU"/>
              </w:rPr>
            </w:pPr>
            <w:r w:rsidRPr="00EA38C4">
              <w:rPr>
                <w:rFonts w:ascii="Times New Roman" w:eastAsia="Times New Roman" w:hAnsi="Times New Roman"/>
                <w:color w:val="000000"/>
                <w:sz w:val="24"/>
                <w:szCs w:val="24"/>
                <w:lang w:eastAsia="ru-RU"/>
              </w:rPr>
              <w:t>Алкогольная продукция с</w:t>
            </w:r>
            <w:r w:rsidR="00FB48F8">
              <w:rPr>
                <w:rFonts w:ascii="Times New Roman" w:eastAsia="Times New Roman" w:hAnsi="Times New Roman"/>
                <w:color w:val="000000"/>
                <w:sz w:val="24"/>
                <w:szCs w:val="24"/>
                <w:lang w:eastAsia="ru-RU"/>
              </w:rPr>
              <w:t xml:space="preserve"> объемной долей этилового   </w:t>
            </w:r>
            <w:r w:rsidRPr="00EA38C4">
              <w:rPr>
                <w:rFonts w:ascii="Times New Roman" w:eastAsia="Times New Roman" w:hAnsi="Times New Roman"/>
                <w:color w:val="000000"/>
                <w:sz w:val="24"/>
                <w:szCs w:val="24"/>
                <w:lang w:eastAsia="ru-RU"/>
              </w:rPr>
              <w:t>спирта свыше 9 (за исключением вин натуральных, в том числе шампанских, игристых</w:t>
            </w:r>
            <w:r w:rsidR="00FB48F8">
              <w:rPr>
                <w:rFonts w:ascii="Times New Roman" w:eastAsia="Times New Roman" w:hAnsi="Times New Roman"/>
                <w:color w:val="000000"/>
                <w:sz w:val="24"/>
                <w:szCs w:val="24"/>
                <w:lang w:eastAsia="ru-RU"/>
              </w:rPr>
              <w:t xml:space="preserve">, </w:t>
            </w:r>
            <w:r w:rsidRPr="00EA38C4">
              <w:rPr>
                <w:rFonts w:ascii="Times New Roman" w:eastAsia="Times New Roman" w:hAnsi="Times New Roman"/>
                <w:color w:val="000000"/>
                <w:sz w:val="24"/>
                <w:szCs w:val="24"/>
                <w:lang w:eastAsia="ru-RU"/>
              </w:rPr>
              <w:t xml:space="preserve">газированных, шипучих, </w:t>
            </w:r>
            <w:r w:rsidR="00FB48F8">
              <w:rPr>
                <w:rFonts w:ascii="Times New Roman" w:eastAsia="Times New Roman" w:hAnsi="Times New Roman"/>
                <w:color w:val="000000"/>
                <w:sz w:val="24"/>
                <w:szCs w:val="24"/>
                <w:lang w:eastAsia="ru-RU"/>
              </w:rPr>
              <w:t xml:space="preserve">натуральных напитков с </w:t>
            </w:r>
            <w:r w:rsidRPr="00EA38C4">
              <w:rPr>
                <w:rFonts w:ascii="Times New Roman" w:eastAsia="Times New Roman" w:hAnsi="Times New Roman"/>
                <w:color w:val="000000"/>
                <w:sz w:val="24"/>
                <w:szCs w:val="24"/>
                <w:lang w:eastAsia="ru-RU"/>
              </w:rPr>
              <w:t xml:space="preserve">объемной долей этилового спирта не более                </w:t>
            </w:r>
          </w:p>
          <w:p w:rsidR="00C762D8" w:rsidRPr="00FB48F8" w:rsidRDefault="00772F3B" w:rsidP="00C4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ru-RU"/>
              </w:rPr>
            </w:pPr>
            <w:r w:rsidRPr="00EA38C4">
              <w:rPr>
                <w:rFonts w:ascii="Times New Roman" w:eastAsia="Times New Roman" w:hAnsi="Times New Roman"/>
                <w:color w:val="000000"/>
                <w:sz w:val="24"/>
                <w:szCs w:val="24"/>
                <w:lang w:eastAsia="ru-RU"/>
              </w:rPr>
              <w:t>6 проц</w:t>
            </w:r>
            <w:r w:rsidR="00FB48F8">
              <w:rPr>
                <w:rFonts w:ascii="Times New Roman" w:eastAsia="Times New Roman" w:hAnsi="Times New Roman"/>
                <w:color w:val="000000"/>
                <w:sz w:val="24"/>
                <w:szCs w:val="24"/>
                <w:lang w:eastAsia="ru-RU"/>
              </w:rPr>
              <w:t xml:space="preserve">ентов объема готовой </w:t>
            </w:r>
            <w:r w:rsidRPr="00EA38C4">
              <w:rPr>
                <w:rFonts w:ascii="Times New Roman" w:eastAsia="Times New Roman" w:hAnsi="Times New Roman"/>
                <w:color w:val="000000"/>
                <w:sz w:val="24"/>
                <w:szCs w:val="24"/>
                <w:lang w:eastAsia="ru-RU"/>
              </w:rPr>
              <w:t>продукции, изготовленных и</w:t>
            </w:r>
            <w:r w:rsidR="00FB48F8">
              <w:rPr>
                <w:rFonts w:ascii="Times New Roman" w:eastAsia="Times New Roman" w:hAnsi="Times New Roman"/>
                <w:color w:val="000000"/>
                <w:sz w:val="24"/>
                <w:szCs w:val="24"/>
                <w:lang w:eastAsia="ru-RU"/>
              </w:rPr>
              <w:t xml:space="preserve">з </w:t>
            </w:r>
            <w:r w:rsidRPr="00EA38C4">
              <w:rPr>
                <w:rFonts w:ascii="Times New Roman" w:eastAsia="Times New Roman" w:hAnsi="Times New Roman"/>
                <w:color w:val="000000"/>
                <w:sz w:val="24"/>
                <w:szCs w:val="24"/>
                <w:lang w:eastAsia="ru-RU"/>
              </w:rPr>
              <w:t>виноматериалов, произведенных</w:t>
            </w:r>
            <w:r w:rsidR="00FB48F8">
              <w:rPr>
                <w:rFonts w:ascii="Times New Roman" w:eastAsia="Times New Roman" w:hAnsi="Times New Roman"/>
                <w:color w:val="000000"/>
                <w:sz w:val="24"/>
                <w:szCs w:val="24"/>
                <w:lang w:eastAsia="ru-RU"/>
              </w:rPr>
              <w:t xml:space="preserve"> </w:t>
            </w:r>
            <w:r w:rsidRPr="00EA38C4">
              <w:rPr>
                <w:rFonts w:ascii="Times New Roman" w:eastAsia="Times New Roman" w:hAnsi="Times New Roman"/>
                <w:color w:val="000000"/>
                <w:sz w:val="24"/>
                <w:szCs w:val="24"/>
                <w:lang w:eastAsia="ru-RU"/>
              </w:rPr>
              <w:t>без добавления этилового       спирта)</w:t>
            </w:r>
          </w:p>
        </w:tc>
        <w:tc>
          <w:tcPr>
            <w:tcW w:w="1736" w:type="dxa"/>
          </w:tcPr>
          <w:p w:rsidR="00C762D8" w:rsidRPr="00EA38C4" w:rsidRDefault="00FB48F8" w:rsidP="00302CEA">
            <w:pPr>
              <w:spacing w:after="0" w:line="360" w:lineRule="auto"/>
              <w:jc w:val="both"/>
              <w:outlineLvl w:val="1"/>
              <w:rPr>
                <w:rFonts w:ascii="Times New Roman" w:eastAsia="Times New Roman" w:hAnsi="Times New Roman"/>
                <w:bCs/>
                <w:sz w:val="24"/>
                <w:szCs w:val="24"/>
                <w:lang w:eastAsia="ru-RU"/>
              </w:rPr>
            </w:pPr>
            <w:r w:rsidRPr="00EA38C4">
              <w:rPr>
                <w:rFonts w:ascii="Times New Roman" w:eastAsia="Times New Roman" w:hAnsi="Times New Roman"/>
                <w:color w:val="000000"/>
                <w:sz w:val="24"/>
                <w:szCs w:val="24"/>
                <w:lang w:eastAsia="ru-RU"/>
              </w:rPr>
              <w:t xml:space="preserve">210 руб. 00  </w:t>
            </w:r>
          </w:p>
        </w:tc>
        <w:tc>
          <w:tcPr>
            <w:tcW w:w="1595" w:type="dxa"/>
          </w:tcPr>
          <w:p w:rsidR="00C762D8" w:rsidRPr="00EA38C4" w:rsidRDefault="00FB48F8" w:rsidP="00302CEA">
            <w:pPr>
              <w:spacing w:after="0" w:line="360" w:lineRule="auto"/>
              <w:jc w:val="both"/>
              <w:outlineLvl w:val="1"/>
              <w:rPr>
                <w:rFonts w:ascii="Times New Roman" w:eastAsia="Times New Roman" w:hAnsi="Times New Roman"/>
                <w:bCs/>
                <w:sz w:val="24"/>
                <w:szCs w:val="24"/>
                <w:lang w:eastAsia="ru-RU"/>
              </w:rPr>
            </w:pPr>
            <w:r w:rsidRPr="00EA38C4">
              <w:rPr>
                <w:rFonts w:ascii="Times New Roman" w:eastAsia="Times New Roman" w:hAnsi="Times New Roman"/>
                <w:color w:val="000000"/>
                <w:sz w:val="24"/>
                <w:szCs w:val="24"/>
                <w:lang w:eastAsia="ru-RU"/>
              </w:rPr>
              <w:t xml:space="preserve">231 руб. 00  </w:t>
            </w:r>
          </w:p>
        </w:tc>
        <w:tc>
          <w:tcPr>
            <w:tcW w:w="1596" w:type="dxa"/>
          </w:tcPr>
          <w:p w:rsidR="00C762D8" w:rsidRPr="00EA38C4" w:rsidRDefault="00FB48F8" w:rsidP="00302CEA">
            <w:pPr>
              <w:spacing w:after="0" w:line="360" w:lineRule="auto"/>
              <w:jc w:val="both"/>
              <w:outlineLvl w:val="1"/>
              <w:rPr>
                <w:rFonts w:ascii="Times New Roman" w:eastAsia="Times New Roman" w:hAnsi="Times New Roman"/>
                <w:bCs/>
                <w:sz w:val="24"/>
                <w:szCs w:val="24"/>
                <w:lang w:eastAsia="ru-RU"/>
              </w:rPr>
            </w:pPr>
            <w:r w:rsidRPr="00EA38C4">
              <w:rPr>
                <w:rFonts w:ascii="Times New Roman" w:eastAsia="Times New Roman" w:hAnsi="Times New Roman"/>
                <w:color w:val="000000"/>
                <w:sz w:val="24"/>
                <w:szCs w:val="24"/>
                <w:lang w:eastAsia="ru-RU"/>
              </w:rPr>
              <w:t xml:space="preserve">254 руб. 00  </w:t>
            </w:r>
          </w:p>
        </w:tc>
      </w:tr>
      <w:tr w:rsidR="00C762D8" w:rsidRPr="00EA38C4" w:rsidTr="00FB48F8">
        <w:tc>
          <w:tcPr>
            <w:tcW w:w="4644" w:type="dxa"/>
          </w:tcPr>
          <w:p w:rsidR="00C762D8" w:rsidRPr="00EA38C4" w:rsidRDefault="008829AA" w:rsidP="00C4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xml:space="preserve">Вина натуральные (исключением шампанских, игристых, газированных, </w:t>
            </w:r>
            <w:r w:rsidRPr="00C85A61">
              <w:rPr>
                <w:rFonts w:ascii="Times New Roman" w:eastAsia="Times New Roman" w:hAnsi="Times New Roman"/>
                <w:color w:val="000000"/>
                <w:sz w:val="24"/>
                <w:szCs w:val="24"/>
                <w:lang w:eastAsia="ru-RU"/>
              </w:rPr>
              <w:t xml:space="preserve">шипучих), </w:t>
            </w:r>
            <w:r>
              <w:rPr>
                <w:rFonts w:ascii="Times New Roman" w:eastAsia="Times New Roman" w:hAnsi="Times New Roman"/>
                <w:color w:val="000000"/>
                <w:sz w:val="24"/>
                <w:szCs w:val="24"/>
                <w:lang w:eastAsia="ru-RU"/>
              </w:rPr>
              <w:t xml:space="preserve">натуральные напитки </w:t>
            </w:r>
            <w:r w:rsidRPr="00C85A61">
              <w:rPr>
                <w:rFonts w:ascii="Times New Roman" w:eastAsia="Times New Roman" w:hAnsi="Times New Roman"/>
                <w:color w:val="000000"/>
                <w:sz w:val="24"/>
                <w:szCs w:val="24"/>
                <w:lang w:eastAsia="ru-RU"/>
              </w:rPr>
              <w:t>с объемной долей этилового</w:t>
            </w:r>
            <w:r>
              <w:rPr>
                <w:rFonts w:ascii="Times New Roman" w:eastAsia="Times New Roman" w:hAnsi="Times New Roman"/>
                <w:color w:val="000000"/>
                <w:sz w:val="24"/>
                <w:szCs w:val="24"/>
                <w:lang w:eastAsia="ru-RU"/>
              </w:rPr>
              <w:t xml:space="preserve"> спирта не более </w:t>
            </w:r>
            <w:r w:rsidRPr="00C85A61">
              <w:rPr>
                <w:rFonts w:ascii="Times New Roman" w:eastAsia="Times New Roman" w:hAnsi="Times New Roman"/>
                <w:color w:val="000000"/>
                <w:sz w:val="24"/>
                <w:szCs w:val="24"/>
                <w:lang w:eastAsia="ru-RU"/>
              </w:rPr>
              <w:t>6</w:t>
            </w:r>
            <w:r>
              <w:rPr>
                <w:rFonts w:ascii="Times New Roman" w:eastAsia="Times New Roman" w:hAnsi="Times New Roman"/>
                <w:color w:val="000000"/>
                <w:sz w:val="24"/>
                <w:szCs w:val="24"/>
                <w:lang w:eastAsia="ru-RU"/>
              </w:rPr>
              <w:t xml:space="preserve"> процентов объема готовой </w:t>
            </w:r>
            <w:r w:rsidRPr="00C85A61">
              <w:rPr>
                <w:rFonts w:ascii="Times New Roman" w:eastAsia="Times New Roman" w:hAnsi="Times New Roman"/>
                <w:color w:val="000000"/>
                <w:sz w:val="24"/>
                <w:szCs w:val="24"/>
                <w:lang w:eastAsia="ru-RU"/>
              </w:rPr>
              <w:t>продукции,</w:t>
            </w:r>
            <w:r>
              <w:rPr>
                <w:rFonts w:ascii="Times New Roman" w:eastAsia="Times New Roman" w:hAnsi="Times New Roman"/>
                <w:color w:val="000000"/>
                <w:sz w:val="24"/>
                <w:szCs w:val="24"/>
                <w:lang w:eastAsia="ru-RU"/>
              </w:rPr>
              <w:t xml:space="preserve"> изготовленные из  </w:t>
            </w:r>
            <w:r w:rsidRPr="00C85A61">
              <w:rPr>
                <w:rFonts w:ascii="Times New Roman" w:eastAsia="Times New Roman" w:hAnsi="Times New Roman"/>
                <w:color w:val="000000"/>
                <w:sz w:val="24"/>
                <w:szCs w:val="24"/>
                <w:lang w:eastAsia="ru-RU"/>
              </w:rPr>
              <w:t xml:space="preserve">виноматериалов, произведенных </w:t>
            </w:r>
            <w:r>
              <w:rPr>
                <w:rFonts w:ascii="Times New Roman" w:eastAsia="Times New Roman" w:hAnsi="Times New Roman"/>
                <w:color w:val="000000"/>
                <w:sz w:val="24"/>
                <w:szCs w:val="24"/>
                <w:lang w:eastAsia="ru-RU"/>
              </w:rPr>
              <w:t xml:space="preserve">без добавления этилового  </w:t>
            </w:r>
            <w:r w:rsidRPr="00C85A61">
              <w:rPr>
                <w:rFonts w:ascii="Times New Roman" w:eastAsia="Times New Roman" w:hAnsi="Times New Roman"/>
                <w:color w:val="000000"/>
                <w:sz w:val="24"/>
                <w:szCs w:val="24"/>
                <w:lang w:eastAsia="ru-RU"/>
              </w:rPr>
              <w:t>сп</w:t>
            </w:r>
            <w:r>
              <w:rPr>
                <w:rFonts w:ascii="Times New Roman" w:eastAsia="Times New Roman" w:hAnsi="Times New Roman"/>
                <w:color w:val="000000"/>
                <w:sz w:val="24"/>
                <w:szCs w:val="24"/>
                <w:lang w:eastAsia="ru-RU"/>
              </w:rPr>
              <w:t xml:space="preserve">ирта.              </w:t>
            </w:r>
            <w:r w:rsidRPr="00C85A61">
              <w:rPr>
                <w:rFonts w:ascii="Times New Roman" w:eastAsia="Times New Roman" w:hAnsi="Times New Roman"/>
                <w:color w:val="000000"/>
                <w:sz w:val="24"/>
                <w:szCs w:val="24"/>
                <w:lang w:eastAsia="ru-RU"/>
              </w:rPr>
              <w:t xml:space="preserve">       </w:t>
            </w:r>
          </w:p>
        </w:tc>
        <w:tc>
          <w:tcPr>
            <w:tcW w:w="1736" w:type="dxa"/>
          </w:tcPr>
          <w:p w:rsidR="00C762D8" w:rsidRPr="00EA38C4" w:rsidRDefault="008829AA" w:rsidP="00302CEA">
            <w:pPr>
              <w:spacing w:after="0" w:line="360" w:lineRule="auto"/>
              <w:jc w:val="both"/>
              <w:outlineLvl w:val="1"/>
              <w:rPr>
                <w:rFonts w:ascii="Times New Roman" w:eastAsia="Times New Roman" w:hAnsi="Times New Roman"/>
                <w:bCs/>
                <w:sz w:val="24"/>
                <w:szCs w:val="24"/>
                <w:lang w:eastAsia="ru-RU"/>
              </w:rPr>
            </w:pPr>
            <w:r w:rsidRPr="00C85A61">
              <w:rPr>
                <w:rFonts w:ascii="Times New Roman" w:eastAsia="Times New Roman" w:hAnsi="Times New Roman"/>
                <w:color w:val="000000"/>
                <w:sz w:val="24"/>
                <w:szCs w:val="24"/>
                <w:lang w:eastAsia="ru-RU"/>
              </w:rPr>
              <w:t xml:space="preserve">3 руб. 50    </w:t>
            </w:r>
          </w:p>
        </w:tc>
        <w:tc>
          <w:tcPr>
            <w:tcW w:w="1595" w:type="dxa"/>
          </w:tcPr>
          <w:p w:rsidR="00C762D8" w:rsidRPr="00EA38C4" w:rsidRDefault="008829AA" w:rsidP="00302CEA">
            <w:pPr>
              <w:spacing w:after="0" w:line="360" w:lineRule="auto"/>
              <w:jc w:val="both"/>
              <w:outlineLvl w:val="1"/>
              <w:rPr>
                <w:rFonts w:ascii="Times New Roman" w:eastAsia="Times New Roman" w:hAnsi="Times New Roman"/>
                <w:bCs/>
                <w:sz w:val="24"/>
                <w:szCs w:val="24"/>
                <w:lang w:eastAsia="ru-RU"/>
              </w:rPr>
            </w:pPr>
            <w:r w:rsidRPr="00C85A61">
              <w:rPr>
                <w:rFonts w:ascii="Times New Roman" w:eastAsia="Times New Roman" w:hAnsi="Times New Roman"/>
                <w:color w:val="000000"/>
                <w:sz w:val="24"/>
                <w:szCs w:val="24"/>
                <w:lang w:eastAsia="ru-RU"/>
              </w:rPr>
              <w:t xml:space="preserve">4 руб. 80    </w:t>
            </w:r>
          </w:p>
        </w:tc>
        <w:tc>
          <w:tcPr>
            <w:tcW w:w="1596" w:type="dxa"/>
          </w:tcPr>
          <w:p w:rsidR="00C762D8" w:rsidRPr="00EA38C4" w:rsidRDefault="008829AA" w:rsidP="00302CEA">
            <w:pPr>
              <w:spacing w:after="0" w:line="360" w:lineRule="auto"/>
              <w:jc w:val="both"/>
              <w:outlineLvl w:val="1"/>
              <w:rPr>
                <w:rFonts w:ascii="Times New Roman" w:eastAsia="Times New Roman" w:hAnsi="Times New Roman"/>
                <w:bCs/>
                <w:sz w:val="24"/>
                <w:szCs w:val="24"/>
                <w:lang w:eastAsia="ru-RU"/>
              </w:rPr>
            </w:pPr>
            <w:r w:rsidRPr="00C85A61">
              <w:rPr>
                <w:rFonts w:ascii="Times New Roman" w:eastAsia="Times New Roman" w:hAnsi="Times New Roman"/>
                <w:color w:val="000000"/>
                <w:sz w:val="24"/>
                <w:szCs w:val="24"/>
                <w:lang w:eastAsia="ru-RU"/>
              </w:rPr>
              <w:t xml:space="preserve">6 руб. 00    </w:t>
            </w:r>
          </w:p>
        </w:tc>
      </w:tr>
      <w:tr w:rsidR="00C762D8" w:rsidRPr="00EA38C4" w:rsidTr="00FB48F8">
        <w:tc>
          <w:tcPr>
            <w:tcW w:w="4644" w:type="dxa"/>
          </w:tcPr>
          <w:p w:rsidR="00C762D8" w:rsidRPr="00EA38C4" w:rsidRDefault="008829AA" w:rsidP="00C4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sz w:val="24"/>
                <w:szCs w:val="24"/>
                <w:lang w:eastAsia="ru-RU"/>
              </w:rPr>
            </w:pPr>
            <w:r>
              <w:rPr>
                <w:rFonts w:ascii="Times New Roman" w:eastAsia="Times New Roman" w:hAnsi="Times New Roman"/>
                <w:color w:val="000000"/>
                <w:sz w:val="24"/>
                <w:szCs w:val="24"/>
                <w:lang w:eastAsia="ru-RU"/>
              </w:rPr>
              <w:t xml:space="preserve">Автомобили легковые с </w:t>
            </w:r>
            <w:r w:rsidRPr="00C85A61">
              <w:rPr>
                <w:rFonts w:ascii="Times New Roman" w:eastAsia="Times New Roman" w:hAnsi="Times New Roman"/>
                <w:color w:val="000000"/>
                <w:sz w:val="24"/>
                <w:szCs w:val="24"/>
                <w:lang w:eastAsia="ru-RU"/>
              </w:rPr>
              <w:t xml:space="preserve">мощностью двигателя до 67,5 </w:t>
            </w:r>
            <w:r>
              <w:rPr>
                <w:rFonts w:ascii="Times New Roman" w:eastAsia="Times New Roman" w:hAnsi="Times New Roman"/>
                <w:color w:val="000000"/>
                <w:sz w:val="24"/>
                <w:szCs w:val="24"/>
                <w:lang w:eastAsia="ru-RU"/>
              </w:rPr>
              <w:t>кВт и т.д.</w:t>
            </w:r>
          </w:p>
        </w:tc>
        <w:tc>
          <w:tcPr>
            <w:tcW w:w="1736" w:type="dxa"/>
          </w:tcPr>
          <w:p w:rsidR="00C762D8" w:rsidRPr="00EA38C4" w:rsidRDefault="008829AA" w:rsidP="00302CEA">
            <w:pPr>
              <w:spacing w:after="0" w:line="360" w:lineRule="auto"/>
              <w:jc w:val="both"/>
              <w:outlineLvl w:val="1"/>
              <w:rPr>
                <w:rFonts w:ascii="Times New Roman" w:eastAsia="Times New Roman" w:hAnsi="Times New Roman"/>
                <w:bCs/>
                <w:sz w:val="24"/>
                <w:szCs w:val="24"/>
                <w:lang w:eastAsia="ru-RU"/>
              </w:rPr>
            </w:pPr>
            <w:r w:rsidRPr="00C85A61">
              <w:rPr>
                <w:rFonts w:ascii="Times New Roman" w:eastAsia="Times New Roman" w:hAnsi="Times New Roman"/>
                <w:color w:val="000000"/>
                <w:sz w:val="24"/>
                <w:szCs w:val="24"/>
                <w:lang w:eastAsia="ru-RU"/>
              </w:rPr>
              <w:t xml:space="preserve">0 руб. 00    </w:t>
            </w:r>
          </w:p>
        </w:tc>
        <w:tc>
          <w:tcPr>
            <w:tcW w:w="1595" w:type="dxa"/>
          </w:tcPr>
          <w:p w:rsidR="00C762D8" w:rsidRPr="00EA38C4" w:rsidRDefault="008829AA" w:rsidP="00302CEA">
            <w:pPr>
              <w:spacing w:after="0" w:line="360" w:lineRule="auto"/>
              <w:jc w:val="both"/>
              <w:outlineLvl w:val="1"/>
              <w:rPr>
                <w:rFonts w:ascii="Times New Roman" w:eastAsia="Times New Roman" w:hAnsi="Times New Roman"/>
                <w:bCs/>
                <w:sz w:val="24"/>
                <w:szCs w:val="24"/>
                <w:lang w:eastAsia="ru-RU"/>
              </w:rPr>
            </w:pPr>
            <w:r w:rsidRPr="00C85A61">
              <w:rPr>
                <w:rFonts w:ascii="Times New Roman" w:eastAsia="Times New Roman" w:hAnsi="Times New Roman"/>
                <w:color w:val="000000"/>
                <w:sz w:val="24"/>
                <w:szCs w:val="24"/>
                <w:lang w:eastAsia="ru-RU"/>
              </w:rPr>
              <w:t xml:space="preserve">0 руб. 00    </w:t>
            </w:r>
          </w:p>
        </w:tc>
        <w:tc>
          <w:tcPr>
            <w:tcW w:w="1596" w:type="dxa"/>
          </w:tcPr>
          <w:p w:rsidR="00C762D8" w:rsidRPr="00EA38C4" w:rsidRDefault="008829AA" w:rsidP="00302CEA">
            <w:pPr>
              <w:spacing w:after="0" w:line="360" w:lineRule="auto"/>
              <w:jc w:val="both"/>
              <w:outlineLvl w:val="1"/>
              <w:rPr>
                <w:rFonts w:ascii="Times New Roman" w:eastAsia="Times New Roman" w:hAnsi="Times New Roman"/>
                <w:bCs/>
                <w:sz w:val="24"/>
                <w:szCs w:val="24"/>
                <w:lang w:eastAsia="ru-RU"/>
              </w:rPr>
            </w:pPr>
            <w:r w:rsidRPr="00C85A61">
              <w:rPr>
                <w:rFonts w:ascii="Times New Roman" w:eastAsia="Times New Roman" w:hAnsi="Times New Roman"/>
                <w:color w:val="000000"/>
                <w:sz w:val="24"/>
                <w:szCs w:val="24"/>
                <w:lang w:eastAsia="ru-RU"/>
              </w:rPr>
              <w:t xml:space="preserve">0 руб. 00    </w:t>
            </w:r>
          </w:p>
        </w:tc>
      </w:tr>
    </w:tbl>
    <w:p w:rsidR="00637600" w:rsidRPr="00C85A61" w:rsidRDefault="008829AA" w:rsidP="008829AA">
      <w:pPr>
        <w:spacing w:after="0" w:line="360" w:lineRule="auto"/>
        <w:jc w:val="right"/>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(Приложение 2.2)</w:t>
      </w:r>
    </w:p>
    <w:p w:rsidR="00637600" w:rsidRPr="00FD12EB" w:rsidRDefault="00637600" w:rsidP="00C45F2D">
      <w:pPr>
        <w:spacing w:after="0"/>
        <w:jc w:val="both"/>
        <w:outlineLvl w:val="1"/>
        <w:rPr>
          <w:rFonts w:ascii="Times New Roman" w:eastAsia="Times New Roman" w:hAnsi="Times New Roman"/>
          <w:b/>
          <w:bCs/>
          <w:sz w:val="24"/>
          <w:szCs w:val="24"/>
          <w:lang w:eastAsia="ru-RU"/>
        </w:rPr>
      </w:pPr>
      <w:r w:rsidRPr="00C85A61">
        <w:rPr>
          <w:rFonts w:ascii="Times New Roman" w:eastAsia="Times New Roman" w:hAnsi="Times New Roman"/>
          <w:b/>
          <w:bCs/>
          <w:color w:val="000000"/>
          <w:sz w:val="24"/>
          <w:szCs w:val="24"/>
          <w:lang w:eastAsia="ru-RU"/>
        </w:rPr>
        <w:t>Порядок исчисления и уплаты акцизов</w:t>
      </w:r>
      <w:r w:rsidR="00FD12EB">
        <w:rPr>
          <w:rFonts w:ascii="Times New Roman" w:eastAsia="Times New Roman" w:hAnsi="Times New Roman"/>
          <w:b/>
          <w:bCs/>
          <w:sz w:val="24"/>
          <w:szCs w:val="24"/>
          <w:lang w:eastAsia="ru-RU"/>
        </w:rPr>
        <w:t>.</w:t>
      </w:r>
    </w:p>
    <w:p w:rsidR="00637600" w:rsidRPr="00C85A61" w:rsidRDefault="008829AA" w:rsidP="00C45F2D">
      <w:pPr>
        <w:spacing w:after="0"/>
        <w:ind w:firstLine="24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00637600" w:rsidRPr="00C85A61">
        <w:rPr>
          <w:rFonts w:ascii="Times New Roman" w:eastAsia="Times New Roman" w:hAnsi="Times New Roman"/>
          <w:color w:val="000000"/>
          <w:sz w:val="24"/>
          <w:szCs w:val="24"/>
          <w:lang w:eastAsia="ru-RU"/>
        </w:rPr>
        <w:t>Сумма акциза определяется плательщиками самостоятельно. При этом сумма акциза в расчетных документах и первичных учетных документах, в том числе счетах - фактурах, выделяется отдельной строкой.</w:t>
      </w:r>
      <w:r w:rsidR="00196412">
        <w:rPr>
          <w:rStyle w:val="a8"/>
          <w:rFonts w:ascii="Times New Roman" w:eastAsia="Times New Roman" w:hAnsi="Times New Roman"/>
          <w:color w:val="000000"/>
          <w:sz w:val="24"/>
          <w:szCs w:val="24"/>
          <w:lang w:eastAsia="ru-RU"/>
        </w:rPr>
        <w:footnoteReference w:id="41"/>
      </w:r>
    </w:p>
    <w:p w:rsidR="00637600" w:rsidRPr="00C85A61" w:rsidRDefault="008829AA" w:rsidP="00C45F2D">
      <w:pPr>
        <w:spacing w:after="0"/>
        <w:ind w:firstLine="2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37600" w:rsidRPr="00C85A61">
        <w:rPr>
          <w:rFonts w:ascii="Times New Roman" w:eastAsia="Times New Roman" w:hAnsi="Times New Roman"/>
          <w:color w:val="000000"/>
          <w:sz w:val="24"/>
          <w:szCs w:val="24"/>
          <w:lang w:eastAsia="ru-RU"/>
        </w:rPr>
        <w:t>В случае использования в качестве сырья, включая давальческое, подакцизных товаров (за исключением подакцизных видов минерального сырья), по которым на территории Российской Федерации уже был уплачен акциз, сумма акциза, подлежащая уплате по готовому подакцизному товару, уменьшается на сумму акциза, уплаченную по сырью, использованному для его производства. Сумма акциза, подлежащая уплате по винам и напиткам виноградным и плодовым, уменьшается на сумму акциза, уплаченную на территории Российской Федерации по спирту этиловому, произведенному из пищевого сырья, использованному для производства виноматериалов, в дальнейшем использованных для производства этих вин и напитков. При этом отрицательная разница между суммами акциза, уплаченными на территории Российской Федерации по подакцизным товарам, использованным в качестве сырья, включая давальческое, для производства других подакцизных товаров, и суммами акциза по реализованным готовым подакцизным товарам к зачету в счет предстоящих платежей в бюджет или возмещению из бюджета не подлежит, а относится на финансовые результаты.</w:t>
      </w:r>
    </w:p>
    <w:p w:rsidR="00637600" w:rsidRPr="00C85A61" w:rsidRDefault="008829AA" w:rsidP="00C45F2D">
      <w:pPr>
        <w:spacing w:after="0"/>
        <w:ind w:firstLine="2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37600" w:rsidRPr="00C85A61">
        <w:rPr>
          <w:rFonts w:ascii="Times New Roman" w:eastAsia="Times New Roman" w:hAnsi="Times New Roman"/>
          <w:color w:val="000000"/>
          <w:sz w:val="24"/>
          <w:szCs w:val="24"/>
          <w:lang w:eastAsia="ru-RU"/>
        </w:rPr>
        <w:t>Сумма акциза, уплаченная по товарам (за исключением подакцизных видов минерального сырья), использованным в дальнейшем в качестве сырья для производства товаров, вывезенных за пределы территории Российской Федерации (за исключением подакцизных товаров, вывезенных в государства - участники Содружества Независимых Государств, подакцизных видов минерального сырья, а также подакцизных товаров, вывезенных в порядке товарообмена), по спирту этиловому, вырабатываемому из всех видов сырья, за исключением пищевого, в дальнейшем использованному в качестве сырья для производства товаров, не облагаемых акцизами, на себестоимость этих товаров не относится, а засчитывается в счет предстоящих платежей или возмещается за счет общих поступлений налогов в десятидневный срок со дня получения расчета за соответствующий отчетный период. При этом зачету (возмещению) подлежит сумма акциза по этим товарам, стоимость которых фактически отнесена (списана) в отчетном периоде на себестоимость.</w:t>
      </w:r>
    </w:p>
    <w:p w:rsidR="00637600" w:rsidRPr="00C85A61" w:rsidRDefault="008829AA" w:rsidP="00C45F2D">
      <w:pPr>
        <w:spacing w:after="0"/>
        <w:ind w:firstLine="2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37600" w:rsidRPr="00C85A61">
        <w:rPr>
          <w:rFonts w:ascii="Times New Roman" w:eastAsia="Times New Roman" w:hAnsi="Times New Roman"/>
          <w:color w:val="000000"/>
          <w:sz w:val="24"/>
          <w:szCs w:val="24"/>
          <w:lang w:eastAsia="ru-RU"/>
        </w:rPr>
        <w:t>Постановлением Правительства РФ</w:t>
      </w:r>
      <w:r w:rsidR="00FD12EB">
        <w:rPr>
          <w:rFonts w:ascii="Times New Roman" w:eastAsia="Times New Roman" w:hAnsi="Times New Roman"/>
          <w:color w:val="000000"/>
          <w:sz w:val="24"/>
          <w:szCs w:val="24"/>
          <w:lang w:eastAsia="ru-RU"/>
        </w:rPr>
        <w:t xml:space="preserve"> от 12.07.96 N 800 утвержден п</w:t>
      </w:r>
      <w:r w:rsidR="00637600" w:rsidRPr="00C85A61">
        <w:rPr>
          <w:rFonts w:ascii="Times New Roman" w:eastAsia="Times New Roman" w:hAnsi="Times New Roman"/>
          <w:color w:val="000000"/>
          <w:sz w:val="24"/>
          <w:szCs w:val="24"/>
          <w:lang w:eastAsia="ru-RU"/>
        </w:rPr>
        <w:t>орядок возмещения из федерального бюджета сумм акциза на спирт этиловый, вырабатываемый из всех видов сырья, за исключением пищевого, и использованный на производство не облагаемой акцизами продукции.</w:t>
      </w:r>
    </w:p>
    <w:p w:rsidR="00637600" w:rsidRPr="00C85A61" w:rsidRDefault="008829AA" w:rsidP="00C45F2D">
      <w:pPr>
        <w:spacing w:after="0"/>
        <w:ind w:firstLine="2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637600" w:rsidRPr="00C85A61">
        <w:rPr>
          <w:rFonts w:ascii="Times New Roman" w:eastAsia="Times New Roman" w:hAnsi="Times New Roman"/>
          <w:color w:val="000000"/>
          <w:sz w:val="24"/>
          <w:szCs w:val="24"/>
          <w:lang w:eastAsia="ru-RU"/>
        </w:rPr>
        <w:t>По подакцизным товарам (за исключением спирта этилового, вырабатываемого из всех видов сырья, кроме пищевого), не реализуемым на сторону и используемым организациями для производства товаров, не облагаемых акцизами, начисление сумм акцизов по соответствующим ставкам производится в момент передачи в производство этих товаров для изготовления неподакцизных товаров отнесением (списанием) суммы акцизов на себестоимость неподакцизной продукции.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Сумма акциза, начисленная и уплаченная налогоплательщиками в бюджет по подакцизным товарам, в дальнейшем вывезенным за пределы территории Российской Федерации (за исключением подакцизных товаров, вывезенных в государства - участники Содружества Независимых Государств, подакцизных видов минерального сырья, а также подакцизных товаров, вывезенных в порядке товарообмена), после документального подтверждения в течение 90 дней с момента отгрузки факта вывоза таких товаров налоговому органу засчитывается этим налогоплательщикам в счет предстоящих платежей или возмещается за счет общих поступлений налогов в десятидневный срок.</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Организациям, производящим подакцизные товары, которые в дальнейшем вывезены за пределы Российской Федерации (за исключением подакцизных товаров, вывезенных в государства - участники Содружества Независимых Государств, подакцизных видов минерального сырья, а также подакцизных товаров, вывезенных в порядке товарообмена), налоговыми органами может быть предоставлена отсрочка по уплате акцизов по отгруженным подакцизным товарам при условии предоставления ими гарантий уполномоченных банков в том, что при непредставлении организацией в налоговые органы в течение 90 дней с момента отгрузки документов, подтверждающих факт вывоза таких товаров, с этих банков по истечении указанных 90 дней в безакцептном порядке взыскивается застрахованная сумма акцизов.</w:t>
      </w:r>
      <w:r w:rsidR="00196412">
        <w:rPr>
          <w:rStyle w:val="a8"/>
          <w:rFonts w:ascii="Times New Roman" w:eastAsia="Times New Roman" w:hAnsi="Times New Roman"/>
          <w:color w:val="000000"/>
          <w:sz w:val="24"/>
          <w:szCs w:val="24"/>
          <w:lang w:eastAsia="ru-RU"/>
        </w:rPr>
        <w:footnoteReference w:id="42"/>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Акцизы уплачиваются в бюджет в следующие сроки: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не позднее 30-го числа месяца, следующего за отчетным месяцем, - по подакцизным товарам (за исключением природного газа), реализованным с 1-го по 15-е число включительно отчетного месяца;</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не позднее 15-го числа второго месяца, следующего за отчетным месяцем, - по подакцизным товарам (за исключением природного газа), реализованным с 16-го по последнее число отчетного месяца.</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Акцизы по природному газу уплачиваются в бюджет исходя из фактической реализации не позднее 20-го числа месяца, следующего за отчетным.</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Акцизы на нефть, включая газовый конденсат, зачисляются на раздел 1030313, а на газ – на 1030312 в соответствии с новой бюджетной классификацией и вносятся плательщиками в следующие сроки: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Организациями и предприятиями со среднемесячными платежами более 100 тыс. рублей - исходя из фактической реализации за каждую истекшую декаду:</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13-го числа текущего месяца - за первую декаду;</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23-го числа текущего месяца - за вторую декаду;</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3-го числа следующего за отчетным месяца - за остальные дни отчетного месяца.</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Организациями и предприятиями со среднемесячными платежами от 10 до 100 тыс. рублей - исходя из фактической реализации продукции за истекший календарный месяц в срок не позднее 20-го числа следующего месяца.</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Организациями и предприятиями со среднемесячными платежами менее 10 тыс. рублей - ежеквартально исходя из фактической реализации продукции за истекший квартал в срок не позднее 20-го числа каждого месяца, следующего за отчетным кварталом.</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Акциз на нефть, включая газовый конденсат, экспортируемую с таможенной территории Российской Федерации, уплачивается до истечения 30 дней со дня оформления коносамента, приемо-сдаточного акта или железнодорожной накладной.</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Плательщики представляют налоговым органам по месту своего нахождения месячные или квартальные расчеты по акцизам в сроки, установленные для их уплаты, по форме согласно Приложению N 3 Инструкции ГНС от 1 ноября 1995 №40 «О порядке уплаты акцизов не нефть, включая газовый конденсат и природный газ».</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По товарам, подлежащим обязательной маркировке марками акцизного сбора установленного образца, плательщики вносят авансовый платеж в размере, установленном Правительством Российской Федерации. При этом сумма авансового платежа засчитывается при окончательном расчете суммы акциза, определяемого исходя из облагаемого оборота.</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Плательщики представляют налоговым органам по месту своего нахождения налоговый расчет (декларацию) по установленной форме не позднее 20-го числа месяца, следующего за отчетным.</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Моментом реализации подакцизных товаров, за исключением природного газа, нефти и газового конденсата, является день отгрузки (передачи) подакцизных товаров, включая произведенные из давальческого сырья.</w:t>
      </w:r>
      <w:r w:rsidR="00235188">
        <w:rPr>
          <w:rStyle w:val="a8"/>
          <w:rFonts w:ascii="Times New Roman" w:eastAsia="Times New Roman" w:hAnsi="Times New Roman"/>
          <w:color w:val="000000"/>
          <w:sz w:val="24"/>
          <w:szCs w:val="24"/>
          <w:lang w:eastAsia="ru-RU"/>
        </w:rPr>
        <w:footnoteReference w:id="43"/>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В таком же порядке определяется дата (момент) реализации при натуральной оплате труда подакцизными товарами собственного производства, при безвозмездной передаче подакцизных товаров, при обмене и проведении взаимных зачетов с участием подакцизных товаров.</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Датой (моментом) реализации природного газа считается день поступления денежных средств за природный газ на счета в учреждения банков, а при расчетах наличными деньгами - день поступления денежных средств в кассу.</w:t>
      </w:r>
      <w:r w:rsidR="00196412">
        <w:rPr>
          <w:rStyle w:val="a8"/>
          <w:rFonts w:ascii="Times New Roman" w:eastAsia="Times New Roman" w:hAnsi="Times New Roman"/>
          <w:color w:val="000000"/>
          <w:sz w:val="24"/>
          <w:szCs w:val="24"/>
          <w:lang w:eastAsia="ru-RU"/>
        </w:rPr>
        <w:footnoteReference w:id="44"/>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При безвозмездной передаче природного газа, при обмене с его участием датой реализации считается день его передачи.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Датой реализации нефти считается день поступления средств за реализованную нефть, включая газовый конденсат на счета организаций и предприятий в учреждениях банков.</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В тех случаях, когда у плательщика метод определения выручки от реализации продукции (работ, услуг) установлен по мере отгрузки товаров (выполнения работ, услуг), датой реализации считается день отгрузки продукции и предъявления покупателю (заказчику) расчетных документов.</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Акцизы зачисляются в бюджеты соответствующих уровней в порядке и на условиях, устанавливаемых федеральным законом о федеральном бюджете на соответствующий финансовый год.</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Сумма акциза, подлежащего уплате по подакцизным товарам, происходящим и ввозимым с территории государств - участников Содружества Независимых Государств, уменьшается на сумму акциза, уплаченного в стране их происхождения.</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Алкогольная продукция, табак и табачные изделия, ввозимые на таможенную территорию Российской Федерации, подлежат обязательной маркировке марками акцизного сбора установленного образца. Цена одной марки акцизного сбора, которая фактически является авансовым платежом по акцизам, составляет:</w:t>
      </w:r>
    </w:p>
    <w:p w:rsidR="00637600" w:rsidRPr="00C85A61" w:rsidRDefault="00FD12EB" w:rsidP="00C45F2D">
      <w:pPr>
        <w:spacing w:after="0"/>
        <w:ind w:firstLine="2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00637600" w:rsidRPr="00C85A61">
        <w:rPr>
          <w:rFonts w:ascii="Times New Roman" w:eastAsia="Times New Roman" w:hAnsi="Times New Roman"/>
          <w:color w:val="000000"/>
          <w:sz w:val="24"/>
          <w:szCs w:val="24"/>
          <w:lang w:eastAsia="ru-RU"/>
        </w:rPr>
        <w:t>на алкогольную продукцию - 0,75 рубля;</w:t>
      </w:r>
    </w:p>
    <w:p w:rsidR="00637600" w:rsidRPr="00C85A61" w:rsidRDefault="00FD12EB" w:rsidP="00C45F2D">
      <w:pPr>
        <w:spacing w:after="0"/>
        <w:ind w:firstLine="2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00637600" w:rsidRPr="00C85A61">
        <w:rPr>
          <w:rFonts w:ascii="Times New Roman" w:eastAsia="Times New Roman" w:hAnsi="Times New Roman"/>
          <w:color w:val="000000"/>
          <w:sz w:val="24"/>
          <w:szCs w:val="24"/>
          <w:lang w:eastAsia="ru-RU"/>
        </w:rPr>
        <w:t>на табак и табачные изделия - 0,075 рубля.</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Покупка марок производится до фактического ввоза товаров на таможенную территорию Российской Федерации.</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Акцизный таможенный пост выдает импортеру марки только при условии обеспечения уплаты ввозной таможенной пошлины, налога на добавленную стоимость, неуплаченной при покупке марок части акцизов в виде гарантии банка или иного кредитного учреждения или внесения на депозит акцизного таможенного поста причитающихся сумм.</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Марки акцизного сбора выдаются таможенными органами при условии предоставления обеспечения выполнения обязательства, предусматривающего выполнение этим лицом следующих действий в пределах установленных сроков:</w:t>
      </w:r>
    </w:p>
    <w:p w:rsidR="00637600" w:rsidRPr="00C85A61" w:rsidRDefault="00637600" w:rsidP="00C45F2D">
      <w:pPr>
        <w:numPr>
          <w:ilvl w:val="0"/>
          <w:numId w:val="25"/>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ввоз в установленном порядке маркированных товаров на таможенную территорию Российской Федерации в целях их реализации на территории Российской Федерации;</w:t>
      </w:r>
    </w:p>
    <w:p w:rsidR="00637600" w:rsidRPr="00C85A61" w:rsidRDefault="00637600" w:rsidP="00C45F2D">
      <w:pPr>
        <w:numPr>
          <w:ilvl w:val="0"/>
          <w:numId w:val="25"/>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размещение ввезенных маркированных товаров в разрешенных местах доставки и хранения;</w:t>
      </w:r>
    </w:p>
    <w:p w:rsidR="00637600" w:rsidRPr="00C85A61" w:rsidRDefault="00637600" w:rsidP="00C45F2D">
      <w:pPr>
        <w:numPr>
          <w:ilvl w:val="0"/>
          <w:numId w:val="25"/>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возврат поврежденных и / или неиспользованных марок акцизного сбора выдавшему их таможенному органу;</w:t>
      </w:r>
    </w:p>
    <w:p w:rsidR="00637600" w:rsidRPr="00C85A61" w:rsidRDefault="00637600" w:rsidP="00C45F2D">
      <w:pPr>
        <w:numPr>
          <w:ilvl w:val="0"/>
          <w:numId w:val="25"/>
        </w:numPr>
        <w:spacing w:after="0"/>
        <w:ind w:left="606"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представление отчета об использовании марок акцизного сбора в установленном порядке.</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В случае невыполнения указанного обязательства денежные средства, являющиеся суммой обеспечения, подлежат перечислению в федеральный бюджет в части, кратной количеству марок акцизного сбора, по которому обязательство не исполнено.</w:t>
      </w:r>
    </w:p>
    <w:p w:rsidR="00637600" w:rsidRPr="00C85A61"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Товары, для маркировки которых импортером приобретены марки, должны быть фактически ввезены на таможенную территорию Российской Федерации и представлены таможенному органу не позднее восьми месяцев с момента принятия обязательства.</w:t>
      </w:r>
    </w:p>
    <w:p w:rsidR="00773EE6" w:rsidRPr="008829AA" w:rsidRDefault="00637600" w:rsidP="00C45F2D">
      <w:pPr>
        <w:spacing w:after="0"/>
        <w:ind w:firstLine="242"/>
        <w:jc w:val="both"/>
        <w:rPr>
          <w:rFonts w:ascii="Times New Roman" w:eastAsia="Times New Roman" w:hAnsi="Times New Roman"/>
          <w:color w:val="000000"/>
          <w:sz w:val="24"/>
          <w:szCs w:val="24"/>
          <w:lang w:eastAsia="ru-RU"/>
        </w:rPr>
      </w:pPr>
      <w:r w:rsidRPr="00C85A61">
        <w:rPr>
          <w:rFonts w:ascii="Times New Roman" w:eastAsia="Times New Roman" w:hAnsi="Times New Roman"/>
          <w:color w:val="000000"/>
          <w:sz w:val="24"/>
          <w:szCs w:val="24"/>
          <w:lang w:eastAsia="ru-RU"/>
        </w:rPr>
        <w:t>Ответственными за маркировку в установленном порядке подакцизных товаров являются лица, которые приобрели марки акцизного сбора, а также лица, фактически перемещающие маркированные подакцизные товары через таможенную границу Российской Федерации.</w:t>
      </w:r>
      <w:r w:rsidR="00773EE6" w:rsidRPr="00773EE6">
        <w:rPr>
          <w:rFonts w:ascii="Times New Roman" w:eastAsia="Times New Roman" w:hAnsi="Times New Roman"/>
          <w:color w:val="000000"/>
          <w:sz w:val="24"/>
          <w:szCs w:val="24"/>
          <w:lang w:eastAsia="ru-RU"/>
        </w:rPr>
        <w:t xml:space="preserve">        </w:t>
      </w:r>
      <w:r w:rsidR="00773EE6" w:rsidRPr="00773EE6">
        <w:rPr>
          <w:rFonts w:ascii="Times New Roman" w:eastAsia="Times New Roman" w:hAnsi="Times New Roman"/>
          <w:color w:val="2C2C2C"/>
          <w:sz w:val="24"/>
          <w:szCs w:val="24"/>
          <w:lang w:eastAsia="ru-RU"/>
        </w:rPr>
        <w:t xml:space="preserve">        </w:t>
      </w:r>
      <w:r w:rsidR="00717E3E">
        <w:rPr>
          <w:rFonts w:ascii="Times New Roman" w:eastAsia="Times New Roman" w:hAnsi="Times New Roman"/>
          <w:color w:val="2C2C2C"/>
          <w:sz w:val="24"/>
          <w:szCs w:val="24"/>
          <w:lang w:eastAsia="ru-RU"/>
        </w:rPr>
        <w:t xml:space="preserve">    </w:t>
      </w:r>
      <w:r w:rsidR="00717E3E">
        <w:rPr>
          <w:rFonts w:ascii="Times New Roman" w:eastAsia="Times New Roman" w:hAnsi="Times New Roman"/>
          <w:color w:val="2C2C2C"/>
          <w:sz w:val="24"/>
          <w:szCs w:val="24"/>
          <w:lang w:eastAsia="ru-RU"/>
        </w:rPr>
        <w:br/>
        <w:t xml:space="preserve">         </w:t>
      </w:r>
      <w:r w:rsidR="00773EE6">
        <w:rPr>
          <w:rFonts w:ascii="Times New Roman" w:eastAsia="Times New Roman" w:hAnsi="Times New Roman"/>
          <w:color w:val="2C2C2C"/>
          <w:sz w:val="24"/>
          <w:szCs w:val="24"/>
          <w:lang w:eastAsia="ru-RU"/>
        </w:rPr>
        <w:t xml:space="preserve">И последним примером элементов косвенного налогообложения является </w:t>
      </w:r>
      <w:r w:rsidR="00773EE6" w:rsidRPr="00717E3E">
        <w:rPr>
          <w:rFonts w:ascii="Times New Roman" w:eastAsia="Times New Roman" w:hAnsi="Times New Roman"/>
          <w:b/>
          <w:color w:val="2C2C2C"/>
          <w:sz w:val="24"/>
          <w:szCs w:val="24"/>
          <w:lang w:eastAsia="ru-RU"/>
        </w:rPr>
        <w:t>ЕСН</w:t>
      </w:r>
      <w:r w:rsidR="00773EE6">
        <w:rPr>
          <w:rFonts w:ascii="Times New Roman" w:eastAsia="Times New Roman" w:hAnsi="Times New Roman"/>
          <w:color w:val="2C2C2C"/>
          <w:sz w:val="24"/>
          <w:szCs w:val="24"/>
          <w:lang w:eastAsia="ru-RU"/>
        </w:rPr>
        <w:t xml:space="preserve">, а точнеее </w:t>
      </w:r>
      <w:r w:rsidR="00773EE6" w:rsidRPr="00717E3E">
        <w:rPr>
          <w:rFonts w:ascii="Times New Roman" w:eastAsia="Times New Roman" w:hAnsi="Times New Roman"/>
          <w:b/>
          <w:color w:val="2C2C2C"/>
          <w:sz w:val="24"/>
          <w:szCs w:val="24"/>
          <w:lang w:eastAsia="ru-RU"/>
        </w:rPr>
        <w:t>выплаты во внебюджетные фонды</w:t>
      </w:r>
      <w:r w:rsidR="00773EE6">
        <w:rPr>
          <w:rFonts w:ascii="Times New Roman" w:eastAsia="Times New Roman" w:hAnsi="Times New Roman"/>
          <w:color w:val="2C2C2C"/>
          <w:sz w:val="24"/>
          <w:szCs w:val="24"/>
          <w:lang w:eastAsia="ru-RU"/>
        </w:rPr>
        <w:t xml:space="preserve">, заменившие этот налог. </w:t>
      </w:r>
      <w:r w:rsidR="00773EE6" w:rsidRPr="0035745D">
        <w:rPr>
          <w:rFonts w:ascii="Times New Roman" w:hAnsi="Times New Roman"/>
          <w:sz w:val="24"/>
          <w:szCs w:val="24"/>
        </w:rPr>
        <w:t>На сегодняшний день принято два Федеральных закона, а именно,</w:t>
      </w:r>
    </w:p>
    <w:p w:rsidR="00773EE6" w:rsidRPr="0035745D" w:rsidRDefault="00773EE6" w:rsidP="00C45F2D">
      <w:pPr>
        <w:numPr>
          <w:ilvl w:val="0"/>
          <w:numId w:val="29"/>
        </w:numPr>
        <w:spacing w:before="100" w:beforeAutospacing="1" w:after="100" w:afterAutospacing="1"/>
        <w:ind w:left="0" w:firstLine="1080"/>
        <w:jc w:val="both"/>
        <w:rPr>
          <w:rFonts w:ascii="Times New Roman" w:hAnsi="Times New Roman"/>
          <w:sz w:val="24"/>
          <w:szCs w:val="24"/>
        </w:rPr>
      </w:pPr>
      <w:r w:rsidRPr="0035745D">
        <w:rPr>
          <w:rFonts w:ascii="Times New Roman" w:hAnsi="Times New Roman"/>
          <w:sz w:val="24"/>
          <w:szCs w:val="24"/>
        </w:rPr>
        <w:t>Федеральный закон от 24 июля 2009 года № 212-ФЗ «О страховых взносах в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rsidR="00773EE6" w:rsidRPr="00717E3E" w:rsidRDefault="00773EE6" w:rsidP="00C45F2D">
      <w:pPr>
        <w:numPr>
          <w:ilvl w:val="0"/>
          <w:numId w:val="29"/>
        </w:numPr>
        <w:spacing w:before="100" w:beforeAutospacing="1" w:after="100" w:afterAutospacing="1"/>
        <w:ind w:left="0" w:firstLine="1080"/>
        <w:jc w:val="both"/>
        <w:rPr>
          <w:rFonts w:ascii="Times New Roman" w:hAnsi="Times New Roman"/>
          <w:sz w:val="24"/>
          <w:szCs w:val="24"/>
        </w:rPr>
      </w:pPr>
      <w:r w:rsidRPr="0035745D">
        <w:rPr>
          <w:rFonts w:ascii="Times New Roman" w:hAnsi="Times New Roman"/>
          <w:sz w:val="24"/>
          <w:szCs w:val="24"/>
        </w:rPr>
        <w:t xml:space="preserve">Федеральный закон от 24 июля 2009 года № 213-ФЗ «О внесении изменений в отдельные законодательные акты Российской Федерации в связи с принятием федерального закона </w:t>
      </w:r>
      <w:r w:rsidR="00717E3E">
        <w:rPr>
          <w:rFonts w:ascii="Times New Roman" w:hAnsi="Times New Roman"/>
          <w:sz w:val="24"/>
          <w:szCs w:val="24"/>
        </w:rPr>
        <w:t xml:space="preserve">   </w:t>
      </w:r>
      <w:r w:rsidRPr="0035745D">
        <w:rPr>
          <w:rFonts w:ascii="Times New Roman" w:hAnsi="Times New Roman"/>
          <w:sz w:val="24"/>
          <w:szCs w:val="24"/>
        </w:rPr>
        <w:t xml:space="preserve">«О </w:t>
      </w:r>
      <w:r w:rsidR="00717E3E">
        <w:rPr>
          <w:rFonts w:ascii="Times New Roman" w:hAnsi="Times New Roman"/>
          <w:sz w:val="24"/>
          <w:szCs w:val="24"/>
        </w:rPr>
        <w:t xml:space="preserve">    </w:t>
      </w:r>
      <w:r w:rsidRPr="0035745D">
        <w:rPr>
          <w:rFonts w:ascii="Times New Roman" w:hAnsi="Times New Roman"/>
          <w:sz w:val="24"/>
          <w:szCs w:val="24"/>
        </w:rPr>
        <w:t>страховых</w:t>
      </w:r>
      <w:r w:rsidR="00717E3E">
        <w:rPr>
          <w:rFonts w:ascii="Times New Roman" w:hAnsi="Times New Roman"/>
          <w:sz w:val="24"/>
          <w:szCs w:val="24"/>
        </w:rPr>
        <w:t xml:space="preserve">    </w:t>
      </w:r>
      <w:r w:rsidRPr="0035745D">
        <w:rPr>
          <w:rFonts w:ascii="Times New Roman" w:hAnsi="Times New Roman"/>
          <w:sz w:val="24"/>
          <w:szCs w:val="24"/>
        </w:rPr>
        <w:t xml:space="preserve"> взносах</w:t>
      </w:r>
      <w:r w:rsidR="00717E3E">
        <w:rPr>
          <w:rFonts w:ascii="Times New Roman" w:hAnsi="Times New Roman"/>
          <w:sz w:val="24"/>
          <w:szCs w:val="24"/>
        </w:rPr>
        <w:t xml:space="preserve">    </w:t>
      </w:r>
      <w:r w:rsidRPr="0035745D">
        <w:rPr>
          <w:rFonts w:ascii="Times New Roman" w:hAnsi="Times New Roman"/>
          <w:sz w:val="24"/>
          <w:szCs w:val="24"/>
        </w:rPr>
        <w:t xml:space="preserve"> в </w:t>
      </w:r>
      <w:r w:rsidR="00717E3E">
        <w:rPr>
          <w:rFonts w:ascii="Times New Roman" w:hAnsi="Times New Roman"/>
          <w:sz w:val="24"/>
          <w:szCs w:val="24"/>
        </w:rPr>
        <w:t xml:space="preserve">    </w:t>
      </w:r>
      <w:r w:rsidRPr="0035745D">
        <w:rPr>
          <w:rFonts w:ascii="Times New Roman" w:hAnsi="Times New Roman"/>
          <w:sz w:val="24"/>
          <w:szCs w:val="24"/>
        </w:rPr>
        <w:t>Пенсионный фонд РФ, Фонд социального страхования РФ, Федеральный</w:t>
      </w:r>
      <w:r w:rsidR="00717E3E">
        <w:rPr>
          <w:rFonts w:ascii="Times New Roman" w:hAnsi="Times New Roman"/>
          <w:sz w:val="24"/>
          <w:szCs w:val="24"/>
        </w:rPr>
        <w:t xml:space="preserve">  </w:t>
      </w:r>
      <w:r w:rsidRPr="0035745D">
        <w:rPr>
          <w:rFonts w:ascii="Times New Roman" w:hAnsi="Times New Roman"/>
          <w:sz w:val="24"/>
          <w:szCs w:val="24"/>
        </w:rPr>
        <w:t xml:space="preserve"> фонд обязательного медицинского страхования и территориальные фонды обязательного медицинского страхования».</w:t>
      </w:r>
      <w:r w:rsidR="00717E3E">
        <w:rPr>
          <w:rFonts w:ascii="Times New Roman" w:hAnsi="Times New Roman"/>
          <w:sz w:val="24"/>
          <w:szCs w:val="24"/>
        </w:rPr>
        <w:br/>
        <w:t xml:space="preserve">        </w:t>
      </w:r>
      <w:r w:rsidRPr="00717E3E">
        <w:rPr>
          <w:rFonts w:ascii="Times New Roman" w:hAnsi="Times New Roman"/>
          <w:sz w:val="24"/>
          <w:szCs w:val="24"/>
        </w:rPr>
        <w:t>Эти законы предусматривают, что с 01 января 2010 года действующий единый социальный    налог  (ЕСН) будет</w:t>
      </w:r>
      <w:r w:rsidR="00717E3E">
        <w:rPr>
          <w:rFonts w:ascii="Times New Roman" w:hAnsi="Times New Roman"/>
          <w:sz w:val="24"/>
          <w:szCs w:val="24"/>
        </w:rPr>
        <w:t xml:space="preserve"> </w:t>
      </w:r>
      <w:r w:rsidRPr="00717E3E">
        <w:rPr>
          <w:rFonts w:ascii="Times New Roman" w:hAnsi="Times New Roman"/>
          <w:sz w:val="24"/>
          <w:szCs w:val="24"/>
        </w:rPr>
        <w:t xml:space="preserve">заменен страховыми взносами в Пенсионный фонд,    Фонд      социального     страхования </w:t>
      </w:r>
      <w:r w:rsidR="00717E3E">
        <w:rPr>
          <w:rFonts w:ascii="Times New Roman" w:hAnsi="Times New Roman"/>
          <w:sz w:val="24"/>
          <w:szCs w:val="24"/>
        </w:rPr>
        <w:t>(ФСС), Федеральный фонд обязательного</w:t>
      </w:r>
      <w:r w:rsidRPr="00717E3E">
        <w:rPr>
          <w:rFonts w:ascii="Times New Roman" w:hAnsi="Times New Roman"/>
          <w:sz w:val="24"/>
          <w:szCs w:val="24"/>
        </w:rPr>
        <w:t xml:space="preserve"> медицинского страхования      (ФФОМС)       </w:t>
      </w:r>
      <w:r w:rsidR="00717E3E">
        <w:rPr>
          <w:rFonts w:ascii="Times New Roman" w:hAnsi="Times New Roman"/>
          <w:sz w:val="24"/>
          <w:szCs w:val="24"/>
        </w:rPr>
        <w:t>и</w:t>
      </w:r>
      <w:r w:rsidRPr="00717E3E">
        <w:rPr>
          <w:rFonts w:ascii="Times New Roman" w:hAnsi="Times New Roman"/>
          <w:sz w:val="24"/>
          <w:szCs w:val="24"/>
        </w:rPr>
        <w:t xml:space="preserve"> Территориальный фонд обязательного медицинского страхования (ТФОМС).</w:t>
      </w:r>
      <w:r w:rsidRPr="00717E3E">
        <w:rPr>
          <w:rFonts w:ascii="Times New Roman" w:hAnsi="Times New Roman"/>
          <w:sz w:val="24"/>
          <w:szCs w:val="24"/>
        </w:rPr>
        <w:br/>
        <w:t xml:space="preserve">               Статьей 12 Федерального закона №212-ФЗ о страховых взносах установлены следующие </w:t>
      </w:r>
      <w:r w:rsidRPr="00717E3E">
        <w:rPr>
          <w:rStyle w:val="a5"/>
          <w:rFonts w:ascii="Times New Roman" w:hAnsi="Times New Roman"/>
          <w:sz w:val="24"/>
          <w:szCs w:val="24"/>
        </w:rPr>
        <w:t xml:space="preserve">тарифы на 2011 г: </w:t>
      </w:r>
    </w:p>
    <w:p w:rsidR="00773EE6" w:rsidRPr="0035745D" w:rsidRDefault="00773EE6" w:rsidP="00C45F2D">
      <w:pPr>
        <w:numPr>
          <w:ilvl w:val="0"/>
          <w:numId w:val="30"/>
        </w:numPr>
        <w:spacing w:before="100" w:beforeAutospacing="1" w:after="100" w:afterAutospacing="1"/>
        <w:ind w:left="0" w:firstLine="1080"/>
        <w:jc w:val="both"/>
        <w:rPr>
          <w:rFonts w:ascii="Times New Roman" w:hAnsi="Times New Roman"/>
          <w:sz w:val="24"/>
          <w:szCs w:val="24"/>
        </w:rPr>
      </w:pPr>
      <w:r w:rsidRPr="0035745D">
        <w:rPr>
          <w:rFonts w:ascii="Times New Roman" w:hAnsi="Times New Roman"/>
          <w:sz w:val="24"/>
          <w:szCs w:val="24"/>
        </w:rPr>
        <w:t>в Пенсионный фонд - 26%,</w:t>
      </w:r>
    </w:p>
    <w:p w:rsidR="00773EE6" w:rsidRPr="0035745D" w:rsidRDefault="00773EE6" w:rsidP="00C45F2D">
      <w:pPr>
        <w:numPr>
          <w:ilvl w:val="0"/>
          <w:numId w:val="30"/>
        </w:numPr>
        <w:spacing w:before="100" w:beforeAutospacing="1" w:after="100" w:afterAutospacing="1"/>
        <w:ind w:left="0" w:firstLine="1080"/>
        <w:jc w:val="both"/>
        <w:rPr>
          <w:rFonts w:ascii="Times New Roman" w:hAnsi="Times New Roman"/>
          <w:sz w:val="24"/>
          <w:szCs w:val="24"/>
        </w:rPr>
      </w:pPr>
      <w:r w:rsidRPr="0035745D">
        <w:rPr>
          <w:rFonts w:ascii="Times New Roman" w:hAnsi="Times New Roman"/>
          <w:sz w:val="24"/>
          <w:szCs w:val="24"/>
        </w:rPr>
        <w:t>в Фонд социального страхования - 2,9%,</w:t>
      </w:r>
    </w:p>
    <w:p w:rsidR="00773EE6" w:rsidRPr="0035745D" w:rsidRDefault="00773EE6" w:rsidP="00C45F2D">
      <w:pPr>
        <w:numPr>
          <w:ilvl w:val="0"/>
          <w:numId w:val="30"/>
        </w:numPr>
        <w:spacing w:before="100" w:beforeAutospacing="1" w:after="100" w:afterAutospacing="1"/>
        <w:ind w:left="0" w:firstLine="1080"/>
        <w:jc w:val="both"/>
        <w:rPr>
          <w:rFonts w:ascii="Times New Roman" w:hAnsi="Times New Roman"/>
          <w:sz w:val="24"/>
          <w:szCs w:val="24"/>
        </w:rPr>
      </w:pPr>
      <w:r w:rsidRPr="0035745D">
        <w:rPr>
          <w:rFonts w:ascii="Times New Roman" w:hAnsi="Times New Roman"/>
          <w:sz w:val="24"/>
          <w:szCs w:val="24"/>
        </w:rPr>
        <w:t>в Федеральный фонд обязательного медицинского страхования - 2,1%,</w:t>
      </w:r>
    </w:p>
    <w:p w:rsidR="00773EE6" w:rsidRPr="0035745D" w:rsidRDefault="00773EE6" w:rsidP="00C45F2D">
      <w:pPr>
        <w:numPr>
          <w:ilvl w:val="0"/>
          <w:numId w:val="30"/>
        </w:numPr>
        <w:spacing w:before="100" w:beforeAutospacing="1" w:after="100" w:afterAutospacing="1"/>
        <w:ind w:left="0" w:firstLine="1080"/>
        <w:jc w:val="both"/>
        <w:rPr>
          <w:rFonts w:ascii="Times New Roman" w:hAnsi="Times New Roman"/>
          <w:sz w:val="24"/>
          <w:szCs w:val="24"/>
        </w:rPr>
      </w:pPr>
      <w:r w:rsidRPr="0035745D">
        <w:rPr>
          <w:rFonts w:ascii="Times New Roman" w:hAnsi="Times New Roman"/>
          <w:sz w:val="24"/>
          <w:szCs w:val="24"/>
        </w:rPr>
        <w:t>в территориальные фонды обязательного медицинского страхования - 3%.</w:t>
      </w:r>
    </w:p>
    <w:p w:rsidR="006B5A75" w:rsidRPr="00773EE6" w:rsidRDefault="00717E3E" w:rsidP="00C45F2D">
      <w:pPr>
        <w:pStyle w:val="a3"/>
        <w:spacing w:line="276" w:lineRule="auto"/>
        <w:jc w:val="both"/>
      </w:pPr>
      <w:r>
        <w:t xml:space="preserve">       </w:t>
      </w:r>
      <w:r w:rsidR="00773EE6" w:rsidRPr="0035745D">
        <w:t>Простым подсчетом несложно определить, что согласно данной норме нагрузка на страхователя будет составлять 34%.</w:t>
      </w:r>
      <w:r w:rsidR="00773EE6">
        <w:t xml:space="preserve">  </w:t>
      </w:r>
      <w:r w:rsidR="00773EE6" w:rsidRPr="0035745D">
        <w:t xml:space="preserve"> Здесь же хотелось бы отметить, что увеличение суммы взносов произойдет не только от увеличения процентной ставки, но и в связи с тем, что страховые взносы будут начисляться на все выплаты физическим лицам вне зависимости от того, пойдут </w:t>
      </w:r>
      <w:r>
        <w:t xml:space="preserve">  </w:t>
      </w:r>
      <w:r w:rsidR="00773EE6" w:rsidRPr="0035745D">
        <w:t>эти</w:t>
      </w:r>
      <w:r>
        <w:t xml:space="preserve">  </w:t>
      </w:r>
      <w:r w:rsidR="00773EE6" w:rsidRPr="0035745D">
        <w:t xml:space="preserve"> выплаты </w:t>
      </w:r>
      <w:r>
        <w:t xml:space="preserve">  </w:t>
      </w:r>
      <w:r w:rsidR="00773EE6" w:rsidRPr="0035745D">
        <w:t xml:space="preserve">в </w:t>
      </w:r>
      <w:r>
        <w:t xml:space="preserve">  </w:t>
      </w:r>
      <w:r w:rsidR="00773EE6" w:rsidRPr="0035745D">
        <w:t xml:space="preserve">уменьшения налога на прибыль или нет. Так же ст.9 212-ФЗ выплаты, </w:t>
      </w:r>
      <w:r>
        <w:t xml:space="preserve">  </w:t>
      </w:r>
      <w:r w:rsidR="00773EE6" w:rsidRPr="0035745D">
        <w:t xml:space="preserve">необлагаемые </w:t>
      </w:r>
      <w:r>
        <w:t xml:space="preserve">  </w:t>
      </w:r>
      <w:r w:rsidR="00773EE6" w:rsidRPr="0035745D">
        <w:t xml:space="preserve">страховыми </w:t>
      </w:r>
      <w:r>
        <w:t xml:space="preserve">  </w:t>
      </w:r>
      <w:r w:rsidR="00773EE6" w:rsidRPr="0035745D">
        <w:t xml:space="preserve">взносами, </w:t>
      </w:r>
      <w:r>
        <w:t xml:space="preserve">  </w:t>
      </w:r>
      <w:r w:rsidR="00773EE6" w:rsidRPr="0035745D">
        <w:t xml:space="preserve">и если сравнить со ст.238 НК РФ, в которой перечислены необлагаемые выплаты по ЕСН, то можно отметить, что </w:t>
      </w:r>
      <w:r w:rsidR="00773EE6" w:rsidRPr="0035745D">
        <w:rPr>
          <w:rStyle w:val="a5"/>
        </w:rPr>
        <w:t>пропали некоторые необлагаемые доходы</w:t>
      </w:r>
      <w:r w:rsidR="00773EE6" w:rsidRPr="0035745D">
        <w:t xml:space="preserve">, такие как компенсация за неиспользованный отпуск при увольнении, компенсации </w:t>
      </w:r>
      <w:r>
        <w:t xml:space="preserve">  </w:t>
      </w:r>
      <w:r w:rsidR="00773EE6" w:rsidRPr="0035745D">
        <w:t xml:space="preserve">за </w:t>
      </w:r>
      <w:r>
        <w:t xml:space="preserve">   </w:t>
      </w:r>
      <w:r w:rsidR="00773EE6" w:rsidRPr="0035745D">
        <w:t xml:space="preserve">тяжелую работу, материальная помощь, оказываемая членам семьи умершего </w:t>
      </w:r>
      <w:r>
        <w:t xml:space="preserve">  </w:t>
      </w:r>
      <w:r w:rsidR="00773EE6" w:rsidRPr="0035745D">
        <w:t xml:space="preserve">работника </w:t>
      </w:r>
      <w:r>
        <w:t xml:space="preserve">  </w:t>
      </w:r>
      <w:r w:rsidR="00773EE6" w:rsidRPr="0035745D">
        <w:t xml:space="preserve">и </w:t>
      </w:r>
      <w:r>
        <w:t xml:space="preserve">    </w:t>
      </w:r>
      <w:r w:rsidR="00773EE6" w:rsidRPr="0035745D">
        <w:t>некоторые</w:t>
      </w:r>
      <w:r>
        <w:t xml:space="preserve">    </w:t>
      </w:r>
      <w:r w:rsidR="00773EE6" w:rsidRPr="0035745D">
        <w:t xml:space="preserve"> другие.</w:t>
      </w:r>
      <w:r w:rsidR="00773EE6">
        <w:t xml:space="preserve">  </w:t>
      </w:r>
      <w:r>
        <w:t xml:space="preserve">  </w:t>
      </w:r>
      <w:r w:rsidR="00773EE6" w:rsidRPr="0035745D">
        <w:t xml:space="preserve">Этим </w:t>
      </w:r>
      <w:r>
        <w:t xml:space="preserve">  </w:t>
      </w:r>
      <w:r w:rsidR="00773EE6" w:rsidRPr="0035745D">
        <w:t xml:space="preserve">же законном предусмотрен </w:t>
      </w:r>
      <w:r w:rsidR="00773EE6" w:rsidRPr="0035745D">
        <w:rPr>
          <w:rStyle w:val="a5"/>
        </w:rPr>
        <w:t xml:space="preserve">переходный </w:t>
      </w:r>
      <w:r>
        <w:rPr>
          <w:rStyle w:val="a5"/>
        </w:rPr>
        <w:t xml:space="preserve">  </w:t>
      </w:r>
      <w:r w:rsidR="00773EE6" w:rsidRPr="0035745D">
        <w:rPr>
          <w:rStyle w:val="a5"/>
        </w:rPr>
        <w:t>период</w:t>
      </w:r>
      <w:r w:rsidR="00773EE6" w:rsidRPr="0035745D">
        <w:t xml:space="preserve"> </w:t>
      </w:r>
      <w:r>
        <w:t xml:space="preserve">   </w:t>
      </w:r>
      <w:r w:rsidR="00773EE6" w:rsidRPr="0035745D">
        <w:t xml:space="preserve">и </w:t>
      </w:r>
      <w:r>
        <w:t xml:space="preserve">    </w:t>
      </w:r>
      <w:r w:rsidR="00773EE6" w:rsidRPr="0035745D">
        <w:t xml:space="preserve">в </w:t>
      </w:r>
      <w:r>
        <w:t xml:space="preserve">    </w:t>
      </w:r>
      <w:r w:rsidR="00773EE6" w:rsidRPr="0035745D">
        <w:t xml:space="preserve">2010 </w:t>
      </w:r>
      <w:r>
        <w:t xml:space="preserve">   </w:t>
      </w:r>
      <w:r w:rsidR="00773EE6" w:rsidRPr="0035745D">
        <w:t xml:space="preserve">году </w:t>
      </w:r>
      <w:r>
        <w:t xml:space="preserve">    </w:t>
      </w:r>
      <w:r w:rsidR="00773EE6" w:rsidRPr="0035745D">
        <w:t xml:space="preserve">размер </w:t>
      </w:r>
      <w:r>
        <w:t xml:space="preserve">     </w:t>
      </w:r>
      <w:r w:rsidR="00773EE6" w:rsidRPr="0035745D">
        <w:t>страховых</w:t>
      </w:r>
      <w:r>
        <w:t xml:space="preserve">    </w:t>
      </w:r>
      <w:r w:rsidR="00773EE6" w:rsidRPr="0035745D">
        <w:t xml:space="preserve"> взносов </w:t>
      </w:r>
      <w:r>
        <w:t xml:space="preserve">    </w:t>
      </w:r>
      <w:r w:rsidR="00773EE6" w:rsidRPr="0035745D">
        <w:t>составит 24%, как и сейчас при ЕСН, а вот с 2011 года произойдет увеличение, причем для всех категорий налогоплательщиков, и к 2015 году для всех организаций общий тариф страховых взносов сос</w:t>
      </w:r>
      <w:r>
        <w:t>тавит 34% от фонда оплаты труда (Приложение 2.3).</w:t>
      </w:r>
      <w:r w:rsidR="00773EE6">
        <w:br/>
        <w:t xml:space="preserve">           </w:t>
      </w:r>
      <w:r w:rsidR="00773EE6" w:rsidRPr="0035745D">
        <w:t xml:space="preserve">С 2010 года отменена регрессивная шкала для ЕСН и </w:t>
      </w:r>
      <w:r w:rsidR="00773EE6" w:rsidRPr="0035745D">
        <w:rPr>
          <w:rStyle w:val="a5"/>
        </w:rPr>
        <w:t>установлен порог для начисления взносов в 415000,00 рублей в год</w:t>
      </w:r>
      <w:r w:rsidR="00773EE6" w:rsidRPr="0035745D">
        <w:t>. С суммы, превышающей указанную, взносы начисляться не будут. Дальше, начиная с 2011 года данная сумма будет ежегодно индексироваться.</w:t>
      </w:r>
      <w:r w:rsidR="00773EE6">
        <w:br/>
        <w:t xml:space="preserve">       </w:t>
      </w:r>
      <w:r w:rsidR="00773EE6" w:rsidRPr="0035745D">
        <w:rPr>
          <w:rStyle w:val="a5"/>
        </w:rPr>
        <w:t>Ежемесячные обязательные платежи в фонды</w:t>
      </w:r>
      <w:r w:rsidR="00773EE6" w:rsidRPr="0035745D">
        <w:t xml:space="preserve">, так же как и ЕСН сейчас, будут подлежать перечислению </w:t>
      </w:r>
      <w:r w:rsidR="00773EE6" w:rsidRPr="0035745D">
        <w:rPr>
          <w:rStyle w:val="a5"/>
        </w:rPr>
        <w:t>не позднее 15-го числа</w:t>
      </w:r>
      <w:r w:rsidR="00773EE6" w:rsidRPr="0035745D">
        <w:t xml:space="preserve"> календарного месяца, следующего за месяцем, за который начисляется этот платеж (п.5 ст.15 ФЗ №212). С 2010 года страховые взносы на обязательное пенсионное страхование должны будут перечисляться в Пенсионный фонд РФ, а не Федеральную налоговую службу.</w:t>
      </w:r>
      <w:r w:rsidR="00773EE6">
        <w:br/>
        <w:t xml:space="preserve">       </w:t>
      </w:r>
      <w:r w:rsidR="00773EE6" w:rsidRPr="0035745D">
        <w:rPr>
          <w:rStyle w:val="a5"/>
        </w:rPr>
        <w:t>Отчетность по страховым взносам</w:t>
      </w:r>
      <w:r w:rsidR="00773EE6" w:rsidRPr="0035745D">
        <w:t xml:space="preserve"> в пенсионный фонд и ФОМС </w:t>
      </w:r>
      <w:r w:rsidR="00773EE6" w:rsidRPr="0035745D">
        <w:rPr>
          <w:rStyle w:val="a5"/>
        </w:rPr>
        <w:t>будут теперь предоставляться в Пенсионный фонд РФ</w:t>
      </w:r>
      <w:r w:rsidR="00773EE6" w:rsidRPr="0035745D">
        <w:t xml:space="preserve"> ежеквартально до 1 числа второго месяца следующего за отчетным кварталом. В ФСС срок предоставления отчетности не изменился.</w:t>
      </w:r>
      <w:r w:rsidR="00773EE6">
        <w:br/>
        <w:t xml:space="preserve">       </w:t>
      </w:r>
      <w:r w:rsidR="00773EE6" w:rsidRPr="0035745D">
        <w:t xml:space="preserve">А вот </w:t>
      </w:r>
      <w:r w:rsidR="00773EE6" w:rsidRPr="0035745D">
        <w:rPr>
          <w:rStyle w:val="a5"/>
        </w:rPr>
        <w:t>отчетность по персонифицированному учету</w:t>
      </w:r>
      <w:r w:rsidR="00773EE6" w:rsidRPr="0035745D">
        <w:t xml:space="preserve"> будем предоставлять чаще. В 2010 году  - 2 раза (за первое полугодие и за календарный год), а с 2011 года - 4 раза в год, т.е. ежеквартально - в течении месяца со дня окончания отчетного периода.</w:t>
      </w:r>
      <w:r w:rsidR="00773EE6">
        <w:br/>
        <w:t xml:space="preserve">       </w:t>
      </w:r>
      <w:r w:rsidR="00773EE6" w:rsidRPr="0035745D">
        <w:t xml:space="preserve">В дополнение к полномочиям налоговой инспекции по документально проверке (п.8 ст.89 НК РФ) на предприятии правильности начисления налоговых платежей, теперь и </w:t>
      </w:r>
      <w:r w:rsidR="00773EE6" w:rsidRPr="0035745D">
        <w:rPr>
          <w:rStyle w:val="a5"/>
        </w:rPr>
        <w:t>пенсионный фонд РФ будет осуществлять администрирование</w:t>
      </w:r>
      <w:r w:rsidR="00773EE6" w:rsidRPr="0035745D">
        <w:t xml:space="preserve"> (контроль правильности исчисления, полноты и своевременности перечисления, взыскание недоимки) страховых взносов в пенсионный фонд и фонд обязательного медицинского страхования (ФОМС). В данном случае есть небольшой плюс, что выездная проверка ПФ РФ не может проводиться чаще, чем раз в три года. За  ФСС остается право контролировать правильность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согласно Закону №255 ФЗ.</w:t>
      </w:r>
    </w:p>
    <w:p w:rsidR="00717E3E" w:rsidRDefault="00E83510" w:rsidP="00C45F2D">
      <w:pPr>
        <w:spacing w:after="0"/>
        <w:ind w:firstLine="242"/>
        <w:jc w:val="both"/>
        <w:rPr>
          <w:rFonts w:ascii="Times New Roman" w:hAnsi="Times New Roman"/>
          <w:b/>
          <w:color w:val="000000"/>
          <w:sz w:val="24"/>
          <w:szCs w:val="24"/>
        </w:rPr>
      </w:pPr>
      <w:r w:rsidRPr="006B5A75">
        <w:rPr>
          <w:rFonts w:ascii="Times New Roman" w:hAnsi="Times New Roman"/>
          <w:b/>
          <w:color w:val="000000"/>
          <w:sz w:val="24"/>
          <w:szCs w:val="24"/>
        </w:rPr>
        <w:t>Налог на имущество предприятий</w:t>
      </w:r>
    </w:p>
    <w:p w:rsidR="00AE79D8" w:rsidRPr="00717E3E" w:rsidRDefault="006B5A75" w:rsidP="00C45F2D">
      <w:pPr>
        <w:spacing w:after="0"/>
        <w:ind w:firstLine="242"/>
        <w:jc w:val="both"/>
        <w:rPr>
          <w:rFonts w:ascii="Times New Roman" w:eastAsia="Times New Roman" w:hAnsi="Times New Roman"/>
          <w:b/>
          <w:color w:val="000000"/>
          <w:sz w:val="24"/>
          <w:szCs w:val="24"/>
          <w:lang w:eastAsia="ru-RU"/>
        </w:rPr>
      </w:pPr>
      <w:r w:rsidRP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Налог</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 на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имущество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предприятий</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 -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это</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 один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из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налогов</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 налоговой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системы Российской</w:t>
      </w:r>
      <w:r w:rsidR="00773EE6" w:rsidRP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 Федерации, </w:t>
      </w:r>
      <w:r w:rsidR="00773EE6" w:rsidRP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который </w:t>
      </w:r>
      <w:r w:rsidR="00773EE6" w:rsidRP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установлен</w:t>
      </w:r>
      <w:r w:rsidR="00773EE6" w:rsidRP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 федеральным </w:t>
      </w:r>
      <w:r w:rsidR="00773EE6" w:rsidRP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законодательством. Этим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налогом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облагаются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основные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средства, </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нематериальные</w:t>
      </w:r>
      <w:r w:rsid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 xml:space="preserve"> активы, запасы и </w:t>
      </w:r>
      <w:r w:rsidR="00717E3E">
        <w:rPr>
          <w:rFonts w:ascii="Times New Roman" w:hAnsi="Times New Roman"/>
          <w:color w:val="000000"/>
          <w:sz w:val="24"/>
          <w:szCs w:val="24"/>
        </w:rPr>
        <w:t xml:space="preserve">затраты, находящиеся на балансе </w:t>
      </w:r>
      <w:r w:rsidR="00AE79D8" w:rsidRPr="00717E3E">
        <w:rPr>
          <w:rFonts w:ascii="Times New Roman" w:hAnsi="Times New Roman"/>
          <w:color w:val="000000"/>
          <w:sz w:val="24"/>
          <w:szCs w:val="24"/>
        </w:rPr>
        <w:t>предприятия</w:t>
      </w:r>
      <w:r w:rsidRPr="00717E3E">
        <w:rPr>
          <w:rStyle w:val="a8"/>
          <w:rFonts w:ascii="Times New Roman" w:hAnsi="Times New Roman"/>
          <w:color w:val="000000"/>
          <w:sz w:val="24"/>
          <w:szCs w:val="24"/>
        </w:rPr>
        <w:footnoteReference w:id="45"/>
      </w:r>
      <w:r w:rsidRPr="00717E3E">
        <w:rPr>
          <w:rFonts w:ascii="Times New Roman" w:hAnsi="Times New Roman"/>
          <w:color w:val="000000"/>
          <w:sz w:val="24"/>
          <w:szCs w:val="24"/>
        </w:rPr>
        <w:t>.</w:t>
      </w:r>
      <w:r w:rsidR="00AE79D8" w:rsidRPr="00717E3E">
        <w:rPr>
          <w:rFonts w:ascii="Times New Roman" w:hAnsi="Times New Roman"/>
          <w:color w:val="000000"/>
          <w:sz w:val="24"/>
          <w:szCs w:val="24"/>
        </w:rPr>
        <w:t xml:space="preserve"> </w:t>
      </w:r>
      <w:r w:rsidR="00773EE6" w:rsidRPr="00717E3E">
        <w:rPr>
          <w:rFonts w:ascii="Times New Roman" w:hAnsi="Times New Roman"/>
          <w:color w:val="000000"/>
          <w:sz w:val="24"/>
          <w:szCs w:val="24"/>
        </w:rPr>
        <w:br/>
        <w:t xml:space="preserve">      </w:t>
      </w:r>
      <w:r w:rsidRPr="00717E3E">
        <w:rPr>
          <w:rFonts w:ascii="Times New Roman" w:hAnsi="Times New Roman"/>
          <w:color w:val="000000"/>
          <w:sz w:val="24"/>
          <w:szCs w:val="24"/>
        </w:rPr>
        <w:t xml:space="preserve"> </w:t>
      </w:r>
      <w:r w:rsidR="00AE79D8" w:rsidRPr="00717E3E">
        <w:rPr>
          <w:rFonts w:ascii="Times New Roman" w:hAnsi="Times New Roman"/>
          <w:color w:val="000000"/>
          <w:sz w:val="24"/>
          <w:szCs w:val="24"/>
        </w:rPr>
        <w:t>Налог на имущество юридических лиц является основным налогом субъектов Российской Федерации, поэтому он, наряду с налогом на прибыль, налогом на добавленную стоимость, другими видами налогов, обеспечивающими основные поступления в бюджеты различных уровней, требует особого подхода при его рассмотрении.</w:t>
      </w:r>
      <w:r w:rsidRPr="00717E3E">
        <w:rPr>
          <w:rFonts w:ascii="Times New Roman" w:hAnsi="Times New Roman"/>
          <w:color w:val="000000"/>
          <w:sz w:val="24"/>
          <w:szCs w:val="24"/>
        </w:rPr>
        <w:t xml:space="preserve"> </w:t>
      </w:r>
      <w:r w:rsidRPr="00717E3E">
        <w:rPr>
          <w:rFonts w:ascii="Times New Roman" w:hAnsi="Times New Roman"/>
          <w:color w:val="000000"/>
          <w:sz w:val="24"/>
          <w:szCs w:val="24"/>
        </w:rPr>
        <w:br/>
        <w:t xml:space="preserve">      </w:t>
      </w:r>
      <w:r w:rsidR="00AE79D8" w:rsidRPr="00717E3E">
        <w:rPr>
          <w:rFonts w:ascii="Times New Roman" w:hAnsi="Times New Roman"/>
          <w:color w:val="000000"/>
          <w:sz w:val="24"/>
          <w:szCs w:val="24"/>
        </w:rPr>
        <w:t>Устанавливая налог на имущество организаций, законодательные (представительные) органы субъектов РФ вправе определять налоговую ставку в пределах, установленных главой 30 НК РФ; порядок и сроки уплаты налога; форму отчетности по налогу.</w:t>
      </w:r>
      <w:r w:rsidRPr="00717E3E">
        <w:rPr>
          <w:rFonts w:ascii="Times New Roman" w:hAnsi="Times New Roman"/>
          <w:color w:val="000000"/>
          <w:sz w:val="24"/>
          <w:szCs w:val="24"/>
        </w:rPr>
        <w:br/>
        <w:t xml:space="preserve">      </w:t>
      </w:r>
      <w:r w:rsidR="00AE79D8" w:rsidRPr="00717E3E">
        <w:rPr>
          <w:rFonts w:ascii="Times New Roman" w:hAnsi="Times New Roman"/>
          <w:color w:val="000000"/>
          <w:sz w:val="24"/>
          <w:szCs w:val="24"/>
        </w:rPr>
        <w:t>Кроме того, при установлении налога законами субъектов РФ могут также предусматриваться региональные налоговые льготы и основания для их использования налогоплательщиками.</w:t>
      </w:r>
      <w:r w:rsidRPr="00717E3E">
        <w:rPr>
          <w:rFonts w:ascii="Times New Roman" w:hAnsi="Times New Roman"/>
          <w:color w:val="000000"/>
          <w:sz w:val="24"/>
          <w:szCs w:val="24"/>
        </w:rPr>
        <w:br/>
        <w:t xml:space="preserve">     </w:t>
      </w:r>
      <w:r w:rsidR="00AE79D8" w:rsidRPr="00717E3E">
        <w:rPr>
          <w:rFonts w:ascii="Times New Roman" w:hAnsi="Times New Roman"/>
          <w:b/>
          <w:bCs/>
          <w:color w:val="2C2C2C"/>
          <w:sz w:val="24"/>
          <w:szCs w:val="24"/>
        </w:rPr>
        <w:t>Налогоплательщики</w:t>
      </w:r>
      <w:r w:rsidRPr="00717E3E">
        <w:rPr>
          <w:rFonts w:ascii="Times New Roman" w:hAnsi="Times New Roman"/>
          <w:b/>
          <w:bCs/>
          <w:color w:val="2C2C2C"/>
          <w:sz w:val="24"/>
          <w:szCs w:val="24"/>
        </w:rPr>
        <w:t xml:space="preserve"> - </w:t>
      </w:r>
      <w:r w:rsidRPr="00717E3E">
        <w:rPr>
          <w:rFonts w:ascii="Times New Roman" w:hAnsi="Times New Roman"/>
          <w:color w:val="2C2C2C"/>
          <w:sz w:val="24"/>
          <w:szCs w:val="24"/>
        </w:rPr>
        <w:t>о</w:t>
      </w:r>
      <w:r w:rsidR="00AE79D8" w:rsidRPr="00717E3E">
        <w:rPr>
          <w:rFonts w:ascii="Times New Roman" w:hAnsi="Times New Roman"/>
          <w:color w:val="2C2C2C"/>
          <w:sz w:val="24"/>
          <w:szCs w:val="24"/>
        </w:rPr>
        <w:t>рганизации, имеющие имущество, признаваемое объектом налогообложения</w:t>
      </w:r>
      <w:r w:rsidRPr="00717E3E">
        <w:rPr>
          <w:rStyle w:val="a8"/>
          <w:rFonts w:ascii="Times New Roman" w:hAnsi="Times New Roman"/>
          <w:color w:val="2C2C2C"/>
          <w:sz w:val="24"/>
          <w:szCs w:val="24"/>
        </w:rPr>
        <w:footnoteReference w:id="46"/>
      </w:r>
      <w:r w:rsidR="00AE79D8" w:rsidRPr="00717E3E">
        <w:rPr>
          <w:rFonts w:ascii="Times New Roman" w:hAnsi="Times New Roman"/>
          <w:color w:val="2C2C2C"/>
          <w:sz w:val="24"/>
          <w:szCs w:val="24"/>
        </w:rPr>
        <w:t>.</w:t>
      </w:r>
      <w:bookmarkStart w:id="0" w:name="a134"/>
      <w:bookmarkEnd w:id="0"/>
      <w:r w:rsidRPr="00717E3E">
        <w:rPr>
          <w:rFonts w:ascii="Times New Roman" w:hAnsi="Times New Roman"/>
          <w:color w:val="2C2C2C"/>
          <w:sz w:val="24"/>
          <w:szCs w:val="24"/>
        </w:rPr>
        <w:br/>
        <w:t xml:space="preserve">     </w:t>
      </w:r>
      <w:r w:rsidR="00AE79D8" w:rsidRPr="00717E3E">
        <w:rPr>
          <w:rFonts w:ascii="Times New Roman" w:hAnsi="Times New Roman"/>
          <w:b/>
          <w:bCs/>
          <w:color w:val="2C2C2C"/>
          <w:sz w:val="24"/>
          <w:szCs w:val="24"/>
        </w:rPr>
        <w:t>Объект</w:t>
      </w:r>
      <w:r w:rsidRPr="00717E3E">
        <w:rPr>
          <w:rFonts w:ascii="Times New Roman" w:hAnsi="Times New Roman"/>
          <w:b/>
          <w:bCs/>
          <w:color w:val="2C2C2C"/>
          <w:sz w:val="24"/>
          <w:szCs w:val="24"/>
        </w:rPr>
        <w:t xml:space="preserve">ом </w:t>
      </w:r>
      <w:r w:rsidR="00AE79D8" w:rsidRPr="00717E3E">
        <w:rPr>
          <w:rFonts w:ascii="Times New Roman" w:hAnsi="Times New Roman"/>
          <w:b/>
          <w:bCs/>
          <w:color w:val="2C2C2C"/>
          <w:sz w:val="24"/>
          <w:szCs w:val="24"/>
        </w:rPr>
        <w:t xml:space="preserve"> налогообложения</w:t>
      </w:r>
      <w:r w:rsidR="00717E3E">
        <w:rPr>
          <w:rFonts w:ascii="Times New Roman" w:hAnsi="Times New Roman"/>
          <w:b/>
          <w:bCs/>
          <w:color w:val="2C2C2C"/>
          <w:sz w:val="24"/>
          <w:szCs w:val="24"/>
        </w:rPr>
        <w:t xml:space="preserve">   </w:t>
      </w:r>
      <w:r w:rsidRPr="00717E3E">
        <w:rPr>
          <w:rFonts w:ascii="Times New Roman" w:hAnsi="Times New Roman"/>
          <w:b/>
          <w:bCs/>
          <w:color w:val="2C2C2C"/>
          <w:sz w:val="24"/>
          <w:szCs w:val="24"/>
        </w:rPr>
        <w:t xml:space="preserve"> </w:t>
      </w:r>
      <w:r w:rsidRPr="00717E3E">
        <w:rPr>
          <w:rFonts w:ascii="Times New Roman" w:hAnsi="Times New Roman"/>
          <w:bCs/>
          <w:color w:val="2C2C2C"/>
          <w:sz w:val="24"/>
          <w:szCs w:val="24"/>
        </w:rPr>
        <w:t xml:space="preserve">признается </w:t>
      </w:r>
      <w:r w:rsidR="00717E3E">
        <w:rPr>
          <w:rFonts w:ascii="Times New Roman" w:hAnsi="Times New Roman"/>
          <w:bCs/>
          <w:color w:val="2C2C2C"/>
          <w:sz w:val="24"/>
          <w:szCs w:val="24"/>
        </w:rPr>
        <w:t xml:space="preserve">    </w:t>
      </w:r>
      <w:r w:rsidRPr="00717E3E">
        <w:rPr>
          <w:rFonts w:ascii="Times New Roman" w:hAnsi="Times New Roman"/>
          <w:bCs/>
          <w:color w:val="2C2C2C"/>
          <w:sz w:val="24"/>
          <w:szCs w:val="24"/>
        </w:rPr>
        <w:t>д</w:t>
      </w:r>
      <w:r w:rsidR="00AE79D8" w:rsidRPr="00717E3E">
        <w:rPr>
          <w:rFonts w:ascii="Times New Roman" w:hAnsi="Times New Roman"/>
          <w:color w:val="2C2C2C"/>
          <w:sz w:val="24"/>
          <w:szCs w:val="24"/>
        </w:rPr>
        <w:t xml:space="preserve">вижимое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и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недвижимое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имущество (в том числе переданное во временное владение, пользование, доверительное управление, внесенное</w:t>
      </w:r>
      <w:r w:rsidRPr="00717E3E">
        <w:rPr>
          <w:rFonts w:ascii="Times New Roman" w:hAnsi="Times New Roman"/>
          <w:color w:val="2C2C2C"/>
          <w:sz w:val="24"/>
          <w:szCs w:val="24"/>
        </w:rPr>
        <w:t xml:space="preserve">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в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совместную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деятельность,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или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полученное по концессионному соглашению), учитываемое на балансе как основные средства.</w:t>
      </w:r>
      <w:r w:rsidRPr="00717E3E">
        <w:rPr>
          <w:rFonts w:ascii="Times New Roman" w:hAnsi="Times New Roman"/>
          <w:color w:val="2C2C2C"/>
          <w:sz w:val="24"/>
          <w:szCs w:val="24"/>
        </w:rPr>
        <w:br/>
        <w:t xml:space="preserve">     </w:t>
      </w:r>
      <w:r w:rsidR="00AE79D8" w:rsidRPr="00717E3E">
        <w:rPr>
          <w:rFonts w:ascii="Times New Roman" w:hAnsi="Times New Roman"/>
          <w:color w:val="2C2C2C"/>
          <w:sz w:val="24"/>
          <w:szCs w:val="24"/>
        </w:rPr>
        <w:t>Объектами</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налогообложения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для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иностранных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организаций, осуществляющих деятельность</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в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РФ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через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постоянные</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представительства,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признаются движимое и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недвижимое </w:t>
      </w:r>
      <w:r w:rsidRPr="00717E3E">
        <w:rPr>
          <w:rFonts w:ascii="Times New Roman" w:hAnsi="Times New Roman"/>
          <w:color w:val="2C2C2C"/>
          <w:sz w:val="24"/>
          <w:szCs w:val="24"/>
        </w:rPr>
        <w:t xml:space="preserve"> </w:t>
      </w:r>
      <w:r w:rsidR="00717E3E">
        <w:rPr>
          <w:rFonts w:ascii="Times New Roman" w:hAnsi="Times New Roman"/>
          <w:color w:val="2C2C2C"/>
          <w:sz w:val="24"/>
          <w:szCs w:val="24"/>
        </w:rPr>
        <w:t xml:space="preserve">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имущество, </w:t>
      </w:r>
      <w:r w:rsidRPr="00717E3E">
        <w:rPr>
          <w:rFonts w:ascii="Times New Roman" w:hAnsi="Times New Roman"/>
          <w:color w:val="2C2C2C"/>
          <w:sz w:val="24"/>
          <w:szCs w:val="24"/>
        </w:rPr>
        <w:t xml:space="preserve">  </w:t>
      </w:r>
      <w:r w:rsidR="00717E3E">
        <w:rPr>
          <w:rFonts w:ascii="Times New Roman" w:hAnsi="Times New Roman"/>
          <w:color w:val="2C2C2C"/>
          <w:sz w:val="24"/>
          <w:szCs w:val="24"/>
        </w:rPr>
        <w:t xml:space="preserve">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относящееся</w:t>
      </w:r>
      <w:r w:rsidRPr="00717E3E">
        <w:rPr>
          <w:rFonts w:ascii="Times New Roman" w:hAnsi="Times New Roman"/>
          <w:color w:val="2C2C2C"/>
          <w:sz w:val="24"/>
          <w:szCs w:val="24"/>
        </w:rPr>
        <w:t xml:space="preserve">  </w:t>
      </w:r>
      <w:r w:rsidR="00717E3E">
        <w:rPr>
          <w:rFonts w:ascii="Times New Roman" w:hAnsi="Times New Roman"/>
          <w:color w:val="2C2C2C"/>
          <w:sz w:val="24"/>
          <w:szCs w:val="24"/>
        </w:rPr>
        <w:t xml:space="preserve">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к</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объектам </w:t>
      </w:r>
      <w:r w:rsid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основных средств, имущество, полученное по концессионному соглашению.</w:t>
      </w:r>
      <w:r w:rsidRPr="00717E3E">
        <w:rPr>
          <w:rFonts w:ascii="Times New Roman" w:hAnsi="Times New Roman"/>
          <w:color w:val="2C2C2C"/>
          <w:sz w:val="24"/>
          <w:szCs w:val="24"/>
        </w:rPr>
        <w:br/>
        <w:t xml:space="preserve">      </w:t>
      </w:r>
      <w:r w:rsidR="00AE79D8" w:rsidRPr="00717E3E">
        <w:rPr>
          <w:rFonts w:ascii="Times New Roman" w:hAnsi="Times New Roman"/>
          <w:color w:val="2C2C2C"/>
          <w:sz w:val="24"/>
          <w:szCs w:val="24"/>
        </w:rPr>
        <w:t xml:space="preserve">Объектами налогообложения для иностранных организаций, не осуществляющих деятельности в РФ через постоянные представительства, признаются находящееся на территории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Российской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Федерации</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и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принадлежащее</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указанным </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иностранным</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организациям</w:t>
      </w:r>
      <w:r w:rsidRPr="00717E3E">
        <w:rPr>
          <w:rFonts w:ascii="Times New Roman" w:hAnsi="Times New Roman"/>
          <w:color w:val="2C2C2C"/>
          <w:sz w:val="24"/>
          <w:szCs w:val="24"/>
        </w:rPr>
        <w:t xml:space="preserve">  </w:t>
      </w:r>
      <w:r w:rsidR="00AE79D8" w:rsidRPr="00717E3E">
        <w:rPr>
          <w:rFonts w:ascii="Times New Roman" w:hAnsi="Times New Roman"/>
          <w:color w:val="2C2C2C"/>
          <w:sz w:val="24"/>
          <w:szCs w:val="24"/>
        </w:rPr>
        <w:t xml:space="preserve"> на праве собственности недвижимое имущество и полученное по концессионному соглашению недвижимое имущество.</w:t>
      </w:r>
      <w:r w:rsidRPr="00717E3E">
        <w:rPr>
          <w:rFonts w:ascii="Times New Roman" w:hAnsi="Times New Roman"/>
          <w:color w:val="2C2C2C"/>
          <w:sz w:val="24"/>
          <w:szCs w:val="24"/>
        </w:rPr>
        <w:br/>
        <w:t xml:space="preserve">       </w:t>
      </w:r>
      <w:r w:rsidR="00AE79D8" w:rsidRPr="00717E3E">
        <w:rPr>
          <w:rFonts w:ascii="Times New Roman" w:hAnsi="Times New Roman"/>
          <w:color w:val="2C2C2C"/>
          <w:sz w:val="24"/>
          <w:szCs w:val="24"/>
        </w:rPr>
        <w:t>Не являются объектами налогообложения:</w:t>
      </w:r>
    </w:p>
    <w:p w:rsidR="00AE79D8" w:rsidRPr="00C85A61" w:rsidRDefault="00AE79D8" w:rsidP="00C45F2D">
      <w:pPr>
        <w:numPr>
          <w:ilvl w:val="0"/>
          <w:numId w:val="26"/>
        </w:numPr>
        <w:spacing w:before="100" w:beforeAutospacing="1" w:after="100" w:afterAutospacing="1"/>
        <w:ind w:left="1440"/>
        <w:jc w:val="both"/>
        <w:rPr>
          <w:rFonts w:ascii="Times New Roman" w:eastAsia="Times New Roman" w:hAnsi="Times New Roman"/>
          <w:color w:val="2C2C2C"/>
          <w:sz w:val="24"/>
          <w:szCs w:val="24"/>
          <w:lang w:eastAsia="ru-RU"/>
        </w:rPr>
      </w:pPr>
      <w:r w:rsidRPr="00C85A61">
        <w:rPr>
          <w:rFonts w:ascii="Times New Roman" w:eastAsia="Times New Roman" w:hAnsi="Times New Roman"/>
          <w:color w:val="2C2C2C"/>
          <w:sz w:val="24"/>
          <w:szCs w:val="24"/>
          <w:lang w:eastAsia="ru-RU"/>
        </w:rPr>
        <w:t>земельные участки, водные объекты и другие природные ресурсы;</w:t>
      </w:r>
    </w:p>
    <w:p w:rsidR="00AE79D8" w:rsidRPr="00C85A61" w:rsidRDefault="00AE79D8" w:rsidP="00C45F2D">
      <w:pPr>
        <w:numPr>
          <w:ilvl w:val="0"/>
          <w:numId w:val="26"/>
        </w:numPr>
        <w:spacing w:before="100" w:beforeAutospacing="1" w:after="100" w:afterAutospacing="1"/>
        <w:ind w:left="1440"/>
        <w:jc w:val="both"/>
        <w:rPr>
          <w:rFonts w:ascii="Times New Roman" w:eastAsia="Times New Roman" w:hAnsi="Times New Roman"/>
          <w:color w:val="2C2C2C"/>
          <w:sz w:val="24"/>
          <w:szCs w:val="24"/>
          <w:lang w:eastAsia="ru-RU"/>
        </w:rPr>
      </w:pPr>
      <w:r w:rsidRPr="00C85A61">
        <w:rPr>
          <w:rFonts w:ascii="Times New Roman" w:eastAsia="Times New Roman" w:hAnsi="Times New Roman"/>
          <w:color w:val="2C2C2C"/>
          <w:sz w:val="24"/>
          <w:szCs w:val="24"/>
          <w:lang w:eastAsia="ru-RU"/>
        </w:rPr>
        <w:t>имущество федеральных органов власти, в которых предусмотрена военная и приравненная к ней служба, используемое для нужд обороны, обеспечения безопасности и охраны правопорядка в Российской Федерации</w:t>
      </w:r>
      <w:r w:rsidR="006B5A75">
        <w:rPr>
          <w:rStyle w:val="a8"/>
          <w:rFonts w:ascii="Times New Roman" w:eastAsia="Times New Roman" w:hAnsi="Times New Roman"/>
          <w:color w:val="2C2C2C"/>
          <w:sz w:val="24"/>
          <w:szCs w:val="24"/>
          <w:lang w:eastAsia="ru-RU"/>
        </w:rPr>
        <w:footnoteReference w:id="47"/>
      </w:r>
      <w:r w:rsidRPr="00C85A61">
        <w:rPr>
          <w:rFonts w:ascii="Times New Roman" w:eastAsia="Times New Roman" w:hAnsi="Times New Roman"/>
          <w:color w:val="2C2C2C"/>
          <w:sz w:val="24"/>
          <w:szCs w:val="24"/>
          <w:lang w:eastAsia="ru-RU"/>
        </w:rPr>
        <w:t>.</w:t>
      </w:r>
    </w:p>
    <w:p w:rsidR="00AE79D8" w:rsidRPr="00717E3E" w:rsidRDefault="006B5A75" w:rsidP="00C45F2D">
      <w:pPr>
        <w:spacing w:before="240" w:after="36"/>
        <w:jc w:val="both"/>
        <w:outlineLvl w:val="1"/>
        <w:rPr>
          <w:rFonts w:ascii="Times New Roman" w:eastAsia="Times New Roman" w:hAnsi="Times New Roman"/>
          <w:b/>
          <w:bCs/>
          <w:color w:val="2C2C2C"/>
          <w:sz w:val="24"/>
          <w:szCs w:val="24"/>
          <w:lang w:eastAsia="ru-RU"/>
        </w:rPr>
      </w:pPr>
      <w:bookmarkStart w:id="1" w:name="a135"/>
      <w:bookmarkEnd w:id="1"/>
      <w:r>
        <w:rPr>
          <w:rFonts w:ascii="Times New Roman" w:eastAsia="Times New Roman" w:hAnsi="Times New Roman"/>
          <w:b/>
          <w:bCs/>
          <w:color w:val="2C2C2C"/>
          <w:sz w:val="24"/>
          <w:szCs w:val="24"/>
          <w:lang w:eastAsia="ru-RU"/>
        </w:rPr>
        <w:t xml:space="preserve">     </w:t>
      </w:r>
      <w:r w:rsidR="00AE79D8" w:rsidRPr="00C85A61">
        <w:rPr>
          <w:rFonts w:ascii="Times New Roman" w:eastAsia="Times New Roman" w:hAnsi="Times New Roman"/>
          <w:b/>
          <w:bCs/>
          <w:color w:val="2C2C2C"/>
          <w:sz w:val="24"/>
          <w:szCs w:val="24"/>
          <w:lang w:eastAsia="ru-RU"/>
        </w:rPr>
        <w:t>Налоговая база</w:t>
      </w:r>
      <w:r>
        <w:rPr>
          <w:rFonts w:ascii="Times New Roman" w:eastAsia="Times New Roman" w:hAnsi="Times New Roman"/>
          <w:b/>
          <w:bCs/>
          <w:color w:val="2C2C2C"/>
          <w:sz w:val="24"/>
          <w:szCs w:val="24"/>
          <w:lang w:eastAsia="ru-RU"/>
        </w:rPr>
        <w:t xml:space="preserve"> </w:t>
      </w:r>
      <w:r>
        <w:rPr>
          <w:rFonts w:ascii="Times New Roman" w:eastAsia="Times New Roman" w:hAnsi="Times New Roman"/>
          <w:color w:val="2C2C2C"/>
          <w:sz w:val="24"/>
          <w:szCs w:val="24"/>
          <w:lang w:eastAsia="ru-RU"/>
        </w:rPr>
        <w:t xml:space="preserve"> о</w:t>
      </w:r>
      <w:r w:rsidR="00AE79D8" w:rsidRPr="00C85A61">
        <w:rPr>
          <w:rFonts w:ascii="Times New Roman" w:eastAsia="Times New Roman" w:hAnsi="Times New Roman"/>
          <w:color w:val="2C2C2C"/>
          <w:sz w:val="24"/>
          <w:szCs w:val="24"/>
          <w:lang w:eastAsia="ru-RU"/>
        </w:rPr>
        <w:t>пределяется самостоятельно как среднегодовая стоимость имущества. Учитывается по его остаточной стоимости. Для иностранных организаций, не осуществляющих деятельности в Российской Федерации, - по инвентаризационной стоимости по состоянию на 1 января года, являющегося налоговым периодом.</w:t>
      </w:r>
      <w:r>
        <w:rPr>
          <w:rFonts w:ascii="Times New Roman" w:eastAsia="Times New Roman" w:hAnsi="Times New Roman"/>
          <w:b/>
          <w:bCs/>
          <w:color w:val="2C2C2C"/>
          <w:sz w:val="24"/>
          <w:szCs w:val="24"/>
          <w:lang w:eastAsia="ru-RU"/>
        </w:rPr>
        <w:br/>
        <w:t xml:space="preserve">      </w:t>
      </w:r>
      <w:r w:rsidR="00AE79D8" w:rsidRPr="00C85A61">
        <w:rPr>
          <w:rFonts w:ascii="Times New Roman" w:eastAsia="Times New Roman" w:hAnsi="Times New Roman"/>
          <w:color w:val="2C2C2C"/>
          <w:sz w:val="24"/>
          <w:szCs w:val="24"/>
          <w:lang w:eastAsia="ru-RU"/>
        </w:rPr>
        <w:t>Сведения об инвентаризационной стоимости необходимо сообщать в течение 10 дней со дня оценки (переоценки) объектов в налоговый орган по местонахождению объектов.</w:t>
      </w:r>
      <w:r>
        <w:rPr>
          <w:rFonts w:ascii="Times New Roman" w:eastAsia="Times New Roman" w:hAnsi="Times New Roman"/>
          <w:b/>
          <w:bCs/>
          <w:color w:val="2C2C2C"/>
          <w:sz w:val="24"/>
          <w:szCs w:val="24"/>
          <w:lang w:eastAsia="ru-RU"/>
        </w:rPr>
        <w:t xml:space="preserve">   </w:t>
      </w:r>
      <w:r>
        <w:rPr>
          <w:rFonts w:ascii="Times New Roman" w:eastAsia="Times New Roman" w:hAnsi="Times New Roman"/>
          <w:b/>
          <w:bCs/>
          <w:color w:val="2C2C2C"/>
          <w:sz w:val="24"/>
          <w:szCs w:val="24"/>
          <w:lang w:eastAsia="ru-RU"/>
        </w:rPr>
        <w:br/>
        <w:t xml:space="preserve">      </w:t>
      </w:r>
      <w:r w:rsidR="00AE79D8" w:rsidRPr="00C85A61">
        <w:rPr>
          <w:rFonts w:ascii="Times New Roman" w:eastAsia="Times New Roman" w:hAnsi="Times New Roman"/>
          <w:color w:val="2C2C2C"/>
          <w:sz w:val="24"/>
          <w:szCs w:val="24"/>
          <w:lang w:eastAsia="ru-RU"/>
        </w:rPr>
        <w:t>Налоговая база определяется отдельно по месту нахождения организации и каждого обособленного подразделения организации, имеющего отдельный баланс, а также по каждому объекту недвижимого имущества, находящегося вне его местонахождения.</w:t>
      </w:r>
      <w:r w:rsidR="00717E3E">
        <w:rPr>
          <w:rFonts w:ascii="Times New Roman" w:eastAsia="Times New Roman" w:hAnsi="Times New Roman"/>
          <w:color w:val="2C2C2C"/>
          <w:sz w:val="24"/>
          <w:szCs w:val="24"/>
          <w:lang w:eastAsia="ru-RU"/>
        </w:rPr>
        <w:t xml:space="preserve">   </w:t>
      </w:r>
      <w:r w:rsidR="00717E3E">
        <w:rPr>
          <w:rFonts w:ascii="Times New Roman" w:eastAsia="Times New Roman" w:hAnsi="Times New Roman"/>
          <w:color w:val="2C2C2C"/>
          <w:sz w:val="24"/>
          <w:szCs w:val="24"/>
          <w:lang w:eastAsia="ru-RU"/>
        </w:rPr>
        <w:br/>
        <w:t xml:space="preserve">     </w:t>
      </w:r>
      <w:r>
        <w:rPr>
          <w:rFonts w:ascii="Times New Roman" w:eastAsia="Times New Roman" w:hAnsi="Times New Roman"/>
          <w:color w:val="2C2C2C"/>
          <w:sz w:val="24"/>
          <w:szCs w:val="24"/>
          <w:lang w:eastAsia="ru-RU"/>
        </w:rPr>
        <w:t xml:space="preserve"> </w:t>
      </w:r>
      <w:r w:rsidR="00AE79D8" w:rsidRPr="00C85A61">
        <w:rPr>
          <w:rFonts w:ascii="Times New Roman" w:eastAsia="Times New Roman" w:hAnsi="Times New Roman"/>
          <w:color w:val="2C2C2C"/>
          <w:sz w:val="24"/>
          <w:szCs w:val="24"/>
          <w:lang w:eastAsia="ru-RU"/>
        </w:rPr>
        <w:t>Если фактическое местонахождение налогооблагаемых объектов находится в разных субъектах Российской Федерации, налог исчисляется с учетом ставок, принятых в соответствующих субъектах Российской Федерации.</w:t>
      </w:r>
    </w:p>
    <w:p w:rsidR="00AE79D8" w:rsidRPr="00C85A61" w:rsidRDefault="00AE79D8" w:rsidP="00C45F2D">
      <w:pPr>
        <w:spacing w:before="240" w:after="36"/>
        <w:jc w:val="both"/>
        <w:outlineLvl w:val="1"/>
        <w:rPr>
          <w:rFonts w:ascii="Times New Roman" w:eastAsia="Times New Roman" w:hAnsi="Times New Roman"/>
          <w:b/>
          <w:bCs/>
          <w:color w:val="2C2C2C"/>
          <w:sz w:val="24"/>
          <w:szCs w:val="24"/>
          <w:lang w:eastAsia="ru-RU"/>
        </w:rPr>
      </w:pPr>
      <w:bookmarkStart w:id="2" w:name="a136"/>
      <w:bookmarkEnd w:id="2"/>
      <w:r w:rsidRPr="00C85A61">
        <w:rPr>
          <w:rFonts w:ascii="Times New Roman" w:eastAsia="Times New Roman" w:hAnsi="Times New Roman"/>
          <w:b/>
          <w:bCs/>
          <w:color w:val="2C2C2C"/>
          <w:sz w:val="24"/>
          <w:szCs w:val="24"/>
          <w:lang w:eastAsia="ru-RU"/>
        </w:rPr>
        <w:t>Налоговый и отчетные периоды</w:t>
      </w:r>
    </w:p>
    <w:p w:rsidR="00AE79D8" w:rsidRPr="00C85A61" w:rsidRDefault="00AE79D8" w:rsidP="00C45F2D">
      <w:pPr>
        <w:spacing w:before="120" w:after="120"/>
        <w:jc w:val="both"/>
        <w:rPr>
          <w:rFonts w:ascii="Times New Roman" w:eastAsia="Times New Roman" w:hAnsi="Times New Roman"/>
          <w:color w:val="2C2C2C"/>
          <w:sz w:val="24"/>
          <w:szCs w:val="24"/>
          <w:lang w:eastAsia="ru-RU"/>
        </w:rPr>
      </w:pPr>
      <w:r w:rsidRPr="00C85A61">
        <w:rPr>
          <w:rFonts w:ascii="Times New Roman" w:eastAsia="Times New Roman" w:hAnsi="Times New Roman"/>
          <w:color w:val="2C2C2C"/>
          <w:sz w:val="24"/>
          <w:szCs w:val="24"/>
          <w:lang w:eastAsia="ru-RU"/>
        </w:rPr>
        <w:t>Налоговый период - календарный год.</w:t>
      </w:r>
    </w:p>
    <w:p w:rsidR="00AE79D8" w:rsidRPr="00C85A61" w:rsidRDefault="00AE79D8" w:rsidP="00C45F2D">
      <w:pPr>
        <w:spacing w:before="120" w:after="120"/>
        <w:jc w:val="both"/>
        <w:rPr>
          <w:rFonts w:ascii="Times New Roman" w:eastAsia="Times New Roman" w:hAnsi="Times New Roman"/>
          <w:color w:val="2C2C2C"/>
          <w:sz w:val="24"/>
          <w:szCs w:val="24"/>
          <w:lang w:eastAsia="ru-RU"/>
        </w:rPr>
      </w:pPr>
      <w:r w:rsidRPr="00C85A61">
        <w:rPr>
          <w:rFonts w:ascii="Times New Roman" w:eastAsia="Times New Roman" w:hAnsi="Times New Roman"/>
          <w:color w:val="2C2C2C"/>
          <w:sz w:val="24"/>
          <w:szCs w:val="24"/>
          <w:lang w:eastAsia="ru-RU"/>
        </w:rPr>
        <w:t>Отчетные периоды - I квартал, полугодие и 9 месяцев календарного года</w:t>
      </w:r>
      <w:r w:rsidR="006B5A75">
        <w:rPr>
          <w:rStyle w:val="a8"/>
          <w:rFonts w:ascii="Times New Roman" w:eastAsia="Times New Roman" w:hAnsi="Times New Roman"/>
          <w:color w:val="2C2C2C"/>
          <w:sz w:val="24"/>
          <w:szCs w:val="24"/>
          <w:lang w:eastAsia="ru-RU"/>
        </w:rPr>
        <w:footnoteReference w:id="48"/>
      </w:r>
      <w:r w:rsidRPr="00C85A61">
        <w:rPr>
          <w:rFonts w:ascii="Times New Roman" w:eastAsia="Times New Roman" w:hAnsi="Times New Roman"/>
          <w:color w:val="2C2C2C"/>
          <w:sz w:val="24"/>
          <w:szCs w:val="24"/>
          <w:lang w:eastAsia="ru-RU"/>
        </w:rPr>
        <w:t>.</w:t>
      </w:r>
    </w:p>
    <w:p w:rsidR="00AE79D8" w:rsidRPr="00C85A61" w:rsidRDefault="00717E3E" w:rsidP="00C45F2D">
      <w:pPr>
        <w:spacing w:before="240" w:after="36"/>
        <w:jc w:val="both"/>
        <w:outlineLvl w:val="1"/>
        <w:rPr>
          <w:rFonts w:ascii="Times New Roman" w:eastAsia="Times New Roman" w:hAnsi="Times New Roman"/>
          <w:b/>
          <w:bCs/>
          <w:color w:val="2C2C2C"/>
          <w:sz w:val="24"/>
          <w:szCs w:val="24"/>
          <w:lang w:eastAsia="ru-RU"/>
        </w:rPr>
      </w:pPr>
      <w:bookmarkStart w:id="3" w:name="a137"/>
      <w:bookmarkEnd w:id="3"/>
      <w:r>
        <w:rPr>
          <w:rFonts w:ascii="Times New Roman" w:eastAsia="Times New Roman" w:hAnsi="Times New Roman"/>
          <w:b/>
          <w:bCs/>
          <w:color w:val="2C2C2C"/>
          <w:sz w:val="24"/>
          <w:szCs w:val="24"/>
          <w:lang w:eastAsia="ru-RU"/>
        </w:rPr>
        <w:t xml:space="preserve">     </w:t>
      </w:r>
      <w:r w:rsidR="00AE79D8" w:rsidRPr="00C85A61">
        <w:rPr>
          <w:rFonts w:ascii="Times New Roman" w:eastAsia="Times New Roman" w:hAnsi="Times New Roman"/>
          <w:b/>
          <w:bCs/>
          <w:color w:val="2C2C2C"/>
          <w:sz w:val="24"/>
          <w:szCs w:val="24"/>
          <w:lang w:eastAsia="ru-RU"/>
        </w:rPr>
        <w:t>Налоговая ставка</w:t>
      </w:r>
      <w:r>
        <w:rPr>
          <w:rFonts w:ascii="Times New Roman" w:eastAsia="Times New Roman" w:hAnsi="Times New Roman"/>
          <w:b/>
          <w:bCs/>
          <w:color w:val="2C2C2C"/>
          <w:sz w:val="24"/>
          <w:szCs w:val="24"/>
          <w:lang w:eastAsia="ru-RU"/>
        </w:rPr>
        <w:t xml:space="preserve">   </w:t>
      </w:r>
      <w:r w:rsidR="006B5A75">
        <w:rPr>
          <w:rFonts w:ascii="Times New Roman" w:eastAsia="Times New Roman" w:hAnsi="Times New Roman"/>
          <w:b/>
          <w:bCs/>
          <w:color w:val="2C2C2C"/>
          <w:sz w:val="24"/>
          <w:szCs w:val="24"/>
          <w:lang w:eastAsia="ru-RU"/>
        </w:rPr>
        <w:t xml:space="preserve"> </w:t>
      </w:r>
      <w:r w:rsidR="006B5A75">
        <w:rPr>
          <w:rFonts w:ascii="Times New Roman" w:eastAsia="Times New Roman" w:hAnsi="Times New Roman"/>
          <w:color w:val="2C2C2C"/>
          <w:sz w:val="24"/>
          <w:szCs w:val="24"/>
          <w:lang w:eastAsia="ru-RU"/>
        </w:rPr>
        <w:t>у</w:t>
      </w:r>
      <w:r w:rsidR="00AE79D8" w:rsidRPr="00C85A61">
        <w:rPr>
          <w:rFonts w:ascii="Times New Roman" w:eastAsia="Times New Roman" w:hAnsi="Times New Roman"/>
          <w:color w:val="2C2C2C"/>
          <w:sz w:val="24"/>
          <w:szCs w:val="24"/>
          <w:lang w:eastAsia="ru-RU"/>
        </w:rPr>
        <w:t>станавливается</w:t>
      </w:r>
      <w:r>
        <w:rPr>
          <w:rFonts w:ascii="Times New Roman" w:eastAsia="Times New Roman" w:hAnsi="Times New Roman"/>
          <w:color w:val="2C2C2C"/>
          <w:sz w:val="24"/>
          <w:szCs w:val="24"/>
          <w:lang w:eastAsia="ru-RU"/>
        </w:rPr>
        <w:t xml:space="preserve">   </w:t>
      </w:r>
      <w:r w:rsidR="00AE79D8" w:rsidRPr="00C85A61">
        <w:rPr>
          <w:rFonts w:ascii="Times New Roman" w:eastAsia="Times New Roman" w:hAnsi="Times New Roman"/>
          <w:color w:val="2C2C2C"/>
          <w:sz w:val="24"/>
          <w:szCs w:val="24"/>
          <w:lang w:eastAsia="ru-RU"/>
        </w:rPr>
        <w:t xml:space="preserve"> законами</w:t>
      </w:r>
      <w:r>
        <w:rPr>
          <w:rFonts w:ascii="Times New Roman" w:eastAsia="Times New Roman" w:hAnsi="Times New Roman"/>
          <w:color w:val="2C2C2C"/>
          <w:sz w:val="24"/>
          <w:szCs w:val="24"/>
          <w:lang w:eastAsia="ru-RU"/>
        </w:rPr>
        <w:t xml:space="preserve">    </w:t>
      </w:r>
      <w:r w:rsidR="00AE79D8" w:rsidRPr="00C85A61">
        <w:rPr>
          <w:rFonts w:ascii="Times New Roman" w:eastAsia="Times New Roman" w:hAnsi="Times New Roman"/>
          <w:color w:val="2C2C2C"/>
          <w:sz w:val="24"/>
          <w:szCs w:val="24"/>
          <w:lang w:eastAsia="ru-RU"/>
        </w:rPr>
        <w:t xml:space="preserve"> субъектов РФ.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bookmarkStart w:id="4" w:name="a138"/>
      <w:bookmarkStart w:id="5" w:name="a139"/>
      <w:bookmarkEnd w:id="4"/>
      <w:bookmarkEnd w:id="5"/>
      <w:r w:rsidR="00235188">
        <w:rPr>
          <w:rStyle w:val="a8"/>
          <w:rFonts w:ascii="Times New Roman" w:eastAsia="Times New Roman" w:hAnsi="Times New Roman"/>
          <w:color w:val="2C2C2C"/>
          <w:sz w:val="24"/>
          <w:szCs w:val="24"/>
          <w:lang w:eastAsia="ru-RU"/>
        </w:rPr>
        <w:footnoteReference w:id="49"/>
      </w:r>
      <w:r>
        <w:rPr>
          <w:rFonts w:ascii="Times New Roman" w:eastAsia="Times New Roman" w:hAnsi="Times New Roman"/>
          <w:b/>
          <w:bCs/>
          <w:color w:val="2C2C2C"/>
          <w:sz w:val="24"/>
          <w:szCs w:val="24"/>
          <w:lang w:eastAsia="ru-RU"/>
        </w:rPr>
        <w:br/>
        <w:t xml:space="preserve">      </w:t>
      </w:r>
      <w:r w:rsidR="00AE79D8" w:rsidRPr="00C85A61">
        <w:rPr>
          <w:rFonts w:ascii="Times New Roman" w:eastAsia="Times New Roman" w:hAnsi="Times New Roman"/>
          <w:b/>
          <w:bCs/>
          <w:color w:val="2C2C2C"/>
          <w:sz w:val="24"/>
          <w:szCs w:val="24"/>
          <w:lang w:eastAsia="ru-RU"/>
        </w:rPr>
        <w:t>Порядок уплаты</w:t>
      </w:r>
    </w:p>
    <w:p w:rsidR="00AE79D8" w:rsidRPr="00C85A61" w:rsidRDefault="00AE79D8" w:rsidP="00C45F2D">
      <w:pPr>
        <w:spacing w:before="120" w:after="120"/>
        <w:jc w:val="both"/>
        <w:rPr>
          <w:rFonts w:ascii="Times New Roman" w:eastAsia="Times New Roman" w:hAnsi="Times New Roman"/>
          <w:color w:val="2C2C2C"/>
          <w:sz w:val="24"/>
          <w:szCs w:val="24"/>
          <w:lang w:eastAsia="ru-RU"/>
        </w:rPr>
      </w:pPr>
      <w:r w:rsidRPr="00C85A61">
        <w:rPr>
          <w:rFonts w:ascii="Times New Roman" w:eastAsia="Times New Roman" w:hAnsi="Times New Roman"/>
          <w:color w:val="2C2C2C"/>
          <w:sz w:val="24"/>
          <w:szCs w:val="24"/>
          <w:lang w:eastAsia="ru-RU"/>
        </w:rPr>
        <w:t>1. Ежеквартальные авансовые платежи производятся по итогам каждого отчетного периода в размере 1/4 произведения налоговой ставки и средней стоимости имущества в сроки не позднее 30 дней с даты окончания соответствующего отчетного периода.</w:t>
      </w:r>
      <w:r w:rsidR="00717E3E">
        <w:rPr>
          <w:rFonts w:ascii="Times New Roman" w:eastAsia="Times New Roman" w:hAnsi="Times New Roman"/>
          <w:color w:val="2C2C2C"/>
          <w:sz w:val="24"/>
          <w:szCs w:val="24"/>
          <w:lang w:eastAsia="ru-RU"/>
        </w:rPr>
        <w:t xml:space="preserve">   </w:t>
      </w:r>
      <w:r w:rsidRPr="00C85A61">
        <w:rPr>
          <w:rFonts w:ascii="Times New Roman" w:eastAsia="Times New Roman" w:hAnsi="Times New Roman"/>
          <w:color w:val="2C2C2C"/>
          <w:sz w:val="24"/>
          <w:szCs w:val="24"/>
          <w:lang w:eastAsia="ru-RU"/>
        </w:rPr>
        <w:t>По объектам недвижимого имущества иностранных организаций - 1/4 инвентаризационной стоимости объекта по состоянию на 1 января года - налогового периода, умноженная на ставку налога.</w:t>
      </w:r>
      <w:r w:rsidR="00717E3E">
        <w:rPr>
          <w:rFonts w:ascii="Times New Roman" w:eastAsia="Times New Roman" w:hAnsi="Times New Roman"/>
          <w:color w:val="2C2C2C"/>
          <w:sz w:val="24"/>
          <w:szCs w:val="24"/>
          <w:lang w:eastAsia="ru-RU"/>
        </w:rPr>
        <w:t xml:space="preserve">  </w:t>
      </w:r>
      <w:r w:rsidRPr="00C85A61">
        <w:rPr>
          <w:rFonts w:ascii="Times New Roman" w:eastAsia="Times New Roman" w:hAnsi="Times New Roman"/>
          <w:color w:val="2C2C2C"/>
          <w:sz w:val="24"/>
          <w:szCs w:val="24"/>
          <w:lang w:eastAsia="ru-RU"/>
        </w:rPr>
        <w:t>Налоговые расчеты по авансовым платежам представляются в налоговый орган по своему местонахождению, по местонахождению каждого своего обособленного подразделения, а также по место</w:t>
      </w:r>
      <w:r w:rsidR="008641C0">
        <w:rPr>
          <w:rFonts w:ascii="Times New Roman" w:eastAsia="Times New Roman" w:hAnsi="Times New Roman"/>
          <w:color w:val="2C2C2C"/>
          <w:sz w:val="24"/>
          <w:szCs w:val="24"/>
          <w:lang w:eastAsia="ru-RU"/>
        </w:rPr>
        <w:t xml:space="preserve">  </w:t>
      </w:r>
      <w:r w:rsidRPr="00C85A61">
        <w:rPr>
          <w:rFonts w:ascii="Times New Roman" w:eastAsia="Times New Roman" w:hAnsi="Times New Roman"/>
          <w:color w:val="2C2C2C"/>
          <w:sz w:val="24"/>
          <w:szCs w:val="24"/>
          <w:lang w:eastAsia="ru-RU"/>
        </w:rPr>
        <w:t>нахождению каждого объекта недвижимого имущества не позднее 30 дней со дня окончания отчетного периода.</w:t>
      </w:r>
    </w:p>
    <w:p w:rsidR="00AE79D8" w:rsidRPr="00C85A61" w:rsidRDefault="00AE79D8" w:rsidP="00C45F2D">
      <w:pPr>
        <w:spacing w:before="120" w:after="120"/>
        <w:jc w:val="both"/>
        <w:rPr>
          <w:rFonts w:ascii="Times New Roman" w:eastAsia="Times New Roman" w:hAnsi="Times New Roman"/>
          <w:color w:val="2C2C2C"/>
          <w:sz w:val="24"/>
          <w:szCs w:val="24"/>
          <w:lang w:eastAsia="ru-RU"/>
        </w:rPr>
      </w:pPr>
      <w:r w:rsidRPr="00C85A61">
        <w:rPr>
          <w:rFonts w:ascii="Times New Roman" w:eastAsia="Times New Roman" w:hAnsi="Times New Roman"/>
          <w:color w:val="2C2C2C"/>
          <w:sz w:val="24"/>
          <w:szCs w:val="24"/>
          <w:lang w:eastAsia="ru-RU"/>
        </w:rPr>
        <w:t>2. Налоговые декларации представляются и оплата производится по итогам налогового периода (календарного года) не позднее 30 марта следующего за истекшим плановым периодом.</w:t>
      </w:r>
      <w:r w:rsidR="00717E3E">
        <w:rPr>
          <w:rFonts w:ascii="Times New Roman" w:eastAsia="Times New Roman" w:hAnsi="Times New Roman"/>
          <w:color w:val="2C2C2C"/>
          <w:sz w:val="24"/>
          <w:szCs w:val="24"/>
          <w:lang w:eastAsia="ru-RU"/>
        </w:rPr>
        <w:t xml:space="preserve"> </w:t>
      </w:r>
      <w:r w:rsidRPr="00C85A61">
        <w:rPr>
          <w:rFonts w:ascii="Times New Roman" w:eastAsia="Times New Roman" w:hAnsi="Times New Roman"/>
          <w:color w:val="2C2C2C"/>
          <w:sz w:val="24"/>
          <w:szCs w:val="24"/>
          <w:lang w:eastAsia="ru-RU"/>
        </w:rPr>
        <w:t>Формы налоговой декларации и налогового расчета по авансовому платежу утверждены приказом Минфина РФ от 20.02.2008 N 27н.</w:t>
      </w:r>
    </w:p>
    <w:p w:rsidR="00AE79D8" w:rsidRPr="00C85A61" w:rsidRDefault="00AE79D8" w:rsidP="00C45F2D">
      <w:pPr>
        <w:spacing w:before="120" w:after="120"/>
        <w:jc w:val="both"/>
        <w:rPr>
          <w:rFonts w:ascii="Times New Roman" w:eastAsia="Times New Roman" w:hAnsi="Times New Roman"/>
          <w:color w:val="2C2C2C"/>
          <w:sz w:val="24"/>
          <w:szCs w:val="24"/>
          <w:lang w:eastAsia="ru-RU"/>
        </w:rPr>
      </w:pPr>
      <w:r w:rsidRPr="00C85A61">
        <w:rPr>
          <w:rFonts w:ascii="Times New Roman" w:eastAsia="Times New Roman" w:hAnsi="Times New Roman"/>
          <w:color w:val="2C2C2C"/>
          <w:sz w:val="24"/>
          <w:szCs w:val="24"/>
          <w:lang w:eastAsia="ru-RU"/>
        </w:rPr>
        <w:t>3. Иностранные организации, осуществляющие деятельность в Российской Федерации через постоянные представительства, уплачивают налог и авансовые платежи в те же сроки по месту постановки на учет этих представительств. В иных случаях иностранные организации обязаны уплачивать авансовые платежи и налог по местонахождению объекта недвижимого имущества.</w:t>
      </w:r>
    </w:p>
    <w:p w:rsidR="00AE79D8" w:rsidRPr="00C85A61" w:rsidRDefault="00AE79D8" w:rsidP="00C45F2D">
      <w:pPr>
        <w:spacing w:before="120" w:after="120"/>
        <w:jc w:val="both"/>
        <w:rPr>
          <w:rFonts w:ascii="Times New Roman" w:eastAsia="Times New Roman" w:hAnsi="Times New Roman"/>
          <w:color w:val="2C2C2C"/>
          <w:sz w:val="24"/>
          <w:szCs w:val="24"/>
          <w:lang w:eastAsia="ru-RU"/>
        </w:rPr>
      </w:pPr>
      <w:r w:rsidRPr="00C85A61">
        <w:rPr>
          <w:rFonts w:ascii="Times New Roman" w:eastAsia="Times New Roman" w:hAnsi="Times New Roman"/>
          <w:color w:val="2C2C2C"/>
          <w:sz w:val="24"/>
          <w:szCs w:val="24"/>
          <w:lang w:eastAsia="ru-RU"/>
        </w:rPr>
        <w:t>4. Крупнейшие налогоплательщики представляют налоговые декларации (расчеты) в налоговый орган по месту учета в качестве крупнейших.</w:t>
      </w:r>
    </w:p>
    <w:p w:rsidR="00AE79D8" w:rsidRPr="00C85A61" w:rsidRDefault="00AE79D8" w:rsidP="00C45F2D">
      <w:pPr>
        <w:spacing w:before="120" w:after="120"/>
        <w:jc w:val="both"/>
        <w:rPr>
          <w:rFonts w:ascii="Times New Roman" w:eastAsia="Times New Roman" w:hAnsi="Times New Roman"/>
          <w:color w:val="2C2C2C"/>
          <w:sz w:val="24"/>
          <w:szCs w:val="24"/>
          <w:lang w:eastAsia="ru-RU"/>
        </w:rPr>
      </w:pPr>
      <w:r w:rsidRPr="00C85A61">
        <w:rPr>
          <w:rFonts w:ascii="Times New Roman" w:eastAsia="Times New Roman" w:hAnsi="Times New Roman"/>
          <w:color w:val="2C2C2C"/>
          <w:sz w:val="24"/>
          <w:szCs w:val="24"/>
          <w:lang w:eastAsia="ru-RU"/>
        </w:rPr>
        <w:t>5. Сумма налога, уплаченная за пределами РФ в соответствии с законодательством другого государства, засчитывается при уплате налога в РФ, но не может превысить размер суммы налога, подлежащего уплате в РФ в отношении имущества, принадлежащего российской организации.</w:t>
      </w:r>
      <w:r w:rsidR="00235188">
        <w:rPr>
          <w:rStyle w:val="a8"/>
          <w:rFonts w:ascii="Times New Roman" w:eastAsia="Times New Roman" w:hAnsi="Times New Roman"/>
          <w:color w:val="2C2C2C"/>
          <w:sz w:val="24"/>
          <w:szCs w:val="24"/>
          <w:lang w:eastAsia="ru-RU"/>
        </w:rPr>
        <w:footnoteReference w:id="50"/>
      </w:r>
    </w:p>
    <w:tbl>
      <w:tblPr>
        <w:tblpPr w:leftFromText="180" w:rightFromText="180" w:vertAnchor="text" w:tblpY="1"/>
        <w:tblOverlap w:val="never"/>
        <w:tblW w:w="0" w:type="auto"/>
        <w:tblCellSpacing w:w="15" w:type="dxa"/>
        <w:tblCellMar>
          <w:top w:w="61" w:type="dxa"/>
          <w:left w:w="121" w:type="dxa"/>
          <w:bottom w:w="61" w:type="dxa"/>
          <w:right w:w="121" w:type="dxa"/>
        </w:tblCellMar>
        <w:tblLook w:val="04A0" w:firstRow="1" w:lastRow="0" w:firstColumn="1" w:lastColumn="0" w:noHBand="0" w:noVBand="1"/>
      </w:tblPr>
      <w:tblGrid>
        <w:gridCol w:w="293"/>
        <w:gridCol w:w="76"/>
      </w:tblGrid>
      <w:tr w:rsidR="00AE79D8" w:rsidRPr="00C85A61" w:rsidTr="008641C0">
        <w:trPr>
          <w:gridAfter w:val="1"/>
          <w:tblCellSpacing w:w="15" w:type="dxa"/>
        </w:trPr>
        <w:tc>
          <w:tcPr>
            <w:tcW w:w="0" w:type="auto"/>
            <w:vAlign w:val="center"/>
          </w:tcPr>
          <w:p w:rsidR="00AE79D8" w:rsidRPr="00C85A61" w:rsidRDefault="00AE79D8" w:rsidP="008641C0">
            <w:pPr>
              <w:spacing w:after="0"/>
              <w:jc w:val="both"/>
              <w:rPr>
                <w:rFonts w:ascii="Times New Roman" w:eastAsia="Times New Roman" w:hAnsi="Times New Roman"/>
                <w:color w:val="2C2C2C"/>
                <w:sz w:val="24"/>
                <w:szCs w:val="24"/>
                <w:lang w:eastAsia="ru-RU"/>
              </w:rPr>
            </w:pPr>
          </w:p>
        </w:tc>
      </w:tr>
      <w:tr w:rsidR="00AE79D8" w:rsidRPr="00C85A61" w:rsidTr="008641C0">
        <w:trPr>
          <w:tblCellSpacing w:w="15" w:type="dxa"/>
        </w:trPr>
        <w:tc>
          <w:tcPr>
            <w:tcW w:w="0" w:type="auto"/>
            <w:gridSpan w:val="2"/>
            <w:vAlign w:val="center"/>
          </w:tcPr>
          <w:p w:rsidR="00AE79D8" w:rsidRPr="00C85A61" w:rsidRDefault="00AE79D8" w:rsidP="008641C0">
            <w:pPr>
              <w:spacing w:after="0"/>
              <w:jc w:val="both"/>
              <w:rPr>
                <w:rFonts w:ascii="Times New Roman" w:eastAsia="Times New Roman" w:hAnsi="Times New Roman"/>
                <w:color w:val="2C2C2C"/>
                <w:sz w:val="24"/>
                <w:szCs w:val="24"/>
                <w:lang w:eastAsia="ru-RU"/>
              </w:rPr>
            </w:pPr>
          </w:p>
        </w:tc>
      </w:tr>
    </w:tbl>
    <w:p w:rsidR="00AE79D8" w:rsidRDefault="00AE79D8" w:rsidP="00C45F2D">
      <w:pPr>
        <w:spacing w:before="240" w:after="36"/>
        <w:jc w:val="both"/>
        <w:outlineLvl w:val="1"/>
        <w:rPr>
          <w:rFonts w:ascii="Times New Roman" w:eastAsia="Times New Roman" w:hAnsi="Times New Roman"/>
          <w:color w:val="2C2C2C"/>
          <w:sz w:val="24"/>
          <w:szCs w:val="24"/>
          <w:lang w:eastAsia="ru-RU"/>
        </w:rPr>
      </w:pPr>
      <w:bookmarkStart w:id="6" w:name="a140"/>
      <w:bookmarkEnd w:id="6"/>
      <w:r w:rsidRPr="00C85A61">
        <w:rPr>
          <w:rFonts w:ascii="Times New Roman" w:eastAsia="Times New Roman" w:hAnsi="Times New Roman"/>
          <w:b/>
          <w:bCs/>
          <w:color w:val="2C2C2C"/>
          <w:sz w:val="24"/>
          <w:szCs w:val="24"/>
          <w:lang w:eastAsia="ru-RU"/>
        </w:rPr>
        <w:t>Зачисление</w:t>
      </w:r>
      <w:r w:rsidR="007363E7">
        <w:rPr>
          <w:rFonts w:ascii="Times New Roman" w:eastAsia="Times New Roman" w:hAnsi="Times New Roman"/>
          <w:b/>
          <w:bCs/>
          <w:color w:val="2C2C2C"/>
          <w:sz w:val="24"/>
          <w:szCs w:val="24"/>
          <w:lang w:eastAsia="ru-RU"/>
        </w:rPr>
        <w:t xml:space="preserve"> - </w:t>
      </w:r>
      <w:r w:rsidRPr="00C85A61">
        <w:rPr>
          <w:rFonts w:ascii="Times New Roman" w:eastAsia="Times New Roman" w:hAnsi="Times New Roman"/>
          <w:color w:val="2C2C2C"/>
          <w:sz w:val="24"/>
          <w:szCs w:val="24"/>
          <w:lang w:eastAsia="ru-RU"/>
        </w:rPr>
        <w:t>100% в бюджет.</w:t>
      </w:r>
      <w:r w:rsidR="007363E7">
        <w:rPr>
          <w:rFonts w:ascii="Times New Roman" w:eastAsia="Times New Roman" w:hAnsi="Times New Roman"/>
          <w:color w:val="2C2C2C"/>
          <w:sz w:val="24"/>
          <w:szCs w:val="24"/>
          <w:lang w:eastAsia="ru-RU"/>
        </w:rPr>
        <w:t xml:space="preserve">  </w:t>
      </w:r>
    </w:p>
    <w:p w:rsidR="007363E7" w:rsidRPr="008B239D" w:rsidRDefault="0035745D" w:rsidP="00C45F2D">
      <w:pPr>
        <w:spacing w:before="240" w:after="36"/>
        <w:jc w:val="both"/>
        <w:outlineLvl w:val="1"/>
        <w:rPr>
          <w:rFonts w:ascii="Times New Roman" w:eastAsia="Times New Roman" w:hAnsi="Times New Roman"/>
          <w:color w:val="2C2C2C"/>
          <w:sz w:val="24"/>
          <w:szCs w:val="24"/>
          <w:lang w:eastAsia="ru-RU"/>
        </w:rPr>
      </w:pPr>
      <w:r>
        <w:rPr>
          <w:rFonts w:ascii="Times New Roman" w:eastAsia="Times New Roman" w:hAnsi="Times New Roman"/>
          <w:color w:val="2C2C2C"/>
          <w:sz w:val="24"/>
          <w:szCs w:val="24"/>
          <w:lang w:eastAsia="ru-RU"/>
        </w:rPr>
        <w:t xml:space="preserve">        </w:t>
      </w:r>
      <w:r w:rsidR="00235188">
        <w:rPr>
          <w:rFonts w:ascii="Times New Roman" w:eastAsia="Times New Roman" w:hAnsi="Times New Roman"/>
          <w:color w:val="2C2C2C"/>
          <w:sz w:val="24"/>
          <w:szCs w:val="24"/>
          <w:lang w:eastAsia="ru-RU"/>
        </w:rPr>
        <w:t>Несомненно, налоговое бремя накладывает свой определенный отпечаток на характер осуществления деятельности, на финансовое состояние предприятия. Не стоит забывать, что финансовая</w:t>
      </w:r>
      <w:r w:rsidR="008B239D">
        <w:rPr>
          <w:rFonts w:ascii="Times New Roman" w:eastAsia="Times New Roman" w:hAnsi="Times New Roman"/>
          <w:color w:val="2C2C2C"/>
          <w:sz w:val="24"/>
          <w:szCs w:val="24"/>
          <w:lang w:eastAsia="ru-RU"/>
        </w:rPr>
        <w:t xml:space="preserve">   </w:t>
      </w:r>
      <w:r w:rsidR="00235188">
        <w:rPr>
          <w:rFonts w:ascii="Times New Roman" w:eastAsia="Times New Roman" w:hAnsi="Times New Roman"/>
          <w:color w:val="2C2C2C"/>
          <w:sz w:val="24"/>
          <w:szCs w:val="24"/>
          <w:lang w:eastAsia="ru-RU"/>
        </w:rPr>
        <w:t xml:space="preserve"> деятельность</w:t>
      </w:r>
      <w:r w:rsidR="008B239D">
        <w:rPr>
          <w:rFonts w:ascii="Times New Roman" w:eastAsia="Times New Roman" w:hAnsi="Times New Roman"/>
          <w:color w:val="2C2C2C"/>
          <w:sz w:val="24"/>
          <w:szCs w:val="24"/>
          <w:lang w:eastAsia="ru-RU"/>
        </w:rPr>
        <w:t xml:space="preserve">    </w:t>
      </w:r>
      <w:r w:rsidR="00235188">
        <w:rPr>
          <w:rFonts w:ascii="Times New Roman" w:eastAsia="Times New Roman" w:hAnsi="Times New Roman"/>
          <w:color w:val="2C2C2C"/>
          <w:sz w:val="24"/>
          <w:szCs w:val="24"/>
          <w:lang w:eastAsia="ru-RU"/>
        </w:rPr>
        <w:t xml:space="preserve"> предприятия</w:t>
      </w:r>
      <w:r w:rsidR="008B239D">
        <w:rPr>
          <w:rFonts w:ascii="Times New Roman" w:eastAsia="Times New Roman" w:hAnsi="Times New Roman"/>
          <w:color w:val="2C2C2C"/>
          <w:sz w:val="24"/>
          <w:szCs w:val="24"/>
          <w:lang w:eastAsia="ru-RU"/>
        </w:rPr>
        <w:t xml:space="preserve">  </w:t>
      </w:r>
      <w:r w:rsidR="00235188">
        <w:rPr>
          <w:rFonts w:ascii="Times New Roman" w:eastAsia="Times New Roman" w:hAnsi="Times New Roman"/>
          <w:color w:val="2C2C2C"/>
          <w:sz w:val="24"/>
          <w:szCs w:val="24"/>
          <w:lang w:eastAsia="ru-RU"/>
        </w:rPr>
        <w:t xml:space="preserve"> –</w:t>
      </w:r>
      <w:r w:rsidR="008B239D">
        <w:rPr>
          <w:rFonts w:ascii="Times New Roman" w:eastAsia="Times New Roman" w:hAnsi="Times New Roman"/>
          <w:color w:val="2C2C2C"/>
          <w:sz w:val="24"/>
          <w:szCs w:val="24"/>
          <w:lang w:eastAsia="ru-RU"/>
        </w:rPr>
        <w:t xml:space="preserve">  </w:t>
      </w:r>
      <w:r w:rsidR="00235188">
        <w:rPr>
          <w:rFonts w:ascii="Times New Roman" w:eastAsia="Times New Roman" w:hAnsi="Times New Roman"/>
          <w:color w:val="2C2C2C"/>
          <w:sz w:val="24"/>
          <w:szCs w:val="24"/>
          <w:lang w:eastAsia="ru-RU"/>
        </w:rPr>
        <w:t xml:space="preserve"> это </w:t>
      </w:r>
      <w:r w:rsidR="008B239D">
        <w:rPr>
          <w:rFonts w:ascii="Times New Roman" w:eastAsia="Times New Roman" w:hAnsi="Times New Roman"/>
          <w:color w:val="2C2C2C"/>
          <w:sz w:val="24"/>
          <w:szCs w:val="24"/>
          <w:lang w:eastAsia="ru-RU"/>
        </w:rPr>
        <w:t>совокупность приемов и методов по предмету    формирования,     распределения    и    использования финансовых ресурсов, а также вся система отношений, возникающих при осуществлении этих процессов.</w:t>
      </w:r>
      <w:r w:rsidR="008B239D">
        <w:rPr>
          <w:rFonts w:ascii="Times New Roman" w:eastAsia="Times New Roman" w:hAnsi="Times New Roman"/>
          <w:color w:val="2C2C2C"/>
          <w:sz w:val="24"/>
          <w:szCs w:val="24"/>
          <w:lang w:eastAsia="ru-RU"/>
        </w:rPr>
        <w:br/>
        <w:t xml:space="preserve">      Влияние   налогообложения  на данное направление деятельности и на финансовое состояние в целом я рассмотрю в следующей главе своей работы.</w:t>
      </w:r>
      <w:r w:rsidR="008B239D">
        <w:rPr>
          <w:rFonts w:ascii="Times New Roman" w:eastAsia="Times New Roman" w:hAnsi="Times New Roman"/>
          <w:color w:val="2C2C2C"/>
          <w:sz w:val="24"/>
          <w:szCs w:val="24"/>
          <w:lang w:eastAsia="ru-RU"/>
        </w:rPr>
        <w:br/>
        <w:t xml:space="preserve">   </w:t>
      </w:r>
    </w:p>
    <w:p w:rsidR="00035687" w:rsidRDefault="00035687" w:rsidP="00C45F2D">
      <w:pPr>
        <w:pStyle w:val="a3"/>
        <w:spacing w:line="276" w:lineRule="auto"/>
        <w:jc w:val="both"/>
        <w:rPr>
          <w:color w:val="000000"/>
        </w:rPr>
      </w:pPr>
    </w:p>
    <w:p w:rsidR="00AE79D8" w:rsidRDefault="00C85A61" w:rsidP="008641C0">
      <w:pPr>
        <w:spacing w:before="120" w:after="120"/>
        <w:jc w:val="center"/>
        <w:rPr>
          <w:rFonts w:ascii="Times New Roman" w:eastAsia="Times New Roman" w:hAnsi="Times New Roman"/>
          <w:b/>
          <w:color w:val="2C2C2C"/>
          <w:sz w:val="28"/>
          <w:szCs w:val="28"/>
          <w:lang w:eastAsia="ru-RU"/>
        </w:rPr>
      </w:pPr>
      <w:r w:rsidRPr="00C85A61">
        <w:rPr>
          <w:rFonts w:ascii="Times New Roman" w:eastAsia="Times New Roman" w:hAnsi="Times New Roman"/>
          <w:b/>
          <w:color w:val="2C2C2C"/>
          <w:sz w:val="28"/>
          <w:szCs w:val="28"/>
          <w:lang w:eastAsia="ru-RU"/>
        </w:rPr>
        <w:t>Глава 3</w:t>
      </w:r>
      <w:r w:rsidR="00AE79D8" w:rsidRPr="00C85A61">
        <w:rPr>
          <w:rFonts w:ascii="Times New Roman" w:eastAsia="Times New Roman" w:hAnsi="Times New Roman"/>
          <w:b/>
          <w:color w:val="2C2C2C"/>
          <w:sz w:val="28"/>
          <w:szCs w:val="28"/>
          <w:lang w:eastAsia="ru-RU"/>
        </w:rPr>
        <w:t>. Влияние налогообложения на финансовое состояние предприятия.</w:t>
      </w:r>
    </w:p>
    <w:p w:rsidR="003D18B6" w:rsidRDefault="003D18B6" w:rsidP="00C45F2D">
      <w:pPr>
        <w:spacing w:before="120" w:after="120"/>
        <w:jc w:val="center"/>
        <w:rPr>
          <w:rFonts w:ascii="Times New Roman" w:eastAsia="Times New Roman" w:hAnsi="Times New Roman"/>
          <w:b/>
          <w:color w:val="2C2C2C"/>
          <w:sz w:val="28"/>
          <w:szCs w:val="28"/>
          <w:lang w:eastAsia="ru-RU"/>
        </w:rPr>
      </w:pP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В связи с тем, что все суммы начисленных налогов «произрастают» от налогооблагаемой базы,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проблема</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её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выбора</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и оценки является исходной в оценке всех нюансов налогового производства.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Измерение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экономических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условий осуществляется посредством показателей статистической и бухгалтерской отчётности. Следовательно, важнейшим объектом налогового контроля являются экономические показатели того информационного среза, который предоставляет первичный бухгалтерский учёт. Все проблемы бухгалтерского учёта немедленно отражаются на налогообложении и наоборот.</w:t>
      </w:r>
      <w:r w:rsidRPr="00F519BC">
        <w:t xml:space="preserve"> </w:t>
      </w:r>
      <w:r>
        <w:t xml:space="preserve">    </w:t>
      </w:r>
      <w:r>
        <w:br/>
        <w:t xml:space="preserve">               </w:t>
      </w:r>
      <w:r w:rsidRPr="00F519BC">
        <w:rPr>
          <w:rFonts w:ascii="Times New Roman" w:eastAsia="Times New Roman" w:hAnsi="Times New Roman"/>
          <w:color w:val="2C2C2C"/>
          <w:sz w:val="24"/>
          <w:szCs w:val="24"/>
          <w:lang w:eastAsia="ru-RU"/>
        </w:rPr>
        <w:t xml:space="preserve">В проекте Налогового кодекса практически неизменной остается экономическая платформа, </w:t>
      </w:r>
      <w:r w:rsidR="008B239D">
        <w:rPr>
          <w:rFonts w:ascii="Times New Roman" w:eastAsia="Times New Roman" w:hAnsi="Times New Roman"/>
          <w:color w:val="2C2C2C"/>
          <w:sz w:val="24"/>
          <w:szCs w:val="24"/>
          <w:lang w:eastAsia="ru-RU"/>
        </w:rPr>
        <w:t xml:space="preserve">  </w:t>
      </w:r>
      <w:r>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на</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которой</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будет основываться налоговое производство. Это те же стоимостные </w:t>
      </w:r>
      <w:r>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показатели:</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прибыль</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и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доход.</w:t>
      </w:r>
      <w:r w:rsidR="00A93D7B">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Следовательно, налоговый регламент в отношении </w:t>
      </w:r>
      <w:r>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прибыли,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исчисляемой</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для</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целей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налогообложения, сохранится, несмотря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на </w:t>
      </w:r>
      <w:r>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то, </w:t>
      </w:r>
      <w:r>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что</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понятие</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«себестоимость продукции» в проекте не упоминается.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Сохраняется </w:t>
      </w:r>
      <w:r>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и </w:t>
      </w:r>
      <w:r>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проблема информационного обеспечения налоговой практики,  её давление на систему первичного бухгалтерского учёта.</w:t>
      </w:r>
      <w:r>
        <w:rPr>
          <w:rFonts w:ascii="Times New Roman" w:eastAsia="Times New Roman" w:hAnsi="Times New Roman"/>
          <w:color w:val="2C2C2C"/>
          <w:sz w:val="24"/>
          <w:szCs w:val="24"/>
          <w:lang w:eastAsia="ru-RU"/>
        </w:rPr>
        <w:t xml:space="preserve">  </w:t>
      </w:r>
      <w:r>
        <w:rPr>
          <w:rFonts w:ascii="Times New Roman" w:eastAsia="Times New Roman" w:hAnsi="Times New Roman"/>
          <w:color w:val="2C2C2C"/>
          <w:sz w:val="24"/>
          <w:szCs w:val="24"/>
          <w:lang w:eastAsia="ru-RU"/>
        </w:rPr>
        <w:br/>
        <w:t xml:space="preserve">      </w:t>
      </w:r>
      <w:r w:rsidRPr="00F519BC">
        <w:rPr>
          <w:rFonts w:ascii="Times New Roman" w:eastAsia="Times New Roman" w:hAnsi="Times New Roman"/>
          <w:color w:val="2C2C2C"/>
          <w:sz w:val="24"/>
          <w:szCs w:val="24"/>
          <w:lang w:eastAsia="ru-RU"/>
        </w:rPr>
        <w:t>Среди наиболее острых вопросов отражения в учёте информации, необходимой для исчисления налогов, можно выделить следующие:</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регламент отнесения затрат на издержки производства и реализации проду</w:t>
      </w:r>
      <w:r>
        <w:rPr>
          <w:rFonts w:ascii="Times New Roman" w:eastAsia="Times New Roman" w:hAnsi="Times New Roman"/>
          <w:color w:val="2C2C2C"/>
          <w:sz w:val="24"/>
          <w:szCs w:val="24"/>
          <w:lang w:eastAsia="ru-RU"/>
        </w:rPr>
        <w:t>кции для целей налогообложения;</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отраслевые особенности учетной политики;</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оценка и порядок списани</w:t>
      </w:r>
      <w:r>
        <w:rPr>
          <w:rFonts w:ascii="Times New Roman" w:eastAsia="Times New Roman" w:hAnsi="Times New Roman"/>
          <w:color w:val="2C2C2C"/>
          <w:sz w:val="24"/>
          <w:szCs w:val="24"/>
          <w:lang w:eastAsia="ru-RU"/>
        </w:rPr>
        <w:t xml:space="preserve">я затрат (применяемые методы); </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ведение раздельного учета налогооблагаемых и не облагаемых налогом операций;</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методики ускоренной амортизации и разрешительная по</w:t>
      </w:r>
      <w:r>
        <w:rPr>
          <w:rFonts w:ascii="Times New Roman" w:eastAsia="Times New Roman" w:hAnsi="Times New Roman"/>
          <w:color w:val="2C2C2C"/>
          <w:sz w:val="24"/>
          <w:szCs w:val="24"/>
          <w:lang w:eastAsia="ru-RU"/>
        </w:rPr>
        <w:t>литика налоговых администраций;</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формирование показателей «доходы» и «расходы» от внереализационных операций;</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корректировка балансовой прибыли на сумму невостребованных резервов,  перерасходованных лимитов по рекламе, командировочных и других </w:t>
      </w:r>
      <w:r>
        <w:rPr>
          <w:rFonts w:ascii="Times New Roman" w:eastAsia="Times New Roman" w:hAnsi="Times New Roman"/>
          <w:color w:val="2C2C2C"/>
          <w:sz w:val="24"/>
          <w:szCs w:val="24"/>
          <w:lang w:eastAsia="ru-RU"/>
        </w:rPr>
        <w:t>нормируемых затрат предприятия;</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нестыковки показателей деятельности финансового рынка и требований, предъявляемых к ним со стороны налогового законодательства,</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корректировки фактической суммы налога на прибыль при ее сравнении с суммой уплаченного авансового платежа </w:t>
      </w:r>
      <w:r>
        <w:rPr>
          <w:rFonts w:ascii="Times New Roman" w:eastAsia="Times New Roman" w:hAnsi="Times New Roman"/>
          <w:color w:val="2C2C2C"/>
          <w:sz w:val="24"/>
          <w:szCs w:val="24"/>
          <w:lang w:eastAsia="ru-RU"/>
        </w:rPr>
        <w:t>на процент банковского кредита;</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переоценка основных средств, нематериальных активов, валюты и других ценностей;</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налоговый регламент, предъявляемый в отношении цены реализации (ниже или выше уровня факт</w:t>
      </w:r>
      <w:r>
        <w:rPr>
          <w:rFonts w:ascii="Times New Roman" w:eastAsia="Times New Roman" w:hAnsi="Times New Roman"/>
          <w:color w:val="2C2C2C"/>
          <w:sz w:val="24"/>
          <w:szCs w:val="24"/>
          <w:lang w:eastAsia="ru-RU"/>
        </w:rPr>
        <w:t>ических издержек производства);</w:t>
      </w:r>
    </w:p>
    <w:p w:rsidR="00F519BC" w:rsidRP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формирование рыночной цены, ее уровень в оценке налоговых администраций;</w:t>
      </w:r>
    </w:p>
    <w:p w:rsidR="00F519BC" w:rsidRDefault="00F519BC" w:rsidP="00C45F2D">
      <w:pPr>
        <w:spacing w:before="120" w:after="120"/>
        <w:jc w:val="both"/>
        <w:rPr>
          <w:rFonts w:ascii="Times New Roman" w:eastAsia="Times New Roman" w:hAnsi="Times New Roman"/>
          <w:color w:val="2C2C2C"/>
          <w:sz w:val="24"/>
          <w:szCs w:val="24"/>
          <w:lang w:eastAsia="ru-RU"/>
        </w:rPr>
      </w:pPr>
      <w:r w:rsidRPr="00F519BC">
        <w:rPr>
          <w:rFonts w:ascii="Times New Roman" w:eastAsia="Times New Roman" w:hAnsi="Times New Roman"/>
          <w:color w:val="2C2C2C"/>
          <w:sz w:val="24"/>
          <w:szCs w:val="24"/>
          <w:lang w:eastAsia="ru-RU"/>
        </w:rPr>
        <w:t xml:space="preserve">  • расчет прибыли от реализации основных фондов (корректировка их первоначальной</w:t>
      </w:r>
      <w:r>
        <w:rPr>
          <w:rFonts w:ascii="Times New Roman" w:eastAsia="Times New Roman" w:hAnsi="Times New Roman"/>
          <w:color w:val="2C2C2C"/>
          <w:sz w:val="24"/>
          <w:szCs w:val="24"/>
          <w:lang w:eastAsia="ru-RU"/>
        </w:rPr>
        <w:t xml:space="preserve"> стоимости на индекс инфляции).</w:t>
      </w:r>
      <w:r w:rsidR="008B239D">
        <w:rPr>
          <w:rStyle w:val="a8"/>
          <w:rFonts w:ascii="Times New Roman" w:eastAsia="Times New Roman" w:hAnsi="Times New Roman"/>
          <w:color w:val="2C2C2C"/>
          <w:sz w:val="24"/>
          <w:szCs w:val="24"/>
          <w:lang w:eastAsia="ru-RU"/>
        </w:rPr>
        <w:footnoteReference w:id="51"/>
      </w:r>
    </w:p>
    <w:p w:rsidR="00A93D7B" w:rsidRDefault="00F519BC" w:rsidP="00C45F2D">
      <w:pPr>
        <w:spacing w:before="120" w:after="120"/>
        <w:jc w:val="both"/>
        <w:rPr>
          <w:rFonts w:ascii="Times New Roman" w:hAnsi="Times New Roman"/>
          <w:color w:val="000000"/>
          <w:sz w:val="24"/>
          <w:szCs w:val="24"/>
        </w:rPr>
      </w:pPr>
      <w:r>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Проблемы, перечисленные выше, - лишь основные из числа тех, с которыми постоянно сталкиваются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налогоплательщики,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обращаясь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в своей работе к налоговому законодательству. Вместе с тем именно их решение позволяет судить о налогообложении как о системе,</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адекватной экономическому базису (показателям финансово-хозяйственного развития</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страны, </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её регионов и отдельных собственников). А об изощрённых бухгалтерских уловках для ухода от налогообложения немало уже упоминалось на всех уровнях обсуждения данной темы. Следует учитывать, что уход от налогов – явление всемирное и эта практика тем шире, чем фискальнее налоговая система.</w:t>
      </w:r>
      <w:r w:rsidRPr="00F519BC">
        <w:t xml:space="preserve"> </w:t>
      </w:r>
      <w:r>
        <w:t xml:space="preserve">   </w:t>
      </w:r>
      <w:r>
        <w:br/>
        <w:t xml:space="preserve">        </w:t>
      </w:r>
      <w:r w:rsidRPr="00F519BC">
        <w:rPr>
          <w:rFonts w:ascii="Times New Roman" w:eastAsia="Times New Roman" w:hAnsi="Times New Roman"/>
          <w:color w:val="2C2C2C"/>
          <w:sz w:val="24"/>
          <w:szCs w:val="24"/>
          <w:lang w:eastAsia="ru-RU"/>
        </w:rPr>
        <w:t>Проблемы исчисления налога на прибыль, НДС и других налогов, зависящих от выручки, порождают требования налоговых органов разделять в учётных регистрах затраты на капитальные вложения за счёт источников финансирования, используемые на непроизводственные нужды, а также затраты, финансируемые за счёт прибыли, остающейся в распоряжении предприятия. Налоговые органы руководствуются при этом положениями налогового законодательства, которые в зависимости от характера капитальных вложений и источников их финансирования формируют льготный режим налогообложения. Кроме того, в зависимости от целевого использования средств, выделяемых на капиталовложения, зависит режим возмещения из бюджета сумм НДС, уплаченных поставщикам и подрядчикам.</w:t>
      </w:r>
      <w:r w:rsidR="008B239D">
        <w:rPr>
          <w:rStyle w:val="a8"/>
          <w:rFonts w:ascii="Times New Roman" w:eastAsia="Times New Roman" w:hAnsi="Times New Roman"/>
          <w:color w:val="2C2C2C"/>
          <w:sz w:val="24"/>
          <w:szCs w:val="24"/>
          <w:lang w:eastAsia="ru-RU"/>
        </w:rPr>
        <w:footnoteReference w:id="52"/>
      </w:r>
      <w:r w:rsidRPr="00F519BC">
        <w:rPr>
          <w:rFonts w:ascii="Times New Roman" w:eastAsia="Times New Roman" w:hAnsi="Times New Roman"/>
          <w:color w:val="2C2C2C"/>
          <w:sz w:val="24"/>
          <w:szCs w:val="24"/>
          <w:lang w:eastAsia="ru-RU"/>
        </w:rPr>
        <w:t xml:space="preserve"> Параметры прибыли, остающейся в распоряжении предприятий, служат основой исчисления некоторых специальных налогов. Отношение специалистов по бухгалтерскому учёту к понятию «прибыль, остающаяся в распоряжении предприятия» негативное, они считают его некорректным, а применение счёта 81 «Использование прибыли» для учёта фактических внереализационных убытков организации искажает её реальные финансовые результаты, вводит в заблуждение акционеров и других пользователей финансовой отчётности: балансовая прибыль неоправданно увеличена, а нераспределенная прибыль отчётного года уменьшена. Теперь, когда законодательство об акционерных обществах ввело норму, по которой на дивиденды</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направляется</w:t>
      </w:r>
      <w:r w:rsidR="008B239D">
        <w:rPr>
          <w:rFonts w:ascii="Times New Roman" w:eastAsia="Times New Roman" w:hAnsi="Times New Roman"/>
          <w:color w:val="2C2C2C"/>
          <w:sz w:val="24"/>
          <w:szCs w:val="24"/>
          <w:lang w:eastAsia="ru-RU"/>
        </w:rPr>
        <w:t xml:space="preserve">    </w:t>
      </w:r>
      <w:r w:rsidRPr="00F519BC">
        <w:rPr>
          <w:rFonts w:ascii="Times New Roman" w:eastAsia="Times New Roman" w:hAnsi="Times New Roman"/>
          <w:color w:val="2C2C2C"/>
          <w:sz w:val="24"/>
          <w:szCs w:val="24"/>
          <w:lang w:eastAsia="ru-RU"/>
        </w:rPr>
        <w:t xml:space="preserve"> только нераспределенная прибыль отчётного года, актуализируется задача её правильного отражения в учёте и отчётности. Законодателям же лучше отказаться от использования понятия «прибыль, остающаяся в распоряжении предприятия», как несвойственного современной экономической ситуации.</w:t>
      </w:r>
      <w:r w:rsidR="00B86356" w:rsidRPr="00B86356">
        <w:rPr>
          <w:rFonts w:ascii="Times New Roman" w:hAnsi="Times New Roman"/>
          <w:color w:val="000000"/>
          <w:sz w:val="24"/>
          <w:szCs w:val="24"/>
        </w:rPr>
        <w:t xml:space="preserve"> </w:t>
      </w:r>
      <w:r w:rsidR="00B86356">
        <w:rPr>
          <w:rFonts w:ascii="Times New Roman" w:hAnsi="Times New Roman"/>
          <w:color w:val="000000"/>
          <w:sz w:val="24"/>
          <w:szCs w:val="24"/>
        </w:rPr>
        <w:br/>
        <w:t xml:space="preserve">      </w:t>
      </w:r>
      <w:r w:rsidR="00B86356" w:rsidRPr="00B86356">
        <w:rPr>
          <w:rFonts w:ascii="Times New Roman" w:hAnsi="Times New Roman"/>
          <w:color w:val="000000"/>
          <w:sz w:val="24"/>
          <w:szCs w:val="24"/>
        </w:rPr>
        <w:t>Параллельное существование бухг</w:t>
      </w:r>
      <w:r w:rsidR="00B86356">
        <w:rPr>
          <w:rFonts w:ascii="Times New Roman" w:hAnsi="Times New Roman"/>
          <w:color w:val="000000"/>
          <w:sz w:val="24"/>
          <w:szCs w:val="24"/>
        </w:rPr>
        <w:t xml:space="preserve">алтерского и налогового учёта </w:t>
      </w:r>
      <w:r w:rsidR="00B86356" w:rsidRPr="00B86356">
        <w:rPr>
          <w:rFonts w:ascii="Times New Roman" w:hAnsi="Times New Roman"/>
          <w:color w:val="000000"/>
          <w:sz w:val="24"/>
          <w:szCs w:val="24"/>
        </w:rPr>
        <w:t xml:space="preserve">требует при преобразовании данных первого в данные второго создания адаптационных методик, специальных правил и разработочных таблиц. Все это усложнит и запутает методику формирования </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финансово-хозяйственных </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результатов</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 при исчислении налогов и составлении </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налоговой</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 отчетности. Отсутствует сама необходимость создания какого бы то</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 ни </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было </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учёта</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 помимо</w:t>
      </w:r>
      <w:r w:rsidR="008B239D">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 бухгалтерского. Бухгалтерско-налоговые проблемы можно решать </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путём</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 совершенствования</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 налогового </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законодательства, </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упрощения</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 техники</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 исчисления </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налогов, </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 xml:space="preserve">повышения </w:t>
      </w:r>
      <w:r w:rsidR="00B86356">
        <w:rPr>
          <w:rFonts w:ascii="Times New Roman" w:hAnsi="Times New Roman"/>
          <w:color w:val="000000"/>
          <w:sz w:val="24"/>
          <w:szCs w:val="24"/>
        </w:rPr>
        <w:t xml:space="preserve">    </w:t>
      </w:r>
      <w:r w:rsidR="00B86356" w:rsidRPr="00B86356">
        <w:rPr>
          <w:rFonts w:ascii="Times New Roman" w:hAnsi="Times New Roman"/>
          <w:color w:val="000000"/>
          <w:sz w:val="24"/>
          <w:szCs w:val="24"/>
        </w:rPr>
        <w:t>экономико-правовой грамотности всех пользователей бухгалтерской информации.</w:t>
      </w:r>
      <w:r>
        <w:rPr>
          <w:rFonts w:ascii="Times New Roman" w:eastAsia="Times New Roman" w:hAnsi="Times New Roman"/>
          <w:color w:val="2C2C2C"/>
          <w:sz w:val="24"/>
          <w:szCs w:val="24"/>
          <w:lang w:eastAsia="ru-RU"/>
        </w:rPr>
        <w:br/>
        <w:t xml:space="preserve">         </w:t>
      </w:r>
      <w:r w:rsidR="00035687" w:rsidRPr="00C85A61">
        <w:rPr>
          <w:rFonts w:ascii="Times New Roman" w:hAnsi="Times New Roman"/>
          <w:color w:val="000000"/>
          <w:sz w:val="24"/>
          <w:szCs w:val="24"/>
        </w:rPr>
        <w:t xml:space="preserve">Налог </w:t>
      </w:r>
      <w:r w:rsidR="00D06083">
        <w:rPr>
          <w:rFonts w:ascii="Times New Roman" w:hAnsi="Times New Roman"/>
          <w:color w:val="000000"/>
          <w:sz w:val="24"/>
          <w:szCs w:val="24"/>
        </w:rPr>
        <w:t xml:space="preserve"> </w:t>
      </w:r>
      <w:r w:rsidR="00035687" w:rsidRPr="00C85A61">
        <w:rPr>
          <w:rFonts w:ascii="Times New Roman" w:hAnsi="Times New Roman"/>
          <w:color w:val="000000"/>
          <w:sz w:val="24"/>
          <w:szCs w:val="24"/>
        </w:rPr>
        <w:t>на</w:t>
      </w:r>
      <w:r w:rsidR="00D06083">
        <w:rPr>
          <w:rFonts w:ascii="Times New Roman" w:hAnsi="Times New Roman"/>
          <w:color w:val="000000"/>
          <w:sz w:val="24"/>
          <w:szCs w:val="24"/>
        </w:rPr>
        <w:t xml:space="preserve">  </w:t>
      </w:r>
      <w:r w:rsidR="00035687" w:rsidRPr="00C85A61">
        <w:rPr>
          <w:rFonts w:ascii="Times New Roman" w:hAnsi="Times New Roman"/>
          <w:color w:val="000000"/>
          <w:sz w:val="24"/>
          <w:szCs w:val="24"/>
        </w:rPr>
        <w:t xml:space="preserve"> имущество предприятий занимает центральное место в системе имущественного налогообложения </w:t>
      </w:r>
      <w:r w:rsidR="00D06083">
        <w:rPr>
          <w:rFonts w:ascii="Times New Roman" w:hAnsi="Times New Roman"/>
          <w:color w:val="000000"/>
          <w:sz w:val="24"/>
          <w:szCs w:val="24"/>
        </w:rPr>
        <w:t xml:space="preserve">  </w:t>
      </w:r>
      <w:r w:rsidR="00035687" w:rsidRPr="00C85A61">
        <w:rPr>
          <w:rFonts w:ascii="Times New Roman" w:hAnsi="Times New Roman"/>
          <w:color w:val="000000"/>
          <w:sz w:val="24"/>
          <w:szCs w:val="24"/>
        </w:rPr>
        <w:t>России и вызывает определенный интерес в свете возможных изменений в порядке расчета и уплаты данного налога на основе зарубежного опыта, а также изменений, ожидаемых в области замены налога на имущество юридических и физических лиц, а также земельного налога, на налог на недвижимость.</w:t>
      </w:r>
      <w:r w:rsidR="00A93D7B">
        <w:rPr>
          <w:rFonts w:ascii="Times New Roman" w:hAnsi="Times New Roman"/>
          <w:color w:val="000000"/>
          <w:sz w:val="24"/>
          <w:szCs w:val="24"/>
        </w:rPr>
        <w:t xml:space="preserve"> </w:t>
      </w:r>
      <w:r w:rsidR="00A93D7B">
        <w:rPr>
          <w:rFonts w:ascii="Times New Roman" w:hAnsi="Times New Roman"/>
          <w:color w:val="000000"/>
          <w:sz w:val="24"/>
          <w:szCs w:val="24"/>
        </w:rPr>
        <w:br/>
        <w:t xml:space="preserve">        Для конкретизации информации по поводу влияния налогообложения можно выделить также следующие проблемы, с которыми сталкиваются предприятия:</w:t>
      </w:r>
    </w:p>
    <w:p w:rsidR="00A93D7B" w:rsidRDefault="00A93D7B" w:rsidP="00C45F2D">
      <w:pPr>
        <w:numPr>
          <w:ilvl w:val="0"/>
          <w:numId w:val="32"/>
        </w:numPr>
        <w:spacing w:before="120" w:after="120"/>
        <w:jc w:val="both"/>
        <w:rPr>
          <w:rFonts w:ascii="Times New Roman" w:hAnsi="Times New Roman"/>
          <w:color w:val="000000"/>
          <w:sz w:val="24"/>
          <w:szCs w:val="24"/>
        </w:rPr>
      </w:pPr>
      <w:r>
        <w:rPr>
          <w:rFonts w:ascii="Times New Roman" w:hAnsi="Times New Roman"/>
          <w:color w:val="000000"/>
          <w:sz w:val="24"/>
          <w:szCs w:val="24"/>
        </w:rPr>
        <w:t>чрезмерный налоговый пресс</w:t>
      </w:r>
    </w:p>
    <w:p w:rsidR="00A93D7B" w:rsidRDefault="00A93D7B" w:rsidP="00C45F2D">
      <w:pPr>
        <w:numPr>
          <w:ilvl w:val="0"/>
          <w:numId w:val="32"/>
        </w:numPr>
        <w:spacing w:before="120" w:after="120"/>
        <w:jc w:val="both"/>
        <w:rPr>
          <w:rFonts w:ascii="Times New Roman" w:hAnsi="Times New Roman"/>
          <w:color w:val="000000"/>
          <w:sz w:val="24"/>
          <w:szCs w:val="24"/>
        </w:rPr>
      </w:pPr>
      <w:r>
        <w:rPr>
          <w:rFonts w:ascii="Times New Roman" w:hAnsi="Times New Roman"/>
          <w:color w:val="000000"/>
          <w:sz w:val="24"/>
          <w:szCs w:val="24"/>
        </w:rPr>
        <w:t>частое изменение в законодательстве</w:t>
      </w:r>
    </w:p>
    <w:p w:rsidR="00A93D7B" w:rsidRDefault="00A93D7B" w:rsidP="00C45F2D">
      <w:pPr>
        <w:numPr>
          <w:ilvl w:val="0"/>
          <w:numId w:val="32"/>
        </w:numPr>
        <w:spacing w:before="120" w:after="120"/>
        <w:jc w:val="both"/>
        <w:rPr>
          <w:rFonts w:ascii="Times New Roman" w:hAnsi="Times New Roman"/>
          <w:color w:val="000000"/>
          <w:sz w:val="24"/>
          <w:szCs w:val="24"/>
        </w:rPr>
      </w:pPr>
      <w:r>
        <w:rPr>
          <w:rFonts w:ascii="Times New Roman" w:hAnsi="Times New Roman"/>
          <w:color w:val="000000"/>
          <w:sz w:val="24"/>
          <w:szCs w:val="24"/>
        </w:rPr>
        <w:t>нечеткость формулирования</w:t>
      </w:r>
    </w:p>
    <w:p w:rsidR="00A93D7B" w:rsidRDefault="00A93D7B" w:rsidP="00C45F2D">
      <w:pPr>
        <w:numPr>
          <w:ilvl w:val="0"/>
          <w:numId w:val="32"/>
        </w:numPr>
        <w:spacing w:before="120" w:after="120"/>
        <w:jc w:val="both"/>
        <w:rPr>
          <w:rFonts w:ascii="Times New Roman" w:hAnsi="Times New Roman"/>
          <w:color w:val="000000"/>
          <w:sz w:val="24"/>
          <w:szCs w:val="24"/>
        </w:rPr>
      </w:pPr>
      <w:r>
        <w:rPr>
          <w:rFonts w:ascii="Times New Roman" w:hAnsi="Times New Roman"/>
          <w:color w:val="000000"/>
          <w:sz w:val="24"/>
          <w:szCs w:val="24"/>
        </w:rPr>
        <w:t>введение их задним числом</w:t>
      </w:r>
      <w:r w:rsidR="00D06083">
        <w:rPr>
          <w:rStyle w:val="a8"/>
          <w:rFonts w:ascii="Times New Roman" w:hAnsi="Times New Roman"/>
          <w:color w:val="000000"/>
          <w:sz w:val="24"/>
          <w:szCs w:val="24"/>
        </w:rPr>
        <w:footnoteReference w:id="53"/>
      </w:r>
    </w:p>
    <w:p w:rsidR="00B86356" w:rsidRPr="00B86356" w:rsidRDefault="009B0E73" w:rsidP="00C45F2D">
      <w:pPr>
        <w:spacing w:before="120" w:after="120"/>
        <w:ind w:left="360"/>
        <w:jc w:val="both"/>
        <w:rPr>
          <w:rFonts w:ascii="Times New Roman" w:hAnsi="Times New Roman"/>
          <w:color w:val="000000"/>
          <w:sz w:val="24"/>
          <w:szCs w:val="24"/>
        </w:rPr>
      </w:pPr>
      <w:r>
        <w:rPr>
          <w:rFonts w:ascii="Times New Roman" w:hAnsi="Times New Roman"/>
          <w:color w:val="000000"/>
          <w:sz w:val="24"/>
          <w:szCs w:val="24"/>
        </w:rPr>
        <w:t xml:space="preserve">     </w:t>
      </w:r>
      <w:r w:rsidR="00A93D7B">
        <w:rPr>
          <w:rFonts w:ascii="Times New Roman" w:hAnsi="Times New Roman"/>
          <w:color w:val="000000"/>
          <w:sz w:val="24"/>
          <w:szCs w:val="24"/>
        </w:rPr>
        <w:t xml:space="preserve">  Все это накладывает определенный отпечаток на финансовое состояние предприятия.  </w:t>
      </w:r>
      <w:r>
        <w:rPr>
          <w:rFonts w:ascii="Times New Roman" w:hAnsi="Times New Roman"/>
          <w:color w:val="000000"/>
          <w:sz w:val="24"/>
          <w:szCs w:val="24"/>
        </w:rPr>
        <w:t>Юридические лица, сталкиваясь с такого рода проблемами, несут большое количество финансовых издержек. Постоянно изменяющийся размер налогового бремени и его нечеткое, размытое определение заставляют задуматься менеджеров любой организации. А стоит ли вести бизнес открыто? Ведь путем несложных подсчетов можно выявить, что легальный бизнес – это не так прибыльно, как кажется на первый взгляд. Именно по-этому многие предприятия и организации начинают скрывать свои реальные доходы, уходят в теневую экономику, формируя там огромный слой юридических образований, оказывающий существенное влияние на состояние экономики страны.</w:t>
      </w:r>
      <w:r w:rsidR="00B86356">
        <w:rPr>
          <w:rFonts w:ascii="Times New Roman" w:hAnsi="Times New Roman"/>
          <w:color w:val="000000"/>
          <w:sz w:val="24"/>
          <w:szCs w:val="24"/>
        </w:rPr>
        <w:br/>
        <w:t xml:space="preserve">        </w:t>
      </w:r>
      <w:r w:rsidR="00035687" w:rsidRPr="00B86356">
        <w:rPr>
          <w:rFonts w:ascii="Times New Roman" w:hAnsi="Times New Roman"/>
          <w:color w:val="000000"/>
          <w:sz w:val="24"/>
          <w:szCs w:val="24"/>
        </w:rPr>
        <w:t>Несомненно, что определенную сложность вызывает практическое применение порядка и правил налогообложения налогоплательщиками, осуществляющими деятельность на территориях различных субъектов Российской Федерации, поскольку им необходимо учитывать соответствующие региональные особенности налогообложения. При этом, произвольная, часто расширительная трактовка терминологии закона приводит налогоплательщиков к грубым ошибкам и налоговым правонарушениям.</w:t>
      </w:r>
    </w:p>
    <w:p w:rsidR="00B86356" w:rsidRDefault="00B86356" w:rsidP="00C45F2D">
      <w:pPr>
        <w:spacing w:before="120" w:after="120"/>
        <w:jc w:val="both"/>
        <w:rPr>
          <w:rFonts w:ascii="Times New Roman" w:hAnsi="Times New Roman"/>
          <w:sz w:val="24"/>
          <w:szCs w:val="24"/>
        </w:rPr>
      </w:pPr>
      <w:r w:rsidRPr="00B86356">
        <w:rPr>
          <w:rFonts w:ascii="Times New Roman" w:hAnsi="Times New Roman"/>
          <w:color w:val="000000"/>
          <w:sz w:val="24"/>
          <w:szCs w:val="24"/>
        </w:rPr>
        <w:t xml:space="preserve">       </w:t>
      </w:r>
      <w:r w:rsidR="002813EB" w:rsidRPr="00B86356">
        <w:rPr>
          <w:rFonts w:ascii="Times New Roman" w:hAnsi="Times New Roman"/>
          <w:sz w:val="24"/>
          <w:szCs w:val="24"/>
        </w:rPr>
        <w:t xml:space="preserve">Налогам присуща одновременно стабильность и подвижность. Чем стабильнее система налогообложения, тем увереннее чувствует себя предприниматель: он может заранее и достаточно точно рассчитать, каков будет эффект осуществления того или иного хозяйственного </w:t>
      </w:r>
      <w:r w:rsidR="00D06083">
        <w:rPr>
          <w:rFonts w:ascii="Times New Roman" w:hAnsi="Times New Roman"/>
          <w:sz w:val="24"/>
          <w:szCs w:val="24"/>
        </w:rPr>
        <w:t xml:space="preserve">     </w:t>
      </w:r>
      <w:r w:rsidR="002813EB" w:rsidRPr="00B86356">
        <w:rPr>
          <w:rFonts w:ascii="Times New Roman" w:hAnsi="Times New Roman"/>
          <w:sz w:val="24"/>
          <w:szCs w:val="24"/>
        </w:rPr>
        <w:t xml:space="preserve">решения, </w:t>
      </w:r>
      <w:r w:rsidR="00D06083">
        <w:rPr>
          <w:rFonts w:ascii="Times New Roman" w:hAnsi="Times New Roman"/>
          <w:sz w:val="24"/>
          <w:szCs w:val="24"/>
        </w:rPr>
        <w:t xml:space="preserve">    </w:t>
      </w:r>
      <w:r w:rsidR="002813EB" w:rsidRPr="00B86356">
        <w:rPr>
          <w:rFonts w:ascii="Times New Roman" w:hAnsi="Times New Roman"/>
          <w:sz w:val="24"/>
          <w:szCs w:val="24"/>
        </w:rPr>
        <w:t>проведенной</w:t>
      </w:r>
      <w:r w:rsidR="00D06083">
        <w:rPr>
          <w:rFonts w:ascii="Times New Roman" w:hAnsi="Times New Roman"/>
          <w:sz w:val="24"/>
          <w:szCs w:val="24"/>
        </w:rPr>
        <w:t xml:space="preserve">     </w:t>
      </w:r>
      <w:r w:rsidR="002813EB" w:rsidRPr="00B86356">
        <w:rPr>
          <w:rFonts w:ascii="Times New Roman" w:hAnsi="Times New Roman"/>
          <w:sz w:val="24"/>
          <w:szCs w:val="24"/>
        </w:rPr>
        <w:t xml:space="preserve"> сделки, финансовой операции. Неопределенность - враг предпринимательства. </w:t>
      </w:r>
      <w:r w:rsidR="00D06083">
        <w:rPr>
          <w:rFonts w:ascii="Times New Roman" w:hAnsi="Times New Roman"/>
          <w:sz w:val="24"/>
          <w:szCs w:val="24"/>
        </w:rPr>
        <w:t xml:space="preserve">   </w:t>
      </w:r>
      <w:r w:rsidR="002813EB" w:rsidRPr="00B86356">
        <w:rPr>
          <w:rFonts w:ascii="Times New Roman" w:hAnsi="Times New Roman"/>
          <w:sz w:val="24"/>
          <w:szCs w:val="24"/>
        </w:rPr>
        <w:t>Предпринимательская деятельность всегда связана с риском, но степень риска, по крайней мере, удваивается, если к неустойчивости рыночной конъюнктуры прибавляется неустойчивость налоговой системы, бесконечные изменения ставок,      условий      налогообложения,    а      тем     более - самих принципов налогообложения.</w:t>
      </w:r>
      <w:r w:rsidR="00D06083">
        <w:rPr>
          <w:rStyle w:val="a8"/>
          <w:rFonts w:ascii="Times New Roman" w:hAnsi="Times New Roman"/>
          <w:sz w:val="24"/>
          <w:szCs w:val="24"/>
        </w:rPr>
        <w:footnoteReference w:id="54"/>
      </w:r>
      <w:r w:rsidR="002813EB" w:rsidRPr="00B86356">
        <w:rPr>
          <w:rFonts w:ascii="Times New Roman" w:hAnsi="Times New Roman"/>
          <w:sz w:val="24"/>
          <w:szCs w:val="24"/>
        </w:rPr>
        <w:t xml:space="preserve">    Не     зная     твердо, </w:t>
      </w:r>
      <w:r w:rsidR="00D06083">
        <w:rPr>
          <w:rFonts w:ascii="Times New Roman" w:hAnsi="Times New Roman"/>
          <w:sz w:val="24"/>
          <w:szCs w:val="24"/>
        </w:rPr>
        <w:t xml:space="preserve">   </w:t>
      </w:r>
      <w:r w:rsidR="002813EB" w:rsidRPr="00B86356">
        <w:rPr>
          <w:rFonts w:ascii="Times New Roman" w:hAnsi="Times New Roman"/>
          <w:sz w:val="24"/>
          <w:szCs w:val="24"/>
        </w:rPr>
        <w:t>каковы</w:t>
      </w:r>
      <w:r w:rsidR="00D06083">
        <w:rPr>
          <w:rFonts w:ascii="Times New Roman" w:hAnsi="Times New Roman"/>
          <w:sz w:val="24"/>
          <w:szCs w:val="24"/>
        </w:rPr>
        <w:t xml:space="preserve">    </w:t>
      </w:r>
      <w:r w:rsidR="002813EB" w:rsidRPr="00B86356">
        <w:rPr>
          <w:rFonts w:ascii="Times New Roman" w:hAnsi="Times New Roman"/>
          <w:sz w:val="24"/>
          <w:szCs w:val="24"/>
        </w:rPr>
        <w:t xml:space="preserve"> будут условия </w:t>
      </w:r>
      <w:r w:rsidR="00D06083">
        <w:rPr>
          <w:rFonts w:ascii="Times New Roman" w:hAnsi="Times New Roman"/>
          <w:sz w:val="24"/>
          <w:szCs w:val="24"/>
        </w:rPr>
        <w:t xml:space="preserve">    </w:t>
      </w:r>
      <w:r w:rsidR="002813EB" w:rsidRPr="00B86356">
        <w:rPr>
          <w:rFonts w:ascii="Times New Roman" w:hAnsi="Times New Roman"/>
          <w:sz w:val="24"/>
          <w:szCs w:val="24"/>
        </w:rPr>
        <w:t>и ставки налогообложения в       предстоящем      периоде,    невозможно    рассчитать, какая же часть ожидаемой прибыли уйдет в бюджет, а какая достанется предпринимателю.</w:t>
      </w:r>
      <w:r w:rsidR="002813EB" w:rsidRPr="00B86356">
        <w:rPr>
          <w:rFonts w:ascii="Times New Roman" w:hAnsi="Times New Roman"/>
          <w:sz w:val="24"/>
          <w:szCs w:val="24"/>
        </w:rPr>
        <w:br/>
        <w:t xml:space="preserve">         Стабильность налоговой системы не означает, что состав налогов, ставки, льготы, санкции могут быть установлены раз и навсегда. "Застывших" систем налогообложения нет и быть не может. Любая система налогообложения отражает характер общественного строя, состояние экономики страны, устойчивость социально-политической ситуации, степень доверия населения к правительству - и все это на момент ее введения в действие. </w:t>
      </w:r>
      <w:r w:rsidR="00D06083">
        <w:rPr>
          <w:rFonts w:ascii="Times New Roman" w:hAnsi="Times New Roman"/>
          <w:sz w:val="24"/>
          <w:szCs w:val="24"/>
        </w:rPr>
        <w:t xml:space="preserve">   </w:t>
      </w:r>
      <w:r w:rsidR="002813EB" w:rsidRPr="00B86356">
        <w:rPr>
          <w:rFonts w:ascii="Times New Roman" w:hAnsi="Times New Roman"/>
          <w:sz w:val="24"/>
          <w:szCs w:val="24"/>
        </w:rPr>
        <w:t xml:space="preserve">По мере изменения указанных и иных условий налоговая система перестает отвечать предъявляемым к ней требованиям, </w:t>
      </w:r>
      <w:r w:rsidR="00D06083">
        <w:rPr>
          <w:rFonts w:ascii="Times New Roman" w:hAnsi="Times New Roman"/>
          <w:sz w:val="24"/>
          <w:szCs w:val="24"/>
        </w:rPr>
        <w:t xml:space="preserve">  </w:t>
      </w:r>
      <w:r w:rsidR="002813EB" w:rsidRPr="00B86356">
        <w:rPr>
          <w:rFonts w:ascii="Times New Roman" w:hAnsi="Times New Roman"/>
          <w:sz w:val="24"/>
          <w:szCs w:val="24"/>
        </w:rPr>
        <w:t>вступает</w:t>
      </w:r>
      <w:r w:rsidR="00D06083">
        <w:rPr>
          <w:rFonts w:ascii="Times New Roman" w:hAnsi="Times New Roman"/>
          <w:sz w:val="24"/>
          <w:szCs w:val="24"/>
        </w:rPr>
        <w:t xml:space="preserve">   </w:t>
      </w:r>
      <w:r w:rsidR="002813EB" w:rsidRPr="00B86356">
        <w:rPr>
          <w:rFonts w:ascii="Times New Roman" w:hAnsi="Times New Roman"/>
          <w:sz w:val="24"/>
          <w:szCs w:val="24"/>
        </w:rPr>
        <w:t xml:space="preserve"> в </w:t>
      </w:r>
      <w:r w:rsidR="00D06083">
        <w:rPr>
          <w:rFonts w:ascii="Times New Roman" w:hAnsi="Times New Roman"/>
          <w:sz w:val="24"/>
          <w:szCs w:val="24"/>
        </w:rPr>
        <w:t xml:space="preserve">     </w:t>
      </w:r>
      <w:r w:rsidR="002813EB" w:rsidRPr="00B86356">
        <w:rPr>
          <w:rFonts w:ascii="Times New Roman" w:hAnsi="Times New Roman"/>
          <w:sz w:val="24"/>
          <w:szCs w:val="24"/>
        </w:rPr>
        <w:t xml:space="preserve">противоречие </w:t>
      </w:r>
      <w:r w:rsidR="00D06083">
        <w:rPr>
          <w:rFonts w:ascii="Times New Roman" w:hAnsi="Times New Roman"/>
          <w:sz w:val="24"/>
          <w:szCs w:val="24"/>
        </w:rPr>
        <w:t xml:space="preserve">    </w:t>
      </w:r>
      <w:r w:rsidR="002813EB" w:rsidRPr="00B86356">
        <w:rPr>
          <w:rFonts w:ascii="Times New Roman" w:hAnsi="Times New Roman"/>
          <w:sz w:val="24"/>
          <w:szCs w:val="24"/>
        </w:rPr>
        <w:t>с</w:t>
      </w:r>
      <w:r w:rsidR="00D06083">
        <w:rPr>
          <w:rFonts w:ascii="Times New Roman" w:hAnsi="Times New Roman"/>
          <w:sz w:val="24"/>
          <w:szCs w:val="24"/>
        </w:rPr>
        <w:t xml:space="preserve">    </w:t>
      </w:r>
      <w:r w:rsidR="002813EB" w:rsidRPr="00B86356">
        <w:rPr>
          <w:rFonts w:ascii="Times New Roman" w:hAnsi="Times New Roman"/>
          <w:sz w:val="24"/>
          <w:szCs w:val="24"/>
        </w:rPr>
        <w:t xml:space="preserve"> объективными условиями развития народного хозяйства.</w:t>
      </w:r>
      <w:r w:rsidR="00D06083">
        <w:rPr>
          <w:rStyle w:val="a8"/>
          <w:rFonts w:ascii="Times New Roman" w:hAnsi="Times New Roman"/>
          <w:sz w:val="24"/>
          <w:szCs w:val="24"/>
        </w:rPr>
        <w:footnoteReference w:id="55"/>
      </w:r>
      <w:r w:rsidR="002813EB" w:rsidRPr="00B86356">
        <w:rPr>
          <w:rFonts w:ascii="Times New Roman" w:hAnsi="Times New Roman"/>
          <w:sz w:val="24"/>
          <w:szCs w:val="24"/>
        </w:rPr>
        <w:t xml:space="preserve"> В связи с этим в налоговую систему в целом или отдельные ее элементы (ставки, льготы и т. п.) вносятся необходимые изменения.</w:t>
      </w:r>
      <w:r w:rsidR="002813EB" w:rsidRPr="00B86356">
        <w:rPr>
          <w:rFonts w:ascii="Times New Roman" w:hAnsi="Times New Roman"/>
          <w:sz w:val="24"/>
          <w:szCs w:val="24"/>
        </w:rPr>
        <w:br/>
        <w:t xml:space="preserve">          Сочетание стабильности и динамичности, подвижности налоговой системы достигается тем, что в течение года никакие изменения (за исключением устранения очевидных ошибок) не вносятся; состав налоговой системы (перечень налогов и платежей) должен быть стабилен в течение нескольких лет. Систему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 Частные изменения могут вноситься ежегодно, но при этом желательно, чтобы они были установлены и были известны предпринимателям хотя бы за месяц до начала нового хозяйственного года. Например, состояние бюджета на очередной год, наличие бюджетного дефицита и его ожидаемые размеры могут определить целесообразность снижения на 2-3 пункта или необходимость повышения на 2-3 пункта ставок налога на прибыль или доход. Такие частные изменения не нарушают стабильности системы хозяйствования, но вместе с тем не препятствуют эффективной предпринимательской деятельности.</w:t>
      </w:r>
      <w:r w:rsidR="002813EB" w:rsidRPr="00B86356">
        <w:rPr>
          <w:rFonts w:ascii="Times New Roman" w:hAnsi="Times New Roman"/>
          <w:sz w:val="24"/>
          <w:szCs w:val="24"/>
        </w:rPr>
        <w:br/>
        <w:t xml:space="preserve">         Стабильность налогов означает относительную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государственным бюджетом. Если иметь в виду сегодняшний день, то речь должна идти о налоге на добавленную стоимость, акцизах, налоге на прибыль и доходы. Многие же другие налоги и сам состав системы налогообложения могут и должны меняться вместе с изменением экономической ситуации в стране и в общественном производстве.</w:t>
      </w:r>
      <w:r>
        <w:rPr>
          <w:rFonts w:ascii="Times New Roman" w:hAnsi="Times New Roman"/>
          <w:sz w:val="24"/>
          <w:szCs w:val="24"/>
        </w:rPr>
        <w:br/>
        <w:t xml:space="preserve">         </w:t>
      </w:r>
      <w:r w:rsidR="007A3AD0" w:rsidRPr="00B86356">
        <w:rPr>
          <w:rFonts w:ascii="Times New Roman" w:hAnsi="Times New Roman"/>
          <w:sz w:val="24"/>
          <w:szCs w:val="24"/>
        </w:rPr>
        <w:t>Сложившаяся в экономике ситуация требует незамедлительного совершенствования налоговой системы. Проблема чрезвычайно многогранна и</w:t>
      </w:r>
      <w:r w:rsidRPr="00B86356">
        <w:rPr>
          <w:rFonts w:ascii="Times New Roman" w:hAnsi="Times New Roman"/>
          <w:sz w:val="24"/>
          <w:szCs w:val="24"/>
        </w:rPr>
        <w:t xml:space="preserve"> делится на ряд частных проблем.</w:t>
      </w:r>
      <w:r w:rsidR="007A3AD0" w:rsidRPr="00B86356">
        <w:rPr>
          <w:rFonts w:ascii="Times New Roman" w:hAnsi="Times New Roman"/>
          <w:sz w:val="24"/>
          <w:szCs w:val="24"/>
        </w:rPr>
        <w:t xml:space="preserve"> К ним относятся: введение монополий на ряд товаров, ограничения доходов естественных монополистов, налоговое стимулирование инвестиционного процесса и производителей и много других. Какие-то мероприятия надо проводить немедленно, чтобы получить быстрый эффект, с какими-то можно подождать до определенной перспективы.</w:t>
      </w:r>
    </w:p>
    <w:p w:rsidR="003D18B6" w:rsidRDefault="003D18B6" w:rsidP="00C45F2D">
      <w:pPr>
        <w:spacing w:before="120" w:after="120"/>
        <w:jc w:val="both"/>
        <w:rPr>
          <w:rFonts w:ascii="Times New Roman" w:hAnsi="Times New Roman"/>
          <w:sz w:val="24"/>
          <w:szCs w:val="24"/>
        </w:rPr>
      </w:pPr>
    </w:p>
    <w:p w:rsidR="003D18B6" w:rsidRDefault="003D18B6" w:rsidP="00C45F2D">
      <w:pPr>
        <w:spacing w:before="120" w:after="120"/>
        <w:jc w:val="both"/>
        <w:rPr>
          <w:rFonts w:ascii="Times New Roman" w:hAnsi="Times New Roman"/>
          <w:sz w:val="24"/>
          <w:szCs w:val="24"/>
        </w:rPr>
      </w:pPr>
    </w:p>
    <w:p w:rsidR="003D18B6" w:rsidRDefault="003D18B6" w:rsidP="00C45F2D">
      <w:pPr>
        <w:spacing w:before="120" w:after="120"/>
        <w:jc w:val="both"/>
        <w:rPr>
          <w:rFonts w:ascii="Times New Roman" w:hAnsi="Times New Roman"/>
          <w:sz w:val="24"/>
          <w:szCs w:val="24"/>
        </w:rPr>
      </w:pPr>
    </w:p>
    <w:p w:rsidR="003D18B6" w:rsidRDefault="003D18B6" w:rsidP="00C45F2D">
      <w:pPr>
        <w:spacing w:before="120" w:after="120"/>
        <w:jc w:val="both"/>
        <w:rPr>
          <w:rFonts w:ascii="Times New Roman" w:hAnsi="Times New Roman"/>
          <w:sz w:val="24"/>
          <w:szCs w:val="24"/>
        </w:rPr>
      </w:pPr>
    </w:p>
    <w:p w:rsidR="00D06083" w:rsidRDefault="00D06083" w:rsidP="00D06083">
      <w:pPr>
        <w:pStyle w:val="a3"/>
        <w:spacing w:line="276" w:lineRule="auto"/>
        <w:rPr>
          <w:color w:val="2C2C2C"/>
        </w:rPr>
      </w:pPr>
    </w:p>
    <w:p w:rsidR="00F519BC" w:rsidRPr="003D18B6" w:rsidRDefault="00F519BC" w:rsidP="00D06083">
      <w:pPr>
        <w:pStyle w:val="a3"/>
        <w:spacing w:line="276" w:lineRule="auto"/>
        <w:jc w:val="center"/>
        <w:rPr>
          <w:b/>
          <w:sz w:val="28"/>
          <w:szCs w:val="28"/>
        </w:rPr>
      </w:pPr>
      <w:r w:rsidRPr="003D18B6">
        <w:rPr>
          <w:b/>
          <w:sz w:val="28"/>
          <w:szCs w:val="28"/>
        </w:rPr>
        <w:t>Заключение.</w:t>
      </w:r>
    </w:p>
    <w:p w:rsidR="00A35C47" w:rsidRDefault="00696395" w:rsidP="00C45F2D">
      <w:pPr>
        <w:pStyle w:val="a3"/>
        <w:spacing w:line="276" w:lineRule="auto"/>
        <w:jc w:val="both"/>
      </w:pPr>
      <w:r>
        <w:t xml:space="preserve">       </w:t>
      </w:r>
      <w:r w:rsidR="00F519BC" w:rsidRPr="00696395">
        <w:t>Из вышеизложенного можно сделать следующие выводы. Первый: появление понятия «налоговый учёт» связано с особым положением в экономике страны, и прежде всего с состоянием доходов бюджета. Дефицит бюджета, невыполнение плановых поступлений по налогам, неплатежи</w:t>
      </w:r>
      <w:r w:rsidR="00D06083">
        <w:t xml:space="preserve"> </w:t>
      </w:r>
      <w:r w:rsidR="00F519BC" w:rsidRPr="00696395">
        <w:t xml:space="preserve"> — все это заставляет органы власти и управления принимать вынужденные меры по расширению налогооблагаемой базы, корректировать и дополнять с фискальными целями методики расчётов основополагающих показателей финансово-хозяйственной деятельности предприятий. Данное положение не основано ни на одном из методологических требований бухгалтерского учёта, оно противоречит и здравому смыслу. Во всем мире методологические основы бухгалтерского учёта едины. Не следует изобретать особых видов учёта, при которых искусственно, чисто арифметически формируются финансовые результаты, а тем самым завышается налогооблагаемая база.</w:t>
      </w:r>
      <w:r>
        <w:br/>
        <w:t xml:space="preserve">       </w:t>
      </w:r>
      <w:r w:rsidR="00F519BC" w:rsidRPr="00696395">
        <w:t xml:space="preserve">Вывод второй. Острые проблемы в системе налогообложения будут иметь место до тех пор, пока </w:t>
      </w:r>
      <w:r w:rsidR="00D06083">
        <w:t xml:space="preserve">   </w:t>
      </w:r>
      <w:r w:rsidR="00F519BC" w:rsidRPr="00696395">
        <w:t>кардинально</w:t>
      </w:r>
      <w:r w:rsidR="00D06083">
        <w:t xml:space="preserve">   </w:t>
      </w:r>
      <w:r w:rsidR="00F519BC" w:rsidRPr="00696395">
        <w:t xml:space="preserve"> не</w:t>
      </w:r>
      <w:r w:rsidR="00D06083">
        <w:t xml:space="preserve">    </w:t>
      </w:r>
      <w:r w:rsidR="00F519BC" w:rsidRPr="00696395">
        <w:t xml:space="preserve"> изменится</w:t>
      </w:r>
      <w:r w:rsidR="00D06083">
        <w:t xml:space="preserve">      </w:t>
      </w:r>
      <w:r w:rsidR="00F519BC" w:rsidRPr="00696395">
        <w:t xml:space="preserve"> экономическая </w:t>
      </w:r>
      <w:r w:rsidR="00D06083">
        <w:t xml:space="preserve">      </w:t>
      </w:r>
      <w:r w:rsidR="00F519BC" w:rsidRPr="00696395">
        <w:t xml:space="preserve">и </w:t>
      </w:r>
      <w:r w:rsidR="00D06083">
        <w:t xml:space="preserve">    </w:t>
      </w:r>
      <w:r w:rsidR="00F519BC" w:rsidRPr="00696395">
        <w:t xml:space="preserve">социально-политическая ситуация в стране. Необходимы реальные собственники, способные благодаря своему имущественному </w:t>
      </w:r>
      <w:r w:rsidR="00D06083">
        <w:t xml:space="preserve">    </w:t>
      </w:r>
      <w:r w:rsidR="00F519BC" w:rsidRPr="00696395">
        <w:t xml:space="preserve">положению </w:t>
      </w:r>
      <w:r w:rsidR="00D06083">
        <w:t xml:space="preserve">   </w:t>
      </w:r>
      <w:r w:rsidR="00F519BC" w:rsidRPr="00696395">
        <w:t>не</w:t>
      </w:r>
      <w:r w:rsidR="00D06083">
        <w:t xml:space="preserve">    </w:t>
      </w:r>
      <w:r w:rsidR="00F519BC" w:rsidRPr="00696395">
        <w:t xml:space="preserve"> только</w:t>
      </w:r>
      <w:r w:rsidR="00D06083">
        <w:t xml:space="preserve">    </w:t>
      </w:r>
      <w:r w:rsidR="00F519BC" w:rsidRPr="00696395">
        <w:t xml:space="preserve"> обеспечить </w:t>
      </w:r>
      <w:r w:rsidR="00D06083">
        <w:t xml:space="preserve">    </w:t>
      </w:r>
      <w:r w:rsidR="00F519BC" w:rsidRPr="00696395">
        <w:t xml:space="preserve">личные </w:t>
      </w:r>
      <w:r w:rsidR="00D06083">
        <w:t xml:space="preserve">    </w:t>
      </w:r>
      <w:r w:rsidR="00F519BC" w:rsidRPr="00696395">
        <w:t>потребности, но и пополнить казну государства без ущемления собственных интересов</w:t>
      </w:r>
      <w:r>
        <w:t>.</w:t>
      </w:r>
      <w:r>
        <w:br/>
        <w:t xml:space="preserve">      </w:t>
      </w:r>
      <w:r w:rsidR="00F519BC" w:rsidRPr="00696395">
        <w:t>Вывод третий. Основная проблема исчисления и уплаты налогов - это определение параметров налогооблагаемой базы, ее реальное обоснование с учётом интересов собственников. Это позволит методически верно рассчитать налоговое бремя и ставки налогов.</w:t>
      </w:r>
      <w:r>
        <w:br/>
        <w:t xml:space="preserve">      </w:t>
      </w:r>
      <w:r w:rsidR="00F519BC" w:rsidRPr="00696395">
        <w:t>Вывод четвертый. Параллельное сосуществование двух видов учёта бухгалтерского и налогового значительно затруднит практику реальной оценки финансово-хозяйственной устойчивости предприятий и организаций, что отрицательно скажется на использовании учётной информации для улучшения инвестиционного климата в России, будет препятствовать привлечению иностранных инвесторов в национальную экономику. И без того запутанные и трудно воспринимаемые положения бухгалтерского учёта, недостаточно адаптированные к зарубежной практике, дополнятся ещё и сложными расчётами по преобразованию бухгалтерской информации в налоговую.</w:t>
      </w:r>
    </w:p>
    <w:p w:rsidR="000237D0" w:rsidRDefault="000237D0" w:rsidP="00C45F2D">
      <w:pPr>
        <w:pStyle w:val="a3"/>
        <w:spacing w:line="276" w:lineRule="auto"/>
        <w:jc w:val="both"/>
      </w:pPr>
    </w:p>
    <w:p w:rsidR="000237D0" w:rsidRDefault="000237D0" w:rsidP="00C45F2D">
      <w:pPr>
        <w:pStyle w:val="a3"/>
        <w:spacing w:line="276" w:lineRule="auto"/>
        <w:jc w:val="both"/>
      </w:pPr>
    </w:p>
    <w:p w:rsidR="000237D0" w:rsidRDefault="000237D0" w:rsidP="00C45F2D">
      <w:pPr>
        <w:pStyle w:val="a3"/>
        <w:spacing w:line="276" w:lineRule="auto"/>
        <w:jc w:val="both"/>
      </w:pPr>
    </w:p>
    <w:p w:rsidR="000237D0" w:rsidRDefault="000237D0" w:rsidP="00C45F2D">
      <w:pPr>
        <w:pStyle w:val="a3"/>
        <w:spacing w:line="276" w:lineRule="auto"/>
        <w:jc w:val="both"/>
      </w:pPr>
    </w:p>
    <w:p w:rsidR="000237D0" w:rsidRDefault="000237D0" w:rsidP="00C45F2D">
      <w:pPr>
        <w:pStyle w:val="a3"/>
        <w:spacing w:line="276" w:lineRule="auto"/>
        <w:jc w:val="both"/>
      </w:pPr>
    </w:p>
    <w:p w:rsidR="000237D0" w:rsidRDefault="000237D0" w:rsidP="00C45F2D">
      <w:pPr>
        <w:pStyle w:val="a3"/>
        <w:spacing w:line="276" w:lineRule="auto"/>
        <w:jc w:val="both"/>
      </w:pPr>
    </w:p>
    <w:p w:rsidR="000237D0" w:rsidRDefault="000237D0" w:rsidP="00C45F2D">
      <w:pPr>
        <w:pStyle w:val="a3"/>
        <w:spacing w:line="276" w:lineRule="auto"/>
        <w:jc w:val="both"/>
      </w:pPr>
    </w:p>
    <w:p w:rsidR="000237D0" w:rsidRDefault="000237D0" w:rsidP="00C45F2D">
      <w:pPr>
        <w:pStyle w:val="a3"/>
        <w:spacing w:line="276" w:lineRule="auto"/>
        <w:jc w:val="both"/>
      </w:pPr>
    </w:p>
    <w:p w:rsidR="000237D0" w:rsidRDefault="000237D0" w:rsidP="00C45F2D">
      <w:pPr>
        <w:pStyle w:val="a3"/>
        <w:spacing w:line="276" w:lineRule="auto"/>
        <w:jc w:val="both"/>
      </w:pPr>
    </w:p>
    <w:p w:rsidR="000237D0" w:rsidRPr="00E40906" w:rsidRDefault="000237D0" w:rsidP="000237D0">
      <w:pPr>
        <w:spacing w:line="360" w:lineRule="auto"/>
        <w:ind w:firstLine="720"/>
        <w:jc w:val="center"/>
        <w:rPr>
          <w:rFonts w:ascii="Times New Roman" w:hAnsi="Times New Roman"/>
          <w:b/>
          <w:sz w:val="28"/>
          <w:szCs w:val="28"/>
        </w:rPr>
      </w:pPr>
      <w:r w:rsidRPr="00E40906">
        <w:rPr>
          <w:rFonts w:ascii="Times New Roman" w:hAnsi="Times New Roman"/>
          <w:b/>
          <w:sz w:val="28"/>
          <w:szCs w:val="28"/>
        </w:rPr>
        <w:t>Список использованной литературы.</w:t>
      </w:r>
    </w:p>
    <w:p w:rsidR="00302385" w:rsidRPr="00174DE5" w:rsidRDefault="00302385" w:rsidP="00302385">
      <w:pPr>
        <w:numPr>
          <w:ilvl w:val="0"/>
          <w:numId w:val="34"/>
        </w:numPr>
        <w:rPr>
          <w:rFonts w:ascii="Times New Roman" w:hAnsi="Times New Roman"/>
          <w:sz w:val="24"/>
          <w:szCs w:val="24"/>
        </w:rPr>
      </w:pPr>
      <w:r w:rsidRPr="00174DE5">
        <w:rPr>
          <w:rFonts w:ascii="Times New Roman" w:hAnsi="Times New Roman"/>
          <w:sz w:val="24"/>
          <w:szCs w:val="24"/>
        </w:rPr>
        <w:t>Налоговый Кодекс РФ.</w:t>
      </w:r>
    </w:p>
    <w:p w:rsidR="000237D0" w:rsidRPr="00174DE5" w:rsidRDefault="00302385" w:rsidP="00302385">
      <w:pPr>
        <w:numPr>
          <w:ilvl w:val="0"/>
          <w:numId w:val="34"/>
        </w:numPr>
        <w:rPr>
          <w:rFonts w:ascii="Times New Roman" w:hAnsi="Times New Roman"/>
          <w:sz w:val="24"/>
          <w:szCs w:val="24"/>
        </w:rPr>
      </w:pPr>
      <w:r w:rsidRPr="00174DE5">
        <w:rPr>
          <w:rFonts w:ascii="Times New Roman" w:hAnsi="Times New Roman"/>
          <w:sz w:val="24"/>
          <w:szCs w:val="24"/>
        </w:rPr>
        <w:t>Федеральный Закон «о страховых взносах в пенсионный фонд РФ, фонд социального страхования, федеральный фонд обязательного медицинского страхования и территориальные фонды обязательного медицинского страхования» от 18.07.09 №212-ФЗ</w:t>
      </w:r>
    </w:p>
    <w:p w:rsidR="001C0C41" w:rsidRPr="00174DE5" w:rsidRDefault="001C0C41" w:rsidP="001C0C41">
      <w:pPr>
        <w:pStyle w:val="a6"/>
        <w:numPr>
          <w:ilvl w:val="0"/>
          <w:numId w:val="34"/>
        </w:numPr>
        <w:rPr>
          <w:rFonts w:ascii="Times New Roman" w:hAnsi="Times New Roman"/>
          <w:sz w:val="24"/>
          <w:szCs w:val="24"/>
        </w:rPr>
      </w:pPr>
      <w:r w:rsidRPr="00174DE5">
        <w:rPr>
          <w:rFonts w:ascii="Times New Roman" w:hAnsi="Times New Roman"/>
          <w:sz w:val="24"/>
          <w:szCs w:val="24"/>
        </w:rPr>
        <w:t>Поздняков В.Я. Анализ и диагностика финансово-экономической деятельности предприятия. - М.:ГАЛЕО-2007</w:t>
      </w:r>
    </w:p>
    <w:p w:rsidR="001C0C41" w:rsidRPr="00174DE5" w:rsidRDefault="001C0C41" w:rsidP="000237D0">
      <w:pPr>
        <w:numPr>
          <w:ilvl w:val="0"/>
          <w:numId w:val="34"/>
        </w:numPr>
        <w:spacing w:after="0" w:line="240" w:lineRule="auto"/>
        <w:rPr>
          <w:rFonts w:ascii="Times New Roman" w:hAnsi="Times New Roman"/>
          <w:sz w:val="24"/>
          <w:szCs w:val="24"/>
        </w:rPr>
      </w:pPr>
      <w:r w:rsidRPr="00174DE5">
        <w:rPr>
          <w:rFonts w:ascii="Times New Roman" w:hAnsi="Times New Roman"/>
          <w:sz w:val="24"/>
          <w:szCs w:val="24"/>
        </w:rPr>
        <w:t>Стародубцев И.В. НДС.Сложные моменты. –М.:ОМЕГА-2008</w:t>
      </w:r>
    </w:p>
    <w:p w:rsidR="001C0C41" w:rsidRPr="00174DE5" w:rsidRDefault="001C0C41" w:rsidP="001C0C41">
      <w:pPr>
        <w:spacing w:after="0" w:line="240" w:lineRule="auto"/>
        <w:ind w:left="720"/>
        <w:rPr>
          <w:rFonts w:ascii="Times New Roman" w:hAnsi="Times New Roman"/>
          <w:sz w:val="24"/>
          <w:szCs w:val="24"/>
        </w:rPr>
      </w:pPr>
    </w:p>
    <w:p w:rsidR="000237D0" w:rsidRPr="00174DE5" w:rsidRDefault="001C0C41" w:rsidP="000237D0">
      <w:pPr>
        <w:numPr>
          <w:ilvl w:val="0"/>
          <w:numId w:val="34"/>
        </w:numPr>
        <w:spacing w:after="0" w:line="240" w:lineRule="auto"/>
        <w:rPr>
          <w:rFonts w:ascii="Times New Roman" w:hAnsi="Times New Roman"/>
          <w:sz w:val="24"/>
          <w:szCs w:val="24"/>
        </w:rPr>
      </w:pPr>
      <w:r w:rsidRPr="00174DE5">
        <w:rPr>
          <w:rFonts w:ascii="Times New Roman" w:hAnsi="Times New Roman"/>
          <w:sz w:val="24"/>
          <w:szCs w:val="24"/>
        </w:rPr>
        <w:t xml:space="preserve">Учет.Налоги. Право.2010  №12 </w:t>
      </w:r>
    </w:p>
    <w:p w:rsidR="001C0C41" w:rsidRPr="00174DE5" w:rsidRDefault="001C0C41" w:rsidP="001C0C41">
      <w:pPr>
        <w:spacing w:after="0" w:line="240" w:lineRule="auto"/>
        <w:rPr>
          <w:rFonts w:ascii="Times New Roman" w:hAnsi="Times New Roman"/>
          <w:sz w:val="24"/>
          <w:szCs w:val="24"/>
        </w:rPr>
      </w:pPr>
    </w:p>
    <w:p w:rsidR="00174DE5" w:rsidRPr="00174DE5" w:rsidRDefault="00174DE5" w:rsidP="00174DE5">
      <w:pPr>
        <w:numPr>
          <w:ilvl w:val="0"/>
          <w:numId w:val="34"/>
        </w:numPr>
        <w:spacing w:after="0" w:line="240" w:lineRule="auto"/>
        <w:rPr>
          <w:rFonts w:ascii="Times New Roman" w:hAnsi="Times New Roman"/>
          <w:sz w:val="24"/>
          <w:szCs w:val="24"/>
        </w:rPr>
      </w:pPr>
      <w:r w:rsidRPr="00174DE5">
        <w:rPr>
          <w:rFonts w:ascii="Times New Roman" w:hAnsi="Times New Roman"/>
          <w:sz w:val="24"/>
          <w:szCs w:val="24"/>
        </w:rPr>
        <w:t>Макроэкономика: учебник / под ред. Т.А. Агапова, С.Ф. Серегина – М.: «Дело и Сервис»  - 2007</w:t>
      </w:r>
    </w:p>
    <w:p w:rsidR="00174DE5" w:rsidRPr="00174DE5" w:rsidRDefault="00174DE5" w:rsidP="00174DE5">
      <w:pPr>
        <w:spacing w:after="0" w:line="240" w:lineRule="auto"/>
        <w:rPr>
          <w:rFonts w:ascii="Times New Roman" w:hAnsi="Times New Roman"/>
          <w:sz w:val="24"/>
          <w:szCs w:val="24"/>
        </w:rPr>
      </w:pPr>
    </w:p>
    <w:p w:rsidR="00174DE5" w:rsidRPr="00174DE5" w:rsidRDefault="00174DE5" w:rsidP="00174DE5">
      <w:pPr>
        <w:pStyle w:val="a6"/>
        <w:numPr>
          <w:ilvl w:val="0"/>
          <w:numId w:val="34"/>
        </w:numPr>
        <w:rPr>
          <w:rFonts w:ascii="Times New Roman" w:hAnsi="Times New Roman"/>
          <w:sz w:val="24"/>
          <w:szCs w:val="24"/>
        </w:rPr>
      </w:pPr>
      <w:r w:rsidRPr="00174DE5">
        <w:rPr>
          <w:rFonts w:ascii="Times New Roman" w:hAnsi="Times New Roman"/>
          <w:sz w:val="24"/>
          <w:szCs w:val="24"/>
        </w:rPr>
        <w:t>Практикум по налоговым расчетам: учебное пособие / под ред. Кисилевич Т.И. - М.: ФИН - 2007</w:t>
      </w:r>
    </w:p>
    <w:p w:rsidR="005D7FC0" w:rsidRPr="005D7FC0" w:rsidRDefault="00174DE5" w:rsidP="005D7FC0">
      <w:pPr>
        <w:pStyle w:val="a6"/>
        <w:numPr>
          <w:ilvl w:val="0"/>
          <w:numId w:val="34"/>
        </w:numPr>
        <w:rPr>
          <w:rFonts w:ascii="Times New Roman" w:hAnsi="Times New Roman"/>
          <w:sz w:val="24"/>
          <w:szCs w:val="24"/>
        </w:rPr>
      </w:pPr>
      <w:r w:rsidRPr="00174DE5">
        <w:rPr>
          <w:rFonts w:ascii="Times New Roman" w:hAnsi="Times New Roman"/>
          <w:sz w:val="24"/>
          <w:szCs w:val="24"/>
        </w:rPr>
        <w:t>Налоги и налогообложение: учебник / под ред. Милякова Н.В. – 5-е изд.-М.:Юнита-2009</w:t>
      </w:r>
    </w:p>
    <w:p w:rsidR="00174DE5" w:rsidRPr="005D7FC0" w:rsidRDefault="00174DE5" w:rsidP="005D7FC0">
      <w:pPr>
        <w:pStyle w:val="a6"/>
        <w:numPr>
          <w:ilvl w:val="0"/>
          <w:numId w:val="34"/>
        </w:numPr>
        <w:rPr>
          <w:rFonts w:ascii="Times New Roman" w:hAnsi="Times New Roman"/>
          <w:sz w:val="24"/>
          <w:szCs w:val="24"/>
        </w:rPr>
      </w:pPr>
      <w:r w:rsidRPr="005D7FC0">
        <w:rPr>
          <w:rFonts w:ascii="Times New Roman" w:hAnsi="Times New Roman"/>
          <w:sz w:val="24"/>
          <w:szCs w:val="24"/>
        </w:rPr>
        <w:t>Налоги и налогообложение в РФ: учебник/под ред. Панскова В.Г. - М.:Аникс-2008</w:t>
      </w:r>
    </w:p>
    <w:p w:rsidR="00174DE5" w:rsidRPr="00174DE5" w:rsidRDefault="00174DE5" w:rsidP="00174DE5">
      <w:pPr>
        <w:numPr>
          <w:ilvl w:val="0"/>
          <w:numId w:val="34"/>
        </w:numPr>
        <w:spacing w:after="0" w:line="240" w:lineRule="auto"/>
        <w:rPr>
          <w:rFonts w:ascii="Times New Roman" w:hAnsi="Times New Roman"/>
          <w:sz w:val="24"/>
          <w:szCs w:val="24"/>
        </w:rPr>
      </w:pPr>
      <w:r w:rsidRPr="00174DE5">
        <w:rPr>
          <w:rFonts w:ascii="Times New Roman" w:hAnsi="Times New Roman"/>
          <w:sz w:val="24"/>
          <w:szCs w:val="24"/>
        </w:rPr>
        <w:t xml:space="preserve">Налогообложение: учебное пособие для ВУЗов / под ред. Скворцова О.В., Скворцовой Н.О. – М.: СТЕКО-2008 </w:t>
      </w:r>
    </w:p>
    <w:p w:rsidR="000237D0" w:rsidRPr="00174DE5" w:rsidRDefault="000237D0" w:rsidP="000237D0">
      <w:pPr>
        <w:pStyle w:val="a6"/>
        <w:spacing w:after="120" w:line="24" w:lineRule="atLeast"/>
        <w:jc w:val="both"/>
        <w:rPr>
          <w:rFonts w:ascii="Times New Roman" w:hAnsi="Times New Roman"/>
          <w:sz w:val="24"/>
          <w:szCs w:val="24"/>
        </w:rPr>
      </w:pPr>
    </w:p>
    <w:p w:rsidR="00DE0E66" w:rsidRPr="00174DE5" w:rsidRDefault="00DE0E66" w:rsidP="00DE0E66">
      <w:pPr>
        <w:pStyle w:val="a6"/>
        <w:numPr>
          <w:ilvl w:val="0"/>
          <w:numId w:val="34"/>
        </w:numPr>
        <w:spacing w:line="240" w:lineRule="auto"/>
        <w:rPr>
          <w:rFonts w:ascii="Times New Roman" w:hAnsi="Times New Roman"/>
          <w:sz w:val="24"/>
          <w:szCs w:val="24"/>
        </w:rPr>
      </w:pPr>
      <w:r w:rsidRPr="00174DE5">
        <w:rPr>
          <w:rFonts w:ascii="Times New Roman" w:hAnsi="Times New Roman"/>
          <w:sz w:val="24"/>
          <w:szCs w:val="24"/>
        </w:rPr>
        <w:t>Экономика</w:t>
      </w:r>
      <w:r w:rsidR="00174DE5" w:rsidRPr="00174DE5">
        <w:rPr>
          <w:rFonts w:ascii="Times New Roman" w:hAnsi="Times New Roman"/>
          <w:sz w:val="24"/>
          <w:szCs w:val="24"/>
        </w:rPr>
        <w:t>:</w:t>
      </w:r>
      <w:r w:rsidRPr="00174DE5">
        <w:rPr>
          <w:rFonts w:ascii="Times New Roman" w:hAnsi="Times New Roman"/>
          <w:sz w:val="24"/>
          <w:szCs w:val="24"/>
        </w:rPr>
        <w:t xml:space="preserve"> учебник </w:t>
      </w:r>
      <w:r w:rsidR="00174DE5" w:rsidRPr="00174DE5">
        <w:rPr>
          <w:rFonts w:ascii="Times New Roman" w:hAnsi="Times New Roman"/>
          <w:sz w:val="24"/>
          <w:szCs w:val="24"/>
        </w:rPr>
        <w:t>«</w:t>
      </w:r>
      <w:r w:rsidRPr="00174DE5">
        <w:rPr>
          <w:rFonts w:ascii="Times New Roman" w:hAnsi="Times New Roman"/>
          <w:sz w:val="24"/>
          <w:szCs w:val="24"/>
        </w:rPr>
        <w:t>Современный Гуманитарный Университет</w:t>
      </w:r>
      <w:r w:rsidR="00174DE5" w:rsidRPr="00174DE5">
        <w:rPr>
          <w:rFonts w:ascii="Times New Roman" w:hAnsi="Times New Roman"/>
          <w:sz w:val="24"/>
          <w:szCs w:val="24"/>
        </w:rPr>
        <w:t>» /</w:t>
      </w:r>
      <w:r w:rsidRPr="00174DE5">
        <w:rPr>
          <w:rFonts w:ascii="Times New Roman" w:hAnsi="Times New Roman"/>
          <w:sz w:val="24"/>
          <w:szCs w:val="24"/>
        </w:rPr>
        <w:t xml:space="preserve"> под ред. М.А.Чумичевой</w:t>
      </w:r>
      <w:r w:rsidR="00174DE5" w:rsidRPr="00174DE5">
        <w:rPr>
          <w:rFonts w:ascii="Times New Roman" w:hAnsi="Times New Roman"/>
          <w:sz w:val="24"/>
          <w:szCs w:val="24"/>
        </w:rPr>
        <w:t xml:space="preserve"> </w:t>
      </w:r>
      <w:r w:rsidRPr="00174DE5">
        <w:rPr>
          <w:rFonts w:ascii="Times New Roman" w:hAnsi="Times New Roman"/>
          <w:sz w:val="24"/>
          <w:szCs w:val="24"/>
        </w:rPr>
        <w:t>-</w:t>
      </w:r>
      <w:r w:rsidR="00174DE5" w:rsidRPr="00174DE5">
        <w:rPr>
          <w:rFonts w:ascii="Times New Roman" w:hAnsi="Times New Roman"/>
          <w:sz w:val="24"/>
          <w:szCs w:val="24"/>
        </w:rPr>
        <w:t xml:space="preserve"> </w:t>
      </w:r>
      <w:r w:rsidRPr="00174DE5">
        <w:rPr>
          <w:rFonts w:ascii="Times New Roman" w:hAnsi="Times New Roman"/>
          <w:sz w:val="24"/>
          <w:szCs w:val="24"/>
        </w:rPr>
        <w:t>М.:</w:t>
      </w:r>
      <w:r w:rsidR="00174DE5" w:rsidRPr="00174DE5">
        <w:rPr>
          <w:rFonts w:ascii="Times New Roman" w:hAnsi="Times New Roman"/>
          <w:sz w:val="24"/>
          <w:szCs w:val="24"/>
        </w:rPr>
        <w:t xml:space="preserve"> Москва 2008</w:t>
      </w:r>
    </w:p>
    <w:p w:rsidR="00174DE5" w:rsidRPr="00174DE5" w:rsidRDefault="00DE0E66" w:rsidP="00174DE5">
      <w:pPr>
        <w:pStyle w:val="a3"/>
        <w:numPr>
          <w:ilvl w:val="0"/>
          <w:numId w:val="34"/>
        </w:numPr>
        <w:spacing w:line="276" w:lineRule="auto"/>
        <w:jc w:val="both"/>
        <w:rPr>
          <w:color w:val="000000"/>
        </w:rPr>
      </w:pPr>
      <w:r w:rsidRPr="00174DE5">
        <w:rPr>
          <w:color w:val="000000"/>
        </w:rPr>
        <w:t>Современный финансово-кредитный словарь</w:t>
      </w:r>
      <w:r w:rsidR="00174DE5" w:rsidRPr="00174DE5">
        <w:rPr>
          <w:color w:val="000000"/>
        </w:rPr>
        <w:t xml:space="preserve"> /</w:t>
      </w:r>
      <w:r w:rsidRPr="00174DE5">
        <w:rPr>
          <w:color w:val="000000"/>
        </w:rPr>
        <w:t xml:space="preserve"> под ред. М.Г.Лапусты, П.С.Никольского</w:t>
      </w:r>
      <w:r w:rsidR="00174DE5" w:rsidRPr="00174DE5">
        <w:rPr>
          <w:color w:val="000000"/>
        </w:rPr>
        <w:t xml:space="preserve"> (в электрон. виде)</w:t>
      </w:r>
    </w:p>
    <w:p w:rsidR="000237D0" w:rsidRPr="00174DE5" w:rsidRDefault="000237D0" w:rsidP="000237D0">
      <w:pPr>
        <w:pStyle w:val="a6"/>
        <w:numPr>
          <w:ilvl w:val="0"/>
          <w:numId w:val="34"/>
        </w:numPr>
        <w:tabs>
          <w:tab w:val="num" w:pos="540"/>
        </w:tabs>
        <w:spacing w:after="120" w:line="24" w:lineRule="atLeast"/>
        <w:jc w:val="both"/>
        <w:rPr>
          <w:rFonts w:ascii="Times New Roman" w:hAnsi="Times New Roman"/>
          <w:sz w:val="24"/>
          <w:szCs w:val="24"/>
        </w:rPr>
      </w:pPr>
      <w:r w:rsidRPr="00174DE5">
        <w:rPr>
          <w:rFonts w:ascii="Times New Roman" w:hAnsi="Times New Roman"/>
          <w:sz w:val="24"/>
          <w:szCs w:val="24"/>
        </w:rPr>
        <w:t>Консуьтант</w:t>
      </w:r>
      <w:r w:rsidR="00174DE5" w:rsidRPr="00174DE5">
        <w:rPr>
          <w:rFonts w:ascii="Times New Roman" w:hAnsi="Times New Roman"/>
          <w:sz w:val="24"/>
          <w:szCs w:val="24"/>
        </w:rPr>
        <w:t>-п</w:t>
      </w:r>
      <w:r w:rsidRPr="00174DE5">
        <w:rPr>
          <w:rFonts w:ascii="Times New Roman" w:hAnsi="Times New Roman"/>
          <w:sz w:val="24"/>
          <w:szCs w:val="24"/>
        </w:rPr>
        <w:t>люс – электронный справочник.</w:t>
      </w:r>
    </w:p>
    <w:p w:rsidR="000237D0" w:rsidRPr="00174DE5" w:rsidRDefault="000237D0" w:rsidP="000237D0">
      <w:pPr>
        <w:pStyle w:val="a6"/>
        <w:spacing w:after="120" w:line="24" w:lineRule="atLeast"/>
        <w:jc w:val="both"/>
        <w:rPr>
          <w:rFonts w:ascii="Times New Roman" w:hAnsi="Times New Roman"/>
          <w:sz w:val="24"/>
          <w:szCs w:val="24"/>
        </w:rPr>
      </w:pPr>
    </w:p>
    <w:p w:rsidR="000237D0" w:rsidRPr="00174DE5" w:rsidRDefault="00174DE5" w:rsidP="000237D0">
      <w:pPr>
        <w:numPr>
          <w:ilvl w:val="0"/>
          <w:numId w:val="34"/>
        </w:numPr>
        <w:spacing w:after="0" w:line="240" w:lineRule="auto"/>
        <w:rPr>
          <w:rFonts w:ascii="Times New Roman" w:hAnsi="Times New Roman"/>
          <w:sz w:val="24"/>
          <w:szCs w:val="24"/>
        </w:rPr>
      </w:pPr>
      <w:r w:rsidRPr="00F44D8F">
        <w:rPr>
          <w:rFonts w:ascii="Times New Roman" w:hAnsi="Times New Roman"/>
          <w:sz w:val="24"/>
          <w:szCs w:val="24"/>
          <w:lang w:val="en-US"/>
        </w:rPr>
        <w:t>www.klerk.ru</w:t>
      </w:r>
    </w:p>
    <w:p w:rsidR="00174DE5" w:rsidRPr="00174DE5" w:rsidRDefault="00174DE5" w:rsidP="00174DE5">
      <w:pPr>
        <w:pStyle w:val="12"/>
        <w:rPr>
          <w:rFonts w:ascii="Times New Roman" w:hAnsi="Times New Roman"/>
          <w:sz w:val="24"/>
          <w:szCs w:val="24"/>
        </w:rPr>
      </w:pPr>
    </w:p>
    <w:p w:rsidR="00174DE5" w:rsidRPr="00174DE5" w:rsidRDefault="00174DE5" w:rsidP="000237D0">
      <w:pPr>
        <w:numPr>
          <w:ilvl w:val="0"/>
          <w:numId w:val="34"/>
        </w:numPr>
        <w:spacing w:after="0" w:line="240" w:lineRule="auto"/>
        <w:rPr>
          <w:rFonts w:ascii="Times New Roman" w:hAnsi="Times New Roman"/>
          <w:sz w:val="24"/>
          <w:szCs w:val="24"/>
        </w:rPr>
      </w:pPr>
      <w:r w:rsidRPr="00174DE5">
        <w:rPr>
          <w:rFonts w:ascii="Times New Roman" w:hAnsi="Times New Roman"/>
          <w:sz w:val="24"/>
          <w:szCs w:val="24"/>
          <w:lang w:val="en-US"/>
        </w:rPr>
        <w:t>www.kadis.ru</w:t>
      </w:r>
    </w:p>
    <w:p w:rsidR="000237D0" w:rsidRPr="00174DE5" w:rsidRDefault="000237D0" w:rsidP="000237D0">
      <w:pPr>
        <w:spacing w:after="0" w:line="240" w:lineRule="auto"/>
        <w:ind w:left="720"/>
        <w:rPr>
          <w:rFonts w:ascii="Times New Roman" w:hAnsi="Times New Roman"/>
          <w:sz w:val="24"/>
          <w:szCs w:val="24"/>
        </w:rPr>
      </w:pPr>
    </w:p>
    <w:p w:rsidR="000237D0" w:rsidRPr="00174DE5" w:rsidRDefault="000237D0" w:rsidP="000237D0">
      <w:pPr>
        <w:shd w:val="clear" w:color="auto" w:fill="FFFFFF"/>
        <w:autoSpaceDE w:val="0"/>
        <w:autoSpaceDN w:val="0"/>
        <w:adjustRightInd w:val="0"/>
        <w:spacing w:line="360" w:lineRule="auto"/>
        <w:jc w:val="both"/>
        <w:rPr>
          <w:rFonts w:ascii="Times New Roman" w:hAnsi="Times New Roman"/>
          <w:sz w:val="24"/>
          <w:szCs w:val="24"/>
        </w:rPr>
      </w:pPr>
    </w:p>
    <w:p w:rsidR="000237D0" w:rsidRDefault="000237D0" w:rsidP="00C45F2D">
      <w:pPr>
        <w:pStyle w:val="a3"/>
        <w:spacing w:line="276" w:lineRule="auto"/>
        <w:jc w:val="both"/>
      </w:pPr>
    </w:p>
    <w:p w:rsidR="00717E3E" w:rsidRDefault="00717E3E" w:rsidP="00C45F2D">
      <w:pPr>
        <w:pStyle w:val="a3"/>
        <w:spacing w:line="276" w:lineRule="auto"/>
        <w:jc w:val="both"/>
      </w:pPr>
    </w:p>
    <w:p w:rsidR="00717E3E" w:rsidRDefault="00717E3E" w:rsidP="00C45F2D">
      <w:pPr>
        <w:pStyle w:val="a3"/>
        <w:spacing w:line="276" w:lineRule="auto"/>
        <w:jc w:val="both"/>
      </w:pPr>
    </w:p>
    <w:p w:rsidR="00C45F2D" w:rsidRPr="00D13DBD" w:rsidRDefault="00C45F2D" w:rsidP="00D13DBD">
      <w:pPr>
        <w:pStyle w:val="a3"/>
        <w:spacing w:line="276" w:lineRule="auto"/>
        <w:rPr>
          <w:b/>
          <w:lang w:val="en-US"/>
        </w:rPr>
      </w:pPr>
    </w:p>
    <w:p w:rsidR="005955A4" w:rsidRPr="005955A4" w:rsidRDefault="005955A4" w:rsidP="00C45F2D">
      <w:pPr>
        <w:pStyle w:val="a3"/>
        <w:spacing w:line="276" w:lineRule="auto"/>
        <w:jc w:val="right"/>
        <w:rPr>
          <w:b/>
        </w:rPr>
      </w:pPr>
      <w:r w:rsidRPr="005955A4">
        <w:rPr>
          <w:b/>
        </w:rPr>
        <w:t>Приложение 1.</w:t>
      </w:r>
    </w:p>
    <w:p w:rsidR="005955A4" w:rsidRDefault="00C45F2D" w:rsidP="00C45F2D">
      <w:pPr>
        <w:pStyle w:val="a3"/>
        <w:spacing w:line="276" w:lineRule="auto"/>
        <w:jc w:val="center"/>
        <w:rPr>
          <w:b/>
        </w:rPr>
      </w:pPr>
      <w:r>
        <w:rPr>
          <w:b/>
        </w:rPr>
        <w:t xml:space="preserve">  </w:t>
      </w:r>
      <w:r w:rsidR="005955A4" w:rsidRPr="005955A4">
        <w:rPr>
          <w:b/>
        </w:rPr>
        <w:t>Перечень предприятий и организаций, освобождающихся от налога на прибыль.</w:t>
      </w:r>
    </w:p>
    <w:p w:rsidR="005955A4" w:rsidRPr="00F2276A" w:rsidRDefault="005955A4" w:rsidP="00C45F2D">
      <w:pPr>
        <w:pStyle w:val="a3"/>
        <w:spacing w:line="276" w:lineRule="auto"/>
        <w:jc w:val="both"/>
      </w:pPr>
      <w:r w:rsidRPr="00F2276A">
        <w:t>1) религиозных объединений, предприятий, находящихся в их собственности, и хозяйственных обществ, уставный капитал которых состоит полностью из вклада религиозных объединений, от культовой деятельности, производства и реализации предметов культа и предметом религиозного назначения, а также другая прибыль предприятий и хозяйственных обществ в части, используемой на осуществление этими объединениями религиозной деятельности. Льгота не распространяется на прибыль, полученную от производства и реализации подакцизных товаров, минерального сырья, других полезных ископаемых, а также товаров в соответствии с перечнем, утверждаемым Правительством РФ по представлению религиозных объединений;</w:t>
      </w:r>
    </w:p>
    <w:p w:rsidR="005955A4" w:rsidRPr="00F2276A" w:rsidRDefault="005955A4" w:rsidP="00C45F2D">
      <w:pPr>
        <w:pStyle w:val="a3"/>
        <w:spacing w:line="276" w:lineRule="auto"/>
        <w:jc w:val="both"/>
      </w:pPr>
      <w:r w:rsidRPr="00F2276A">
        <w:t>2) общественных организаций инвалидов, предприятий, учреждений и организаций, находящихся в их собственности, и хозяйственных обществ, уставный капитал которых состоит полностью из вклада общественных организаций инвалидов. Льгота не распространяется ни прибыль, полученную от производства и реализации подакцизных товаров, минерального сырья, других полезных ископаемых, а также товаров в соответствии с перечнем, утверждаемым Правительством РФ по представлению общероссийских общественных организаций инвалидов.</w:t>
      </w:r>
    </w:p>
    <w:p w:rsidR="005955A4" w:rsidRPr="00F2276A" w:rsidRDefault="005955A4" w:rsidP="00C45F2D">
      <w:pPr>
        <w:pStyle w:val="a3"/>
        <w:spacing w:line="276" w:lineRule="auto"/>
        <w:jc w:val="both"/>
      </w:pPr>
      <w:r w:rsidRPr="00F2276A">
        <w:t>3) специализированных протезно-ортопедических предприятий;</w:t>
      </w:r>
    </w:p>
    <w:p w:rsidR="005955A4" w:rsidRPr="00F2276A" w:rsidRDefault="005955A4" w:rsidP="00C45F2D">
      <w:pPr>
        <w:pStyle w:val="a3"/>
        <w:spacing w:line="276" w:lineRule="auto"/>
        <w:jc w:val="both"/>
      </w:pPr>
      <w:r w:rsidRPr="00F2276A">
        <w:t>4) предприятий, производящих технические средства профилактики инвалидности и реабилитации инвалидов; предприятий, производящих продукцию традиционных народных, а также народных художественных промыслов;</w:t>
      </w:r>
    </w:p>
    <w:p w:rsidR="005955A4" w:rsidRPr="00F2276A" w:rsidRDefault="005955A4" w:rsidP="00C45F2D">
      <w:pPr>
        <w:pStyle w:val="a3"/>
        <w:spacing w:line="276" w:lineRule="auto"/>
        <w:jc w:val="both"/>
      </w:pPr>
      <w:r w:rsidRPr="00F2276A">
        <w:t>6) редакций средств массовой информации, издательств, информационных агентств, телерадиовещательных компаний, организаций по распространению периодических печатных изданий и книжной продукции, передающих центров - по прибыли, полученной от производства и распространения продукции средств массовой информации и книжной продукции, связанной с образованием, наукой и культурой, в чисти, зачисляемой в федеральный бюджет; полиграфические предприятия и организации по прибыли от оказания услуг по производству книжной продукции, связанной с образованием, наукой и культурой, продукции средств массовой информации в части, зачисляемой в федеральный бюджет; редакции средств массовой информации, издательства, информационные агентства, телерадиовещательные компании и организации по распространению периодических печатных изданий и книжной продукции по прибыли от других видов деятельности, направленной ими на финансирование капитальных вложений по основному профилю их деятельности. Льготы не распространяются на прибыль, полученную от производства и распространения продукции средств массовой информации рекламного и эротического характера, а также изданий рекламного и эротического характера;</w:t>
      </w:r>
    </w:p>
    <w:p w:rsidR="005955A4" w:rsidRPr="00F2276A" w:rsidRDefault="005955A4" w:rsidP="00C45F2D">
      <w:pPr>
        <w:pStyle w:val="a3"/>
        <w:spacing w:line="276" w:lineRule="auto"/>
        <w:jc w:val="both"/>
      </w:pPr>
      <w:r w:rsidRPr="00F2276A">
        <w:t>7) психиатрических, психоневрологических и противотуберкулезных учреждений - по прибыли, полученной их лечебно-производственными и трудовыми мастерскими и направленной на улучшение труда и быта больных, их дополнительное питание, приобретение оборудования и медикаментов;</w:t>
      </w:r>
    </w:p>
    <w:p w:rsidR="005955A4" w:rsidRPr="00F2276A" w:rsidRDefault="005955A4" w:rsidP="00C45F2D">
      <w:pPr>
        <w:pStyle w:val="a3"/>
        <w:spacing w:line="276" w:lineRule="auto"/>
        <w:jc w:val="both"/>
      </w:pPr>
      <w:r w:rsidRPr="00F2276A">
        <w:t>8) предприятий, находящихся в регионах, пострадавших от радиоактивного загрязнения вследствие чернобыльской и других радиационных катастроф, - по прибыли, полученной от выполнения проектно-конструкторских, строительно-монтажных, автотранспортных и ремонтных работ, изготовления строительных конструкций и деталей с объемами работ по ликвидации последствий радиационных катастроф не менее 50% от общего объема, а для предприятий и организаций, выполняющих указанные работы в объеме менее 50% от общего объема, - часть прибыли, полученной в результате выполнения этих работ. Перечень регионов определяется Правительством РФ;</w:t>
      </w:r>
    </w:p>
    <w:p w:rsidR="005955A4" w:rsidRPr="00F2276A" w:rsidRDefault="005955A4" w:rsidP="00C45F2D">
      <w:pPr>
        <w:pStyle w:val="a3"/>
        <w:spacing w:line="276" w:lineRule="auto"/>
        <w:jc w:val="both"/>
      </w:pPr>
      <w:r w:rsidRPr="00F2276A">
        <w:t>9) специализированных реставрационных предприятий в части прибыли, направленной на реставрацию;</w:t>
      </w:r>
    </w:p>
    <w:p w:rsidR="005955A4" w:rsidRPr="00F2276A" w:rsidRDefault="005955A4" w:rsidP="00C45F2D">
      <w:pPr>
        <w:pStyle w:val="a3"/>
        <w:spacing w:line="276" w:lineRule="auto"/>
        <w:jc w:val="both"/>
      </w:pPr>
      <w:r w:rsidRPr="00F2276A">
        <w:t>10) предприятий, производящих продукты детского питания;</w:t>
      </w:r>
    </w:p>
    <w:p w:rsidR="005955A4" w:rsidRPr="00F2276A" w:rsidRDefault="005955A4" w:rsidP="00C45F2D">
      <w:pPr>
        <w:pStyle w:val="a3"/>
        <w:spacing w:line="276" w:lineRule="auto"/>
        <w:jc w:val="both"/>
      </w:pPr>
      <w:r w:rsidRPr="00F2276A">
        <w:t>11) государственных и муниципальных музеев, библиотек, филармонических коллективов, театров, архивных учреждений, цирков, зоопарков, ботанических садов, дендрологических парков и национальных заповедников - по прибыли, полученной от их основной деятельности;</w:t>
      </w:r>
    </w:p>
    <w:p w:rsidR="005955A4" w:rsidRPr="00F2276A" w:rsidRDefault="005955A4" w:rsidP="00C45F2D">
      <w:pPr>
        <w:pStyle w:val="a3"/>
        <w:spacing w:line="276" w:lineRule="auto"/>
        <w:jc w:val="both"/>
      </w:pPr>
      <w:r w:rsidRPr="00F2276A">
        <w:t>12) иностранных и российских юридических лиц - по прибыли, полученной за выполненные строительно-монтажные работы и оказанные консультационные услуги, на весь период осуществления целевых социально-экономических программ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РФ уполномоченными им органами государственного управления;</w:t>
      </w:r>
    </w:p>
    <w:p w:rsidR="005955A4" w:rsidRPr="00F2276A" w:rsidRDefault="005955A4" w:rsidP="00C45F2D">
      <w:pPr>
        <w:pStyle w:val="a3"/>
        <w:spacing w:line="276" w:lineRule="auto"/>
        <w:jc w:val="both"/>
      </w:pPr>
      <w:r w:rsidRPr="00F2276A">
        <w:t>13) органов управления и подразделений Государственной противопожарной службы МВД РФ - по прибыли, полученной от выполнения работ и оказания услуг в области пожарной безопасности, определенных Федеральным законом “О пожарной безопасности”, и направленной на обеспечение пожарной безопасности в РФ; организаций, производящих пожарно-техническую продукцию, предназначенную для обеспечения пожарной безопасности в РФ, и пр.</w:t>
      </w:r>
    </w:p>
    <w:p w:rsidR="005955A4" w:rsidRPr="00F2276A" w:rsidRDefault="005955A4" w:rsidP="00C45F2D">
      <w:pPr>
        <w:pStyle w:val="a3"/>
        <w:spacing w:line="276" w:lineRule="auto"/>
        <w:jc w:val="both"/>
      </w:pPr>
      <w:r w:rsidRPr="00F2276A">
        <w:t>14) предприятий Федеральной службы лесного хозяйства РФ - по прибыли, полученной от переработки и утилизации низкосортной и мелкотоварной древесины, от рубок ухода за лесом и реализации продукции побочного пользования лесом, при условии использования этой прибыли на ведение лесного хозяйства;</w:t>
      </w:r>
    </w:p>
    <w:p w:rsidR="005955A4" w:rsidRPr="00F2276A" w:rsidRDefault="005955A4" w:rsidP="00C45F2D">
      <w:pPr>
        <w:pStyle w:val="a3"/>
        <w:spacing w:line="276" w:lineRule="auto"/>
        <w:jc w:val="both"/>
      </w:pPr>
      <w:r w:rsidRPr="00F2276A">
        <w:t>15) общественных объединений охотников и рыболовов, а также находящихся в их собственности предприятий - по прибыли, полученной от реализации товаров охотничье-рыболовного, спортивно-оздоровительного и природоохранного назначения;</w:t>
      </w:r>
    </w:p>
    <w:p w:rsidR="005955A4" w:rsidRPr="00F2276A" w:rsidRDefault="005955A4" w:rsidP="00C45F2D">
      <w:pPr>
        <w:pStyle w:val="a3"/>
        <w:spacing w:line="276" w:lineRule="auto"/>
        <w:jc w:val="both"/>
      </w:pPr>
      <w:r w:rsidRPr="00F2276A">
        <w:t>16) предприятий всех организационно-правовых форм - по прибыли, полученной от реализации произведенной ими медицинской продукции, входящей в перечень жизненно необходимых и важнейших лекарственных средств, изделий медицинского назначения по перечню, утверждаемому Правительством РФ;</w:t>
      </w:r>
    </w:p>
    <w:p w:rsidR="005955A4" w:rsidRDefault="005955A4" w:rsidP="00C45F2D">
      <w:pPr>
        <w:pStyle w:val="a3"/>
        <w:spacing w:line="276" w:lineRule="auto"/>
        <w:jc w:val="both"/>
      </w:pPr>
      <w:r w:rsidRPr="00F2276A">
        <w:t>17) предприятий потребительской кооперации, расположенных в районах Крайнего Севера.</w:t>
      </w:r>
    </w:p>
    <w:p w:rsidR="008829AA" w:rsidRPr="008829AA" w:rsidRDefault="008829AA" w:rsidP="00C45F2D">
      <w:pPr>
        <w:pStyle w:val="a3"/>
        <w:spacing w:line="276" w:lineRule="auto"/>
        <w:jc w:val="right"/>
        <w:rPr>
          <w:b/>
        </w:rPr>
      </w:pPr>
      <w:r w:rsidRPr="008829AA">
        <w:rPr>
          <w:b/>
        </w:rPr>
        <w:t>Приложение 2.2</w:t>
      </w:r>
    </w:p>
    <w:p w:rsidR="00D06083" w:rsidRPr="00F634B0" w:rsidRDefault="008829AA" w:rsidP="00D06083">
      <w:pPr>
        <w:spacing w:after="0" w:line="240" w:lineRule="auto"/>
        <w:jc w:val="center"/>
        <w:outlineLvl w:val="0"/>
        <w:rPr>
          <w:rFonts w:ascii="Arial" w:eastAsia="Times New Roman" w:hAnsi="Arial" w:cs="Arial"/>
          <w:b/>
          <w:bCs/>
          <w:color w:val="000000"/>
          <w:kern w:val="36"/>
          <w:sz w:val="17"/>
          <w:szCs w:val="17"/>
          <w:lang w:eastAsia="ru-RU"/>
        </w:rPr>
      </w:pPr>
      <w:r w:rsidRPr="008829AA">
        <w:rPr>
          <w:b/>
        </w:rPr>
        <w:t>Ставки акцизов РФ на определенные виды товаров.</w:t>
      </w:r>
      <w:r w:rsidR="00D06083" w:rsidRPr="00D06083">
        <w:rPr>
          <w:rFonts w:ascii="Arial" w:eastAsia="Times New Roman" w:hAnsi="Arial" w:cs="Arial"/>
          <w:b/>
          <w:bCs/>
          <w:color w:val="000000"/>
          <w:kern w:val="36"/>
          <w:sz w:val="17"/>
          <w:szCs w:val="17"/>
          <w:lang w:eastAsia="ru-RU"/>
        </w:rPr>
        <w:t xml:space="preserve"> </w:t>
      </w:r>
      <w:r w:rsidR="00D06083" w:rsidRPr="00F634B0">
        <w:rPr>
          <w:rFonts w:ascii="Arial" w:eastAsia="Times New Roman" w:hAnsi="Arial" w:cs="Arial"/>
          <w:b/>
          <w:bCs/>
          <w:color w:val="000000"/>
          <w:kern w:val="36"/>
          <w:sz w:val="17"/>
          <w:szCs w:val="17"/>
          <w:lang w:eastAsia="ru-RU"/>
        </w:rPr>
        <w:t>РОССИЙСКАЯ ФЕДЕРАЦИЯ</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after="0" w:line="240" w:lineRule="auto"/>
        <w:jc w:val="center"/>
        <w:outlineLvl w:val="0"/>
        <w:rPr>
          <w:rFonts w:ascii="Arial" w:eastAsia="Times New Roman" w:hAnsi="Arial" w:cs="Arial"/>
          <w:b/>
          <w:bCs/>
          <w:color w:val="000000"/>
          <w:kern w:val="36"/>
          <w:sz w:val="17"/>
          <w:szCs w:val="17"/>
          <w:lang w:eastAsia="ru-RU"/>
        </w:rPr>
      </w:pPr>
      <w:r w:rsidRPr="00F634B0">
        <w:rPr>
          <w:rFonts w:ascii="Arial" w:eastAsia="Times New Roman" w:hAnsi="Arial" w:cs="Arial"/>
          <w:b/>
          <w:bCs/>
          <w:color w:val="000000"/>
          <w:kern w:val="36"/>
          <w:sz w:val="17"/>
          <w:szCs w:val="17"/>
          <w:lang w:eastAsia="ru-RU"/>
        </w:rPr>
        <w:t>ФЕДЕРАЛЬНЫЙ ЗАКОН</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after="0" w:line="240" w:lineRule="auto"/>
        <w:jc w:val="center"/>
        <w:outlineLvl w:val="0"/>
        <w:rPr>
          <w:rFonts w:ascii="Arial" w:eastAsia="Times New Roman" w:hAnsi="Arial" w:cs="Arial"/>
          <w:b/>
          <w:bCs/>
          <w:color w:val="000000"/>
          <w:kern w:val="36"/>
          <w:sz w:val="17"/>
          <w:szCs w:val="17"/>
          <w:lang w:eastAsia="ru-RU"/>
        </w:rPr>
      </w:pPr>
      <w:r w:rsidRPr="00F634B0">
        <w:rPr>
          <w:rFonts w:ascii="Arial" w:eastAsia="Times New Roman" w:hAnsi="Arial" w:cs="Arial"/>
          <w:b/>
          <w:bCs/>
          <w:color w:val="000000"/>
          <w:kern w:val="36"/>
          <w:sz w:val="17"/>
          <w:szCs w:val="17"/>
          <w:lang w:eastAsia="ru-RU"/>
        </w:rPr>
        <w:t>О ВНЕСЕНИИ ИЗМЕНЕНИЙ</w:t>
      </w:r>
    </w:p>
    <w:p w:rsidR="00D06083" w:rsidRPr="00F634B0" w:rsidRDefault="00D06083" w:rsidP="00D06083">
      <w:pPr>
        <w:spacing w:after="0" w:line="240" w:lineRule="auto"/>
        <w:jc w:val="center"/>
        <w:outlineLvl w:val="0"/>
        <w:rPr>
          <w:rFonts w:ascii="Arial" w:eastAsia="Times New Roman" w:hAnsi="Arial" w:cs="Arial"/>
          <w:b/>
          <w:bCs/>
          <w:color w:val="000000"/>
          <w:kern w:val="36"/>
          <w:sz w:val="17"/>
          <w:szCs w:val="17"/>
          <w:lang w:eastAsia="ru-RU"/>
        </w:rPr>
      </w:pPr>
      <w:r w:rsidRPr="00F634B0">
        <w:rPr>
          <w:rFonts w:ascii="Arial" w:eastAsia="Times New Roman" w:hAnsi="Arial" w:cs="Arial"/>
          <w:b/>
          <w:bCs/>
          <w:color w:val="000000"/>
          <w:kern w:val="36"/>
          <w:sz w:val="17"/>
          <w:szCs w:val="17"/>
          <w:lang w:eastAsia="ru-RU"/>
        </w:rPr>
        <w:t>В ГЛАВЫ 22 И 28 ЧАСТИ ВТОРОЙ НАЛОГОВОГО КОДЕКСА</w:t>
      </w:r>
    </w:p>
    <w:p w:rsidR="00D06083" w:rsidRPr="00F634B0" w:rsidRDefault="00D06083" w:rsidP="00D06083">
      <w:pPr>
        <w:spacing w:after="0" w:line="240" w:lineRule="auto"/>
        <w:jc w:val="center"/>
        <w:outlineLvl w:val="0"/>
        <w:rPr>
          <w:rFonts w:ascii="Arial" w:eastAsia="Times New Roman" w:hAnsi="Arial" w:cs="Arial"/>
          <w:b/>
          <w:bCs/>
          <w:color w:val="000000"/>
          <w:kern w:val="36"/>
          <w:sz w:val="17"/>
          <w:szCs w:val="17"/>
          <w:lang w:eastAsia="ru-RU"/>
        </w:rPr>
      </w:pPr>
      <w:r w:rsidRPr="00F634B0">
        <w:rPr>
          <w:rFonts w:ascii="Arial" w:eastAsia="Times New Roman" w:hAnsi="Arial" w:cs="Arial"/>
          <w:b/>
          <w:bCs/>
          <w:color w:val="000000"/>
          <w:kern w:val="36"/>
          <w:sz w:val="17"/>
          <w:szCs w:val="17"/>
          <w:lang w:eastAsia="ru-RU"/>
        </w:rPr>
        <w:t>РОССИЙСКОЙ ФЕДЕРАЦИИ</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before="100" w:beforeAutospacing="1" w:after="10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Статья 1</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beforeAutospacing="1" w:after="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Внести в часть вторую Налогового</w:t>
      </w:r>
      <w:r w:rsidRPr="00F634B0">
        <w:rPr>
          <w:rFonts w:ascii="Arial" w:eastAsia="Times New Roman" w:hAnsi="Arial" w:cs="Arial"/>
          <w:color w:val="000000"/>
          <w:sz w:val="19"/>
          <w:lang w:eastAsia="ru-RU"/>
        </w:rPr>
        <w:t> </w:t>
      </w:r>
      <w:r w:rsidRPr="00F634B0">
        <w:rPr>
          <w:rFonts w:ascii="Arial" w:eastAsia="Times New Roman" w:hAnsi="Arial" w:cs="Arial"/>
          <w:color w:val="666699"/>
          <w:sz w:val="19"/>
          <w:u w:val="single"/>
          <w:lang w:eastAsia="ru-RU"/>
        </w:rPr>
        <w:t>кодекса</w:t>
      </w:r>
      <w:r w:rsidRPr="00F634B0">
        <w:rPr>
          <w:rFonts w:ascii="Arial" w:eastAsia="Times New Roman" w:hAnsi="Arial" w:cs="Arial"/>
          <w:color w:val="000000"/>
          <w:sz w:val="19"/>
          <w:lang w:eastAsia="ru-RU"/>
        </w:rPr>
        <w:t> </w:t>
      </w:r>
      <w:r w:rsidRPr="00F634B0">
        <w:rPr>
          <w:rFonts w:ascii="Arial" w:eastAsia="Times New Roman" w:hAnsi="Arial" w:cs="Arial"/>
          <w:color w:val="000000"/>
          <w:sz w:val="19"/>
          <w:szCs w:val="19"/>
          <w:lang w:eastAsia="ru-RU"/>
        </w:rPr>
        <w:t>Российской Федерации (Собрание законодательства Российской Федерации, 2000, N 32, ст. 3340; 2001, N 1, ст. 18; N 33, ст. 3421, 3429; N 49, ст. 4554; 2002, N 22, ст. 2026; N 30, ст. 3027; 2003, N 1, ст. 6; N 28, ст. 2886; 2004, N 31, ст. 3222; N 34, ст. 3523; 2005, N 30, ст. 3118; 2006, N 31, ст. 3433; 2007, N 1, ст. 31; N 21, ст. 2461; 2008, N 30, ст. 3598) следующие изменения:</w:t>
      </w:r>
    </w:p>
    <w:p w:rsidR="00D06083" w:rsidRPr="00F634B0" w:rsidRDefault="00D06083" w:rsidP="00D06083">
      <w:pPr>
        <w:spacing w:beforeAutospacing="1" w:after="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1)</w:t>
      </w:r>
      <w:r w:rsidRPr="00F634B0">
        <w:rPr>
          <w:rFonts w:ascii="Arial" w:eastAsia="Times New Roman" w:hAnsi="Arial" w:cs="Arial"/>
          <w:color w:val="000000"/>
          <w:sz w:val="19"/>
          <w:lang w:eastAsia="ru-RU"/>
        </w:rPr>
        <w:t> </w:t>
      </w:r>
      <w:r w:rsidRPr="00F634B0">
        <w:rPr>
          <w:rFonts w:ascii="Arial" w:eastAsia="Times New Roman" w:hAnsi="Arial" w:cs="Arial"/>
          <w:color w:val="666699"/>
          <w:sz w:val="19"/>
          <w:u w:val="single"/>
          <w:lang w:eastAsia="ru-RU"/>
        </w:rPr>
        <w:t>пункт 1 статьи 193</w:t>
      </w:r>
      <w:r w:rsidRPr="00F634B0">
        <w:rPr>
          <w:rFonts w:ascii="Arial" w:eastAsia="Times New Roman" w:hAnsi="Arial" w:cs="Arial"/>
          <w:color w:val="000000"/>
          <w:sz w:val="19"/>
          <w:lang w:eastAsia="ru-RU"/>
        </w:rPr>
        <w:t> </w:t>
      </w:r>
      <w:r w:rsidRPr="00F634B0">
        <w:rPr>
          <w:rFonts w:ascii="Arial" w:eastAsia="Times New Roman" w:hAnsi="Arial" w:cs="Arial"/>
          <w:color w:val="000000"/>
          <w:sz w:val="19"/>
          <w:szCs w:val="19"/>
          <w:lang w:eastAsia="ru-RU"/>
        </w:rPr>
        <w:t>изложить в следующей редакции:</w:t>
      </w:r>
    </w:p>
    <w:p w:rsidR="00D06083" w:rsidRPr="00F634B0" w:rsidRDefault="00D06083" w:rsidP="00D06083">
      <w:pPr>
        <w:spacing w:before="100" w:beforeAutospacing="1" w:after="10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"1. Налогообложение подакцизных товаров (за исключением автомобильного бензина и дизельного топлива) осуществляется по следующим налоговым ставкам:</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Виды подакцизных товаров    ¦            Налоговая ставка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¦(в процентах и (или) в рублях и копейках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          за единицу измерения)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 с 1 января  ¦ с 1 января  ¦ с 1 января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¦по 31 декабря¦по 31 декабря¦по 31 декабря¦</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  2010 года  ¦  2011 года  ¦  2012 года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¦включительно ¦включительно ¦включительно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 этиловый из всех видов   ¦30 руб. 50   ¦33 руб. 60   ¦37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¦сырья (в том числе этиловый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¦спирт-сырец из всех видов      ¦за 1 литр    ¦за 1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¦сырья)                         ¦безводного   ¦безводного   ¦безводного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¦этилового    ¦этилового    ¦этилового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¦спирта       ¦спирта       ¦спирта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¦Спиртосодержащая парфюмерно-   ¦0 руб. 00    ¦0 руб. 00    ¦0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¦косметическая продукция в      ¦коп.         ¦коп. за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¦металлической аэрозольной      ¦за 1 литр    ¦1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¦упаковке                       ¦безводного   ¦безводного   ¦безводного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¦этилового    ¦этилового    ¦этилового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¦спирта,      ¦спирта,      ¦спирта,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¦содержащегося¦содержащегося¦содержащегося¦</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¦в подакцизных¦в подакцизных¦в подакцизных¦</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¦товарах      ¦товарах      ¦товарах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¦Спиртосодержащая продукция     ¦0 руб. 00    ¦0 руб. 00    ¦0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¦бытовой химии в металлической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¦аэрозольной упаковке           ¦за 1 литр    ¦за 1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¦безводного   ¦безводного   ¦безводного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¦этилового    ¦этилового    ¦этилового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¦спирта,      ¦спирта,      ¦спирта,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¦содержащегося¦содержащегося¦содержащегося¦</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¦в подакцизных¦в подакцизных¦в подакцизных¦</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¦товарах      ¦товарах      ¦товарах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¦Алкогольная продукция с        ¦210 руб. 00  ¦231 руб. 00  ¦254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¦объемной долей этилового       ¦коп.         ¦коп. за 1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свыше 9 процентов       ¦за 1 литр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¦(за исключением вин            ¦безводного   ¦безводного   ¦безводного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¦натуральных, в том числе       ¦этилового    ¦этилового    ¦этилового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¦шампанских, игристых,          ¦спирта,      ¦спирта,      ¦спирта,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¦газированных, шипучих,         ¦содержащегося¦содержащегося¦содержащегося¦</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¦натуральных напитков с         ¦в подакцизных¦в подакцизных¦в подакцизных¦</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¦объемной долей этилового       ¦товарах      ¦товарах      ¦товарах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не более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¦6 процентов объема готовой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¦продукции, изготовленных из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¦виноматериалов, произведенных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¦без добавления этилового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¦Алкогольная продукция с        ¦158 руб. 00  ¦190 руб. 00  ¦230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¦объемной долей этилового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до 9 процентов          ¦за 1 литр    ¦за 1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¦включительно                   ¦безводного   ¦безводного   ¦безводного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¦(за исключением вин            ¦этилового    ¦этилового    ¦этилового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¦натуральных, в том числе       ¦спирта,      ¦спирта,      ¦спирта,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¦шампанских, игристых,          ¦содержащегося¦содержащегося¦содержащегося¦</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¦газированных, шипучих,         ¦в подакцизных¦в подакцизных¦в подакцизных¦</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¦натуральных напитков с         ¦товарах      ¦товарах      ¦товарах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¦объемной долей этилового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не более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¦6 процентов объема готовой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¦продукции, изготовленных из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¦виноматериалов, произведенных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¦без добавления этилового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и спиртосодержащая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¦продукция (за исключением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¦спиртосодержащей парфюмерно-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¦косметической продукции в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¦металлической аэрозольной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¦упаковке и спиртосодержащей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¦продукции бытовой химии в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¦металлической аэрозольной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¦упаковке)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¦Вина натуральные (за           ¦3 руб. 50    ¦4 руб. 80    ¦6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¦исключением шампанских,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¦игристых, газированных,        ¦за 1 литр    ¦за 1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¦шипучих), натуральные напитки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 объемной долей этилового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не более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¦6 процентов объема готовой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¦продукции, изготовленные из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¦виноматериалов, произведенных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¦без добавления этилового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¦Вина шампанские, игристые,     ¦14 руб. 00   ¦18 руб. 00   ¦22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¦газированные, шипучие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¦за 1 литр    ¦за 1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¦Пиво с нормативным             ¦0 руб. 00    ¦0 руб. 00    ¦0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¦(стандартизированным)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¦содержанием объемной доли      ¦за 1 литр    ¦за 1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этилового до 0,5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¦процента включительно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¦Пиво с нормативным             ¦9 руб. 00    ¦10 руб. 00   ¦12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¦(стандартизированным)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¦содержанием объемной доли      ¦за 1 литр    ¦за 1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этилового свыше 0,5 и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¦до 8,6 процента включительно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¦Пиво с нормативным             ¦14 руб. 00   ¦17 руб. 00   ¦21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¦(стандартизированным)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¦содержанием объемной доли      ¦за 1 литр    ¦за 1 литр    ¦за 1 литр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¦спирта этилового свыше 8,6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¦процента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¦Табак трубочный, курительный,  ¦422 руб. 00  ¦510 руб. 00  ¦610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¦жевательный, сосательный,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¦нюхательный, кальянный         ¦за 1 кг      ¦за 1 кг      ¦за 1 кг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¦(за исключением табака,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¦используемого в качестве сырья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¦для производства табачной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¦продукции)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¦Сигары                         ¦25 руб. 00   ¦30 руб. 00   ¦36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¦за 1 штуку   ¦за 1 штуку   ¦за 1 штуку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¦Сигариллы, биди, кретек        ¦360 руб. 00  ¦435 руб. 00  ¦530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¦за 1 000 штук¦за 1 000 штук¦за 1 000 штук¦</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¦Сигареты с фильтром            ¦205 руб. 00  ¦250 руб. 00  ¦305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¦коп. за 1 000¦коп. за 1 000¦коп. за 1 000¦</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¦штук +       ¦штук +       ¦штук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¦6,5 процента ¦7,0 процента ¦7,5 процента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¦расчетной    ¦расчетной    ¦расчетной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¦стоимости,   ¦стоимости,   ¦стоимости,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¦исчисляемой  ¦исчисляемой  ¦исчисляемой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¦исходя из    ¦исходя из    ¦исходя из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¦максимальной ¦максимальной ¦максимальной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¦розничной    ¦розничной    ¦розничной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¦цены,        ¦цены,        ¦цены,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¦но не менее  ¦но не менее  ¦но не менее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¦250 руб. 00  ¦305 руб. 00  ¦375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¦коп. за 1 000¦коп. за      ¦коп. за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¦штук         ¦1 000 штук   ¦1 000 штук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¦Сигареты без фильтра, папиросы ¦125 руб. 00  ¦175 руб. 00  ¦250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¦коп. за      ¦коп. за      ¦коп. за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¦1 000 штук + ¦1 000 штук + ¦1 000 штук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¦6,5 процента ¦7,0 процента ¦7,5 процента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¦расчетной    ¦расчетной    ¦расчетной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¦стоимости,   ¦стоимости,   ¦стоимости,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¦исчисляемой  ¦исчисляемой  ¦исчисляемой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¦исходя из    ¦исходя из    ¦исходя из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¦максимальной ¦максимальной ¦максимальной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¦розничной    ¦розничной    ¦розничной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¦цены,        ¦цены,        ¦цены,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¦но не менее  ¦но не менее  ¦но не менее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¦155 руб. 00  ¦215 руб. 00  ¦305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¦за 1 000 штук¦за 1 000 штук¦за 1 000 штук¦</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¦Автомобили легковые с          ¦0 руб. 00    ¦0 руб. 00    ¦0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¦мощностью двигателя до 67,5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¦кВт (90 л.с.)                  ¦за 0,75 кВт  ¦за 0,75 кВт  ¦за 0,75 кВт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¦(1 л.с.)     ¦(1 л.с.)     ¦(1 л.с.)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¦Автомобили легковые с          ¦23 руб. 90   ¦26 руб. 30   ¦28 руб. 90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¦мощностью двигателя свыше 67,5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¦кВт (90 л.с.) и до 112,5 кВт   ¦за 0,75 кВт  ¦за 0,75 кВт  ¦за 0,75 кВт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¦(150 л.с.) включительно        ¦(1 л.с.)     ¦(1 л.с.)     ¦(1 л.с.)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¦Автомобили легковые с          ¦235 руб. 00  ¦259 руб. 00  ¦285 руб. 00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¦мощностью двигателя свыше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¦112,5 кВт                      ¦за 0,75 кВт  ¦за 0,75 кВт  ¦за 0,75 кВт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¦(150 л.с.), мотоциклы с        ¦(1 л.с.)     ¦(1 л.с.)     ¦(1 л.с.)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¦мощностью двигателя свыше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¦112,5 кВт (150 л.с.)           ¦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¦Моторные масла для дизельных и ¦3 246 руб. 10¦3 570 руб. 70¦3 927 руб. 80¦</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¦(или) карбюраторных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¦(инжекторных) двигателей       ¦за 1 тонну   ¦за 1 тонну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¦Прямогонный бензин             ¦4 290 руб. 00¦4 719 руб. 00¦5 190 руб. 90¦</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¦коп.         ¦коп          ¦коп.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¦за 1 тонну   ¦за 1 тонну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before="100" w:beforeAutospacing="1" w:after="10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налогообложение автомобильного бензина и дизельного топлива с 1 января 2010 года по 31 декабря 2010 года включительно осуществляется по следующим налоговым ставкам:</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Виды             ¦   Налоговая ставка (в процентах и (или)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подакцизных товаров     ¦ в рублях и копейках за единицу измерения)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¦Автомобильный бензин: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 октановым числом до "80"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¦включительно                 ¦          2 923 руб. 00 коп.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¦с иными октановыми числами   ¦          3 992 руб. 00 коп.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¦Дизельное топливо            ¦          1 188 руб. 00 коп.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before="100" w:beforeAutospacing="1" w:after="10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налогообложение автомобильного бензина и дизельного топлива с 1 января 2011 года по 31 декабря 2012 года включительно осуществляется по следующим налоговым ставкам:</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Виды подакцизных товаров    ¦            Налоговая ставка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¦(в процентах и (или) в рублях и копейках¦</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         за единицу измерения)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  с 1 января по 31   ¦ с 1 января по 31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  декабря 2011 года  ¦декабря 2012 года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    включительно     ¦   включительно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¦Автомобильный бензин: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¦не соответствующий классу 3,    ¦4 624 руб. 60 коп.   ¦4 948 руб. 30 коп.¦</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¦или классу 4, или классу 5      ¦за 1 тонну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¦класса 3                        ¦4 302 руб. 20 коп.   ¦4 603 руб. 40 коп.¦</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¦за 1 тонну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¦класса 4 и класса 5             ¦3 773 руб. 00 коп.   ¦4 037 руб. 00 коп.¦</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¦за 1 тонну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¦Дизельное топливо:              ¦                     ¦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¦не соответствующее классу 3,    ¦1 573 руб. 00 коп.   ¦1 683 руб. 70 коп.¦</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¦или классу 4, или классу 5      ¦за 1 тонну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¦класса 3                        ¦1 304 руб. 40 коп.   ¦1 395 руб. 70 коп.¦</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¦за 1 тонну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¦класса 4 и класса 5             ¦1 067 руб. 20 коп.   ¦1 142 руб. 00 коп.¦</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                                ¦за 1 тонну           ¦за 1 тонну.";     ¦</w:t>
      </w:r>
    </w:p>
    <w:p w:rsidR="00D06083" w:rsidRPr="00F634B0" w:rsidRDefault="00D06083" w:rsidP="00D0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F634B0">
        <w:rPr>
          <w:rFonts w:ascii="Courier New" w:eastAsia="Times New Roman" w:hAnsi="Courier New" w:cs="Courier New"/>
          <w:color w:val="000000"/>
          <w:sz w:val="17"/>
          <w:szCs w:val="17"/>
          <w:lang w:eastAsia="ru-RU"/>
        </w:rPr>
        <w:t>+--------------------------------+---------------------+------------------+</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beforeAutospacing="1" w:after="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2)</w:t>
      </w:r>
      <w:r w:rsidRPr="00F634B0">
        <w:rPr>
          <w:rFonts w:ascii="Arial" w:eastAsia="Times New Roman" w:hAnsi="Arial" w:cs="Arial"/>
          <w:color w:val="000000"/>
          <w:sz w:val="19"/>
          <w:lang w:eastAsia="ru-RU"/>
        </w:rPr>
        <w:t> </w:t>
      </w:r>
      <w:r w:rsidRPr="00F634B0">
        <w:rPr>
          <w:rFonts w:ascii="Arial" w:eastAsia="Times New Roman" w:hAnsi="Arial" w:cs="Arial"/>
          <w:color w:val="666699"/>
          <w:sz w:val="19"/>
          <w:u w:val="single"/>
          <w:lang w:eastAsia="ru-RU"/>
        </w:rPr>
        <w:t>абзац первый пункта 2 статьи 200</w:t>
      </w:r>
      <w:r w:rsidRPr="00F634B0">
        <w:rPr>
          <w:rFonts w:ascii="Arial" w:eastAsia="Times New Roman" w:hAnsi="Arial" w:cs="Arial"/>
          <w:color w:val="000000"/>
          <w:sz w:val="19"/>
          <w:lang w:eastAsia="ru-RU"/>
        </w:rPr>
        <w:t> </w:t>
      </w:r>
      <w:r w:rsidRPr="00F634B0">
        <w:rPr>
          <w:rFonts w:ascii="Arial" w:eastAsia="Times New Roman" w:hAnsi="Arial" w:cs="Arial"/>
          <w:color w:val="000000"/>
          <w:sz w:val="19"/>
          <w:szCs w:val="19"/>
          <w:lang w:eastAsia="ru-RU"/>
        </w:rPr>
        <w:t>дополнить предложением следующего содержания: "При исчислении суммы акциза на алкогольную продукцию с объемной долей этилового спирта свыше 9 процентов указанные налоговые вычеты производятся в пределах суммы акциза, исчисленной по подакцизным товарам, использованным в качестве сырья, исходя из ставки акциза на этиловый спирт, установленной пунктом 1 статьи 193 настоящего Кодекса на дату приобретения подакцизного товара, использованного в качестве сырья.";</w:t>
      </w:r>
    </w:p>
    <w:p w:rsidR="00D06083" w:rsidRPr="00F634B0" w:rsidRDefault="00D06083" w:rsidP="00D06083">
      <w:pPr>
        <w:spacing w:beforeAutospacing="1" w:after="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3)</w:t>
      </w:r>
      <w:r w:rsidRPr="00F634B0">
        <w:rPr>
          <w:rFonts w:ascii="Arial" w:eastAsia="Times New Roman" w:hAnsi="Arial" w:cs="Arial"/>
          <w:color w:val="000000"/>
          <w:sz w:val="19"/>
          <w:lang w:eastAsia="ru-RU"/>
        </w:rPr>
        <w:t> </w:t>
      </w:r>
      <w:r w:rsidRPr="00F634B0">
        <w:rPr>
          <w:rFonts w:ascii="Arial" w:eastAsia="Times New Roman" w:hAnsi="Arial" w:cs="Arial"/>
          <w:color w:val="666699"/>
          <w:sz w:val="19"/>
          <w:u w:val="single"/>
          <w:lang w:eastAsia="ru-RU"/>
        </w:rPr>
        <w:t>пункт 3 статьи 204</w:t>
      </w:r>
      <w:r w:rsidRPr="00F634B0">
        <w:rPr>
          <w:rFonts w:ascii="Arial" w:eastAsia="Times New Roman" w:hAnsi="Arial" w:cs="Arial"/>
          <w:color w:val="000000"/>
          <w:sz w:val="19"/>
          <w:lang w:eastAsia="ru-RU"/>
        </w:rPr>
        <w:t> </w:t>
      </w:r>
      <w:r w:rsidRPr="00F634B0">
        <w:rPr>
          <w:rFonts w:ascii="Arial" w:eastAsia="Times New Roman" w:hAnsi="Arial" w:cs="Arial"/>
          <w:color w:val="000000"/>
          <w:sz w:val="19"/>
          <w:szCs w:val="19"/>
          <w:lang w:eastAsia="ru-RU"/>
        </w:rPr>
        <w:t>изложить в следующей редакции:</w:t>
      </w:r>
    </w:p>
    <w:p w:rsidR="00D06083" w:rsidRPr="00F634B0" w:rsidRDefault="00D06083" w:rsidP="00D06083">
      <w:pPr>
        <w:spacing w:before="100" w:beforeAutospacing="1" w:after="10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"3. 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указанных товаров за истекший налоговый период не позднее 25-го числа месяца, следующего за истекшим налоговым периодом, если иное не предусмотрено настоящей статьей.";</w:t>
      </w:r>
    </w:p>
    <w:p w:rsidR="00D06083" w:rsidRPr="00F634B0" w:rsidRDefault="00D06083" w:rsidP="00D06083">
      <w:pPr>
        <w:spacing w:beforeAutospacing="1" w:after="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4) в</w:t>
      </w:r>
      <w:r w:rsidRPr="00F634B0">
        <w:rPr>
          <w:rFonts w:ascii="Arial" w:eastAsia="Times New Roman" w:hAnsi="Arial" w:cs="Arial"/>
          <w:color w:val="000000"/>
          <w:sz w:val="19"/>
          <w:lang w:eastAsia="ru-RU"/>
        </w:rPr>
        <w:t> </w:t>
      </w:r>
      <w:r w:rsidRPr="00F634B0">
        <w:rPr>
          <w:rFonts w:ascii="Arial" w:eastAsia="Times New Roman" w:hAnsi="Arial" w:cs="Arial"/>
          <w:color w:val="666699"/>
          <w:sz w:val="19"/>
          <w:u w:val="single"/>
          <w:lang w:eastAsia="ru-RU"/>
        </w:rPr>
        <w:t>статье 361</w:t>
      </w:r>
      <w:r w:rsidRPr="00F634B0">
        <w:rPr>
          <w:rFonts w:ascii="Arial" w:eastAsia="Times New Roman" w:hAnsi="Arial" w:cs="Arial"/>
          <w:color w:val="000000"/>
          <w:sz w:val="19"/>
          <w:szCs w:val="19"/>
          <w:lang w:eastAsia="ru-RU"/>
        </w:rPr>
        <w:t>:</w:t>
      </w:r>
    </w:p>
    <w:p w:rsidR="00D06083" w:rsidRPr="00F634B0" w:rsidRDefault="00D06083" w:rsidP="00D06083">
      <w:pPr>
        <w:spacing w:beforeAutospacing="1" w:after="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а)</w:t>
      </w:r>
      <w:r w:rsidRPr="00F634B0">
        <w:rPr>
          <w:rFonts w:ascii="Arial" w:eastAsia="Times New Roman" w:hAnsi="Arial" w:cs="Arial"/>
          <w:color w:val="000000"/>
          <w:sz w:val="19"/>
          <w:lang w:eastAsia="ru-RU"/>
        </w:rPr>
        <w:t> </w:t>
      </w:r>
      <w:r w:rsidRPr="00F634B0">
        <w:rPr>
          <w:rFonts w:ascii="Arial" w:eastAsia="Times New Roman" w:hAnsi="Arial" w:cs="Arial"/>
          <w:color w:val="666699"/>
          <w:sz w:val="19"/>
          <w:u w:val="single"/>
          <w:lang w:eastAsia="ru-RU"/>
        </w:rPr>
        <w:t>пункт 2</w:t>
      </w:r>
      <w:r w:rsidRPr="00F634B0">
        <w:rPr>
          <w:rFonts w:ascii="Arial" w:eastAsia="Times New Roman" w:hAnsi="Arial" w:cs="Arial"/>
          <w:color w:val="000000"/>
          <w:sz w:val="19"/>
          <w:lang w:eastAsia="ru-RU"/>
        </w:rPr>
        <w:t> </w:t>
      </w:r>
      <w:r w:rsidRPr="00F634B0">
        <w:rPr>
          <w:rFonts w:ascii="Arial" w:eastAsia="Times New Roman" w:hAnsi="Arial" w:cs="Arial"/>
          <w:color w:val="000000"/>
          <w:sz w:val="19"/>
          <w:szCs w:val="19"/>
          <w:lang w:eastAsia="ru-RU"/>
        </w:rPr>
        <w:t>изложить в следующей редакции:</w:t>
      </w:r>
    </w:p>
    <w:p w:rsidR="00D06083" w:rsidRPr="00F634B0" w:rsidRDefault="00D06083" w:rsidP="00D06083">
      <w:pPr>
        <w:spacing w:before="100" w:beforeAutospacing="1" w:after="10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"2. Налоговые ставки, указанные в пункте 1 настоящей статьи, могут быть увеличены (уменьшены) законами субъектов Российской Федерации, но не более чем в десять раз.";</w:t>
      </w:r>
    </w:p>
    <w:p w:rsidR="00D06083" w:rsidRPr="00F634B0" w:rsidRDefault="00D06083" w:rsidP="00D06083">
      <w:pPr>
        <w:spacing w:beforeAutospacing="1" w:after="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б) в</w:t>
      </w:r>
      <w:r w:rsidRPr="00F634B0">
        <w:rPr>
          <w:rFonts w:ascii="Arial" w:eastAsia="Times New Roman" w:hAnsi="Arial" w:cs="Arial"/>
          <w:color w:val="000000"/>
          <w:sz w:val="19"/>
          <w:lang w:eastAsia="ru-RU"/>
        </w:rPr>
        <w:t> </w:t>
      </w:r>
      <w:r w:rsidRPr="00F634B0">
        <w:rPr>
          <w:rFonts w:ascii="Arial" w:eastAsia="Times New Roman" w:hAnsi="Arial" w:cs="Arial"/>
          <w:color w:val="666699"/>
          <w:sz w:val="19"/>
          <w:u w:val="single"/>
          <w:lang w:eastAsia="ru-RU"/>
        </w:rPr>
        <w:t>пункте 3</w:t>
      </w:r>
      <w:r w:rsidRPr="00F634B0">
        <w:rPr>
          <w:rFonts w:ascii="Arial" w:eastAsia="Times New Roman" w:hAnsi="Arial" w:cs="Arial"/>
          <w:color w:val="000000"/>
          <w:sz w:val="19"/>
          <w:szCs w:val="19"/>
          <w:lang w:eastAsia="ru-RU"/>
        </w:rPr>
        <w:t>:</w:t>
      </w:r>
    </w:p>
    <w:p w:rsidR="00D06083" w:rsidRPr="00F634B0" w:rsidRDefault="00D06083" w:rsidP="00D06083">
      <w:pPr>
        <w:spacing w:beforeAutospacing="1" w:after="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666699"/>
          <w:sz w:val="19"/>
          <w:u w:val="single"/>
          <w:lang w:eastAsia="ru-RU"/>
        </w:rPr>
        <w:t>слова</w:t>
      </w:r>
      <w:r w:rsidRPr="00F634B0">
        <w:rPr>
          <w:rFonts w:ascii="Arial" w:eastAsia="Times New Roman" w:hAnsi="Arial" w:cs="Arial"/>
          <w:color w:val="000000"/>
          <w:sz w:val="19"/>
          <w:lang w:eastAsia="ru-RU"/>
        </w:rPr>
        <w:t> </w:t>
      </w:r>
      <w:r w:rsidRPr="00F634B0">
        <w:rPr>
          <w:rFonts w:ascii="Arial" w:eastAsia="Times New Roman" w:hAnsi="Arial" w:cs="Arial"/>
          <w:color w:val="000000"/>
          <w:sz w:val="19"/>
          <w:szCs w:val="19"/>
          <w:lang w:eastAsia="ru-RU"/>
        </w:rPr>
        <w:t>"срока полезного использования транспортных средств" заменить словами "количества лет, прошедших с года выпуска транспортных средств, и (или) их экологического класса";</w:t>
      </w:r>
    </w:p>
    <w:p w:rsidR="00D06083" w:rsidRPr="00F634B0" w:rsidRDefault="00D06083" w:rsidP="00D06083">
      <w:pPr>
        <w:spacing w:beforeAutospacing="1" w:after="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666699"/>
          <w:sz w:val="19"/>
          <w:u w:val="single"/>
          <w:lang w:eastAsia="ru-RU"/>
        </w:rPr>
        <w:t>дополнить</w:t>
      </w:r>
      <w:r w:rsidRPr="00F634B0">
        <w:rPr>
          <w:rFonts w:ascii="Arial" w:eastAsia="Times New Roman" w:hAnsi="Arial" w:cs="Arial"/>
          <w:color w:val="000000"/>
          <w:sz w:val="19"/>
          <w:lang w:eastAsia="ru-RU"/>
        </w:rPr>
        <w:t> </w:t>
      </w:r>
      <w:r w:rsidRPr="00F634B0">
        <w:rPr>
          <w:rFonts w:ascii="Arial" w:eastAsia="Times New Roman" w:hAnsi="Arial" w:cs="Arial"/>
          <w:color w:val="000000"/>
          <w:sz w:val="19"/>
          <w:szCs w:val="19"/>
          <w:lang w:eastAsia="ru-RU"/>
        </w:rPr>
        <w:t>абзацем следующего содержания:</w:t>
      </w:r>
    </w:p>
    <w:p w:rsidR="00D06083" w:rsidRPr="00F634B0" w:rsidRDefault="00D06083" w:rsidP="00D06083">
      <w:pPr>
        <w:spacing w:before="100" w:beforeAutospacing="1" w:after="10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"Количество лет, прошедших с года выпуска транспортного средства, определяется по состоянию на 1 января текущего года в календарных годах с года, следующего за годом выпуска транспортного средства.".</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before="100" w:beforeAutospacing="1" w:after="10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Статья 2</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before="100" w:beforeAutospacing="1" w:after="100" w:afterAutospacing="1" w:line="240" w:lineRule="auto"/>
        <w:ind w:firstLine="315"/>
        <w:jc w:val="both"/>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Настоящий Федеральный закон вступает в силу с 1 января 2010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D06083" w:rsidRPr="00F634B0" w:rsidRDefault="00D06083" w:rsidP="00D06083">
      <w:pPr>
        <w:spacing w:after="0" w:line="240" w:lineRule="auto"/>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 </w:t>
      </w:r>
    </w:p>
    <w:p w:rsidR="00D06083" w:rsidRPr="00F634B0" w:rsidRDefault="00D06083" w:rsidP="00D06083">
      <w:pPr>
        <w:spacing w:before="100" w:beforeAutospacing="1" w:after="100" w:afterAutospacing="1" w:line="240" w:lineRule="auto"/>
        <w:ind w:firstLine="315"/>
        <w:jc w:val="right"/>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Президент</w:t>
      </w:r>
    </w:p>
    <w:p w:rsidR="00D06083" w:rsidRPr="00F634B0" w:rsidRDefault="00D06083" w:rsidP="00D06083">
      <w:pPr>
        <w:spacing w:before="100" w:beforeAutospacing="1" w:after="100" w:afterAutospacing="1" w:line="240" w:lineRule="auto"/>
        <w:ind w:firstLine="315"/>
        <w:jc w:val="right"/>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Российской Федерации</w:t>
      </w:r>
    </w:p>
    <w:p w:rsidR="00D06083" w:rsidRPr="00F634B0" w:rsidRDefault="00D06083" w:rsidP="00D06083">
      <w:pPr>
        <w:spacing w:before="100" w:beforeAutospacing="1" w:after="100" w:afterAutospacing="1" w:line="240" w:lineRule="auto"/>
        <w:ind w:firstLine="315"/>
        <w:jc w:val="right"/>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Д.МЕДВЕДЕВ</w:t>
      </w:r>
    </w:p>
    <w:p w:rsidR="00D06083" w:rsidRPr="00F634B0" w:rsidRDefault="00D06083" w:rsidP="00D06083">
      <w:pPr>
        <w:spacing w:before="100" w:beforeAutospacing="1" w:after="100" w:afterAutospacing="1" w:line="240" w:lineRule="auto"/>
        <w:ind w:firstLine="315"/>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Москва, Кремль</w:t>
      </w:r>
    </w:p>
    <w:p w:rsidR="00D06083" w:rsidRPr="00F634B0" w:rsidRDefault="00D06083" w:rsidP="00D06083">
      <w:pPr>
        <w:spacing w:before="100" w:beforeAutospacing="1" w:after="100" w:afterAutospacing="1" w:line="240" w:lineRule="auto"/>
        <w:ind w:firstLine="315"/>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28 ноября 2009 года</w:t>
      </w:r>
    </w:p>
    <w:p w:rsidR="00D06083" w:rsidRPr="00F634B0" w:rsidRDefault="00D06083" w:rsidP="00D06083">
      <w:pPr>
        <w:spacing w:before="100" w:beforeAutospacing="1" w:after="100" w:afterAutospacing="1" w:line="240" w:lineRule="auto"/>
        <w:ind w:firstLine="315"/>
        <w:rPr>
          <w:rFonts w:ascii="Arial" w:eastAsia="Times New Roman" w:hAnsi="Arial" w:cs="Arial"/>
          <w:color w:val="000000"/>
          <w:sz w:val="19"/>
          <w:szCs w:val="19"/>
          <w:lang w:eastAsia="ru-RU"/>
        </w:rPr>
      </w:pPr>
      <w:r w:rsidRPr="00F634B0">
        <w:rPr>
          <w:rFonts w:ascii="Arial" w:eastAsia="Times New Roman" w:hAnsi="Arial" w:cs="Arial"/>
          <w:color w:val="000000"/>
          <w:sz w:val="19"/>
          <w:szCs w:val="19"/>
          <w:lang w:eastAsia="ru-RU"/>
        </w:rPr>
        <w:t>N 282-ФЗ</w:t>
      </w:r>
    </w:p>
    <w:p w:rsidR="00D06083" w:rsidRDefault="00D06083" w:rsidP="00D06083"/>
    <w:p w:rsidR="008829AA" w:rsidRDefault="008829AA" w:rsidP="00C45F2D">
      <w:pPr>
        <w:pStyle w:val="a3"/>
        <w:spacing w:line="276" w:lineRule="auto"/>
        <w:jc w:val="both"/>
        <w:rPr>
          <w:b/>
        </w:rPr>
      </w:pPr>
    </w:p>
    <w:p w:rsidR="00D06083" w:rsidRDefault="00D06083" w:rsidP="00C45F2D">
      <w:pPr>
        <w:pStyle w:val="a3"/>
        <w:spacing w:line="276" w:lineRule="auto"/>
        <w:jc w:val="right"/>
        <w:rPr>
          <w:b/>
        </w:rPr>
      </w:pPr>
    </w:p>
    <w:p w:rsidR="00D06083" w:rsidRDefault="00D06083" w:rsidP="00C45F2D">
      <w:pPr>
        <w:pStyle w:val="a3"/>
        <w:spacing w:line="276" w:lineRule="auto"/>
        <w:jc w:val="right"/>
        <w:rPr>
          <w:b/>
        </w:rPr>
      </w:pPr>
    </w:p>
    <w:p w:rsidR="00D06083" w:rsidRDefault="00D06083" w:rsidP="00C45F2D">
      <w:pPr>
        <w:pStyle w:val="a3"/>
        <w:spacing w:line="276" w:lineRule="auto"/>
        <w:jc w:val="right"/>
        <w:rPr>
          <w:b/>
        </w:rPr>
      </w:pPr>
    </w:p>
    <w:p w:rsidR="00D06083" w:rsidRDefault="00D06083" w:rsidP="00C45F2D">
      <w:pPr>
        <w:pStyle w:val="a3"/>
        <w:spacing w:line="276" w:lineRule="auto"/>
        <w:jc w:val="right"/>
        <w:rPr>
          <w:b/>
        </w:rPr>
      </w:pPr>
    </w:p>
    <w:p w:rsidR="00717E3E" w:rsidRDefault="00717E3E" w:rsidP="00C45F2D">
      <w:pPr>
        <w:pStyle w:val="a3"/>
        <w:spacing w:line="276" w:lineRule="auto"/>
        <w:jc w:val="right"/>
        <w:rPr>
          <w:b/>
        </w:rPr>
      </w:pPr>
      <w:r>
        <w:rPr>
          <w:b/>
        </w:rPr>
        <w:t>Приложение 2.3</w:t>
      </w:r>
    </w:p>
    <w:p w:rsidR="00D06083" w:rsidRDefault="00D06083" w:rsidP="00D06083">
      <w:pPr>
        <w:pStyle w:val="a3"/>
        <w:spacing w:line="276" w:lineRule="auto"/>
        <w:jc w:val="center"/>
        <w:rPr>
          <w:b/>
        </w:rPr>
      </w:pPr>
      <w:r>
        <w:rPr>
          <w:b/>
        </w:rPr>
        <w:t>Выплаты во внебюджетные фонды РФ.</w:t>
      </w:r>
    </w:p>
    <w:tbl>
      <w:tblPr>
        <w:tblW w:w="0" w:type="auto"/>
        <w:tblCellMar>
          <w:left w:w="0" w:type="dxa"/>
          <w:right w:w="0" w:type="dxa"/>
        </w:tblCellMar>
        <w:tblLook w:val="0000" w:firstRow="0" w:lastRow="0" w:firstColumn="0" w:lastColumn="0" w:noHBand="0" w:noVBand="0"/>
      </w:tblPr>
      <w:tblGrid>
        <w:gridCol w:w="1765"/>
        <w:gridCol w:w="1968"/>
        <w:gridCol w:w="630"/>
        <w:gridCol w:w="1047"/>
        <w:gridCol w:w="1004"/>
        <w:gridCol w:w="3627"/>
      </w:tblGrid>
      <w:tr w:rsidR="00717E3E" w:rsidRPr="0035745D" w:rsidTr="0017459F">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Период</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Тариф страховых взносов, %</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Общий тариф страховых взносов, %</w:t>
            </w:r>
          </w:p>
        </w:tc>
      </w:tr>
      <w:tr w:rsidR="00717E3E" w:rsidRPr="0035745D" w:rsidTr="0017459F">
        <w:tc>
          <w:tcPr>
            <w:tcW w:w="0" w:type="auto"/>
            <w:vMerge/>
            <w:tcBorders>
              <w:top w:val="single" w:sz="6" w:space="0" w:color="000000"/>
              <w:left w:val="single" w:sz="6" w:space="0" w:color="000000"/>
              <w:bottom w:val="single" w:sz="6" w:space="0" w:color="000000"/>
              <w:right w:val="single" w:sz="6" w:space="0" w:color="000000"/>
            </w:tcBorders>
            <w:vAlign w:val="center"/>
          </w:tcPr>
          <w:p w:rsidR="00717E3E" w:rsidRPr="0035745D" w:rsidRDefault="00717E3E" w:rsidP="00C45F2D">
            <w:pPr>
              <w:jc w:val="both"/>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Пенсионный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ФСС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ФФОМС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ТФОМС</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17E3E" w:rsidRPr="0035745D" w:rsidRDefault="00717E3E" w:rsidP="00C45F2D">
            <w:pPr>
              <w:jc w:val="both"/>
              <w:rPr>
                <w:rFonts w:ascii="Times New Roman" w:hAnsi="Times New Roman"/>
                <w:color w:val="000000"/>
                <w:sz w:val="24"/>
                <w:szCs w:val="24"/>
              </w:rPr>
            </w:pPr>
          </w:p>
        </w:tc>
      </w:tr>
      <w:tr w:rsidR="00717E3E" w:rsidRPr="0035745D" w:rsidTr="0017459F">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Для большинства плательщиков страховых взносов</w:t>
            </w:r>
          </w:p>
        </w:tc>
      </w:tr>
      <w:tr w:rsidR="00717E3E" w:rsidRPr="0035745D" w:rsidTr="001745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2010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26</w:t>
            </w:r>
          </w:p>
        </w:tc>
      </w:tr>
      <w:tr w:rsidR="00717E3E" w:rsidRPr="0035745D" w:rsidTr="001745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2011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34</w:t>
            </w:r>
          </w:p>
        </w:tc>
      </w:tr>
      <w:tr w:rsidR="00717E3E" w:rsidRPr="0035745D" w:rsidTr="0017459F">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Для организаций на УСНО и на ЕНВД</w:t>
            </w:r>
          </w:p>
        </w:tc>
      </w:tr>
      <w:tr w:rsidR="00717E3E" w:rsidRPr="0035745D" w:rsidTr="001745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2010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14</w:t>
            </w:r>
          </w:p>
        </w:tc>
      </w:tr>
      <w:tr w:rsidR="00717E3E" w:rsidRPr="0035745D" w:rsidTr="001745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С 2011 года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34</w:t>
            </w:r>
          </w:p>
        </w:tc>
      </w:tr>
      <w:tr w:rsidR="00717E3E" w:rsidRPr="0035745D" w:rsidTr="0017459F">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Организации, являющиеся «льготниками» согласно ст.239 НК РФ*</w:t>
            </w:r>
          </w:p>
        </w:tc>
      </w:tr>
      <w:tr w:rsidR="00717E3E" w:rsidRPr="0035745D" w:rsidTr="001745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2010 год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14</w:t>
            </w:r>
          </w:p>
        </w:tc>
      </w:tr>
      <w:tr w:rsidR="00717E3E" w:rsidRPr="0035745D" w:rsidTr="001745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2011 - 2012 годы</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20,2</w:t>
            </w:r>
          </w:p>
        </w:tc>
      </w:tr>
      <w:tr w:rsidR="00717E3E" w:rsidRPr="0035745D" w:rsidTr="001745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2013 - 2014 годы</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27,1</w:t>
            </w:r>
          </w:p>
        </w:tc>
      </w:tr>
      <w:tr w:rsidR="00717E3E" w:rsidRPr="0035745D" w:rsidTr="0017459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С 2015 года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17E3E" w:rsidRPr="0035745D" w:rsidRDefault="00717E3E" w:rsidP="00C45F2D">
            <w:pPr>
              <w:pStyle w:val="a3"/>
              <w:spacing w:line="276" w:lineRule="auto"/>
              <w:jc w:val="both"/>
              <w:rPr>
                <w:color w:val="000000"/>
              </w:rPr>
            </w:pPr>
            <w:r w:rsidRPr="0035745D">
              <w:rPr>
                <w:color w:val="000000"/>
              </w:rPr>
              <w:t>34</w:t>
            </w:r>
          </w:p>
        </w:tc>
      </w:tr>
    </w:tbl>
    <w:p w:rsidR="00717E3E" w:rsidRPr="008829AA" w:rsidRDefault="00717E3E" w:rsidP="00C45F2D">
      <w:pPr>
        <w:pStyle w:val="a3"/>
        <w:spacing w:line="276" w:lineRule="auto"/>
        <w:jc w:val="both"/>
        <w:rPr>
          <w:b/>
        </w:rPr>
      </w:pPr>
    </w:p>
    <w:p w:rsidR="005955A4" w:rsidRPr="005955A4" w:rsidRDefault="005955A4" w:rsidP="00C45F2D">
      <w:pPr>
        <w:pStyle w:val="a3"/>
        <w:spacing w:line="276" w:lineRule="auto"/>
        <w:jc w:val="both"/>
        <w:rPr>
          <w:b/>
        </w:rPr>
      </w:pPr>
    </w:p>
    <w:p w:rsidR="004B76DE" w:rsidRPr="00696395" w:rsidRDefault="004B76DE" w:rsidP="00C45F2D">
      <w:pPr>
        <w:jc w:val="both"/>
        <w:rPr>
          <w:rFonts w:ascii="Times New Roman" w:hAnsi="Times New Roman"/>
          <w:sz w:val="24"/>
          <w:szCs w:val="24"/>
        </w:rPr>
      </w:pPr>
      <w:bookmarkStart w:id="7" w:name="_GoBack"/>
      <w:bookmarkEnd w:id="7"/>
    </w:p>
    <w:sectPr w:rsidR="004B76DE" w:rsidRPr="00696395" w:rsidSect="00C45F2D">
      <w:footerReference w:type="default" r:id="rId7"/>
      <w:pgSz w:w="11906" w:h="16838"/>
      <w:pgMar w:top="851" w:right="851" w:bottom="851"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27" w:rsidRDefault="002D4627" w:rsidP="006B5A75">
      <w:pPr>
        <w:spacing w:after="0" w:line="240" w:lineRule="auto"/>
      </w:pPr>
      <w:r>
        <w:separator/>
      </w:r>
    </w:p>
  </w:endnote>
  <w:endnote w:type="continuationSeparator" w:id="0">
    <w:p w:rsidR="002D4627" w:rsidRDefault="002D4627" w:rsidP="006B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39D" w:rsidRDefault="008B239D">
    <w:pPr>
      <w:pStyle w:val="ac"/>
      <w:jc w:val="right"/>
    </w:pPr>
    <w:r>
      <w:fldChar w:fldCharType="begin"/>
    </w:r>
    <w:r>
      <w:instrText xml:space="preserve"> PAGE   \* MERGEFORMAT </w:instrText>
    </w:r>
    <w:r>
      <w:fldChar w:fldCharType="separate"/>
    </w:r>
    <w:r w:rsidR="00A65BD5">
      <w:rPr>
        <w:noProof/>
      </w:rPr>
      <w:t>2</w:t>
    </w:r>
    <w:r>
      <w:fldChar w:fldCharType="end"/>
    </w:r>
  </w:p>
  <w:p w:rsidR="008B239D" w:rsidRDefault="008B239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27" w:rsidRDefault="002D4627" w:rsidP="006B5A75">
      <w:pPr>
        <w:spacing w:after="0" w:line="240" w:lineRule="auto"/>
      </w:pPr>
      <w:r>
        <w:separator/>
      </w:r>
    </w:p>
  </w:footnote>
  <w:footnote w:type="continuationSeparator" w:id="0">
    <w:p w:rsidR="002D4627" w:rsidRDefault="002D4627" w:rsidP="006B5A75">
      <w:pPr>
        <w:spacing w:after="0" w:line="240" w:lineRule="auto"/>
      </w:pPr>
      <w:r>
        <w:continuationSeparator/>
      </w:r>
    </w:p>
  </w:footnote>
  <w:footnote w:id="1">
    <w:p w:rsidR="00174DE5" w:rsidRPr="00174DE5" w:rsidRDefault="008641C0" w:rsidP="00174DE5">
      <w:pPr>
        <w:spacing w:after="0" w:line="240" w:lineRule="auto"/>
        <w:rPr>
          <w:rFonts w:ascii="Times New Roman" w:hAnsi="Times New Roman"/>
          <w:sz w:val="24"/>
          <w:szCs w:val="24"/>
        </w:rPr>
      </w:pPr>
      <w:r>
        <w:t xml:space="preserve"> </w:t>
      </w:r>
      <w:r w:rsidR="008B239D">
        <w:rPr>
          <w:rStyle w:val="a8"/>
        </w:rPr>
        <w:footnoteRef/>
      </w:r>
      <w:r>
        <w:t xml:space="preserve"> </w:t>
      </w:r>
      <w:r w:rsidR="008B239D">
        <w:t xml:space="preserve"> </w:t>
      </w:r>
      <w:r w:rsidR="00174DE5" w:rsidRPr="00174DE5">
        <w:rPr>
          <w:sz w:val="20"/>
          <w:szCs w:val="20"/>
        </w:rPr>
        <w:t>Макроэкономика: учебник / под ред. Т.А. Агапова, С.Ф. Серегина – М.: «Дело и Сервис»  - 2007- ст.181</w:t>
      </w:r>
    </w:p>
    <w:p w:rsidR="008B239D" w:rsidRPr="00174DE5" w:rsidRDefault="008B239D">
      <w:pPr>
        <w:pStyle w:val="a6"/>
      </w:pPr>
    </w:p>
  </w:footnote>
  <w:footnote w:id="2">
    <w:p w:rsidR="008B239D" w:rsidRPr="00174DE5" w:rsidRDefault="008B239D" w:rsidP="001E7BFC">
      <w:pPr>
        <w:pStyle w:val="a6"/>
        <w:spacing w:line="240" w:lineRule="auto"/>
      </w:pPr>
      <w:r>
        <w:rPr>
          <w:rStyle w:val="a8"/>
        </w:rPr>
        <w:footnoteRef/>
      </w:r>
      <w:r w:rsidR="008641C0">
        <w:t xml:space="preserve"> </w:t>
      </w:r>
      <w:r w:rsidR="00174DE5">
        <w:t xml:space="preserve"> </w:t>
      </w:r>
      <w:r w:rsidR="00174DE5" w:rsidRPr="00174DE5">
        <w:t>Макроэкономика: учебник / под ред. Т.А. Агапова, С.Ф. Серегина – М.: «Дело и Сервис»  - 2007</w:t>
      </w:r>
      <w:r w:rsidR="00174DE5">
        <w:t>- ст.18</w:t>
      </w:r>
      <w:r w:rsidR="00174DE5" w:rsidRPr="00174DE5">
        <w:t>3-184</w:t>
      </w:r>
    </w:p>
  </w:footnote>
  <w:footnote w:id="3">
    <w:p w:rsidR="008B239D" w:rsidRPr="008641C0" w:rsidRDefault="006D71C2" w:rsidP="001E7BFC">
      <w:pPr>
        <w:pStyle w:val="a6"/>
        <w:spacing w:line="240" w:lineRule="auto"/>
        <w:rPr>
          <w:rFonts w:ascii="Times New Roman" w:hAnsi="Times New Roman"/>
          <w:sz w:val="24"/>
          <w:szCs w:val="24"/>
        </w:rPr>
      </w:pPr>
      <w:r>
        <w:rPr>
          <w:rStyle w:val="a8"/>
        </w:rPr>
        <w:footnoteRef/>
      </w:r>
      <w:r w:rsidR="008641C0">
        <w:t xml:space="preserve"> </w:t>
      </w:r>
      <w:r w:rsidRPr="006D71C2">
        <w:t xml:space="preserve"> </w:t>
      </w:r>
      <w:r w:rsidR="00174DE5" w:rsidRPr="006D71C2">
        <w:t>Экономика: учебник «Современный Гуманитарный Университет» / под ред. М.А.Чумичевой - М.: Москва 2008 -ст.67</w:t>
      </w:r>
    </w:p>
  </w:footnote>
  <w:footnote w:id="4">
    <w:p w:rsidR="008B239D" w:rsidRDefault="008B239D" w:rsidP="001E7BFC">
      <w:pPr>
        <w:pStyle w:val="a6"/>
        <w:spacing w:line="240" w:lineRule="auto"/>
      </w:pPr>
      <w:r>
        <w:rPr>
          <w:rStyle w:val="a8"/>
        </w:rPr>
        <w:footnoteRef/>
      </w:r>
      <w:r w:rsidR="008641C0">
        <w:t xml:space="preserve">  </w:t>
      </w:r>
      <w:r w:rsidR="006D71C2" w:rsidRPr="006D71C2">
        <w:t xml:space="preserve">Экономика: учебник «Современный Гуманитарный Университет» / под ред. М.А.Чумичевой - М.: Москва 2008 </w:t>
      </w:r>
      <w:r w:rsidR="006D71C2">
        <w:t>-</w:t>
      </w:r>
      <w:r>
        <w:t xml:space="preserve"> ст.72</w:t>
      </w:r>
    </w:p>
  </w:footnote>
  <w:footnote w:id="5">
    <w:p w:rsidR="008B239D" w:rsidRDefault="008B239D" w:rsidP="001E7BFC">
      <w:pPr>
        <w:pStyle w:val="a6"/>
        <w:spacing w:line="240" w:lineRule="auto"/>
      </w:pPr>
      <w:r>
        <w:rPr>
          <w:rStyle w:val="a8"/>
        </w:rPr>
        <w:footnoteRef/>
      </w:r>
      <w:r w:rsidR="006D71C2">
        <w:t xml:space="preserve"> </w:t>
      </w:r>
      <w:r w:rsidR="008641C0">
        <w:t xml:space="preserve"> </w:t>
      </w:r>
      <w:r w:rsidR="006D71C2" w:rsidRPr="006D71C2">
        <w:t>Экономика: учебник «Современный Гуманитарный Университет» / под ред. М.А.Чумичевой - М.: Москва 2008 -</w:t>
      </w:r>
      <w:r>
        <w:t xml:space="preserve">ст.75-76 </w:t>
      </w:r>
    </w:p>
    <w:p w:rsidR="008B239D" w:rsidRDefault="008B239D">
      <w:pPr>
        <w:pStyle w:val="a6"/>
      </w:pPr>
    </w:p>
  </w:footnote>
  <w:footnote w:id="6">
    <w:p w:rsidR="008B239D" w:rsidRPr="006D71C2" w:rsidRDefault="008B239D">
      <w:pPr>
        <w:pStyle w:val="a6"/>
      </w:pPr>
      <w:r>
        <w:rPr>
          <w:rStyle w:val="a8"/>
        </w:rPr>
        <w:footnoteRef/>
      </w:r>
      <w:r>
        <w:t xml:space="preserve"> </w:t>
      </w:r>
      <w:r w:rsidR="008641C0">
        <w:t xml:space="preserve"> </w:t>
      </w:r>
      <w:r w:rsidR="006D71C2" w:rsidRPr="006D71C2">
        <w:t>Налоги и налогообложение: учебник / под ред. Милякова Н.В. – 5-е изд.-М.:Юнита-2009 -ст.102</w:t>
      </w:r>
    </w:p>
  </w:footnote>
  <w:footnote w:id="7">
    <w:p w:rsidR="008B239D" w:rsidRPr="006D71C2" w:rsidRDefault="008B239D">
      <w:pPr>
        <w:pStyle w:val="a6"/>
      </w:pPr>
      <w:r w:rsidRPr="006D71C2">
        <w:rPr>
          <w:rStyle w:val="a8"/>
        </w:rPr>
        <w:footnoteRef/>
      </w:r>
      <w:r w:rsidR="008641C0">
        <w:t xml:space="preserve"> </w:t>
      </w:r>
      <w:r w:rsidR="006D71C2" w:rsidRPr="006D71C2">
        <w:t>Налоги и налогообложение: учебник / под ред. Милякова Н.В. – 5-е изд.-М.:Юнита-2009 -</w:t>
      </w:r>
      <w:r w:rsidRPr="006D71C2">
        <w:t>ст.103</w:t>
      </w:r>
    </w:p>
  </w:footnote>
  <w:footnote w:id="8">
    <w:p w:rsidR="008B239D" w:rsidRPr="006D71C2" w:rsidRDefault="008B239D">
      <w:pPr>
        <w:pStyle w:val="a6"/>
      </w:pPr>
      <w:r>
        <w:rPr>
          <w:rStyle w:val="a8"/>
        </w:rPr>
        <w:footnoteRef/>
      </w:r>
      <w:r w:rsidR="008641C0">
        <w:t xml:space="preserve"> </w:t>
      </w:r>
      <w:r w:rsidR="006D71C2" w:rsidRPr="006D71C2">
        <w:t>Налоги и налогообложение: учебник / под ред. Милякова Н.В. – 5-е изд.-М.:Юнита-2009 -</w:t>
      </w:r>
      <w:r w:rsidR="006D71C2">
        <w:t xml:space="preserve"> </w:t>
      </w:r>
      <w:r>
        <w:t>ст.103-104</w:t>
      </w:r>
    </w:p>
  </w:footnote>
  <w:footnote w:id="9">
    <w:p w:rsidR="008B239D" w:rsidRPr="006D71C2" w:rsidRDefault="008B239D">
      <w:pPr>
        <w:pStyle w:val="a6"/>
      </w:pPr>
      <w:r>
        <w:rPr>
          <w:rStyle w:val="a8"/>
        </w:rPr>
        <w:footnoteRef/>
      </w:r>
      <w:r w:rsidR="006D71C2">
        <w:t xml:space="preserve"> </w:t>
      </w:r>
      <w:r w:rsidR="008641C0">
        <w:t xml:space="preserve"> </w:t>
      </w:r>
      <w:r w:rsidR="006D71C2" w:rsidRPr="006D71C2">
        <w:t>Налоги и налогообложение: учебник / под ред. Милякова Н.В. – 5-е изд.-М.:Юнита-2009 -</w:t>
      </w:r>
      <w:r>
        <w:t>ст.104-105</w:t>
      </w:r>
    </w:p>
  </w:footnote>
  <w:footnote w:id="10">
    <w:p w:rsidR="008B239D" w:rsidRPr="004A7FD4" w:rsidRDefault="008B239D" w:rsidP="004A7FD4">
      <w:pPr>
        <w:spacing w:after="0" w:line="240" w:lineRule="auto"/>
        <w:rPr>
          <w:sz w:val="20"/>
          <w:szCs w:val="20"/>
        </w:rPr>
      </w:pPr>
      <w:r>
        <w:rPr>
          <w:rStyle w:val="a8"/>
        </w:rPr>
        <w:footnoteRef/>
      </w:r>
      <w:r>
        <w:t xml:space="preserve"> </w:t>
      </w:r>
      <w:r w:rsidR="008641C0">
        <w:t xml:space="preserve"> </w:t>
      </w:r>
      <w:r w:rsidR="004A7FD4" w:rsidRPr="004A7FD4">
        <w:rPr>
          <w:sz w:val="20"/>
          <w:szCs w:val="20"/>
        </w:rPr>
        <w:t xml:space="preserve">Налогообложение: учебное пособие для ВУЗов / под ред. Скворцова О.В., Скворцовой Н.О. – М.: СТЕКО-2008 </w:t>
      </w:r>
      <w:r w:rsidRPr="004A7FD4">
        <w:rPr>
          <w:sz w:val="20"/>
          <w:szCs w:val="20"/>
        </w:rPr>
        <w:t>ст.87</w:t>
      </w:r>
    </w:p>
  </w:footnote>
  <w:footnote w:id="11">
    <w:p w:rsidR="008B239D" w:rsidRPr="004A7FD4" w:rsidRDefault="008B239D" w:rsidP="004A7FD4">
      <w:pPr>
        <w:spacing w:after="0" w:line="240" w:lineRule="auto"/>
        <w:rPr>
          <w:sz w:val="20"/>
          <w:szCs w:val="20"/>
        </w:rPr>
      </w:pPr>
      <w:r>
        <w:rPr>
          <w:rStyle w:val="a8"/>
        </w:rPr>
        <w:footnoteRef/>
      </w:r>
      <w:r w:rsidR="004A7FD4">
        <w:t xml:space="preserve"> </w:t>
      </w:r>
      <w:r w:rsidR="004A7FD4" w:rsidRPr="004A7FD4">
        <w:rPr>
          <w:sz w:val="20"/>
          <w:szCs w:val="20"/>
        </w:rPr>
        <w:t xml:space="preserve">Налогообложение: учебное пособие для ВУЗов / под ред. Скворцова О.В., Скворцовой Н.О. – М.: СТЕКО-2008 </w:t>
      </w:r>
      <w:r w:rsidRPr="004A7FD4">
        <w:rPr>
          <w:sz w:val="20"/>
          <w:szCs w:val="20"/>
        </w:rPr>
        <w:t>ст.89-90</w:t>
      </w:r>
    </w:p>
  </w:footnote>
  <w:footnote w:id="12">
    <w:p w:rsidR="008B239D" w:rsidRPr="004A7FD4" w:rsidRDefault="008B239D" w:rsidP="004A7FD4">
      <w:pPr>
        <w:spacing w:after="0" w:line="240" w:lineRule="auto"/>
        <w:rPr>
          <w:sz w:val="20"/>
          <w:szCs w:val="20"/>
        </w:rPr>
      </w:pPr>
      <w:r>
        <w:rPr>
          <w:rStyle w:val="a8"/>
        </w:rPr>
        <w:footnoteRef/>
      </w:r>
      <w:r w:rsidR="004A7FD4">
        <w:t xml:space="preserve"> </w:t>
      </w:r>
      <w:r w:rsidR="004A7FD4" w:rsidRPr="004A7FD4">
        <w:rPr>
          <w:sz w:val="20"/>
          <w:szCs w:val="20"/>
        </w:rPr>
        <w:t xml:space="preserve">Налогообложение: учебное пособие для ВУЗов / под ред. Скворцова О.В., Скворцовой Н.О. – М.: СТЕКО-2008 </w:t>
      </w:r>
      <w:r w:rsidR="004A7FD4" w:rsidRPr="004A7FD4">
        <w:t xml:space="preserve"> </w:t>
      </w:r>
      <w:r w:rsidR="004A7FD4" w:rsidRPr="004A7FD4">
        <w:rPr>
          <w:sz w:val="20"/>
          <w:szCs w:val="20"/>
        </w:rPr>
        <w:t>ст.120</w:t>
      </w:r>
    </w:p>
  </w:footnote>
  <w:footnote w:id="13">
    <w:p w:rsidR="008B239D" w:rsidRPr="004A7FD4" w:rsidRDefault="008B239D" w:rsidP="004A7FD4">
      <w:pPr>
        <w:spacing w:after="0" w:line="240" w:lineRule="auto"/>
        <w:rPr>
          <w:sz w:val="20"/>
          <w:szCs w:val="20"/>
        </w:rPr>
      </w:pPr>
      <w:r>
        <w:rPr>
          <w:rStyle w:val="a8"/>
        </w:rPr>
        <w:footnoteRef/>
      </w:r>
      <w:r w:rsidR="004A7FD4">
        <w:t xml:space="preserve"> </w:t>
      </w:r>
      <w:r w:rsidR="004A7FD4" w:rsidRPr="004A7FD4">
        <w:rPr>
          <w:sz w:val="20"/>
          <w:szCs w:val="20"/>
        </w:rPr>
        <w:t xml:space="preserve">Налогообложение: учебное пособие для ВУЗов / под ред. Скворцова О.В., Скворцовой Н.О. – М.: СТЕКО-2008 </w:t>
      </w:r>
      <w:r w:rsidRPr="004A7FD4">
        <w:rPr>
          <w:sz w:val="20"/>
          <w:szCs w:val="20"/>
        </w:rPr>
        <w:t>ст.121</w:t>
      </w:r>
    </w:p>
  </w:footnote>
  <w:footnote w:id="14">
    <w:p w:rsidR="008B239D" w:rsidRDefault="008B239D">
      <w:pPr>
        <w:pStyle w:val="a6"/>
      </w:pPr>
      <w:r>
        <w:rPr>
          <w:rStyle w:val="a8"/>
        </w:rPr>
        <w:footnoteRef/>
      </w:r>
      <w:r w:rsidR="005D7FC0">
        <w:t xml:space="preserve"> </w:t>
      </w:r>
      <w:r w:rsidR="008641C0">
        <w:t xml:space="preserve"> </w:t>
      </w:r>
      <w:r w:rsidR="002A3DDD" w:rsidRPr="002A3DDD">
        <w:t>Налоги и налогообложение в РФ: учебник/под ред. Панскова В.Г. - М.:Аникс-2008-</w:t>
      </w:r>
      <w:r w:rsidRPr="002A3DDD">
        <w:t>ст</w:t>
      </w:r>
      <w:r>
        <w:t>.235</w:t>
      </w:r>
    </w:p>
  </w:footnote>
  <w:footnote w:id="15">
    <w:p w:rsidR="008B239D" w:rsidRDefault="008B239D">
      <w:pPr>
        <w:pStyle w:val="a6"/>
      </w:pPr>
      <w:r>
        <w:rPr>
          <w:rStyle w:val="a8"/>
        </w:rPr>
        <w:footnoteRef/>
      </w:r>
      <w:r>
        <w:t xml:space="preserve"> </w:t>
      </w:r>
      <w:r w:rsidR="008641C0">
        <w:t xml:space="preserve"> </w:t>
      </w:r>
      <w:r w:rsidR="002A3DDD" w:rsidRPr="002A3DDD">
        <w:t>Налоги и налогообложение в РФ: учебник/под ред. Панскова В.Г. - М.:Аникс-2008-</w:t>
      </w:r>
      <w:r>
        <w:t>ст.237</w:t>
      </w:r>
    </w:p>
  </w:footnote>
  <w:footnote w:id="16">
    <w:p w:rsidR="008B239D" w:rsidRDefault="008B239D">
      <w:pPr>
        <w:pStyle w:val="a6"/>
      </w:pPr>
      <w:r>
        <w:rPr>
          <w:rStyle w:val="a8"/>
        </w:rPr>
        <w:footnoteRef/>
      </w:r>
      <w:r>
        <w:t xml:space="preserve"> </w:t>
      </w:r>
      <w:r w:rsidR="008641C0">
        <w:t xml:space="preserve"> </w:t>
      </w:r>
      <w:r w:rsidR="002A3DDD" w:rsidRPr="002A3DDD">
        <w:t>Налоги и налогообложение в РФ: учебник/под ред. Панскова В.Г. - М.:Аникс-2008-</w:t>
      </w:r>
      <w:r>
        <w:t>ст.237-238</w:t>
      </w:r>
    </w:p>
  </w:footnote>
  <w:footnote w:id="17">
    <w:p w:rsidR="008B239D" w:rsidRDefault="008B239D">
      <w:pPr>
        <w:pStyle w:val="a6"/>
      </w:pPr>
      <w:r>
        <w:rPr>
          <w:rStyle w:val="a8"/>
        </w:rPr>
        <w:footnoteRef/>
      </w:r>
      <w:r>
        <w:t xml:space="preserve"> </w:t>
      </w:r>
      <w:r w:rsidR="008641C0">
        <w:t xml:space="preserve"> </w:t>
      </w:r>
      <w:r w:rsidR="002A3DDD" w:rsidRPr="002A3DDD">
        <w:t>Налоги и налогообложение в РФ: учебник/под ред. Панскова В.Г. - М.:Аникс-2008-</w:t>
      </w:r>
      <w:r>
        <w:t>ст.241</w:t>
      </w:r>
    </w:p>
  </w:footnote>
  <w:footnote w:id="18">
    <w:p w:rsidR="008B239D" w:rsidRDefault="008B239D">
      <w:pPr>
        <w:pStyle w:val="a6"/>
      </w:pPr>
      <w:r>
        <w:rPr>
          <w:rStyle w:val="a8"/>
        </w:rPr>
        <w:footnoteRef/>
      </w:r>
      <w:r>
        <w:t xml:space="preserve"> </w:t>
      </w:r>
      <w:r w:rsidR="008641C0">
        <w:t xml:space="preserve"> </w:t>
      </w:r>
      <w:r w:rsidR="002A3DDD" w:rsidRPr="002A3DDD">
        <w:t>Налоги и налогообложение в РФ: учебник/под ред. Панскова В.Г. - М.:Аникс-2008-</w:t>
      </w:r>
      <w:r>
        <w:t>ст.243-244</w:t>
      </w:r>
    </w:p>
  </w:footnote>
  <w:footnote w:id="19">
    <w:p w:rsidR="008B239D" w:rsidRDefault="008B239D">
      <w:pPr>
        <w:pStyle w:val="a6"/>
      </w:pPr>
      <w:r>
        <w:rPr>
          <w:rStyle w:val="a8"/>
        </w:rPr>
        <w:footnoteRef/>
      </w:r>
      <w:r w:rsidR="008641C0">
        <w:t xml:space="preserve"> </w:t>
      </w:r>
      <w:r>
        <w:t xml:space="preserve"> Учет.Налоги.Право. №12 ст. 10</w:t>
      </w:r>
    </w:p>
  </w:footnote>
  <w:footnote w:id="20">
    <w:p w:rsidR="008B239D" w:rsidRDefault="008B239D">
      <w:pPr>
        <w:pStyle w:val="a6"/>
      </w:pPr>
      <w:r>
        <w:rPr>
          <w:rStyle w:val="a8"/>
        </w:rPr>
        <w:footnoteRef/>
      </w:r>
      <w:r w:rsidR="008641C0">
        <w:t xml:space="preserve"> </w:t>
      </w:r>
      <w:r>
        <w:t xml:space="preserve"> </w:t>
      </w:r>
      <w:r w:rsidR="002A3DDD" w:rsidRPr="002A3DDD">
        <w:t>Налоги и налогообложение в РФ: учебник/под ред. Панскова В.Г. - М.:Аникс-2008-</w:t>
      </w:r>
      <w:r>
        <w:t>ст.247</w:t>
      </w:r>
    </w:p>
  </w:footnote>
  <w:footnote w:id="21">
    <w:p w:rsidR="008B239D" w:rsidRPr="002E1EC2" w:rsidRDefault="008B239D">
      <w:pPr>
        <w:pStyle w:val="a6"/>
      </w:pPr>
      <w:r>
        <w:rPr>
          <w:rStyle w:val="a8"/>
        </w:rPr>
        <w:footnoteRef/>
      </w:r>
      <w:r w:rsidR="008641C0">
        <w:t xml:space="preserve"> </w:t>
      </w:r>
      <w:r>
        <w:t xml:space="preserve"> Учет.Налоги.Право. №12 ст.13</w:t>
      </w:r>
    </w:p>
  </w:footnote>
  <w:footnote w:id="22">
    <w:p w:rsidR="008B239D" w:rsidRDefault="008B239D">
      <w:pPr>
        <w:pStyle w:val="a6"/>
      </w:pPr>
      <w:r>
        <w:rPr>
          <w:rStyle w:val="a8"/>
        </w:rPr>
        <w:footnoteRef/>
      </w:r>
      <w:r>
        <w:t xml:space="preserve"> </w:t>
      </w:r>
      <w:r w:rsidR="008641C0">
        <w:t xml:space="preserve"> </w:t>
      </w:r>
      <w:r>
        <w:t>Учет.Налоги.Право.№12 ст.16-17</w:t>
      </w:r>
    </w:p>
  </w:footnote>
  <w:footnote w:id="23">
    <w:p w:rsidR="008B239D" w:rsidRPr="00773EE6" w:rsidRDefault="008B239D">
      <w:pPr>
        <w:pStyle w:val="a6"/>
      </w:pPr>
      <w:r>
        <w:rPr>
          <w:rStyle w:val="a8"/>
        </w:rPr>
        <w:footnoteRef/>
      </w:r>
      <w:r w:rsidR="008641C0">
        <w:t xml:space="preserve"> </w:t>
      </w:r>
      <w:r w:rsidRPr="002E1EC2">
        <w:rPr>
          <w:lang w:val="en-US"/>
        </w:rPr>
        <w:t>www</w:t>
      </w:r>
      <w:r w:rsidRPr="002E1EC2">
        <w:t>.</w:t>
      </w:r>
      <w:r w:rsidRPr="002E1EC2">
        <w:rPr>
          <w:lang w:val="en-US"/>
        </w:rPr>
        <w:t>klerk</w:t>
      </w:r>
      <w:r w:rsidRPr="002E1EC2">
        <w:t>.</w:t>
      </w:r>
      <w:r w:rsidRPr="002E1EC2">
        <w:rPr>
          <w:lang w:val="en-US"/>
        </w:rPr>
        <w:t>ru</w:t>
      </w:r>
    </w:p>
  </w:footnote>
  <w:footnote w:id="24">
    <w:p w:rsidR="008B239D" w:rsidRPr="008641C0" w:rsidRDefault="008B239D" w:rsidP="00F17BB0">
      <w:pPr>
        <w:pStyle w:val="a3"/>
        <w:spacing w:before="0" w:beforeAutospacing="0" w:after="0" w:afterAutospacing="0" w:line="276" w:lineRule="auto"/>
        <w:jc w:val="both"/>
        <w:rPr>
          <w:rFonts w:ascii="Calibri" w:hAnsi="Calibri"/>
          <w:sz w:val="20"/>
          <w:szCs w:val="20"/>
        </w:rPr>
      </w:pPr>
      <w:r w:rsidRPr="00F17BB0">
        <w:rPr>
          <w:rStyle w:val="a8"/>
        </w:rPr>
        <w:footnoteRef/>
      </w:r>
      <w:r w:rsidRPr="00F17BB0">
        <w:t xml:space="preserve"> </w:t>
      </w:r>
      <w:r w:rsidR="002A5CD7">
        <w:rPr>
          <w:rFonts w:ascii="Calibri" w:hAnsi="Calibri"/>
          <w:sz w:val="20"/>
          <w:szCs w:val="20"/>
          <w:lang w:val="en-US"/>
        </w:rPr>
        <w:t>www</w:t>
      </w:r>
      <w:r w:rsidR="002A5CD7" w:rsidRPr="008641C0">
        <w:rPr>
          <w:rFonts w:ascii="Calibri" w:hAnsi="Calibri"/>
          <w:sz w:val="20"/>
          <w:szCs w:val="20"/>
        </w:rPr>
        <w:t>.</w:t>
      </w:r>
      <w:r w:rsidR="002A5CD7">
        <w:rPr>
          <w:rFonts w:ascii="Calibri" w:hAnsi="Calibri"/>
          <w:sz w:val="20"/>
          <w:szCs w:val="20"/>
          <w:lang w:val="en-US"/>
        </w:rPr>
        <w:t>kadis</w:t>
      </w:r>
      <w:r w:rsidR="002A5CD7" w:rsidRPr="008641C0">
        <w:rPr>
          <w:rFonts w:ascii="Calibri" w:hAnsi="Calibri"/>
          <w:sz w:val="20"/>
          <w:szCs w:val="20"/>
        </w:rPr>
        <w:t>.</w:t>
      </w:r>
      <w:r w:rsidR="002A5CD7">
        <w:rPr>
          <w:rFonts w:ascii="Calibri" w:hAnsi="Calibri"/>
          <w:sz w:val="20"/>
          <w:szCs w:val="20"/>
          <w:lang w:val="en-US"/>
        </w:rPr>
        <w:t>ru</w:t>
      </w:r>
    </w:p>
    <w:p w:rsidR="008B239D" w:rsidRDefault="008B239D">
      <w:pPr>
        <w:pStyle w:val="a6"/>
      </w:pPr>
    </w:p>
  </w:footnote>
  <w:footnote w:id="25">
    <w:p w:rsidR="008B239D" w:rsidRDefault="008B239D">
      <w:pPr>
        <w:pStyle w:val="a6"/>
      </w:pPr>
      <w:r>
        <w:rPr>
          <w:rStyle w:val="a8"/>
        </w:rPr>
        <w:footnoteRef/>
      </w:r>
      <w:r>
        <w:t xml:space="preserve"> </w:t>
      </w:r>
      <w:r w:rsidR="008641C0">
        <w:t xml:space="preserve"> </w:t>
      </w:r>
      <w:r>
        <w:t>Консультант-плюс.(НК РФ)</w:t>
      </w:r>
    </w:p>
  </w:footnote>
  <w:footnote w:id="26">
    <w:p w:rsidR="008B239D" w:rsidRPr="00B801CE" w:rsidRDefault="008B239D">
      <w:pPr>
        <w:pStyle w:val="a6"/>
      </w:pPr>
      <w:r>
        <w:rPr>
          <w:rStyle w:val="a8"/>
        </w:rPr>
        <w:footnoteRef/>
      </w:r>
      <w:r>
        <w:t xml:space="preserve"> </w:t>
      </w:r>
      <w:r w:rsidR="008641C0">
        <w:t xml:space="preserve"> </w:t>
      </w:r>
      <w:r>
        <w:rPr>
          <w:lang w:val="en-US"/>
        </w:rPr>
        <w:t>www</w:t>
      </w:r>
      <w:r w:rsidRPr="00B801CE">
        <w:t>.</w:t>
      </w:r>
      <w:r>
        <w:rPr>
          <w:lang w:val="en-US"/>
        </w:rPr>
        <w:t>klerk</w:t>
      </w:r>
      <w:r w:rsidRPr="00B801CE">
        <w:t>.</w:t>
      </w:r>
      <w:r>
        <w:rPr>
          <w:lang w:val="en-US"/>
        </w:rPr>
        <w:t>ru</w:t>
      </w:r>
    </w:p>
  </w:footnote>
  <w:footnote w:id="27">
    <w:p w:rsidR="008B239D" w:rsidRPr="00B801CE" w:rsidRDefault="008B239D">
      <w:pPr>
        <w:pStyle w:val="a6"/>
      </w:pPr>
      <w:r>
        <w:rPr>
          <w:rStyle w:val="a8"/>
        </w:rPr>
        <w:footnoteRef/>
      </w:r>
      <w:r w:rsidR="008641C0">
        <w:t xml:space="preserve"> </w:t>
      </w:r>
      <w:r>
        <w:t xml:space="preserve"> </w:t>
      </w:r>
      <w:r w:rsidR="002A3DDD" w:rsidRPr="002A3DDD">
        <w:t>Налоги и налогообложение в РФ: учебник/под ред. Панскова В.Г. - М.:Аникс-2008-</w:t>
      </w:r>
      <w:r>
        <w:t>ст.2</w:t>
      </w:r>
      <w:r w:rsidRPr="00B801CE">
        <w:t>62</w:t>
      </w:r>
    </w:p>
  </w:footnote>
  <w:footnote w:id="28">
    <w:p w:rsidR="008B239D" w:rsidRPr="00B801CE" w:rsidRDefault="008B239D">
      <w:pPr>
        <w:pStyle w:val="a6"/>
      </w:pPr>
      <w:r>
        <w:rPr>
          <w:rStyle w:val="a8"/>
        </w:rPr>
        <w:footnoteRef/>
      </w:r>
      <w:r w:rsidR="008641C0">
        <w:t xml:space="preserve"> </w:t>
      </w:r>
      <w:r>
        <w:rPr>
          <w:lang w:val="en-US"/>
        </w:rPr>
        <w:t>www</w:t>
      </w:r>
      <w:r w:rsidRPr="00B801CE">
        <w:t>.</w:t>
      </w:r>
      <w:r>
        <w:rPr>
          <w:lang w:val="en-US"/>
        </w:rPr>
        <w:t>klerk</w:t>
      </w:r>
      <w:r w:rsidRPr="00B801CE">
        <w:t>.</w:t>
      </w:r>
      <w:r>
        <w:rPr>
          <w:lang w:val="en-US"/>
        </w:rPr>
        <w:t>ru</w:t>
      </w:r>
    </w:p>
  </w:footnote>
  <w:footnote w:id="29">
    <w:p w:rsidR="008B239D" w:rsidRPr="00B801CE" w:rsidRDefault="008B239D">
      <w:pPr>
        <w:pStyle w:val="a6"/>
      </w:pPr>
      <w:r>
        <w:rPr>
          <w:rStyle w:val="a8"/>
        </w:rPr>
        <w:footnoteRef/>
      </w:r>
      <w:r>
        <w:t xml:space="preserve"> </w:t>
      </w:r>
      <w:r w:rsidR="008641C0">
        <w:t xml:space="preserve"> </w:t>
      </w:r>
      <w:r>
        <w:t>Стародубцев И.В. НДС.Сложные моменты. –М.:ОМЕГА-2008-ст.54</w:t>
      </w:r>
    </w:p>
  </w:footnote>
  <w:footnote w:id="30">
    <w:p w:rsidR="008B239D" w:rsidRDefault="008B239D">
      <w:pPr>
        <w:pStyle w:val="a6"/>
      </w:pPr>
      <w:r>
        <w:rPr>
          <w:rStyle w:val="a8"/>
        </w:rPr>
        <w:footnoteRef/>
      </w:r>
      <w:r w:rsidR="008641C0">
        <w:t xml:space="preserve"> </w:t>
      </w:r>
      <w:r>
        <w:t xml:space="preserve"> Консультант-плюс (НК РФ)</w:t>
      </w:r>
    </w:p>
  </w:footnote>
  <w:footnote w:id="31">
    <w:p w:rsidR="008B239D" w:rsidRDefault="008B239D">
      <w:pPr>
        <w:pStyle w:val="a6"/>
      </w:pPr>
      <w:r>
        <w:rPr>
          <w:rStyle w:val="a8"/>
        </w:rPr>
        <w:footnoteRef/>
      </w:r>
      <w:r>
        <w:t xml:space="preserve"> </w:t>
      </w:r>
      <w:r w:rsidR="008641C0">
        <w:t xml:space="preserve">  </w:t>
      </w:r>
      <w:r>
        <w:t>Консультант – плюс (НК РФ)</w:t>
      </w:r>
    </w:p>
  </w:footnote>
  <w:footnote w:id="32">
    <w:p w:rsidR="008B239D" w:rsidRPr="00B801CE" w:rsidRDefault="008B239D" w:rsidP="00B801CE">
      <w:pPr>
        <w:pStyle w:val="a6"/>
      </w:pPr>
      <w:r>
        <w:rPr>
          <w:rStyle w:val="a8"/>
        </w:rPr>
        <w:footnoteRef/>
      </w:r>
      <w:r>
        <w:t xml:space="preserve"> </w:t>
      </w:r>
      <w:r w:rsidR="008641C0">
        <w:t xml:space="preserve"> </w:t>
      </w:r>
      <w:r>
        <w:t>Стародубцев И.В. НДС.Сложные моменты. –М.:ОМЕГА-2008-ст.56</w:t>
      </w:r>
    </w:p>
    <w:p w:rsidR="008B239D" w:rsidRDefault="008B239D">
      <w:pPr>
        <w:pStyle w:val="a6"/>
      </w:pPr>
    </w:p>
  </w:footnote>
  <w:footnote w:id="33">
    <w:p w:rsidR="008B239D" w:rsidRPr="00B801CE" w:rsidRDefault="008B239D" w:rsidP="00B801CE">
      <w:pPr>
        <w:pStyle w:val="a6"/>
      </w:pPr>
      <w:r>
        <w:rPr>
          <w:rStyle w:val="a8"/>
        </w:rPr>
        <w:footnoteRef/>
      </w:r>
      <w:r w:rsidR="008641C0">
        <w:t xml:space="preserve"> </w:t>
      </w:r>
      <w:r>
        <w:t xml:space="preserve"> Стародубцев И.В. НДС.Сложные моменты. –М.:ОМЕГА-2008-ст.56-57</w:t>
      </w:r>
    </w:p>
    <w:p w:rsidR="008B239D" w:rsidRDefault="008B239D">
      <w:pPr>
        <w:pStyle w:val="a6"/>
      </w:pPr>
    </w:p>
  </w:footnote>
  <w:footnote w:id="34">
    <w:p w:rsidR="008B239D" w:rsidRDefault="008B239D">
      <w:pPr>
        <w:pStyle w:val="a6"/>
      </w:pPr>
      <w:r>
        <w:rPr>
          <w:rStyle w:val="a8"/>
        </w:rPr>
        <w:footnoteRef/>
      </w:r>
      <w:r>
        <w:t xml:space="preserve"> </w:t>
      </w:r>
      <w:r w:rsidR="008641C0">
        <w:t xml:space="preserve"> </w:t>
      </w:r>
      <w:r>
        <w:t>Консультант – плюс (НК РФ)</w:t>
      </w:r>
    </w:p>
  </w:footnote>
  <w:footnote w:id="35">
    <w:p w:rsidR="008B239D" w:rsidRDefault="008B239D">
      <w:pPr>
        <w:pStyle w:val="a6"/>
      </w:pPr>
      <w:r>
        <w:rPr>
          <w:rStyle w:val="a8"/>
        </w:rPr>
        <w:footnoteRef/>
      </w:r>
      <w:r>
        <w:t xml:space="preserve"> </w:t>
      </w:r>
      <w:r w:rsidR="008641C0">
        <w:t xml:space="preserve"> </w:t>
      </w:r>
      <w:r>
        <w:t>Стародубцев И.В. НДС.Сложные моменты. –М.:ОМЕГА-2008-ст.58</w:t>
      </w:r>
    </w:p>
  </w:footnote>
  <w:footnote w:id="36">
    <w:p w:rsidR="008B239D" w:rsidRDefault="008B239D">
      <w:pPr>
        <w:pStyle w:val="a6"/>
      </w:pPr>
      <w:r>
        <w:rPr>
          <w:rStyle w:val="a8"/>
        </w:rPr>
        <w:footnoteRef/>
      </w:r>
      <w:r>
        <w:t xml:space="preserve"> </w:t>
      </w:r>
      <w:r w:rsidR="008641C0">
        <w:t xml:space="preserve"> </w:t>
      </w:r>
      <w:r>
        <w:t>Консультант – плюс (НК РФ)</w:t>
      </w:r>
    </w:p>
  </w:footnote>
  <w:footnote w:id="37">
    <w:p w:rsidR="008B239D" w:rsidRDefault="008B239D">
      <w:pPr>
        <w:pStyle w:val="a6"/>
      </w:pPr>
      <w:r>
        <w:rPr>
          <w:rStyle w:val="a8"/>
        </w:rPr>
        <w:footnoteRef/>
      </w:r>
      <w:r>
        <w:t xml:space="preserve"> </w:t>
      </w:r>
      <w:r w:rsidR="008641C0">
        <w:t xml:space="preserve"> </w:t>
      </w:r>
      <w:r>
        <w:t>Консультант-плюс (НК РФ)</w:t>
      </w:r>
    </w:p>
  </w:footnote>
  <w:footnote w:id="38">
    <w:p w:rsidR="008B239D" w:rsidRPr="00B801CE" w:rsidRDefault="008B239D" w:rsidP="00196412">
      <w:pPr>
        <w:pStyle w:val="a6"/>
      </w:pPr>
      <w:r>
        <w:rPr>
          <w:rStyle w:val="a8"/>
        </w:rPr>
        <w:footnoteRef/>
      </w:r>
      <w:r>
        <w:t xml:space="preserve"> </w:t>
      </w:r>
      <w:r w:rsidR="008641C0">
        <w:t xml:space="preserve"> </w:t>
      </w:r>
      <w:r>
        <w:t>Стародубцев И.В. НДС.Сложные моменты. –М.:ОМЕГА-2008-ст.62</w:t>
      </w:r>
    </w:p>
    <w:p w:rsidR="008B239D" w:rsidRDefault="008B239D">
      <w:pPr>
        <w:pStyle w:val="a6"/>
      </w:pPr>
    </w:p>
  </w:footnote>
  <w:footnote w:id="39">
    <w:p w:rsidR="008B239D" w:rsidRDefault="008B239D">
      <w:pPr>
        <w:pStyle w:val="a6"/>
      </w:pPr>
      <w:r>
        <w:rPr>
          <w:rStyle w:val="a8"/>
        </w:rPr>
        <w:footnoteRef/>
      </w:r>
      <w:r>
        <w:t xml:space="preserve"> </w:t>
      </w:r>
      <w:r w:rsidR="008641C0">
        <w:t xml:space="preserve"> </w:t>
      </w:r>
      <w:r w:rsidR="00194A35" w:rsidRPr="002A3DDD">
        <w:t>Налоги и налогообложение в РФ: учебник/под ред. Панскова В.Г. - М.:Аникс-2008</w:t>
      </w:r>
      <w:r>
        <w:t>-ст.274</w:t>
      </w:r>
    </w:p>
  </w:footnote>
  <w:footnote w:id="40">
    <w:p w:rsidR="008B239D" w:rsidRDefault="008B239D">
      <w:pPr>
        <w:pStyle w:val="a6"/>
      </w:pPr>
      <w:r>
        <w:rPr>
          <w:rStyle w:val="a8"/>
        </w:rPr>
        <w:footnoteRef/>
      </w:r>
      <w:r>
        <w:t xml:space="preserve"> </w:t>
      </w:r>
      <w:r w:rsidR="008641C0">
        <w:t xml:space="preserve"> </w:t>
      </w:r>
      <w:r>
        <w:t>Консультант – плюс (НК РФ)</w:t>
      </w:r>
    </w:p>
  </w:footnote>
  <w:footnote w:id="41">
    <w:p w:rsidR="008B239D" w:rsidRDefault="008B239D">
      <w:pPr>
        <w:pStyle w:val="a6"/>
      </w:pPr>
      <w:r>
        <w:rPr>
          <w:rStyle w:val="a8"/>
        </w:rPr>
        <w:footnoteRef/>
      </w:r>
      <w:r>
        <w:t xml:space="preserve"> </w:t>
      </w:r>
      <w:r w:rsidR="008641C0">
        <w:t xml:space="preserve"> </w:t>
      </w:r>
      <w:r w:rsidR="00194A35" w:rsidRPr="002A3DDD">
        <w:t>Налоги и налогообложение в РФ: учебник/под ред. Панскова В.Г. - М.:Аникс-2008</w:t>
      </w:r>
      <w:r>
        <w:t>-ст.275</w:t>
      </w:r>
    </w:p>
  </w:footnote>
  <w:footnote w:id="42">
    <w:p w:rsidR="008B239D" w:rsidRDefault="008B239D">
      <w:pPr>
        <w:pStyle w:val="a6"/>
      </w:pPr>
      <w:r>
        <w:rPr>
          <w:rStyle w:val="a8"/>
        </w:rPr>
        <w:footnoteRef/>
      </w:r>
      <w:r>
        <w:t xml:space="preserve"> </w:t>
      </w:r>
      <w:r w:rsidR="008641C0">
        <w:t xml:space="preserve"> </w:t>
      </w:r>
      <w:r w:rsidR="00194A35" w:rsidRPr="002A3DDD">
        <w:t>Налоги и налогообложение в РФ: учебник/под ред. Панскова В.Г. - М.:Аникс-2008</w:t>
      </w:r>
      <w:r w:rsidR="00194A35" w:rsidRPr="00194A35">
        <w:t>-</w:t>
      </w:r>
      <w:r>
        <w:t>ст.278-279</w:t>
      </w:r>
    </w:p>
  </w:footnote>
  <w:footnote w:id="43">
    <w:p w:rsidR="008B239D" w:rsidRPr="00D13DBD" w:rsidRDefault="008B239D">
      <w:pPr>
        <w:pStyle w:val="a6"/>
        <w:rPr>
          <w:rFonts w:ascii="Times New Roman" w:hAnsi="Times New Roman"/>
          <w:sz w:val="24"/>
          <w:szCs w:val="24"/>
        </w:rPr>
      </w:pPr>
      <w:r>
        <w:rPr>
          <w:rStyle w:val="a8"/>
        </w:rPr>
        <w:footnoteRef/>
      </w:r>
      <w:r w:rsidR="00D13DBD">
        <w:t xml:space="preserve"> </w:t>
      </w:r>
      <w:r w:rsidR="008641C0">
        <w:t xml:space="preserve"> </w:t>
      </w:r>
      <w:r w:rsidR="00D13DBD" w:rsidRPr="00D13DBD">
        <w:t>Практикум по налоговым расчетам: учебное пособие / под ред. Кисилевич Т.И. - М.: ФИН - 2007</w:t>
      </w:r>
      <w:r>
        <w:t>-ст.98-102</w:t>
      </w:r>
    </w:p>
  </w:footnote>
  <w:footnote w:id="44">
    <w:p w:rsidR="008B239D" w:rsidRDefault="008B239D">
      <w:pPr>
        <w:pStyle w:val="a6"/>
      </w:pPr>
      <w:r>
        <w:rPr>
          <w:rStyle w:val="a8"/>
        </w:rPr>
        <w:footnoteRef/>
      </w:r>
      <w:r w:rsidR="008641C0">
        <w:t xml:space="preserve"> </w:t>
      </w:r>
      <w:r>
        <w:t xml:space="preserve"> </w:t>
      </w:r>
      <w:r w:rsidR="00D13DBD" w:rsidRPr="00D13DBD">
        <w:t>Практикум по налоговым расчетам: учебное пособие / под ред. Кисилевич Т.И. - М.: ФИН - 2007</w:t>
      </w:r>
      <w:r>
        <w:t>-ст.113-115</w:t>
      </w:r>
    </w:p>
  </w:footnote>
  <w:footnote w:id="45">
    <w:p w:rsidR="008B239D" w:rsidRPr="001C0C41" w:rsidRDefault="008B239D" w:rsidP="00235188">
      <w:pPr>
        <w:pStyle w:val="a3"/>
        <w:spacing w:line="276" w:lineRule="auto"/>
        <w:jc w:val="both"/>
        <w:rPr>
          <w:rFonts w:ascii="Calibri" w:hAnsi="Calibri"/>
          <w:color w:val="000000"/>
          <w:sz w:val="20"/>
          <w:szCs w:val="20"/>
        </w:rPr>
      </w:pPr>
      <w:r>
        <w:rPr>
          <w:rStyle w:val="a8"/>
        </w:rPr>
        <w:footnoteRef/>
      </w:r>
      <w:r>
        <w:t xml:space="preserve"> </w:t>
      </w:r>
      <w:r w:rsidR="008641C0">
        <w:t xml:space="preserve"> </w:t>
      </w:r>
      <w:r w:rsidRPr="001C0C41">
        <w:rPr>
          <w:rFonts w:ascii="Calibri" w:hAnsi="Calibri"/>
          <w:color w:val="000000"/>
          <w:sz w:val="20"/>
          <w:szCs w:val="20"/>
        </w:rPr>
        <w:t>Современный финансово-кредитный словарь. под ред. М.Г.Лапусты, П.С.Никольского. - М.: ИНФРА-М, 2002. - С.265.</w:t>
      </w:r>
      <w:r w:rsidRPr="001C0C41">
        <w:rPr>
          <w:rStyle w:val="apple-converted-space"/>
          <w:rFonts w:ascii="Calibri" w:hAnsi="Calibri"/>
          <w:color w:val="000000"/>
          <w:sz w:val="20"/>
          <w:szCs w:val="20"/>
        </w:rPr>
        <w:t> </w:t>
      </w:r>
    </w:p>
  </w:footnote>
  <w:footnote w:id="46">
    <w:p w:rsidR="008B239D" w:rsidRDefault="008B239D" w:rsidP="006B5A75">
      <w:pPr>
        <w:pStyle w:val="a6"/>
        <w:jc w:val="both"/>
      </w:pPr>
      <w:r w:rsidRPr="001C0C41">
        <w:rPr>
          <w:rStyle w:val="a8"/>
        </w:rPr>
        <w:footnoteRef/>
      </w:r>
      <w:r w:rsidRPr="001C0C41">
        <w:t xml:space="preserve"> </w:t>
      </w:r>
      <w:r w:rsidR="008641C0">
        <w:t xml:space="preserve"> </w:t>
      </w:r>
      <w:r w:rsidRPr="001C0C41">
        <w:rPr>
          <w:rFonts w:eastAsia="Times New Roman"/>
          <w:lang w:eastAsia="ru-RU"/>
        </w:rPr>
        <w:t>Налоговый кодекс Российской Федерации . Статья 373</w:t>
      </w:r>
    </w:p>
  </w:footnote>
  <w:footnote w:id="47">
    <w:p w:rsidR="008B239D" w:rsidRPr="00235188" w:rsidRDefault="008B239D">
      <w:pPr>
        <w:pStyle w:val="a6"/>
      </w:pPr>
      <w:r>
        <w:rPr>
          <w:rStyle w:val="a8"/>
        </w:rPr>
        <w:footnoteRef/>
      </w:r>
      <w:r w:rsidRPr="006B5A75">
        <w:t xml:space="preserve"> </w:t>
      </w:r>
      <w:r w:rsidR="008641C0">
        <w:t xml:space="preserve"> </w:t>
      </w:r>
      <w:r w:rsidRPr="00235188">
        <w:rPr>
          <w:rFonts w:eastAsia="Times New Roman"/>
          <w:lang w:eastAsia="ru-RU"/>
        </w:rPr>
        <w:t>Налоговый кодекс Российской Федерации . Статья 374</w:t>
      </w:r>
    </w:p>
  </w:footnote>
  <w:footnote w:id="48">
    <w:p w:rsidR="008B239D" w:rsidRPr="00235188" w:rsidRDefault="008B239D">
      <w:pPr>
        <w:pStyle w:val="a6"/>
      </w:pPr>
      <w:r w:rsidRPr="00235188">
        <w:rPr>
          <w:rStyle w:val="a8"/>
        </w:rPr>
        <w:footnoteRef/>
      </w:r>
      <w:r w:rsidRPr="00235188">
        <w:t xml:space="preserve"> </w:t>
      </w:r>
      <w:r w:rsidR="008641C0">
        <w:t xml:space="preserve"> </w:t>
      </w:r>
      <w:r w:rsidRPr="00235188">
        <w:rPr>
          <w:rFonts w:eastAsia="Times New Roman"/>
          <w:color w:val="2C2C2C"/>
          <w:lang w:eastAsia="ru-RU"/>
        </w:rPr>
        <w:t xml:space="preserve"> </w:t>
      </w:r>
      <w:r w:rsidRPr="00235188">
        <w:rPr>
          <w:rFonts w:eastAsia="Times New Roman"/>
          <w:lang w:eastAsia="ru-RU"/>
        </w:rPr>
        <w:t>Налоговый кодекс Российской Федерации . Статья 379</w:t>
      </w:r>
    </w:p>
  </w:footnote>
  <w:footnote w:id="49">
    <w:p w:rsidR="008B239D" w:rsidRPr="00235188" w:rsidRDefault="008B239D" w:rsidP="00235188">
      <w:pPr>
        <w:spacing w:after="0"/>
        <w:jc w:val="both"/>
        <w:rPr>
          <w:rFonts w:eastAsia="Times New Roman"/>
          <w:sz w:val="20"/>
          <w:szCs w:val="20"/>
          <w:lang w:eastAsia="ru-RU"/>
        </w:rPr>
      </w:pPr>
      <w:r w:rsidRPr="00235188">
        <w:rPr>
          <w:rStyle w:val="a8"/>
          <w:sz w:val="20"/>
          <w:szCs w:val="20"/>
        </w:rPr>
        <w:footnoteRef/>
      </w:r>
      <w:r w:rsidRPr="00235188">
        <w:rPr>
          <w:sz w:val="20"/>
          <w:szCs w:val="20"/>
        </w:rPr>
        <w:t xml:space="preserve"> </w:t>
      </w:r>
      <w:r w:rsidRPr="00235188">
        <w:rPr>
          <w:rFonts w:eastAsia="Times New Roman"/>
          <w:sz w:val="20"/>
          <w:szCs w:val="20"/>
          <w:lang w:eastAsia="ru-RU"/>
        </w:rPr>
        <w:t>Налоговый кодекс Российской Федерации . Статья 382</w:t>
      </w:r>
    </w:p>
    <w:p w:rsidR="008B239D" w:rsidRPr="00235188" w:rsidRDefault="008B239D">
      <w:pPr>
        <w:pStyle w:val="a6"/>
      </w:pPr>
    </w:p>
  </w:footnote>
  <w:footnote w:id="50">
    <w:p w:rsidR="008B239D" w:rsidRDefault="008B239D">
      <w:pPr>
        <w:pStyle w:val="a6"/>
      </w:pPr>
      <w:r>
        <w:rPr>
          <w:rStyle w:val="a8"/>
        </w:rPr>
        <w:footnoteRef/>
      </w:r>
      <w:r>
        <w:t xml:space="preserve"> Налоговый Кодекс Российской Федерации. Статья 383.</w:t>
      </w:r>
    </w:p>
  </w:footnote>
  <w:footnote w:id="51">
    <w:p w:rsidR="008B239D" w:rsidRDefault="008B239D">
      <w:pPr>
        <w:pStyle w:val="a6"/>
      </w:pPr>
      <w:r>
        <w:rPr>
          <w:rStyle w:val="a8"/>
        </w:rPr>
        <w:footnoteRef/>
      </w:r>
      <w:r>
        <w:t xml:space="preserve"> </w:t>
      </w:r>
      <w:r w:rsidR="008641C0">
        <w:t xml:space="preserve"> </w:t>
      </w:r>
      <w:r>
        <w:t>Поздняков В.Я. Анализ и диагностика финансово-экономической деятельности предприятия.-М.:ГАЛЕО-2007-ст.45</w:t>
      </w:r>
    </w:p>
  </w:footnote>
  <w:footnote w:id="52">
    <w:p w:rsidR="008B239D" w:rsidRDefault="008B239D">
      <w:pPr>
        <w:pStyle w:val="a6"/>
      </w:pPr>
      <w:r>
        <w:rPr>
          <w:rStyle w:val="a8"/>
        </w:rPr>
        <w:footnoteRef/>
      </w:r>
      <w:r>
        <w:t xml:space="preserve"> </w:t>
      </w:r>
      <w:r w:rsidR="008641C0">
        <w:t xml:space="preserve"> </w:t>
      </w:r>
      <w:r>
        <w:t xml:space="preserve"> Поздняков В.Я. Анализ и диагностика финансово-экономической деятельности предприятия.-М.:ГАЛЕО-2007-ст.47-48          </w:t>
      </w:r>
    </w:p>
  </w:footnote>
  <w:footnote w:id="53">
    <w:p w:rsidR="00D06083" w:rsidRDefault="00D06083">
      <w:pPr>
        <w:pStyle w:val="a6"/>
      </w:pPr>
      <w:r>
        <w:rPr>
          <w:rStyle w:val="a8"/>
        </w:rPr>
        <w:footnoteRef/>
      </w:r>
      <w:r w:rsidR="008641C0">
        <w:t xml:space="preserve">  </w:t>
      </w:r>
      <w:r>
        <w:t xml:space="preserve">Поздняков В.Я. Анализ и диагностика финансово-экономической деятельности предприятия.-М.:ГАЛЕО-2007-ст.51 </w:t>
      </w:r>
    </w:p>
  </w:footnote>
  <w:footnote w:id="54">
    <w:p w:rsidR="00D06083" w:rsidRDefault="00D06083">
      <w:pPr>
        <w:pStyle w:val="a6"/>
      </w:pPr>
      <w:r>
        <w:rPr>
          <w:rStyle w:val="a8"/>
        </w:rPr>
        <w:footnoteRef/>
      </w:r>
      <w:r w:rsidR="008641C0">
        <w:t xml:space="preserve"> </w:t>
      </w:r>
      <w:r>
        <w:t xml:space="preserve"> Поздняков В.Я. Анализ и диагностика финансово-экономической деятельности предприятия.-М.:ГАЛЕО-2007-ст.53</w:t>
      </w:r>
    </w:p>
  </w:footnote>
  <w:footnote w:id="55">
    <w:p w:rsidR="00D06083" w:rsidRDefault="00D06083">
      <w:pPr>
        <w:pStyle w:val="a6"/>
      </w:pPr>
      <w:r>
        <w:rPr>
          <w:rStyle w:val="a8"/>
        </w:rPr>
        <w:footnoteRef/>
      </w:r>
      <w:r>
        <w:t xml:space="preserve"> </w:t>
      </w:r>
      <w:r w:rsidR="008641C0">
        <w:t xml:space="preserve">  </w:t>
      </w:r>
      <w:r>
        <w:t>Поздняков В.Я. Анализ и диагностика финансово-экономической деятельности предприятия.-М.:ГАЛЕО-2007-ст.55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CDD"/>
    <w:multiLevelType w:val="multilevel"/>
    <w:tmpl w:val="6982F6D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B172F42"/>
    <w:multiLevelType w:val="multilevel"/>
    <w:tmpl w:val="756A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87FDD"/>
    <w:multiLevelType w:val="multilevel"/>
    <w:tmpl w:val="1198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17D5C"/>
    <w:multiLevelType w:val="multilevel"/>
    <w:tmpl w:val="006E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E6999"/>
    <w:multiLevelType w:val="multilevel"/>
    <w:tmpl w:val="B2D88968"/>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9923499"/>
    <w:multiLevelType w:val="multilevel"/>
    <w:tmpl w:val="24A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946DF"/>
    <w:multiLevelType w:val="multilevel"/>
    <w:tmpl w:val="45180B04"/>
    <w:lvl w:ilvl="0">
      <w:start w:val="3"/>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B246EE4"/>
    <w:multiLevelType w:val="multilevel"/>
    <w:tmpl w:val="8B302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A4638"/>
    <w:multiLevelType w:val="multilevel"/>
    <w:tmpl w:val="3F6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00FAD"/>
    <w:multiLevelType w:val="multilevel"/>
    <w:tmpl w:val="2CA652E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5C956CD"/>
    <w:multiLevelType w:val="multilevel"/>
    <w:tmpl w:val="6792E62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7B32C80"/>
    <w:multiLevelType w:val="multilevel"/>
    <w:tmpl w:val="DC8A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691D9D"/>
    <w:multiLevelType w:val="multilevel"/>
    <w:tmpl w:val="7234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777661"/>
    <w:multiLevelType w:val="multilevel"/>
    <w:tmpl w:val="66E6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12F3F"/>
    <w:multiLevelType w:val="multilevel"/>
    <w:tmpl w:val="9E86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574D6F"/>
    <w:multiLevelType w:val="multilevel"/>
    <w:tmpl w:val="A534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E52E16"/>
    <w:multiLevelType w:val="multilevel"/>
    <w:tmpl w:val="5C1AB7A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4A9B4FBE"/>
    <w:multiLevelType w:val="hybridMultilevel"/>
    <w:tmpl w:val="E14EF63C"/>
    <w:lvl w:ilvl="0" w:tplc="0419000B">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8">
    <w:nsid w:val="4E346CB1"/>
    <w:multiLevelType w:val="hybridMultilevel"/>
    <w:tmpl w:val="956CF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905327"/>
    <w:multiLevelType w:val="multilevel"/>
    <w:tmpl w:val="9DCA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8E53AF"/>
    <w:multiLevelType w:val="multilevel"/>
    <w:tmpl w:val="3B4A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866D98"/>
    <w:multiLevelType w:val="multilevel"/>
    <w:tmpl w:val="62A4A94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0EB68E6"/>
    <w:multiLevelType w:val="multilevel"/>
    <w:tmpl w:val="3F2A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626B5"/>
    <w:multiLevelType w:val="hybridMultilevel"/>
    <w:tmpl w:val="7474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DE2A1C"/>
    <w:multiLevelType w:val="multilevel"/>
    <w:tmpl w:val="7F28A9EE"/>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6F8C2F8F"/>
    <w:multiLevelType w:val="multilevel"/>
    <w:tmpl w:val="703E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A274C8"/>
    <w:multiLevelType w:val="multilevel"/>
    <w:tmpl w:val="C218B64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70F422FA"/>
    <w:multiLevelType w:val="multilevel"/>
    <w:tmpl w:val="FA1C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B954EF"/>
    <w:multiLevelType w:val="multilevel"/>
    <w:tmpl w:val="4412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6B4291"/>
    <w:multiLevelType w:val="hybridMultilevel"/>
    <w:tmpl w:val="14986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1E1AE9"/>
    <w:multiLevelType w:val="multilevel"/>
    <w:tmpl w:val="3A44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9E3FC5"/>
    <w:multiLevelType w:val="multilevel"/>
    <w:tmpl w:val="5E68214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7DA461E0"/>
    <w:multiLevelType w:val="multilevel"/>
    <w:tmpl w:val="3AD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122A1F"/>
    <w:multiLevelType w:val="multilevel"/>
    <w:tmpl w:val="5FC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0"/>
  </w:num>
  <w:num w:numId="3">
    <w:abstractNumId w:val="8"/>
  </w:num>
  <w:num w:numId="4">
    <w:abstractNumId w:val="11"/>
  </w:num>
  <w:num w:numId="5">
    <w:abstractNumId w:val="31"/>
  </w:num>
  <w:num w:numId="6">
    <w:abstractNumId w:val="4"/>
  </w:num>
  <w:num w:numId="7">
    <w:abstractNumId w:val="26"/>
  </w:num>
  <w:num w:numId="8">
    <w:abstractNumId w:val="6"/>
  </w:num>
  <w:num w:numId="9">
    <w:abstractNumId w:val="24"/>
  </w:num>
  <w:num w:numId="10">
    <w:abstractNumId w:val="16"/>
  </w:num>
  <w:num w:numId="11">
    <w:abstractNumId w:val="9"/>
  </w:num>
  <w:num w:numId="12">
    <w:abstractNumId w:val="0"/>
  </w:num>
  <w:num w:numId="13">
    <w:abstractNumId w:val="2"/>
  </w:num>
  <w:num w:numId="14">
    <w:abstractNumId w:val="21"/>
  </w:num>
  <w:num w:numId="15">
    <w:abstractNumId w:val="15"/>
  </w:num>
  <w:num w:numId="16">
    <w:abstractNumId w:val="33"/>
  </w:num>
  <w:num w:numId="17">
    <w:abstractNumId w:val="19"/>
  </w:num>
  <w:num w:numId="18">
    <w:abstractNumId w:val="25"/>
  </w:num>
  <w:num w:numId="19">
    <w:abstractNumId w:val="28"/>
  </w:num>
  <w:num w:numId="20">
    <w:abstractNumId w:val="12"/>
  </w:num>
  <w:num w:numId="21">
    <w:abstractNumId w:val="13"/>
  </w:num>
  <w:num w:numId="22">
    <w:abstractNumId w:val="14"/>
  </w:num>
  <w:num w:numId="23">
    <w:abstractNumId w:val="32"/>
  </w:num>
  <w:num w:numId="24">
    <w:abstractNumId w:val="20"/>
  </w:num>
  <w:num w:numId="25">
    <w:abstractNumId w:val="22"/>
  </w:num>
  <w:num w:numId="26">
    <w:abstractNumId w:val="27"/>
  </w:num>
  <w:num w:numId="27">
    <w:abstractNumId w:val="3"/>
  </w:num>
  <w:num w:numId="28">
    <w:abstractNumId w:val="17"/>
  </w:num>
  <w:num w:numId="29">
    <w:abstractNumId w:val="5"/>
  </w:num>
  <w:num w:numId="30">
    <w:abstractNumId w:val="1"/>
  </w:num>
  <w:num w:numId="31">
    <w:abstractNumId w:val="18"/>
  </w:num>
  <w:num w:numId="32">
    <w:abstractNumId w:val="23"/>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EB1"/>
    <w:rsid w:val="000237D0"/>
    <w:rsid w:val="00035687"/>
    <w:rsid w:val="0004277C"/>
    <w:rsid w:val="000C5BE2"/>
    <w:rsid w:val="0011210B"/>
    <w:rsid w:val="00113323"/>
    <w:rsid w:val="00150301"/>
    <w:rsid w:val="0017459F"/>
    <w:rsid w:val="00174DE5"/>
    <w:rsid w:val="001807B9"/>
    <w:rsid w:val="00194A35"/>
    <w:rsid w:val="00196412"/>
    <w:rsid w:val="001C0C41"/>
    <w:rsid w:val="001E7BFC"/>
    <w:rsid w:val="00235188"/>
    <w:rsid w:val="00280F2B"/>
    <w:rsid w:val="002813EB"/>
    <w:rsid w:val="002A3DDD"/>
    <w:rsid w:val="002A5CD7"/>
    <w:rsid w:val="002B339B"/>
    <w:rsid w:val="002D4627"/>
    <w:rsid w:val="002D7F85"/>
    <w:rsid w:val="002E1EC2"/>
    <w:rsid w:val="00302385"/>
    <w:rsid w:val="00302CEA"/>
    <w:rsid w:val="00334A83"/>
    <w:rsid w:val="0035745D"/>
    <w:rsid w:val="003B040C"/>
    <w:rsid w:val="003D18B6"/>
    <w:rsid w:val="004A7FD4"/>
    <w:rsid w:val="004B76DE"/>
    <w:rsid w:val="00500EC1"/>
    <w:rsid w:val="005955A4"/>
    <w:rsid w:val="005D7FC0"/>
    <w:rsid w:val="00606A44"/>
    <w:rsid w:val="00637600"/>
    <w:rsid w:val="00642DE5"/>
    <w:rsid w:val="006633DB"/>
    <w:rsid w:val="00696395"/>
    <w:rsid w:val="006B5A75"/>
    <w:rsid w:val="006D71C2"/>
    <w:rsid w:val="006E5C21"/>
    <w:rsid w:val="00717E3E"/>
    <w:rsid w:val="007363E7"/>
    <w:rsid w:val="00772F3B"/>
    <w:rsid w:val="00773EE6"/>
    <w:rsid w:val="007746AC"/>
    <w:rsid w:val="007A3AD0"/>
    <w:rsid w:val="007E292A"/>
    <w:rsid w:val="008604F7"/>
    <w:rsid w:val="008641C0"/>
    <w:rsid w:val="008734D7"/>
    <w:rsid w:val="00875997"/>
    <w:rsid w:val="008829AA"/>
    <w:rsid w:val="00894ACE"/>
    <w:rsid w:val="008A1E1D"/>
    <w:rsid w:val="008B239D"/>
    <w:rsid w:val="008F242E"/>
    <w:rsid w:val="009B0E73"/>
    <w:rsid w:val="00A05F3E"/>
    <w:rsid w:val="00A11AD9"/>
    <w:rsid w:val="00A35C47"/>
    <w:rsid w:val="00A40318"/>
    <w:rsid w:val="00A65BD5"/>
    <w:rsid w:val="00A720D4"/>
    <w:rsid w:val="00A93D7B"/>
    <w:rsid w:val="00AC4EB1"/>
    <w:rsid w:val="00AE79D8"/>
    <w:rsid w:val="00B801CE"/>
    <w:rsid w:val="00B86356"/>
    <w:rsid w:val="00B9790E"/>
    <w:rsid w:val="00C06EEF"/>
    <w:rsid w:val="00C3201D"/>
    <w:rsid w:val="00C42A72"/>
    <w:rsid w:val="00C45F2D"/>
    <w:rsid w:val="00C762D8"/>
    <w:rsid w:val="00C85A61"/>
    <w:rsid w:val="00C85CC3"/>
    <w:rsid w:val="00D06083"/>
    <w:rsid w:val="00D12CA5"/>
    <w:rsid w:val="00D13DBD"/>
    <w:rsid w:val="00D57D94"/>
    <w:rsid w:val="00D80B19"/>
    <w:rsid w:val="00DE0CEF"/>
    <w:rsid w:val="00DE0E66"/>
    <w:rsid w:val="00DE4F79"/>
    <w:rsid w:val="00E83510"/>
    <w:rsid w:val="00EA38C4"/>
    <w:rsid w:val="00ED3111"/>
    <w:rsid w:val="00F10844"/>
    <w:rsid w:val="00F17BB0"/>
    <w:rsid w:val="00F2276A"/>
    <w:rsid w:val="00F44D8F"/>
    <w:rsid w:val="00F519BC"/>
    <w:rsid w:val="00FB48F8"/>
    <w:rsid w:val="00FC0993"/>
    <w:rsid w:val="00FD12EB"/>
    <w:rsid w:val="00FE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7786F-26C4-4225-AC0D-FCFAFE73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6DE"/>
    <w:pPr>
      <w:spacing w:after="200" w:line="276" w:lineRule="auto"/>
    </w:pPr>
    <w:rPr>
      <w:sz w:val="22"/>
      <w:szCs w:val="22"/>
      <w:lang w:eastAsia="en-US"/>
    </w:rPr>
  </w:style>
  <w:style w:type="paragraph" w:styleId="1">
    <w:name w:val="heading 1"/>
    <w:basedOn w:val="a"/>
    <w:next w:val="a"/>
    <w:link w:val="10"/>
    <w:uiPriority w:val="9"/>
    <w:qFormat/>
    <w:rsid w:val="00302385"/>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63760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C4E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746AC"/>
  </w:style>
  <w:style w:type="character" w:customStyle="1" w:styleId="apple-style-span">
    <w:name w:val="apple-style-span"/>
    <w:basedOn w:val="a0"/>
    <w:rsid w:val="00C42A72"/>
  </w:style>
  <w:style w:type="character" w:styleId="a4">
    <w:name w:val="Hyperlink"/>
    <w:basedOn w:val="a0"/>
    <w:uiPriority w:val="99"/>
    <w:unhideWhenUsed/>
    <w:rsid w:val="00C42A72"/>
    <w:rPr>
      <w:color w:val="0000FF"/>
      <w:u w:val="single"/>
    </w:rPr>
  </w:style>
  <w:style w:type="character" w:customStyle="1" w:styleId="20">
    <w:name w:val="Заголовок 2 Знак"/>
    <w:basedOn w:val="a0"/>
    <w:link w:val="2"/>
    <w:uiPriority w:val="9"/>
    <w:rsid w:val="00637600"/>
    <w:rPr>
      <w:rFonts w:ascii="Times New Roman" w:eastAsia="Times New Roman" w:hAnsi="Times New Roman"/>
      <w:b/>
      <w:bCs/>
      <w:sz w:val="36"/>
      <w:szCs w:val="36"/>
    </w:rPr>
  </w:style>
  <w:style w:type="paragraph" w:customStyle="1" w:styleId="r">
    <w:name w:val="r"/>
    <w:basedOn w:val="a"/>
    <w:rsid w:val="002B339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B339B"/>
    <w:rPr>
      <w:b/>
      <w:bCs/>
    </w:rPr>
  </w:style>
  <w:style w:type="paragraph" w:customStyle="1" w:styleId="u">
    <w:name w:val="u"/>
    <w:basedOn w:val="a"/>
    <w:rsid w:val="002B339B"/>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2B3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2B339B"/>
    <w:rPr>
      <w:rFonts w:ascii="Courier New" w:eastAsia="Times New Roman" w:hAnsi="Courier New" w:cs="Courier New"/>
    </w:rPr>
  </w:style>
  <w:style w:type="paragraph" w:styleId="a6">
    <w:name w:val="footnote text"/>
    <w:basedOn w:val="a"/>
    <w:link w:val="a7"/>
    <w:semiHidden/>
    <w:unhideWhenUsed/>
    <w:rsid w:val="006B5A75"/>
    <w:rPr>
      <w:sz w:val="20"/>
      <w:szCs w:val="20"/>
    </w:rPr>
  </w:style>
  <w:style w:type="character" w:customStyle="1" w:styleId="a7">
    <w:name w:val="Текст виноски Знак"/>
    <w:basedOn w:val="a0"/>
    <w:link w:val="a6"/>
    <w:semiHidden/>
    <w:rsid w:val="006B5A75"/>
    <w:rPr>
      <w:lang w:eastAsia="en-US"/>
    </w:rPr>
  </w:style>
  <w:style w:type="character" w:styleId="a8">
    <w:name w:val="footnote reference"/>
    <w:basedOn w:val="a0"/>
    <w:uiPriority w:val="99"/>
    <w:semiHidden/>
    <w:unhideWhenUsed/>
    <w:rsid w:val="006B5A75"/>
    <w:rPr>
      <w:vertAlign w:val="superscript"/>
    </w:rPr>
  </w:style>
  <w:style w:type="table" w:styleId="a9">
    <w:name w:val="Table Grid"/>
    <w:basedOn w:val="a1"/>
    <w:uiPriority w:val="59"/>
    <w:rsid w:val="00C762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3D18B6"/>
    <w:pPr>
      <w:tabs>
        <w:tab w:val="center" w:pos="4677"/>
        <w:tab w:val="right" w:pos="9355"/>
      </w:tabs>
    </w:pPr>
  </w:style>
  <w:style w:type="character" w:customStyle="1" w:styleId="ab">
    <w:name w:val="Верхній колонтитул Знак"/>
    <w:basedOn w:val="a0"/>
    <w:link w:val="aa"/>
    <w:uiPriority w:val="99"/>
    <w:semiHidden/>
    <w:rsid w:val="003D18B6"/>
    <w:rPr>
      <w:sz w:val="22"/>
      <w:szCs w:val="22"/>
      <w:lang w:eastAsia="en-US"/>
    </w:rPr>
  </w:style>
  <w:style w:type="paragraph" w:styleId="ac">
    <w:name w:val="footer"/>
    <w:basedOn w:val="a"/>
    <w:link w:val="ad"/>
    <w:uiPriority w:val="99"/>
    <w:unhideWhenUsed/>
    <w:rsid w:val="003D18B6"/>
    <w:pPr>
      <w:tabs>
        <w:tab w:val="center" w:pos="4677"/>
        <w:tab w:val="right" w:pos="9355"/>
      </w:tabs>
    </w:pPr>
  </w:style>
  <w:style w:type="character" w:customStyle="1" w:styleId="ad">
    <w:name w:val="Нижній колонтитул Знак"/>
    <w:basedOn w:val="a0"/>
    <w:link w:val="ac"/>
    <w:uiPriority w:val="99"/>
    <w:rsid w:val="003D18B6"/>
    <w:rPr>
      <w:sz w:val="22"/>
      <w:szCs w:val="22"/>
      <w:lang w:eastAsia="en-US"/>
    </w:rPr>
  </w:style>
  <w:style w:type="paragraph" w:customStyle="1" w:styleId="11">
    <w:name w:val="Без інтервалів1"/>
    <w:uiPriority w:val="1"/>
    <w:qFormat/>
    <w:rsid w:val="00280F2B"/>
    <w:rPr>
      <w:sz w:val="22"/>
      <w:szCs w:val="22"/>
      <w:lang w:eastAsia="en-US"/>
    </w:rPr>
  </w:style>
  <w:style w:type="character" w:customStyle="1" w:styleId="10">
    <w:name w:val="Заголовок 1 Знак"/>
    <w:basedOn w:val="a0"/>
    <w:link w:val="1"/>
    <w:uiPriority w:val="9"/>
    <w:rsid w:val="00302385"/>
    <w:rPr>
      <w:rFonts w:ascii="Cambria" w:eastAsia="Times New Roman" w:hAnsi="Cambria" w:cs="Times New Roman"/>
      <w:b/>
      <w:bCs/>
      <w:kern w:val="32"/>
      <w:sz w:val="32"/>
      <w:szCs w:val="32"/>
      <w:lang w:eastAsia="en-US"/>
    </w:rPr>
  </w:style>
  <w:style w:type="paragraph" w:customStyle="1" w:styleId="12">
    <w:name w:val="Абзац списку1"/>
    <w:basedOn w:val="a"/>
    <w:uiPriority w:val="34"/>
    <w:qFormat/>
    <w:rsid w:val="001C0C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3360">
      <w:bodyDiv w:val="1"/>
      <w:marLeft w:val="0"/>
      <w:marRight w:val="0"/>
      <w:marTop w:val="0"/>
      <w:marBottom w:val="0"/>
      <w:divBdr>
        <w:top w:val="none" w:sz="0" w:space="0" w:color="auto"/>
        <w:left w:val="none" w:sz="0" w:space="0" w:color="auto"/>
        <w:bottom w:val="none" w:sz="0" w:space="0" w:color="auto"/>
        <w:right w:val="none" w:sz="0" w:space="0" w:color="auto"/>
      </w:divBdr>
    </w:div>
    <w:div w:id="272061157">
      <w:bodyDiv w:val="1"/>
      <w:marLeft w:val="0"/>
      <w:marRight w:val="0"/>
      <w:marTop w:val="0"/>
      <w:marBottom w:val="0"/>
      <w:divBdr>
        <w:top w:val="none" w:sz="0" w:space="0" w:color="auto"/>
        <w:left w:val="none" w:sz="0" w:space="0" w:color="auto"/>
        <w:bottom w:val="none" w:sz="0" w:space="0" w:color="auto"/>
        <w:right w:val="none" w:sz="0" w:space="0" w:color="auto"/>
      </w:divBdr>
    </w:div>
    <w:div w:id="332144389">
      <w:bodyDiv w:val="1"/>
      <w:marLeft w:val="0"/>
      <w:marRight w:val="0"/>
      <w:marTop w:val="0"/>
      <w:marBottom w:val="0"/>
      <w:divBdr>
        <w:top w:val="none" w:sz="0" w:space="0" w:color="auto"/>
        <w:left w:val="none" w:sz="0" w:space="0" w:color="auto"/>
        <w:bottom w:val="none" w:sz="0" w:space="0" w:color="auto"/>
        <w:right w:val="none" w:sz="0" w:space="0" w:color="auto"/>
      </w:divBdr>
    </w:div>
    <w:div w:id="379138167">
      <w:bodyDiv w:val="1"/>
      <w:marLeft w:val="0"/>
      <w:marRight w:val="0"/>
      <w:marTop w:val="0"/>
      <w:marBottom w:val="0"/>
      <w:divBdr>
        <w:top w:val="none" w:sz="0" w:space="0" w:color="auto"/>
        <w:left w:val="none" w:sz="0" w:space="0" w:color="auto"/>
        <w:bottom w:val="none" w:sz="0" w:space="0" w:color="auto"/>
        <w:right w:val="none" w:sz="0" w:space="0" w:color="auto"/>
      </w:divBdr>
    </w:div>
    <w:div w:id="450632896">
      <w:bodyDiv w:val="1"/>
      <w:marLeft w:val="0"/>
      <w:marRight w:val="0"/>
      <w:marTop w:val="0"/>
      <w:marBottom w:val="0"/>
      <w:divBdr>
        <w:top w:val="none" w:sz="0" w:space="0" w:color="auto"/>
        <w:left w:val="none" w:sz="0" w:space="0" w:color="auto"/>
        <w:bottom w:val="none" w:sz="0" w:space="0" w:color="auto"/>
        <w:right w:val="none" w:sz="0" w:space="0" w:color="auto"/>
      </w:divBdr>
    </w:div>
    <w:div w:id="604771268">
      <w:bodyDiv w:val="1"/>
      <w:marLeft w:val="0"/>
      <w:marRight w:val="0"/>
      <w:marTop w:val="0"/>
      <w:marBottom w:val="0"/>
      <w:divBdr>
        <w:top w:val="none" w:sz="0" w:space="0" w:color="auto"/>
        <w:left w:val="none" w:sz="0" w:space="0" w:color="auto"/>
        <w:bottom w:val="none" w:sz="0" w:space="0" w:color="auto"/>
        <w:right w:val="none" w:sz="0" w:space="0" w:color="auto"/>
      </w:divBdr>
    </w:div>
    <w:div w:id="776173387">
      <w:bodyDiv w:val="1"/>
      <w:marLeft w:val="0"/>
      <w:marRight w:val="0"/>
      <w:marTop w:val="0"/>
      <w:marBottom w:val="0"/>
      <w:divBdr>
        <w:top w:val="none" w:sz="0" w:space="0" w:color="auto"/>
        <w:left w:val="none" w:sz="0" w:space="0" w:color="auto"/>
        <w:bottom w:val="none" w:sz="0" w:space="0" w:color="auto"/>
        <w:right w:val="none" w:sz="0" w:space="0" w:color="auto"/>
      </w:divBdr>
    </w:div>
    <w:div w:id="1004282967">
      <w:bodyDiv w:val="1"/>
      <w:marLeft w:val="0"/>
      <w:marRight w:val="0"/>
      <w:marTop w:val="0"/>
      <w:marBottom w:val="0"/>
      <w:divBdr>
        <w:top w:val="none" w:sz="0" w:space="0" w:color="auto"/>
        <w:left w:val="none" w:sz="0" w:space="0" w:color="auto"/>
        <w:bottom w:val="none" w:sz="0" w:space="0" w:color="auto"/>
        <w:right w:val="none" w:sz="0" w:space="0" w:color="auto"/>
      </w:divBdr>
      <w:divsChild>
        <w:div w:id="1171145246">
          <w:marLeft w:val="0"/>
          <w:marRight w:val="0"/>
          <w:marTop w:val="0"/>
          <w:marBottom w:val="0"/>
          <w:divBdr>
            <w:top w:val="none" w:sz="0" w:space="0" w:color="auto"/>
            <w:left w:val="none" w:sz="0" w:space="0" w:color="auto"/>
            <w:bottom w:val="none" w:sz="0" w:space="0" w:color="auto"/>
            <w:right w:val="none" w:sz="0" w:space="0" w:color="auto"/>
          </w:divBdr>
        </w:div>
      </w:divsChild>
    </w:div>
    <w:div w:id="1209759124">
      <w:bodyDiv w:val="1"/>
      <w:marLeft w:val="0"/>
      <w:marRight w:val="0"/>
      <w:marTop w:val="0"/>
      <w:marBottom w:val="0"/>
      <w:divBdr>
        <w:top w:val="none" w:sz="0" w:space="0" w:color="auto"/>
        <w:left w:val="none" w:sz="0" w:space="0" w:color="auto"/>
        <w:bottom w:val="none" w:sz="0" w:space="0" w:color="auto"/>
        <w:right w:val="none" w:sz="0" w:space="0" w:color="auto"/>
      </w:divBdr>
      <w:divsChild>
        <w:div w:id="221331038">
          <w:marLeft w:val="0"/>
          <w:marRight w:val="0"/>
          <w:marTop w:val="120"/>
          <w:marBottom w:val="0"/>
          <w:divBdr>
            <w:top w:val="none" w:sz="0" w:space="0" w:color="auto"/>
            <w:left w:val="none" w:sz="0" w:space="0" w:color="auto"/>
            <w:bottom w:val="none" w:sz="0" w:space="0" w:color="auto"/>
            <w:right w:val="none" w:sz="0" w:space="0" w:color="auto"/>
          </w:divBdr>
        </w:div>
        <w:div w:id="326984224">
          <w:marLeft w:val="0"/>
          <w:marRight w:val="0"/>
          <w:marTop w:val="240"/>
          <w:marBottom w:val="0"/>
          <w:divBdr>
            <w:top w:val="none" w:sz="0" w:space="0" w:color="auto"/>
            <w:left w:val="none" w:sz="0" w:space="0" w:color="auto"/>
            <w:bottom w:val="none" w:sz="0" w:space="0" w:color="auto"/>
            <w:right w:val="none" w:sz="0" w:space="0" w:color="auto"/>
          </w:divBdr>
        </w:div>
      </w:divsChild>
    </w:div>
    <w:div w:id="1236092966">
      <w:bodyDiv w:val="1"/>
      <w:marLeft w:val="0"/>
      <w:marRight w:val="0"/>
      <w:marTop w:val="0"/>
      <w:marBottom w:val="0"/>
      <w:divBdr>
        <w:top w:val="none" w:sz="0" w:space="0" w:color="auto"/>
        <w:left w:val="none" w:sz="0" w:space="0" w:color="auto"/>
        <w:bottom w:val="none" w:sz="0" w:space="0" w:color="auto"/>
        <w:right w:val="none" w:sz="0" w:space="0" w:color="auto"/>
      </w:divBdr>
    </w:div>
    <w:div w:id="1468623591">
      <w:bodyDiv w:val="1"/>
      <w:marLeft w:val="0"/>
      <w:marRight w:val="0"/>
      <w:marTop w:val="0"/>
      <w:marBottom w:val="0"/>
      <w:divBdr>
        <w:top w:val="none" w:sz="0" w:space="0" w:color="auto"/>
        <w:left w:val="none" w:sz="0" w:space="0" w:color="auto"/>
        <w:bottom w:val="none" w:sz="0" w:space="0" w:color="auto"/>
        <w:right w:val="none" w:sz="0" w:space="0" w:color="auto"/>
      </w:divBdr>
    </w:div>
    <w:div w:id="1654943153">
      <w:bodyDiv w:val="1"/>
      <w:marLeft w:val="0"/>
      <w:marRight w:val="0"/>
      <w:marTop w:val="0"/>
      <w:marBottom w:val="0"/>
      <w:divBdr>
        <w:top w:val="none" w:sz="0" w:space="0" w:color="auto"/>
        <w:left w:val="none" w:sz="0" w:space="0" w:color="auto"/>
        <w:bottom w:val="none" w:sz="0" w:space="0" w:color="auto"/>
        <w:right w:val="none" w:sz="0" w:space="0" w:color="auto"/>
      </w:divBdr>
    </w:div>
    <w:div w:id="1718626485">
      <w:bodyDiv w:val="1"/>
      <w:marLeft w:val="0"/>
      <w:marRight w:val="0"/>
      <w:marTop w:val="0"/>
      <w:marBottom w:val="0"/>
      <w:divBdr>
        <w:top w:val="none" w:sz="0" w:space="0" w:color="auto"/>
        <w:left w:val="none" w:sz="0" w:space="0" w:color="auto"/>
        <w:bottom w:val="none" w:sz="0" w:space="0" w:color="auto"/>
        <w:right w:val="none" w:sz="0" w:space="0" w:color="auto"/>
      </w:divBdr>
      <w:divsChild>
        <w:div w:id="12689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29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589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81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34224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38753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41789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535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898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348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51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55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65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458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001370">
      <w:bodyDiv w:val="1"/>
      <w:marLeft w:val="0"/>
      <w:marRight w:val="0"/>
      <w:marTop w:val="0"/>
      <w:marBottom w:val="0"/>
      <w:divBdr>
        <w:top w:val="none" w:sz="0" w:space="0" w:color="auto"/>
        <w:left w:val="none" w:sz="0" w:space="0" w:color="auto"/>
        <w:bottom w:val="none" w:sz="0" w:space="0" w:color="auto"/>
        <w:right w:val="none" w:sz="0" w:space="0" w:color="auto"/>
      </w:divBdr>
    </w:div>
    <w:div w:id="1866092112">
      <w:bodyDiv w:val="1"/>
      <w:marLeft w:val="0"/>
      <w:marRight w:val="0"/>
      <w:marTop w:val="0"/>
      <w:marBottom w:val="0"/>
      <w:divBdr>
        <w:top w:val="none" w:sz="0" w:space="0" w:color="auto"/>
        <w:left w:val="none" w:sz="0" w:space="0" w:color="auto"/>
        <w:bottom w:val="none" w:sz="0" w:space="0" w:color="auto"/>
        <w:right w:val="none" w:sz="0" w:space="0" w:color="auto"/>
      </w:divBdr>
      <w:divsChild>
        <w:div w:id="816847783">
          <w:marLeft w:val="0"/>
          <w:marRight w:val="0"/>
          <w:marTop w:val="0"/>
          <w:marBottom w:val="0"/>
          <w:divBdr>
            <w:top w:val="none" w:sz="0" w:space="0" w:color="auto"/>
            <w:left w:val="none" w:sz="0" w:space="0" w:color="auto"/>
            <w:bottom w:val="none" w:sz="0" w:space="0" w:color="auto"/>
            <w:right w:val="none" w:sz="0" w:space="0" w:color="auto"/>
          </w:divBdr>
        </w:div>
      </w:divsChild>
    </w:div>
    <w:div w:id="20987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20498</Words>
  <Characters>116845</Characters>
  <Application>Microsoft Office Word</Application>
  <DocSecurity>0</DocSecurity>
  <Lines>973</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137069</CharactersWithSpaces>
  <SharedDoc>false</SharedDoc>
  <HLinks>
    <vt:vector size="84" baseType="variant">
      <vt:variant>
        <vt:i4>8</vt:i4>
      </vt:variant>
      <vt:variant>
        <vt:i4>27</vt:i4>
      </vt:variant>
      <vt:variant>
        <vt:i4>0</vt:i4>
      </vt:variant>
      <vt:variant>
        <vt:i4>5</vt:i4>
      </vt:variant>
      <vt:variant>
        <vt:lpwstr>http://www.consultant.ru/online/base/?req=doc;base=LAW;n=94228;dst=104006</vt:lpwstr>
      </vt:variant>
      <vt:variant>
        <vt:lpwstr/>
      </vt:variant>
      <vt:variant>
        <vt:i4>8</vt:i4>
      </vt:variant>
      <vt:variant>
        <vt:i4>24</vt:i4>
      </vt:variant>
      <vt:variant>
        <vt:i4>0</vt:i4>
      </vt:variant>
      <vt:variant>
        <vt:i4>5</vt:i4>
      </vt:variant>
      <vt:variant>
        <vt:lpwstr>http://www.consultant.ru/online/base/?req=doc;base=LAW;n=94228;dst=104006</vt:lpwstr>
      </vt:variant>
      <vt:variant>
        <vt:lpwstr/>
      </vt:variant>
      <vt:variant>
        <vt:i4>8</vt:i4>
      </vt:variant>
      <vt:variant>
        <vt:i4>21</vt:i4>
      </vt:variant>
      <vt:variant>
        <vt:i4>0</vt:i4>
      </vt:variant>
      <vt:variant>
        <vt:i4>5</vt:i4>
      </vt:variant>
      <vt:variant>
        <vt:lpwstr>http://www.consultant.ru/online/base/?req=doc;base=LAW;n=94228;dst=104006</vt:lpwstr>
      </vt:variant>
      <vt:variant>
        <vt:lpwstr/>
      </vt:variant>
      <vt:variant>
        <vt:i4>8</vt:i4>
      </vt:variant>
      <vt:variant>
        <vt:i4>18</vt:i4>
      </vt:variant>
      <vt:variant>
        <vt:i4>0</vt:i4>
      </vt:variant>
      <vt:variant>
        <vt:i4>5</vt:i4>
      </vt:variant>
      <vt:variant>
        <vt:lpwstr>http://www.consultant.ru/online/base/?req=doc;base=LAW;n=94228;dst=104005</vt:lpwstr>
      </vt:variant>
      <vt:variant>
        <vt:lpwstr/>
      </vt:variant>
      <vt:variant>
        <vt:i4>262145</vt:i4>
      </vt:variant>
      <vt:variant>
        <vt:i4>15</vt:i4>
      </vt:variant>
      <vt:variant>
        <vt:i4>0</vt:i4>
      </vt:variant>
      <vt:variant>
        <vt:i4>5</vt:i4>
      </vt:variant>
      <vt:variant>
        <vt:lpwstr>http://www.consultant.ru/online/base/?req=doc;base=LAW;n=94228;dst=103939</vt:lpwstr>
      </vt:variant>
      <vt:variant>
        <vt:lpwstr/>
      </vt:variant>
      <vt:variant>
        <vt:i4>4063281</vt:i4>
      </vt:variant>
      <vt:variant>
        <vt:i4>12</vt:i4>
      </vt:variant>
      <vt:variant>
        <vt:i4>0</vt:i4>
      </vt:variant>
      <vt:variant>
        <vt:i4>5</vt:i4>
      </vt:variant>
      <vt:variant>
        <vt:lpwstr>http://www.consultant.ru/online/base/?req=doc;base=LAW;n=94228;dst=2990</vt:lpwstr>
      </vt:variant>
      <vt:variant>
        <vt:lpwstr/>
      </vt:variant>
      <vt:variant>
        <vt:i4>3342385</vt:i4>
      </vt:variant>
      <vt:variant>
        <vt:i4>9</vt:i4>
      </vt:variant>
      <vt:variant>
        <vt:i4>0</vt:i4>
      </vt:variant>
      <vt:variant>
        <vt:i4>5</vt:i4>
      </vt:variant>
      <vt:variant>
        <vt:lpwstr>http://www.consultant.ru/online/base/?req=doc;base=LAW;n=94228;dst=2941</vt:lpwstr>
      </vt:variant>
      <vt:variant>
        <vt:lpwstr/>
      </vt:variant>
      <vt:variant>
        <vt:i4>3604528</vt:i4>
      </vt:variant>
      <vt:variant>
        <vt:i4>6</vt:i4>
      </vt:variant>
      <vt:variant>
        <vt:i4>0</vt:i4>
      </vt:variant>
      <vt:variant>
        <vt:i4>5</vt:i4>
      </vt:variant>
      <vt:variant>
        <vt:lpwstr>http://www.consultant.ru/online/base/?req=doc;base=LAW;n=94228;dst=3817</vt:lpwstr>
      </vt:variant>
      <vt:variant>
        <vt:lpwstr/>
      </vt:variant>
      <vt:variant>
        <vt:i4>2424957</vt:i4>
      </vt:variant>
      <vt:variant>
        <vt:i4>3</vt:i4>
      </vt:variant>
      <vt:variant>
        <vt:i4>0</vt:i4>
      </vt:variant>
      <vt:variant>
        <vt:i4>5</vt:i4>
      </vt:variant>
      <vt:variant>
        <vt:lpwstr>http://www.consultant.ru/online/base/?req=doc;base=LAW;n=94228</vt:lpwstr>
      </vt:variant>
      <vt:variant>
        <vt:lpwstr/>
      </vt:variant>
      <vt:variant>
        <vt:i4>1245205</vt:i4>
      </vt:variant>
      <vt:variant>
        <vt:i4>0</vt:i4>
      </vt:variant>
      <vt:variant>
        <vt:i4>0</vt:i4>
      </vt:variant>
      <vt:variant>
        <vt:i4>5</vt:i4>
      </vt:variant>
      <vt:variant>
        <vt:lpwstr>http://www.klerk.ru/</vt:lpwstr>
      </vt:variant>
      <vt:variant>
        <vt:lpwstr/>
      </vt:variant>
      <vt:variant>
        <vt:i4>327708</vt:i4>
      </vt:variant>
      <vt:variant>
        <vt:i4>9</vt:i4>
      </vt:variant>
      <vt:variant>
        <vt:i4>0</vt:i4>
      </vt:variant>
      <vt:variant>
        <vt:i4>5</vt:i4>
      </vt:variant>
      <vt:variant>
        <vt:lpwstr>http://www.kadis.ru/kodeks.phtml?kodeks=14&amp;paper=382</vt:lpwstr>
      </vt:variant>
      <vt:variant>
        <vt:lpwstr/>
      </vt:variant>
      <vt:variant>
        <vt:i4>917523</vt:i4>
      </vt:variant>
      <vt:variant>
        <vt:i4>6</vt:i4>
      </vt:variant>
      <vt:variant>
        <vt:i4>0</vt:i4>
      </vt:variant>
      <vt:variant>
        <vt:i4>5</vt:i4>
      </vt:variant>
      <vt:variant>
        <vt:lpwstr>http://www.kadis.ru/kodeks.phtml?kodeks=14&amp;paper=379</vt:lpwstr>
      </vt:variant>
      <vt:variant>
        <vt:lpwstr/>
      </vt:variant>
      <vt:variant>
        <vt:i4>196627</vt:i4>
      </vt:variant>
      <vt:variant>
        <vt:i4>3</vt:i4>
      </vt:variant>
      <vt:variant>
        <vt:i4>0</vt:i4>
      </vt:variant>
      <vt:variant>
        <vt:i4>5</vt:i4>
      </vt:variant>
      <vt:variant>
        <vt:lpwstr>http://www.kadis.ru/kodeks.phtml?kodeks=14&amp;paper=374</vt:lpwstr>
      </vt:variant>
      <vt:variant>
        <vt:lpwstr/>
      </vt:variant>
      <vt:variant>
        <vt:i4>262163</vt:i4>
      </vt:variant>
      <vt:variant>
        <vt:i4>0</vt:i4>
      </vt:variant>
      <vt:variant>
        <vt:i4>0</vt:i4>
      </vt:variant>
      <vt:variant>
        <vt:i4>5</vt:i4>
      </vt:variant>
      <vt:variant>
        <vt:lpwstr>http://www.kadis.ru/kodeks.phtml?kodeks=14&amp;paper=373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Ленуха</dc:creator>
  <cp:keywords/>
  <cp:lastModifiedBy>Irina</cp:lastModifiedBy>
  <cp:revision>2</cp:revision>
  <dcterms:created xsi:type="dcterms:W3CDTF">2014-08-23T03:07:00Z</dcterms:created>
  <dcterms:modified xsi:type="dcterms:W3CDTF">2014-08-23T03:07:00Z</dcterms:modified>
</cp:coreProperties>
</file>