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8" w:rsidRPr="00B8198F" w:rsidRDefault="00001328" w:rsidP="00B8198F">
      <w:pPr>
        <w:pStyle w:val="1"/>
        <w:spacing w:before="0" w:line="360" w:lineRule="auto"/>
        <w:jc w:val="center"/>
        <w:rPr>
          <w:color w:val="auto"/>
          <w:spacing w:val="0"/>
        </w:rPr>
      </w:pPr>
      <w:r w:rsidRPr="00B8198F">
        <w:rPr>
          <w:color w:val="auto"/>
          <w:spacing w:val="0"/>
        </w:rPr>
        <w:t>ФЕДЕРАЛЬНОЕ АГЕНСТВО Ж/Д ТРАНСПОРТА</w:t>
      </w:r>
    </w:p>
    <w:p w:rsidR="00001328" w:rsidRPr="00B8198F" w:rsidRDefault="00001328" w:rsidP="00B8198F">
      <w:pPr>
        <w:pStyle w:val="1"/>
        <w:spacing w:before="0" w:line="360" w:lineRule="auto"/>
        <w:jc w:val="center"/>
        <w:rPr>
          <w:color w:val="auto"/>
          <w:spacing w:val="0"/>
        </w:rPr>
      </w:pPr>
      <w:r w:rsidRPr="00B8198F">
        <w:rPr>
          <w:color w:val="auto"/>
          <w:spacing w:val="0"/>
        </w:rPr>
        <w:t>УРАЛЬСКИЙ ГОСУДАРСТВЕННЫЙ УНИВЕРСИТЕТ</w:t>
      </w:r>
      <w:r w:rsidR="00B8198F">
        <w:rPr>
          <w:color w:val="auto"/>
          <w:spacing w:val="0"/>
        </w:rPr>
        <w:t xml:space="preserve"> </w:t>
      </w:r>
      <w:r w:rsidRPr="00B8198F">
        <w:rPr>
          <w:color w:val="auto"/>
          <w:spacing w:val="0"/>
        </w:rPr>
        <w:t>ПУТЕЙ СООБЩЕНИЯ</w:t>
      </w:r>
    </w:p>
    <w:p w:rsidR="00001328" w:rsidRPr="000B742F" w:rsidRDefault="00001328" w:rsidP="00B8198F">
      <w:pPr>
        <w:pStyle w:val="2"/>
        <w:spacing w:after="0" w:line="360" w:lineRule="auto"/>
        <w:ind w:left="0"/>
        <w:jc w:val="center"/>
        <w:outlineLvl w:val="0"/>
        <w:rPr>
          <w:b/>
          <w:bCs/>
          <w:caps/>
          <w:sz w:val="28"/>
          <w:szCs w:val="28"/>
        </w:rPr>
      </w:pPr>
      <w:r w:rsidRPr="000B742F">
        <w:rPr>
          <w:b/>
          <w:bCs/>
          <w:caps/>
          <w:sz w:val="28"/>
          <w:szCs w:val="28"/>
        </w:rPr>
        <w:t>Кафедра «Экономика транспорта»</w:t>
      </w: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001328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B8198F" w:rsidRDefault="00B8198F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B8198F" w:rsidRDefault="00B8198F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B8198F" w:rsidRDefault="00B8198F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B8198F" w:rsidRDefault="00B8198F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B8198F" w:rsidRPr="00B8198F" w:rsidRDefault="00B8198F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001328" w:rsidRPr="00B8198F" w:rsidRDefault="00001328" w:rsidP="00B8198F">
      <w:pPr>
        <w:spacing w:line="360" w:lineRule="auto"/>
        <w:jc w:val="center"/>
        <w:rPr>
          <w:b/>
          <w:bCs/>
          <w:sz w:val="28"/>
          <w:szCs w:val="28"/>
        </w:rPr>
      </w:pPr>
      <w:r w:rsidRPr="00B8198F">
        <w:rPr>
          <w:b/>
          <w:bCs/>
          <w:sz w:val="28"/>
          <w:szCs w:val="28"/>
        </w:rPr>
        <w:t>КУРСОВАЯ РАБОТА</w:t>
      </w: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B8198F">
        <w:rPr>
          <w:b/>
          <w:bCs/>
          <w:sz w:val="28"/>
          <w:szCs w:val="28"/>
        </w:rPr>
        <w:t>по дисциплине: НАЛОГОВАЯ СИСТЕМА</w:t>
      </w: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B8198F">
        <w:rPr>
          <w:b/>
          <w:bCs/>
          <w:sz w:val="28"/>
          <w:szCs w:val="28"/>
        </w:rPr>
        <w:t>на тему:</w:t>
      </w:r>
      <w:r w:rsidR="00B8198F">
        <w:rPr>
          <w:b/>
          <w:bCs/>
          <w:sz w:val="28"/>
          <w:szCs w:val="28"/>
        </w:rPr>
        <w:t xml:space="preserve"> </w:t>
      </w:r>
      <w:r w:rsidRPr="00B8198F">
        <w:rPr>
          <w:b/>
          <w:bCs/>
          <w:sz w:val="28"/>
          <w:szCs w:val="28"/>
        </w:rPr>
        <w:t>«НАЛОГОВАЯ БАЗА»</w:t>
      </w: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sz w:val="28"/>
          <w:szCs w:val="28"/>
        </w:rPr>
      </w:pPr>
    </w:p>
    <w:p w:rsidR="00001328" w:rsidRPr="00B8198F" w:rsidRDefault="00001328" w:rsidP="00B8198F">
      <w:pPr>
        <w:pStyle w:val="2"/>
        <w:spacing w:after="0" w:line="360" w:lineRule="auto"/>
        <w:ind w:left="0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B8198F" w:rsidRDefault="00B8198F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</w:p>
    <w:p w:rsidR="00001328" w:rsidRPr="00B8198F" w:rsidRDefault="00001328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  <w:r w:rsidRPr="00B8198F">
        <w:rPr>
          <w:sz w:val="28"/>
          <w:szCs w:val="28"/>
        </w:rPr>
        <w:t>Екатеринбург</w:t>
      </w:r>
    </w:p>
    <w:p w:rsidR="00001328" w:rsidRPr="00B8198F" w:rsidRDefault="00001328" w:rsidP="00B8198F">
      <w:pPr>
        <w:tabs>
          <w:tab w:val="left" w:pos="3572"/>
        </w:tabs>
        <w:spacing w:line="360" w:lineRule="auto"/>
        <w:jc w:val="center"/>
        <w:rPr>
          <w:sz w:val="28"/>
          <w:szCs w:val="28"/>
        </w:rPr>
      </w:pPr>
      <w:r w:rsidRPr="00B8198F">
        <w:rPr>
          <w:sz w:val="28"/>
          <w:szCs w:val="28"/>
        </w:rPr>
        <w:t>200</w:t>
      </w:r>
      <w:r w:rsidR="000C032C" w:rsidRPr="00B8198F">
        <w:rPr>
          <w:sz w:val="28"/>
          <w:szCs w:val="28"/>
        </w:rPr>
        <w:t>_</w:t>
      </w:r>
      <w:r w:rsidRPr="00B8198F">
        <w:rPr>
          <w:sz w:val="28"/>
          <w:szCs w:val="28"/>
        </w:rPr>
        <w:t xml:space="preserve"> г.</w:t>
      </w:r>
    </w:p>
    <w:p w:rsidR="00C558ED" w:rsidRPr="008B704C" w:rsidRDefault="00B8198F" w:rsidP="00B8198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01328" w:rsidRPr="008B704C">
        <w:rPr>
          <w:b/>
          <w:bCs/>
          <w:caps/>
          <w:sz w:val="28"/>
          <w:szCs w:val="28"/>
        </w:rPr>
        <w:t>П</w:t>
      </w:r>
      <w:r w:rsidR="008B704C" w:rsidRPr="008B704C">
        <w:rPr>
          <w:b/>
          <w:bCs/>
          <w:caps/>
          <w:sz w:val="28"/>
          <w:szCs w:val="28"/>
        </w:rPr>
        <w:t>лан</w:t>
      </w:r>
    </w:p>
    <w:p w:rsidR="008B704C" w:rsidRDefault="008B704C" w:rsidP="008B704C">
      <w:pPr>
        <w:spacing w:line="360" w:lineRule="auto"/>
        <w:ind w:firstLine="709"/>
        <w:jc w:val="both"/>
        <w:rPr>
          <w:sz w:val="28"/>
          <w:szCs w:val="28"/>
        </w:rPr>
      </w:pPr>
    </w:p>
    <w:p w:rsidR="008B704C" w:rsidRPr="008B704C" w:rsidRDefault="008B704C" w:rsidP="008B704C">
      <w:pPr>
        <w:spacing w:line="360" w:lineRule="auto"/>
        <w:jc w:val="both"/>
        <w:rPr>
          <w:caps/>
          <w:sz w:val="28"/>
          <w:szCs w:val="28"/>
        </w:rPr>
      </w:pPr>
      <w:r w:rsidRPr="008B704C">
        <w:rPr>
          <w:caps/>
          <w:sz w:val="28"/>
          <w:szCs w:val="28"/>
        </w:rPr>
        <w:t>Введение</w:t>
      </w:r>
    </w:p>
    <w:p w:rsidR="008B704C" w:rsidRPr="008B704C" w:rsidRDefault="008B704C" w:rsidP="008B704C">
      <w:pPr>
        <w:spacing w:line="360" w:lineRule="auto"/>
        <w:jc w:val="both"/>
        <w:rPr>
          <w:caps/>
          <w:sz w:val="28"/>
          <w:szCs w:val="28"/>
        </w:rPr>
      </w:pPr>
      <w:r w:rsidRPr="008B704C">
        <w:rPr>
          <w:caps/>
          <w:sz w:val="28"/>
          <w:szCs w:val="28"/>
        </w:rPr>
        <w:t xml:space="preserve">ГЛАВА </w:t>
      </w:r>
      <w:r>
        <w:rPr>
          <w:caps/>
          <w:sz w:val="28"/>
          <w:szCs w:val="28"/>
        </w:rPr>
        <w:t>1.</w:t>
      </w:r>
      <w:r w:rsidRPr="008B704C">
        <w:rPr>
          <w:caps/>
          <w:sz w:val="28"/>
          <w:szCs w:val="28"/>
        </w:rPr>
        <w:t xml:space="preserve"> Теоретическая часть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198F">
        <w:rPr>
          <w:sz w:val="28"/>
          <w:szCs w:val="28"/>
        </w:rPr>
        <w:t>1 Налоговая база</w:t>
      </w:r>
    </w:p>
    <w:p w:rsidR="008B704C" w:rsidRPr="008B704C" w:rsidRDefault="008B704C" w:rsidP="008B704C">
      <w:pPr>
        <w:spacing w:line="360" w:lineRule="auto"/>
        <w:jc w:val="both"/>
        <w:rPr>
          <w:caps/>
          <w:sz w:val="28"/>
          <w:szCs w:val="28"/>
        </w:rPr>
      </w:pPr>
      <w:r w:rsidRPr="008B704C">
        <w:rPr>
          <w:caps/>
          <w:sz w:val="28"/>
          <w:szCs w:val="28"/>
        </w:rPr>
        <w:t xml:space="preserve">ГЛАВА </w:t>
      </w:r>
      <w:r>
        <w:rPr>
          <w:caps/>
          <w:sz w:val="28"/>
          <w:szCs w:val="28"/>
        </w:rPr>
        <w:t>2.</w:t>
      </w:r>
      <w:r w:rsidRPr="008B704C">
        <w:rPr>
          <w:caps/>
          <w:sz w:val="28"/>
          <w:szCs w:val="28"/>
        </w:rPr>
        <w:t xml:space="preserve"> Практическая часть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1 Задание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Pr="00B8198F">
        <w:rPr>
          <w:sz w:val="28"/>
          <w:szCs w:val="28"/>
        </w:rPr>
        <w:t>Исходные данные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3 Показатели, используемые при расчете налога на прибыль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4 Заполнение формы №2 «Отчет о прибылях и убытках»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5 Расчет единого социального налога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6 Учет налога на добавленную стоимость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7 Расчет транспортного налога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8 Налог на имущество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9 Налог на рекламу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10 Расчет налога на доходы физических лиц</w:t>
      </w:r>
    </w:p>
    <w:p w:rsidR="008B704C" w:rsidRPr="00B8198F" w:rsidRDefault="008B704C" w:rsidP="008B7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98F">
        <w:rPr>
          <w:sz w:val="28"/>
          <w:szCs w:val="28"/>
        </w:rPr>
        <w:t>11 Сводный учет по начислению и перечислению налогов</w:t>
      </w:r>
    </w:p>
    <w:p w:rsidR="008B704C" w:rsidRPr="002F4986" w:rsidRDefault="008B704C" w:rsidP="008B704C">
      <w:pPr>
        <w:spacing w:line="360" w:lineRule="auto"/>
        <w:jc w:val="both"/>
        <w:rPr>
          <w:caps/>
          <w:sz w:val="28"/>
          <w:szCs w:val="28"/>
        </w:rPr>
      </w:pPr>
      <w:r w:rsidRPr="002F4986">
        <w:rPr>
          <w:caps/>
          <w:sz w:val="28"/>
          <w:szCs w:val="28"/>
        </w:rPr>
        <w:t>Заключение</w:t>
      </w:r>
    </w:p>
    <w:p w:rsidR="008B704C" w:rsidRPr="002F4986" w:rsidRDefault="008B704C" w:rsidP="008B704C">
      <w:pPr>
        <w:spacing w:line="360" w:lineRule="auto"/>
        <w:jc w:val="both"/>
        <w:rPr>
          <w:caps/>
          <w:sz w:val="28"/>
          <w:szCs w:val="28"/>
        </w:rPr>
      </w:pPr>
      <w:r w:rsidRPr="002F4986">
        <w:rPr>
          <w:caps/>
          <w:sz w:val="28"/>
          <w:szCs w:val="28"/>
        </w:rPr>
        <w:t>Литература</w:t>
      </w:r>
    </w:p>
    <w:p w:rsidR="00A652D0" w:rsidRPr="0090141D" w:rsidRDefault="008B704C" w:rsidP="00B8198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652D0" w:rsidRPr="0090141D">
        <w:rPr>
          <w:b/>
          <w:bCs/>
          <w:caps/>
          <w:sz w:val="28"/>
          <w:szCs w:val="28"/>
        </w:rPr>
        <w:t>Введение</w:t>
      </w:r>
    </w:p>
    <w:p w:rsidR="00A652D0" w:rsidRPr="00B8198F" w:rsidRDefault="00A652D0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B653C0" w:rsidRPr="00B8198F" w:rsidRDefault="00B653C0" w:rsidP="00B819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Любому государству для выполнения своих функций необходимы фонды денежных средств. Очевидно, что источником этих финансовых ресурсов могут быть только средства, которые государство собирает со своих "подданных" - физических и юридических лиц.</w:t>
      </w:r>
    </w:p>
    <w:p w:rsidR="00B653C0" w:rsidRPr="00B8198F" w:rsidRDefault="00B653C0" w:rsidP="00B819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Эти обязательные сборы, устанавливаемые и </w:t>
      </w:r>
      <w:r w:rsidR="0090141D" w:rsidRPr="00B8198F">
        <w:rPr>
          <w:sz w:val="28"/>
          <w:szCs w:val="28"/>
        </w:rPr>
        <w:t>взимаемые</w:t>
      </w:r>
      <w:r w:rsidRPr="00B8198F">
        <w:rPr>
          <w:sz w:val="28"/>
          <w:szCs w:val="28"/>
        </w:rPr>
        <w:t xml:space="preserve"> государством с граждан, а также с юридических лиц называются налогами. Именно таким образом, налоги выражают обязанность всех лиц, получавших доходы, участвовать в формировании государственных финансовых ресурсов. Они возникли с появлением государства как средство покрытия расходов по выполнению задач и функций государства. Поэтому налоги выступают важнейшим звеном финансовой политики государства в современных условиях.</w:t>
      </w:r>
    </w:p>
    <w:p w:rsidR="00B653C0" w:rsidRPr="00B8198F" w:rsidRDefault="00B653C0" w:rsidP="00B819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Кроме того, являясь фактором перераспределения национального дохода, налоги призваны:</w:t>
      </w:r>
    </w:p>
    <w:p w:rsidR="00B653C0" w:rsidRPr="00B8198F" w:rsidRDefault="00B653C0" w:rsidP="00B8198F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гасить возникшие "сбои" в системе распределения;</w:t>
      </w:r>
    </w:p>
    <w:p w:rsidR="00B653C0" w:rsidRPr="00B8198F" w:rsidRDefault="00B653C0" w:rsidP="00B8198F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заинтересовывать (или не заинтересовывать) людей в развитии той или иной формы деятельности.</w:t>
      </w:r>
    </w:p>
    <w:p w:rsidR="00B653C0" w:rsidRPr="00B8198F" w:rsidRDefault="00B653C0" w:rsidP="00B819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Основным инструментом государственного регулирования является налоговая политика и финансовое воздействие на предпринимательство. Осуществляя это воздействие, государство преследует следующие цели: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достижение постоянного устойчивого экономического роста;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обеспечение стабильности цен на основные товары и услуги;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обеспечение полной занятости трудоспособного населения;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обеспечение минимального уровня доходов населения;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создание системы социальной защищенности граждан, в первую очередь пенсионеров, инвалидов, многодетных;</w:t>
      </w:r>
    </w:p>
    <w:p w:rsidR="00B653C0" w:rsidRPr="00B8198F" w:rsidRDefault="00B653C0" w:rsidP="00B819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равновесие во внешнеэкономической деятельности.</w:t>
      </w:r>
    </w:p>
    <w:p w:rsidR="00D97233" w:rsidRPr="00B8198F" w:rsidRDefault="00B653C0" w:rsidP="00B819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Найти правильно сбалансированное соотношение этих целей и есть главное в экономической политике государства.</w:t>
      </w:r>
    </w:p>
    <w:p w:rsidR="00657451" w:rsidRPr="00B8198F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A6CCD" w:rsidRPr="00B8198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1. ТЕОРЕТИЧЕСКАЯ ЧАСТЬ</w:t>
      </w:r>
    </w:p>
    <w:p w:rsidR="005A6CCD" w:rsidRPr="00B8198F" w:rsidRDefault="005A6CCD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5A6CCD" w:rsidRPr="00B8198F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670AC" w:rsidRPr="00B819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5670AC" w:rsidRPr="00B8198F">
        <w:rPr>
          <w:b/>
          <w:bCs/>
          <w:sz w:val="28"/>
          <w:szCs w:val="28"/>
        </w:rPr>
        <w:t>Налоговая база</w:t>
      </w:r>
    </w:p>
    <w:p w:rsidR="005A6CCD" w:rsidRPr="00B8198F" w:rsidRDefault="005A6CCD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Налоговая база представляет собой стоимостную, физическую или иную характеристики объекта налогообложения. Налоговая ставка представляет собой величину налоговых начислений на единицу измерения налоговой базы. Налоговая база и порядок ее определения, а также налоговые ставки по федеральным налогам устанавливаются Налоговым Кодексом РФ (Часть 1) от 31.07.1998 N 146-ФЗ (НК РФ).</w:t>
      </w: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В случаях, указанных в НК РФ, ставки федеральных налогов могут устанавливаться Правительством Российской Федерации в порядке и пределах, определенных НК РФ.</w:t>
      </w: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Налоговая база и порядок ее определения по региональным и местным налогам устанавливаются НК РФ. Налоговые ставки по региональным и местным налогам устанавливаются соответственно законами субъектов Российской Федерации, нормативными правовыми актами представительных органов местного самоуправления в пределах, установленных НК РФ.</w:t>
      </w: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Налогоплательщики-организации исчисляют налоговую базу по итогам каждого налогового периода на основе данных регистров бухгалтерского учета и (или) на основе иных документально подтвержденных данных об объектах, подлежащих налогообложению либо связанных с налогообложением.</w:t>
      </w: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При обнаружении ошибок (искажений) в исчислении налоговой базы, относящихся к прошлым налоговым (отчетным) периодам, в текущем (отчетном) налоговом периоде перерасчет налоговых обязательств производится в периоде совершения ошибки. В случае невозможности определения конкретного периода корректируются налоговые обязательства отчетного периода, в котором выявлены ошибки (искажения).</w:t>
      </w:r>
    </w:p>
    <w:p w:rsidR="00E02580" w:rsidRPr="00B8198F" w:rsidRDefault="00E02580" w:rsidP="00B8198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F">
        <w:rPr>
          <w:rFonts w:ascii="Times New Roman" w:hAnsi="Times New Roman" w:cs="Times New Roman"/>
          <w:sz w:val="28"/>
          <w:szCs w:val="28"/>
        </w:rPr>
        <w:t>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порядке, определяемом Министерством финансов Российской Федерации (в редакции Федеральных законов от 09.07.1999 N 154-ФЗ, от 29.06.2004 N 58-ФЗ).</w:t>
      </w:r>
    </w:p>
    <w:p w:rsidR="00657451" w:rsidRPr="00B8198F" w:rsidRDefault="00E02580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Остальные налогоплательщики - физические лица исчисляют налоговую базу на основе получаемых в установленных случаях от организаций данных об облагаемых доходах, а также данных собственного учета облагаемых доходов, осуществляемого по произвольным формам.</w:t>
      </w:r>
    </w:p>
    <w:p w:rsidR="005A6CCD" w:rsidRPr="00B8198F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A6CCD" w:rsidRPr="00B8198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2</w:t>
      </w:r>
      <w:r w:rsidR="005A6CCD" w:rsidRPr="00B8198F">
        <w:rPr>
          <w:b/>
          <w:bCs/>
          <w:sz w:val="28"/>
          <w:szCs w:val="28"/>
        </w:rPr>
        <w:t>. ПРАКТИЧЕСКАЯ ЧАСТЬ.</w:t>
      </w:r>
    </w:p>
    <w:p w:rsidR="005A6CCD" w:rsidRPr="00B8198F" w:rsidRDefault="005A6CCD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F73591" w:rsidRPr="00B8198F" w:rsidRDefault="0090141D" w:rsidP="009014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657451" w:rsidRPr="00B8198F">
        <w:rPr>
          <w:b/>
          <w:bCs/>
          <w:sz w:val="28"/>
          <w:szCs w:val="28"/>
        </w:rPr>
        <w:t>Задание</w:t>
      </w:r>
    </w:p>
    <w:p w:rsidR="00583CB8" w:rsidRPr="00B8198F" w:rsidRDefault="00583CB8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 основании исходных данных, представленных в таблице 1 рассчитать налоги: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 налог на прибыль;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 налог на добавленную стоимость;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 </w:t>
      </w:r>
      <w:r w:rsidR="00C52591" w:rsidRPr="00B8198F">
        <w:rPr>
          <w:sz w:val="28"/>
          <w:szCs w:val="28"/>
        </w:rPr>
        <w:t>единый социальный на</w:t>
      </w:r>
      <w:r w:rsidRPr="00B8198F">
        <w:rPr>
          <w:sz w:val="28"/>
          <w:szCs w:val="28"/>
        </w:rPr>
        <w:t>лог;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 </w:t>
      </w:r>
      <w:r w:rsidR="00C52591" w:rsidRPr="00B8198F">
        <w:rPr>
          <w:sz w:val="28"/>
          <w:szCs w:val="28"/>
        </w:rPr>
        <w:t>транспорт</w:t>
      </w:r>
      <w:r w:rsidRPr="00B8198F">
        <w:rPr>
          <w:sz w:val="28"/>
          <w:szCs w:val="28"/>
        </w:rPr>
        <w:t>ный налог;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</w:t>
      </w:r>
      <w:r w:rsidR="00C52591" w:rsidRPr="00B8198F">
        <w:rPr>
          <w:sz w:val="28"/>
          <w:szCs w:val="28"/>
        </w:rPr>
        <w:t xml:space="preserve"> налог на имущест</w:t>
      </w:r>
      <w:r w:rsidRPr="00B8198F">
        <w:rPr>
          <w:sz w:val="28"/>
          <w:szCs w:val="28"/>
        </w:rPr>
        <w:t>во;</w:t>
      </w:r>
    </w:p>
    <w:p w:rsidR="00F73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</w:t>
      </w:r>
      <w:r w:rsidR="00C52591" w:rsidRP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налог на рекламу;</w:t>
      </w:r>
    </w:p>
    <w:p w:rsidR="00C52591" w:rsidRPr="00B8198F" w:rsidRDefault="00F735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 - налог </w:t>
      </w:r>
      <w:r w:rsidR="00C52591" w:rsidRPr="00B8198F">
        <w:rPr>
          <w:sz w:val="28"/>
          <w:szCs w:val="28"/>
        </w:rPr>
        <w:t>на доходы физических лиц</w:t>
      </w:r>
      <w:r w:rsidRPr="00B8198F">
        <w:rPr>
          <w:sz w:val="28"/>
          <w:szCs w:val="28"/>
        </w:rPr>
        <w:t xml:space="preserve"> (НДФЛ)</w:t>
      </w:r>
      <w:r w:rsidR="00C52591" w:rsidRPr="00B8198F">
        <w:rPr>
          <w:sz w:val="28"/>
          <w:szCs w:val="28"/>
        </w:rPr>
        <w:t>.</w:t>
      </w:r>
    </w:p>
    <w:p w:rsidR="00583CB8" w:rsidRPr="00B8198F" w:rsidRDefault="00583CB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В Отчете о прибылях и убытках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привести сведения о прибыли (убытке) до налогообложения, отложенных налоговых активах, отложенных налоговых обязательствах, текущем налоге на прибыль и чистой прибыли (убытке) отчетного периода. Справочно к Отчету о прибылях и убытках привести данные о постоянных налоговых обязательствах (активах). При составлении Отчета о прибылях и убытках следует руководствоваться основными правилами, закрепленными в ПБУ 9/99 «Доходы организации», ПБУ 10/99 «Расходы организации» и ПБУ 18/02 «Учет расчетов по налогу на прибыль».</w:t>
      </w:r>
    </w:p>
    <w:p w:rsidR="0090141D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1505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C94F2D" w:rsidRPr="00B8198F">
        <w:rPr>
          <w:b/>
          <w:bCs/>
          <w:sz w:val="28"/>
          <w:szCs w:val="28"/>
        </w:rPr>
        <w:t>2 Исходные данные</w:t>
      </w:r>
    </w:p>
    <w:p w:rsidR="0090141D" w:rsidRPr="00B8198F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1505" w:rsidRPr="0090141D" w:rsidRDefault="00C94F2D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90141D">
        <w:rPr>
          <w:sz w:val="28"/>
          <w:szCs w:val="28"/>
        </w:rPr>
        <w:t>Таблица 1</w:t>
      </w:r>
      <w:r w:rsidR="0090141D">
        <w:rPr>
          <w:sz w:val="28"/>
          <w:szCs w:val="28"/>
        </w:rPr>
        <w:t xml:space="preserve"> </w:t>
      </w:r>
      <w:r w:rsidR="0090141D" w:rsidRPr="0090141D">
        <w:rPr>
          <w:sz w:val="28"/>
          <w:szCs w:val="28"/>
        </w:rPr>
        <w:t xml:space="preserve">- </w:t>
      </w:r>
      <w:r w:rsidR="00EE1505" w:rsidRPr="0090141D">
        <w:rPr>
          <w:sz w:val="28"/>
          <w:szCs w:val="28"/>
        </w:rPr>
        <w:t>Журнал хозяйственных операций за декабрь</w:t>
      </w:r>
      <w:r w:rsidR="00D32097" w:rsidRPr="0090141D">
        <w:rPr>
          <w:sz w:val="28"/>
          <w:szCs w:val="28"/>
        </w:rPr>
        <w:t xml:space="preserve"> 2004 г.</w:t>
      </w:r>
    </w:p>
    <w:tbl>
      <w:tblPr>
        <w:tblW w:w="91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580"/>
        <w:gridCol w:w="1080"/>
        <w:gridCol w:w="900"/>
        <w:gridCol w:w="900"/>
      </w:tblGrid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№</w:t>
            </w:r>
            <w:r w:rsidR="0090141D" w:rsidRPr="00E467A4">
              <w:rPr>
                <w:b/>
                <w:bCs/>
                <w:sz w:val="20"/>
                <w:szCs w:val="20"/>
              </w:rPr>
              <w:t xml:space="preserve"> </w:t>
            </w:r>
            <w:r w:rsidRPr="00E467A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Наименование операций</w:t>
            </w:r>
          </w:p>
        </w:tc>
        <w:tc>
          <w:tcPr>
            <w:tcW w:w="10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Сумма,</w:t>
            </w:r>
          </w:p>
          <w:p w:rsidR="00146F01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тыс</w:t>
            </w:r>
            <w:r w:rsidR="00146F01" w:rsidRPr="00E467A4">
              <w:rPr>
                <w:b/>
                <w:bCs/>
                <w:sz w:val="20"/>
                <w:szCs w:val="20"/>
              </w:rPr>
              <w:t xml:space="preserve"> руб</w:t>
            </w:r>
          </w:p>
        </w:tc>
        <w:tc>
          <w:tcPr>
            <w:tcW w:w="90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90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К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Причитающаяся к уплате организацией сумма налога на добавленную стоимость по приобретенным материалам, указанная в счет-фактуре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5520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60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Списание налога на добавленную стоимость по оприходованным и оплаченным за материалы счетам в зачет бюджету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5520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Расчет единого социального налога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9525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5141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Перечисление единого социального налога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8625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Начислена амортизация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02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Списываются общехозяйственные расходы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26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Оприходована на склад выпущенная из производства готовая продукция по фактической себестоимости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108241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Отгружена продукция по цене продажи (включая НДС)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Отгружена со склада готовая продукция покупателям по фактической себестоимости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77928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43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Списываются расходы по продаже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44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Отражена сумма НДС по отгруженной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16333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Списывается финансовый результат от продажи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143514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99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Отражена выручка от продажи основных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91-3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Списывается остаточная стоимость продаваемых основных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01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Отражены расходы, связанные с продажей основных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76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Определена сумма НДС при продаже основных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0F20FF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Показана выручка от продажи материалов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91-4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18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Списывается фактическая себестоимость продаваемых материалов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Отражены расходы, связанные с продажей материалов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76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Определена сумма НДС при продаже материалов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1667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21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Списывается финансовый результат, полученный от продажи основных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99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22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Списывается финансовый результат, полученный от продажи материалов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99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23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Перечислена сумма НДС с расчетного счета в погашение задолженности перед бюджетом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15647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D3209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146F01" w:rsidRPr="00E467A4" w:rsidTr="00E467A4">
        <w:tc>
          <w:tcPr>
            <w:tcW w:w="648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24</w:t>
            </w:r>
          </w:p>
        </w:tc>
        <w:tc>
          <w:tcPr>
            <w:tcW w:w="5580" w:type="dxa"/>
            <w:shd w:val="clear" w:color="auto" w:fill="auto"/>
          </w:tcPr>
          <w:p w:rsidR="00146F01" w:rsidRPr="00E467A4" w:rsidRDefault="00146F0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Закрытие счета 99 «Прибыли и убытки» по окончании отчетного года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F0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91,355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F0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84</w:t>
            </w:r>
          </w:p>
        </w:tc>
      </w:tr>
      <w:tr w:rsidR="008464F1" w:rsidRPr="00E467A4" w:rsidTr="00E467A4">
        <w:tc>
          <w:tcPr>
            <w:tcW w:w="648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</w:t>
            </w:r>
          </w:p>
        </w:tc>
        <w:tc>
          <w:tcPr>
            <w:tcW w:w="5580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 xml:space="preserve">Отчисления в резервный капитал (5% от налогооблагаемой прибыли)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4F1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197,3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82</w:t>
            </w:r>
          </w:p>
        </w:tc>
      </w:tr>
      <w:tr w:rsidR="008464F1" w:rsidRPr="00E467A4" w:rsidTr="00E467A4">
        <w:tc>
          <w:tcPr>
            <w:tcW w:w="648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26</w:t>
            </w:r>
          </w:p>
        </w:tc>
        <w:tc>
          <w:tcPr>
            <w:tcW w:w="5580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Начислена заработная плата, всего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36635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70</w:t>
            </w:r>
          </w:p>
        </w:tc>
      </w:tr>
      <w:tr w:rsidR="008464F1" w:rsidRPr="00E467A4" w:rsidTr="00E467A4">
        <w:tc>
          <w:tcPr>
            <w:tcW w:w="648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27</w:t>
            </w:r>
          </w:p>
        </w:tc>
        <w:tc>
          <w:tcPr>
            <w:tcW w:w="5580" w:type="dxa"/>
            <w:shd w:val="clear" w:color="auto" w:fill="auto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 пособие по временной нетрудоспособности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64F1" w:rsidRPr="00E467A4" w:rsidRDefault="008464F1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70</w:t>
            </w:r>
          </w:p>
        </w:tc>
      </w:tr>
    </w:tbl>
    <w:p w:rsidR="00CC461D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2.</w:t>
      </w:r>
      <w:r w:rsidR="000A7F38" w:rsidRPr="00B8198F">
        <w:rPr>
          <w:b/>
          <w:bCs/>
          <w:sz w:val="28"/>
          <w:szCs w:val="28"/>
        </w:rPr>
        <w:t xml:space="preserve">3 </w:t>
      </w:r>
      <w:r w:rsidR="00CC461D" w:rsidRPr="00B8198F">
        <w:rPr>
          <w:b/>
          <w:bCs/>
          <w:sz w:val="28"/>
          <w:szCs w:val="28"/>
        </w:rPr>
        <w:t>Показатели, используемые при расчете налога на прибыль</w:t>
      </w:r>
    </w:p>
    <w:p w:rsidR="0090141D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141D" w:rsidRPr="0090141D" w:rsidRDefault="0090141D" w:rsidP="0090141D">
      <w:pPr>
        <w:spacing w:line="360" w:lineRule="auto"/>
        <w:ind w:firstLine="709"/>
        <w:jc w:val="both"/>
        <w:rPr>
          <w:sz w:val="28"/>
          <w:szCs w:val="28"/>
        </w:rPr>
      </w:pPr>
      <w:r w:rsidRPr="0090141D">
        <w:rPr>
          <w:sz w:val="28"/>
          <w:szCs w:val="28"/>
        </w:rPr>
        <w:t>Таблица 2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20"/>
        <w:gridCol w:w="1080"/>
      </w:tblGrid>
      <w:tr w:rsidR="007B0B39" w:rsidRPr="00E467A4" w:rsidTr="00E467A4">
        <w:trPr>
          <w:trHeight w:val="642"/>
        </w:trPr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Сумма,</w:t>
            </w:r>
          </w:p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тыс. руб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Постоянные разницы (</w:t>
            </w:r>
            <w:r w:rsidR="00461CE2" w:rsidRPr="00E467A4">
              <w:rPr>
                <w:position w:val="-28"/>
                <w:sz w:val="20"/>
                <w:szCs w:val="20"/>
              </w:rPr>
              <w:object w:dxaOrig="639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6.25pt" o:ole="">
                  <v:imagedata r:id="rId7" o:title=""/>
                </v:shape>
                <o:OLEObject Type="Embed" ProgID="Equation.3" ShapeID="_x0000_i1025" DrawAspect="Content" ObjectID="_1461152582" r:id="rId8"/>
              </w:object>
            </w:r>
            <w:r w:rsidRPr="00E467A4">
              <w:rPr>
                <w:sz w:val="20"/>
                <w:szCs w:val="20"/>
              </w:rPr>
              <w:t>) всего (1.1+1.2+1.3) в том числе возникающие в результате: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1058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превышения фактических расходов, учитываемых при формировании бухгалтерской прибыли (убытка) над расходами, принимаемыми для целей налогообложения, по которым предусмотрены ограничения по расходам: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955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1.1.1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командировочных расходов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1.1.2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представительских расходов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1.1.3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расходов на рекламу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55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Непризнания для целей налогообложения расходов, связанных с передачей на безвозмездной основе имущества (товаров, работ, услуг), в сумме стоимости имущества (товаров, работ, услуг) и расходов, связанных с этой передачей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Непризнания для целей налогообложения убытка, связанного с появлением разницы между оценочной стоимостью имущества при внесении его в уставный (складочный) капитал другой организации и стоимостью, по которой это имущество отражено в бухгалтерском балансе у передающей стороны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Постоянное налоговое обязательство (</w:t>
            </w:r>
            <w:r w:rsidR="00461CE2" w:rsidRPr="00E467A4">
              <w:rPr>
                <w:position w:val="-24"/>
                <w:sz w:val="20"/>
                <w:szCs w:val="20"/>
              </w:rPr>
              <w:object w:dxaOrig="3980" w:dyaOrig="639">
                <v:shape id="_x0000_i1026" type="#_x0000_t75" style="width:198.75pt;height:32.25pt" o:ole="">
                  <v:imagedata r:id="rId9" o:title=""/>
                </v:shape>
                <o:OLEObject Type="Embed" ProgID="Equation.3" ShapeID="_x0000_i1026" DrawAspect="Content" ObjectID="_1461152583" r:id="rId10"/>
              </w:object>
            </w:r>
            <w:r w:rsidRPr="00E467A4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253,92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Сумма начислений амортизации составила: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22600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для целей бухгалтерского учета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10600</w:t>
            </w:r>
          </w:p>
        </w:tc>
      </w:tr>
      <w:tr w:rsidR="007B0B39" w:rsidRPr="00E467A4" w:rsidTr="00E467A4">
        <w:tc>
          <w:tcPr>
            <w:tcW w:w="900" w:type="dxa"/>
            <w:vMerge w:val="restart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для целей определения налогооблагаемой базы по налогу на прибыль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12000</w:t>
            </w:r>
          </w:p>
        </w:tc>
      </w:tr>
      <w:tr w:rsidR="007B0B39" w:rsidRPr="00E467A4" w:rsidTr="00E467A4">
        <w:tc>
          <w:tcPr>
            <w:tcW w:w="900" w:type="dxa"/>
            <w:vMerge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467A4">
              <w:rPr>
                <w:i/>
                <w:iCs/>
                <w:sz w:val="20"/>
                <w:szCs w:val="20"/>
              </w:rPr>
              <w:t>Примечание:</w:t>
            </w:r>
            <w:r w:rsidR="00B8198F" w:rsidRPr="00E467A4">
              <w:rPr>
                <w:i/>
                <w:iCs/>
                <w:sz w:val="20"/>
                <w:szCs w:val="20"/>
              </w:rPr>
              <w:t xml:space="preserve"> </w:t>
            </w:r>
            <w:r w:rsidRPr="00E467A4">
              <w:rPr>
                <w:i/>
                <w:iCs/>
                <w:sz w:val="20"/>
                <w:szCs w:val="20"/>
              </w:rPr>
              <w:t>в бухгалтерского учета организация осуществляет начисление амортизации для вариантов с 1-го по 5-й путем применения способа уменьшаемого остатка, для вариантов с 6-го по 10-й – линейного способа, а в целях определения налоговой базы по налогу на прибыль – линейный метод для вариантов с 1-го по 5-й и нелинейный для вариантов с 6-го по 10-й.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0B39" w:rsidRPr="00E467A4" w:rsidTr="00E467A4">
        <w:tc>
          <w:tcPr>
            <w:tcW w:w="900" w:type="dxa"/>
            <w:vMerge w:val="restart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Вычитаемые временные разницы (ВВР) всего: (п4.2.3+4.3.3+4.4.3)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-3655</w:t>
            </w:r>
          </w:p>
        </w:tc>
      </w:tr>
      <w:tr w:rsidR="007B0B39" w:rsidRPr="00E467A4" w:rsidTr="00E467A4">
        <w:tc>
          <w:tcPr>
            <w:tcW w:w="900" w:type="dxa"/>
            <w:vMerge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в том числе образующиеся в результате: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17290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Применения разных способов расчета амортизации для целей бухгалтерского учета и целей определения налога на прибыль (для вариантов с 1-го по 5-й оп.3.1-оп.3.2)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-1400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применения разных способов признания коммерческих и управленческих расходов в себестоимости проданной продукции (товаров, работ, услуг) в отчетном периоде для целей: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18690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4.2.1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бухгалтерского учета (п.6+п.10 из табл.1)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9345</w:t>
            </w:r>
          </w:p>
        </w:tc>
      </w:tr>
      <w:tr w:rsidR="007B0B39" w:rsidRPr="00E467A4" w:rsidTr="00E467A4">
        <w:tc>
          <w:tcPr>
            <w:tcW w:w="900" w:type="dxa"/>
            <w:vMerge w:val="restart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4.2.2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налогообложения: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9200</w:t>
            </w:r>
          </w:p>
        </w:tc>
      </w:tr>
      <w:tr w:rsidR="007B0B39" w:rsidRPr="00E467A4" w:rsidTr="00E467A4">
        <w:tc>
          <w:tcPr>
            <w:tcW w:w="900" w:type="dxa"/>
            <w:vMerge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4.2.3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разница 4.2.1-4.2.2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145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применение при продаже объектов основных средств разных правил признания остаточной стоимости объектов основных средств и расходов, связанных с их продажей для целей: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4.3.1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 xml:space="preserve">бухгалтерского учета </w:t>
            </w:r>
          </w:p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(п.14+п.15 из табл.1)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15400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4.3.2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15600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4.3.3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разница 4.3.2-4.3.1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4.4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наличия кредиторской задолженности за приобретенные товары (работы, услуги) при использовании кассового метода определения доходов и расходов в целях: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56000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4.4.1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26000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4.4.2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бухгалтерского учета, исходя из допущения временной определенности фактов хозяйственной деятельности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30000</w:t>
            </w:r>
          </w:p>
        </w:tc>
      </w:tr>
      <w:tr w:rsidR="007B0B39" w:rsidRPr="00E467A4" w:rsidTr="00E467A4"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4.4.3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разница 4.4.1-4.4.2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-4000</w:t>
            </w:r>
          </w:p>
        </w:tc>
      </w:tr>
      <w:tr w:rsidR="007B0B39" w:rsidRPr="00E467A4" w:rsidTr="00E467A4">
        <w:trPr>
          <w:trHeight w:val="173"/>
        </w:trPr>
        <w:tc>
          <w:tcPr>
            <w:tcW w:w="90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Текущий налог на прибыль (текущий налоговый убыток)</w:t>
            </w:r>
          </w:p>
        </w:tc>
        <w:tc>
          <w:tcPr>
            <w:tcW w:w="1080" w:type="dxa"/>
            <w:shd w:val="clear" w:color="auto" w:fill="auto"/>
          </w:tcPr>
          <w:p w:rsidR="007B0B39" w:rsidRPr="00E467A4" w:rsidRDefault="007B0B39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253,92</w:t>
            </w:r>
          </w:p>
        </w:tc>
      </w:tr>
    </w:tbl>
    <w:p w:rsidR="00BC73C0" w:rsidRPr="00B8198F" w:rsidRDefault="00BC73C0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BC4CB4" w:rsidRPr="00B8198F" w:rsidRDefault="0090141D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13AF5" w:rsidRPr="00B8198F">
        <w:rPr>
          <w:b/>
          <w:bCs/>
          <w:sz w:val="28"/>
          <w:szCs w:val="28"/>
        </w:rPr>
        <w:t>4</w:t>
      </w:r>
      <w:r w:rsidR="00BC4CB4" w:rsidRPr="00B8198F">
        <w:rPr>
          <w:b/>
          <w:bCs/>
          <w:sz w:val="28"/>
          <w:szCs w:val="28"/>
        </w:rPr>
        <w:t xml:space="preserve"> Заполнение формы № 2 «Отчет о прибылях и убытках»</w:t>
      </w:r>
    </w:p>
    <w:p w:rsidR="0090141D" w:rsidRDefault="0090141D" w:rsidP="00B8198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C4CB4" w:rsidRPr="00B8198F" w:rsidRDefault="00313AF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90141D">
        <w:rPr>
          <w:sz w:val="28"/>
          <w:szCs w:val="28"/>
        </w:rPr>
        <w:t>Таблица 3</w:t>
      </w:r>
      <w:r w:rsidR="0090141D">
        <w:rPr>
          <w:sz w:val="28"/>
          <w:szCs w:val="28"/>
        </w:rPr>
        <w:t xml:space="preserve"> - </w:t>
      </w:r>
      <w:r w:rsidR="00BC4CB4" w:rsidRPr="00B8198F">
        <w:rPr>
          <w:sz w:val="28"/>
          <w:szCs w:val="28"/>
        </w:rPr>
        <w:t>Показатели, используемые для заполнения формы №2 «Отчет о прибылях и убытках»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7092"/>
        <w:gridCol w:w="1260"/>
      </w:tblGrid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Сумма, тыс.руб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67A4">
              <w:rPr>
                <w:b/>
                <w:bCs/>
                <w:sz w:val="20"/>
                <w:szCs w:val="20"/>
                <w:u w:val="single"/>
              </w:rPr>
              <w:t>Доходы и расходы по обычным видам деятельности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1.1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 xml:space="preserve">Выручка (нетто) от продажи товаров, продукции, работ, услуг (за минусом НДС, акцизов и аналогичных обязательных платежей </w:t>
            </w:r>
            <w:r w:rsidR="00461CE2" w:rsidRPr="00E467A4">
              <w:rPr>
                <w:position w:val="-6"/>
                <w:sz w:val="20"/>
                <w:szCs w:val="20"/>
              </w:rPr>
              <w:object w:dxaOrig="2260" w:dyaOrig="279">
                <v:shape id="_x0000_i1027" type="#_x0000_t75" style="width:113.25pt;height:14.25pt" o:ole="">
                  <v:imagedata r:id="rId11" o:title=""/>
                </v:shape>
                <o:OLEObject Type="Embed" ProgID="Equation.3" ShapeID="_x0000_i1027" DrawAspect="Content" ObjectID="_1461152584" r:id="rId12"/>
              </w:object>
            </w:r>
            <w:r w:rsidRPr="00E467A4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81667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1.2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Себестоимость проданных товаров, продукции, работ, услуг (</w:t>
            </w:r>
            <w:r w:rsidR="00461CE2" w:rsidRPr="00E467A4">
              <w:rPr>
                <w:position w:val="-10"/>
                <w:sz w:val="20"/>
                <w:szCs w:val="20"/>
              </w:rPr>
              <w:object w:dxaOrig="1120" w:dyaOrig="320">
                <v:shape id="_x0000_i1028" type="#_x0000_t75" style="width:56.25pt;height:15.75pt" o:ole="">
                  <v:imagedata r:id="rId13" o:title=""/>
                </v:shape>
                <o:OLEObject Type="Embed" ProgID="Equation.3" ShapeID="_x0000_i1028" DrawAspect="Content" ObjectID="_1461152585" r:id="rId14"/>
              </w:objec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77928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1.3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Валовая прибыль (1.1-1.2)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3739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1.4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Коммерческие расходы (п</w:t>
            </w:r>
            <w:r w:rsidR="005F2375" w:rsidRPr="00E467A4">
              <w:rPr>
                <w:sz w:val="20"/>
                <w:szCs w:val="20"/>
              </w:rPr>
              <w:t>.10 табл.1)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259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1.5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-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1.6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Прибыль (убыток) от продаж (1.3-1.4-1.5)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3480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67A4">
              <w:rPr>
                <w:b/>
                <w:bCs/>
                <w:sz w:val="20"/>
                <w:szCs w:val="20"/>
                <w:u w:val="single"/>
              </w:rPr>
              <w:t>Прочие доходы и расходы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BC4CB4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2.1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Прочие операционные доходы (п.21</w:t>
            </w:r>
            <w:r w:rsidR="00461CE2" w:rsidRPr="00E467A4">
              <w:rPr>
                <w:position w:val="-4"/>
                <w:sz w:val="20"/>
                <w:szCs w:val="20"/>
              </w:rPr>
              <w:object w:dxaOrig="220" w:dyaOrig="240">
                <v:shape id="_x0000_i1029" type="#_x0000_t75" style="width:11.25pt;height:12pt" o:ole="">
                  <v:imagedata r:id="rId15" o:title=""/>
                </v:shape>
                <o:OLEObject Type="Embed" ProgID="Equation.3" ShapeID="_x0000_i1029" DrawAspect="Content" ObjectID="_1461152586" r:id="rId16"/>
              </w:object>
            </w:r>
            <w:r w:rsidRPr="00E467A4">
              <w:rPr>
                <w:sz w:val="20"/>
                <w:szCs w:val="20"/>
              </w:rPr>
              <w:t>п.22) табл.1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466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2.2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Прочие операционные расходы (п.21</w:t>
            </w:r>
            <w:r w:rsidR="00461CE2" w:rsidRPr="00E467A4">
              <w:rPr>
                <w:position w:val="-4"/>
                <w:sz w:val="20"/>
                <w:szCs w:val="20"/>
              </w:rPr>
              <w:object w:dxaOrig="220" w:dyaOrig="240">
                <v:shape id="_x0000_i1030" type="#_x0000_t75" style="width:11.25pt;height:12pt" o:ole="">
                  <v:imagedata r:id="rId15" o:title=""/>
                </v:shape>
                <o:OLEObject Type="Embed" ProgID="Equation.3" ShapeID="_x0000_i1030" DrawAspect="Content" ObjectID="_1461152587" r:id="rId17"/>
              </w:object>
            </w:r>
            <w:r w:rsidRPr="00E467A4">
              <w:rPr>
                <w:sz w:val="20"/>
                <w:szCs w:val="20"/>
              </w:rPr>
              <w:t>п.22) табл.1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974178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-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67A4">
              <w:rPr>
                <w:b/>
                <w:bCs/>
                <w:sz w:val="20"/>
                <w:szCs w:val="20"/>
                <w:u w:val="single"/>
              </w:rPr>
              <w:t>Прибыль (убыток) до налогообложения (п.1.6+2.1-2.2)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313AF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3946</w:t>
            </w:r>
          </w:p>
        </w:tc>
      </w:tr>
      <w:tr w:rsidR="00BC4CB4" w:rsidRPr="00E467A4" w:rsidTr="00E467A4">
        <w:tc>
          <w:tcPr>
            <w:tcW w:w="648" w:type="dxa"/>
            <w:shd w:val="clear" w:color="auto" w:fill="auto"/>
          </w:tcPr>
          <w:p w:rsidR="00BC4CB4" w:rsidRPr="00E467A4" w:rsidRDefault="00974178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7092" w:type="dxa"/>
            <w:shd w:val="clear" w:color="auto" w:fill="auto"/>
          </w:tcPr>
          <w:p w:rsidR="00BC4CB4" w:rsidRPr="00E467A4" w:rsidRDefault="005F237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67A4">
              <w:rPr>
                <w:b/>
                <w:bCs/>
                <w:sz w:val="20"/>
                <w:szCs w:val="20"/>
                <w:u w:val="single"/>
              </w:rPr>
              <w:t>Текущий налог на прибыль (ТНП)</w:t>
            </w:r>
          </w:p>
        </w:tc>
        <w:tc>
          <w:tcPr>
            <w:tcW w:w="1260" w:type="dxa"/>
            <w:shd w:val="clear" w:color="auto" w:fill="auto"/>
          </w:tcPr>
          <w:p w:rsidR="00BC4CB4" w:rsidRPr="00E467A4" w:rsidRDefault="00974178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253,92</w:t>
            </w:r>
          </w:p>
        </w:tc>
      </w:tr>
      <w:tr w:rsidR="005F2375" w:rsidRPr="00E467A4" w:rsidTr="00E467A4">
        <w:tc>
          <w:tcPr>
            <w:tcW w:w="648" w:type="dxa"/>
            <w:shd w:val="clear" w:color="auto" w:fill="auto"/>
          </w:tcPr>
          <w:p w:rsidR="005F2375" w:rsidRPr="00E467A4" w:rsidRDefault="00974178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</w:t>
            </w:r>
          </w:p>
        </w:tc>
        <w:tc>
          <w:tcPr>
            <w:tcW w:w="7092" w:type="dxa"/>
            <w:shd w:val="clear" w:color="auto" w:fill="auto"/>
          </w:tcPr>
          <w:p w:rsidR="005F2375" w:rsidRPr="00E467A4" w:rsidRDefault="005F237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67A4">
              <w:rPr>
                <w:b/>
                <w:bCs/>
                <w:sz w:val="20"/>
                <w:szCs w:val="20"/>
                <w:u w:val="single"/>
              </w:rPr>
              <w:t>Чистая прибыль (убыток) отчетного периода</w:t>
            </w:r>
          </w:p>
        </w:tc>
        <w:tc>
          <w:tcPr>
            <w:tcW w:w="1260" w:type="dxa"/>
            <w:shd w:val="clear" w:color="auto" w:fill="auto"/>
          </w:tcPr>
          <w:p w:rsidR="005F2375" w:rsidRPr="00E467A4" w:rsidRDefault="00974178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91,355</w:t>
            </w:r>
          </w:p>
        </w:tc>
      </w:tr>
    </w:tbl>
    <w:p w:rsidR="00BC73C0" w:rsidRPr="00B8198F" w:rsidRDefault="00BC73C0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8B6AD4" w:rsidRPr="00B8198F" w:rsidRDefault="00D520CF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C73C0" w:rsidRPr="00B8198F">
        <w:rPr>
          <w:b/>
          <w:bCs/>
          <w:sz w:val="28"/>
          <w:szCs w:val="28"/>
        </w:rPr>
        <w:t>5</w:t>
      </w:r>
      <w:r w:rsidR="008B6AD4" w:rsidRPr="00B8198F">
        <w:rPr>
          <w:b/>
          <w:bCs/>
          <w:sz w:val="28"/>
          <w:szCs w:val="28"/>
        </w:rPr>
        <w:t xml:space="preserve"> Расчет единого социального налога</w:t>
      </w:r>
    </w:p>
    <w:p w:rsidR="00BC73C0" w:rsidRPr="00B8198F" w:rsidRDefault="00BC73C0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6AD4" w:rsidRPr="00B8198F" w:rsidRDefault="008B6AD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Этот налог был введен с 1 января 2001 года. Он включает в себя отчисления в пенсионный фонд, в фонды социального страхования и обязательного медицинского страхования. С 1 января 2005 года ставка социального налога снизится с 35,6% до 26%.</w:t>
      </w:r>
    </w:p>
    <w:p w:rsidR="008B6AD4" w:rsidRPr="00B8198F" w:rsidRDefault="008B6AD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Объектом налогообложения для исчисления налога признаются выплаты, вознаграждения и иные доходы, начисляемые работодателями в пользу работников по всем основаниям, в т.ч. </w:t>
      </w:r>
      <w:r w:rsidR="00EE494D" w:rsidRPr="00B8198F">
        <w:rPr>
          <w:sz w:val="28"/>
          <w:szCs w:val="28"/>
        </w:rPr>
        <w:t>вознаграждения по договорам гражданско-правового характера, предметом которых являются выполнение работ (оказание услуг)</w:t>
      </w:r>
      <w:r w:rsidR="0053717A" w:rsidRPr="00B8198F">
        <w:rPr>
          <w:sz w:val="28"/>
          <w:szCs w:val="28"/>
        </w:rPr>
        <w:t>,</w:t>
      </w:r>
      <w:r w:rsidR="00EE494D" w:rsidRPr="00B8198F">
        <w:rPr>
          <w:sz w:val="28"/>
          <w:szCs w:val="28"/>
        </w:rPr>
        <w:t xml:space="preserve"> по авторским и лицензионным договорам, а также выплаты в виде материальной помощи и иные безвозмездные выплаты налогоплательщиков.</w:t>
      </w:r>
    </w:p>
    <w:p w:rsidR="00EE494D" w:rsidRPr="00B8198F" w:rsidRDefault="00EE494D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Расчет единого социального налога можно оформить в таблице, представленной ниже.</w:t>
      </w:r>
    </w:p>
    <w:p w:rsidR="00D520CF" w:rsidRDefault="00D520CF" w:rsidP="00B8198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E494D" w:rsidRPr="00B8198F" w:rsidRDefault="00BC73C0" w:rsidP="00B8198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520CF">
        <w:rPr>
          <w:sz w:val="28"/>
          <w:szCs w:val="28"/>
        </w:rPr>
        <w:t>Таблица 4</w:t>
      </w:r>
      <w:r w:rsidR="00D520CF" w:rsidRPr="00D520CF">
        <w:rPr>
          <w:sz w:val="28"/>
          <w:szCs w:val="28"/>
        </w:rPr>
        <w:t xml:space="preserve"> -</w:t>
      </w:r>
      <w:r w:rsidR="00D520CF">
        <w:rPr>
          <w:i/>
          <w:iCs/>
          <w:sz w:val="28"/>
          <w:szCs w:val="28"/>
        </w:rPr>
        <w:t xml:space="preserve"> </w:t>
      </w:r>
      <w:r w:rsidR="00EE494D" w:rsidRPr="00B8198F">
        <w:rPr>
          <w:sz w:val="28"/>
          <w:szCs w:val="28"/>
        </w:rPr>
        <w:t>Расчет единого социального налога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5400"/>
        <w:gridCol w:w="1260"/>
        <w:gridCol w:w="900"/>
        <w:gridCol w:w="900"/>
      </w:tblGrid>
      <w:tr w:rsidR="00EE494D" w:rsidRPr="00E467A4" w:rsidTr="00E467A4">
        <w:tc>
          <w:tcPr>
            <w:tcW w:w="648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№ п/п</w:t>
            </w:r>
          </w:p>
        </w:tc>
        <w:tc>
          <w:tcPr>
            <w:tcW w:w="54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Сумма, тыс. руб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К</w:t>
            </w:r>
          </w:p>
        </w:tc>
      </w:tr>
      <w:tr w:rsidR="00EE494D" w:rsidRPr="00E467A4" w:rsidTr="00E467A4">
        <w:tc>
          <w:tcPr>
            <w:tcW w:w="648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Начислена заработная плата, всего:</w:t>
            </w:r>
          </w:p>
        </w:tc>
        <w:tc>
          <w:tcPr>
            <w:tcW w:w="1260" w:type="dxa"/>
            <w:shd w:val="clear" w:color="auto" w:fill="auto"/>
          </w:tcPr>
          <w:p w:rsidR="00EE494D" w:rsidRPr="00E467A4" w:rsidRDefault="00BC73C0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36635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70</w:t>
            </w:r>
          </w:p>
        </w:tc>
      </w:tr>
      <w:tr w:rsidR="00EE494D" w:rsidRPr="00E467A4" w:rsidTr="00E467A4">
        <w:tc>
          <w:tcPr>
            <w:tcW w:w="648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1260" w:type="dxa"/>
            <w:shd w:val="clear" w:color="auto" w:fill="auto"/>
          </w:tcPr>
          <w:p w:rsidR="00EE494D" w:rsidRPr="00E467A4" w:rsidRDefault="00BC73C0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9525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</w:tr>
      <w:tr w:rsidR="00EE494D" w:rsidRPr="00E467A4" w:rsidTr="00E467A4">
        <w:tc>
          <w:tcPr>
            <w:tcW w:w="648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 пособие по временной нетрудоспособности работником</w:t>
            </w:r>
          </w:p>
        </w:tc>
        <w:tc>
          <w:tcPr>
            <w:tcW w:w="1260" w:type="dxa"/>
            <w:shd w:val="clear" w:color="auto" w:fill="auto"/>
          </w:tcPr>
          <w:p w:rsidR="00EE494D" w:rsidRPr="00E467A4" w:rsidRDefault="00BC73C0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70</w:t>
            </w:r>
          </w:p>
        </w:tc>
      </w:tr>
      <w:tr w:rsidR="00EE494D" w:rsidRPr="00E467A4" w:rsidTr="00E467A4">
        <w:tc>
          <w:tcPr>
            <w:tcW w:w="648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EE494D" w:rsidRPr="00E467A4" w:rsidRDefault="00EE494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 платежей по единому социальному налогу</w:t>
            </w:r>
          </w:p>
        </w:tc>
        <w:tc>
          <w:tcPr>
            <w:tcW w:w="1260" w:type="dxa"/>
            <w:shd w:val="clear" w:color="auto" w:fill="auto"/>
          </w:tcPr>
          <w:p w:rsidR="00EE494D" w:rsidRPr="00E467A4" w:rsidRDefault="00BC73C0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8625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</w:tcPr>
          <w:p w:rsidR="00EE494D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</w:tbl>
    <w:p w:rsidR="008108C4" w:rsidRPr="00B8198F" w:rsidRDefault="00D520CF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520CF">
        <w:rPr>
          <w:b/>
          <w:bCs/>
          <w:sz w:val="28"/>
          <w:szCs w:val="28"/>
        </w:rPr>
        <w:t>2.</w:t>
      </w:r>
      <w:r w:rsidR="00BC73C0" w:rsidRPr="00D520CF">
        <w:rPr>
          <w:b/>
          <w:bCs/>
          <w:sz w:val="28"/>
          <w:szCs w:val="28"/>
        </w:rPr>
        <w:t>6</w:t>
      </w:r>
      <w:r w:rsidR="008108C4" w:rsidRPr="00D520CF">
        <w:rPr>
          <w:b/>
          <w:bCs/>
          <w:sz w:val="28"/>
          <w:szCs w:val="28"/>
        </w:rPr>
        <w:t xml:space="preserve"> Расчет</w:t>
      </w:r>
      <w:r w:rsidR="008108C4" w:rsidRPr="00B8198F">
        <w:rPr>
          <w:b/>
          <w:bCs/>
          <w:sz w:val="28"/>
          <w:szCs w:val="28"/>
        </w:rPr>
        <w:t xml:space="preserve"> налога на добавленную стоимость</w:t>
      </w:r>
    </w:p>
    <w:p w:rsidR="00BC73C0" w:rsidRPr="00B8198F" w:rsidRDefault="00BC73C0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08C4" w:rsidRPr="00B8198F" w:rsidRDefault="008108C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Теория по учету и методике расчета была описана в методическом пособии по выполнению контрольной работы по курсу «Бухгалтерский учет».</w:t>
      </w:r>
    </w:p>
    <w:p w:rsidR="008108C4" w:rsidRPr="00B8198F" w:rsidRDefault="008108C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С 1 января 2004 года снизилась ставка налога с 20% до 18%, соответственно расчетная ставка составляет 15,25% вместо 16,67%.</w:t>
      </w:r>
    </w:p>
    <w:p w:rsidR="008108C4" w:rsidRPr="00B8198F" w:rsidRDefault="008108C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Расчеты можно оформить в таблице приведенной ниже.</w:t>
      </w:r>
    </w:p>
    <w:p w:rsidR="00D520CF" w:rsidRDefault="00D520CF" w:rsidP="00B8198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108C4" w:rsidRPr="00B8198F" w:rsidRDefault="00BC73C0" w:rsidP="00B8198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520CF">
        <w:rPr>
          <w:sz w:val="28"/>
          <w:szCs w:val="28"/>
        </w:rPr>
        <w:t>Таблица 5</w:t>
      </w:r>
      <w:r w:rsidR="00D520CF" w:rsidRPr="00D520CF">
        <w:rPr>
          <w:sz w:val="28"/>
          <w:szCs w:val="28"/>
        </w:rPr>
        <w:t xml:space="preserve"> -</w:t>
      </w:r>
      <w:r w:rsidR="00D520CF">
        <w:rPr>
          <w:i/>
          <w:iCs/>
          <w:sz w:val="28"/>
          <w:szCs w:val="28"/>
        </w:rPr>
        <w:t xml:space="preserve"> </w:t>
      </w:r>
      <w:r w:rsidR="008108C4" w:rsidRPr="00B8198F">
        <w:rPr>
          <w:sz w:val="28"/>
          <w:szCs w:val="28"/>
        </w:rPr>
        <w:t>Расчет налога на добавленную стоимость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0"/>
        <w:gridCol w:w="1260"/>
        <w:gridCol w:w="1080"/>
        <w:gridCol w:w="990"/>
      </w:tblGrid>
      <w:tr w:rsidR="00A652C5" w:rsidRPr="00E467A4" w:rsidTr="00E467A4">
        <w:tc>
          <w:tcPr>
            <w:tcW w:w="648" w:type="dxa"/>
            <w:shd w:val="clear" w:color="auto" w:fill="auto"/>
          </w:tcPr>
          <w:p w:rsidR="00A652C5" w:rsidRPr="00E467A4" w:rsidRDefault="00A652C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00" w:type="dxa"/>
            <w:shd w:val="clear" w:color="auto" w:fill="auto"/>
          </w:tcPr>
          <w:p w:rsidR="00A652C5" w:rsidRPr="00E467A4" w:rsidRDefault="00A652C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shd w:val="clear" w:color="auto" w:fill="auto"/>
          </w:tcPr>
          <w:p w:rsidR="00A652C5" w:rsidRPr="00E467A4" w:rsidRDefault="00A652C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Сумма, тыс. руб</w:t>
            </w:r>
          </w:p>
        </w:tc>
        <w:tc>
          <w:tcPr>
            <w:tcW w:w="1080" w:type="dxa"/>
            <w:shd w:val="clear" w:color="auto" w:fill="auto"/>
          </w:tcPr>
          <w:p w:rsidR="00A652C5" w:rsidRPr="00E467A4" w:rsidRDefault="00A652C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990" w:type="dxa"/>
            <w:shd w:val="clear" w:color="auto" w:fill="auto"/>
          </w:tcPr>
          <w:p w:rsidR="00A652C5" w:rsidRPr="00E467A4" w:rsidRDefault="00A652C5" w:rsidP="00E467A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67A4">
              <w:rPr>
                <w:b/>
                <w:bCs/>
                <w:sz w:val="20"/>
                <w:szCs w:val="20"/>
              </w:rPr>
              <w:t>К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Причитающаяся к уплате организацией сумма НДС по приобретенным материалам, указанная в счет фактуре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5520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60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Списание НДС по оплаченным и оприходованным материалам в зачет бюджету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5520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19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Отражена сумма НДС по отгруженной продукции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16333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Отражена сумма НДС при продаже основных средств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3167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Сумма НДС при продаже материалов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1667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8108C4" w:rsidRPr="00E467A4" w:rsidTr="00E467A4">
        <w:tc>
          <w:tcPr>
            <w:tcW w:w="648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8108C4" w:rsidRPr="00E467A4" w:rsidRDefault="00A652C5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 с расчетного счета в погашение задолженности перед бюджетом по НДС</w:t>
            </w:r>
          </w:p>
        </w:tc>
        <w:tc>
          <w:tcPr>
            <w:tcW w:w="1260" w:type="dxa"/>
            <w:shd w:val="clear" w:color="auto" w:fill="auto"/>
          </w:tcPr>
          <w:p w:rsidR="008108C4" w:rsidRPr="00E467A4" w:rsidRDefault="00080CCD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15647</w:t>
            </w:r>
          </w:p>
        </w:tc>
        <w:tc>
          <w:tcPr>
            <w:tcW w:w="108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68-НДС</w:t>
            </w:r>
          </w:p>
        </w:tc>
        <w:tc>
          <w:tcPr>
            <w:tcW w:w="990" w:type="dxa"/>
            <w:shd w:val="clear" w:color="auto" w:fill="auto"/>
          </w:tcPr>
          <w:p w:rsidR="008108C4" w:rsidRPr="00E467A4" w:rsidRDefault="00354A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</w:tbl>
    <w:p w:rsidR="00D520CF" w:rsidRDefault="00D520CF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52DE" w:rsidRPr="00B8198F" w:rsidRDefault="00D520CF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107EEA" w:rsidRPr="00B8198F">
        <w:rPr>
          <w:b/>
          <w:bCs/>
          <w:sz w:val="28"/>
          <w:szCs w:val="28"/>
        </w:rPr>
        <w:t>7</w:t>
      </w:r>
      <w:r w:rsidR="00B8198F">
        <w:rPr>
          <w:b/>
          <w:bCs/>
          <w:sz w:val="28"/>
          <w:szCs w:val="28"/>
        </w:rPr>
        <w:t xml:space="preserve"> </w:t>
      </w:r>
      <w:r w:rsidR="00E84AD2" w:rsidRPr="00B8198F">
        <w:rPr>
          <w:b/>
          <w:bCs/>
          <w:sz w:val="28"/>
          <w:szCs w:val="28"/>
        </w:rPr>
        <w:t>Расчет транспортного налога</w:t>
      </w:r>
    </w:p>
    <w:p w:rsidR="005E52DE" w:rsidRPr="00B8198F" w:rsidRDefault="005E52DE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4AD2" w:rsidRPr="00B8198F" w:rsidRDefault="00E84AD2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Э</w:t>
      </w:r>
      <w:r w:rsidR="0053717A" w:rsidRPr="00B8198F">
        <w:rPr>
          <w:sz w:val="28"/>
          <w:szCs w:val="28"/>
        </w:rPr>
        <w:t>тому налогу посвящена 28 глава Н</w:t>
      </w:r>
      <w:r w:rsidRPr="00B8198F">
        <w:rPr>
          <w:sz w:val="28"/>
          <w:szCs w:val="28"/>
        </w:rPr>
        <w:t>алогового кодекса Российской Федерации. По Свердловской области он вступил в силу с 1 января 2003 года.</w:t>
      </w:r>
    </w:p>
    <w:p w:rsidR="00E84AD2" w:rsidRPr="00B8198F" w:rsidRDefault="00E84AD2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 и др., зарегистрированные в установленном порядке в соответствии с законодательством РФ.</w:t>
      </w:r>
    </w:p>
    <w:p w:rsidR="00E84AD2" w:rsidRPr="00B8198F" w:rsidRDefault="005E52DE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Согласно исходным данным для расчета налога по своему вариант проведем расчет транспортного налога (ТН).</w:t>
      </w:r>
    </w:p>
    <w:p w:rsidR="00107EEA" w:rsidRPr="00B8198F" w:rsidRDefault="00461CE2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position w:val="-14"/>
          <w:sz w:val="28"/>
          <w:szCs w:val="28"/>
        </w:rPr>
        <w:object w:dxaOrig="4220" w:dyaOrig="380">
          <v:shape id="_x0000_i1031" type="#_x0000_t75" style="width:210.75pt;height:18.75pt" o:ole="">
            <v:imagedata r:id="rId18" o:title=""/>
          </v:shape>
          <o:OLEObject Type="Embed" ProgID="Equation.3" ShapeID="_x0000_i1031" DrawAspect="Content" ObjectID="_1461152588" r:id="rId19"/>
        </w:object>
      </w:r>
    </w:p>
    <w:p w:rsidR="005E52DE" w:rsidRPr="00B8198F" w:rsidRDefault="00461CE2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position w:val="-16"/>
          <w:sz w:val="28"/>
          <w:szCs w:val="28"/>
        </w:rPr>
        <w:object w:dxaOrig="4300" w:dyaOrig="400">
          <v:shape id="_x0000_i1032" type="#_x0000_t75" style="width:215.25pt;height:20.25pt" o:ole="">
            <v:imagedata r:id="rId20" o:title=""/>
          </v:shape>
          <o:OLEObject Type="Embed" ProgID="Equation.3" ShapeID="_x0000_i1032" DrawAspect="Content" ObjectID="_1461152589" r:id="rId21"/>
        </w:object>
      </w:r>
    </w:p>
    <w:p w:rsidR="00BA1C8B" w:rsidRPr="00B8198F" w:rsidRDefault="00461CE2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position w:val="-18"/>
          <w:sz w:val="28"/>
          <w:szCs w:val="28"/>
        </w:rPr>
        <w:object w:dxaOrig="3540" w:dyaOrig="420">
          <v:shape id="_x0000_i1033" type="#_x0000_t75" style="width:177pt;height:21pt" o:ole="">
            <v:imagedata r:id="rId22" o:title=""/>
          </v:shape>
          <o:OLEObject Type="Embed" ProgID="Equation.3" ShapeID="_x0000_i1033" DrawAspect="Content" ObjectID="_1461152590" r:id="rId23"/>
        </w:object>
      </w:r>
      <w:r w:rsidR="00FE585E" w:rsidRPr="00B8198F">
        <w:rPr>
          <w:sz w:val="28"/>
          <w:szCs w:val="28"/>
        </w:rPr>
        <w:t xml:space="preserve"> </w:t>
      </w:r>
    </w:p>
    <w:p w:rsidR="00F856B7" w:rsidRPr="00B8198F" w:rsidRDefault="00F856B7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52DE" w:rsidRPr="00B8198F" w:rsidRDefault="001B1B65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E52DE" w:rsidRPr="00B8198F">
        <w:rPr>
          <w:b/>
          <w:bCs/>
          <w:sz w:val="28"/>
          <w:szCs w:val="28"/>
        </w:rPr>
        <w:t>8</w:t>
      </w:r>
      <w:r w:rsidR="0053237B" w:rsidRPr="00B8198F">
        <w:rPr>
          <w:b/>
          <w:bCs/>
          <w:sz w:val="28"/>
          <w:szCs w:val="28"/>
        </w:rPr>
        <w:t xml:space="preserve"> Расчет налога на имущество</w:t>
      </w:r>
    </w:p>
    <w:p w:rsidR="0053237B" w:rsidRPr="00B8198F" w:rsidRDefault="0053237B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53237B" w:rsidRPr="00B8198F" w:rsidRDefault="0053237B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 на имущество организаций рассматривается в 30 главе НК РФ.</w:t>
      </w:r>
    </w:p>
    <w:p w:rsidR="0053237B" w:rsidRPr="00B8198F" w:rsidRDefault="0053237B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Объектом налогообложения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</w:t>
      </w:r>
      <w:r w:rsidR="00DB317B" w:rsidRPr="00B8198F">
        <w:rPr>
          <w:sz w:val="28"/>
          <w:szCs w:val="28"/>
        </w:rPr>
        <w:t>,</w:t>
      </w:r>
      <w:r w:rsidRPr="00B8198F">
        <w:rPr>
          <w:sz w:val="28"/>
          <w:szCs w:val="28"/>
        </w:rPr>
        <w:t xml:space="preserve"> в соответствии с установленным порядком ведения бухгалтерского учета.</w:t>
      </w:r>
    </w:p>
    <w:p w:rsidR="0053237B" w:rsidRPr="00B8198F" w:rsidRDefault="0053237B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С 2004 года объектами налогообложения не являются нематериальные активы, сырье, материалы, топливо, полуфабрикаты, готовая продукция и затраты.</w:t>
      </w:r>
    </w:p>
    <w:p w:rsidR="0053237B" w:rsidRPr="00B8198F" w:rsidRDefault="0053237B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Нормативная база определяется как среднегодовая стоимость имущества, признаваемая объектом налогообложения. При определении налоговой базы имущество, признаваемое объектом налогообложения, учитывается по его остаточной стоимости. Налоговая ставка по Свердловской области равна 2,2%. Налог на имущ</w:t>
      </w:r>
      <w:r w:rsidR="006D201E" w:rsidRPr="00B8198F">
        <w:rPr>
          <w:sz w:val="28"/>
          <w:szCs w:val="28"/>
        </w:rPr>
        <w:t>ество рассчитывается ежемесячно</w:t>
      </w:r>
      <w:r w:rsidR="005E52DE" w:rsidRPr="00B8198F">
        <w:rPr>
          <w:sz w:val="28"/>
          <w:szCs w:val="28"/>
        </w:rPr>
        <w:t xml:space="preserve"> (</w:t>
      </w:r>
      <w:r w:rsidR="006D201E" w:rsidRPr="00B8198F">
        <w:rPr>
          <w:sz w:val="28"/>
          <w:szCs w:val="28"/>
        </w:rPr>
        <w:t>п.</w:t>
      </w:r>
      <w:r w:rsidR="005E52DE" w:rsidRPr="00B8198F">
        <w:rPr>
          <w:sz w:val="28"/>
          <w:szCs w:val="28"/>
        </w:rPr>
        <w:t xml:space="preserve"> 14 табл.1 х 2,2% или 13500</w:t>
      </w:r>
      <w:r w:rsidR="006D201E" w:rsidRPr="00B8198F">
        <w:rPr>
          <w:sz w:val="28"/>
          <w:szCs w:val="28"/>
        </w:rPr>
        <w:t xml:space="preserve"> х 2,2 / 100 = 297</w:t>
      </w:r>
      <w:r w:rsidR="00E75003" w:rsidRPr="00B8198F">
        <w:rPr>
          <w:sz w:val="28"/>
          <w:szCs w:val="28"/>
        </w:rPr>
        <w:t xml:space="preserve"> тыс.руб</w:t>
      </w:r>
      <w:r w:rsidR="005E52DE" w:rsidRPr="00B8198F">
        <w:rPr>
          <w:sz w:val="28"/>
          <w:szCs w:val="28"/>
        </w:rPr>
        <w:t>)</w:t>
      </w:r>
      <w:r w:rsidR="006D201E" w:rsidRPr="00B8198F">
        <w:rPr>
          <w:sz w:val="28"/>
          <w:szCs w:val="28"/>
        </w:rPr>
        <w:t>.</w:t>
      </w:r>
    </w:p>
    <w:p w:rsidR="00F856B7" w:rsidRPr="00B8198F" w:rsidRDefault="00F856B7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407F91" w:rsidRPr="00B8198F" w:rsidRDefault="001B1B65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D201E" w:rsidRPr="00B8198F">
        <w:rPr>
          <w:b/>
          <w:bCs/>
          <w:sz w:val="28"/>
          <w:szCs w:val="28"/>
        </w:rPr>
        <w:t>9</w:t>
      </w:r>
      <w:r w:rsidR="00407F91" w:rsidRPr="00B8198F">
        <w:rPr>
          <w:b/>
          <w:bCs/>
          <w:sz w:val="28"/>
          <w:szCs w:val="28"/>
        </w:rPr>
        <w:t xml:space="preserve"> Расчет налога на рекламу</w:t>
      </w:r>
    </w:p>
    <w:p w:rsidR="006C3FE4" w:rsidRPr="00B8198F" w:rsidRDefault="006C3FE4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7F91" w:rsidRPr="00B8198F" w:rsidRDefault="00407F9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Этот налог рассчитывается следующим образом. Фактические затраты на рекламу должны составлять не более 1% от выручки за реализованные товары (работы, услуги). Ставка налога – 5% от стоимости услуг на рекламную продукцию</w:t>
      </w:r>
      <w:r w:rsidR="006D201E" w:rsidRPr="00B8198F">
        <w:rPr>
          <w:sz w:val="28"/>
          <w:szCs w:val="28"/>
        </w:rPr>
        <w:t xml:space="preserve"> (п</w:t>
      </w:r>
      <w:r w:rsidRPr="00B8198F">
        <w:rPr>
          <w:sz w:val="28"/>
          <w:szCs w:val="28"/>
        </w:rPr>
        <w:t>.</w:t>
      </w:r>
      <w:r w:rsidR="006D201E" w:rsidRPr="00B8198F">
        <w:rPr>
          <w:sz w:val="28"/>
          <w:szCs w:val="28"/>
        </w:rPr>
        <w:t>8 табл.1 х 1% х 5%</w:t>
      </w:r>
      <w:r w:rsidR="00B8198F">
        <w:rPr>
          <w:sz w:val="28"/>
          <w:szCs w:val="28"/>
        </w:rPr>
        <w:t xml:space="preserve"> </w:t>
      </w:r>
      <w:r w:rsidR="006D201E" w:rsidRPr="00B8198F">
        <w:rPr>
          <w:sz w:val="28"/>
          <w:szCs w:val="28"/>
        </w:rPr>
        <w:t>или 98000 х 0,01 х 0,05 = 49</w:t>
      </w:r>
      <w:r w:rsidR="00E75003" w:rsidRPr="00B8198F">
        <w:rPr>
          <w:sz w:val="28"/>
          <w:szCs w:val="28"/>
        </w:rPr>
        <w:t xml:space="preserve"> тыс.руб</w:t>
      </w:r>
      <w:r w:rsidR="006D201E" w:rsidRPr="00B8198F">
        <w:rPr>
          <w:sz w:val="28"/>
          <w:szCs w:val="28"/>
        </w:rPr>
        <w:t>)</w:t>
      </w:r>
    </w:p>
    <w:p w:rsidR="00F856B7" w:rsidRPr="00B8198F" w:rsidRDefault="00F856B7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5141" w:rsidRPr="00B8198F" w:rsidRDefault="001B1B65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D201E" w:rsidRPr="00B8198F">
        <w:rPr>
          <w:b/>
          <w:bCs/>
          <w:sz w:val="28"/>
          <w:szCs w:val="28"/>
        </w:rPr>
        <w:t>10</w:t>
      </w:r>
      <w:r w:rsidR="007E5141" w:rsidRPr="00B8198F">
        <w:rPr>
          <w:b/>
          <w:bCs/>
          <w:sz w:val="28"/>
          <w:szCs w:val="28"/>
        </w:rPr>
        <w:t xml:space="preserve"> Расчет налога на доходы физических лиц (НДФЛ)</w:t>
      </w:r>
    </w:p>
    <w:p w:rsidR="006C3FE4" w:rsidRPr="00B8198F" w:rsidRDefault="006C3FE4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3FE4" w:rsidRPr="00B8198F" w:rsidRDefault="007E5141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В курсовой работе нет исходных данных для расчета НДФЛ по</w:t>
      </w:r>
      <w:r w:rsidR="006C3FE4" w:rsidRPr="00B8198F">
        <w:rPr>
          <w:sz w:val="28"/>
          <w:szCs w:val="28"/>
        </w:rPr>
        <w:t xml:space="preserve"> всем работающим в организации, поэтому приведем расчет НДФЛ за год работника с зарплатой 10000 руб. и стандартным налоговым вычетом 400 руб.</w:t>
      </w:r>
    </w:p>
    <w:p w:rsidR="006C3FE4" w:rsidRPr="00B8198F" w:rsidRDefault="006C3FE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Январь (10000 - 400) х 0,13 = 1248 руб.</w:t>
      </w:r>
    </w:p>
    <w:p w:rsidR="00E75003" w:rsidRPr="00B8198F" w:rsidRDefault="006C3FE4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Февраль(</w:t>
      </w:r>
      <w:r w:rsidR="00E75003" w:rsidRPr="00B8198F">
        <w:rPr>
          <w:sz w:val="28"/>
          <w:szCs w:val="28"/>
        </w:rPr>
        <w:t>2</w:t>
      </w:r>
      <w:r w:rsidRPr="00B8198F">
        <w:rPr>
          <w:sz w:val="28"/>
          <w:szCs w:val="28"/>
        </w:rPr>
        <w:t xml:space="preserve">0000 – 400 х 2) х 0,13 = </w:t>
      </w:r>
      <w:r w:rsidR="00E75003" w:rsidRPr="00B8198F">
        <w:rPr>
          <w:sz w:val="28"/>
          <w:szCs w:val="28"/>
        </w:rPr>
        <w:t>2496</w:t>
      </w:r>
      <w:r w:rsidRPr="00B8198F">
        <w:rPr>
          <w:sz w:val="28"/>
          <w:szCs w:val="28"/>
        </w:rPr>
        <w:t xml:space="preserve"> руб.</w:t>
      </w:r>
    </w:p>
    <w:p w:rsidR="00E75003" w:rsidRPr="00B8198F" w:rsidRDefault="00E75003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Март(30000 – 400 х 3) х 0,13 = 3744 руб.</w:t>
      </w:r>
    </w:p>
    <w:p w:rsidR="00E75003" w:rsidRPr="00B8198F" w:rsidRDefault="00E75003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Апрель(40000 – 400 х 4) х 0,13 = 4992 руб.</w:t>
      </w:r>
    </w:p>
    <w:p w:rsidR="006C3FE4" w:rsidRPr="00B8198F" w:rsidRDefault="00E75003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Май(50000 – 400 х 4) х 0,13 = 6292 руб.</w:t>
      </w:r>
    </w:p>
    <w:p w:rsidR="00E75003" w:rsidRPr="00B8198F" w:rsidRDefault="00E75003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Июнь(60000 – 400 х 4) х 0,13 = </w:t>
      </w:r>
      <w:r w:rsidR="00B07D15" w:rsidRPr="00B8198F">
        <w:rPr>
          <w:sz w:val="28"/>
          <w:szCs w:val="28"/>
        </w:rPr>
        <w:t>75</w:t>
      </w:r>
      <w:r w:rsidRPr="00B8198F">
        <w:rPr>
          <w:sz w:val="28"/>
          <w:szCs w:val="28"/>
        </w:rPr>
        <w:t>92 руб.</w:t>
      </w:r>
    </w:p>
    <w:p w:rsidR="00B07D15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Июль(70000 – 400 х 4) х 0,13 = 8892 руб.</w:t>
      </w:r>
    </w:p>
    <w:p w:rsidR="00B07D15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Август(80000 – 400 х 4) х 0,13 = 10192 руб.</w:t>
      </w:r>
    </w:p>
    <w:p w:rsidR="00B07D15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Сентябрь(90000 – 400 х 4) х 0,13 = 11492 руб.</w:t>
      </w:r>
    </w:p>
    <w:p w:rsidR="00B07D15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Октябрь(100000 – 400 х 4) х 0,13 = 12792 руб.</w:t>
      </w:r>
    </w:p>
    <w:p w:rsidR="00B07D15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Ноябрь(110000 – 400 х 4) х 0,13 = 14092 руб.</w:t>
      </w:r>
    </w:p>
    <w:p w:rsidR="003D44B0" w:rsidRPr="00B8198F" w:rsidRDefault="00B07D15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Декабрь(120000 – 400 х 4) х 0,13 = 15392 руб.</w:t>
      </w:r>
    </w:p>
    <w:p w:rsidR="00F15C79" w:rsidRPr="00B8198F" w:rsidRDefault="00F15C79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7E5141" w:rsidRPr="00B8198F" w:rsidRDefault="001B1B65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D44B0" w:rsidRPr="00B8198F">
        <w:rPr>
          <w:b/>
          <w:bCs/>
          <w:sz w:val="28"/>
          <w:szCs w:val="28"/>
        </w:rPr>
        <w:t>11</w:t>
      </w:r>
      <w:r w:rsidR="007E5141" w:rsidRPr="00B8198F">
        <w:rPr>
          <w:b/>
          <w:bCs/>
          <w:sz w:val="28"/>
          <w:szCs w:val="28"/>
        </w:rPr>
        <w:t xml:space="preserve"> Сводный учет по начислению и перечислению налогов</w:t>
      </w:r>
    </w:p>
    <w:p w:rsidR="001B1B65" w:rsidRDefault="001B1B65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7E5141" w:rsidRPr="001B1B65" w:rsidRDefault="003D44B0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1B1B65">
        <w:rPr>
          <w:sz w:val="28"/>
          <w:szCs w:val="28"/>
        </w:rPr>
        <w:t>Таблица 6</w:t>
      </w:r>
      <w:r w:rsidR="007E5141" w:rsidRPr="001B1B65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420"/>
        <w:gridCol w:w="1080"/>
        <w:gridCol w:w="1800"/>
        <w:gridCol w:w="1080"/>
        <w:gridCol w:w="1084"/>
      </w:tblGrid>
      <w:tr w:rsidR="00FB1FD2" w:rsidRPr="00E467A4" w:rsidTr="00E467A4">
        <w:tc>
          <w:tcPr>
            <w:tcW w:w="648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Вид налога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Сумма,</w:t>
            </w:r>
            <w:r w:rsidR="00EC71FB" w:rsidRPr="00E467A4">
              <w:rPr>
                <w:sz w:val="20"/>
                <w:szCs w:val="20"/>
              </w:rPr>
              <w:t xml:space="preserve"> </w:t>
            </w:r>
            <w:r w:rsidRPr="00E467A4">
              <w:rPr>
                <w:sz w:val="20"/>
                <w:szCs w:val="20"/>
              </w:rPr>
              <w:t>тыс. руб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К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253,92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99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856B7" w:rsidRPr="00E467A4" w:rsidTr="00E467A4">
        <w:trPr>
          <w:trHeight w:val="640"/>
        </w:trPr>
        <w:tc>
          <w:tcPr>
            <w:tcW w:w="648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15647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</w:t>
            </w:r>
            <w:r w:rsidR="00537EA8" w:rsidRPr="00E467A4"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856B7" w:rsidRPr="00E467A4" w:rsidRDefault="00F856B7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8625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69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32,030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297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 на рекламу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91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  <w:tr w:rsidR="00FB1FD2" w:rsidRPr="00E467A4" w:rsidTr="00E467A4">
        <w:tc>
          <w:tcPr>
            <w:tcW w:w="648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15,392</w:t>
            </w: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70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</w:tr>
      <w:tr w:rsidR="00FB1FD2" w:rsidRPr="00E467A4" w:rsidTr="00E467A4">
        <w:tc>
          <w:tcPr>
            <w:tcW w:w="648" w:type="dxa"/>
            <w:vMerge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Перечислено</w:t>
            </w:r>
          </w:p>
        </w:tc>
        <w:tc>
          <w:tcPr>
            <w:tcW w:w="1080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shd w:val="clear" w:color="auto" w:fill="auto"/>
          </w:tcPr>
          <w:p w:rsidR="00FB1FD2" w:rsidRPr="00E467A4" w:rsidRDefault="00FB1FD2" w:rsidP="00E467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51</w:t>
            </w:r>
          </w:p>
        </w:tc>
      </w:tr>
    </w:tbl>
    <w:p w:rsidR="007E5141" w:rsidRPr="00B8198F" w:rsidRDefault="007E5141" w:rsidP="00B8198F">
      <w:pPr>
        <w:spacing w:line="360" w:lineRule="auto"/>
        <w:ind w:firstLine="709"/>
        <w:jc w:val="both"/>
        <w:rPr>
          <w:sz w:val="28"/>
          <w:szCs w:val="28"/>
        </w:rPr>
      </w:pP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Определив общую сумму налога, уплаченную предприятием за год гораздо легче спрогнозировать не только предстоящие расходы, но и запланировать необходимую экономию на перспективу. Так как правильное использование, предусмотренных налоговым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законодательством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льгот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и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скидок,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может обеспечить не только сохранность и полученных финансовых накоплений, но и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возможности финансирования расширения деятельности,</w:t>
      </w:r>
      <w:r w:rsid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новых инвестиций за счет экономии на налогах или даже за счет возврата налоговых платежей.</w:t>
      </w:r>
    </w:p>
    <w:p w:rsidR="00F15C79" w:rsidRPr="004A2101" w:rsidRDefault="004064AF" w:rsidP="00B8198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4A2101">
        <w:rPr>
          <w:b/>
          <w:bCs/>
          <w:caps/>
          <w:sz w:val="28"/>
          <w:szCs w:val="28"/>
        </w:rPr>
        <w:t>Заключение</w:t>
      </w:r>
    </w:p>
    <w:p w:rsidR="004064AF" w:rsidRPr="004064AF" w:rsidRDefault="004064AF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Налоги играют решающую роль в процессе перераспределения внутреннего валового продукта и национального дохода страны.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В ходе распределения и перераспределения валового внутреннего продукта и национального дохода реализуются фискальная и регулирующая функции налогов. Государство формирует свои доходы и целенаправленно воздействует на экономику.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Налоги воздействуют на капитал на всех стадиях его кругооборота. Если при выполнении своей фискальной функции они оказывают влияние лишь при смене капитала из его товарной в денежную форму и наоборот, то система налогового регулирования, ко всему прочему, воздействует и на стадии производства, и на стадии потребления. Это позволяет государству контролировать массовый спрос и предложение не только товаров, но и капиталов, так как доход является основой спроса населения и конечным результатом функционирования капитала в фазе производства.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Наиболее распространены следующие методы налогового регулирования: изменение массы налоговых поступлений; замена одних способов или форм обложения другими; дифференциация ставок налогов; изменение налоговых льгот и скидок; изменение сфер распространения налогов и др.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Налоговое регулирование призвано активно влиять на структуру общественного воспроизводства. С помощью налогового механизма государство создает необходимые условия для ускоренного накопления капитала в наиболее перспективных отраслях, определяющих научно-технический прогресс, а также в малорентабельных, но жизненно необходимых сферах производства и услуг.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Налоговый механизм используется для выравнивания регионального уровня развития страны, стимулируя ускоренный рост в экономически слабо развитых районах путем частичного или полного освобождения от налогов находящихся там предприятий, предоставления им возможности ускоренного списания на издержки производства основных средств и т.д.</w:t>
      </w:r>
    </w:p>
    <w:p w:rsidR="00537EA8" w:rsidRPr="00B8198F" w:rsidRDefault="00537EA8" w:rsidP="00B8198F">
      <w:pPr>
        <w:spacing w:line="360" w:lineRule="auto"/>
        <w:ind w:firstLine="709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Налоговое регулирование затрагивает и социальную сферу. Это относится к экологии, социальной инфраструктуре, социальной защите населения. Расходы фирм, инвестирующих подобного рода мероприятия, как правило, исключаются из налогооблагаемой прибыли.</w:t>
      </w:r>
    </w:p>
    <w:p w:rsidR="007E5141" w:rsidRPr="004A2101" w:rsidRDefault="004064AF" w:rsidP="00B8198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36076" w:rsidRPr="004A2101">
        <w:rPr>
          <w:b/>
          <w:bCs/>
          <w:caps/>
          <w:sz w:val="28"/>
          <w:szCs w:val="28"/>
        </w:rPr>
        <w:t>Литература</w:t>
      </w:r>
    </w:p>
    <w:p w:rsidR="007E5141" w:rsidRPr="00B8198F" w:rsidRDefault="007E5141" w:rsidP="00B81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B4F63" w:rsidRPr="00B8198F" w:rsidRDefault="007E5141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Вестник ИПБ: Выпуск 5 Колчин С.П. Налогообложение: Учебное пособие – М.: Институт профессиональных</w:t>
      </w:r>
      <w:r w:rsidR="00CB4F63" w:rsidRPr="00B8198F">
        <w:rPr>
          <w:sz w:val="28"/>
          <w:szCs w:val="28"/>
        </w:rPr>
        <w:t xml:space="preserve"> бухгалтеров России: Информационное аген</w:t>
      </w:r>
      <w:r w:rsidR="004A2101">
        <w:rPr>
          <w:sz w:val="28"/>
          <w:szCs w:val="28"/>
        </w:rPr>
        <w:t>тство «ИПБ-БИНФА», 2002 – 167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Информационно-справочный бюллетень АЖУР от 20.01.2004 г. № 206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Как заполнять налоговую декларацию по налогу на прибыль организаций. Издание 2-е, перераб. Екатеринбург: Издательство АМБ, 2004 г. – 92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Кондраков Н.П. Бухгалтерский учет: Учебное пособие – 4-е изд., перераб. и доп. – М.: ИНФРА-М, 2003 – 640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 xml:space="preserve">Кочетов Н.Д </w:t>
      </w:r>
      <w:r w:rsidR="004064AF">
        <w:rPr>
          <w:sz w:val="28"/>
          <w:szCs w:val="28"/>
        </w:rPr>
        <w:t>Налог на прибыль в 2002 г. – М.</w:t>
      </w:r>
      <w:r w:rsidRPr="00B8198F">
        <w:rPr>
          <w:sz w:val="28"/>
          <w:szCs w:val="28"/>
        </w:rPr>
        <w:t>, 2002 – 144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Налоговый кодекс РФ – М.: НКФ «ЭКМОС», 2003 – 448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Новиков Д.Ю. Расходы организации: бухгалтерский и налоговый учет, 3-е изд. перераб. и доп. – М.: Бератор, 2004 – 288 с.</w:t>
      </w:r>
    </w:p>
    <w:p w:rsidR="00CB4F63" w:rsidRPr="00B8198F" w:rsidRDefault="00CB4F63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План счетов бухгалтерского учета и инструкция по его применению, 2003</w:t>
      </w:r>
    </w:p>
    <w:p w:rsidR="00BA3169" w:rsidRPr="00B8198F" w:rsidRDefault="00BA3169" w:rsidP="004064A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Черник Д.Г.</w:t>
      </w:r>
      <w:r w:rsidR="004064AF">
        <w:rPr>
          <w:sz w:val="28"/>
          <w:szCs w:val="28"/>
        </w:rPr>
        <w:t>,</w:t>
      </w:r>
      <w:r w:rsidRPr="00B8198F">
        <w:rPr>
          <w:sz w:val="28"/>
          <w:szCs w:val="28"/>
        </w:rPr>
        <w:t xml:space="preserve"> Починок А.П., Морозов В.П. Основы налоговой системы: Учебник для вузов – 2-е изд., перераб. и доп. – Москва: ЮНИТИ-ДАНА, 2000-511с.</w:t>
      </w:r>
    </w:p>
    <w:p w:rsidR="00037FD4" w:rsidRPr="00B8198F" w:rsidRDefault="00037FD4" w:rsidP="004064AF">
      <w:pPr>
        <w:pStyle w:val="a7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snapToGrid w:val="0"/>
          <w:sz w:val="28"/>
          <w:szCs w:val="28"/>
        </w:rPr>
      </w:pPr>
      <w:r w:rsidRPr="00B8198F">
        <w:rPr>
          <w:sz w:val="28"/>
          <w:szCs w:val="28"/>
        </w:rPr>
        <w:t>Налоги, налогообложение и налоговое законодательство / Под ред. Е.Н. Евстиг</w:t>
      </w:r>
      <w:r w:rsidR="00F15C79" w:rsidRPr="00B8198F">
        <w:rPr>
          <w:sz w:val="28"/>
          <w:szCs w:val="28"/>
        </w:rPr>
        <w:t>неева – Спб.: Питер</w:t>
      </w:r>
      <w:r w:rsidRPr="00B8198F">
        <w:rPr>
          <w:sz w:val="28"/>
          <w:szCs w:val="28"/>
        </w:rPr>
        <w:t>,</w:t>
      </w:r>
      <w:r w:rsidR="00F15C79" w:rsidRPr="00B8198F">
        <w:rPr>
          <w:sz w:val="28"/>
          <w:szCs w:val="28"/>
        </w:rPr>
        <w:t xml:space="preserve"> </w:t>
      </w:r>
      <w:r w:rsidRPr="00B8198F">
        <w:rPr>
          <w:sz w:val="28"/>
          <w:szCs w:val="28"/>
        </w:rPr>
        <w:t>2001. 336с.</w:t>
      </w:r>
    </w:p>
    <w:p w:rsidR="00037FD4" w:rsidRPr="00B8198F" w:rsidRDefault="00037FD4" w:rsidP="004064AF">
      <w:pPr>
        <w:pStyle w:val="a7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8198F">
        <w:rPr>
          <w:sz w:val="28"/>
          <w:szCs w:val="28"/>
        </w:rPr>
        <w:t>Юткина Т.Ф. Налоги и налогообложение. – М.: ИНФРА-М, 1999. – 429 с.</w:t>
      </w:r>
      <w:bookmarkStart w:id="0" w:name="_GoBack"/>
      <w:bookmarkEnd w:id="0"/>
    </w:p>
    <w:sectPr w:rsidR="00037FD4" w:rsidRPr="00B8198F" w:rsidSect="000B74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A4" w:rsidRDefault="00E467A4">
      <w:r>
        <w:separator/>
      </w:r>
    </w:p>
  </w:endnote>
  <w:endnote w:type="continuationSeparator" w:id="0">
    <w:p w:rsidR="00E467A4" w:rsidRDefault="00E4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A4" w:rsidRDefault="00E467A4">
      <w:r>
        <w:separator/>
      </w:r>
    </w:p>
  </w:footnote>
  <w:footnote w:type="continuationSeparator" w:id="0">
    <w:p w:rsidR="00E467A4" w:rsidRDefault="00E4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D590B"/>
    <w:multiLevelType w:val="hybridMultilevel"/>
    <w:tmpl w:val="796A6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A967DC9"/>
    <w:multiLevelType w:val="hybridMultilevel"/>
    <w:tmpl w:val="D93460E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>
    <w:nsid w:val="423F3FA7"/>
    <w:multiLevelType w:val="hybridMultilevel"/>
    <w:tmpl w:val="4E7AFA7E"/>
    <w:lvl w:ilvl="0" w:tplc="19C6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882640E"/>
    <w:multiLevelType w:val="hybridMultilevel"/>
    <w:tmpl w:val="BF8E49DA"/>
    <w:lvl w:ilvl="0" w:tplc="725CCB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F312C"/>
    <w:multiLevelType w:val="hybridMultilevel"/>
    <w:tmpl w:val="57361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DC0D01"/>
    <w:multiLevelType w:val="hybridMultilevel"/>
    <w:tmpl w:val="165AEC78"/>
    <w:lvl w:ilvl="0" w:tplc="BFF826FA">
      <w:start w:val="1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8F2940"/>
    <w:multiLevelType w:val="hybridMultilevel"/>
    <w:tmpl w:val="113C79C8"/>
    <w:lvl w:ilvl="0" w:tplc="7FE2958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87A7D8D"/>
    <w:multiLevelType w:val="hybridMultilevel"/>
    <w:tmpl w:val="76226FC8"/>
    <w:lvl w:ilvl="0" w:tplc="E03867B8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8">
    <w:nsid w:val="6B9B5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E"/>
    <w:rsid w:val="00001328"/>
    <w:rsid w:val="000075D2"/>
    <w:rsid w:val="00015765"/>
    <w:rsid w:val="00027560"/>
    <w:rsid w:val="00037FD4"/>
    <w:rsid w:val="00057E02"/>
    <w:rsid w:val="00061F8D"/>
    <w:rsid w:val="00080CCD"/>
    <w:rsid w:val="000A0C9F"/>
    <w:rsid w:val="000A1516"/>
    <w:rsid w:val="000A7F38"/>
    <w:rsid w:val="000B742F"/>
    <w:rsid w:val="000B7652"/>
    <w:rsid w:val="000C032C"/>
    <w:rsid w:val="000C2133"/>
    <w:rsid w:val="000E1BFB"/>
    <w:rsid w:val="000F20FF"/>
    <w:rsid w:val="00106F65"/>
    <w:rsid w:val="00107EEA"/>
    <w:rsid w:val="00127123"/>
    <w:rsid w:val="00136076"/>
    <w:rsid w:val="00141809"/>
    <w:rsid w:val="00146F01"/>
    <w:rsid w:val="00174073"/>
    <w:rsid w:val="001808DC"/>
    <w:rsid w:val="00182E5C"/>
    <w:rsid w:val="001B1B65"/>
    <w:rsid w:val="001E3E45"/>
    <w:rsid w:val="001F3EC5"/>
    <w:rsid w:val="00202E6F"/>
    <w:rsid w:val="00203C5E"/>
    <w:rsid w:val="002332DE"/>
    <w:rsid w:val="0024334A"/>
    <w:rsid w:val="002607FD"/>
    <w:rsid w:val="002E65EA"/>
    <w:rsid w:val="002F4986"/>
    <w:rsid w:val="00311764"/>
    <w:rsid w:val="00313AF5"/>
    <w:rsid w:val="003167CC"/>
    <w:rsid w:val="0034057F"/>
    <w:rsid w:val="00354AD2"/>
    <w:rsid w:val="003B1E4A"/>
    <w:rsid w:val="003D3894"/>
    <w:rsid w:val="003D44B0"/>
    <w:rsid w:val="003D5899"/>
    <w:rsid w:val="003E18D2"/>
    <w:rsid w:val="003F328D"/>
    <w:rsid w:val="003F628C"/>
    <w:rsid w:val="004064AF"/>
    <w:rsid w:val="00407F91"/>
    <w:rsid w:val="00435053"/>
    <w:rsid w:val="004564EE"/>
    <w:rsid w:val="00461CE2"/>
    <w:rsid w:val="004A2101"/>
    <w:rsid w:val="004C3A1C"/>
    <w:rsid w:val="004D7929"/>
    <w:rsid w:val="004F1CD4"/>
    <w:rsid w:val="004F493E"/>
    <w:rsid w:val="0050483D"/>
    <w:rsid w:val="00511218"/>
    <w:rsid w:val="00525AEE"/>
    <w:rsid w:val="0053237B"/>
    <w:rsid w:val="0053717A"/>
    <w:rsid w:val="00537EA8"/>
    <w:rsid w:val="0054342D"/>
    <w:rsid w:val="00552826"/>
    <w:rsid w:val="005670AC"/>
    <w:rsid w:val="00583CB8"/>
    <w:rsid w:val="00594492"/>
    <w:rsid w:val="005A156E"/>
    <w:rsid w:val="005A6CCD"/>
    <w:rsid w:val="005C12DE"/>
    <w:rsid w:val="005D5113"/>
    <w:rsid w:val="005E52DE"/>
    <w:rsid w:val="005E6C36"/>
    <w:rsid w:val="005F2375"/>
    <w:rsid w:val="00615EA9"/>
    <w:rsid w:val="00657451"/>
    <w:rsid w:val="0066081A"/>
    <w:rsid w:val="006845D9"/>
    <w:rsid w:val="006A2E95"/>
    <w:rsid w:val="006B075D"/>
    <w:rsid w:val="006B10D0"/>
    <w:rsid w:val="006C3FE4"/>
    <w:rsid w:val="006D201E"/>
    <w:rsid w:val="007112C9"/>
    <w:rsid w:val="0072614C"/>
    <w:rsid w:val="00726538"/>
    <w:rsid w:val="00750724"/>
    <w:rsid w:val="007518E4"/>
    <w:rsid w:val="00761C7C"/>
    <w:rsid w:val="007A0A9E"/>
    <w:rsid w:val="007A39B6"/>
    <w:rsid w:val="007B0B39"/>
    <w:rsid w:val="007C3215"/>
    <w:rsid w:val="007E5141"/>
    <w:rsid w:val="008108C4"/>
    <w:rsid w:val="00822E90"/>
    <w:rsid w:val="00836C23"/>
    <w:rsid w:val="008464F1"/>
    <w:rsid w:val="00846668"/>
    <w:rsid w:val="00857599"/>
    <w:rsid w:val="00883FC7"/>
    <w:rsid w:val="008A4456"/>
    <w:rsid w:val="008A59A5"/>
    <w:rsid w:val="008B30BF"/>
    <w:rsid w:val="008B50E0"/>
    <w:rsid w:val="008B6AD4"/>
    <w:rsid w:val="008B704C"/>
    <w:rsid w:val="0090141D"/>
    <w:rsid w:val="0092439D"/>
    <w:rsid w:val="0093407C"/>
    <w:rsid w:val="00962C36"/>
    <w:rsid w:val="00974178"/>
    <w:rsid w:val="0099338D"/>
    <w:rsid w:val="009B1A71"/>
    <w:rsid w:val="009C5FB5"/>
    <w:rsid w:val="009E12D4"/>
    <w:rsid w:val="009E3FB5"/>
    <w:rsid w:val="00A02493"/>
    <w:rsid w:val="00A10ACC"/>
    <w:rsid w:val="00A11A7C"/>
    <w:rsid w:val="00A41375"/>
    <w:rsid w:val="00A515A1"/>
    <w:rsid w:val="00A652C5"/>
    <w:rsid w:val="00A652D0"/>
    <w:rsid w:val="00AA1131"/>
    <w:rsid w:val="00AA2C3C"/>
    <w:rsid w:val="00AB63D1"/>
    <w:rsid w:val="00AC5F3D"/>
    <w:rsid w:val="00AE20E6"/>
    <w:rsid w:val="00B05BD0"/>
    <w:rsid w:val="00B07D15"/>
    <w:rsid w:val="00B20412"/>
    <w:rsid w:val="00B266D3"/>
    <w:rsid w:val="00B629F0"/>
    <w:rsid w:val="00B653C0"/>
    <w:rsid w:val="00B8198F"/>
    <w:rsid w:val="00B928C3"/>
    <w:rsid w:val="00BA1C8B"/>
    <w:rsid w:val="00BA3169"/>
    <w:rsid w:val="00BC03CB"/>
    <w:rsid w:val="00BC4CB4"/>
    <w:rsid w:val="00BC73C0"/>
    <w:rsid w:val="00BE37A1"/>
    <w:rsid w:val="00BF1D8A"/>
    <w:rsid w:val="00BF655D"/>
    <w:rsid w:val="00C07C5B"/>
    <w:rsid w:val="00C33573"/>
    <w:rsid w:val="00C46B17"/>
    <w:rsid w:val="00C52591"/>
    <w:rsid w:val="00C54992"/>
    <w:rsid w:val="00C558ED"/>
    <w:rsid w:val="00C579ED"/>
    <w:rsid w:val="00C8707B"/>
    <w:rsid w:val="00C94F2D"/>
    <w:rsid w:val="00CB0FB2"/>
    <w:rsid w:val="00CB4218"/>
    <w:rsid w:val="00CB4F63"/>
    <w:rsid w:val="00CC461D"/>
    <w:rsid w:val="00CE5D1D"/>
    <w:rsid w:val="00D05BD8"/>
    <w:rsid w:val="00D32097"/>
    <w:rsid w:val="00D457ED"/>
    <w:rsid w:val="00D5141D"/>
    <w:rsid w:val="00D520CF"/>
    <w:rsid w:val="00D552A0"/>
    <w:rsid w:val="00D92571"/>
    <w:rsid w:val="00D97233"/>
    <w:rsid w:val="00DB0E87"/>
    <w:rsid w:val="00DB317B"/>
    <w:rsid w:val="00DD1A02"/>
    <w:rsid w:val="00DF7FC4"/>
    <w:rsid w:val="00E02580"/>
    <w:rsid w:val="00E02DD4"/>
    <w:rsid w:val="00E212A2"/>
    <w:rsid w:val="00E25C54"/>
    <w:rsid w:val="00E467A4"/>
    <w:rsid w:val="00E65660"/>
    <w:rsid w:val="00E75003"/>
    <w:rsid w:val="00E84AD2"/>
    <w:rsid w:val="00EB339E"/>
    <w:rsid w:val="00EC0715"/>
    <w:rsid w:val="00EC71FB"/>
    <w:rsid w:val="00ED05FC"/>
    <w:rsid w:val="00EE0734"/>
    <w:rsid w:val="00EE1505"/>
    <w:rsid w:val="00EE494D"/>
    <w:rsid w:val="00EF7CDC"/>
    <w:rsid w:val="00F149BF"/>
    <w:rsid w:val="00F15C79"/>
    <w:rsid w:val="00F165F3"/>
    <w:rsid w:val="00F45438"/>
    <w:rsid w:val="00F64063"/>
    <w:rsid w:val="00F73591"/>
    <w:rsid w:val="00F8108B"/>
    <w:rsid w:val="00F856B7"/>
    <w:rsid w:val="00FB1FD2"/>
    <w:rsid w:val="00FC61FC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C9165E8-C60F-41D1-94E4-05909D9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328"/>
    <w:pPr>
      <w:keepNext/>
      <w:shd w:val="clear" w:color="auto" w:fill="FFFFFF"/>
      <w:spacing w:before="312"/>
      <w:outlineLvl w:val="0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94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013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5670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0AC"/>
    <w:rPr>
      <w:rFonts w:cs="Times New Roman"/>
    </w:rPr>
  </w:style>
  <w:style w:type="paragraph" w:customStyle="1" w:styleId="ConsNormal">
    <w:name w:val="ConsNormal"/>
    <w:uiPriority w:val="99"/>
    <w:rsid w:val="00E0258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ody Text"/>
    <w:basedOn w:val="a"/>
    <w:link w:val="a8"/>
    <w:uiPriority w:val="99"/>
    <w:rsid w:val="00037FD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B819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Российской Федерации</vt:lpstr>
    </vt:vector>
  </TitlesOfParts>
  <Company>USURT</Company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Российской Федерации</dc:title>
  <dc:subject/>
  <dc:creator>Лидовицкий О.М.</dc:creator>
  <cp:keywords/>
  <dc:description/>
  <cp:lastModifiedBy>admin</cp:lastModifiedBy>
  <cp:revision>2</cp:revision>
  <cp:lastPrinted>2004-10-05T08:38:00Z</cp:lastPrinted>
  <dcterms:created xsi:type="dcterms:W3CDTF">2014-05-09T11:56:00Z</dcterms:created>
  <dcterms:modified xsi:type="dcterms:W3CDTF">2014-05-09T11:56:00Z</dcterms:modified>
</cp:coreProperties>
</file>