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949" w:rsidRDefault="00FF4949">
      <w:pPr>
        <w:pStyle w:val="2"/>
        <w:jc w:val="both"/>
      </w:pPr>
    </w:p>
    <w:p w:rsidR="00B60843" w:rsidRDefault="00B60843">
      <w:pPr>
        <w:pStyle w:val="2"/>
        <w:jc w:val="both"/>
      </w:pPr>
      <w:r>
        <w:t>Тип «величавой славянки» в произведениях Некрасова</w:t>
      </w:r>
    </w:p>
    <w:p w:rsidR="00B60843" w:rsidRDefault="00B60843">
      <w:pPr>
        <w:jc w:val="both"/>
        <w:rPr>
          <w:sz w:val="27"/>
          <w:szCs w:val="27"/>
        </w:rPr>
      </w:pPr>
      <w:r>
        <w:rPr>
          <w:sz w:val="27"/>
          <w:szCs w:val="27"/>
        </w:rPr>
        <w:t xml:space="preserve">Автор: </w:t>
      </w:r>
      <w:r>
        <w:rPr>
          <w:i/>
          <w:iCs/>
          <w:sz w:val="27"/>
          <w:szCs w:val="27"/>
        </w:rPr>
        <w:t>Некрасов Н.А.</w:t>
      </w:r>
    </w:p>
    <w:p w:rsidR="00B60843" w:rsidRPr="00FF4949" w:rsidRDefault="00B60843">
      <w:pPr>
        <w:pStyle w:val="a3"/>
        <w:jc w:val="both"/>
        <w:rPr>
          <w:sz w:val="27"/>
          <w:szCs w:val="27"/>
        </w:rPr>
      </w:pPr>
      <w:r>
        <w:rPr>
          <w:sz w:val="27"/>
          <w:szCs w:val="27"/>
        </w:rPr>
        <w:t xml:space="preserve">«Величавая славянка» - образ русской женщины, который воспел в своих произведениях Некрасов. Именно он впервые ввел такое понятие в литературу и дал ему определение. Образ русской женщины – это символ жизни, символ национального характера, который в некоторых произведениях внимательно и тщательно анализируется и рассматривается поэтом с помощью разговора, различных ситуаций и поступков. </w:t>
      </w:r>
    </w:p>
    <w:p w:rsidR="00B60843" w:rsidRDefault="00B60843">
      <w:pPr>
        <w:pStyle w:val="a3"/>
        <w:jc w:val="both"/>
        <w:rPr>
          <w:sz w:val="27"/>
          <w:szCs w:val="27"/>
        </w:rPr>
      </w:pPr>
      <w:r>
        <w:rPr>
          <w:sz w:val="27"/>
          <w:szCs w:val="27"/>
        </w:rPr>
        <w:t xml:space="preserve">В стихотворении «Тройка» образ тройки олицетворяет дозамужнюю жизнь героини, когда она вела безоблачное и беззаботное существование, когда она чувствовала сладкий вкус «своей» свободы. Но лошади на большой скорости проносятся перед девушкой и так же, как ее молодость, исчезают за горизонтом. Но в душе есть надежда на то, что все вернется обратно, что вот-вот жизнь пойдет по тому намеченному пути беззаботности и веселья! Но она сама понимает, что вернуть все нельзя, нельзя, нельзя… Наступает смирение, которое угнетает ее, и жизнь уже не балует яркими красками, остается обыденность, физическое рабство, но морально женщина сильна, так как со временем вся тягость жизни определила своеобразный характер, который помогает ей бороться за осуществление мечты. В ее сердце живут надежда и сила, которые помогают «двигать горы». А все жизненные препятствия способствовали формированию определенного характера и силы, которую она не сможет привлечь к осуществлению желаний из-за скоропостижной кончины. «Ключик» от счастья не будет использован по назначению, он будет утерян… </w:t>
      </w:r>
    </w:p>
    <w:p w:rsidR="00B60843" w:rsidRDefault="00B60843">
      <w:pPr>
        <w:pStyle w:val="a3"/>
        <w:jc w:val="both"/>
        <w:rPr>
          <w:sz w:val="27"/>
          <w:szCs w:val="27"/>
        </w:rPr>
      </w:pPr>
      <w:r>
        <w:rPr>
          <w:sz w:val="27"/>
          <w:szCs w:val="27"/>
        </w:rPr>
        <w:t xml:space="preserve">В поэме «Кому на Руси жить хорошо» Матрена Тимофеевна является «представительницей русских женщин, именно в ее образ было вложено понятие «величавой славянки». В этом произведении в главе «Крестьянка» повествование идет от лица героини, то есть Некрасов полностью проник в этот образ со всеми его жизненными тягостями: унижениями, смертью сына, недоброжелательным отношением родственников, неурожаями – весь этот груз оставил свой след на характере Матрены Тимофеевны. Именно благодаря такой жизни закаляется нрав героини, укрепляются все ее слабые стороны и окончательно формируются сильные. Но эта женщина не просто типичный представитель «величавых славянок», а особенный человек, который отличается ото всех своими индивидуальными качествами. Не у каждой женщины есть столько смелости, эмоциональности, энергии для того, чтобы противостоять всем напастям и неудачам, встречающимся на жизненном пути. Но именно «величавая славянка» - это идеал русской женщины, которая, как говорится, «в горящую избу войдет». </w:t>
      </w:r>
    </w:p>
    <w:p w:rsidR="00B60843" w:rsidRDefault="00B60843">
      <w:pPr>
        <w:pStyle w:val="a3"/>
        <w:jc w:val="both"/>
        <w:rPr>
          <w:sz w:val="27"/>
          <w:szCs w:val="27"/>
        </w:rPr>
      </w:pPr>
      <w:r>
        <w:rPr>
          <w:sz w:val="27"/>
          <w:szCs w:val="27"/>
        </w:rPr>
        <w:t>И когда-нибудь все эти духовные силы соединятся в одну тонкую нить, из которой всеобщими усилиями будет соткан ковер; и когда-нибудь все это «ключики» от счастья будут слиты в один «золотой ключик». И этот «ключ» будет лежать в сильной ладони, и твердой, уверенной походкой она, величавая славянка, пройдет по этому ковру, которым будет застлана тропинка к двери, за которой ее вечно будет ждать Счастье… Какое оно, это сладкое слово Счастье?...</w:t>
      </w:r>
      <w:bookmarkStart w:id="0" w:name="_GoBack"/>
      <w:bookmarkEnd w:id="0"/>
    </w:p>
    <w:sectPr w:rsidR="00B608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949"/>
    <w:rsid w:val="00046CF6"/>
    <w:rsid w:val="00410BBD"/>
    <w:rsid w:val="00B60843"/>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FA71A4-0712-405B-AEDF-14F65ADD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Тип «величавой славянки» в произведениях Некрасова - CoolReferat.com</vt:lpstr>
    </vt:vector>
  </TitlesOfParts>
  <Company>*</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 «величавой славянки» в произведениях Некрасова - CoolReferat.com</dc:title>
  <dc:subject/>
  <dc:creator>Admin</dc:creator>
  <cp:keywords/>
  <dc:description/>
  <cp:lastModifiedBy>Irina</cp:lastModifiedBy>
  <cp:revision>2</cp:revision>
  <dcterms:created xsi:type="dcterms:W3CDTF">2014-08-22T09:56:00Z</dcterms:created>
  <dcterms:modified xsi:type="dcterms:W3CDTF">2014-08-22T09:56:00Z</dcterms:modified>
</cp:coreProperties>
</file>