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675D" w:rsidRDefault="00E911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Министерство образования Российской Федерации</w:t>
      </w:r>
    </w:p>
    <w:p w:rsidR="0019675D" w:rsidRDefault="00E911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МОУ СОШ с. Дмитряшевка Хлевенского р-на Липецкой области</w:t>
      </w:r>
    </w:p>
    <w:p w:rsidR="0019675D" w:rsidRDefault="0019675D">
      <w:pPr>
        <w:jc w:val="center"/>
        <w:rPr>
          <w:sz w:val="32"/>
          <w:szCs w:val="32"/>
        </w:rPr>
      </w:pPr>
    </w:p>
    <w:p w:rsidR="0019675D" w:rsidRDefault="0019675D">
      <w:pPr>
        <w:rPr>
          <w:sz w:val="32"/>
          <w:szCs w:val="32"/>
        </w:rPr>
      </w:pPr>
    </w:p>
    <w:p w:rsidR="0019675D" w:rsidRDefault="007C3E46">
      <w:pPr>
        <w:jc w:val="center"/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41.95pt;margin-top:11.8pt;width:386.5pt;height:133.5pt;z-index:251659264;mso-wrap-distance-left:9pt;mso-wrap-distance-top:0;mso-wrap-distance-right:9pt;mso-wrap-distance-bottom:0;mso-position-horizontal:absolute;mso-position-horizontal-relative:text;mso-position-vertical:absolute;mso-position-vertical-relative:text" filled="t">
            <v:fill opacity="0" color2="black"/>
            <v:imagedata r:id="rId7" o:title=""/>
            <w10:wrap type="square"/>
          </v:shape>
        </w:pict>
      </w:r>
    </w:p>
    <w:p w:rsidR="0019675D" w:rsidRDefault="0019675D">
      <w:pPr>
        <w:jc w:val="center"/>
      </w:pPr>
    </w:p>
    <w:p w:rsidR="0019675D" w:rsidRDefault="0019675D">
      <w:pPr>
        <w:jc w:val="center"/>
      </w:pPr>
    </w:p>
    <w:p w:rsidR="0019675D" w:rsidRDefault="0019675D">
      <w:pPr>
        <w:jc w:val="center"/>
      </w:pPr>
    </w:p>
    <w:p w:rsidR="0019675D" w:rsidRDefault="0019675D">
      <w:pPr>
        <w:jc w:val="center"/>
      </w:pPr>
    </w:p>
    <w:p w:rsidR="0019675D" w:rsidRDefault="0019675D">
      <w:pPr>
        <w:jc w:val="center"/>
      </w:pPr>
    </w:p>
    <w:p w:rsidR="0019675D" w:rsidRDefault="0019675D">
      <w:pPr>
        <w:jc w:val="center"/>
      </w:pPr>
    </w:p>
    <w:p w:rsidR="0019675D" w:rsidRDefault="0019675D">
      <w:pPr>
        <w:jc w:val="center"/>
      </w:pPr>
    </w:p>
    <w:p w:rsidR="0019675D" w:rsidRDefault="007C3E46">
      <w:pPr>
        <w:jc w:val="center"/>
      </w:pPr>
      <w:r>
        <w:pict>
          <v:shape id="_x0000_s2050" type="#_x0000_t75" style="position:absolute;left:0;text-align:left;margin-left:-9.85pt;margin-top:34.8pt;width:488.35pt;height:132.8pt;z-index:251656192;mso-wrap-distance-left:9pt;mso-wrap-distance-top:0;mso-wrap-distance-right:9pt;mso-wrap-distance-bottom:0;mso-position-horizontal:absolute;mso-position-horizontal-relative:text;mso-position-vertical:absolute;mso-position-vertical-relative:text" filled="t">
            <v:fill opacity="0" color2="black"/>
            <v:imagedata r:id="rId8" o:title=""/>
            <w10:wrap type="square"/>
          </v:shape>
        </w:pict>
      </w:r>
    </w:p>
    <w:p w:rsidR="0019675D" w:rsidRDefault="0019675D">
      <w:pPr>
        <w:jc w:val="center"/>
      </w:pPr>
    </w:p>
    <w:p w:rsidR="0019675D" w:rsidRDefault="0019675D">
      <w:pPr>
        <w:jc w:val="center"/>
      </w:pPr>
    </w:p>
    <w:p w:rsidR="0019675D" w:rsidRDefault="0019675D">
      <w:pPr>
        <w:jc w:val="center"/>
      </w:pPr>
    </w:p>
    <w:p w:rsidR="0019675D" w:rsidRDefault="0019675D">
      <w:pPr>
        <w:jc w:val="center"/>
      </w:pPr>
    </w:p>
    <w:p w:rsidR="0019675D" w:rsidRDefault="0019675D">
      <w:pPr>
        <w:jc w:val="center"/>
      </w:pPr>
    </w:p>
    <w:p w:rsidR="0019675D" w:rsidRDefault="0019675D">
      <w:pPr>
        <w:jc w:val="center"/>
      </w:pPr>
    </w:p>
    <w:p w:rsidR="0019675D" w:rsidRDefault="0019675D">
      <w:pPr>
        <w:ind w:left="5400"/>
      </w:pPr>
    </w:p>
    <w:p w:rsidR="0019675D" w:rsidRDefault="007C3E46">
      <w:pPr>
        <w:ind w:left="5400" w:right="27"/>
      </w:pPr>
      <w:r>
        <w:pict>
          <v:shape id="_x0000_s2051" type="#_x0000_t75" style="position:absolute;left:0;text-align:left;margin-left:239.95pt;margin-top:2.2pt;width:252.3pt;height:74.2pt;z-index:251657216;mso-wrap-distance-left:9pt;mso-wrap-distance-top:0;mso-wrap-distance-right:9pt;mso-wrap-distance-bottom:0;mso-position-horizontal:absolute;mso-position-horizontal-relative:text;mso-position-vertical:absolute;mso-position-vertical-relative:text" filled="t">
            <v:fill opacity="0" color2="black"/>
            <v:imagedata r:id="rId9" o:title=""/>
            <w10:wrap type="square"/>
          </v:shape>
        </w:pict>
      </w:r>
    </w:p>
    <w:p w:rsidR="0019675D" w:rsidRDefault="0019675D"/>
    <w:p w:rsidR="0019675D" w:rsidRDefault="0019675D"/>
    <w:p w:rsidR="0019675D" w:rsidRDefault="0019675D"/>
    <w:p w:rsidR="0019675D" w:rsidRDefault="0019675D"/>
    <w:p w:rsidR="0019675D" w:rsidRDefault="007C3E46">
      <w:r>
        <w:pict>
          <v:shape id="_x0000_s2052" type="#_x0000_t75" style="position:absolute;margin-left:239.95pt;margin-top:5.85pt;width:253.4pt;height:67.15pt;z-index:251658240;mso-wrap-distance-left:9pt;mso-wrap-distance-top:0;mso-wrap-distance-right:9pt;mso-wrap-distance-bottom:0;mso-position-horizontal:absolute;mso-position-horizontal-relative:text;mso-position-vertical:absolute;mso-position-vertical-relative:text" filled="t">
            <v:fill opacity="0" color2="black"/>
            <v:imagedata r:id="rId10" o:title=""/>
            <w10:wrap type="square"/>
          </v:shape>
        </w:pict>
      </w:r>
    </w:p>
    <w:p w:rsidR="0019675D" w:rsidRDefault="0019675D"/>
    <w:p w:rsidR="0019675D" w:rsidRDefault="0019675D"/>
    <w:p w:rsidR="0019675D" w:rsidRDefault="0019675D"/>
    <w:p w:rsidR="0019675D" w:rsidRDefault="0019675D"/>
    <w:p w:rsidR="0019675D" w:rsidRDefault="0019675D"/>
    <w:p w:rsidR="0019675D" w:rsidRDefault="0019675D"/>
    <w:p w:rsidR="0019675D" w:rsidRDefault="0019675D"/>
    <w:p w:rsidR="0019675D" w:rsidRDefault="0019675D"/>
    <w:p w:rsidR="0019675D" w:rsidRDefault="0019675D"/>
    <w:p w:rsidR="0019675D" w:rsidRDefault="0019675D"/>
    <w:p w:rsidR="0019675D" w:rsidRDefault="00E911E0">
      <w:pPr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Дмитряшевка 2009 г.</w:t>
      </w:r>
    </w:p>
    <w:p w:rsidR="0019675D" w:rsidRDefault="0019675D">
      <w:pPr>
        <w:ind w:firstLine="360"/>
        <w:rPr>
          <w:sz w:val="32"/>
          <w:szCs w:val="32"/>
        </w:rPr>
      </w:pPr>
    </w:p>
    <w:p w:rsidR="0019675D" w:rsidRDefault="00E911E0">
      <w:pPr>
        <w:ind w:firstLine="360"/>
        <w:jc w:val="center"/>
        <w:rPr>
          <w:b/>
          <w:bCs/>
          <w:i/>
          <w:iCs/>
          <w:sz w:val="50"/>
          <w:szCs w:val="50"/>
        </w:rPr>
      </w:pPr>
      <w:r>
        <w:rPr>
          <w:b/>
          <w:bCs/>
          <w:i/>
          <w:iCs/>
          <w:sz w:val="50"/>
          <w:szCs w:val="50"/>
        </w:rPr>
        <w:t>Содержание</w:t>
      </w:r>
    </w:p>
    <w:p w:rsidR="0019675D" w:rsidRDefault="0019675D">
      <w:pPr>
        <w:ind w:firstLine="360"/>
        <w:jc w:val="center"/>
        <w:rPr>
          <w:b/>
          <w:bCs/>
          <w:sz w:val="50"/>
          <w:szCs w:val="50"/>
        </w:rPr>
      </w:pPr>
    </w:p>
    <w:p w:rsidR="0019675D" w:rsidRDefault="0019675D">
      <w:pPr>
        <w:ind w:firstLine="360"/>
        <w:jc w:val="center"/>
        <w:rPr>
          <w:b/>
          <w:bCs/>
          <w:sz w:val="50"/>
          <w:szCs w:val="50"/>
        </w:rPr>
      </w:pPr>
    </w:p>
    <w:p w:rsidR="0019675D" w:rsidRDefault="00E911E0">
      <w:pPr>
        <w:numPr>
          <w:ilvl w:val="0"/>
          <w:numId w:val="1"/>
        </w:numPr>
        <w:tabs>
          <w:tab w:val="left" w:pos="1080"/>
        </w:tabs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>Введение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3</w:t>
      </w:r>
    </w:p>
    <w:p w:rsidR="0019675D" w:rsidRDefault="00E911E0">
      <w:pPr>
        <w:numPr>
          <w:ilvl w:val="0"/>
          <w:numId w:val="1"/>
        </w:numPr>
        <w:tabs>
          <w:tab w:val="left" w:pos="1080"/>
        </w:tabs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>Французский экзистенциализм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5</w:t>
      </w:r>
    </w:p>
    <w:p w:rsidR="0019675D" w:rsidRDefault="00E911E0">
      <w:pPr>
        <w:numPr>
          <w:ilvl w:val="0"/>
          <w:numId w:val="1"/>
        </w:numPr>
        <w:tabs>
          <w:tab w:val="left" w:pos="108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Русский экзистенциализм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9</w:t>
      </w:r>
    </w:p>
    <w:p w:rsidR="0019675D" w:rsidRDefault="00E911E0">
      <w:pPr>
        <w:numPr>
          <w:ilvl w:val="0"/>
          <w:numId w:val="1"/>
        </w:num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Источники информации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11</w:t>
      </w: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19675D">
      <w:pPr>
        <w:spacing w:line="360" w:lineRule="auto"/>
        <w:rPr>
          <w:sz w:val="32"/>
          <w:szCs w:val="32"/>
        </w:rPr>
      </w:pPr>
    </w:p>
    <w:p w:rsidR="0019675D" w:rsidRDefault="00E911E0">
      <w:pPr>
        <w:spacing w:line="276" w:lineRule="auto"/>
        <w:jc w:val="center"/>
        <w:rPr>
          <w:b/>
          <w:bCs/>
          <w:i/>
          <w:iCs/>
          <w:sz w:val="50"/>
          <w:szCs w:val="50"/>
        </w:rPr>
      </w:pPr>
      <w:r>
        <w:rPr>
          <w:b/>
          <w:bCs/>
          <w:i/>
          <w:iCs/>
          <w:sz w:val="50"/>
          <w:szCs w:val="50"/>
        </w:rPr>
        <w:t>Введение</w:t>
      </w:r>
    </w:p>
    <w:p w:rsidR="0019675D" w:rsidRDefault="0019675D">
      <w:pPr>
        <w:spacing w:line="276" w:lineRule="auto"/>
        <w:jc w:val="center"/>
        <w:rPr>
          <w:b/>
          <w:bCs/>
          <w:i/>
          <w:iCs/>
          <w:sz w:val="50"/>
          <w:szCs w:val="50"/>
        </w:rPr>
      </w:pPr>
    </w:p>
    <w:p w:rsidR="0019675D" w:rsidRDefault="00E911E0">
      <w:pPr>
        <w:spacing w:line="276" w:lineRule="auto"/>
        <w:ind w:firstLine="36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Экзистенциализм</w:t>
      </w:r>
      <w:r>
        <w:rPr>
          <w:sz w:val="32"/>
          <w:szCs w:val="32"/>
        </w:rPr>
        <w:t xml:space="preserve"> (лат. exsistentia – существование) или философия существования – самое влиятельное иррационалистическое направление в западной философии ХХ-го века. Возникает  в своей ранней форме накануне 1-й мировой войны в России.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sz w:val="32"/>
          <w:szCs w:val="32"/>
        </w:rPr>
        <w:t>Среди первых представителей  принято считать русских философов Льва Шестова и Николая Бердяева, хотя основное развитие это течение получило после 1—ой мировой войны в трудах немецких мыслителей Мартина Хайдеггера и Карла Ясперса и в период второй мировой во Франции Альбера Камю, Жана Поля Сартра и Симоны де Бовуар. В то же время своими предшественниками экзистенциалисты считают Паскаля, Достоевского и Ницше.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В центр внимания экзистенциалисты ставили смысложизненные вопросы (вины и ответственности, решения и выбора, отношения человека к своему призванию и к смерти), человеческое существование, судьба личности в современном мире, вера и неверие, утрата и обретение смысла жизни, близкая любому художнику, писателю, поэту, с одной стороны, делает это направление популярным среди художественной интеллигенции (Э. Хемингуэй, А. Сент— Экзюпери), а с другой — побуждает самих экзистенциалистов обращаться к языку искусства (Сартр, Камю ).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Экзистенциализм тесно соприкасается с религиозным восприятием мира, причем это в равной степени относится как к религиозному направлению  экзистенциализма (Ясперс, Бердяев, Шестов), так и к атеистическому (Хайдеггер, Сартр, Камю), поскольку важный мотив экзистенциалистского творчества — признание того, что бог умер " из жалости к человеку", сопровождается утверждением невозможности и абсурдности жизни без бога.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Экзистенциализм, будучи попыткой осмысления социальных потрясений, постигших европейскую цивилизацию в первой половине ХХ-го века, обратился к проблеме кризисных ситуаций, критических обстоятельств, в которых оказывается человек.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Бытие ими представляется как некоторая непосредственная нерасчлененная целостность субъекта и объекта, человека и мира. В качестве подлинного бытия, начального бытия выделяется само переживание, а именно – переживание человеком своего “бытия-в-мире”.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При этом бытие понимается как непосредственно данное человеческое существование, как экзистенция, которая непознаваема ни научными, ни рационалистически-философскими средствами.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Представление о смерти как непереходимой границе всяких человеческих начинаний занимает у экзистенциалистов почти такое же место, как в религии. Человек не должен устраняться от сознания своей смертности, конечности, напротив, нужно высоко ценить все то, что напоминает ему о суете мирской. 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Гносеология экзистенциализма не что иное, как бунт против крайностей рационалистического познания. Наука, считают они, не в состоянии решать мировоззренческие, гуманистические проблемы. Истина, по их мнению, не гносеологическая категория, а нравственно-социальная. Самым надежным свидетелем истины оказывается индивидуальная субъективность сознания, которая выражается в настроениях, переживаниях, эмоциях личности. 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E911E0">
      <w:pPr>
        <w:spacing w:line="276" w:lineRule="auto"/>
        <w:jc w:val="center"/>
        <w:rPr>
          <w:b/>
          <w:bCs/>
          <w:i/>
          <w:iCs/>
          <w:sz w:val="50"/>
          <w:szCs w:val="50"/>
        </w:rPr>
      </w:pPr>
      <w:r>
        <w:rPr>
          <w:b/>
          <w:bCs/>
          <w:i/>
          <w:iCs/>
          <w:sz w:val="50"/>
          <w:szCs w:val="50"/>
        </w:rPr>
        <w:t>Французский экзистенциализм</w:t>
      </w:r>
    </w:p>
    <w:p w:rsidR="0019675D" w:rsidRDefault="0019675D">
      <w:pPr>
        <w:spacing w:line="276" w:lineRule="auto"/>
        <w:jc w:val="center"/>
        <w:rPr>
          <w:i/>
          <w:iCs/>
          <w:sz w:val="50"/>
          <w:szCs w:val="50"/>
        </w:rPr>
      </w:pP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Жан Поль Сартр.</w:t>
      </w:r>
      <w:r>
        <w:rPr>
          <w:rFonts w:ascii="Arial" w:eastAsia="Arial" w:hAnsi="Arial" w:cs="Arial"/>
          <w:color w:val="000066"/>
          <w:sz w:val="32"/>
          <w:szCs w:val="32"/>
        </w:rPr>
        <w:t xml:space="preserve"> </w:t>
      </w:r>
      <w:r>
        <w:rPr>
          <w:sz w:val="32"/>
          <w:szCs w:val="32"/>
        </w:rPr>
        <w:t>является основным представителем того варианта французского экзистенциализма, который часто называют радикальным атеистическим. Бытие, по Сартру, в человеческой реальности проявляется через три формы: “бытие-в-себе”, “бытие-для-себя” и “бытие-для-другого”. Это три стороны единой человеческой реальности, разделяемые лишь в абстракции. Миру как “бытию-в-себе” противостоит человек в качестве чистого “бытия-для-себя”. “Бытие-для-себя” - непосредственная жизнь самосознания и есть чистое “ничто” по сравнению с миром. Оно может существовать только как отталкивание, отрицание, “отверстие” в бытии как таковом.“Бытие-для-другого” обнаруживает конфликтность межличностных отношений.</w:t>
      </w:r>
      <w:r>
        <w:rPr>
          <w:rFonts w:ascii="Arial" w:eastAsia="Arial" w:hAnsi="Arial" w:cs="Arial"/>
          <w:color w:val="000066"/>
          <w:sz w:val="32"/>
          <w:szCs w:val="32"/>
        </w:rPr>
        <w:t xml:space="preserve"> </w:t>
      </w:r>
      <w:r>
        <w:rPr>
          <w:sz w:val="32"/>
          <w:szCs w:val="32"/>
        </w:rPr>
        <w:t>Для философии Сартра, как и экзистенциализма вообще, характерен отказ от традиционного, рационалистического понимания соотношения сущности и существования. Основная идея экзистенциализма - существование предшествует сущности - выражена Сартром, в частности, следующим образом: "Сознание есть бытие, существование которого полагает сущность".</w:t>
      </w:r>
      <w:r>
        <w:rPr>
          <w:rFonts w:ascii="Arial" w:eastAsia="Arial" w:hAnsi="Arial" w:cs="Arial"/>
          <w:color w:val="000066"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Свобода, по Сартру, отнюдь не основывается на познании объективной необходимости. Свобода ставит человека вне закономерности и причинной зависимости. Свобода не терпит ни причины, ни основания. Свобода не определяется возможностью человека действовать в соответствии с тем, каков он есть, ибо сама его свобода есть выбор своего бытия, человек таков, каким он себя свободно выбирает. </w:t>
      </w:r>
      <w:r>
        <w:rPr>
          <w:sz w:val="32"/>
          <w:szCs w:val="32"/>
        </w:rPr>
        <w:br/>
        <w:t xml:space="preserve">     Свобода, по Сартру, предполагает независимость по отношению к прошлому, отрицание его, разрыв с ним. "Свобода, - пишет Сартр, - это человеческое существо, выводящее свое прошлое из игры..." Свобода, как ее понимает Сартр, есть разрыв каузальной зависимости, причинной обусловленности, она, по выражению Сартра, образует "дыру в бытии". </w:t>
      </w:r>
      <w:r>
        <w:rPr>
          <w:sz w:val="32"/>
          <w:szCs w:val="32"/>
        </w:rPr>
        <w:br/>
        <w:t xml:space="preserve">     В основе нравственности, как ее понимает Сартр, лежит свободное волеизъявление личности. Человек, по Сартру, - единственный источник, критерий и цель нравственности. Не общество, не человек вообще, а каждый отдельный человек, "Я". При этом речь идет не только о личной нравственной ответственности, но о личности как мере нравственности. 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Стоит еще сказать об отношении Сартра к Богу и религии. Выступая против философского рационализма, он свою позицию называет последовательно атеистической и видит одну из задач своей философии в критике непоследовательного атеизма. Такой атеизм, нападая на религию, сам оказывается во внутренней зависимости от нее. Это происходит по причине веры в разумность самого бытия. Отрицание личного Бога христианства здесь оборачивается утверждением Бога в качестве структуры и смысла этого посюстороннего мира. Такая установка находит завершение в отождествлении Бога и природы. Отвергая веру в Бога, Сартр в основу своей этической концепции закладывает все ту же абсолютную свободу личности. Стало быть человек - единственный источник, критерий и цель нравственности.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Особенностью философии А. Камю (1913-1960) является то, что у него нет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систематизированного и всеохватывающего философского учения,  он  занимается  почти исключительно этическими проблемами. Первая  из  них  –  смысл  жизни.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Для Камю речь идет  о том, является ли жизнь просто биологической данностью или в ней  реализуются собственно человеческие ценности, придающие ей смысл.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Стремясь разобраться в смысле своей жизни, человек,  по  мнению  Камю, обращается  за  подсказкой  прежде  всего  к  окружающему   миру.   Но   чем пристальнее он вглядывается  в  природу,  тем  более  осознает  ее  глубокое отличие от себя и ее  равнодушие  к  своим  заботам.  Подобно  Сартру,  Камю истолковывает этот факт как «изначальную враждебность мира».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Если мир «обесчеловечен», то, утверждает Камю, «люди  также  порождают бесчеловечное». Не понимающие как самих себя, так и других,  люди  разобщены и  одиноки,  в  отношениях  между  ними  царит   жестокая   бессмысленность.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Многочисленные фактические проявления подобных отношений приобретают у  Камю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характер универсальности. Логическое обоснование этого  экзистенциалистского тезиса подменено у Камю чисто эмпирическим  перечислением  и  классификацией фактов  жестокости,  иррациональности  в  человеческих  отношениях  или   же художественным   изображением   этих   фактов.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«Абсурд»  является  одной   из фундаментальных категорий философии Камю. «Я провозглашаю, что я ни  во  что не верю и что все абсурдно, но я не могу сомневаться в своем возгласе,  и  я должен по меньшей мере верить в свой протест»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Абсурд Камю направлен и против разума, и  против  веры.  В  бога  люди верят или прибегают к нему в надежде  спастись  от  отчаяния  и  абсурдности мира. Но для верующих сам «абсурд» стал богом. Иллюзии на  спасение  в  боге бессмысленны, как и бессмысленны ужасы «страшного суда». Ведь все  настоящее для людей есть каждодневный страшный  суд.  Нельзя  верить  и  в  разум  как божественный, так и в человеческий, поскольку разум предполагает  логичность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мыслей и действий, а в жизни все  протекает  бессмысленно  и  нерационально. Все реальное чуждо сознанию, случайно, а значит,  абсурдно.  Абсурд  и  есть реальность.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Осознание  бессмысленности  своего  существования,  превращающее  наше сознание  в  «несчастное  сознание»,  превращает  смысл  жизни  в  следующую дилемму: либо осознать абсурдность мира  и  на  что-то  все-таки  надеяться, либо покончить жизнь самоубийством. Камю  избирает  первый  путь.  Тот,  кто понял, что этот мир абсурден, обретает  свободу.  А  обрести  свободу  можно лишь восстав против всемирного абсурда, бунтуя против него. Бунт и  свобода,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 мысли Камю, нераздельны. Именно свобода, выражающаяся  в  бунте,  придает смысл человеческой жизни.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Провозглашая необходимость борьбы человека с  иррациональностью  мира, Камю в то же время  подчеркивает,  что  она  не  может  привести  к  успеху. Таким образом, начав свои размышления  о  человеке  целым  рядом  пессимистических констатаций, Камю, в конечном итоге, приходит к  своеобразному  трагическому оптимизму,   утверждая,   что   даже   безнадежная   борьба    человека    с бесчеловечностью является источником высшей радости и счастья.</w:t>
      </w: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19675D">
      <w:pPr>
        <w:spacing w:line="276" w:lineRule="auto"/>
        <w:jc w:val="center"/>
        <w:rPr>
          <w:b/>
          <w:bCs/>
          <w:sz w:val="32"/>
          <w:szCs w:val="32"/>
        </w:rPr>
      </w:pPr>
    </w:p>
    <w:p w:rsidR="0019675D" w:rsidRDefault="00E911E0">
      <w:pPr>
        <w:spacing w:line="276" w:lineRule="auto"/>
        <w:jc w:val="center"/>
        <w:rPr>
          <w:b/>
          <w:bCs/>
          <w:i/>
          <w:iCs/>
          <w:sz w:val="50"/>
          <w:szCs w:val="50"/>
        </w:rPr>
      </w:pPr>
      <w:r>
        <w:rPr>
          <w:b/>
          <w:bCs/>
          <w:i/>
          <w:iCs/>
          <w:sz w:val="50"/>
          <w:szCs w:val="50"/>
        </w:rPr>
        <w:t>Русский экзистенциализм</w:t>
      </w:r>
    </w:p>
    <w:p w:rsidR="0019675D" w:rsidRDefault="0019675D">
      <w:pPr>
        <w:spacing w:line="276" w:lineRule="auto"/>
        <w:jc w:val="center"/>
        <w:rPr>
          <w:b/>
          <w:bCs/>
          <w:i/>
          <w:iCs/>
          <w:sz w:val="50"/>
          <w:szCs w:val="50"/>
        </w:rPr>
      </w:pP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Бердяев занимался вопросами социального развития и смысла человеческой жизни. Человек, по Бердяеву, принадлежит к двум мирам, Это «мир» — мировая данность, эмпирические условия жизни человека, где царствует вражда, разорванность, рабство и мир подлинный – идеальное бытие, где царствует любовь и свобода. Задача человека – освободить свой дух из этого плена, «выйти из рабства в свободу, из вражды «мира» в космическую любовь». Это возможно лишь благодаря творчеству, способностью к которому одарен человек, поскольку природа человека есть образ и подобие Бога-творца.</w:t>
      </w:r>
      <w:r>
        <w:rPr>
          <w:sz w:val="32"/>
          <w:szCs w:val="32"/>
        </w:rPr>
        <w:br/>
        <w:t xml:space="preserve">        Творчество предполагает самоотречение человека, и все плохие качества направляются в положительное русло. Первичный акт творчества – возникновение идеи в глубине сознания, а далее искусство воплощается в жизнь. Бердяев называл это социализацией гения. Каждый человек – гений, поэтому деление людей неправильно, т. к. отрицает индивидуальность, которая не зависит от социальных наслоений. 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Большое внимание Бердяев уделяет взаимосвязи свободы и совести. Совесть дается человеку от Бога. У человека всегда конфликт между любовью к личности и любовью к идее – Богу, но никогда не нужно жертвовать любовью к ближнему. 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В творчестве писателя проявляется интерес к государству, революции и войнам. Революцию связывал с жестокостью и насилием. Она происходит сначала в душах людей, а потом выплескивается в общество. Революция может дать много положительного для жизни людей, но она отрицает ценность личности, свободы и ведет к замене одной идеологии на другую, иногда даже более страшную. </w:t>
      </w:r>
    </w:p>
    <w:p w:rsidR="0019675D" w:rsidRDefault="00E911E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Бердяев понимал историю как духовный процесс. Внимательно изучал понятие «особенность русской души», совмещающее в себе восточный и западный элементы, а так же православный аскетизм. Русская душа во многом языческая и необъятная. Писатель не согласен с мнением западных мыслителей, что русские люди консервативные и косные. Бердяев не примкнул ни к западникам, ни к славянофилам.</w:t>
      </w: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19675D">
      <w:pPr>
        <w:spacing w:line="276" w:lineRule="auto"/>
        <w:jc w:val="both"/>
        <w:rPr>
          <w:sz w:val="32"/>
          <w:szCs w:val="32"/>
        </w:rPr>
      </w:pPr>
    </w:p>
    <w:p w:rsidR="0019675D" w:rsidRDefault="00E911E0">
      <w:pPr>
        <w:spacing w:line="276" w:lineRule="auto"/>
        <w:ind w:firstLine="360"/>
        <w:jc w:val="center"/>
        <w:rPr>
          <w:b/>
          <w:bCs/>
          <w:i/>
          <w:iCs/>
          <w:sz w:val="50"/>
          <w:szCs w:val="50"/>
        </w:rPr>
      </w:pPr>
      <w:r>
        <w:rPr>
          <w:b/>
          <w:bCs/>
          <w:i/>
          <w:iCs/>
          <w:sz w:val="50"/>
          <w:szCs w:val="50"/>
        </w:rPr>
        <w:t>Источники информации</w:t>
      </w:r>
      <w:bookmarkStart w:id="0" w:name=".D0.9F.D1.80.D0.B8.D0.BC.D0.B5.D1.87.D0."/>
      <w:bookmarkEnd w:id="0"/>
    </w:p>
    <w:p w:rsidR="0019675D" w:rsidRDefault="0019675D">
      <w:pPr>
        <w:spacing w:line="276" w:lineRule="auto"/>
        <w:ind w:firstLine="360"/>
        <w:jc w:val="center"/>
        <w:rPr>
          <w:sz w:val="50"/>
          <w:szCs w:val="50"/>
        </w:rPr>
      </w:pPr>
    </w:p>
    <w:p w:rsidR="0019675D" w:rsidRDefault="00E911E0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Большая Советская Энциклопедия</w:t>
      </w:r>
    </w:p>
    <w:p w:rsidR="0019675D" w:rsidRDefault="00E911E0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Ж.-П. Сартр «Экзистенциализм — это гуманизм»</w:t>
      </w:r>
    </w:p>
    <w:p w:rsidR="0019675D" w:rsidRDefault="00E911E0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Георг Лукач Экзистенциализм</w:t>
      </w:r>
    </w:p>
    <w:p w:rsidR="0019675D" w:rsidRDefault="00E911E0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</w:pPr>
      <w:r>
        <w:rPr>
          <w:sz w:val="32"/>
          <w:szCs w:val="32"/>
          <w:lang w:val="en-US"/>
        </w:rPr>
        <w:t>ru</w:t>
      </w:r>
      <w:r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wikipedia</w:t>
      </w:r>
      <w:r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org</w:t>
      </w:r>
      <w:bookmarkStart w:id="1" w:name="_GoBack"/>
      <w:bookmarkEnd w:id="1"/>
    </w:p>
    <w:sectPr w:rsidR="0019675D">
      <w:footerReference w:type="even" r:id="rId11"/>
      <w:footerReference w:type="default" r:id="rId12"/>
      <w:footerReference w:type="first" r:id="rId13"/>
      <w:footnotePr>
        <w:pos w:val="beneathText"/>
      </w:footnotePr>
      <w:pgSz w:w="11905" w:h="16837"/>
      <w:pgMar w:top="1134" w:right="850" w:bottom="1134" w:left="1701" w:header="72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75D" w:rsidRDefault="00E911E0">
      <w:r>
        <w:separator/>
      </w:r>
    </w:p>
  </w:endnote>
  <w:endnote w:type="continuationSeparator" w:id="0">
    <w:p w:rsidR="0019675D" w:rsidRDefault="00E9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5D" w:rsidRDefault="007C3E46">
    <w:pPr>
      <w:pStyle w:val="1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8pt;margin-top:0;width:21.95pt;height:14.4pt;z-index:251657216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19675D" w:rsidRDefault="00E911E0">
                <w:pPr>
                  <w:pStyle w:val="13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5D" w:rsidRDefault="007C3E46">
    <w:pPr>
      <w:pStyle w:val="13"/>
      <w:ind w:right="360"/>
    </w:pPr>
    <w:r>
      <w:pict>
        <v:shape id="_x0000_s1026" style="position:absolute;margin-left:0;margin-top:0;width:0;height:0;z-index:-251658240;mso-position-horizontal:absolute;mso-position-horizontal-relative:page;mso-position-vertical:absolute;mso-position-vertical-relative:page" coordsize="1,1" path="m,l,,,,,,,,,,,,,e" filled="f">
          <w10:wrap type="square"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75D" w:rsidRDefault="001967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75D" w:rsidRDefault="00E911E0">
      <w:r>
        <w:separator/>
      </w:r>
    </w:p>
  </w:footnote>
  <w:footnote w:type="continuationSeparator" w:id="0">
    <w:p w:rsidR="0019675D" w:rsidRDefault="00E9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RTF_Num 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1E0"/>
    <w:rsid w:val="0019675D"/>
    <w:rsid w:val="007C3E46"/>
    <w:rsid w:val="00E9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A3EFF4E4-8FB2-4E7A-BC96-E4651AAC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  <w:b/>
      <w:bCs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  <w:b/>
      <w:bCs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  <w:b/>
      <w:bCs/>
      <w:sz w:val="20"/>
      <w:szCs w:val="20"/>
    </w:rPr>
  </w:style>
  <w:style w:type="character" w:customStyle="1" w:styleId="RTFNum52">
    <w:name w:val="RTF_Num 5 2"/>
    <w:rPr>
      <w:rFonts w:ascii="Courier New" w:eastAsia="Courier New" w:hAnsi="Courier New" w:cs="Courier New"/>
      <w:sz w:val="20"/>
      <w:szCs w:val="20"/>
    </w:rPr>
  </w:style>
  <w:style w:type="character" w:customStyle="1" w:styleId="RTFNum53">
    <w:name w:val="RTF_Num 5 3"/>
    <w:rPr>
      <w:rFonts w:ascii="Wingdings" w:eastAsia="Wingdings" w:hAnsi="Wingdings" w:cs="Wingdings"/>
      <w:sz w:val="20"/>
      <w:szCs w:val="20"/>
    </w:rPr>
  </w:style>
  <w:style w:type="character" w:customStyle="1" w:styleId="RTFNum54">
    <w:name w:val="RTF_Num 5 4"/>
    <w:rPr>
      <w:rFonts w:ascii="Wingdings" w:eastAsia="Wingdings" w:hAnsi="Wingdings" w:cs="Wingdings"/>
      <w:sz w:val="20"/>
      <w:szCs w:val="20"/>
    </w:rPr>
  </w:style>
  <w:style w:type="character" w:customStyle="1" w:styleId="RTFNum55">
    <w:name w:val="RTF_Num 5 5"/>
    <w:rPr>
      <w:rFonts w:ascii="Wingdings" w:eastAsia="Wingdings" w:hAnsi="Wingdings" w:cs="Wingdings"/>
      <w:sz w:val="20"/>
      <w:szCs w:val="20"/>
    </w:rPr>
  </w:style>
  <w:style w:type="character" w:customStyle="1" w:styleId="RTFNum56">
    <w:name w:val="RTF_Num 5 6"/>
    <w:rPr>
      <w:rFonts w:ascii="Wingdings" w:eastAsia="Wingdings" w:hAnsi="Wingdings" w:cs="Wingdings"/>
      <w:sz w:val="20"/>
      <w:szCs w:val="20"/>
    </w:rPr>
  </w:style>
  <w:style w:type="character" w:customStyle="1" w:styleId="RTFNum57">
    <w:name w:val="RTF_Num 5 7"/>
    <w:rPr>
      <w:rFonts w:ascii="Wingdings" w:eastAsia="Wingdings" w:hAnsi="Wingdings" w:cs="Wingdings"/>
      <w:sz w:val="20"/>
      <w:szCs w:val="20"/>
    </w:rPr>
  </w:style>
  <w:style w:type="character" w:customStyle="1" w:styleId="RTFNum58">
    <w:name w:val="RTF_Num 5 8"/>
    <w:rPr>
      <w:rFonts w:ascii="Wingdings" w:eastAsia="Wingdings" w:hAnsi="Wingdings" w:cs="Wingdings"/>
      <w:sz w:val="20"/>
      <w:szCs w:val="20"/>
    </w:rPr>
  </w:style>
  <w:style w:type="character" w:customStyle="1" w:styleId="RTFNum59">
    <w:name w:val="RTF_Num 5 9"/>
    <w:rPr>
      <w:rFonts w:ascii="Wingdings" w:eastAsia="Wingdings" w:hAnsi="Wingdings" w:cs="Wingdings"/>
      <w:sz w:val="20"/>
      <w:szCs w:val="20"/>
    </w:rPr>
  </w:style>
  <w:style w:type="character" w:customStyle="1" w:styleId="RTFNum61">
    <w:name w:val="RTF_Num 6 1"/>
    <w:rPr>
      <w:rFonts w:cs="Times New Roman"/>
      <w:b/>
      <w:bCs/>
      <w:sz w:val="32"/>
      <w:szCs w:val="32"/>
    </w:rPr>
  </w:style>
  <w:style w:type="character" w:customStyle="1" w:styleId="RTFNum62">
    <w:name w:val="RTF_Num 6 2"/>
    <w:rPr>
      <w:rFonts w:ascii="Courier New" w:eastAsia="Courier New" w:hAnsi="Courier New" w:cs="Courier New"/>
      <w:sz w:val="20"/>
      <w:szCs w:val="20"/>
    </w:rPr>
  </w:style>
  <w:style w:type="character" w:customStyle="1" w:styleId="RTFNum63">
    <w:name w:val="RTF_Num 6 3"/>
    <w:rPr>
      <w:rFonts w:ascii="Wingdings" w:eastAsia="Wingdings" w:hAnsi="Wingdings" w:cs="Wingdings"/>
      <w:sz w:val="20"/>
      <w:szCs w:val="20"/>
    </w:rPr>
  </w:style>
  <w:style w:type="character" w:customStyle="1" w:styleId="RTFNum64">
    <w:name w:val="RTF_Num 6 4"/>
    <w:rPr>
      <w:rFonts w:ascii="Wingdings" w:eastAsia="Wingdings" w:hAnsi="Wingdings" w:cs="Wingdings"/>
      <w:sz w:val="20"/>
      <w:szCs w:val="20"/>
    </w:rPr>
  </w:style>
  <w:style w:type="character" w:customStyle="1" w:styleId="RTFNum65">
    <w:name w:val="RTF_Num 6 5"/>
    <w:rPr>
      <w:rFonts w:ascii="Wingdings" w:eastAsia="Wingdings" w:hAnsi="Wingdings" w:cs="Wingdings"/>
      <w:sz w:val="20"/>
      <w:szCs w:val="20"/>
    </w:rPr>
  </w:style>
  <w:style w:type="character" w:customStyle="1" w:styleId="RTFNum66">
    <w:name w:val="RTF_Num 6 6"/>
    <w:rPr>
      <w:rFonts w:ascii="Wingdings" w:eastAsia="Wingdings" w:hAnsi="Wingdings" w:cs="Wingdings"/>
      <w:sz w:val="20"/>
      <w:szCs w:val="20"/>
    </w:rPr>
  </w:style>
  <w:style w:type="character" w:customStyle="1" w:styleId="RTFNum67">
    <w:name w:val="RTF_Num 6 7"/>
    <w:rPr>
      <w:rFonts w:ascii="Wingdings" w:eastAsia="Wingdings" w:hAnsi="Wingdings" w:cs="Wingdings"/>
      <w:sz w:val="20"/>
      <w:szCs w:val="20"/>
    </w:rPr>
  </w:style>
  <w:style w:type="character" w:customStyle="1" w:styleId="RTFNum68">
    <w:name w:val="RTF_Num 6 8"/>
    <w:rPr>
      <w:rFonts w:ascii="Wingdings" w:eastAsia="Wingdings" w:hAnsi="Wingdings" w:cs="Wingdings"/>
      <w:sz w:val="20"/>
      <w:szCs w:val="20"/>
    </w:rPr>
  </w:style>
  <w:style w:type="character" w:customStyle="1" w:styleId="RTFNum69">
    <w:name w:val="RTF_Num 6 9"/>
    <w:rPr>
      <w:rFonts w:ascii="Wingdings" w:eastAsia="Wingdings" w:hAnsi="Wingdings" w:cs="Wingdings"/>
      <w:sz w:val="20"/>
      <w:szCs w:val="20"/>
    </w:rPr>
  </w:style>
  <w:style w:type="character" w:customStyle="1" w:styleId="1">
    <w:name w:val="Основной шрифт абзаца1"/>
  </w:style>
  <w:style w:type="character" w:customStyle="1" w:styleId="a3">
    <w:name w:val="Îñíîâíîé òåêñò ñ îòñòóïîì Çíàê"/>
    <w:basedOn w:val="1"/>
    <w:rPr>
      <w:rFonts w:cs="Times New Roman"/>
      <w:sz w:val="24"/>
      <w:szCs w:val="24"/>
    </w:rPr>
  </w:style>
  <w:style w:type="character" w:customStyle="1" w:styleId="HTML">
    <w:name w:val="Стандартный HTML Знак"/>
    <w:basedOn w:val="1"/>
    <w:rPr>
      <w:rFonts w:ascii="Courier New" w:eastAsia="Courier New" w:hAnsi="Courier New" w:cs="Courier New"/>
      <w:sz w:val="20"/>
      <w:szCs w:val="20"/>
    </w:rPr>
  </w:style>
  <w:style w:type="character" w:customStyle="1" w:styleId="a4">
    <w:name w:val="Íèæíèé êîëîíòèòóë Çíàê"/>
    <w:basedOn w:val="1"/>
    <w:rPr>
      <w:rFonts w:cs="Times New Roman"/>
      <w:sz w:val="24"/>
      <w:szCs w:val="24"/>
    </w:rPr>
  </w:style>
  <w:style w:type="character" w:customStyle="1" w:styleId="10">
    <w:name w:val="Номер страницы1"/>
    <w:basedOn w:val="1"/>
    <w:rPr>
      <w:rFonts w:cs="Times New Roman"/>
    </w:rPr>
  </w:style>
  <w:style w:type="character" w:styleId="a5">
    <w:name w:val="Hyperlink"/>
    <w:basedOn w:val="1"/>
    <w:semiHidden/>
    <w:rPr>
      <w:rFonts w:cs="Times New Roman"/>
      <w:color w:val="0000FF"/>
      <w:u w:val="single"/>
    </w:rPr>
  </w:style>
  <w:style w:type="character" w:customStyle="1" w:styleId="a6">
    <w:name w:val="Âåðõíèé êîëîíòèòóë Çíàê"/>
    <w:basedOn w:val="1"/>
    <w:rPr>
      <w:rFonts w:cs="Times New Roman"/>
      <w:sz w:val="24"/>
      <w:szCs w:val="24"/>
    </w:rPr>
  </w:style>
  <w:style w:type="character" w:customStyle="1" w:styleId="2">
    <w:name w:val="Çàãîëîâîê 2 Çíàê"/>
    <w:basedOn w:val="1"/>
    <w:rPr>
      <w:rFonts w:cs="Times New Roman"/>
      <w:b/>
      <w:bCs/>
      <w:sz w:val="36"/>
      <w:szCs w:val="36"/>
    </w:rPr>
  </w:style>
  <w:style w:type="character" w:customStyle="1" w:styleId="editsection">
    <w:name w:val="editsection"/>
    <w:basedOn w:val="1"/>
    <w:rPr>
      <w:rFonts w:cs="Times New Roman"/>
    </w:rPr>
  </w:style>
  <w:style w:type="character" w:customStyle="1" w:styleId="mw-headline">
    <w:name w:val="mw-headline"/>
    <w:basedOn w:val="1"/>
    <w:rPr>
      <w:rFonts w:cs="Times New Roman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Nimbus Sans L" w:eastAsia="Nimbus Sans L" w:hAnsi="Nimbus Sans L" w:cs="Nimbus Sans L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Nimbus Sans 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21">
    <w:name w:val="Заголовок 21"/>
    <w:basedOn w:val="a"/>
    <w:pPr>
      <w:numPr>
        <w:ilvl w:val="1"/>
        <w:numId w:val="3"/>
      </w:numPr>
      <w:spacing w:before="100" w:after="100"/>
      <w:outlineLvl w:val="1"/>
    </w:pPr>
    <w:rPr>
      <w:b/>
      <w:bCs/>
      <w:sz w:val="36"/>
      <w:szCs w:val="36"/>
    </w:rPr>
  </w:style>
  <w:style w:type="paragraph" w:customStyle="1" w:styleId="12">
    <w:name w:val="Обычный (веб)1"/>
    <w:basedOn w:val="a"/>
    <w:pPr>
      <w:spacing w:before="100" w:after="100"/>
    </w:pPr>
  </w:style>
  <w:style w:type="paragraph" w:styleId="a9">
    <w:name w:val="Body Text Indent"/>
    <w:basedOn w:val="a"/>
    <w:semiHidden/>
    <w:pPr>
      <w:autoSpaceDE w:val="0"/>
      <w:spacing w:line="360" w:lineRule="auto"/>
      <w:ind w:firstLine="567"/>
      <w:jc w:val="both"/>
    </w:p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13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semiHidden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1745</Words>
  <Characters>9949</Characters>
  <Application>Microsoft Office Word</Application>
  <DocSecurity>0</DocSecurity>
  <Lines>82</Lines>
  <Paragraphs>23</Paragraphs>
  <ScaleCrop>false</ScaleCrop>
  <Company/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2014-04-27T20:58:00Z</dcterms:created>
  <dcterms:modified xsi:type="dcterms:W3CDTF">2014-04-27T20:58:00Z</dcterms:modified>
</cp:coreProperties>
</file>