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45" w:rsidRDefault="00E43945">
      <w:pPr>
        <w:pStyle w:val="2"/>
        <w:jc w:val="both"/>
      </w:pPr>
    </w:p>
    <w:p w:rsidR="007768C3" w:rsidRDefault="007768C3">
      <w:pPr>
        <w:pStyle w:val="2"/>
        <w:jc w:val="both"/>
      </w:pPr>
      <w:r>
        <w:t>Реализм романа А.С. Пушкина «Евгений Онегин».</w:t>
      </w:r>
    </w:p>
    <w:p w:rsidR="007768C3" w:rsidRDefault="007768C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768C3" w:rsidRPr="00E43945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“Онегин” есть поэтически верная действительности картина русского общества в известную эпоху.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В.Г. Белинский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А.С. Пушкина “Евгений Онегин”, созданный в двадцатые годы девятнадцатого века, в эпоху зарождения и последующего поражения декабризма, стал первым реалистическим романом в русской литературе. Уникальность данного произведения заключается не только в том, что роман был написан в стихах, но и в широте охвата действительности того времени, в многосюжетности романа, в описании особенностей эпохи, в которой жил А.С. Пушкин.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“Евгений Онегин” — это произведение, в котором “отразился век и современный человек”. А.С. Пушкин в своем романе пытается изобразить своих героев в реальной жизни, без особых преувеличений.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верно и глубоко показал человека в разносторонних связях с обществом, которое его окружало. И теперь, спустя почти два столетия, можно с уверенностью сказать, что А.С. Пушкину это действительно удалось. Недаром его роман по праву был назван В.Г. Белинским “энциклопедией русской жизни”. В самом деле, прочитав этот роман, как и в энциклопедии, можно было узнать почти все о той эпохе, в которой жили и творили многие известные поэты и писатели. Я узнала о том, как одевались люди, как проводили свое время, как общались в светском обществе и многое другое.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это уникальное произведение и перелистывая страницу за страницей, я смогла познакомиться и со всеми слоями русского общества того времени: и с высшим светом Петербурга, и с дворянской Москвой, и с жизнью крестьян, то есть со всем русским народом. Это еще раз свидетельствует о том, что Пушкин смог отразить в своем романе окружающее его в повседневной жизни общество со всех сторон. С особым впечатлением автор повествует о жизни и судьбе декабристов, многие из которых были его близкими друзьями. Ему нравятся черты своего Онегина, в которых, по его мнению, дана правдивая характеристика декабристского общества, что позволило нам, читателям, более глубоко познакомиться с русским народом начала девятнадцатого века.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 и поэтично поэту удалось изобразить прелести Петербурга и Москвы. Он любил Москву, сердце России, поэтому в некоторых строках его лирических отступлений об этом чудеснейшем городе можно было услышать следующие восклицания души поэта: “Москва... как много в этом звуке для сердца русского слилось!”.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близкая поэту деревенская Россия. Вероятно, поэтому особое внимание в романе было уделено деревенской жизни, ее жителям и описаниям русской природы. Пушкин показывает картины весны, рисует прекрасные осенние и зимние пейзажи. При этом он, как и в показе людей и их характеров, не стремится к описанию идеального, необыкновенного. У поэта в романе все просто и обыденно, но в то же время и прекрасно. Так писал В.Г. Белинский в своих статьях о романе: “Он (Пушкин) взял эту жизнь, как она есть, не отвлекая от нее только одних поэтических ее мгновений, взял ее со всем холодом, со всею ее прозою и пошлостью”. Это, на мой взгляд, и делает роман А.С. Пушкина популярным и по сегодняшний день.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сюжетная линия романа проста. Сперва Татьяна полюбила Онегина и откровенно призналась ему о своей глубокой и нежной любви, а он сумел полюбить ее только после глубоких потрясений, происшедших в его охлажденной душе. Но, несмотря на то что они любили друг друга, они не смогли соединить свою судьбу. И виноваты в этом их собственные ошибки. Но особую выразительность роману придает то, что на эту простую сюжетную линию реальной жизни как будто нанизано множество картин, описаний, лирических отступлений, показано множество реальных людей с их различной судьбой, с их чувствами и характерами. </w:t>
      </w:r>
    </w:p>
    <w:p w:rsidR="007768C3" w:rsidRDefault="007768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Прочитав роман А.С. Пушкина “Евгений Онегин”, я поняла, как важно бывает порой знать правду жизни. Если бы ни реалистические творения многих писателей и поэтов тех времен, мы бы, сегодняшнее поколение, никогда бы, наверное, не узнали о реальной жизни прошлых столетий, со всеми ее изъянами и особенностями.</w:t>
      </w:r>
      <w:bookmarkStart w:id="0" w:name="_GoBack"/>
      <w:bookmarkEnd w:id="0"/>
    </w:p>
    <w:sectPr w:rsidR="0077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945"/>
    <w:rsid w:val="002732F0"/>
    <w:rsid w:val="007768C3"/>
    <w:rsid w:val="00DA5FEB"/>
    <w:rsid w:val="00E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361E-8FC8-4008-98BB-7C30BF1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Реализм романа А.С. Пушкина «Евгений Онегин». - CoolReferat.com</vt:lpstr>
    </vt:vector>
  </TitlesOfParts>
  <Company>*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Реализм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