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4F2" w:rsidRDefault="00FF44F2" w:rsidP="00D544FB">
      <w:pPr>
        <w:spacing w:line="360" w:lineRule="auto"/>
        <w:jc w:val="center"/>
        <w:rPr>
          <w:b/>
          <w:bCs/>
          <w:color w:val="000000"/>
          <w:sz w:val="28"/>
          <w:szCs w:val="28"/>
        </w:rPr>
      </w:pPr>
    </w:p>
    <w:p w:rsidR="00F74E8E" w:rsidRDefault="00F74E8E" w:rsidP="00D544FB">
      <w:pPr>
        <w:spacing w:line="360" w:lineRule="auto"/>
        <w:jc w:val="center"/>
        <w:rPr>
          <w:b/>
          <w:bCs/>
          <w:color w:val="000000"/>
          <w:sz w:val="28"/>
          <w:szCs w:val="28"/>
        </w:rPr>
      </w:pPr>
      <w:r>
        <w:rPr>
          <w:b/>
          <w:bCs/>
          <w:color w:val="000000"/>
          <w:sz w:val="28"/>
          <w:szCs w:val="28"/>
        </w:rPr>
        <w:t>СОДЕРЖАНИЕ</w:t>
      </w:r>
    </w:p>
    <w:p w:rsidR="00F74E8E" w:rsidRDefault="00F74E8E" w:rsidP="00D544FB">
      <w:pPr>
        <w:spacing w:line="360" w:lineRule="auto"/>
        <w:jc w:val="center"/>
        <w:rPr>
          <w:b/>
          <w:bCs/>
          <w:color w:val="000000"/>
          <w:sz w:val="28"/>
          <w:szCs w:val="28"/>
        </w:rPr>
      </w:pPr>
    </w:p>
    <w:tbl>
      <w:tblPr>
        <w:tblW w:w="5000" w:type="pct"/>
        <w:tblLook w:val="01E0" w:firstRow="1" w:lastRow="1" w:firstColumn="1" w:lastColumn="1" w:noHBand="0" w:noVBand="0"/>
      </w:tblPr>
      <w:tblGrid>
        <w:gridCol w:w="9209"/>
        <w:gridCol w:w="645"/>
      </w:tblGrid>
      <w:tr w:rsidR="006A4D49" w:rsidRPr="00027F0D" w:rsidTr="00027F0D">
        <w:tc>
          <w:tcPr>
            <w:tcW w:w="4664" w:type="pct"/>
          </w:tcPr>
          <w:p w:rsidR="006A4D49" w:rsidRPr="00027F0D" w:rsidRDefault="006A4D49" w:rsidP="00027F0D">
            <w:pPr>
              <w:spacing w:line="360" w:lineRule="auto"/>
              <w:ind w:firstLine="720"/>
              <w:rPr>
                <w:rFonts w:eastAsia="Times New Roman"/>
                <w:sz w:val="28"/>
                <w:szCs w:val="28"/>
              </w:rPr>
            </w:pPr>
            <w:r w:rsidRPr="00027F0D">
              <w:rPr>
                <w:rFonts w:eastAsia="Times New Roman"/>
                <w:color w:val="000000"/>
                <w:sz w:val="28"/>
                <w:szCs w:val="28"/>
              </w:rPr>
              <w:t>ВВЕДЕНИЕ……………………………………………………………….</w:t>
            </w:r>
          </w:p>
        </w:tc>
        <w:tc>
          <w:tcPr>
            <w:tcW w:w="336" w:type="pct"/>
          </w:tcPr>
          <w:p w:rsidR="006A4D49" w:rsidRPr="00027F0D" w:rsidRDefault="006A4D49" w:rsidP="00027F0D">
            <w:pPr>
              <w:spacing w:line="360" w:lineRule="auto"/>
              <w:rPr>
                <w:rFonts w:eastAsia="Times New Roman"/>
                <w:sz w:val="28"/>
                <w:szCs w:val="28"/>
              </w:rPr>
            </w:pPr>
            <w:r w:rsidRPr="00027F0D">
              <w:rPr>
                <w:rFonts w:eastAsia="Times New Roman"/>
                <w:sz w:val="28"/>
                <w:szCs w:val="28"/>
              </w:rPr>
              <w:t>3</w:t>
            </w:r>
          </w:p>
        </w:tc>
      </w:tr>
      <w:tr w:rsidR="006A4D49" w:rsidRPr="00027F0D" w:rsidTr="00027F0D">
        <w:tc>
          <w:tcPr>
            <w:tcW w:w="4664" w:type="pct"/>
          </w:tcPr>
          <w:p w:rsidR="006A4D49" w:rsidRPr="00027F0D" w:rsidRDefault="006A4D49" w:rsidP="00027F0D">
            <w:pPr>
              <w:spacing w:line="360" w:lineRule="auto"/>
              <w:rPr>
                <w:rFonts w:eastAsia="Times New Roman"/>
                <w:sz w:val="28"/>
                <w:szCs w:val="28"/>
                <w:lang w:val="en-US"/>
              </w:rPr>
            </w:pPr>
          </w:p>
        </w:tc>
        <w:tc>
          <w:tcPr>
            <w:tcW w:w="336" w:type="pct"/>
          </w:tcPr>
          <w:p w:rsidR="006A4D49" w:rsidRPr="00027F0D" w:rsidRDefault="006A4D49" w:rsidP="00027F0D">
            <w:pPr>
              <w:spacing w:line="360" w:lineRule="auto"/>
              <w:rPr>
                <w:rFonts w:eastAsia="Times New Roman"/>
                <w:sz w:val="28"/>
                <w:szCs w:val="28"/>
              </w:rPr>
            </w:pPr>
          </w:p>
        </w:tc>
      </w:tr>
      <w:tr w:rsidR="006A4D49" w:rsidRPr="00027F0D" w:rsidTr="00027F0D">
        <w:tc>
          <w:tcPr>
            <w:tcW w:w="4664" w:type="pct"/>
          </w:tcPr>
          <w:p w:rsidR="006A4D49" w:rsidRPr="00027F0D" w:rsidRDefault="006A4D49" w:rsidP="00027F0D">
            <w:pPr>
              <w:spacing w:line="360" w:lineRule="auto"/>
              <w:rPr>
                <w:rFonts w:eastAsia="Times New Roman"/>
                <w:sz w:val="28"/>
                <w:szCs w:val="28"/>
              </w:rPr>
            </w:pPr>
            <w:r w:rsidRPr="00027F0D">
              <w:rPr>
                <w:rFonts w:eastAsia="Times New Roman"/>
                <w:color w:val="000000"/>
                <w:sz w:val="28"/>
                <w:szCs w:val="28"/>
              </w:rPr>
              <w:t>ГЛАВА 1. ТЕОРЕТИЧЕСКИЕ ОСНОВЫ ПОНЯТИЯ ЭКСПЕРТНЫХ ОЦЕНОК В УПРАВЛЕНИИ…………………………………………………...</w:t>
            </w:r>
          </w:p>
        </w:tc>
        <w:tc>
          <w:tcPr>
            <w:tcW w:w="336" w:type="pct"/>
          </w:tcPr>
          <w:p w:rsidR="006A4D49" w:rsidRPr="00027F0D" w:rsidRDefault="006A4D49" w:rsidP="00027F0D">
            <w:pPr>
              <w:spacing w:line="360" w:lineRule="auto"/>
              <w:rPr>
                <w:rFonts w:eastAsia="Times New Roman"/>
                <w:sz w:val="28"/>
                <w:szCs w:val="28"/>
              </w:rPr>
            </w:pPr>
          </w:p>
          <w:p w:rsidR="006A4D49" w:rsidRPr="00027F0D" w:rsidRDefault="006A4D49" w:rsidP="00027F0D">
            <w:pPr>
              <w:spacing w:line="360" w:lineRule="auto"/>
              <w:rPr>
                <w:rFonts w:eastAsia="Times New Roman"/>
                <w:sz w:val="28"/>
                <w:szCs w:val="28"/>
              </w:rPr>
            </w:pPr>
            <w:r w:rsidRPr="00027F0D">
              <w:rPr>
                <w:rFonts w:eastAsia="Times New Roman"/>
                <w:sz w:val="28"/>
                <w:szCs w:val="28"/>
              </w:rPr>
              <w:t>5</w:t>
            </w:r>
          </w:p>
        </w:tc>
      </w:tr>
      <w:tr w:rsidR="006A4D49" w:rsidRPr="00027F0D" w:rsidTr="00027F0D">
        <w:tc>
          <w:tcPr>
            <w:tcW w:w="4664" w:type="pct"/>
          </w:tcPr>
          <w:p w:rsidR="006A4D49" w:rsidRPr="00027F0D" w:rsidRDefault="006A4D49" w:rsidP="00027F0D">
            <w:pPr>
              <w:spacing w:line="360" w:lineRule="auto"/>
              <w:ind w:firstLine="720"/>
              <w:rPr>
                <w:rFonts w:eastAsia="Times New Roman"/>
                <w:sz w:val="28"/>
                <w:szCs w:val="28"/>
              </w:rPr>
            </w:pPr>
            <w:r w:rsidRPr="00027F0D">
              <w:rPr>
                <w:rFonts w:eastAsia="Times New Roman"/>
                <w:color w:val="000000"/>
                <w:sz w:val="28"/>
                <w:szCs w:val="28"/>
              </w:rPr>
              <w:t>1.1. Содержание методов экспертных оценок………………………….</w:t>
            </w:r>
          </w:p>
        </w:tc>
        <w:tc>
          <w:tcPr>
            <w:tcW w:w="336" w:type="pct"/>
          </w:tcPr>
          <w:p w:rsidR="006A4D49" w:rsidRPr="00027F0D" w:rsidRDefault="006A4D49" w:rsidP="00027F0D">
            <w:pPr>
              <w:spacing w:line="360" w:lineRule="auto"/>
              <w:rPr>
                <w:rFonts w:eastAsia="Times New Roman"/>
                <w:sz w:val="28"/>
                <w:szCs w:val="28"/>
              </w:rPr>
            </w:pPr>
            <w:r w:rsidRPr="00027F0D">
              <w:rPr>
                <w:rFonts w:eastAsia="Times New Roman"/>
                <w:sz w:val="28"/>
                <w:szCs w:val="28"/>
              </w:rPr>
              <w:t>5</w:t>
            </w:r>
          </w:p>
        </w:tc>
      </w:tr>
      <w:tr w:rsidR="006A4D49" w:rsidRPr="00027F0D" w:rsidTr="00027F0D">
        <w:tc>
          <w:tcPr>
            <w:tcW w:w="4664" w:type="pct"/>
          </w:tcPr>
          <w:p w:rsidR="006A4D49" w:rsidRPr="00027F0D" w:rsidRDefault="006A4D49" w:rsidP="00027F0D">
            <w:pPr>
              <w:spacing w:line="360" w:lineRule="auto"/>
              <w:ind w:firstLine="720"/>
              <w:rPr>
                <w:rFonts w:eastAsia="Times New Roman"/>
                <w:sz w:val="28"/>
                <w:szCs w:val="28"/>
              </w:rPr>
            </w:pPr>
            <w:r w:rsidRPr="00027F0D">
              <w:rPr>
                <w:rFonts w:eastAsia="Times New Roman"/>
                <w:color w:val="000000"/>
                <w:sz w:val="28"/>
                <w:szCs w:val="28"/>
              </w:rPr>
              <w:t>1.2. Роль экспертов в управлении организацией……………………….</w:t>
            </w:r>
          </w:p>
        </w:tc>
        <w:tc>
          <w:tcPr>
            <w:tcW w:w="336" w:type="pct"/>
          </w:tcPr>
          <w:p w:rsidR="006A4D49" w:rsidRPr="00027F0D" w:rsidRDefault="006A4D49" w:rsidP="00027F0D">
            <w:pPr>
              <w:spacing w:line="360" w:lineRule="auto"/>
              <w:rPr>
                <w:rFonts w:eastAsia="Times New Roman"/>
                <w:sz w:val="28"/>
                <w:szCs w:val="28"/>
              </w:rPr>
            </w:pPr>
            <w:r w:rsidRPr="00027F0D">
              <w:rPr>
                <w:rFonts w:eastAsia="Times New Roman"/>
                <w:sz w:val="28"/>
                <w:szCs w:val="28"/>
              </w:rPr>
              <w:t>20</w:t>
            </w:r>
          </w:p>
        </w:tc>
      </w:tr>
      <w:tr w:rsidR="006A4D49" w:rsidRPr="00027F0D" w:rsidTr="00027F0D">
        <w:tc>
          <w:tcPr>
            <w:tcW w:w="4664" w:type="pct"/>
          </w:tcPr>
          <w:p w:rsidR="006A4D49" w:rsidRPr="00027F0D" w:rsidRDefault="006A4D49" w:rsidP="00027F0D">
            <w:pPr>
              <w:spacing w:line="360" w:lineRule="auto"/>
              <w:ind w:firstLine="720"/>
              <w:rPr>
                <w:rFonts w:eastAsia="Times New Roman"/>
                <w:sz w:val="28"/>
                <w:szCs w:val="28"/>
              </w:rPr>
            </w:pPr>
            <w:r w:rsidRPr="00027F0D">
              <w:rPr>
                <w:rFonts w:eastAsia="Times New Roman"/>
                <w:color w:val="000000"/>
                <w:sz w:val="28"/>
                <w:szCs w:val="28"/>
              </w:rPr>
              <w:t>1.3. Организация процесса экспертного оценивания………………….</w:t>
            </w:r>
          </w:p>
        </w:tc>
        <w:tc>
          <w:tcPr>
            <w:tcW w:w="336" w:type="pct"/>
          </w:tcPr>
          <w:p w:rsidR="006A4D49" w:rsidRPr="00027F0D" w:rsidRDefault="006A4D49" w:rsidP="00027F0D">
            <w:pPr>
              <w:spacing w:line="360" w:lineRule="auto"/>
              <w:rPr>
                <w:rFonts w:eastAsia="Times New Roman"/>
                <w:sz w:val="28"/>
                <w:szCs w:val="28"/>
              </w:rPr>
            </w:pPr>
            <w:r w:rsidRPr="00027F0D">
              <w:rPr>
                <w:rFonts w:eastAsia="Times New Roman"/>
                <w:sz w:val="28"/>
                <w:szCs w:val="28"/>
              </w:rPr>
              <w:t>24</w:t>
            </w:r>
          </w:p>
        </w:tc>
      </w:tr>
      <w:tr w:rsidR="006A4D49" w:rsidRPr="00027F0D" w:rsidTr="00027F0D">
        <w:tc>
          <w:tcPr>
            <w:tcW w:w="4664" w:type="pct"/>
          </w:tcPr>
          <w:p w:rsidR="006A4D49" w:rsidRPr="00027F0D" w:rsidRDefault="006A4D49" w:rsidP="00027F0D">
            <w:pPr>
              <w:spacing w:line="360" w:lineRule="auto"/>
              <w:rPr>
                <w:rFonts w:eastAsia="Times New Roman"/>
                <w:sz w:val="28"/>
                <w:szCs w:val="28"/>
                <w:lang w:val="en-US"/>
              </w:rPr>
            </w:pPr>
          </w:p>
        </w:tc>
        <w:tc>
          <w:tcPr>
            <w:tcW w:w="336" w:type="pct"/>
          </w:tcPr>
          <w:p w:rsidR="006A4D49" w:rsidRPr="00027F0D" w:rsidRDefault="006A4D49" w:rsidP="00027F0D">
            <w:pPr>
              <w:spacing w:line="360" w:lineRule="auto"/>
              <w:rPr>
                <w:rFonts w:eastAsia="Times New Roman"/>
                <w:sz w:val="28"/>
                <w:szCs w:val="28"/>
              </w:rPr>
            </w:pPr>
          </w:p>
        </w:tc>
      </w:tr>
      <w:tr w:rsidR="006A4D49" w:rsidRPr="00027F0D" w:rsidTr="00027F0D">
        <w:tc>
          <w:tcPr>
            <w:tcW w:w="4664" w:type="pct"/>
          </w:tcPr>
          <w:p w:rsidR="006A4D49" w:rsidRPr="00027F0D" w:rsidRDefault="006A4D49" w:rsidP="00027F0D">
            <w:pPr>
              <w:spacing w:line="360" w:lineRule="auto"/>
              <w:rPr>
                <w:rFonts w:eastAsia="Times New Roman"/>
                <w:color w:val="000000"/>
                <w:sz w:val="28"/>
                <w:szCs w:val="28"/>
              </w:rPr>
            </w:pPr>
            <w:r w:rsidRPr="00027F0D">
              <w:rPr>
                <w:rFonts w:eastAsia="Times New Roman"/>
                <w:color w:val="000000"/>
                <w:sz w:val="28"/>
                <w:szCs w:val="28"/>
              </w:rPr>
              <w:t xml:space="preserve">ГЛАВА 2. ЭКСПЕРТНАЯ ОЦЕНКА В УПРАВЛЕНИИ  </w:t>
            </w:r>
          </w:p>
          <w:p w:rsidR="006A4D49" w:rsidRPr="00027F0D" w:rsidRDefault="006A4D49" w:rsidP="00027F0D">
            <w:pPr>
              <w:spacing w:line="360" w:lineRule="auto"/>
              <w:rPr>
                <w:rFonts w:eastAsia="Times New Roman"/>
                <w:sz w:val="28"/>
                <w:szCs w:val="28"/>
              </w:rPr>
            </w:pPr>
            <w:r w:rsidRPr="00027F0D">
              <w:rPr>
                <w:rFonts w:eastAsia="Times New Roman"/>
                <w:color w:val="000000"/>
                <w:sz w:val="28"/>
                <w:szCs w:val="28"/>
              </w:rPr>
              <w:t>ООО «ЛОГИСТИКА-ТРЕЙД»…………………………………………………</w:t>
            </w:r>
          </w:p>
        </w:tc>
        <w:tc>
          <w:tcPr>
            <w:tcW w:w="336" w:type="pct"/>
          </w:tcPr>
          <w:p w:rsidR="006A4D49" w:rsidRPr="00027F0D" w:rsidRDefault="006A4D49" w:rsidP="00027F0D">
            <w:pPr>
              <w:spacing w:line="360" w:lineRule="auto"/>
              <w:rPr>
                <w:rFonts w:eastAsia="Times New Roman"/>
                <w:sz w:val="28"/>
                <w:szCs w:val="28"/>
              </w:rPr>
            </w:pPr>
          </w:p>
          <w:p w:rsidR="006A4D49" w:rsidRPr="00027F0D" w:rsidRDefault="006A4D49" w:rsidP="00027F0D">
            <w:pPr>
              <w:spacing w:line="360" w:lineRule="auto"/>
              <w:rPr>
                <w:rFonts w:eastAsia="Times New Roman"/>
                <w:sz w:val="28"/>
                <w:szCs w:val="28"/>
              </w:rPr>
            </w:pPr>
            <w:r w:rsidRPr="00027F0D">
              <w:rPr>
                <w:rFonts w:eastAsia="Times New Roman"/>
                <w:sz w:val="28"/>
                <w:szCs w:val="28"/>
              </w:rPr>
              <w:t>31</w:t>
            </w:r>
          </w:p>
        </w:tc>
      </w:tr>
      <w:tr w:rsidR="006A4D49" w:rsidRPr="00027F0D" w:rsidTr="00027F0D">
        <w:tc>
          <w:tcPr>
            <w:tcW w:w="4664" w:type="pct"/>
          </w:tcPr>
          <w:p w:rsidR="006A4D49" w:rsidRPr="00027F0D" w:rsidRDefault="006A4D49" w:rsidP="00027F0D">
            <w:pPr>
              <w:spacing w:line="360" w:lineRule="auto"/>
              <w:ind w:firstLine="720"/>
              <w:rPr>
                <w:rFonts w:eastAsia="Times New Roman"/>
                <w:sz w:val="28"/>
                <w:szCs w:val="28"/>
              </w:rPr>
            </w:pPr>
            <w:r w:rsidRPr="00027F0D">
              <w:rPr>
                <w:rFonts w:eastAsia="Times New Roman"/>
                <w:color w:val="000000"/>
                <w:sz w:val="28"/>
                <w:szCs w:val="28"/>
              </w:rPr>
              <w:t xml:space="preserve">2.1. Компетентность и  </w:t>
            </w:r>
            <w:r w:rsidRPr="00027F0D">
              <w:rPr>
                <w:rFonts w:eastAsia="Times New Roman"/>
                <w:sz w:val="28"/>
                <w:szCs w:val="28"/>
              </w:rPr>
              <w:t>мнение группы экспертов…………………….</w:t>
            </w:r>
          </w:p>
        </w:tc>
        <w:tc>
          <w:tcPr>
            <w:tcW w:w="336" w:type="pct"/>
          </w:tcPr>
          <w:p w:rsidR="006A4D49" w:rsidRPr="00027F0D" w:rsidRDefault="006A4D49" w:rsidP="00027F0D">
            <w:pPr>
              <w:spacing w:line="360" w:lineRule="auto"/>
              <w:rPr>
                <w:rFonts w:eastAsia="Times New Roman"/>
                <w:sz w:val="28"/>
                <w:szCs w:val="28"/>
              </w:rPr>
            </w:pPr>
            <w:r w:rsidRPr="00027F0D">
              <w:rPr>
                <w:rFonts w:eastAsia="Times New Roman"/>
                <w:sz w:val="28"/>
                <w:szCs w:val="28"/>
              </w:rPr>
              <w:t>31</w:t>
            </w:r>
          </w:p>
        </w:tc>
      </w:tr>
      <w:tr w:rsidR="006A4D49" w:rsidRPr="00027F0D" w:rsidTr="00027F0D">
        <w:tc>
          <w:tcPr>
            <w:tcW w:w="4664" w:type="pct"/>
          </w:tcPr>
          <w:p w:rsidR="006A4D49" w:rsidRPr="00027F0D" w:rsidRDefault="006A4D49" w:rsidP="00027F0D">
            <w:pPr>
              <w:spacing w:line="360" w:lineRule="auto"/>
              <w:ind w:firstLine="720"/>
              <w:rPr>
                <w:rFonts w:eastAsia="Times New Roman"/>
                <w:sz w:val="28"/>
                <w:szCs w:val="28"/>
              </w:rPr>
            </w:pPr>
            <w:r w:rsidRPr="00027F0D">
              <w:rPr>
                <w:rFonts w:eastAsia="Times New Roman"/>
                <w:sz w:val="28"/>
                <w:szCs w:val="28"/>
              </w:rPr>
              <w:t>2.2. Проверка согласованности показаний экспертов…………………</w:t>
            </w:r>
          </w:p>
        </w:tc>
        <w:tc>
          <w:tcPr>
            <w:tcW w:w="336" w:type="pct"/>
          </w:tcPr>
          <w:p w:rsidR="006A4D49" w:rsidRPr="00027F0D" w:rsidRDefault="006A4D49" w:rsidP="00027F0D">
            <w:pPr>
              <w:spacing w:line="360" w:lineRule="auto"/>
              <w:rPr>
                <w:rFonts w:eastAsia="Times New Roman"/>
                <w:sz w:val="28"/>
                <w:szCs w:val="28"/>
              </w:rPr>
            </w:pPr>
            <w:r w:rsidRPr="00027F0D">
              <w:rPr>
                <w:rFonts w:eastAsia="Times New Roman"/>
                <w:sz w:val="28"/>
                <w:szCs w:val="28"/>
              </w:rPr>
              <w:t>33</w:t>
            </w:r>
          </w:p>
        </w:tc>
      </w:tr>
      <w:tr w:rsidR="006A4D49" w:rsidRPr="00027F0D" w:rsidTr="00027F0D">
        <w:tc>
          <w:tcPr>
            <w:tcW w:w="4664" w:type="pct"/>
          </w:tcPr>
          <w:p w:rsidR="006A4D49" w:rsidRPr="00027F0D" w:rsidRDefault="006A4D49" w:rsidP="00027F0D">
            <w:pPr>
              <w:numPr>
                <w:ilvl w:val="1"/>
                <w:numId w:val="50"/>
              </w:numPr>
              <w:spacing w:line="360" w:lineRule="auto"/>
              <w:rPr>
                <w:rFonts w:eastAsia="Times New Roman"/>
                <w:sz w:val="28"/>
                <w:szCs w:val="28"/>
              </w:rPr>
            </w:pPr>
            <w:r w:rsidRPr="00027F0D">
              <w:rPr>
                <w:rFonts w:eastAsia="Times New Roman"/>
                <w:sz w:val="28"/>
                <w:szCs w:val="28"/>
              </w:rPr>
              <w:t xml:space="preserve">Определение коэффициентов относительной важности </w:t>
            </w:r>
          </w:p>
          <w:p w:rsidR="006A4D49" w:rsidRPr="00027F0D" w:rsidRDefault="006A4D49" w:rsidP="00027F0D">
            <w:pPr>
              <w:spacing w:line="360" w:lineRule="auto"/>
              <w:ind w:left="720"/>
              <w:rPr>
                <w:rFonts w:eastAsia="Times New Roman"/>
                <w:sz w:val="28"/>
                <w:szCs w:val="28"/>
              </w:rPr>
            </w:pPr>
            <w:r w:rsidRPr="00027F0D">
              <w:rPr>
                <w:rFonts w:eastAsia="Times New Roman"/>
                <w:sz w:val="28"/>
                <w:szCs w:val="28"/>
              </w:rPr>
              <w:t>элементов…………………………………………………………………</w:t>
            </w:r>
          </w:p>
        </w:tc>
        <w:tc>
          <w:tcPr>
            <w:tcW w:w="336" w:type="pct"/>
          </w:tcPr>
          <w:p w:rsidR="006A4D49" w:rsidRPr="00027F0D" w:rsidRDefault="006A4D49" w:rsidP="00027F0D">
            <w:pPr>
              <w:spacing w:line="360" w:lineRule="auto"/>
              <w:rPr>
                <w:rFonts w:eastAsia="Times New Roman"/>
                <w:sz w:val="28"/>
                <w:szCs w:val="28"/>
              </w:rPr>
            </w:pPr>
          </w:p>
          <w:p w:rsidR="006A4D49" w:rsidRPr="00027F0D" w:rsidRDefault="006A4D49" w:rsidP="00027F0D">
            <w:pPr>
              <w:spacing w:line="360" w:lineRule="auto"/>
              <w:rPr>
                <w:rFonts w:eastAsia="Times New Roman"/>
                <w:sz w:val="28"/>
                <w:szCs w:val="28"/>
              </w:rPr>
            </w:pPr>
            <w:r w:rsidRPr="00027F0D">
              <w:rPr>
                <w:rFonts w:eastAsia="Times New Roman"/>
                <w:sz w:val="28"/>
                <w:szCs w:val="28"/>
              </w:rPr>
              <w:t>39</w:t>
            </w:r>
          </w:p>
        </w:tc>
      </w:tr>
      <w:tr w:rsidR="006A4D49" w:rsidRPr="00027F0D" w:rsidTr="00027F0D">
        <w:tc>
          <w:tcPr>
            <w:tcW w:w="4664" w:type="pct"/>
          </w:tcPr>
          <w:p w:rsidR="006A4D49" w:rsidRPr="00027F0D" w:rsidRDefault="006A4D49" w:rsidP="00027F0D">
            <w:pPr>
              <w:spacing w:line="360" w:lineRule="auto"/>
              <w:ind w:firstLine="720"/>
              <w:rPr>
                <w:rFonts w:eastAsia="Times New Roman"/>
                <w:sz w:val="28"/>
                <w:szCs w:val="28"/>
              </w:rPr>
            </w:pPr>
          </w:p>
        </w:tc>
        <w:tc>
          <w:tcPr>
            <w:tcW w:w="336" w:type="pct"/>
          </w:tcPr>
          <w:p w:rsidR="006A4D49" w:rsidRPr="00027F0D" w:rsidRDefault="006A4D49" w:rsidP="00027F0D">
            <w:pPr>
              <w:spacing w:line="360" w:lineRule="auto"/>
              <w:rPr>
                <w:rFonts w:eastAsia="Times New Roman"/>
                <w:sz w:val="28"/>
                <w:szCs w:val="28"/>
              </w:rPr>
            </w:pPr>
          </w:p>
        </w:tc>
      </w:tr>
      <w:tr w:rsidR="006A4D49" w:rsidRPr="00027F0D" w:rsidTr="00027F0D">
        <w:tc>
          <w:tcPr>
            <w:tcW w:w="4664" w:type="pct"/>
          </w:tcPr>
          <w:p w:rsidR="006A4D49" w:rsidRPr="00027F0D" w:rsidRDefault="006A4D49" w:rsidP="00027F0D">
            <w:pPr>
              <w:spacing w:line="360" w:lineRule="auto"/>
              <w:ind w:firstLine="720"/>
              <w:rPr>
                <w:rFonts w:eastAsia="Times New Roman"/>
                <w:sz w:val="28"/>
                <w:szCs w:val="28"/>
              </w:rPr>
            </w:pPr>
            <w:r w:rsidRPr="00027F0D">
              <w:rPr>
                <w:rFonts w:eastAsia="Times New Roman"/>
                <w:color w:val="000000"/>
                <w:sz w:val="28"/>
                <w:szCs w:val="28"/>
              </w:rPr>
              <w:t>ЗАКЛЮЧЕНИЕ…………………………………………………………..</w:t>
            </w:r>
          </w:p>
        </w:tc>
        <w:tc>
          <w:tcPr>
            <w:tcW w:w="336" w:type="pct"/>
          </w:tcPr>
          <w:p w:rsidR="006A4D49" w:rsidRPr="00027F0D" w:rsidRDefault="006A4D49" w:rsidP="00027F0D">
            <w:pPr>
              <w:spacing w:line="360" w:lineRule="auto"/>
              <w:rPr>
                <w:rFonts w:eastAsia="Times New Roman"/>
                <w:sz w:val="28"/>
                <w:szCs w:val="28"/>
              </w:rPr>
            </w:pPr>
            <w:r w:rsidRPr="00027F0D">
              <w:rPr>
                <w:rFonts w:eastAsia="Times New Roman"/>
                <w:sz w:val="28"/>
                <w:szCs w:val="28"/>
              </w:rPr>
              <w:t>42</w:t>
            </w:r>
          </w:p>
        </w:tc>
      </w:tr>
      <w:tr w:rsidR="006A4D49" w:rsidRPr="00027F0D" w:rsidTr="00027F0D">
        <w:tc>
          <w:tcPr>
            <w:tcW w:w="4664" w:type="pct"/>
          </w:tcPr>
          <w:p w:rsidR="006A4D49" w:rsidRPr="00027F0D" w:rsidRDefault="006A4D49" w:rsidP="00027F0D">
            <w:pPr>
              <w:spacing w:line="360" w:lineRule="auto"/>
              <w:ind w:firstLine="720"/>
              <w:rPr>
                <w:rFonts w:eastAsia="Times New Roman"/>
                <w:sz w:val="28"/>
                <w:szCs w:val="28"/>
              </w:rPr>
            </w:pPr>
          </w:p>
        </w:tc>
        <w:tc>
          <w:tcPr>
            <w:tcW w:w="336" w:type="pct"/>
          </w:tcPr>
          <w:p w:rsidR="006A4D49" w:rsidRPr="00027F0D" w:rsidRDefault="006A4D49" w:rsidP="00027F0D">
            <w:pPr>
              <w:spacing w:line="360" w:lineRule="auto"/>
              <w:rPr>
                <w:rFonts w:eastAsia="Times New Roman"/>
                <w:sz w:val="28"/>
                <w:szCs w:val="28"/>
              </w:rPr>
            </w:pPr>
          </w:p>
        </w:tc>
      </w:tr>
      <w:tr w:rsidR="006A4D49" w:rsidRPr="00027F0D" w:rsidTr="00027F0D">
        <w:tc>
          <w:tcPr>
            <w:tcW w:w="4664" w:type="pct"/>
          </w:tcPr>
          <w:p w:rsidR="006A4D49" w:rsidRPr="00027F0D" w:rsidRDefault="006A4D49" w:rsidP="00027F0D">
            <w:pPr>
              <w:spacing w:line="360" w:lineRule="auto"/>
              <w:ind w:firstLine="720"/>
              <w:rPr>
                <w:rFonts w:eastAsia="Times New Roman"/>
                <w:sz w:val="28"/>
                <w:szCs w:val="28"/>
              </w:rPr>
            </w:pPr>
            <w:r w:rsidRPr="00027F0D">
              <w:rPr>
                <w:rFonts w:eastAsia="Times New Roman"/>
                <w:color w:val="000000"/>
                <w:sz w:val="28"/>
                <w:szCs w:val="28"/>
              </w:rPr>
              <w:t>СПИСОК ЛИТЕРАТУРЫ……………………………………………….</w:t>
            </w:r>
          </w:p>
        </w:tc>
        <w:tc>
          <w:tcPr>
            <w:tcW w:w="336" w:type="pct"/>
          </w:tcPr>
          <w:p w:rsidR="006A4D49" w:rsidRPr="00027F0D" w:rsidRDefault="006A4D49" w:rsidP="00027F0D">
            <w:pPr>
              <w:spacing w:line="360" w:lineRule="auto"/>
              <w:rPr>
                <w:rFonts w:eastAsia="Times New Roman"/>
                <w:sz w:val="28"/>
                <w:szCs w:val="28"/>
              </w:rPr>
            </w:pPr>
            <w:r w:rsidRPr="00027F0D">
              <w:rPr>
                <w:rFonts w:eastAsia="Times New Roman"/>
                <w:sz w:val="28"/>
                <w:szCs w:val="28"/>
              </w:rPr>
              <w:t>44</w:t>
            </w:r>
          </w:p>
        </w:tc>
      </w:tr>
    </w:tbl>
    <w:p w:rsidR="00F74E8E" w:rsidRDefault="00F74E8E" w:rsidP="00D544FB">
      <w:pPr>
        <w:spacing w:line="360" w:lineRule="auto"/>
        <w:jc w:val="center"/>
        <w:rPr>
          <w:b/>
          <w:bCs/>
          <w:color w:val="000000"/>
          <w:sz w:val="28"/>
          <w:szCs w:val="28"/>
        </w:rPr>
      </w:pPr>
    </w:p>
    <w:p w:rsidR="00F74E8E" w:rsidRDefault="00F74E8E" w:rsidP="00D544FB">
      <w:pPr>
        <w:spacing w:line="360" w:lineRule="auto"/>
        <w:jc w:val="center"/>
        <w:rPr>
          <w:b/>
          <w:bCs/>
          <w:color w:val="000000"/>
          <w:sz w:val="28"/>
          <w:szCs w:val="28"/>
        </w:rPr>
      </w:pPr>
    </w:p>
    <w:p w:rsidR="00F74E8E" w:rsidRDefault="00F74E8E" w:rsidP="00D544FB">
      <w:pPr>
        <w:spacing w:line="360" w:lineRule="auto"/>
        <w:jc w:val="center"/>
        <w:rPr>
          <w:b/>
          <w:bCs/>
          <w:color w:val="000000"/>
          <w:sz w:val="28"/>
          <w:szCs w:val="28"/>
        </w:rPr>
      </w:pPr>
    </w:p>
    <w:p w:rsidR="00F74E8E" w:rsidRDefault="00F74E8E" w:rsidP="00D544FB">
      <w:pPr>
        <w:spacing w:line="360" w:lineRule="auto"/>
        <w:jc w:val="center"/>
        <w:rPr>
          <w:b/>
          <w:bCs/>
          <w:color w:val="000000"/>
          <w:sz w:val="28"/>
          <w:szCs w:val="28"/>
        </w:rPr>
      </w:pPr>
    </w:p>
    <w:p w:rsidR="00F74E8E" w:rsidRDefault="00F74E8E" w:rsidP="00D544FB">
      <w:pPr>
        <w:spacing w:line="360" w:lineRule="auto"/>
        <w:jc w:val="center"/>
        <w:rPr>
          <w:b/>
          <w:bCs/>
          <w:color w:val="000000"/>
          <w:sz w:val="28"/>
          <w:szCs w:val="28"/>
        </w:rPr>
      </w:pPr>
    </w:p>
    <w:p w:rsidR="00F74E8E" w:rsidRDefault="00F74E8E" w:rsidP="00D544FB">
      <w:pPr>
        <w:spacing w:line="360" w:lineRule="auto"/>
        <w:jc w:val="center"/>
        <w:rPr>
          <w:b/>
          <w:bCs/>
          <w:color w:val="000000"/>
          <w:sz w:val="28"/>
          <w:szCs w:val="28"/>
        </w:rPr>
      </w:pPr>
    </w:p>
    <w:p w:rsidR="00F74E8E" w:rsidRPr="00AF3E47" w:rsidRDefault="00F74E8E" w:rsidP="00AF3E47">
      <w:pPr>
        <w:spacing w:line="360" w:lineRule="auto"/>
        <w:rPr>
          <w:b/>
          <w:bCs/>
          <w:color w:val="000000"/>
          <w:sz w:val="28"/>
          <w:szCs w:val="28"/>
          <w:lang w:val="en-US"/>
        </w:rPr>
      </w:pPr>
    </w:p>
    <w:p w:rsidR="008614EC" w:rsidRPr="00D544FB" w:rsidRDefault="008614EC" w:rsidP="00D544FB">
      <w:pPr>
        <w:spacing w:line="360" w:lineRule="auto"/>
        <w:jc w:val="center"/>
        <w:rPr>
          <w:b/>
          <w:bCs/>
          <w:color w:val="000000"/>
          <w:sz w:val="28"/>
          <w:szCs w:val="28"/>
        </w:rPr>
      </w:pPr>
      <w:r w:rsidRPr="00D544FB">
        <w:rPr>
          <w:b/>
          <w:bCs/>
          <w:color w:val="000000"/>
          <w:sz w:val="28"/>
          <w:szCs w:val="28"/>
        </w:rPr>
        <w:t>ВВЕДЕНИЕ</w:t>
      </w:r>
    </w:p>
    <w:p w:rsidR="008614EC" w:rsidRPr="00FC3E29" w:rsidRDefault="008614EC" w:rsidP="00FC3E29">
      <w:pPr>
        <w:spacing w:line="360" w:lineRule="auto"/>
        <w:ind w:firstLine="709"/>
        <w:jc w:val="both"/>
        <w:rPr>
          <w:color w:val="000000"/>
          <w:sz w:val="28"/>
          <w:szCs w:val="28"/>
        </w:rPr>
      </w:pPr>
    </w:p>
    <w:p w:rsidR="008614EC" w:rsidRPr="00FC3E29" w:rsidRDefault="008614EC" w:rsidP="00FC3E29">
      <w:pPr>
        <w:spacing w:line="360" w:lineRule="auto"/>
        <w:ind w:firstLine="709"/>
        <w:jc w:val="both"/>
        <w:rPr>
          <w:color w:val="000000"/>
          <w:sz w:val="28"/>
          <w:szCs w:val="28"/>
        </w:rPr>
      </w:pPr>
      <w:r w:rsidRPr="00FC3E29">
        <w:rPr>
          <w:color w:val="000000"/>
          <w:sz w:val="28"/>
          <w:szCs w:val="28"/>
        </w:rPr>
        <w:t xml:space="preserve">Подъем производства, рост валового внутреннего продукта в условиях становления рыночной экономики невозможны без реализации новых крупномасштабных (национальных) проектов, инвестиций и инноваций. В связи с этим экономическое прогнозирование приобретает большое значение для развития теории и практики управления народным хозяйством, его отраслями и предприятиями. </w:t>
      </w:r>
    </w:p>
    <w:p w:rsidR="00FE1E4A" w:rsidRDefault="008614EC" w:rsidP="00CB3D90">
      <w:pPr>
        <w:spacing w:line="360" w:lineRule="auto"/>
        <w:ind w:firstLine="709"/>
        <w:jc w:val="both"/>
        <w:rPr>
          <w:color w:val="000000"/>
          <w:sz w:val="28"/>
          <w:szCs w:val="28"/>
        </w:rPr>
      </w:pPr>
      <w:r w:rsidRPr="00FC3E29">
        <w:rPr>
          <w:color w:val="000000"/>
          <w:sz w:val="28"/>
          <w:szCs w:val="28"/>
        </w:rPr>
        <w:t>Подобная постановка проблемы требует формализации социально-экономических систем, процессов, явлений по возможности с учетом большего количества факторов, что возможно при использовании экономико-математических методов и моделей.</w:t>
      </w:r>
      <w:r w:rsidR="00CB3D90">
        <w:rPr>
          <w:color w:val="000000"/>
          <w:sz w:val="28"/>
          <w:szCs w:val="28"/>
        </w:rPr>
        <w:t xml:space="preserve"> </w:t>
      </w:r>
      <w:r w:rsidRPr="00FC3E29">
        <w:rPr>
          <w:color w:val="000000"/>
          <w:sz w:val="28"/>
          <w:szCs w:val="28"/>
        </w:rPr>
        <w:t xml:space="preserve">Выбор форм и методов проведения экспертных опросов зависит от конкретной задачи и условий проведения экспертизы. </w:t>
      </w:r>
    </w:p>
    <w:p w:rsidR="00023B10" w:rsidRPr="00FC3E29" w:rsidRDefault="00FE1E4A" w:rsidP="00CB3D90">
      <w:pPr>
        <w:spacing w:line="360" w:lineRule="auto"/>
        <w:ind w:firstLine="709"/>
        <w:jc w:val="both"/>
        <w:rPr>
          <w:color w:val="000000"/>
          <w:sz w:val="28"/>
          <w:szCs w:val="28"/>
        </w:rPr>
      </w:pPr>
      <w:r w:rsidRPr="00FC3E29">
        <w:rPr>
          <w:color w:val="000000"/>
          <w:sz w:val="28"/>
          <w:szCs w:val="28"/>
        </w:rPr>
        <w:t>Возможность использования экспертных оценок, обоснование их объективности базируется на том, что неизвестная характеристика исследуемого явления трактуется как случайная величина, отражением закона распределения которой является индивидуальная оценка специалиста-эксперта о достоверности и значимости того или иного события. При этом предполагается, что истинное значение исследуемой характеристики находится внутри диапазона оценок, получаемых от группы экспертов и что обобщенное коллективное мнение является достоверным.</w:t>
      </w:r>
    </w:p>
    <w:p w:rsidR="00CB3D90" w:rsidRDefault="002C4422" w:rsidP="00CB3D90">
      <w:pPr>
        <w:pStyle w:val="a3"/>
        <w:spacing w:before="0" w:beforeAutospacing="0" w:after="0" w:afterAutospacing="0" w:line="360" w:lineRule="auto"/>
        <w:ind w:firstLine="709"/>
        <w:jc w:val="both"/>
        <w:rPr>
          <w:color w:val="000000"/>
          <w:sz w:val="28"/>
          <w:szCs w:val="28"/>
        </w:rPr>
      </w:pPr>
      <w:r w:rsidRPr="00CB3D90">
        <w:rPr>
          <w:color w:val="000000"/>
          <w:sz w:val="28"/>
          <w:szCs w:val="28"/>
        </w:rPr>
        <w:t xml:space="preserve">Актуальность </w:t>
      </w:r>
      <w:r w:rsidR="00CB3D90" w:rsidRPr="00CB3D90">
        <w:rPr>
          <w:color w:val="000000"/>
          <w:sz w:val="28"/>
          <w:szCs w:val="28"/>
        </w:rPr>
        <w:t>работы</w:t>
      </w:r>
      <w:r w:rsidRPr="00FC3E29">
        <w:rPr>
          <w:color w:val="000000"/>
          <w:sz w:val="28"/>
          <w:szCs w:val="28"/>
        </w:rPr>
        <w:t xml:space="preserve"> </w:t>
      </w:r>
      <w:r w:rsidR="00CB3D90">
        <w:rPr>
          <w:color w:val="000000"/>
          <w:sz w:val="28"/>
          <w:szCs w:val="28"/>
        </w:rPr>
        <w:t xml:space="preserve">состоит в том, что экспертная </w:t>
      </w:r>
      <w:r w:rsidRPr="00FC3E29">
        <w:rPr>
          <w:color w:val="000000"/>
          <w:sz w:val="28"/>
          <w:szCs w:val="28"/>
        </w:rPr>
        <w:t xml:space="preserve">оценка как процесс получения необходимой информации о потенциале организации справедливо считается важнейшим компонентом управления, обеспечивающим достижение целей организации. В русле данного направления исследований и консультационной практики особое значение придается поиску надежных методов оценки, а также разработке соответствующих оценочных технологий и процедур. </w:t>
      </w:r>
    </w:p>
    <w:p w:rsidR="00DA436F" w:rsidRDefault="002C4422" w:rsidP="00DA436F">
      <w:pPr>
        <w:pStyle w:val="a3"/>
        <w:spacing w:before="0" w:beforeAutospacing="0" w:after="0" w:afterAutospacing="0" w:line="360" w:lineRule="auto"/>
        <w:ind w:firstLine="709"/>
        <w:jc w:val="both"/>
        <w:rPr>
          <w:color w:val="000000"/>
          <w:sz w:val="28"/>
          <w:szCs w:val="28"/>
        </w:rPr>
      </w:pPr>
      <w:r w:rsidRPr="00FC3E29">
        <w:rPr>
          <w:color w:val="000000"/>
          <w:sz w:val="28"/>
          <w:szCs w:val="28"/>
        </w:rPr>
        <w:t xml:space="preserve">На сегодняшний день одним из наиболее эффективных способов получения достоверной информации о </w:t>
      </w:r>
      <w:r w:rsidR="00CB3D90">
        <w:rPr>
          <w:color w:val="000000"/>
          <w:sz w:val="28"/>
          <w:szCs w:val="28"/>
        </w:rPr>
        <w:t>предприятии я</w:t>
      </w:r>
      <w:r w:rsidRPr="00FC3E29">
        <w:rPr>
          <w:color w:val="000000"/>
          <w:sz w:val="28"/>
          <w:szCs w:val="28"/>
        </w:rPr>
        <w:t>вляется комплексная оценка, в которую наряду с традиционными методами диагностики включена экспертная оценка как процедура сбора информации о способах и средствах деятельности</w:t>
      </w:r>
      <w:r w:rsidR="00CB3D90">
        <w:rPr>
          <w:color w:val="000000"/>
          <w:sz w:val="28"/>
          <w:szCs w:val="28"/>
        </w:rPr>
        <w:t xml:space="preserve"> организации</w:t>
      </w:r>
      <w:r w:rsidRPr="00FC3E29">
        <w:rPr>
          <w:color w:val="000000"/>
          <w:sz w:val="28"/>
          <w:szCs w:val="28"/>
        </w:rPr>
        <w:t xml:space="preserve">. При таком понимании комплексности оценочной технологии особую важность приобрело изучение механизмов, лежащих в основе </w:t>
      </w:r>
      <w:r w:rsidR="00DA436F">
        <w:rPr>
          <w:color w:val="000000"/>
          <w:sz w:val="28"/>
          <w:szCs w:val="28"/>
        </w:rPr>
        <w:t>управления предприятия в целом</w:t>
      </w:r>
      <w:r w:rsidRPr="00FC3E29">
        <w:rPr>
          <w:color w:val="000000"/>
          <w:sz w:val="28"/>
          <w:szCs w:val="28"/>
        </w:rPr>
        <w:t xml:space="preserve">. </w:t>
      </w:r>
    </w:p>
    <w:p w:rsidR="002C4422" w:rsidRPr="00FC3E29" w:rsidRDefault="002C4422"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В последние годы в современном российском обществе произошли кардинальные экономические, политические и социальные перемены</w:t>
      </w:r>
      <w:r w:rsidR="00DA436F">
        <w:rPr>
          <w:color w:val="000000"/>
          <w:sz w:val="28"/>
          <w:szCs w:val="28"/>
        </w:rPr>
        <w:t xml:space="preserve">. </w:t>
      </w:r>
      <w:r w:rsidRPr="00FC3E29">
        <w:rPr>
          <w:color w:val="000000"/>
          <w:sz w:val="28"/>
          <w:szCs w:val="28"/>
        </w:rPr>
        <w:t xml:space="preserve">Интенсификация труда, изменение содержания большинства видов трудовой деятельности, появление новых профессий увеличили значение оценки </w:t>
      </w:r>
      <w:r w:rsidR="00DA436F">
        <w:rPr>
          <w:color w:val="000000"/>
          <w:sz w:val="28"/>
          <w:szCs w:val="28"/>
        </w:rPr>
        <w:t xml:space="preserve">предприятия </w:t>
      </w:r>
      <w:r w:rsidRPr="00FC3E29">
        <w:rPr>
          <w:color w:val="000000"/>
          <w:sz w:val="28"/>
          <w:szCs w:val="28"/>
        </w:rPr>
        <w:t xml:space="preserve">определенным критериям. </w:t>
      </w:r>
    </w:p>
    <w:p w:rsidR="00DA436F" w:rsidRDefault="002C4422" w:rsidP="00DA436F">
      <w:pPr>
        <w:pStyle w:val="a3"/>
        <w:spacing w:before="0" w:beforeAutospacing="0" w:after="0" w:afterAutospacing="0" w:line="360" w:lineRule="auto"/>
        <w:ind w:firstLine="709"/>
        <w:jc w:val="both"/>
        <w:rPr>
          <w:color w:val="000000"/>
          <w:sz w:val="28"/>
          <w:szCs w:val="28"/>
        </w:rPr>
      </w:pPr>
      <w:r w:rsidRPr="00DA436F">
        <w:rPr>
          <w:color w:val="000000"/>
          <w:sz w:val="28"/>
          <w:szCs w:val="28"/>
        </w:rPr>
        <w:t xml:space="preserve">Цель </w:t>
      </w:r>
      <w:r w:rsidR="00DA436F" w:rsidRPr="00DA436F">
        <w:rPr>
          <w:color w:val="000000"/>
          <w:sz w:val="28"/>
          <w:szCs w:val="28"/>
        </w:rPr>
        <w:t>работы заключается в</w:t>
      </w:r>
      <w:r w:rsidR="00DA436F">
        <w:rPr>
          <w:color w:val="000000"/>
          <w:sz w:val="28"/>
          <w:szCs w:val="28"/>
        </w:rPr>
        <w:t xml:space="preserve"> рассмотрении</w:t>
      </w:r>
      <w:r w:rsidRPr="00FC3E29">
        <w:rPr>
          <w:color w:val="000000"/>
          <w:sz w:val="28"/>
          <w:szCs w:val="28"/>
        </w:rPr>
        <w:t xml:space="preserve"> </w:t>
      </w:r>
      <w:r w:rsidR="00DA436F">
        <w:rPr>
          <w:color w:val="000000"/>
          <w:sz w:val="28"/>
          <w:szCs w:val="28"/>
        </w:rPr>
        <w:t xml:space="preserve">экспертных оценок в управлении организацией. </w:t>
      </w:r>
    </w:p>
    <w:p w:rsidR="002C4422" w:rsidRPr="00DA436F" w:rsidRDefault="002C4422" w:rsidP="00DA436F">
      <w:pPr>
        <w:pStyle w:val="a3"/>
        <w:spacing w:before="0" w:beforeAutospacing="0" w:after="0" w:afterAutospacing="0" w:line="360" w:lineRule="auto"/>
        <w:ind w:firstLine="709"/>
        <w:jc w:val="both"/>
        <w:rPr>
          <w:color w:val="000000"/>
          <w:sz w:val="28"/>
          <w:szCs w:val="28"/>
        </w:rPr>
      </w:pPr>
      <w:r w:rsidRPr="00DA436F">
        <w:rPr>
          <w:color w:val="000000"/>
          <w:sz w:val="28"/>
          <w:szCs w:val="28"/>
        </w:rPr>
        <w:t xml:space="preserve">Предметом </w:t>
      </w:r>
      <w:r w:rsidR="00DA436F" w:rsidRPr="00DA436F">
        <w:rPr>
          <w:color w:val="000000"/>
          <w:sz w:val="28"/>
          <w:szCs w:val="28"/>
        </w:rPr>
        <w:t>в</w:t>
      </w:r>
      <w:r w:rsidRPr="00DA436F">
        <w:rPr>
          <w:color w:val="000000"/>
          <w:sz w:val="28"/>
          <w:szCs w:val="28"/>
        </w:rPr>
        <w:t xml:space="preserve">ыступает процесс оценки наблюдателями моделируемой </w:t>
      </w:r>
      <w:r w:rsidR="00DA436F">
        <w:rPr>
          <w:color w:val="000000"/>
          <w:sz w:val="28"/>
          <w:szCs w:val="28"/>
        </w:rPr>
        <w:t>хозяйственной</w:t>
      </w:r>
      <w:r w:rsidRPr="00DA436F">
        <w:rPr>
          <w:color w:val="000000"/>
          <w:sz w:val="28"/>
          <w:szCs w:val="28"/>
        </w:rPr>
        <w:t xml:space="preserve"> деятельности и содержание представлений наблюдателей относительно причин успешности деятельности.</w:t>
      </w:r>
    </w:p>
    <w:p w:rsidR="002C4422" w:rsidRDefault="002C4422" w:rsidP="00DA436F">
      <w:pPr>
        <w:pStyle w:val="a3"/>
        <w:spacing w:before="0" w:beforeAutospacing="0" w:after="0" w:afterAutospacing="0" w:line="360" w:lineRule="auto"/>
        <w:ind w:firstLine="709"/>
        <w:jc w:val="both"/>
        <w:rPr>
          <w:color w:val="000000"/>
          <w:sz w:val="28"/>
          <w:szCs w:val="28"/>
        </w:rPr>
      </w:pPr>
      <w:r w:rsidRPr="00DA436F">
        <w:rPr>
          <w:color w:val="000000"/>
          <w:sz w:val="28"/>
          <w:szCs w:val="28"/>
        </w:rPr>
        <w:t>Объектом являются сами наблюдатели при проведении ими процедуры оценки.</w:t>
      </w:r>
    </w:p>
    <w:p w:rsidR="00DA436F" w:rsidRDefault="00DA436F" w:rsidP="00DA436F">
      <w:pPr>
        <w:pStyle w:val="a3"/>
        <w:spacing w:before="0" w:beforeAutospacing="0" w:after="0" w:afterAutospacing="0" w:line="360" w:lineRule="auto"/>
        <w:ind w:firstLine="709"/>
        <w:jc w:val="both"/>
        <w:rPr>
          <w:color w:val="000000"/>
          <w:sz w:val="28"/>
          <w:szCs w:val="28"/>
        </w:rPr>
      </w:pPr>
      <w:r>
        <w:rPr>
          <w:color w:val="000000"/>
          <w:sz w:val="28"/>
          <w:szCs w:val="28"/>
        </w:rPr>
        <w:t>В соответствии с целью были сформулированы следующие задачи:</w:t>
      </w:r>
    </w:p>
    <w:p w:rsidR="00EF4779" w:rsidRDefault="00EF4779" w:rsidP="00692ECA">
      <w:pPr>
        <w:pStyle w:val="a3"/>
        <w:numPr>
          <w:ilvl w:val="0"/>
          <w:numId w:val="2"/>
        </w:numPr>
        <w:tabs>
          <w:tab w:val="clear" w:pos="2138"/>
          <w:tab w:val="num" w:pos="0"/>
        </w:tabs>
        <w:spacing w:before="0" w:beforeAutospacing="0" w:after="0" w:afterAutospacing="0" w:line="360" w:lineRule="auto"/>
        <w:ind w:left="360"/>
        <w:jc w:val="both"/>
        <w:rPr>
          <w:color w:val="000000"/>
          <w:sz w:val="28"/>
          <w:szCs w:val="28"/>
        </w:rPr>
      </w:pPr>
      <w:r>
        <w:rPr>
          <w:color w:val="000000"/>
          <w:sz w:val="28"/>
          <w:szCs w:val="28"/>
        </w:rPr>
        <w:t>Рассмотреть сущность и содержание методов экспертной оценки;</w:t>
      </w:r>
    </w:p>
    <w:p w:rsidR="00EF4779" w:rsidRDefault="00EF4779" w:rsidP="00692ECA">
      <w:pPr>
        <w:pStyle w:val="a3"/>
        <w:numPr>
          <w:ilvl w:val="0"/>
          <w:numId w:val="2"/>
        </w:numPr>
        <w:tabs>
          <w:tab w:val="clear" w:pos="2138"/>
          <w:tab w:val="num" w:pos="0"/>
        </w:tabs>
        <w:spacing w:before="0" w:beforeAutospacing="0" w:after="0" w:afterAutospacing="0" w:line="360" w:lineRule="auto"/>
        <w:ind w:left="360"/>
        <w:jc w:val="both"/>
        <w:rPr>
          <w:color w:val="000000"/>
          <w:sz w:val="28"/>
          <w:szCs w:val="28"/>
        </w:rPr>
      </w:pPr>
      <w:r>
        <w:rPr>
          <w:color w:val="000000"/>
          <w:sz w:val="28"/>
          <w:szCs w:val="28"/>
        </w:rPr>
        <w:t>Выявить роль экспертов в управлении предприятием;</w:t>
      </w:r>
    </w:p>
    <w:p w:rsidR="00EF4779" w:rsidRDefault="00EF4779" w:rsidP="00692ECA">
      <w:pPr>
        <w:pStyle w:val="a3"/>
        <w:numPr>
          <w:ilvl w:val="0"/>
          <w:numId w:val="2"/>
        </w:numPr>
        <w:tabs>
          <w:tab w:val="clear" w:pos="2138"/>
          <w:tab w:val="num" w:pos="0"/>
        </w:tabs>
        <w:spacing w:before="0" w:beforeAutospacing="0" w:after="0" w:afterAutospacing="0" w:line="360" w:lineRule="auto"/>
        <w:ind w:left="360"/>
        <w:jc w:val="both"/>
        <w:rPr>
          <w:color w:val="000000"/>
          <w:sz w:val="28"/>
          <w:szCs w:val="28"/>
        </w:rPr>
      </w:pPr>
      <w:r>
        <w:rPr>
          <w:color w:val="000000"/>
          <w:sz w:val="28"/>
          <w:szCs w:val="28"/>
        </w:rPr>
        <w:t>Изучить организацию процесса оценки предприятия;</w:t>
      </w:r>
    </w:p>
    <w:p w:rsidR="00FE1E4A" w:rsidRDefault="00D71C1A" w:rsidP="00D71C1A">
      <w:pPr>
        <w:pStyle w:val="a3"/>
        <w:numPr>
          <w:ilvl w:val="0"/>
          <w:numId w:val="2"/>
        </w:numPr>
        <w:tabs>
          <w:tab w:val="clear" w:pos="2138"/>
          <w:tab w:val="num" w:pos="0"/>
        </w:tabs>
        <w:spacing w:before="0" w:beforeAutospacing="0" w:after="0" w:afterAutospacing="0" w:line="360" w:lineRule="auto"/>
        <w:ind w:left="360"/>
        <w:jc w:val="both"/>
        <w:rPr>
          <w:color w:val="000000"/>
          <w:sz w:val="28"/>
          <w:szCs w:val="28"/>
        </w:rPr>
      </w:pPr>
      <w:r>
        <w:rPr>
          <w:color w:val="000000"/>
          <w:sz w:val="28"/>
          <w:szCs w:val="28"/>
        </w:rPr>
        <w:t>Провести экспертную оценку на примере ООО «Логистика-Трейд».</w:t>
      </w:r>
    </w:p>
    <w:p w:rsidR="002C4422" w:rsidRPr="00FC3E29" w:rsidRDefault="002C4422" w:rsidP="00FC3E29">
      <w:pPr>
        <w:pStyle w:val="a3"/>
        <w:spacing w:before="0" w:beforeAutospacing="0" w:after="0" w:afterAutospacing="0" w:line="360" w:lineRule="auto"/>
        <w:ind w:firstLine="709"/>
        <w:jc w:val="both"/>
        <w:rPr>
          <w:color w:val="000000"/>
          <w:sz w:val="28"/>
          <w:szCs w:val="28"/>
        </w:rPr>
      </w:pPr>
      <w:r w:rsidRPr="00FE1E4A">
        <w:rPr>
          <w:color w:val="000000"/>
          <w:sz w:val="28"/>
          <w:szCs w:val="28"/>
        </w:rPr>
        <w:t xml:space="preserve">Методологическую основу </w:t>
      </w:r>
      <w:r w:rsidRPr="00FC3E29">
        <w:rPr>
          <w:color w:val="000000"/>
          <w:sz w:val="28"/>
          <w:szCs w:val="28"/>
        </w:rPr>
        <w:t xml:space="preserve">работы составили основные положения существующих подходов к оценке </w:t>
      </w:r>
      <w:r w:rsidR="00FE1E4A">
        <w:rPr>
          <w:color w:val="000000"/>
          <w:sz w:val="28"/>
          <w:szCs w:val="28"/>
        </w:rPr>
        <w:t xml:space="preserve">организации </w:t>
      </w:r>
      <w:r w:rsidRPr="00FC3E29">
        <w:rPr>
          <w:color w:val="000000"/>
          <w:sz w:val="28"/>
          <w:szCs w:val="28"/>
        </w:rPr>
        <w:t>В.С. Агеев</w:t>
      </w:r>
      <w:r w:rsidR="00FE1E4A">
        <w:rPr>
          <w:color w:val="000000"/>
          <w:sz w:val="28"/>
          <w:szCs w:val="28"/>
        </w:rPr>
        <w:t>а</w:t>
      </w:r>
      <w:r w:rsidRPr="00FC3E29">
        <w:rPr>
          <w:color w:val="000000"/>
          <w:sz w:val="28"/>
          <w:szCs w:val="28"/>
        </w:rPr>
        <w:t>, Т.Ю. Базаров</w:t>
      </w:r>
      <w:r w:rsidR="00FE1E4A">
        <w:rPr>
          <w:color w:val="000000"/>
          <w:sz w:val="28"/>
          <w:szCs w:val="28"/>
        </w:rPr>
        <w:t>а</w:t>
      </w:r>
      <w:r w:rsidRPr="00FC3E29">
        <w:rPr>
          <w:color w:val="000000"/>
          <w:sz w:val="28"/>
          <w:szCs w:val="28"/>
        </w:rPr>
        <w:t>, А.П. М.В. Грачев</w:t>
      </w:r>
      <w:r w:rsidR="00FE1E4A">
        <w:rPr>
          <w:color w:val="000000"/>
          <w:sz w:val="28"/>
          <w:szCs w:val="28"/>
        </w:rPr>
        <w:t>а</w:t>
      </w:r>
      <w:r w:rsidRPr="00FC3E29">
        <w:rPr>
          <w:color w:val="000000"/>
          <w:sz w:val="28"/>
          <w:szCs w:val="28"/>
        </w:rPr>
        <w:t>, А.Л. Журавлев</w:t>
      </w:r>
      <w:r w:rsidR="00FE1E4A">
        <w:rPr>
          <w:color w:val="000000"/>
          <w:sz w:val="28"/>
          <w:szCs w:val="28"/>
        </w:rPr>
        <w:t>а</w:t>
      </w:r>
      <w:r w:rsidRPr="00FC3E29">
        <w:rPr>
          <w:color w:val="000000"/>
          <w:sz w:val="28"/>
          <w:szCs w:val="28"/>
        </w:rPr>
        <w:t>, В.С. Маньков</w:t>
      </w:r>
      <w:r w:rsidR="00FE1E4A">
        <w:rPr>
          <w:color w:val="000000"/>
          <w:sz w:val="28"/>
          <w:szCs w:val="28"/>
        </w:rPr>
        <w:t>а</w:t>
      </w:r>
      <w:r w:rsidRPr="00FC3E29">
        <w:rPr>
          <w:color w:val="000000"/>
          <w:sz w:val="28"/>
          <w:szCs w:val="28"/>
        </w:rPr>
        <w:t>, В.Л. Пугачев</w:t>
      </w:r>
      <w:r w:rsidR="00FE1E4A">
        <w:rPr>
          <w:color w:val="000000"/>
          <w:sz w:val="28"/>
          <w:szCs w:val="28"/>
        </w:rPr>
        <w:t>а и др.).</w:t>
      </w:r>
      <w:r w:rsidRPr="00FC3E29">
        <w:rPr>
          <w:color w:val="000000"/>
          <w:sz w:val="28"/>
          <w:szCs w:val="28"/>
        </w:rPr>
        <w:t xml:space="preserve"> </w:t>
      </w:r>
    </w:p>
    <w:p w:rsidR="008614EC" w:rsidRDefault="008614EC" w:rsidP="00FC3E29">
      <w:pPr>
        <w:spacing w:line="360" w:lineRule="auto"/>
        <w:ind w:firstLine="709"/>
        <w:jc w:val="both"/>
        <w:rPr>
          <w:color w:val="000000"/>
          <w:sz w:val="28"/>
          <w:szCs w:val="28"/>
        </w:rPr>
      </w:pPr>
    </w:p>
    <w:p w:rsidR="00D71C1A" w:rsidRPr="00FC3E29" w:rsidRDefault="00D71C1A" w:rsidP="00FC3E29">
      <w:pPr>
        <w:spacing w:line="360" w:lineRule="auto"/>
        <w:ind w:firstLine="709"/>
        <w:jc w:val="both"/>
        <w:rPr>
          <w:color w:val="000000"/>
          <w:sz w:val="28"/>
          <w:szCs w:val="28"/>
        </w:rPr>
      </w:pPr>
    </w:p>
    <w:p w:rsidR="00592554" w:rsidRPr="00FC3E29" w:rsidRDefault="00592554" w:rsidP="00FC3E29">
      <w:pPr>
        <w:spacing w:line="360" w:lineRule="auto"/>
        <w:ind w:firstLine="709"/>
        <w:jc w:val="both"/>
        <w:rPr>
          <w:color w:val="000000"/>
          <w:sz w:val="28"/>
          <w:szCs w:val="28"/>
        </w:rPr>
      </w:pPr>
    </w:p>
    <w:p w:rsidR="00FE1E4A" w:rsidRDefault="00FE1E4A" w:rsidP="00232225">
      <w:pPr>
        <w:spacing w:line="360" w:lineRule="auto"/>
        <w:jc w:val="center"/>
        <w:rPr>
          <w:b/>
          <w:bCs/>
          <w:color w:val="000000"/>
          <w:sz w:val="28"/>
          <w:szCs w:val="28"/>
        </w:rPr>
      </w:pPr>
      <w:r w:rsidRPr="00FE1E4A">
        <w:rPr>
          <w:b/>
          <w:bCs/>
          <w:color w:val="000000"/>
          <w:sz w:val="28"/>
          <w:szCs w:val="28"/>
        </w:rPr>
        <w:t xml:space="preserve">ГЛАВА 1. ТЕОРЕТИЧЕСКИЕ ОСНОВЫ ПОНЯТИЯ </w:t>
      </w:r>
    </w:p>
    <w:p w:rsidR="00592554" w:rsidRDefault="00FE1E4A" w:rsidP="00232225">
      <w:pPr>
        <w:spacing w:line="360" w:lineRule="auto"/>
        <w:jc w:val="center"/>
        <w:rPr>
          <w:b/>
          <w:bCs/>
          <w:color w:val="000000"/>
          <w:sz w:val="28"/>
          <w:szCs w:val="28"/>
        </w:rPr>
      </w:pPr>
      <w:r w:rsidRPr="00FE1E4A">
        <w:rPr>
          <w:b/>
          <w:bCs/>
          <w:color w:val="000000"/>
          <w:sz w:val="28"/>
          <w:szCs w:val="28"/>
        </w:rPr>
        <w:t>ЭКСПЕРТНЫХ ОЦЕНОК В УПРАВЛЕНИИ</w:t>
      </w:r>
    </w:p>
    <w:p w:rsidR="00FE1E4A" w:rsidRPr="00FE1E4A" w:rsidRDefault="00FE1E4A" w:rsidP="00232225">
      <w:pPr>
        <w:spacing w:line="360" w:lineRule="auto"/>
        <w:jc w:val="center"/>
        <w:rPr>
          <w:b/>
          <w:bCs/>
          <w:color w:val="000000"/>
          <w:sz w:val="28"/>
          <w:szCs w:val="28"/>
        </w:rPr>
      </w:pPr>
    </w:p>
    <w:p w:rsidR="00592554" w:rsidRPr="00FE1E4A" w:rsidRDefault="00FE1E4A" w:rsidP="00232225">
      <w:pPr>
        <w:spacing w:line="360" w:lineRule="auto"/>
        <w:jc w:val="center"/>
        <w:rPr>
          <w:b/>
          <w:bCs/>
          <w:color w:val="000000"/>
          <w:sz w:val="28"/>
          <w:szCs w:val="28"/>
        </w:rPr>
      </w:pPr>
      <w:r w:rsidRPr="00FE1E4A">
        <w:rPr>
          <w:b/>
          <w:bCs/>
          <w:color w:val="000000"/>
          <w:sz w:val="28"/>
          <w:szCs w:val="28"/>
        </w:rPr>
        <w:t>1.1</w:t>
      </w:r>
      <w:r w:rsidR="002F6215">
        <w:rPr>
          <w:b/>
          <w:bCs/>
          <w:color w:val="000000"/>
          <w:sz w:val="28"/>
          <w:szCs w:val="28"/>
        </w:rPr>
        <w:t>.</w:t>
      </w:r>
      <w:r w:rsidRPr="00FE1E4A">
        <w:rPr>
          <w:b/>
          <w:bCs/>
          <w:color w:val="000000"/>
          <w:sz w:val="28"/>
          <w:szCs w:val="28"/>
        </w:rPr>
        <w:t xml:space="preserve"> </w:t>
      </w:r>
      <w:r w:rsidR="00592554" w:rsidRPr="00FE1E4A">
        <w:rPr>
          <w:b/>
          <w:bCs/>
          <w:color w:val="000000"/>
          <w:sz w:val="28"/>
          <w:szCs w:val="28"/>
        </w:rPr>
        <w:t>Содержание методов экспертных оценок</w:t>
      </w:r>
    </w:p>
    <w:p w:rsidR="002C4422" w:rsidRPr="00FC3E29" w:rsidRDefault="002C4422" w:rsidP="00FC3E29">
      <w:pPr>
        <w:spacing w:line="360" w:lineRule="auto"/>
        <w:ind w:firstLine="709"/>
        <w:jc w:val="both"/>
        <w:rPr>
          <w:color w:val="000000"/>
          <w:sz w:val="28"/>
          <w:szCs w:val="28"/>
        </w:rPr>
      </w:pPr>
    </w:p>
    <w:p w:rsidR="002C4422" w:rsidRPr="00FC3E29" w:rsidRDefault="002C4422" w:rsidP="00972758">
      <w:pPr>
        <w:spacing w:line="360" w:lineRule="auto"/>
        <w:ind w:firstLine="709"/>
        <w:jc w:val="both"/>
        <w:rPr>
          <w:color w:val="000000"/>
          <w:sz w:val="28"/>
          <w:szCs w:val="28"/>
        </w:rPr>
      </w:pPr>
      <w:r w:rsidRPr="00FC3E29">
        <w:rPr>
          <w:color w:val="000000"/>
          <w:sz w:val="28"/>
          <w:szCs w:val="28"/>
        </w:rPr>
        <w:t xml:space="preserve">Опираясь на конструктивные подходы отечественных и зарубежных исследователей к оценке организации (Н.А. Батурин, МН. Берулава, О.В. Бернович, Т.Ю. Базаров, А.П. Волгин, Н.В. Грачев, Л.Г. Дадиверин, Г. Десслер, М. Спул, А. Пинтер, К. Вейк и др.) можно определить процесс оценки как «сквозной» вид </w:t>
      </w:r>
      <w:r w:rsidR="00972758">
        <w:rPr>
          <w:color w:val="000000"/>
          <w:sz w:val="28"/>
          <w:szCs w:val="28"/>
        </w:rPr>
        <w:t>р</w:t>
      </w:r>
      <w:r w:rsidRPr="00FC3E29">
        <w:rPr>
          <w:color w:val="000000"/>
          <w:sz w:val="28"/>
          <w:szCs w:val="28"/>
        </w:rPr>
        <w:t>аботы для получения необходимой информации о</w:t>
      </w:r>
      <w:r w:rsidR="00972758">
        <w:rPr>
          <w:color w:val="000000"/>
          <w:sz w:val="28"/>
          <w:szCs w:val="28"/>
        </w:rPr>
        <w:t>б</w:t>
      </w:r>
      <w:r w:rsidRPr="00FC3E29">
        <w:rPr>
          <w:color w:val="000000"/>
          <w:sz w:val="28"/>
          <w:szCs w:val="28"/>
        </w:rPr>
        <w:t xml:space="preserve"> организации при разработке </w:t>
      </w:r>
      <w:r w:rsidR="00972758">
        <w:rPr>
          <w:color w:val="000000"/>
          <w:sz w:val="28"/>
          <w:szCs w:val="28"/>
        </w:rPr>
        <w:t xml:space="preserve">хозяйственных </w:t>
      </w:r>
      <w:r w:rsidRPr="00FC3E29">
        <w:rPr>
          <w:color w:val="000000"/>
          <w:sz w:val="28"/>
          <w:szCs w:val="28"/>
        </w:rPr>
        <w:t>программ.</w: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Задачи прогнозирова</w:t>
      </w:r>
      <w:r w:rsidRPr="00FC3E29">
        <w:rPr>
          <w:color w:val="000000"/>
          <w:sz w:val="28"/>
          <w:szCs w:val="28"/>
        </w:rPr>
        <w:softHyphen/>
        <w:t>ния, решаемые с помощью методов экспертных оценок, включают два формально не связанных между собой элемента: определение возмож</w:t>
      </w:r>
      <w:r w:rsidRPr="00FC3E29">
        <w:rPr>
          <w:color w:val="000000"/>
          <w:sz w:val="28"/>
          <w:szCs w:val="28"/>
        </w:rPr>
        <w:softHyphen/>
        <w:t xml:space="preserve">ных вариантов развития объекта прогнозирования и их оценку. Анализ экспертных методов показывает целесообразность применения «мозговых атак» для определения возможных вариантов развития. Их использование позволяет получить продуктивные результаты за короткий период времени и вовлечь всех экспертов в активный творческий процесс. </w:t>
      </w:r>
    </w:p>
    <w:p w:rsidR="00633B7B" w:rsidRPr="00FC3E29" w:rsidRDefault="006F2FF0" w:rsidP="00FC3E29">
      <w:pPr>
        <w:pStyle w:val="a3"/>
        <w:spacing w:before="0" w:beforeAutospacing="0" w:after="0" w:afterAutospacing="0" w:line="360" w:lineRule="auto"/>
        <w:ind w:firstLine="709"/>
        <w:jc w:val="both"/>
        <w:rPr>
          <w:color w:val="000000"/>
          <w:sz w:val="28"/>
          <w:szCs w:val="28"/>
        </w:rPr>
      </w:pPr>
      <w:r>
        <w:rPr>
          <w:color w:val="000000"/>
          <w:sz w:val="28"/>
          <w:szCs w:val="28"/>
        </w:rPr>
        <w:t xml:space="preserve">1. </w:t>
      </w:r>
      <w:r w:rsidR="00633B7B" w:rsidRPr="00FC3E29">
        <w:rPr>
          <w:color w:val="000000"/>
          <w:sz w:val="28"/>
          <w:szCs w:val="28"/>
        </w:rPr>
        <w:t>Методы «мозговых атак» можно классифицировать по признаку наличия или отсутствия обратной связи между руководителем и участниками «мозговой атаки» в процессе решения некоторой проб</w:t>
      </w:r>
      <w:r w:rsidR="00633B7B" w:rsidRPr="00FC3E29">
        <w:rPr>
          <w:color w:val="000000"/>
          <w:sz w:val="28"/>
          <w:szCs w:val="28"/>
        </w:rPr>
        <w:softHyphen/>
        <w:t>лемной ситуации. Наличие обратной связи позволяет концентриро</w:t>
      </w:r>
      <w:r w:rsidR="00633B7B" w:rsidRPr="00FC3E29">
        <w:rPr>
          <w:color w:val="000000"/>
          <w:sz w:val="28"/>
          <w:szCs w:val="28"/>
        </w:rPr>
        <w:softHyphen/>
        <w:t>вать внимание участников только на вариантах, полезных по тем или иным критериям для решения проблемной ситуации. Однако, ис</w:t>
      </w:r>
      <w:r w:rsidR="00633B7B" w:rsidRPr="00FC3E29">
        <w:rPr>
          <w:color w:val="000000"/>
          <w:sz w:val="28"/>
          <w:szCs w:val="28"/>
        </w:rPr>
        <w:softHyphen/>
        <w:t>кусственно вводя ограничения, мы лишаемся возможности увидеть все многообразие подходов, и тем самым появляется вероятность пропустить оригинальные мысли, имеющие потенциальную, но не осознаваемую в настоящий момент ценность. Отсутствие обратной связи, т.е. максимальная стимуляция высказываний, предполагает проведение сложной и большой по объему работы на этапе их оценки. Создавшаяся ситуация потребовала разработать метод «мозговой атаки», способный качественно и достаточно быстро проводить оцен</w:t>
      </w:r>
      <w:r w:rsidR="00633B7B" w:rsidRPr="00FC3E29">
        <w:rPr>
          <w:color w:val="000000"/>
          <w:sz w:val="28"/>
          <w:szCs w:val="28"/>
        </w:rPr>
        <w:softHyphen/>
        <w:t xml:space="preserve">ку вариантов, не ограничивая при этом их числа. </w: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Сущность этого метода состоит в актуализации творческого потенциала специалистов при «мозговой атаке» проблемной ситуации, реализующей вначале генерацию идей и последующее деструирование (разрушение, критику) этих идей с формулированием контридей. Работа с методом «мозговой атаки» предполагает реализацию сле</w:t>
      </w:r>
      <w:r w:rsidRPr="00FC3E29">
        <w:rPr>
          <w:color w:val="000000"/>
          <w:sz w:val="28"/>
          <w:szCs w:val="28"/>
        </w:rPr>
        <w:softHyphen/>
        <w:t xml:space="preserve">дующих шести этапов. </w:t>
      </w:r>
    </w:p>
    <w:p w:rsidR="00AD5FF9" w:rsidRDefault="00633B7B" w:rsidP="00FC3E29">
      <w:pPr>
        <w:pStyle w:val="a3"/>
        <w:spacing w:before="0" w:beforeAutospacing="0" w:after="0" w:afterAutospacing="0" w:line="360" w:lineRule="auto"/>
        <w:ind w:firstLine="709"/>
        <w:jc w:val="both"/>
        <w:rPr>
          <w:color w:val="000000"/>
          <w:sz w:val="28"/>
          <w:szCs w:val="28"/>
        </w:rPr>
      </w:pPr>
      <w:r w:rsidRPr="00AD5FF9">
        <w:rPr>
          <w:rStyle w:val="a4"/>
          <w:b w:val="0"/>
          <w:bCs w:val="0"/>
          <w:color w:val="000000"/>
          <w:sz w:val="28"/>
          <w:szCs w:val="28"/>
        </w:rPr>
        <w:t>Первый этап</w:t>
      </w:r>
      <w:r w:rsidRPr="00FC3E29">
        <w:rPr>
          <w:color w:val="000000"/>
          <w:sz w:val="28"/>
          <w:szCs w:val="28"/>
        </w:rPr>
        <w:t xml:space="preserve"> - формирование группы участников «мозговой атаки» (по численности и составу). Оптимальная числен</w:t>
      </w:r>
      <w:r w:rsidRPr="00FC3E29">
        <w:rPr>
          <w:color w:val="000000"/>
          <w:sz w:val="28"/>
          <w:szCs w:val="28"/>
        </w:rPr>
        <w:softHyphen/>
        <w:t xml:space="preserve">ность группы участников находится эмпирическим путем: наиболее продуктивными признаны группы в 10-15 человек. Состав группы участников предполагает их целенаправленный подбор: </w:t>
      </w:r>
    </w:p>
    <w:p w:rsidR="00AD5FF9" w:rsidRDefault="00633B7B" w:rsidP="00AD5FF9">
      <w:pPr>
        <w:pStyle w:val="a3"/>
        <w:numPr>
          <w:ilvl w:val="0"/>
          <w:numId w:val="5"/>
        </w:numPr>
        <w:tabs>
          <w:tab w:val="clear" w:pos="1778"/>
          <w:tab w:val="num" w:pos="0"/>
        </w:tabs>
        <w:spacing w:before="0" w:beforeAutospacing="0" w:after="0" w:afterAutospacing="0" w:line="360" w:lineRule="auto"/>
        <w:ind w:left="360"/>
        <w:jc w:val="both"/>
        <w:rPr>
          <w:color w:val="000000"/>
          <w:sz w:val="28"/>
          <w:szCs w:val="28"/>
        </w:rPr>
      </w:pPr>
      <w:r w:rsidRPr="00FC3E29">
        <w:rPr>
          <w:color w:val="000000"/>
          <w:sz w:val="28"/>
          <w:szCs w:val="28"/>
        </w:rPr>
        <w:t xml:space="preserve">из лиц примерно одного ранга, если участники знают друг друга; </w:t>
      </w:r>
    </w:p>
    <w:p w:rsidR="00AD5FF9" w:rsidRDefault="00633B7B" w:rsidP="00AD5FF9">
      <w:pPr>
        <w:pStyle w:val="a3"/>
        <w:numPr>
          <w:ilvl w:val="0"/>
          <w:numId w:val="5"/>
        </w:numPr>
        <w:tabs>
          <w:tab w:val="clear" w:pos="1778"/>
          <w:tab w:val="num" w:pos="0"/>
        </w:tabs>
        <w:spacing w:before="0" w:beforeAutospacing="0" w:after="0" w:afterAutospacing="0" w:line="360" w:lineRule="auto"/>
        <w:ind w:left="360"/>
        <w:jc w:val="both"/>
        <w:rPr>
          <w:color w:val="000000"/>
          <w:sz w:val="28"/>
          <w:szCs w:val="28"/>
        </w:rPr>
      </w:pPr>
      <w:r w:rsidRPr="00FC3E29">
        <w:rPr>
          <w:color w:val="000000"/>
          <w:sz w:val="28"/>
          <w:szCs w:val="28"/>
        </w:rPr>
        <w:t>из лиц разного ранга, если участники не знакомы друг с другом (в этом случае следует нивелировать каждого из участников при</w:t>
      </w:r>
      <w:r w:rsidRPr="00FC3E29">
        <w:rPr>
          <w:color w:val="000000"/>
          <w:sz w:val="28"/>
          <w:szCs w:val="28"/>
        </w:rPr>
        <w:softHyphen/>
        <w:t>своением ему номера с последующим обращением к участнику по но</w:t>
      </w:r>
      <w:r w:rsidRPr="00FC3E29">
        <w:rPr>
          <w:color w:val="000000"/>
          <w:sz w:val="28"/>
          <w:szCs w:val="28"/>
        </w:rPr>
        <w:softHyphen/>
        <w:t xml:space="preserve">меру). </w: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Что же касается необходимости специализации участника в области проблемной ситуации, то это условие не является обя</w:t>
      </w:r>
      <w:r w:rsidRPr="00FC3E29">
        <w:rPr>
          <w:color w:val="000000"/>
          <w:sz w:val="28"/>
          <w:szCs w:val="28"/>
        </w:rPr>
        <w:softHyphen/>
        <w:t>зательным для всех членов группы. Более того, весьма желательно, чтобы в группе были специалисты других областей знания, обладаю</w:t>
      </w:r>
      <w:r w:rsidRPr="00FC3E29">
        <w:rPr>
          <w:color w:val="000000"/>
          <w:sz w:val="28"/>
          <w:szCs w:val="28"/>
        </w:rPr>
        <w:softHyphen/>
        <w:t>щие высоким уровнем общей эрудиции и понимающие смысл проблем</w:t>
      </w:r>
      <w:r w:rsidRPr="00FC3E29">
        <w:rPr>
          <w:color w:val="000000"/>
          <w:sz w:val="28"/>
          <w:szCs w:val="28"/>
        </w:rPr>
        <w:softHyphen/>
        <w:t xml:space="preserve">ной ситуации. </w: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AD5FF9">
        <w:rPr>
          <w:rStyle w:val="a4"/>
          <w:b w:val="0"/>
          <w:bCs w:val="0"/>
          <w:color w:val="000000"/>
          <w:sz w:val="28"/>
          <w:szCs w:val="28"/>
        </w:rPr>
        <w:t>Второй этап</w:t>
      </w:r>
      <w:r w:rsidRPr="00FC3E29">
        <w:rPr>
          <w:color w:val="000000"/>
          <w:sz w:val="28"/>
          <w:szCs w:val="28"/>
        </w:rPr>
        <w:t xml:space="preserve"> - составление проблемной записки участника мозговой атаки. Она составляется группой анализа проб</w:t>
      </w:r>
      <w:r w:rsidRPr="00FC3E29">
        <w:rPr>
          <w:color w:val="000000"/>
          <w:sz w:val="28"/>
          <w:szCs w:val="28"/>
        </w:rPr>
        <w:softHyphen/>
        <w:t>лемной ситуации и включает описание этого метода и описание проб</w:t>
      </w:r>
      <w:r w:rsidRPr="00FC3E29">
        <w:rPr>
          <w:color w:val="000000"/>
          <w:sz w:val="28"/>
          <w:szCs w:val="28"/>
        </w:rPr>
        <w:softHyphen/>
        <w:t>лемной ситуации. Данное описание содержит: принцип, на котором основан метод; условия, обеспечивающие наибольшую эффективность «мозговой атаки», авторство результатов атаки; основные правила проведения атаки. Описание проблемной ситуации содержит: причи</w:t>
      </w:r>
      <w:r w:rsidRPr="00FC3E29">
        <w:rPr>
          <w:color w:val="000000"/>
          <w:sz w:val="28"/>
          <w:szCs w:val="28"/>
        </w:rPr>
        <w:softHyphen/>
        <w:t>ны возникновения проблемной ситуации; анализ причин и возможные последствия возникшей проблемной ситуации (целесообразно гипер</w:t>
      </w:r>
      <w:r w:rsidRPr="00FC3E29">
        <w:rPr>
          <w:color w:val="000000"/>
          <w:sz w:val="28"/>
          <w:szCs w:val="28"/>
        </w:rPr>
        <w:softHyphen/>
        <w:t xml:space="preserve">болизировать последствия, с </w:t>
      </w:r>
      <w:r w:rsidR="00676941" w:rsidRPr="00FC3E29">
        <w:rPr>
          <w:color w:val="000000"/>
          <w:sz w:val="28"/>
          <w:szCs w:val="28"/>
        </w:rPr>
        <w:t>тем,</w:t>
      </w:r>
      <w:r w:rsidRPr="00FC3E29">
        <w:rPr>
          <w:color w:val="000000"/>
          <w:sz w:val="28"/>
          <w:szCs w:val="28"/>
        </w:rPr>
        <w:t xml:space="preserve"> чтобы острее ощущалась необходи</w:t>
      </w:r>
      <w:r w:rsidRPr="00FC3E29">
        <w:rPr>
          <w:color w:val="000000"/>
          <w:sz w:val="28"/>
          <w:szCs w:val="28"/>
        </w:rPr>
        <w:softHyphen/>
        <w:t>мость разрешения противоречий); анализ мирового опыта разрешения подобной проблемной ситуации (если он имеется); классификацию (систематизацию) существующих путей разрешения проблемной ситуа</w:t>
      </w:r>
      <w:r w:rsidRPr="00FC3E29">
        <w:rPr>
          <w:color w:val="000000"/>
          <w:sz w:val="28"/>
          <w:szCs w:val="28"/>
        </w:rPr>
        <w:softHyphen/>
        <w:t>ции, формулировку проблемной ситуации в виде центрального вопро</w:t>
      </w:r>
      <w:r w:rsidRPr="00FC3E29">
        <w:rPr>
          <w:color w:val="000000"/>
          <w:sz w:val="28"/>
          <w:szCs w:val="28"/>
        </w:rPr>
        <w:softHyphen/>
        <w:t xml:space="preserve">са с иерархией подвопросов. </w:t>
      </w:r>
    </w:p>
    <w:p w:rsidR="00676941" w:rsidRDefault="00633B7B" w:rsidP="00FC3E29">
      <w:pPr>
        <w:pStyle w:val="a3"/>
        <w:spacing w:before="0" w:beforeAutospacing="0" w:after="0" w:afterAutospacing="0" w:line="360" w:lineRule="auto"/>
        <w:ind w:firstLine="709"/>
        <w:jc w:val="both"/>
        <w:rPr>
          <w:color w:val="000000"/>
          <w:sz w:val="28"/>
          <w:szCs w:val="28"/>
        </w:rPr>
      </w:pPr>
      <w:r w:rsidRPr="00676941">
        <w:rPr>
          <w:rStyle w:val="a4"/>
          <w:b w:val="0"/>
          <w:bCs w:val="0"/>
          <w:color w:val="000000"/>
          <w:sz w:val="28"/>
          <w:szCs w:val="28"/>
        </w:rPr>
        <w:t>Третий этап</w:t>
      </w:r>
      <w:r w:rsidRPr="00FC3E29">
        <w:rPr>
          <w:color w:val="000000"/>
          <w:sz w:val="28"/>
          <w:szCs w:val="28"/>
        </w:rPr>
        <w:t xml:space="preserve"> - генерация идей. Она начинается с того, что ведущий раскрывает содержание проблемной записки. Предсказывая описание метода, ведущий концентрирует внимание участников на правилах проведения мозговой атаки: </w:t>
      </w:r>
    </w:p>
    <w:p w:rsidR="00676941" w:rsidRDefault="00633B7B" w:rsidP="00676941">
      <w:pPr>
        <w:pStyle w:val="a3"/>
        <w:numPr>
          <w:ilvl w:val="0"/>
          <w:numId w:val="7"/>
        </w:numPr>
        <w:tabs>
          <w:tab w:val="clear" w:pos="1069"/>
          <w:tab w:val="num" w:pos="0"/>
        </w:tabs>
        <w:spacing w:before="0" w:beforeAutospacing="0" w:after="0" w:afterAutospacing="0" w:line="360" w:lineRule="auto"/>
        <w:ind w:left="360"/>
        <w:jc w:val="both"/>
        <w:rPr>
          <w:color w:val="000000"/>
          <w:sz w:val="28"/>
          <w:szCs w:val="28"/>
        </w:rPr>
      </w:pPr>
      <w:r w:rsidRPr="00FC3E29">
        <w:rPr>
          <w:color w:val="000000"/>
          <w:sz w:val="28"/>
          <w:szCs w:val="28"/>
        </w:rPr>
        <w:t xml:space="preserve">высказывания участников должны быть четкими и сжатыми; </w:t>
      </w:r>
    </w:p>
    <w:p w:rsidR="00676941" w:rsidRDefault="00633B7B" w:rsidP="00676941">
      <w:pPr>
        <w:pStyle w:val="a3"/>
        <w:numPr>
          <w:ilvl w:val="0"/>
          <w:numId w:val="7"/>
        </w:numPr>
        <w:tabs>
          <w:tab w:val="clear" w:pos="1069"/>
          <w:tab w:val="num" w:pos="0"/>
        </w:tabs>
        <w:spacing w:before="0" w:beforeAutospacing="0" w:after="0" w:afterAutospacing="0" w:line="360" w:lineRule="auto"/>
        <w:ind w:left="360"/>
        <w:jc w:val="both"/>
        <w:rPr>
          <w:color w:val="000000"/>
          <w:sz w:val="28"/>
          <w:szCs w:val="28"/>
        </w:rPr>
      </w:pPr>
      <w:r w:rsidRPr="00FC3E29">
        <w:rPr>
          <w:color w:val="000000"/>
          <w:sz w:val="28"/>
          <w:szCs w:val="28"/>
        </w:rPr>
        <w:t xml:space="preserve">скептические замечания и критика предыдущих выступлений не допускаются; </w:t>
      </w:r>
    </w:p>
    <w:p w:rsidR="00676941" w:rsidRDefault="00633B7B" w:rsidP="00676941">
      <w:pPr>
        <w:pStyle w:val="a3"/>
        <w:numPr>
          <w:ilvl w:val="0"/>
          <w:numId w:val="7"/>
        </w:numPr>
        <w:tabs>
          <w:tab w:val="clear" w:pos="1069"/>
          <w:tab w:val="num" w:pos="0"/>
        </w:tabs>
        <w:spacing w:before="0" w:beforeAutospacing="0" w:after="0" w:afterAutospacing="0" w:line="360" w:lineRule="auto"/>
        <w:ind w:left="360"/>
        <w:jc w:val="both"/>
        <w:rPr>
          <w:color w:val="000000"/>
          <w:sz w:val="28"/>
          <w:szCs w:val="28"/>
        </w:rPr>
      </w:pPr>
      <w:r w:rsidRPr="00FC3E29">
        <w:rPr>
          <w:color w:val="000000"/>
          <w:sz w:val="28"/>
          <w:szCs w:val="28"/>
        </w:rPr>
        <w:t>каждый из участников имеет право выступать много раз, но не подряд;</w:t>
      </w:r>
    </w:p>
    <w:p w:rsidR="00676941" w:rsidRDefault="00633B7B" w:rsidP="00676941">
      <w:pPr>
        <w:pStyle w:val="a3"/>
        <w:numPr>
          <w:ilvl w:val="0"/>
          <w:numId w:val="7"/>
        </w:numPr>
        <w:tabs>
          <w:tab w:val="clear" w:pos="1069"/>
          <w:tab w:val="num" w:pos="0"/>
        </w:tabs>
        <w:spacing w:before="0" w:beforeAutospacing="0" w:after="0" w:afterAutospacing="0" w:line="360" w:lineRule="auto"/>
        <w:ind w:left="360"/>
        <w:jc w:val="both"/>
        <w:rPr>
          <w:color w:val="000000"/>
          <w:sz w:val="28"/>
          <w:szCs w:val="28"/>
        </w:rPr>
      </w:pPr>
      <w:r w:rsidRPr="00FC3E29">
        <w:rPr>
          <w:color w:val="000000"/>
          <w:sz w:val="28"/>
          <w:szCs w:val="28"/>
        </w:rPr>
        <w:t xml:space="preserve">не разрешается зачитывать подряд список идей, который может быть подготовлен участниками заранее. </w: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Пересказывая содер</w:t>
      </w:r>
      <w:r w:rsidRPr="00FC3E29">
        <w:rPr>
          <w:color w:val="000000"/>
          <w:sz w:val="28"/>
          <w:szCs w:val="28"/>
        </w:rPr>
        <w:softHyphen/>
        <w:t>жание проблемной ситуации, ведущий концентрирует внимание участ</w:t>
      </w:r>
      <w:r w:rsidRPr="00FC3E29">
        <w:rPr>
          <w:color w:val="000000"/>
          <w:sz w:val="28"/>
          <w:szCs w:val="28"/>
        </w:rPr>
        <w:softHyphen/>
        <w:t>ников на основном вопросе. Свое выступление ведущий должен стро</w:t>
      </w:r>
      <w:r w:rsidRPr="00FC3E29">
        <w:rPr>
          <w:color w:val="000000"/>
          <w:sz w:val="28"/>
          <w:szCs w:val="28"/>
        </w:rPr>
        <w:softHyphen/>
        <w:t>ить таким образом, чтобы пробудить психологическую восприимчи</w:t>
      </w:r>
      <w:r w:rsidRPr="00FC3E29">
        <w:rPr>
          <w:color w:val="000000"/>
          <w:sz w:val="28"/>
          <w:szCs w:val="28"/>
        </w:rPr>
        <w:softHyphen/>
        <w:t>вость участников, заставить их почувствовать потребность сде</w:t>
      </w:r>
      <w:r w:rsidRPr="00FC3E29">
        <w:rPr>
          <w:color w:val="000000"/>
          <w:sz w:val="28"/>
          <w:szCs w:val="28"/>
        </w:rPr>
        <w:softHyphen/>
        <w:t>лать то, о чем он их просит. Желаемый отклик участников - воля к целеустремленности мышления, направленного на решение проблем</w:t>
      </w:r>
      <w:r w:rsidRPr="00FC3E29">
        <w:rPr>
          <w:color w:val="000000"/>
          <w:sz w:val="28"/>
          <w:szCs w:val="28"/>
        </w:rPr>
        <w:softHyphen/>
        <w:t xml:space="preserve">ной ситуации. </w: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Активная деятельность ведущего предполагается только в на</w:t>
      </w:r>
      <w:r w:rsidRPr="00FC3E29">
        <w:rPr>
          <w:color w:val="000000"/>
          <w:sz w:val="28"/>
          <w:szCs w:val="28"/>
        </w:rPr>
        <w:softHyphen/>
        <w:t>чале «мозговой атаки». После того как участники достаточно воз</w:t>
      </w:r>
      <w:r w:rsidRPr="00FC3E29">
        <w:rPr>
          <w:color w:val="000000"/>
          <w:sz w:val="28"/>
          <w:szCs w:val="28"/>
        </w:rPr>
        <w:softHyphen/>
        <w:t>будились, процесс выдвижения новых идей идет спонтанно. Ведущий в этом процессе играет пассивную роль, регламентируя участников согласно правилам проведения атаки. Следует помнить, что, чем разнообразнее и больше количество высказываний, тем шире и глуб</w:t>
      </w:r>
      <w:r w:rsidRPr="00FC3E29">
        <w:rPr>
          <w:color w:val="000000"/>
          <w:sz w:val="28"/>
          <w:szCs w:val="28"/>
        </w:rPr>
        <w:softHyphen/>
        <w:t xml:space="preserve">же охватывается рассматриваемый вопрос и тем больше вероятность появления ценных высказываний. Учитывая изложенное обстоятельство, ведущий при проведении атаки должен руководствоваться следующими правилами: </w:t>
      </w:r>
    </w:p>
    <w:p w:rsidR="00633B7B" w:rsidRPr="00FC3E29" w:rsidRDefault="00633B7B" w:rsidP="006F2FF0">
      <w:pPr>
        <w:pStyle w:val="a3"/>
        <w:numPr>
          <w:ilvl w:val="0"/>
          <w:numId w:val="8"/>
        </w:numPr>
        <w:tabs>
          <w:tab w:val="clear" w:pos="2138"/>
          <w:tab w:val="num" w:pos="0"/>
        </w:tabs>
        <w:spacing w:before="0" w:beforeAutospacing="0" w:after="0" w:afterAutospacing="0" w:line="360" w:lineRule="auto"/>
        <w:ind w:left="360"/>
        <w:jc w:val="both"/>
        <w:rPr>
          <w:color w:val="000000"/>
          <w:sz w:val="28"/>
          <w:szCs w:val="28"/>
        </w:rPr>
      </w:pPr>
      <w:r w:rsidRPr="00FC3E29">
        <w:rPr>
          <w:color w:val="000000"/>
          <w:sz w:val="28"/>
          <w:szCs w:val="28"/>
        </w:rPr>
        <w:t xml:space="preserve">сосредоточивать внимание участников на проблемной ситуации, задавая рамки специфическими её требованиями и терминологической строгостью высказываемых идей; </w:t>
      </w:r>
    </w:p>
    <w:p w:rsidR="00633B7B" w:rsidRPr="00FC3E29" w:rsidRDefault="00633B7B" w:rsidP="006F2FF0">
      <w:pPr>
        <w:pStyle w:val="a3"/>
        <w:numPr>
          <w:ilvl w:val="0"/>
          <w:numId w:val="8"/>
        </w:numPr>
        <w:tabs>
          <w:tab w:val="clear" w:pos="2138"/>
          <w:tab w:val="num" w:pos="0"/>
        </w:tabs>
        <w:spacing w:before="0" w:beforeAutospacing="0" w:after="0" w:afterAutospacing="0" w:line="360" w:lineRule="auto"/>
        <w:ind w:left="360"/>
        <w:jc w:val="both"/>
        <w:rPr>
          <w:color w:val="000000"/>
          <w:sz w:val="28"/>
          <w:szCs w:val="28"/>
        </w:rPr>
      </w:pPr>
      <w:r w:rsidRPr="00FC3E29">
        <w:rPr>
          <w:color w:val="000000"/>
          <w:sz w:val="28"/>
          <w:szCs w:val="28"/>
        </w:rPr>
        <w:t>не объявлять ложной, не осуждать и не прекращать исследова</w:t>
      </w:r>
      <w:r w:rsidRPr="00FC3E29">
        <w:rPr>
          <w:color w:val="000000"/>
          <w:sz w:val="28"/>
          <w:szCs w:val="28"/>
        </w:rPr>
        <w:softHyphen/>
        <w:t xml:space="preserve">ние ни одной идеи, т.е. рассматривать любую идею независимо от её кажущейся уместности или осуществимости; </w:t>
      </w:r>
    </w:p>
    <w:p w:rsidR="00633B7B" w:rsidRPr="00FC3E29" w:rsidRDefault="00633B7B" w:rsidP="006F2FF0">
      <w:pPr>
        <w:pStyle w:val="a3"/>
        <w:numPr>
          <w:ilvl w:val="0"/>
          <w:numId w:val="8"/>
        </w:numPr>
        <w:tabs>
          <w:tab w:val="clear" w:pos="2138"/>
          <w:tab w:val="num" w:pos="0"/>
        </w:tabs>
        <w:spacing w:before="0" w:beforeAutospacing="0" w:after="0" w:afterAutospacing="0" w:line="360" w:lineRule="auto"/>
        <w:ind w:left="360"/>
        <w:jc w:val="both"/>
        <w:rPr>
          <w:color w:val="000000"/>
          <w:sz w:val="28"/>
          <w:szCs w:val="28"/>
        </w:rPr>
      </w:pPr>
      <w:r w:rsidRPr="00FC3E29">
        <w:rPr>
          <w:color w:val="000000"/>
          <w:sz w:val="28"/>
          <w:szCs w:val="28"/>
        </w:rPr>
        <w:t>приветствовать усовершенствование или комбинацию идей, пре</w:t>
      </w:r>
      <w:r w:rsidRPr="00FC3E29">
        <w:rPr>
          <w:color w:val="000000"/>
          <w:sz w:val="28"/>
          <w:szCs w:val="28"/>
        </w:rPr>
        <w:softHyphen/>
        <w:t xml:space="preserve">доставляя слово в первую очередь тому, кто хочет высказаться в связи с предыдущим выступлением; </w:t>
      </w:r>
    </w:p>
    <w:p w:rsidR="00633B7B" w:rsidRPr="00FC3E29" w:rsidRDefault="00633B7B" w:rsidP="006F2FF0">
      <w:pPr>
        <w:pStyle w:val="a3"/>
        <w:numPr>
          <w:ilvl w:val="0"/>
          <w:numId w:val="8"/>
        </w:numPr>
        <w:tabs>
          <w:tab w:val="clear" w:pos="2138"/>
          <w:tab w:val="num" w:pos="0"/>
        </w:tabs>
        <w:spacing w:before="0" w:beforeAutospacing="0" w:after="0" w:afterAutospacing="0" w:line="360" w:lineRule="auto"/>
        <w:ind w:left="360"/>
        <w:jc w:val="both"/>
        <w:rPr>
          <w:color w:val="000000"/>
          <w:sz w:val="28"/>
          <w:szCs w:val="28"/>
        </w:rPr>
      </w:pPr>
      <w:r w:rsidRPr="00FC3E29">
        <w:rPr>
          <w:color w:val="000000"/>
          <w:sz w:val="28"/>
          <w:szCs w:val="28"/>
        </w:rPr>
        <w:t>оказывать поддержку и поощрение участникам, столь необходи</w:t>
      </w:r>
      <w:r w:rsidRPr="00FC3E29">
        <w:rPr>
          <w:color w:val="000000"/>
          <w:sz w:val="28"/>
          <w:szCs w:val="28"/>
        </w:rPr>
        <w:softHyphen/>
        <w:t xml:space="preserve">мые для того, чтобы освободить их от скованности; </w:t>
      </w:r>
    </w:p>
    <w:p w:rsidR="00633B7B" w:rsidRPr="00FC3E29" w:rsidRDefault="00633B7B" w:rsidP="006F2FF0">
      <w:pPr>
        <w:pStyle w:val="a3"/>
        <w:numPr>
          <w:ilvl w:val="0"/>
          <w:numId w:val="8"/>
        </w:numPr>
        <w:tabs>
          <w:tab w:val="clear" w:pos="2138"/>
          <w:tab w:val="num" w:pos="0"/>
        </w:tabs>
        <w:spacing w:before="0" w:beforeAutospacing="0" w:after="0" w:afterAutospacing="0" w:line="360" w:lineRule="auto"/>
        <w:ind w:left="360"/>
        <w:jc w:val="both"/>
        <w:rPr>
          <w:color w:val="000000"/>
          <w:sz w:val="28"/>
          <w:szCs w:val="28"/>
        </w:rPr>
      </w:pPr>
      <w:r w:rsidRPr="00FC3E29">
        <w:rPr>
          <w:color w:val="000000"/>
          <w:sz w:val="28"/>
          <w:szCs w:val="28"/>
        </w:rPr>
        <w:t xml:space="preserve">создавать непринужденность обстановки, способствуя, таким образом, активизации участников атаки. </w: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Продолжительность мозго</w:t>
      </w:r>
      <w:r w:rsidRPr="00FC3E29">
        <w:rPr>
          <w:color w:val="000000"/>
          <w:sz w:val="28"/>
          <w:szCs w:val="28"/>
        </w:rPr>
        <w:softHyphen/>
        <w:t xml:space="preserve">вого штурма рекомендуется не менее 20 минут и не более 1 часа в зависимости от активности участников. Целесообразно вести запись высказываемых идей. </w: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6F2FF0">
        <w:rPr>
          <w:rStyle w:val="a4"/>
          <w:b w:val="0"/>
          <w:bCs w:val="0"/>
          <w:color w:val="000000"/>
          <w:sz w:val="28"/>
          <w:szCs w:val="28"/>
        </w:rPr>
        <w:t>Четвертый этап</w:t>
      </w:r>
      <w:r w:rsidRPr="00FC3E29">
        <w:rPr>
          <w:color w:val="000000"/>
          <w:sz w:val="28"/>
          <w:szCs w:val="28"/>
        </w:rPr>
        <w:t xml:space="preserve"> - систематизация идей, выска</w:t>
      </w:r>
      <w:r w:rsidRPr="00FC3E29">
        <w:rPr>
          <w:color w:val="000000"/>
          <w:sz w:val="28"/>
          <w:szCs w:val="28"/>
        </w:rPr>
        <w:softHyphen/>
        <w:t>занных на этапе генерации. Систематизацию идей группа анализа проблемной ситуации осуществляет в такой последовательности: составляется номенклатурный перечень всех высказанных идей; каждая из идей формулируется в общеупотребительных терминах; определяются дублирующие и дополняющие идеи; дублирующие и (или) дополняющие идеи объединяются и формулируются в виде одной комп</w:t>
      </w:r>
      <w:r w:rsidRPr="00FC3E29">
        <w:rPr>
          <w:color w:val="000000"/>
          <w:sz w:val="28"/>
          <w:szCs w:val="28"/>
        </w:rPr>
        <w:softHyphen/>
        <w:t>лексной идеи; выделяются признаки, по которым идеи могут быть объединены; идеи объединяются в группы согласно выделенным при</w:t>
      </w:r>
      <w:r w:rsidRPr="00FC3E29">
        <w:rPr>
          <w:color w:val="000000"/>
          <w:sz w:val="28"/>
          <w:szCs w:val="28"/>
        </w:rPr>
        <w:softHyphen/>
        <w:t>знакам; составляется перечень идей по группам (в каждой группе идеи записываются в порядке их общности: от более общих к част</w:t>
      </w:r>
      <w:r w:rsidRPr="00FC3E29">
        <w:rPr>
          <w:color w:val="000000"/>
          <w:sz w:val="28"/>
          <w:szCs w:val="28"/>
        </w:rPr>
        <w:softHyphen/>
        <w:t xml:space="preserve">ным, дополняющим или развивающим более общие идеи). </w: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6F2FF0">
        <w:rPr>
          <w:rStyle w:val="a4"/>
          <w:b w:val="0"/>
          <w:bCs w:val="0"/>
          <w:color w:val="000000"/>
          <w:sz w:val="28"/>
          <w:szCs w:val="28"/>
        </w:rPr>
        <w:t>Пятый этап</w:t>
      </w:r>
      <w:r w:rsidRPr="00FC3E29">
        <w:rPr>
          <w:color w:val="000000"/>
          <w:sz w:val="28"/>
          <w:szCs w:val="28"/>
        </w:rPr>
        <w:t xml:space="preserve"> - деструирование (разрушение, критика) систематизированных идей (специализированная процедура оценки идей на практическую реализуемость в процессе мозговой атаки, когда каж</w:t>
      </w:r>
      <w:r w:rsidRPr="00FC3E29">
        <w:rPr>
          <w:color w:val="000000"/>
          <w:sz w:val="28"/>
          <w:szCs w:val="28"/>
        </w:rPr>
        <w:softHyphen/>
        <w:t>дая из них подвергается всесторонней критике со стороны участ</w:t>
      </w:r>
      <w:r w:rsidRPr="00FC3E29">
        <w:rPr>
          <w:color w:val="000000"/>
          <w:sz w:val="28"/>
          <w:szCs w:val="28"/>
        </w:rPr>
        <w:softHyphen/>
        <w:t xml:space="preserve">ников мозговой атаки). </w: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Основное правило этапа деструирования - рассматривать каждую из систематизированных идей только с точки зрения препятствий на пути к её осуществлению, т.е. участники атаки выдвигают дово</w:t>
      </w:r>
      <w:r w:rsidRPr="00FC3E29">
        <w:rPr>
          <w:color w:val="000000"/>
          <w:sz w:val="28"/>
          <w:szCs w:val="28"/>
        </w:rPr>
        <w:softHyphen/>
        <w:t>ды, опровергающие систематизированную идею. Особенно ценным яв</w:t>
      </w:r>
      <w:r w:rsidRPr="00FC3E29">
        <w:rPr>
          <w:color w:val="000000"/>
          <w:sz w:val="28"/>
          <w:szCs w:val="28"/>
        </w:rPr>
        <w:softHyphen/>
        <w:t xml:space="preserve">ляется то обстоятельство, что в процессе деструирования может быть генерирована контридея, формулирующая имеющиеся ограничения и выдвигающая прещщложение о возможности снятия этих ограничений. </w: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Группа участников мозговой атаки этого этапа состоит из высококвалифицированных специалистов в обсуждаемой области, числен</w:t>
      </w:r>
      <w:r w:rsidRPr="00FC3E29">
        <w:rPr>
          <w:color w:val="000000"/>
          <w:sz w:val="28"/>
          <w:szCs w:val="28"/>
        </w:rPr>
        <w:softHyphen/>
        <w:t>ность её достигает 20-25 человек, а продолжительность - 1,5 часа. Процесс деструирования продолжается до тех пор, пока каждая из систематизированных идей перечня не подвергнется критике. Высказанные критические замечания и контридеи записываются на магни</w:t>
      </w:r>
      <w:r w:rsidRPr="00FC3E29">
        <w:rPr>
          <w:color w:val="000000"/>
          <w:sz w:val="28"/>
          <w:szCs w:val="28"/>
        </w:rPr>
        <w:softHyphen/>
        <w:t xml:space="preserve">тофон. </w: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6F2FF0">
        <w:rPr>
          <w:rStyle w:val="a4"/>
          <w:b w:val="0"/>
          <w:bCs w:val="0"/>
          <w:color w:val="000000"/>
          <w:sz w:val="28"/>
          <w:szCs w:val="28"/>
        </w:rPr>
        <w:t>Шестой этап</w:t>
      </w:r>
      <w:r w:rsidRPr="00FC3E29">
        <w:rPr>
          <w:color w:val="000000"/>
          <w:sz w:val="28"/>
          <w:szCs w:val="28"/>
        </w:rPr>
        <w:t xml:space="preserve"> - оценка критических замечаний и составление списка практически применимых идей. Реализацию этапа осуществляет группа анализа проблемной ситуации: </w:t>
      </w:r>
    </w:p>
    <w:p w:rsidR="00633B7B" w:rsidRPr="00FC3E29" w:rsidRDefault="00633B7B" w:rsidP="006F2FF0">
      <w:pPr>
        <w:pStyle w:val="a3"/>
        <w:numPr>
          <w:ilvl w:val="0"/>
          <w:numId w:val="10"/>
        </w:numPr>
        <w:tabs>
          <w:tab w:val="clear" w:pos="1759"/>
          <w:tab w:val="num" w:pos="0"/>
        </w:tabs>
        <w:spacing w:before="0" w:beforeAutospacing="0" w:after="0" w:afterAutospacing="0" w:line="360" w:lineRule="auto"/>
        <w:ind w:left="360" w:hanging="360"/>
        <w:jc w:val="both"/>
        <w:rPr>
          <w:color w:val="000000"/>
          <w:sz w:val="28"/>
          <w:szCs w:val="28"/>
        </w:rPr>
      </w:pPr>
      <w:r w:rsidRPr="00FC3E29">
        <w:rPr>
          <w:color w:val="000000"/>
          <w:sz w:val="28"/>
          <w:szCs w:val="28"/>
        </w:rPr>
        <w:t xml:space="preserve">Составляется перечень всех критических замечаний, полученных на этапе деструирования. При необходимости критические замечания уточняются, отбрасываются дублирующие. </w:t>
      </w:r>
    </w:p>
    <w:p w:rsidR="00633B7B" w:rsidRPr="00FC3E29" w:rsidRDefault="00633B7B" w:rsidP="006F2FF0">
      <w:pPr>
        <w:pStyle w:val="a3"/>
        <w:numPr>
          <w:ilvl w:val="0"/>
          <w:numId w:val="10"/>
        </w:numPr>
        <w:tabs>
          <w:tab w:val="clear" w:pos="1759"/>
          <w:tab w:val="num" w:pos="0"/>
        </w:tabs>
        <w:spacing w:before="0" w:beforeAutospacing="0" w:after="0" w:afterAutospacing="0" w:line="360" w:lineRule="auto"/>
        <w:ind w:left="360" w:hanging="360"/>
        <w:jc w:val="both"/>
        <w:rPr>
          <w:color w:val="000000"/>
          <w:sz w:val="28"/>
          <w:szCs w:val="28"/>
        </w:rPr>
      </w:pPr>
      <w:r w:rsidRPr="00FC3E29">
        <w:rPr>
          <w:color w:val="000000"/>
          <w:sz w:val="28"/>
          <w:szCs w:val="28"/>
        </w:rPr>
        <w:t xml:space="preserve">Составляется сводная таблица этапов систематизации и деструирования идей, а также список показателей практической применимости идей (эти показатели в каждом конкретном случае специфичны и зависят от конкретной проблемной ситуации). Первая графа таблицы - результаты этапа систематизации идей; вторая - критические замечания, опровергающие идеи; третья – показатели практической применимости идей; четвертая - контридеи, высказанные на этапе деструирования. </w:t>
      </w:r>
    </w:p>
    <w:p w:rsidR="00633B7B" w:rsidRPr="00FC3E29" w:rsidRDefault="00633B7B" w:rsidP="006F2FF0">
      <w:pPr>
        <w:pStyle w:val="a3"/>
        <w:numPr>
          <w:ilvl w:val="0"/>
          <w:numId w:val="10"/>
        </w:numPr>
        <w:tabs>
          <w:tab w:val="clear" w:pos="1759"/>
          <w:tab w:val="num" w:pos="0"/>
        </w:tabs>
        <w:spacing w:before="0" w:beforeAutospacing="0" w:after="0" w:afterAutospacing="0" w:line="360" w:lineRule="auto"/>
        <w:ind w:left="360" w:hanging="360"/>
        <w:jc w:val="both"/>
        <w:rPr>
          <w:color w:val="000000"/>
          <w:sz w:val="28"/>
          <w:szCs w:val="28"/>
        </w:rPr>
      </w:pPr>
      <w:r w:rsidRPr="00FC3E29">
        <w:rPr>
          <w:color w:val="000000"/>
          <w:sz w:val="28"/>
          <w:szCs w:val="28"/>
        </w:rPr>
        <w:t xml:space="preserve">Оценивается каждое критическое замечание и контридея: </w: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 xml:space="preserve">а) вычеркивается из таблицы, если опровергается хотя бы одним показателем практической применимости; </w: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 xml:space="preserve">б) не вычеркивается, если оно не опровергается ни одним показателем. </w:t>
      </w:r>
    </w:p>
    <w:p w:rsidR="00633B7B" w:rsidRPr="00FC3E29" w:rsidRDefault="00633B7B" w:rsidP="006F2FF0">
      <w:pPr>
        <w:pStyle w:val="a3"/>
        <w:numPr>
          <w:ilvl w:val="0"/>
          <w:numId w:val="10"/>
        </w:numPr>
        <w:tabs>
          <w:tab w:val="clear" w:pos="1759"/>
          <w:tab w:val="num" w:pos="0"/>
        </w:tabs>
        <w:spacing w:before="0" w:beforeAutospacing="0" w:after="0" w:afterAutospacing="0" w:line="360" w:lineRule="auto"/>
        <w:ind w:left="360" w:hanging="319"/>
        <w:jc w:val="both"/>
        <w:rPr>
          <w:color w:val="000000"/>
          <w:sz w:val="28"/>
          <w:szCs w:val="28"/>
        </w:rPr>
      </w:pPr>
      <w:r w:rsidRPr="00FC3E29">
        <w:rPr>
          <w:color w:val="000000"/>
          <w:sz w:val="28"/>
          <w:szCs w:val="28"/>
        </w:rPr>
        <w:t xml:space="preserve">Составляется окончательный список идей; переносятся в список только те идеи, которые не опровергнуты критическими замечаниями и остались в таблице, а также контридеи. </w: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Метод коллективной генерации идей апробирован на практике и позволяет находить групповое решение при определении возможных вариантов развития объекта прогнозирования, исключая путь комп</w:t>
      </w:r>
      <w:r w:rsidRPr="00FC3E29">
        <w:rPr>
          <w:color w:val="000000"/>
          <w:sz w:val="28"/>
          <w:szCs w:val="28"/>
        </w:rPr>
        <w:softHyphen/>
        <w:t>ромиссов, когда единое мнение нельзя считать результатом беспри</w:t>
      </w:r>
      <w:r w:rsidRPr="00FC3E29">
        <w:rPr>
          <w:color w:val="000000"/>
          <w:sz w:val="28"/>
          <w:szCs w:val="28"/>
        </w:rPr>
        <w:softHyphen/>
        <w:t xml:space="preserve">страстного анализа проблемы. </w:t>
      </w:r>
    </w:p>
    <w:p w:rsidR="00633B7B" w:rsidRPr="00FC3E29" w:rsidRDefault="006F2FF0" w:rsidP="00FC3E29">
      <w:pPr>
        <w:pStyle w:val="a3"/>
        <w:spacing w:before="0" w:beforeAutospacing="0" w:after="0" w:afterAutospacing="0" w:line="360" w:lineRule="auto"/>
        <w:ind w:firstLine="709"/>
        <w:jc w:val="both"/>
        <w:rPr>
          <w:color w:val="000000"/>
          <w:sz w:val="28"/>
          <w:szCs w:val="28"/>
        </w:rPr>
      </w:pPr>
      <w:r>
        <w:rPr>
          <w:color w:val="000000"/>
          <w:sz w:val="28"/>
          <w:szCs w:val="28"/>
        </w:rPr>
        <w:t xml:space="preserve">2. </w:t>
      </w:r>
      <w:r w:rsidR="00633B7B" w:rsidRPr="006F2FF0">
        <w:rPr>
          <w:color w:val="000000"/>
          <w:sz w:val="28"/>
          <w:szCs w:val="28"/>
        </w:rPr>
        <w:t>Дельфийский метод.</w:t>
      </w:r>
      <w:r w:rsidR="00633B7B" w:rsidRPr="00FC3E29">
        <w:rPr>
          <w:color w:val="000000"/>
          <w:sz w:val="28"/>
          <w:szCs w:val="28"/>
        </w:rPr>
        <w:t xml:space="preserve"> В последние два де</w:t>
      </w:r>
      <w:r w:rsidR="00633B7B" w:rsidRPr="00FC3E29">
        <w:rPr>
          <w:color w:val="000000"/>
          <w:sz w:val="28"/>
          <w:szCs w:val="28"/>
        </w:rPr>
        <w:softHyphen/>
        <w:t>сятилетия созданы отдельные методики, позволяющие в определенной мере организовать статистическую обработку мнений экспертов-специалистов и достигнуть более или менее согласованного их мне</w:t>
      </w:r>
      <w:r w:rsidR="00633B7B" w:rsidRPr="00FC3E29">
        <w:rPr>
          <w:color w:val="000000"/>
          <w:sz w:val="28"/>
          <w:szCs w:val="28"/>
        </w:rPr>
        <w:softHyphen/>
        <w:t xml:space="preserve">ния. Метод «Дельфи» - один из наиболее распространенных методов экспертной оценки будущего, т.е. экспертного прогнозирования. Этот метод разработан американской исследовательской корпорацией РЭНД и служит для определения и оценки вероятности наступления тех или иных событий. </w: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 xml:space="preserve">Метод «Дельфи» построен на следующем принципе: в неточных науках мнения экспертов и субъективные суждения в силу необходимости должны заменить точные законы причинности, отражаемые естественными науками. </w: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Метод «Дельфи» позволяет обобщать мнения отдельных экспер</w:t>
      </w:r>
      <w:r w:rsidRPr="00FC3E29">
        <w:rPr>
          <w:color w:val="000000"/>
          <w:sz w:val="28"/>
          <w:szCs w:val="28"/>
        </w:rPr>
        <w:softHyphen/>
        <w:t>тов в согласованное групповое мнение. Ему присущи все недостат</w:t>
      </w:r>
      <w:r w:rsidRPr="00FC3E29">
        <w:rPr>
          <w:color w:val="000000"/>
          <w:sz w:val="28"/>
          <w:szCs w:val="28"/>
        </w:rPr>
        <w:softHyphen/>
        <w:t>ки прогнозов, построенных на основе экспертных оценок. Однако проводимые корпорацией РЭНД работы по совершенствованию этой системы значительно повысили гибкость, быстроту и точность про</w:t>
      </w:r>
      <w:r w:rsidRPr="00FC3E29">
        <w:rPr>
          <w:color w:val="000000"/>
          <w:sz w:val="28"/>
          <w:szCs w:val="28"/>
        </w:rPr>
        <w:softHyphen/>
        <w:t xml:space="preserve">гнозирования. </w:t>
      </w:r>
    </w:p>
    <w:p w:rsidR="006F2FF0" w:rsidRDefault="00633B7B"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Метод «Дельфи» характеризуется тремя особенностями, которые отличают его от обычных методов группового взаимодействия экс</w:t>
      </w:r>
      <w:r w:rsidRPr="00FC3E29">
        <w:rPr>
          <w:color w:val="000000"/>
          <w:sz w:val="28"/>
          <w:szCs w:val="28"/>
        </w:rPr>
        <w:softHyphen/>
        <w:t xml:space="preserve">пертов. К таким особенностям относятся: </w:t>
      </w:r>
    </w:p>
    <w:p w:rsidR="006F2FF0" w:rsidRDefault="00633B7B" w:rsidP="006F2FF0">
      <w:pPr>
        <w:pStyle w:val="a3"/>
        <w:numPr>
          <w:ilvl w:val="0"/>
          <w:numId w:val="12"/>
        </w:numPr>
        <w:tabs>
          <w:tab w:val="clear" w:pos="2138"/>
          <w:tab w:val="num" w:pos="0"/>
        </w:tabs>
        <w:spacing w:before="0" w:beforeAutospacing="0" w:after="0" w:afterAutospacing="0" w:line="360" w:lineRule="auto"/>
        <w:ind w:left="360" w:hanging="382"/>
        <w:jc w:val="both"/>
        <w:rPr>
          <w:color w:val="000000"/>
          <w:sz w:val="28"/>
          <w:szCs w:val="28"/>
        </w:rPr>
      </w:pPr>
      <w:r w:rsidRPr="00FC3E29">
        <w:rPr>
          <w:color w:val="000000"/>
          <w:sz w:val="28"/>
          <w:szCs w:val="28"/>
        </w:rPr>
        <w:t>анонимность экспер</w:t>
      </w:r>
      <w:r w:rsidRPr="00FC3E29">
        <w:rPr>
          <w:color w:val="000000"/>
          <w:sz w:val="28"/>
          <w:szCs w:val="28"/>
        </w:rPr>
        <w:softHyphen/>
        <w:t xml:space="preserve">тов; </w:t>
      </w:r>
    </w:p>
    <w:p w:rsidR="006F2FF0" w:rsidRDefault="00633B7B" w:rsidP="006F2FF0">
      <w:pPr>
        <w:pStyle w:val="a3"/>
        <w:numPr>
          <w:ilvl w:val="0"/>
          <w:numId w:val="12"/>
        </w:numPr>
        <w:tabs>
          <w:tab w:val="clear" w:pos="2138"/>
          <w:tab w:val="num" w:pos="0"/>
        </w:tabs>
        <w:spacing w:before="0" w:beforeAutospacing="0" w:after="0" w:afterAutospacing="0" w:line="360" w:lineRule="auto"/>
        <w:ind w:left="360" w:hanging="382"/>
        <w:jc w:val="both"/>
        <w:rPr>
          <w:color w:val="000000"/>
          <w:sz w:val="28"/>
          <w:szCs w:val="28"/>
        </w:rPr>
      </w:pPr>
      <w:r w:rsidRPr="00FC3E29">
        <w:rPr>
          <w:color w:val="000000"/>
          <w:sz w:val="28"/>
          <w:szCs w:val="28"/>
        </w:rPr>
        <w:t xml:space="preserve">использование результатов предыдущего тура опроса; </w:t>
      </w:r>
    </w:p>
    <w:p w:rsidR="00633B7B" w:rsidRPr="00FC3E29" w:rsidRDefault="00633B7B" w:rsidP="006F2FF0">
      <w:pPr>
        <w:pStyle w:val="a3"/>
        <w:numPr>
          <w:ilvl w:val="0"/>
          <w:numId w:val="12"/>
        </w:numPr>
        <w:tabs>
          <w:tab w:val="clear" w:pos="2138"/>
          <w:tab w:val="num" w:pos="0"/>
        </w:tabs>
        <w:spacing w:before="0" w:beforeAutospacing="0" w:after="0" w:afterAutospacing="0" w:line="360" w:lineRule="auto"/>
        <w:ind w:left="360" w:hanging="382"/>
        <w:jc w:val="both"/>
        <w:rPr>
          <w:color w:val="000000"/>
          <w:sz w:val="28"/>
          <w:szCs w:val="28"/>
        </w:rPr>
      </w:pPr>
      <w:r w:rsidRPr="00FC3E29">
        <w:rPr>
          <w:color w:val="000000"/>
          <w:sz w:val="28"/>
          <w:szCs w:val="28"/>
        </w:rPr>
        <w:t xml:space="preserve">статистическая характеристика группового ответа. </w: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Анонимность заключается в том, что в ходе проведения про</w:t>
      </w:r>
      <w:r w:rsidRPr="00FC3E29">
        <w:rPr>
          <w:color w:val="000000"/>
          <w:sz w:val="28"/>
          <w:szCs w:val="28"/>
        </w:rPr>
        <w:softHyphen/>
        <w:t>цедуры экспертной оценки прогнозируемого явления, объекта участ</w:t>
      </w:r>
      <w:r w:rsidRPr="00FC3E29">
        <w:rPr>
          <w:color w:val="000000"/>
          <w:sz w:val="28"/>
          <w:szCs w:val="28"/>
        </w:rPr>
        <w:softHyphen/>
        <w:t>ники экспертной группы неизвестны друг другу. При этом взаимо</w:t>
      </w:r>
      <w:r w:rsidRPr="00FC3E29">
        <w:rPr>
          <w:color w:val="000000"/>
          <w:sz w:val="28"/>
          <w:szCs w:val="28"/>
        </w:rPr>
        <w:softHyphen/>
        <w:t>действие членов группы при заполнении анкет, полностью устраня</w:t>
      </w:r>
      <w:r w:rsidRPr="00FC3E29">
        <w:rPr>
          <w:color w:val="000000"/>
          <w:sz w:val="28"/>
          <w:szCs w:val="28"/>
        </w:rPr>
        <w:softHyphen/>
        <w:t xml:space="preserve">ется. В результате такой постановки автор ответа может изменить свое мнение без публичного объявления об этом. </w: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Использование результатов предыдущего тура опроса заключа</w:t>
      </w:r>
      <w:r w:rsidRPr="00FC3E29">
        <w:rPr>
          <w:color w:val="000000"/>
          <w:sz w:val="28"/>
          <w:szCs w:val="28"/>
        </w:rPr>
        <w:softHyphen/>
        <w:t>ется в следующем: поскольку групповое взаимодействие осуществля</w:t>
      </w:r>
      <w:r w:rsidRPr="00FC3E29">
        <w:rPr>
          <w:color w:val="000000"/>
          <w:sz w:val="28"/>
          <w:szCs w:val="28"/>
        </w:rPr>
        <w:softHyphen/>
        <w:t>ется непосредственно с помощью ответа на анкету, специалист или организация, проводящие исследования по методу «Дельфи», извле</w:t>
      </w:r>
      <w:r w:rsidRPr="00FC3E29">
        <w:rPr>
          <w:color w:val="000000"/>
          <w:sz w:val="28"/>
          <w:szCs w:val="28"/>
        </w:rPr>
        <w:softHyphen/>
        <w:t>кает из анкет только ту информацию, которая относится к данной проблеме. Специалист-прогнозист учитывает мнение экспертов «за» и «против» по каждой точке зрения. Основной результат функциони</w:t>
      </w:r>
      <w:r w:rsidRPr="00FC3E29">
        <w:rPr>
          <w:color w:val="000000"/>
          <w:sz w:val="28"/>
          <w:szCs w:val="28"/>
        </w:rPr>
        <w:softHyphen/>
        <w:t>рования этой системы состоит в том, чтобы предотвратить принятие группой своих собственных целей и задач. Эта система дает возмож</w:t>
      </w:r>
      <w:r w:rsidRPr="00FC3E29">
        <w:rPr>
          <w:color w:val="000000"/>
          <w:sz w:val="28"/>
          <w:szCs w:val="28"/>
        </w:rPr>
        <w:softHyphen/>
        <w:t>ность группе специалистов концентрировать свои усилия на перво</w:t>
      </w:r>
      <w:r w:rsidRPr="00FC3E29">
        <w:rPr>
          <w:color w:val="000000"/>
          <w:sz w:val="28"/>
          <w:szCs w:val="28"/>
        </w:rPr>
        <w:softHyphen/>
        <w:t xml:space="preserve">начальных задачах, а не предполагать каждый раз что-то новое. </w: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Статистическая характеристика группового ответа заключается в том, что группа специалистов составляет прогноз, содержащий точку зрения только большинства экспертом, т.е. такую точку зре</w:t>
      </w:r>
      <w:r w:rsidRPr="00FC3E29">
        <w:rPr>
          <w:color w:val="000000"/>
          <w:sz w:val="28"/>
          <w:szCs w:val="28"/>
        </w:rPr>
        <w:softHyphen/>
        <w:t>ния, с которой могло бы согласиться большинство группы. Однако вряд ли может существовать какой-либо показатель степени разли</w:t>
      </w:r>
      <w:r w:rsidRPr="00FC3E29">
        <w:rPr>
          <w:color w:val="000000"/>
          <w:sz w:val="28"/>
          <w:szCs w:val="28"/>
        </w:rPr>
        <w:softHyphen/>
        <w:t>чия мнений, которые могли существовать у членов группы. Вместо этого в методе «Дельфи» используются статистические характерис</w:t>
      </w:r>
      <w:r w:rsidRPr="00FC3E29">
        <w:rPr>
          <w:color w:val="000000"/>
          <w:sz w:val="28"/>
          <w:szCs w:val="28"/>
        </w:rPr>
        <w:softHyphen/>
        <w:t>тики ответа, который включает мнение всей группы. Каждый ответ внутри группы учитывается при построении медианы, а величина разброса ответов характеризуется величиной интервала между квар</w:t>
      </w:r>
      <w:r w:rsidRPr="00FC3E29">
        <w:rPr>
          <w:color w:val="000000"/>
          <w:sz w:val="28"/>
          <w:szCs w:val="28"/>
        </w:rPr>
        <w:softHyphen/>
        <w:t>тилями. Иными словами, групповой ответ может быть представлен в виде медианы и двух квартилей, т.е. в виде такого числа, оцен</w:t>
      </w:r>
      <w:r w:rsidRPr="00FC3E29">
        <w:rPr>
          <w:color w:val="000000"/>
          <w:sz w:val="28"/>
          <w:szCs w:val="28"/>
        </w:rPr>
        <w:softHyphen/>
        <w:t>ки которого одной половиной членов группы были больше этого чис</w:t>
      </w:r>
      <w:r w:rsidRPr="00FC3E29">
        <w:rPr>
          <w:color w:val="000000"/>
          <w:sz w:val="28"/>
          <w:szCs w:val="28"/>
        </w:rPr>
        <w:softHyphen/>
        <w:t xml:space="preserve">ла, а другой половиной - меньше. Метод «Дельфи» дает возможность эффективно взаимодействовать членам жюри, хотя результаты этого взаимодействия и контролируются руководителем группы путем суммирования аргументов. Члены жюри изменяют свои оценки именно тогда, когда убедительны доводы их коллег, а противном случае они упорно придерживаются своих противоположных точек зрения. </w: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Метод «Дельфи» осуществим и эффективен при получении преиму</w:t>
      </w:r>
      <w:r w:rsidRPr="00FC3E29">
        <w:rPr>
          <w:color w:val="000000"/>
          <w:sz w:val="28"/>
          <w:szCs w:val="28"/>
        </w:rPr>
        <w:softHyphen/>
        <w:t>ществ от участия группы в подготовке прогноза; в то же время этот метод сводит до минимума или устраняет большинство труднос</w:t>
      </w:r>
      <w:r w:rsidRPr="00FC3E29">
        <w:rPr>
          <w:color w:val="000000"/>
          <w:sz w:val="28"/>
          <w:szCs w:val="28"/>
        </w:rPr>
        <w:softHyphen/>
        <w:t xml:space="preserve">тей, связанных с работой комиссии, хотя он может потребовать больше времени, чем комиссия с личным общением членов, особенно если опрос производится по почте. </w: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В развитии метода «Дельфи» применяется перекрестная коррекция. Будущее событие представляется как огромное множество свя</w:t>
      </w:r>
      <w:r w:rsidRPr="00FC3E29">
        <w:rPr>
          <w:color w:val="000000"/>
          <w:sz w:val="28"/>
          <w:szCs w:val="28"/>
        </w:rPr>
        <w:softHyphen/>
        <w:t xml:space="preserve">занных и переходящих друг в друга путей развития. </w: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Представив прогноз научно-технических сдвигов как Д</w:t>
      </w:r>
      <w:r w:rsidRPr="006F2FF0">
        <w:rPr>
          <w:color w:val="000000"/>
          <w:sz w:val="28"/>
          <w:szCs w:val="28"/>
          <w:vertAlign w:val="subscript"/>
        </w:rPr>
        <w:t>1</w:t>
      </w:r>
      <w:r w:rsidRPr="00FC3E29">
        <w:rPr>
          <w:color w:val="000000"/>
          <w:sz w:val="28"/>
          <w:szCs w:val="28"/>
        </w:rPr>
        <w:t>, Д</w:t>
      </w:r>
      <w:r w:rsidRPr="006F2FF0">
        <w:rPr>
          <w:color w:val="000000"/>
          <w:sz w:val="28"/>
          <w:szCs w:val="28"/>
          <w:vertAlign w:val="subscript"/>
        </w:rPr>
        <w:t>2</w:t>
      </w:r>
      <w:r w:rsidRPr="00FC3E29">
        <w:rPr>
          <w:color w:val="000000"/>
          <w:sz w:val="28"/>
          <w:szCs w:val="28"/>
        </w:rPr>
        <w:t>, …, Д</w:t>
      </w:r>
      <w:r w:rsidRPr="006F2FF0">
        <w:rPr>
          <w:color w:val="000000"/>
          <w:sz w:val="28"/>
          <w:szCs w:val="28"/>
          <w:vertAlign w:val="subscript"/>
        </w:rPr>
        <w:t>n</w:t>
      </w:r>
      <w:r w:rsidRPr="00FC3E29">
        <w:rPr>
          <w:color w:val="000000"/>
          <w:sz w:val="28"/>
          <w:szCs w:val="28"/>
        </w:rPr>
        <w:t>, а соответствующие им вероятности как Р</w:t>
      </w:r>
      <w:r w:rsidRPr="006F2FF0">
        <w:rPr>
          <w:color w:val="000000"/>
          <w:sz w:val="28"/>
          <w:szCs w:val="28"/>
          <w:vertAlign w:val="subscript"/>
        </w:rPr>
        <w:t>1</w:t>
      </w:r>
      <w:r w:rsidRPr="00FC3E29">
        <w:rPr>
          <w:color w:val="000000"/>
          <w:sz w:val="28"/>
          <w:szCs w:val="28"/>
        </w:rPr>
        <w:t>, Р</w:t>
      </w:r>
      <w:r w:rsidRPr="006F2FF0">
        <w:rPr>
          <w:color w:val="000000"/>
          <w:sz w:val="28"/>
          <w:szCs w:val="28"/>
          <w:vertAlign w:val="subscript"/>
        </w:rPr>
        <w:t>2</w:t>
      </w:r>
      <w:r w:rsidRPr="00FC3E29">
        <w:rPr>
          <w:color w:val="000000"/>
          <w:sz w:val="28"/>
          <w:szCs w:val="28"/>
        </w:rPr>
        <w:t>, …, Р</w:t>
      </w:r>
      <w:r w:rsidRPr="006F2FF0">
        <w:rPr>
          <w:color w:val="000000"/>
          <w:sz w:val="28"/>
          <w:szCs w:val="28"/>
          <w:vertAlign w:val="subscript"/>
        </w:rPr>
        <w:t>n</w:t>
      </w:r>
      <w:r w:rsidRPr="00FC3E29">
        <w:rPr>
          <w:color w:val="000000"/>
          <w:sz w:val="28"/>
          <w:szCs w:val="28"/>
        </w:rPr>
        <w:t xml:space="preserve"> и по</w:t>
      </w:r>
      <w:r w:rsidRPr="00FC3E29">
        <w:rPr>
          <w:color w:val="000000"/>
          <w:sz w:val="28"/>
          <w:szCs w:val="28"/>
        </w:rPr>
        <w:softHyphen/>
        <w:t>лагая Р</w:t>
      </w:r>
      <w:r w:rsidRPr="006F2FF0">
        <w:rPr>
          <w:color w:val="000000"/>
          <w:sz w:val="28"/>
          <w:szCs w:val="28"/>
          <w:vertAlign w:val="subscript"/>
        </w:rPr>
        <w:t>1</w:t>
      </w:r>
      <w:r w:rsidRPr="00FC3E29">
        <w:rPr>
          <w:color w:val="000000"/>
          <w:sz w:val="28"/>
          <w:szCs w:val="28"/>
        </w:rPr>
        <w:t>=100% , находят изменения значений Р</w:t>
      </w:r>
      <w:r w:rsidRPr="006F2FF0">
        <w:rPr>
          <w:color w:val="000000"/>
          <w:sz w:val="28"/>
          <w:szCs w:val="28"/>
          <w:vertAlign w:val="subscript"/>
        </w:rPr>
        <w:t>2</w:t>
      </w:r>
      <w:r w:rsidRPr="00FC3E29">
        <w:rPr>
          <w:color w:val="000000"/>
          <w:sz w:val="28"/>
          <w:szCs w:val="28"/>
        </w:rPr>
        <w:t>, …, Р</w:t>
      </w:r>
      <w:r w:rsidRPr="006F2FF0">
        <w:rPr>
          <w:color w:val="000000"/>
          <w:sz w:val="28"/>
          <w:szCs w:val="28"/>
          <w:vertAlign w:val="subscript"/>
        </w:rPr>
        <w:t>i</w:t>
      </w:r>
      <w:r w:rsidRPr="00FC3E29">
        <w:rPr>
          <w:color w:val="000000"/>
          <w:sz w:val="28"/>
          <w:szCs w:val="28"/>
        </w:rPr>
        <w:t>, …, Р</w:t>
      </w:r>
      <w:r w:rsidRPr="006F2FF0">
        <w:rPr>
          <w:color w:val="000000"/>
          <w:sz w:val="28"/>
          <w:szCs w:val="28"/>
          <w:vertAlign w:val="subscript"/>
        </w:rPr>
        <w:t>n</w:t>
      </w:r>
      <w:r w:rsidRPr="00FC3E29">
        <w:rPr>
          <w:color w:val="000000"/>
          <w:sz w:val="28"/>
          <w:szCs w:val="28"/>
        </w:rPr>
        <w:t xml:space="preserve">. </w: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При введении перекрестной корреляции значения каждого собы</w:t>
      </w:r>
      <w:r w:rsidRPr="00FC3E29">
        <w:rPr>
          <w:color w:val="000000"/>
          <w:sz w:val="28"/>
          <w:szCs w:val="28"/>
        </w:rPr>
        <w:softHyphen/>
        <w:t>тия за счет введенных определенных связей будут изменяться либо в положительную, либо в отрицательную сторону, корректируя тем самым вероятности рассматриваемых событий. С целью будущего со</w:t>
      </w:r>
      <w:r w:rsidRPr="00FC3E29">
        <w:rPr>
          <w:color w:val="000000"/>
          <w:sz w:val="28"/>
          <w:szCs w:val="28"/>
        </w:rPr>
        <w:softHyphen/>
        <w:t xml:space="preserve">ответствия модели реальным условиям в модель могут быть введены элементы случайности. </w: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Сущность методов экспертных оценок для разра</w:t>
      </w:r>
      <w:r w:rsidRPr="00FC3E29">
        <w:rPr>
          <w:color w:val="000000"/>
          <w:sz w:val="28"/>
          <w:szCs w:val="28"/>
        </w:rPr>
        <w:softHyphen/>
        <w:t>ботки прогнозов состоит в определении согласованности мнений экспертов по перспективным направлениям развития объекта прог</w:t>
      </w:r>
      <w:r w:rsidRPr="00FC3E29">
        <w:rPr>
          <w:color w:val="000000"/>
          <w:sz w:val="28"/>
          <w:szCs w:val="28"/>
        </w:rPr>
        <w:softHyphen/>
        <w:t xml:space="preserve">нозирования, сформулированным ранее отдельными специалистами, а также в оценке аспектов развития объекта, которая не может быть определена другими методами (например, аналитическим расчетом, экспериментом и т.д.). </w: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Содержание методов экспертных оценок заключает</w:t>
      </w:r>
      <w:r w:rsidRPr="00FC3E29">
        <w:rPr>
          <w:color w:val="000000"/>
          <w:sz w:val="28"/>
          <w:szCs w:val="28"/>
        </w:rPr>
        <w:softHyphen/>
        <w:t>ся в следующем</w:t>
      </w:r>
      <w:r w:rsidR="006F2FF0">
        <w:rPr>
          <w:color w:val="000000"/>
          <w:sz w:val="28"/>
          <w:szCs w:val="28"/>
        </w:rPr>
        <w:t>:</w:t>
      </w:r>
      <w:r w:rsidRPr="00FC3E29">
        <w:rPr>
          <w:color w:val="000000"/>
          <w:sz w:val="28"/>
          <w:szCs w:val="28"/>
        </w:rPr>
        <w:t xml:space="preserve"> </w: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I. Создание групп. Для организации проведения экспертных оценок создаются рабочие группы, в функции которых входят проведение опроса, обработка материалов и анализ результатов коллективной экспертной оценки. Рабочая группа назначает экспертов, которые дают ответы на поставленные вопросы, касающиеся перспектив раз</w:t>
      </w:r>
      <w:r w:rsidRPr="00FC3E29">
        <w:rPr>
          <w:color w:val="000000"/>
          <w:sz w:val="28"/>
          <w:szCs w:val="28"/>
        </w:rPr>
        <w:softHyphen/>
        <w:t>вития данной отрасли. Количество экспертов, привлекаемых для раз</w:t>
      </w:r>
      <w:r w:rsidRPr="00FC3E29">
        <w:rPr>
          <w:color w:val="000000"/>
          <w:sz w:val="28"/>
          <w:szCs w:val="28"/>
        </w:rPr>
        <w:softHyphen/>
        <w:t>работки прогноза, может колебаться от 10 до 150 человек, в зави</w:t>
      </w:r>
      <w:r w:rsidRPr="00FC3E29">
        <w:rPr>
          <w:color w:val="000000"/>
          <w:sz w:val="28"/>
          <w:szCs w:val="28"/>
        </w:rPr>
        <w:softHyphen/>
        <w:t xml:space="preserve">симости от сложности объекта. </w: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II. Формулирование глобальной цели системы. Перед тем, как организовать опрос экспертов, не</w:t>
      </w:r>
      <w:r w:rsidRPr="00FC3E29">
        <w:rPr>
          <w:color w:val="000000"/>
          <w:sz w:val="28"/>
          <w:szCs w:val="28"/>
        </w:rPr>
        <w:softHyphen/>
        <w:t>обходимо уточнить основные направления развития объекта, а также составить матрицу, отражающую генеральную цель, подцели и сред</w:t>
      </w:r>
      <w:r w:rsidRPr="00FC3E29">
        <w:rPr>
          <w:color w:val="000000"/>
          <w:sz w:val="28"/>
          <w:szCs w:val="28"/>
        </w:rPr>
        <w:softHyphen/>
        <w:t>ства их достижения. При этом в ходе предварительного анализа совместно с группой специалистов определяются наиболее важные цели и подцели для решения поставленной задачи. Под средствами достижения цели понимаются направления научных исследований и разработок, результаты которых могут быть использованы для дости</w:t>
      </w:r>
      <w:r w:rsidRPr="00FC3E29">
        <w:rPr>
          <w:color w:val="000000"/>
          <w:sz w:val="28"/>
          <w:szCs w:val="28"/>
        </w:rPr>
        <w:softHyphen/>
        <w:t>жения цели. При этом направления научных исследований и разрабо</w:t>
      </w:r>
      <w:r w:rsidRPr="00FC3E29">
        <w:rPr>
          <w:color w:val="000000"/>
          <w:sz w:val="28"/>
          <w:szCs w:val="28"/>
        </w:rPr>
        <w:softHyphen/>
        <w:t xml:space="preserve">ток не должны пересекаться друг с другом. </w: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III. Разработка анкеты. Заключается в раз</w:t>
      </w:r>
      <w:r w:rsidRPr="00FC3E29">
        <w:rPr>
          <w:color w:val="000000"/>
          <w:sz w:val="28"/>
          <w:szCs w:val="28"/>
        </w:rPr>
        <w:softHyphen/>
        <w:t>работке вопросов, которые будут предложены экспертам. Форма воп</w:t>
      </w:r>
      <w:r w:rsidRPr="00FC3E29">
        <w:rPr>
          <w:color w:val="000000"/>
          <w:sz w:val="28"/>
          <w:szCs w:val="28"/>
        </w:rPr>
        <w:softHyphen/>
        <w:t>роса может быть разработана в виде таблиц, но содержание их долж</w:t>
      </w:r>
      <w:r w:rsidRPr="00FC3E29">
        <w:rPr>
          <w:color w:val="000000"/>
          <w:sz w:val="28"/>
          <w:szCs w:val="28"/>
        </w:rPr>
        <w:softHyphen/>
        <w:t>но определяться спецификой прогнозируемого объекта или отрасли. При этом вопросы должны быть составлены по определенной структур</w:t>
      </w:r>
      <w:r w:rsidRPr="00FC3E29">
        <w:rPr>
          <w:color w:val="000000"/>
          <w:sz w:val="28"/>
          <w:szCs w:val="28"/>
        </w:rPr>
        <w:softHyphen/>
        <w:t xml:space="preserve">но-иерархической схеме, т.е. от широких вопросов к узким, от сложных к простым. </w: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При проведении опроса экспертов необходимо обес</w:t>
      </w:r>
      <w:r w:rsidRPr="00FC3E29">
        <w:rPr>
          <w:color w:val="000000"/>
          <w:sz w:val="28"/>
          <w:szCs w:val="28"/>
        </w:rPr>
        <w:softHyphen/>
        <w:t>печить однозначность понимания отдельных вопросов, а также неза</w:t>
      </w:r>
      <w:r w:rsidRPr="00FC3E29">
        <w:rPr>
          <w:color w:val="000000"/>
          <w:sz w:val="28"/>
          <w:szCs w:val="28"/>
        </w:rPr>
        <w:softHyphen/>
        <w:t xml:space="preserve">висимость суждений экспертов. </w: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IV. Расчёт экспертных оценок. Необходимо провести обработку материалов экс</w:t>
      </w:r>
      <w:r w:rsidRPr="00FC3E29">
        <w:rPr>
          <w:color w:val="000000"/>
          <w:sz w:val="28"/>
          <w:szCs w:val="28"/>
        </w:rPr>
        <w:softHyphen/>
        <w:t>пертных оценок, которые характеризуют обобщенное мнение и сте</w:t>
      </w:r>
      <w:r w:rsidRPr="00FC3E29">
        <w:rPr>
          <w:color w:val="000000"/>
          <w:sz w:val="28"/>
          <w:szCs w:val="28"/>
        </w:rPr>
        <w:softHyphen/>
        <w:t xml:space="preserve">пень согласованности индивидуальных оценок экспертов. Обработка данных оценок экспертов служит исходным материалом для синтеза прогнозных гипотез и вариантов развития отрасли. </w: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 xml:space="preserve">Окончательная количественная оценка определяется с помощью четырех основных методов экспертных оценок и множества их разновидностей: </w:t>
      </w:r>
    </w:p>
    <w:p w:rsidR="00633B7B" w:rsidRPr="00FC3E29" w:rsidRDefault="00633B7B" w:rsidP="006F2FF0">
      <w:pPr>
        <w:pStyle w:val="a3"/>
        <w:numPr>
          <w:ilvl w:val="0"/>
          <w:numId w:val="13"/>
        </w:numPr>
        <w:tabs>
          <w:tab w:val="clear" w:pos="1069"/>
          <w:tab w:val="num" w:pos="0"/>
        </w:tabs>
        <w:spacing w:before="0" w:beforeAutospacing="0" w:after="0" w:afterAutospacing="0" w:line="360" w:lineRule="auto"/>
        <w:ind w:left="360"/>
        <w:jc w:val="both"/>
        <w:rPr>
          <w:color w:val="000000"/>
          <w:sz w:val="28"/>
          <w:szCs w:val="28"/>
        </w:rPr>
      </w:pPr>
      <w:r w:rsidRPr="00FC3E29">
        <w:rPr>
          <w:color w:val="000000"/>
          <w:sz w:val="28"/>
          <w:szCs w:val="28"/>
        </w:rPr>
        <w:t xml:space="preserve">метод простой ранжировки (или метод предпочтения); </w:t>
      </w:r>
    </w:p>
    <w:p w:rsidR="00633B7B" w:rsidRPr="00FC3E29" w:rsidRDefault="00633B7B" w:rsidP="006F2FF0">
      <w:pPr>
        <w:pStyle w:val="a3"/>
        <w:numPr>
          <w:ilvl w:val="0"/>
          <w:numId w:val="13"/>
        </w:numPr>
        <w:tabs>
          <w:tab w:val="clear" w:pos="1069"/>
          <w:tab w:val="num" w:pos="0"/>
        </w:tabs>
        <w:spacing w:before="0" w:beforeAutospacing="0" w:after="0" w:afterAutospacing="0" w:line="360" w:lineRule="auto"/>
        <w:ind w:left="360"/>
        <w:jc w:val="both"/>
        <w:rPr>
          <w:color w:val="000000"/>
          <w:sz w:val="28"/>
          <w:szCs w:val="28"/>
        </w:rPr>
      </w:pPr>
      <w:r w:rsidRPr="00FC3E29">
        <w:rPr>
          <w:color w:val="000000"/>
          <w:sz w:val="28"/>
          <w:szCs w:val="28"/>
        </w:rPr>
        <w:t xml:space="preserve">метод задания весовых коэффициентов; </w:t>
      </w:r>
    </w:p>
    <w:p w:rsidR="00633B7B" w:rsidRPr="00FC3E29" w:rsidRDefault="00633B7B" w:rsidP="006F2FF0">
      <w:pPr>
        <w:pStyle w:val="a3"/>
        <w:numPr>
          <w:ilvl w:val="0"/>
          <w:numId w:val="13"/>
        </w:numPr>
        <w:tabs>
          <w:tab w:val="clear" w:pos="1069"/>
          <w:tab w:val="num" w:pos="0"/>
        </w:tabs>
        <w:spacing w:before="0" w:beforeAutospacing="0" w:after="0" w:afterAutospacing="0" w:line="360" w:lineRule="auto"/>
        <w:ind w:left="360"/>
        <w:jc w:val="both"/>
        <w:rPr>
          <w:color w:val="000000"/>
          <w:sz w:val="28"/>
          <w:szCs w:val="28"/>
        </w:rPr>
      </w:pPr>
      <w:r w:rsidRPr="00FC3E29">
        <w:rPr>
          <w:color w:val="000000"/>
          <w:sz w:val="28"/>
          <w:szCs w:val="28"/>
        </w:rPr>
        <w:t xml:space="preserve">метод парных сравнений; </w:t>
      </w:r>
    </w:p>
    <w:p w:rsidR="00633B7B" w:rsidRPr="00FC3E29" w:rsidRDefault="00633B7B" w:rsidP="006F2FF0">
      <w:pPr>
        <w:pStyle w:val="a3"/>
        <w:numPr>
          <w:ilvl w:val="0"/>
          <w:numId w:val="13"/>
        </w:numPr>
        <w:tabs>
          <w:tab w:val="clear" w:pos="1069"/>
          <w:tab w:val="num" w:pos="0"/>
        </w:tabs>
        <w:spacing w:before="0" w:beforeAutospacing="0" w:after="0" w:afterAutospacing="0" w:line="360" w:lineRule="auto"/>
        <w:ind w:left="360"/>
        <w:jc w:val="both"/>
        <w:rPr>
          <w:color w:val="000000"/>
          <w:sz w:val="28"/>
          <w:szCs w:val="28"/>
        </w:rPr>
      </w:pPr>
      <w:r w:rsidRPr="00FC3E29">
        <w:rPr>
          <w:color w:val="000000"/>
          <w:sz w:val="28"/>
          <w:szCs w:val="28"/>
        </w:rPr>
        <w:t xml:space="preserve">метод последовательных сравнений. </w: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6F2FF0">
        <w:rPr>
          <w:color w:val="000000"/>
          <w:sz w:val="28"/>
          <w:szCs w:val="28"/>
        </w:rPr>
        <w:t>Метод простой ранжировки</w:t>
      </w:r>
      <w:r w:rsidRPr="00FC3E29">
        <w:rPr>
          <w:color w:val="000000"/>
          <w:sz w:val="28"/>
          <w:szCs w:val="28"/>
        </w:rPr>
        <w:t xml:space="preserve"> заключается в том, что каждого эксперта просят расположить признаки в порядке предпочтения. Цифрой один обозначается наиболее важный признак, цифрой два – следующий за ним по важности и т.д. полученные данные сводятся в следующую таблицу. </w:t>
      </w:r>
    </w:p>
    <w:p w:rsidR="006F2FF0" w:rsidRDefault="00633B7B" w:rsidP="006F2FF0">
      <w:pPr>
        <w:pStyle w:val="a3"/>
        <w:spacing w:before="0" w:beforeAutospacing="0" w:after="0" w:afterAutospacing="0" w:line="360" w:lineRule="auto"/>
        <w:ind w:firstLine="709"/>
        <w:jc w:val="right"/>
        <w:rPr>
          <w:color w:val="000000"/>
          <w:sz w:val="28"/>
          <w:szCs w:val="28"/>
        </w:rPr>
      </w:pPr>
      <w:r w:rsidRPr="00FC3E29">
        <w:rPr>
          <w:color w:val="000000"/>
          <w:sz w:val="28"/>
          <w:szCs w:val="28"/>
        </w:rPr>
        <w:t xml:space="preserve">Таблица 1 </w:t>
      </w:r>
    </w:p>
    <w:p w:rsidR="00633B7B" w:rsidRDefault="00633B7B" w:rsidP="006F2FF0">
      <w:pPr>
        <w:pStyle w:val="a3"/>
        <w:spacing w:before="0" w:beforeAutospacing="0" w:after="0" w:afterAutospacing="0" w:line="360" w:lineRule="auto"/>
        <w:jc w:val="center"/>
        <w:rPr>
          <w:color w:val="000000"/>
          <w:sz w:val="28"/>
          <w:szCs w:val="28"/>
        </w:rPr>
      </w:pPr>
      <w:r w:rsidRPr="00FC3E29">
        <w:rPr>
          <w:color w:val="000000"/>
          <w:sz w:val="28"/>
          <w:szCs w:val="28"/>
        </w:rPr>
        <w:t>Экспертные оценки признаков (направлений исследований)</w:t>
      </w:r>
    </w:p>
    <w:p w:rsidR="006F2FF0" w:rsidRDefault="001A284A" w:rsidP="006F2FF0">
      <w:pPr>
        <w:pStyle w:val="a3"/>
        <w:spacing w:before="0" w:beforeAutospacing="0" w:after="0" w:afterAutospacing="0" w:line="360" w:lineRule="auto"/>
        <w:jc w:val="center"/>
        <w:rPr>
          <w:color w:val="000000"/>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81pt;margin-top:4.8pt;width:299.9pt;height:137.1pt;z-index:-251659264" wrapcoords="-54 0 -54 21482 21600 21482 21600 0 -54 0">
            <v:imagedata r:id="rId7" o:title="image002t"/>
            <w10:wrap type="tight"/>
          </v:shape>
        </w:pict>
      </w:r>
    </w:p>
    <w:p w:rsidR="006F2FF0" w:rsidRDefault="006F2FF0" w:rsidP="006F2FF0">
      <w:pPr>
        <w:pStyle w:val="a3"/>
        <w:spacing w:before="0" w:beforeAutospacing="0" w:after="0" w:afterAutospacing="0" w:line="360" w:lineRule="auto"/>
        <w:jc w:val="center"/>
        <w:rPr>
          <w:color w:val="000000"/>
          <w:sz w:val="28"/>
          <w:szCs w:val="28"/>
        </w:rPr>
      </w:pPr>
    </w:p>
    <w:p w:rsidR="006F2FF0" w:rsidRDefault="006F2FF0" w:rsidP="006F2FF0">
      <w:pPr>
        <w:pStyle w:val="a3"/>
        <w:spacing w:before="0" w:beforeAutospacing="0" w:after="0" w:afterAutospacing="0" w:line="360" w:lineRule="auto"/>
        <w:jc w:val="center"/>
        <w:rPr>
          <w:color w:val="000000"/>
          <w:sz w:val="28"/>
          <w:szCs w:val="28"/>
        </w:rPr>
      </w:pPr>
    </w:p>
    <w:p w:rsidR="006F2FF0" w:rsidRDefault="006F2FF0" w:rsidP="006F2FF0">
      <w:pPr>
        <w:pStyle w:val="a3"/>
        <w:spacing w:before="0" w:beforeAutospacing="0" w:after="0" w:afterAutospacing="0" w:line="360" w:lineRule="auto"/>
        <w:jc w:val="center"/>
        <w:rPr>
          <w:color w:val="000000"/>
          <w:sz w:val="28"/>
          <w:szCs w:val="28"/>
        </w:rPr>
      </w:pPr>
    </w:p>
    <w:p w:rsidR="006F2FF0" w:rsidRDefault="006F2FF0" w:rsidP="006F2FF0">
      <w:pPr>
        <w:pStyle w:val="a3"/>
        <w:spacing w:before="0" w:beforeAutospacing="0" w:after="0" w:afterAutospacing="0" w:line="360" w:lineRule="auto"/>
        <w:jc w:val="center"/>
        <w:rPr>
          <w:color w:val="000000"/>
          <w:sz w:val="28"/>
          <w:szCs w:val="28"/>
        </w:rPr>
      </w:pPr>
    </w:p>
    <w:p w:rsidR="006F2FF0" w:rsidRPr="00FC3E29" w:rsidRDefault="006F2FF0" w:rsidP="006F2FF0">
      <w:pPr>
        <w:pStyle w:val="a3"/>
        <w:spacing w:before="0" w:beforeAutospacing="0" w:after="0" w:afterAutospacing="0" w:line="360" w:lineRule="auto"/>
        <w:jc w:val="center"/>
        <w:rPr>
          <w:color w:val="000000"/>
          <w:sz w:val="28"/>
          <w:szCs w:val="28"/>
        </w:rPr>
      </w:pPr>
    </w:p>
    <w:p w:rsidR="00633B7B" w:rsidRPr="00FC3E29" w:rsidRDefault="001A284A" w:rsidP="00FC3E29">
      <w:pPr>
        <w:pStyle w:val="a3"/>
        <w:spacing w:before="0" w:beforeAutospacing="0" w:after="0" w:afterAutospacing="0" w:line="360" w:lineRule="auto"/>
        <w:ind w:firstLine="709"/>
        <w:jc w:val="both"/>
        <w:rPr>
          <w:color w:val="000000"/>
          <w:sz w:val="28"/>
          <w:szCs w:val="28"/>
        </w:rPr>
      </w:pPr>
      <w:r>
        <w:rPr>
          <w:color w:val="000000"/>
          <w:sz w:val="28"/>
          <w:szCs w:val="28"/>
        </w:rPr>
        <w:pict>
          <v:shape id="_x0000_i1123" type="#_x0000_t75" style="width:17.25pt;height:17.25pt">
            <v:imagedata r:id="rId8" o:title=""/>
          </v:shape>
        </w:pict>
      </w:r>
      <w:r w:rsidR="00633B7B" w:rsidRPr="00FC3E29">
        <w:rPr>
          <w:color w:val="000000"/>
          <w:sz w:val="28"/>
          <w:szCs w:val="28"/>
        </w:rPr>
        <w:t xml:space="preserve">- порядок предпочтения данного признака перед другими. </w: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 xml:space="preserve">Затем с помощью методов математической статистики получают обобщенное мнение экспертов. Определяется средний ранг, среднее статистическое значение Sj j-го признака: </w:t>
      </w:r>
    </w:p>
    <w:p w:rsidR="00633B7B" w:rsidRPr="00FC3E29" w:rsidRDefault="001A284A" w:rsidP="00E81F86">
      <w:pPr>
        <w:pStyle w:val="a3"/>
        <w:spacing w:before="0" w:beforeAutospacing="0" w:after="0" w:afterAutospacing="0" w:line="360" w:lineRule="auto"/>
        <w:jc w:val="center"/>
        <w:rPr>
          <w:color w:val="000000"/>
          <w:sz w:val="28"/>
          <w:szCs w:val="28"/>
        </w:rPr>
      </w:pPr>
      <w:r>
        <w:rPr>
          <w:color w:val="000000"/>
          <w:sz w:val="28"/>
          <w:szCs w:val="28"/>
        </w:rPr>
        <w:pict>
          <v:shape id="_x0000_i1126" type="#_x0000_t75" style="width:53.25pt;height:48pt">
            <v:imagedata r:id="rId9" o:title=""/>
          </v:shape>
        </w:pic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 xml:space="preserve">где mkj - количество экспертов, оценивающих j-й признак (mk </w:t>
      </w:r>
      <w:r w:rsidR="001A284A">
        <w:rPr>
          <w:color w:val="000000"/>
          <w:sz w:val="28"/>
          <w:szCs w:val="28"/>
        </w:rPr>
        <w:pict>
          <v:shape id="_x0000_i1129" type="#_x0000_t75" style="width:9.75pt;height:12pt">
            <v:imagedata r:id="rId10" o:title=""/>
          </v:shape>
        </w:pict>
      </w:r>
      <w:r w:rsidRPr="00FC3E29">
        <w:rPr>
          <w:color w:val="000000"/>
          <w:sz w:val="28"/>
          <w:szCs w:val="28"/>
        </w:rPr>
        <w:t xml:space="preserve">m); </w: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 xml:space="preserve">i - номер эксперта; i = 1,…,m; </w: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 xml:space="preserve">j - номер признака, j = 1,2,…,n. </w: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 xml:space="preserve">Определяется средний ранг каждого признака. Чем меньше величина Sj, тем больше важность этого признака. </w: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 xml:space="preserve">Для того чтобы можно было сказать, случайно ли распределение рангов или имеется согласованность в мнениях экспертов, производится вычисление коэффициента конкордации </w:t>
      </w:r>
      <w:r w:rsidR="001A284A">
        <w:rPr>
          <w:color w:val="000000"/>
          <w:sz w:val="28"/>
          <w:szCs w:val="28"/>
        </w:rPr>
        <w:pict>
          <v:shape id="_x0000_i1132" type="#_x0000_t75" style="width:17.25pt;height:16.5pt">
            <v:imagedata r:id="rId11" o:title=""/>
          </v:shape>
        </w:pict>
      </w:r>
      <w:r w:rsidRPr="00FC3E29">
        <w:rPr>
          <w:color w:val="000000"/>
          <w:sz w:val="28"/>
          <w:szCs w:val="28"/>
        </w:rPr>
        <w:t xml:space="preserve">, введенного М. Кендаллом. </w: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 xml:space="preserve">Определяется средний ранг совокупности признаков: </w:t>
      </w:r>
    </w:p>
    <w:p w:rsidR="00633B7B" w:rsidRPr="00FC3E29" w:rsidRDefault="001A284A" w:rsidP="00E81F86">
      <w:pPr>
        <w:pStyle w:val="a3"/>
        <w:spacing w:before="0" w:beforeAutospacing="0" w:after="0" w:afterAutospacing="0" w:line="360" w:lineRule="auto"/>
        <w:jc w:val="center"/>
        <w:rPr>
          <w:color w:val="000000"/>
          <w:sz w:val="28"/>
          <w:szCs w:val="28"/>
        </w:rPr>
      </w:pPr>
      <w:r>
        <w:rPr>
          <w:color w:val="000000"/>
          <w:sz w:val="28"/>
          <w:szCs w:val="28"/>
        </w:rPr>
        <w:pict>
          <v:shape id="_x0000_i1135" type="#_x0000_t75" style="width:51.75pt;height:50.25pt">
            <v:imagedata r:id="rId12" o:title=""/>
          </v:shape>
        </w:pic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Вычисляется отклонение dj среднего ранга j-го признака</w:t>
      </w:r>
      <w:r w:rsidR="00E81F86">
        <w:rPr>
          <w:color w:val="000000"/>
          <w:sz w:val="28"/>
          <w:szCs w:val="28"/>
        </w:rPr>
        <w:t xml:space="preserve"> от среднего ранга совокупности</w:t>
      </w:r>
      <w:r w:rsidRPr="00FC3E29">
        <w:rPr>
          <w:color w:val="000000"/>
          <w:sz w:val="28"/>
          <w:szCs w:val="28"/>
        </w:rPr>
        <w:t xml:space="preserve">: </w:t>
      </w:r>
    </w:p>
    <w:p w:rsidR="00633B7B" w:rsidRPr="00FC3E29" w:rsidRDefault="001A284A" w:rsidP="00E81F86">
      <w:pPr>
        <w:pStyle w:val="a3"/>
        <w:spacing w:before="0" w:beforeAutospacing="0" w:after="0" w:afterAutospacing="0" w:line="360" w:lineRule="auto"/>
        <w:jc w:val="center"/>
        <w:rPr>
          <w:color w:val="000000"/>
          <w:sz w:val="28"/>
          <w:szCs w:val="28"/>
        </w:rPr>
      </w:pPr>
      <w:r>
        <w:rPr>
          <w:color w:val="000000"/>
          <w:sz w:val="28"/>
          <w:szCs w:val="28"/>
        </w:rPr>
        <w:pict>
          <v:shape id="_x0000_i1138" type="#_x0000_t75" style="width:56.25pt;height:26.25pt">
            <v:imagedata r:id="rId13" o:title=""/>
          </v:shape>
        </w:pic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 xml:space="preserve">Определяется число одинаковых рангов, назначенных экспертами j-му признаку – tq. </w: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 xml:space="preserve">Определяется количество групп одинаковых рангов – Q. Определяется коэффициент конкордации по формуле: </w:t>
      </w:r>
    </w:p>
    <w:p w:rsidR="00633B7B" w:rsidRPr="00FC3E29" w:rsidRDefault="001A284A" w:rsidP="00E81F86">
      <w:pPr>
        <w:pStyle w:val="a3"/>
        <w:spacing w:before="0" w:beforeAutospacing="0" w:after="0" w:afterAutospacing="0" w:line="360" w:lineRule="auto"/>
        <w:jc w:val="center"/>
        <w:rPr>
          <w:color w:val="000000"/>
          <w:sz w:val="28"/>
          <w:szCs w:val="28"/>
        </w:rPr>
      </w:pPr>
      <w:r>
        <w:rPr>
          <w:color w:val="000000"/>
          <w:sz w:val="28"/>
          <w:szCs w:val="28"/>
        </w:rPr>
        <w:pict>
          <v:shape id="_x0000_i1141" type="#_x0000_t75" style="width:120pt;height:60.75pt">
            <v:imagedata r:id="rId14" o:title=""/>
          </v:shape>
        </w:pict>
      </w:r>
      <w:r w:rsidR="00E81F86">
        <w:rPr>
          <w:color w:val="000000"/>
          <w:sz w:val="28"/>
          <w:szCs w:val="28"/>
        </w:rPr>
        <w:t xml:space="preserve">             и                </w:t>
      </w:r>
      <w:r>
        <w:rPr>
          <w:color w:val="000000"/>
          <w:sz w:val="28"/>
          <w:szCs w:val="28"/>
        </w:rPr>
        <w:pict>
          <v:shape id="_x0000_i1144" type="#_x0000_t75" style="width:78pt;height:36pt">
            <v:imagedata r:id="rId15" o:title=""/>
          </v:shape>
        </w:pic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 xml:space="preserve">Коэффициент </w:t>
      </w:r>
      <w:r w:rsidR="001A284A">
        <w:rPr>
          <w:color w:val="000000"/>
          <w:sz w:val="28"/>
          <w:szCs w:val="28"/>
        </w:rPr>
        <w:pict>
          <v:shape id="_x0000_i1147" type="#_x0000_t75" style="width:15pt;height:18pt">
            <v:imagedata r:id="rId16" o:title=""/>
          </v:shape>
        </w:pict>
      </w:r>
      <w:r w:rsidRPr="00FC3E29">
        <w:rPr>
          <w:color w:val="000000"/>
          <w:sz w:val="28"/>
          <w:szCs w:val="28"/>
        </w:rPr>
        <w:t xml:space="preserve">может принимать значения в пределах от 0 до 1. При полной согласованности мнений экспертов коэффициент конкордации равен единице при полном разногласии – нулю. Наиболее реальным является случай частичной согласованности мнений экспертов. </w: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 xml:space="preserve">По мере увеличения согласованности мнений экспертов коэффициент конкордации возрастает и в пределе стремится к единице. Однако даже если он равен или близок к нулю, не всегда имеет место полное разногласие. Среди экспертов могут быть группы с хорошо согласованными мнениями, но мнения эти – противоположны и в общей массе нейтрализуют друг друга. В таком случае следует проделать кластерный или комбинированный анализ для выявления этих групп. </w: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 xml:space="preserve">Достоинства метода простой ранжировки: </w:t>
      </w:r>
    </w:p>
    <w:p w:rsidR="00633B7B" w:rsidRPr="00FC3E29" w:rsidRDefault="00633B7B" w:rsidP="004F31DA">
      <w:pPr>
        <w:pStyle w:val="a3"/>
        <w:numPr>
          <w:ilvl w:val="0"/>
          <w:numId w:val="15"/>
        </w:numPr>
        <w:tabs>
          <w:tab w:val="clear" w:pos="1069"/>
          <w:tab w:val="num" w:pos="0"/>
        </w:tabs>
        <w:spacing w:before="0" w:beforeAutospacing="0" w:after="0" w:afterAutospacing="0" w:line="360" w:lineRule="auto"/>
        <w:ind w:left="360"/>
        <w:jc w:val="both"/>
        <w:rPr>
          <w:color w:val="000000"/>
          <w:sz w:val="28"/>
          <w:szCs w:val="28"/>
        </w:rPr>
      </w:pPr>
      <w:r w:rsidRPr="00FC3E29">
        <w:rPr>
          <w:color w:val="000000"/>
          <w:sz w:val="28"/>
          <w:szCs w:val="28"/>
        </w:rPr>
        <w:t xml:space="preserve">сравнительная простота процедуры получения оценок; </w:t>
      </w:r>
    </w:p>
    <w:p w:rsidR="00633B7B" w:rsidRPr="00FC3E29" w:rsidRDefault="00633B7B" w:rsidP="004F31DA">
      <w:pPr>
        <w:pStyle w:val="a3"/>
        <w:numPr>
          <w:ilvl w:val="0"/>
          <w:numId w:val="15"/>
        </w:numPr>
        <w:tabs>
          <w:tab w:val="clear" w:pos="1069"/>
          <w:tab w:val="num" w:pos="0"/>
        </w:tabs>
        <w:spacing w:before="0" w:beforeAutospacing="0" w:after="0" w:afterAutospacing="0" w:line="360" w:lineRule="auto"/>
        <w:ind w:left="360"/>
        <w:jc w:val="both"/>
        <w:rPr>
          <w:color w:val="000000"/>
          <w:sz w:val="28"/>
          <w:szCs w:val="28"/>
        </w:rPr>
      </w:pPr>
      <w:r w:rsidRPr="00FC3E29">
        <w:rPr>
          <w:color w:val="000000"/>
          <w:sz w:val="28"/>
          <w:szCs w:val="28"/>
        </w:rPr>
        <w:t xml:space="preserve">меньшее число экспертов по сравнению с другими методами при оценке одного и того же набора признаков. </w: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 xml:space="preserve">Недостаток же его в том, что: </w:t>
      </w:r>
    </w:p>
    <w:p w:rsidR="00633B7B" w:rsidRPr="00FC3E29" w:rsidRDefault="00633B7B" w:rsidP="004F31DA">
      <w:pPr>
        <w:pStyle w:val="a3"/>
        <w:numPr>
          <w:ilvl w:val="0"/>
          <w:numId w:val="17"/>
        </w:numPr>
        <w:tabs>
          <w:tab w:val="clear" w:pos="1069"/>
          <w:tab w:val="num" w:pos="0"/>
        </w:tabs>
        <w:spacing w:before="0" w:beforeAutospacing="0" w:after="0" w:afterAutospacing="0" w:line="360" w:lineRule="auto"/>
        <w:ind w:left="360"/>
        <w:jc w:val="both"/>
        <w:rPr>
          <w:color w:val="000000"/>
          <w:sz w:val="28"/>
          <w:szCs w:val="28"/>
        </w:rPr>
      </w:pPr>
      <w:r w:rsidRPr="00FC3E29">
        <w:rPr>
          <w:color w:val="000000"/>
          <w:sz w:val="28"/>
          <w:szCs w:val="28"/>
        </w:rPr>
        <w:t xml:space="preserve">заведомо считают распределение оценок равномерным; </w:t>
      </w:r>
    </w:p>
    <w:p w:rsidR="00633B7B" w:rsidRPr="00FC3E29" w:rsidRDefault="00633B7B" w:rsidP="004F31DA">
      <w:pPr>
        <w:pStyle w:val="a3"/>
        <w:numPr>
          <w:ilvl w:val="0"/>
          <w:numId w:val="17"/>
        </w:numPr>
        <w:tabs>
          <w:tab w:val="clear" w:pos="1069"/>
          <w:tab w:val="num" w:pos="0"/>
        </w:tabs>
        <w:spacing w:before="0" w:beforeAutospacing="0" w:after="0" w:afterAutospacing="0" w:line="360" w:lineRule="auto"/>
        <w:ind w:left="360"/>
        <w:jc w:val="both"/>
        <w:rPr>
          <w:color w:val="000000"/>
          <w:sz w:val="28"/>
          <w:szCs w:val="28"/>
        </w:rPr>
      </w:pPr>
      <w:r w:rsidRPr="00FC3E29">
        <w:rPr>
          <w:color w:val="000000"/>
          <w:sz w:val="28"/>
          <w:szCs w:val="28"/>
        </w:rPr>
        <w:t xml:space="preserve">уменьшение важности признаков предполагается также равномерным, в то время как на практике этого не бывает. </w: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4F31DA">
        <w:rPr>
          <w:color w:val="000000"/>
          <w:sz w:val="28"/>
          <w:szCs w:val="28"/>
        </w:rPr>
        <w:t xml:space="preserve">Метод задания весовых коэффициентов </w:t>
      </w:r>
      <w:r w:rsidRPr="00FC3E29">
        <w:rPr>
          <w:color w:val="000000"/>
          <w:sz w:val="28"/>
          <w:szCs w:val="28"/>
        </w:rPr>
        <w:t xml:space="preserve">заключается в присвоении всем признакам весовых коэффициентов. Весовые коэффициенты могут быть проставлены двумя способами: </w:t>
      </w:r>
    </w:p>
    <w:p w:rsidR="00633B7B" w:rsidRPr="00FC3E29" w:rsidRDefault="00633B7B" w:rsidP="004F31DA">
      <w:pPr>
        <w:pStyle w:val="a3"/>
        <w:numPr>
          <w:ilvl w:val="0"/>
          <w:numId w:val="19"/>
        </w:numPr>
        <w:tabs>
          <w:tab w:val="clear" w:pos="1759"/>
          <w:tab w:val="num" w:pos="0"/>
        </w:tabs>
        <w:spacing w:before="0" w:beforeAutospacing="0" w:after="0" w:afterAutospacing="0" w:line="360" w:lineRule="auto"/>
        <w:ind w:left="360" w:hanging="360"/>
        <w:jc w:val="both"/>
        <w:rPr>
          <w:color w:val="000000"/>
          <w:sz w:val="28"/>
          <w:szCs w:val="28"/>
        </w:rPr>
      </w:pPr>
      <w:r w:rsidRPr="00FC3E29">
        <w:rPr>
          <w:color w:val="000000"/>
          <w:sz w:val="28"/>
          <w:szCs w:val="28"/>
        </w:rPr>
        <w:t xml:space="preserve">всем признакам назначают весовые коэффициенты так, чтобы суммы коэффициентов была равна какому-то фиксированному числу (например, единице, десяти или ста); </w:t>
      </w:r>
    </w:p>
    <w:p w:rsidR="00633B7B" w:rsidRPr="00FC3E29" w:rsidRDefault="00633B7B" w:rsidP="004F31DA">
      <w:pPr>
        <w:pStyle w:val="a3"/>
        <w:numPr>
          <w:ilvl w:val="0"/>
          <w:numId w:val="19"/>
        </w:numPr>
        <w:tabs>
          <w:tab w:val="clear" w:pos="1759"/>
          <w:tab w:val="num" w:pos="0"/>
        </w:tabs>
        <w:spacing w:before="0" w:beforeAutospacing="0" w:after="0" w:afterAutospacing="0" w:line="360" w:lineRule="auto"/>
        <w:ind w:left="360" w:hanging="360"/>
        <w:jc w:val="both"/>
        <w:rPr>
          <w:color w:val="000000"/>
          <w:sz w:val="28"/>
          <w:szCs w:val="28"/>
        </w:rPr>
      </w:pPr>
      <w:r w:rsidRPr="00FC3E29">
        <w:rPr>
          <w:color w:val="000000"/>
          <w:sz w:val="28"/>
          <w:szCs w:val="28"/>
        </w:rPr>
        <w:t xml:space="preserve">наиболее важному из всех признаков придают весовой коэффициент, равный какому-то фиксированному числу, а всем остальным – коэффициенты, равные долям этого числа. </w: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 xml:space="preserve">Обобщенное мнение экспертов также получаем с помощью методов математической статистики по формулам (2.1 – 2.5). </w: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4F31DA">
        <w:rPr>
          <w:color w:val="000000"/>
          <w:sz w:val="28"/>
          <w:szCs w:val="28"/>
        </w:rPr>
        <w:t>Метод последовательных сравнений</w:t>
      </w:r>
      <w:r w:rsidRPr="00FC3E29">
        <w:rPr>
          <w:color w:val="000000"/>
          <w:sz w:val="28"/>
          <w:szCs w:val="28"/>
        </w:rPr>
        <w:t xml:space="preserve"> заключается в следующем: </w:t>
      </w:r>
    </w:p>
    <w:p w:rsidR="00633B7B" w:rsidRPr="00FC3E29" w:rsidRDefault="00633B7B" w:rsidP="004F31DA">
      <w:pPr>
        <w:pStyle w:val="a3"/>
        <w:numPr>
          <w:ilvl w:val="0"/>
          <w:numId w:val="21"/>
        </w:numPr>
        <w:tabs>
          <w:tab w:val="clear" w:pos="1849"/>
          <w:tab w:val="num" w:pos="0"/>
        </w:tabs>
        <w:spacing w:before="0" w:beforeAutospacing="0" w:after="0" w:afterAutospacing="0" w:line="360" w:lineRule="auto"/>
        <w:ind w:left="360" w:hanging="409"/>
        <w:jc w:val="both"/>
        <w:rPr>
          <w:color w:val="000000"/>
          <w:sz w:val="28"/>
          <w:szCs w:val="28"/>
        </w:rPr>
      </w:pPr>
      <w:r w:rsidRPr="00FC3E29">
        <w:rPr>
          <w:color w:val="000000"/>
          <w:sz w:val="28"/>
          <w:szCs w:val="28"/>
        </w:rPr>
        <w:t xml:space="preserve">эксперт упорядочивает все признаки в порядке уменьшения их значимости: </w:t>
      </w:r>
      <w:r w:rsidRPr="00FC3E29">
        <w:rPr>
          <w:rStyle w:val="a5"/>
          <w:color w:val="000000"/>
          <w:sz w:val="28"/>
          <w:szCs w:val="28"/>
        </w:rPr>
        <w:t>А1&gt;A2&gt;…&gt;An ;</w:t>
      </w:r>
      <w:r w:rsidRPr="00FC3E29">
        <w:rPr>
          <w:color w:val="000000"/>
          <w:sz w:val="28"/>
          <w:szCs w:val="28"/>
        </w:rPr>
        <w:t xml:space="preserve"> </w:t>
      </w:r>
    </w:p>
    <w:p w:rsidR="00633B7B" w:rsidRPr="00FC3E29" w:rsidRDefault="00633B7B" w:rsidP="004F31DA">
      <w:pPr>
        <w:pStyle w:val="a3"/>
        <w:numPr>
          <w:ilvl w:val="0"/>
          <w:numId w:val="21"/>
        </w:numPr>
        <w:tabs>
          <w:tab w:val="clear" w:pos="1849"/>
          <w:tab w:val="num" w:pos="0"/>
        </w:tabs>
        <w:spacing w:before="0" w:beforeAutospacing="0" w:after="0" w:afterAutospacing="0" w:line="360" w:lineRule="auto"/>
        <w:ind w:left="360" w:hanging="409"/>
        <w:jc w:val="both"/>
        <w:rPr>
          <w:color w:val="000000"/>
          <w:sz w:val="28"/>
          <w:szCs w:val="28"/>
        </w:rPr>
      </w:pPr>
      <w:r w:rsidRPr="00FC3E29">
        <w:rPr>
          <w:color w:val="000000"/>
          <w:sz w:val="28"/>
          <w:szCs w:val="28"/>
        </w:rPr>
        <w:t xml:space="preserve">присваивает первому признаку значение, равное единице: A1=1, остальным же признакам назначает весовые коэффициенты в долях единицы; </w:t>
      </w:r>
    </w:p>
    <w:p w:rsidR="00633B7B" w:rsidRPr="00FC3E29" w:rsidRDefault="00633B7B" w:rsidP="004F31DA">
      <w:pPr>
        <w:pStyle w:val="a3"/>
        <w:numPr>
          <w:ilvl w:val="0"/>
          <w:numId w:val="21"/>
        </w:numPr>
        <w:tabs>
          <w:tab w:val="clear" w:pos="1849"/>
          <w:tab w:val="num" w:pos="0"/>
        </w:tabs>
        <w:spacing w:before="0" w:beforeAutospacing="0" w:after="0" w:afterAutospacing="0" w:line="360" w:lineRule="auto"/>
        <w:ind w:left="360" w:hanging="409"/>
        <w:jc w:val="both"/>
        <w:rPr>
          <w:color w:val="000000"/>
          <w:sz w:val="28"/>
          <w:szCs w:val="28"/>
        </w:rPr>
      </w:pPr>
      <w:r w:rsidRPr="00FC3E29">
        <w:rPr>
          <w:color w:val="000000"/>
          <w:sz w:val="28"/>
          <w:szCs w:val="28"/>
        </w:rPr>
        <w:t xml:space="preserve">сравнивает значение первого признака с суммой всех последующих. </w:t>
      </w:r>
    </w:p>
    <w:p w:rsidR="00633B7B" w:rsidRPr="00FC3E29" w:rsidRDefault="004F31DA" w:rsidP="004F31DA">
      <w:pPr>
        <w:pStyle w:val="a3"/>
        <w:spacing w:before="0" w:beforeAutospacing="0" w:after="0" w:afterAutospacing="0" w:line="360" w:lineRule="auto"/>
        <w:ind w:left="-49"/>
        <w:jc w:val="both"/>
        <w:rPr>
          <w:color w:val="000000"/>
          <w:sz w:val="28"/>
          <w:szCs w:val="28"/>
        </w:rPr>
      </w:pPr>
      <w:r>
        <w:rPr>
          <w:color w:val="000000"/>
          <w:sz w:val="28"/>
          <w:szCs w:val="28"/>
        </w:rPr>
        <w:tab/>
      </w:r>
      <w:r>
        <w:rPr>
          <w:color w:val="000000"/>
          <w:sz w:val="28"/>
          <w:szCs w:val="28"/>
        </w:rPr>
        <w:tab/>
      </w:r>
      <w:r w:rsidR="00633B7B" w:rsidRPr="00FC3E29">
        <w:rPr>
          <w:color w:val="000000"/>
          <w:sz w:val="28"/>
          <w:szCs w:val="28"/>
        </w:rPr>
        <w:t xml:space="preserve">Возможны три варианта: </w:t>
      </w:r>
    </w:p>
    <w:p w:rsidR="00633B7B" w:rsidRPr="00E81F86" w:rsidRDefault="00633B7B" w:rsidP="004F31DA">
      <w:pPr>
        <w:pStyle w:val="a3"/>
        <w:spacing w:before="0" w:beforeAutospacing="0" w:after="0" w:afterAutospacing="0" w:line="360" w:lineRule="auto"/>
        <w:ind w:left="-49" w:firstLine="49"/>
        <w:jc w:val="center"/>
        <w:rPr>
          <w:color w:val="000000"/>
          <w:sz w:val="20"/>
          <w:szCs w:val="20"/>
          <w:lang w:val="en-US"/>
        </w:rPr>
      </w:pPr>
      <w:r w:rsidRPr="00E81F86">
        <w:rPr>
          <w:color w:val="000000"/>
          <w:sz w:val="20"/>
          <w:szCs w:val="20"/>
        </w:rPr>
        <w:t xml:space="preserve">A1 &gt;A2 + A3 + … </w:t>
      </w:r>
      <w:r w:rsidRPr="00E81F86">
        <w:rPr>
          <w:color w:val="000000"/>
          <w:sz w:val="20"/>
          <w:szCs w:val="20"/>
          <w:lang w:val="en-US"/>
        </w:rPr>
        <w:t>+ An</w:t>
      </w:r>
    </w:p>
    <w:p w:rsidR="00633B7B" w:rsidRPr="00E81F86" w:rsidRDefault="00633B7B" w:rsidP="004F31DA">
      <w:pPr>
        <w:pStyle w:val="a3"/>
        <w:spacing w:before="0" w:beforeAutospacing="0" w:after="0" w:afterAutospacing="0" w:line="360" w:lineRule="auto"/>
        <w:ind w:left="-49" w:firstLine="49"/>
        <w:jc w:val="center"/>
        <w:rPr>
          <w:color w:val="000000"/>
          <w:sz w:val="20"/>
          <w:szCs w:val="20"/>
          <w:lang w:val="en-US"/>
        </w:rPr>
      </w:pPr>
      <w:r w:rsidRPr="00E81F86">
        <w:rPr>
          <w:color w:val="000000"/>
          <w:sz w:val="20"/>
          <w:szCs w:val="20"/>
          <w:lang w:val="en-US"/>
        </w:rPr>
        <w:t>A1 = A2 + A3 + … + An</w:t>
      </w:r>
    </w:p>
    <w:p w:rsidR="00633B7B" w:rsidRPr="00E81F86" w:rsidRDefault="00633B7B" w:rsidP="004F31DA">
      <w:pPr>
        <w:pStyle w:val="a3"/>
        <w:spacing w:before="0" w:beforeAutospacing="0" w:after="0" w:afterAutospacing="0" w:line="360" w:lineRule="auto"/>
        <w:ind w:left="-49" w:firstLine="49"/>
        <w:jc w:val="center"/>
        <w:rPr>
          <w:color w:val="000000"/>
          <w:sz w:val="20"/>
          <w:szCs w:val="20"/>
        </w:rPr>
      </w:pPr>
      <w:r w:rsidRPr="00E81F86">
        <w:rPr>
          <w:color w:val="000000"/>
          <w:sz w:val="20"/>
          <w:szCs w:val="20"/>
          <w:lang w:val="en-US"/>
        </w:rPr>
        <w:t xml:space="preserve">A1 &lt; A2 + A3 + …+ </w:t>
      </w:r>
      <w:r w:rsidRPr="00E81F86">
        <w:rPr>
          <w:color w:val="000000"/>
          <w:sz w:val="20"/>
          <w:szCs w:val="20"/>
        </w:rPr>
        <w:t>An</w:t>
      </w:r>
    </w:p>
    <w:p w:rsidR="00633B7B" w:rsidRPr="00FC3E29" w:rsidRDefault="004F31DA" w:rsidP="004F31DA">
      <w:pPr>
        <w:pStyle w:val="a3"/>
        <w:spacing w:before="0" w:beforeAutospacing="0" w:after="0" w:afterAutospacing="0" w:line="360" w:lineRule="auto"/>
        <w:ind w:left="-49"/>
        <w:jc w:val="both"/>
        <w:rPr>
          <w:color w:val="000000"/>
          <w:sz w:val="28"/>
          <w:szCs w:val="28"/>
        </w:rPr>
      </w:pPr>
      <w:r>
        <w:rPr>
          <w:color w:val="000000"/>
          <w:sz w:val="28"/>
          <w:szCs w:val="28"/>
        </w:rPr>
        <w:tab/>
      </w:r>
      <w:r>
        <w:rPr>
          <w:color w:val="000000"/>
          <w:sz w:val="28"/>
          <w:szCs w:val="28"/>
        </w:rPr>
        <w:tab/>
      </w:r>
      <w:r w:rsidR="00633B7B" w:rsidRPr="00FC3E29">
        <w:rPr>
          <w:color w:val="000000"/>
          <w:sz w:val="28"/>
          <w:szCs w:val="28"/>
        </w:rPr>
        <w:t>Эксперт выбирает наиболее соответствующий, по его мнению, вариант и приводит в соответстви</w:t>
      </w:r>
      <w:r>
        <w:rPr>
          <w:color w:val="000000"/>
          <w:sz w:val="28"/>
          <w:szCs w:val="28"/>
        </w:rPr>
        <w:t>е с ним оценку первого события.</w:t>
      </w:r>
    </w:p>
    <w:p w:rsidR="00633B7B" w:rsidRPr="00FC3E29" w:rsidRDefault="00633B7B" w:rsidP="004F31DA">
      <w:pPr>
        <w:pStyle w:val="a3"/>
        <w:numPr>
          <w:ilvl w:val="0"/>
          <w:numId w:val="21"/>
        </w:numPr>
        <w:tabs>
          <w:tab w:val="clear" w:pos="1849"/>
          <w:tab w:val="num" w:pos="0"/>
        </w:tabs>
        <w:spacing w:before="0" w:beforeAutospacing="0" w:after="0" w:afterAutospacing="0" w:line="360" w:lineRule="auto"/>
        <w:ind w:left="360" w:hanging="409"/>
        <w:jc w:val="both"/>
        <w:rPr>
          <w:color w:val="000000"/>
          <w:sz w:val="28"/>
          <w:szCs w:val="28"/>
        </w:rPr>
      </w:pPr>
      <w:r w:rsidRPr="00FC3E29">
        <w:rPr>
          <w:color w:val="000000"/>
          <w:sz w:val="28"/>
          <w:szCs w:val="28"/>
        </w:rPr>
        <w:t xml:space="preserve">сравнивает значение первого признака с суммой всех последующих за вычетом самого последнего признака. </w: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 xml:space="preserve">Приводит оценку первого признака в соответствие с выбранным из трех вариантов неравенством: </w:t>
      </w:r>
    </w:p>
    <w:p w:rsidR="00633B7B" w:rsidRPr="00E81F86" w:rsidRDefault="00633B7B" w:rsidP="004F31DA">
      <w:pPr>
        <w:pStyle w:val="a3"/>
        <w:spacing w:before="0" w:beforeAutospacing="0" w:after="0" w:afterAutospacing="0" w:line="360" w:lineRule="auto"/>
        <w:jc w:val="center"/>
        <w:rPr>
          <w:color w:val="000000"/>
          <w:sz w:val="20"/>
          <w:szCs w:val="20"/>
          <w:lang w:val="en-US"/>
        </w:rPr>
      </w:pPr>
      <w:r w:rsidRPr="00E81F86">
        <w:rPr>
          <w:color w:val="000000"/>
          <w:sz w:val="20"/>
          <w:szCs w:val="20"/>
          <w:lang w:val="en-US"/>
        </w:rPr>
        <w:t>A1 &gt; A2 + A3 + … + An-1</w:t>
      </w:r>
    </w:p>
    <w:p w:rsidR="00633B7B" w:rsidRPr="00E81F86" w:rsidRDefault="00633B7B" w:rsidP="004F31DA">
      <w:pPr>
        <w:pStyle w:val="a3"/>
        <w:spacing w:before="0" w:beforeAutospacing="0" w:after="0" w:afterAutospacing="0" w:line="360" w:lineRule="auto"/>
        <w:jc w:val="center"/>
        <w:rPr>
          <w:color w:val="000000"/>
          <w:sz w:val="20"/>
          <w:szCs w:val="20"/>
          <w:lang w:val="en-US"/>
        </w:rPr>
      </w:pPr>
      <w:r w:rsidRPr="00E81F86">
        <w:rPr>
          <w:color w:val="000000"/>
          <w:sz w:val="20"/>
          <w:szCs w:val="20"/>
          <w:lang w:val="en-US"/>
        </w:rPr>
        <w:t>A1 = A2 + A3 + … + An-1</w:t>
      </w:r>
    </w:p>
    <w:p w:rsidR="004F31DA" w:rsidRDefault="00633B7B" w:rsidP="004F31DA">
      <w:pPr>
        <w:pStyle w:val="a3"/>
        <w:spacing w:before="0" w:beforeAutospacing="0" w:after="0" w:afterAutospacing="0" w:line="360" w:lineRule="auto"/>
        <w:jc w:val="center"/>
        <w:rPr>
          <w:color w:val="000000"/>
          <w:sz w:val="28"/>
          <w:szCs w:val="28"/>
        </w:rPr>
      </w:pPr>
      <w:r w:rsidRPr="00E81F86">
        <w:rPr>
          <w:color w:val="000000"/>
          <w:sz w:val="20"/>
          <w:szCs w:val="20"/>
        </w:rPr>
        <w:t>A1 &lt; A2 + A3 + … + An-1</w:t>
      </w:r>
    </w:p>
    <w:p w:rsidR="00633B7B" w:rsidRPr="00FC3E29" w:rsidRDefault="00633B7B" w:rsidP="004F31DA">
      <w:pPr>
        <w:pStyle w:val="a3"/>
        <w:spacing w:before="0" w:beforeAutospacing="0" w:after="0" w:afterAutospacing="0" w:line="360" w:lineRule="auto"/>
        <w:rPr>
          <w:color w:val="000000"/>
          <w:sz w:val="28"/>
          <w:szCs w:val="28"/>
        </w:rPr>
      </w:pPr>
      <w:r w:rsidRPr="00FC3E29">
        <w:rPr>
          <w:color w:val="000000"/>
          <w:sz w:val="28"/>
          <w:szCs w:val="28"/>
        </w:rPr>
        <w:t xml:space="preserve">5) процедура повторяется до сравнения A1 с A2 + A3. </w: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 xml:space="preserve">После того как эксперт уточнил оценку первого признака в соответствии с выбранным им неравенством из трех возможных: </w:t>
      </w:r>
    </w:p>
    <w:p w:rsidR="00633B7B" w:rsidRPr="00E81F86" w:rsidRDefault="00633B7B" w:rsidP="004F31DA">
      <w:pPr>
        <w:pStyle w:val="a3"/>
        <w:spacing w:before="0" w:beforeAutospacing="0" w:after="0" w:afterAutospacing="0" w:line="360" w:lineRule="auto"/>
        <w:jc w:val="center"/>
        <w:rPr>
          <w:color w:val="000000"/>
          <w:sz w:val="20"/>
          <w:szCs w:val="20"/>
        </w:rPr>
      </w:pPr>
      <w:r w:rsidRPr="00E81F86">
        <w:rPr>
          <w:color w:val="000000"/>
          <w:sz w:val="20"/>
          <w:szCs w:val="20"/>
        </w:rPr>
        <w:t>A1 &gt; A2 + A3</w:t>
      </w:r>
    </w:p>
    <w:p w:rsidR="00633B7B" w:rsidRPr="00E81F86" w:rsidRDefault="00633B7B" w:rsidP="004F31DA">
      <w:pPr>
        <w:pStyle w:val="a3"/>
        <w:spacing w:before="0" w:beforeAutospacing="0" w:after="0" w:afterAutospacing="0" w:line="360" w:lineRule="auto"/>
        <w:jc w:val="center"/>
        <w:rPr>
          <w:color w:val="000000"/>
          <w:sz w:val="20"/>
          <w:szCs w:val="20"/>
        </w:rPr>
      </w:pPr>
      <w:r w:rsidRPr="00E81F86">
        <w:rPr>
          <w:color w:val="000000"/>
          <w:sz w:val="20"/>
          <w:szCs w:val="20"/>
        </w:rPr>
        <w:t>A1 = A2 + A3</w:t>
      </w:r>
    </w:p>
    <w:p w:rsidR="00633B7B" w:rsidRPr="00E81F86" w:rsidRDefault="00633B7B" w:rsidP="004F31DA">
      <w:pPr>
        <w:pStyle w:val="a3"/>
        <w:spacing w:before="0" w:beforeAutospacing="0" w:after="0" w:afterAutospacing="0" w:line="360" w:lineRule="auto"/>
        <w:jc w:val="center"/>
        <w:rPr>
          <w:color w:val="000000"/>
          <w:sz w:val="20"/>
          <w:szCs w:val="20"/>
        </w:rPr>
      </w:pPr>
      <w:r w:rsidRPr="00E81F86">
        <w:rPr>
          <w:color w:val="000000"/>
          <w:sz w:val="20"/>
          <w:szCs w:val="20"/>
        </w:rPr>
        <w:t>A1 &lt; A2 + A3</w:t>
      </w:r>
    </w:p>
    <w:p w:rsidR="00633B7B" w:rsidRPr="00FC3E29" w:rsidRDefault="004F31DA" w:rsidP="00FC3E29">
      <w:pPr>
        <w:pStyle w:val="a3"/>
        <w:spacing w:before="0" w:beforeAutospacing="0" w:after="0" w:afterAutospacing="0" w:line="360" w:lineRule="auto"/>
        <w:ind w:firstLine="709"/>
        <w:jc w:val="both"/>
        <w:rPr>
          <w:color w:val="000000"/>
          <w:sz w:val="28"/>
          <w:szCs w:val="28"/>
        </w:rPr>
      </w:pPr>
      <w:r>
        <w:rPr>
          <w:color w:val="000000"/>
          <w:sz w:val="28"/>
          <w:szCs w:val="28"/>
        </w:rPr>
        <w:t>О</w:t>
      </w:r>
      <w:r w:rsidR="00633B7B" w:rsidRPr="00FC3E29">
        <w:rPr>
          <w:color w:val="000000"/>
          <w:sz w:val="28"/>
          <w:szCs w:val="28"/>
        </w:rPr>
        <w:t xml:space="preserve">н переходит к уточнению оценки второго признака A2 по той же схеме, что и в случае первого, т.е. сравнивается оценка второго признака с суммой последующих. </w: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 xml:space="preserve">Преимущество его состоит в том, что эксперт в процессе оценивания признаков сам анализирует свои оценки. Вместо назначения коэффициентов возникает творческий процесс создания этих коэффициентов. </w: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 xml:space="preserve">Недостатки метода таковы: </w:t>
      </w:r>
    </w:p>
    <w:p w:rsidR="00633B7B" w:rsidRPr="00FC3E29" w:rsidRDefault="00633B7B" w:rsidP="004F31DA">
      <w:pPr>
        <w:pStyle w:val="a3"/>
        <w:numPr>
          <w:ilvl w:val="0"/>
          <w:numId w:val="22"/>
        </w:numPr>
        <w:tabs>
          <w:tab w:val="clear" w:pos="1729"/>
        </w:tabs>
        <w:spacing w:before="0" w:beforeAutospacing="0" w:after="0" w:afterAutospacing="0" w:line="360" w:lineRule="auto"/>
        <w:ind w:left="360" w:hanging="360"/>
        <w:jc w:val="both"/>
        <w:rPr>
          <w:color w:val="000000"/>
          <w:sz w:val="28"/>
          <w:szCs w:val="28"/>
        </w:rPr>
      </w:pPr>
      <w:r w:rsidRPr="00FC3E29">
        <w:rPr>
          <w:color w:val="000000"/>
          <w:sz w:val="28"/>
          <w:szCs w:val="28"/>
        </w:rPr>
        <w:t xml:space="preserve">сложность его; неподготовленный эксперт будет с трудом справляться с этой процедурой; вместо того, чтобы уточнять свои первоначальные оценки, он будет путаться в них; </w:t>
      </w:r>
    </w:p>
    <w:p w:rsidR="00633B7B" w:rsidRPr="00FC3E29" w:rsidRDefault="00633B7B" w:rsidP="004F31DA">
      <w:pPr>
        <w:pStyle w:val="a3"/>
        <w:numPr>
          <w:ilvl w:val="0"/>
          <w:numId w:val="22"/>
        </w:numPr>
        <w:tabs>
          <w:tab w:val="clear" w:pos="1729"/>
        </w:tabs>
        <w:spacing w:before="0" w:beforeAutospacing="0" w:after="0" w:afterAutospacing="0" w:line="360" w:lineRule="auto"/>
        <w:ind w:left="360" w:hanging="360"/>
        <w:jc w:val="both"/>
        <w:rPr>
          <w:color w:val="000000"/>
          <w:sz w:val="28"/>
          <w:szCs w:val="28"/>
        </w:rPr>
      </w:pPr>
      <w:r w:rsidRPr="00FC3E29">
        <w:rPr>
          <w:color w:val="000000"/>
          <w:sz w:val="28"/>
          <w:szCs w:val="28"/>
        </w:rPr>
        <w:t xml:space="preserve">громоздкость; на оценку одного и того же набора признаков он требует в четыре раза больше операций, чем метод простой ранжировки (другими словами, для одной и той же работы нужно в четыре раза больше экспертов). </w:t>
      </w:r>
    </w:p>
    <w:p w:rsidR="00633B7B" w:rsidRPr="00FC3E29" w:rsidRDefault="00633B7B" w:rsidP="004F31DA">
      <w:pPr>
        <w:pStyle w:val="a3"/>
        <w:spacing w:before="0" w:beforeAutospacing="0" w:after="0" w:afterAutospacing="0" w:line="360" w:lineRule="auto"/>
        <w:ind w:firstLine="709"/>
        <w:jc w:val="both"/>
        <w:rPr>
          <w:color w:val="000000"/>
          <w:sz w:val="28"/>
          <w:szCs w:val="28"/>
        </w:rPr>
      </w:pPr>
      <w:r w:rsidRPr="004F31DA">
        <w:rPr>
          <w:color w:val="000000"/>
          <w:sz w:val="28"/>
          <w:szCs w:val="28"/>
        </w:rPr>
        <w:t>Метод парных сравнений</w:t>
      </w:r>
      <w:r w:rsidR="004F31DA">
        <w:rPr>
          <w:color w:val="000000"/>
          <w:sz w:val="28"/>
          <w:szCs w:val="28"/>
        </w:rPr>
        <w:t xml:space="preserve">. </w:t>
      </w:r>
      <w:r w:rsidRPr="00FC3E29">
        <w:rPr>
          <w:color w:val="000000"/>
          <w:sz w:val="28"/>
          <w:szCs w:val="28"/>
        </w:rPr>
        <w:t xml:space="preserve">Согласно ему все признаки попарно сравниваются между собой. На основании парных сравнений путем дальнейшей обработки находятся затем оценки каждого признака. </w:t>
      </w:r>
    </w:p>
    <w:p w:rsidR="00633B7B" w:rsidRDefault="00633B7B"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 xml:space="preserve">Чтобы эксперту было удобнее проводить сравнения, признаки (A,B,C,…N) заносятся в таблицу и по горизонтали и по вертикали. </w:t>
      </w:r>
    </w:p>
    <w:p w:rsidR="00E81F86" w:rsidRDefault="00E81F86" w:rsidP="00E81F86">
      <w:pPr>
        <w:pStyle w:val="a3"/>
        <w:spacing w:before="0" w:beforeAutospacing="0" w:after="0" w:afterAutospacing="0" w:line="360" w:lineRule="auto"/>
        <w:ind w:firstLine="709"/>
        <w:jc w:val="right"/>
        <w:rPr>
          <w:color w:val="000000"/>
          <w:sz w:val="28"/>
          <w:szCs w:val="28"/>
        </w:rPr>
      </w:pPr>
      <w:r>
        <w:rPr>
          <w:color w:val="000000"/>
          <w:sz w:val="28"/>
          <w:szCs w:val="28"/>
        </w:rPr>
        <w:t>Таблица 2</w:t>
      </w:r>
    </w:p>
    <w:p w:rsidR="00E81F86" w:rsidRPr="00FC3E29" w:rsidRDefault="00E81F86" w:rsidP="00E81F86">
      <w:pPr>
        <w:pStyle w:val="a3"/>
        <w:spacing w:before="0" w:beforeAutospacing="0" w:after="0" w:afterAutospacing="0" w:line="360" w:lineRule="auto"/>
        <w:ind w:firstLine="709"/>
        <w:jc w:val="center"/>
        <w:rPr>
          <w:color w:val="000000"/>
          <w:sz w:val="28"/>
          <w:szCs w:val="28"/>
        </w:rPr>
      </w:pPr>
      <w:r>
        <w:rPr>
          <w:color w:val="000000"/>
          <w:sz w:val="28"/>
          <w:szCs w:val="28"/>
        </w:rPr>
        <w:t>Сравнительная таблица признаков</w:t>
      </w:r>
    </w:p>
    <w:p w:rsidR="00633B7B" w:rsidRPr="00FC3E29" w:rsidRDefault="001A284A" w:rsidP="00E81F86">
      <w:pPr>
        <w:pStyle w:val="a3"/>
        <w:spacing w:before="0" w:beforeAutospacing="0" w:after="0" w:afterAutospacing="0" w:line="360" w:lineRule="auto"/>
        <w:jc w:val="center"/>
        <w:rPr>
          <w:color w:val="000000"/>
          <w:sz w:val="28"/>
          <w:szCs w:val="28"/>
        </w:rPr>
      </w:pPr>
      <w:r>
        <w:rPr>
          <w:noProof/>
        </w:rPr>
        <w:pict>
          <v:shape id="_x0000_s1027" type="#_x0000_t75" alt="" style="position:absolute;left:0;text-align:left;margin-left:126pt;margin-top:2.4pt;width:262.35pt;height:112.7pt;z-index:-251658240" wrapcoords="-62 0 -62 21456 21600 21456 21600 0 -62 0">
            <v:imagedata r:id="rId17" o:title="image001"/>
            <w10:wrap type="tight"/>
          </v:shape>
        </w:pict>
      </w:r>
    </w:p>
    <w:p w:rsidR="00E81F86" w:rsidRDefault="00E81F86" w:rsidP="00FC3E29">
      <w:pPr>
        <w:pStyle w:val="a3"/>
        <w:spacing w:before="0" w:beforeAutospacing="0" w:after="0" w:afterAutospacing="0" w:line="360" w:lineRule="auto"/>
        <w:ind w:firstLine="709"/>
        <w:jc w:val="both"/>
        <w:rPr>
          <w:color w:val="000000"/>
          <w:sz w:val="28"/>
          <w:szCs w:val="28"/>
        </w:rPr>
      </w:pPr>
    </w:p>
    <w:p w:rsidR="00E81F86" w:rsidRDefault="00E81F86" w:rsidP="00FC3E29">
      <w:pPr>
        <w:pStyle w:val="a3"/>
        <w:spacing w:before="0" w:beforeAutospacing="0" w:after="0" w:afterAutospacing="0" w:line="360" w:lineRule="auto"/>
        <w:ind w:firstLine="709"/>
        <w:jc w:val="both"/>
        <w:rPr>
          <w:color w:val="000000"/>
          <w:sz w:val="28"/>
          <w:szCs w:val="28"/>
        </w:rPr>
      </w:pPr>
    </w:p>
    <w:p w:rsidR="00E81F86" w:rsidRDefault="00E81F86" w:rsidP="00FC3E29">
      <w:pPr>
        <w:pStyle w:val="a3"/>
        <w:spacing w:before="0" w:beforeAutospacing="0" w:after="0" w:afterAutospacing="0" w:line="360" w:lineRule="auto"/>
        <w:ind w:firstLine="709"/>
        <w:jc w:val="both"/>
        <w:rPr>
          <w:color w:val="000000"/>
          <w:sz w:val="28"/>
          <w:szCs w:val="28"/>
        </w:rPr>
      </w:pPr>
    </w:p>
    <w:p w:rsidR="00E81F86" w:rsidRDefault="00E81F86" w:rsidP="00FC3E29">
      <w:pPr>
        <w:pStyle w:val="a3"/>
        <w:spacing w:before="0" w:beforeAutospacing="0" w:after="0" w:afterAutospacing="0" w:line="360" w:lineRule="auto"/>
        <w:ind w:firstLine="709"/>
        <w:jc w:val="both"/>
        <w:rPr>
          <w:color w:val="000000"/>
          <w:sz w:val="28"/>
          <w:szCs w:val="28"/>
        </w:rPr>
      </w:pP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 xml:space="preserve">Эксперт заполняет клетки такой таблицы. Сравнение признака самого с собой дает единицу. В первой клетке эксперт пишет единицу, во второй – результат сравнения первого признака со вторым, в третьей – результат сравнения первого признака с третьим и т.д. Переходя ко второй строке, эксперт записывает в первой клетке результат сравнения второго признака с первым, во втором – единицу, в третьей – сравнение второго признака с третьим и т.д. </w: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 xml:space="preserve">Половина таблицы, расположенная выше диагонали, служит отражением нижней половины. Чтобы не вносить путаницу, не провоцировать эксперта вычислять одну половину таблицы по другой, чтобы уменьшить число операций, целесообразно заполнять только одну половину таблицы (выше или ниже диагонали). Таким образом, ответы экспертов будут представлены в виде следующей матрицы: </w:t>
      </w:r>
    </w:p>
    <w:p w:rsidR="00633B7B" w:rsidRPr="00FC3E29" w:rsidRDefault="001A284A" w:rsidP="00E81F86">
      <w:pPr>
        <w:pStyle w:val="a3"/>
        <w:spacing w:before="0" w:beforeAutospacing="0" w:after="0" w:afterAutospacing="0" w:line="360" w:lineRule="auto"/>
        <w:jc w:val="center"/>
        <w:rPr>
          <w:color w:val="000000"/>
          <w:sz w:val="28"/>
          <w:szCs w:val="28"/>
        </w:rPr>
      </w:pPr>
      <w:r>
        <w:rPr>
          <w:color w:val="000000"/>
          <w:sz w:val="28"/>
          <w:szCs w:val="28"/>
        </w:rPr>
        <w:pict>
          <v:shape id="_x0000_i1150" type="#_x0000_t75" style="width:112.5pt;height:101.25pt">
            <v:imagedata r:id="rId18" o:title=""/>
          </v:shape>
        </w:pict>
      </w:r>
    </w:p>
    <w:p w:rsidR="00633B7B" w:rsidRPr="00FC3E29" w:rsidRDefault="00633B7B" w:rsidP="00E81F86">
      <w:pPr>
        <w:pStyle w:val="a3"/>
        <w:spacing w:before="0" w:beforeAutospacing="0" w:after="0" w:afterAutospacing="0" w:line="360" w:lineRule="auto"/>
        <w:ind w:firstLine="709"/>
        <w:jc w:val="both"/>
        <w:rPr>
          <w:color w:val="000000"/>
          <w:sz w:val="28"/>
          <w:szCs w:val="28"/>
        </w:rPr>
      </w:pPr>
      <w:r w:rsidRPr="00FC3E29">
        <w:rPr>
          <w:color w:val="000000"/>
          <w:sz w:val="28"/>
          <w:szCs w:val="28"/>
        </w:rPr>
        <w:t xml:space="preserve">После ряда математических преобразований мы получаем оценки каждого признака </w:t>
      </w:r>
      <w:r w:rsidRPr="00E81F86">
        <w:rPr>
          <w:rStyle w:val="a5"/>
          <w:i w:val="0"/>
          <w:iCs w:val="0"/>
          <w:color w:val="000000"/>
          <w:sz w:val="28"/>
          <w:szCs w:val="28"/>
        </w:rPr>
        <w:t>А</w:t>
      </w:r>
      <w:r w:rsidRPr="00E81F86">
        <w:rPr>
          <w:rStyle w:val="a5"/>
          <w:i w:val="0"/>
          <w:iCs w:val="0"/>
          <w:color w:val="000000"/>
          <w:sz w:val="28"/>
          <w:szCs w:val="28"/>
          <w:vertAlign w:val="subscript"/>
        </w:rPr>
        <w:t>1</w:t>
      </w:r>
      <w:r w:rsidRPr="00E81F86">
        <w:rPr>
          <w:rStyle w:val="a5"/>
          <w:i w:val="0"/>
          <w:iCs w:val="0"/>
          <w:color w:val="000000"/>
          <w:sz w:val="28"/>
          <w:szCs w:val="28"/>
        </w:rPr>
        <w:t>, А</w:t>
      </w:r>
      <w:r w:rsidRPr="00E81F86">
        <w:rPr>
          <w:rStyle w:val="a5"/>
          <w:i w:val="0"/>
          <w:iCs w:val="0"/>
          <w:color w:val="000000"/>
          <w:sz w:val="28"/>
          <w:szCs w:val="28"/>
          <w:vertAlign w:val="subscript"/>
        </w:rPr>
        <w:t>2</w:t>
      </w:r>
      <w:r w:rsidRPr="00E81F86">
        <w:rPr>
          <w:rStyle w:val="a5"/>
          <w:i w:val="0"/>
          <w:iCs w:val="0"/>
          <w:color w:val="000000"/>
          <w:sz w:val="28"/>
          <w:szCs w:val="28"/>
        </w:rPr>
        <w:t>, … ,А</w:t>
      </w:r>
      <w:r w:rsidRPr="00E81F86">
        <w:rPr>
          <w:rStyle w:val="a5"/>
          <w:i w:val="0"/>
          <w:iCs w:val="0"/>
          <w:color w:val="000000"/>
          <w:sz w:val="28"/>
          <w:szCs w:val="28"/>
          <w:vertAlign w:val="subscript"/>
        </w:rPr>
        <w:t>n</w:t>
      </w:r>
      <w:r w:rsidRPr="00FC3E29">
        <w:rPr>
          <w:rStyle w:val="a5"/>
          <w:color w:val="000000"/>
          <w:sz w:val="28"/>
          <w:szCs w:val="28"/>
        </w:rPr>
        <w:t xml:space="preserve"> </w:t>
      </w:r>
      <w:r w:rsidRPr="00FC3E29">
        <w:rPr>
          <w:color w:val="000000"/>
          <w:sz w:val="28"/>
          <w:szCs w:val="28"/>
        </w:rPr>
        <w:t xml:space="preserve">с точки зрения данного эксперта. Суммарные оценки признаков получаются путем идентичной обработки суммарной матрицы, каждый элемент которой есть сумма сравнений признаков, данных всеми экспертами. </w: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 xml:space="preserve">Суммарная матрица имеет вид </w:t>
      </w:r>
    </w:p>
    <w:p w:rsidR="00633B7B" w:rsidRPr="00FC3E29" w:rsidRDefault="001A284A" w:rsidP="00E81F86">
      <w:pPr>
        <w:spacing w:line="360" w:lineRule="auto"/>
        <w:jc w:val="center"/>
        <w:rPr>
          <w:color w:val="000000"/>
          <w:sz w:val="28"/>
          <w:szCs w:val="28"/>
        </w:rPr>
      </w:pPr>
      <w:r>
        <w:rPr>
          <w:color w:val="000000"/>
          <w:sz w:val="28"/>
          <w:szCs w:val="28"/>
        </w:rPr>
        <w:pict>
          <v:shape id="_x0000_i1153" type="#_x0000_t75" style="width:187.5pt;height:128.25pt">
            <v:imagedata r:id="rId19" o:title=""/>
          </v:shape>
        </w:pic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 xml:space="preserve">m – число экспертов, оценивающих данный набор признаков; </w:t>
      </w:r>
    </w:p>
    <w:p w:rsidR="00633B7B" w:rsidRPr="00FC3E29" w:rsidRDefault="001A284A" w:rsidP="00FC3E29">
      <w:pPr>
        <w:pStyle w:val="a3"/>
        <w:spacing w:before="0" w:beforeAutospacing="0" w:after="0" w:afterAutospacing="0" w:line="360" w:lineRule="auto"/>
        <w:ind w:firstLine="709"/>
        <w:jc w:val="both"/>
        <w:rPr>
          <w:color w:val="000000"/>
          <w:sz w:val="28"/>
          <w:szCs w:val="28"/>
        </w:rPr>
      </w:pPr>
      <w:r>
        <w:rPr>
          <w:color w:val="000000"/>
          <w:sz w:val="28"/>
          <w:szCs w:val="28"/>
        </w:rPr>
        <w:pict>
          <v:shape id="_x0000_i1156" type="#_x0000_t75" style="width:81.75pt;height:18pt">
            <v:imagedata r:id="rId20" o:title=""/>
          </v:shape>
        </w:pict>
      </w:r>
      <w:r w:rsidR="00633B7B" w:rsidRPr="00FC3E29">
        <w:rPr>
          <w:color w:val="000000"/>
          <w:sz w:val="28"/>
          <w:szCs w:val="28"/>
        </w:rPr>
        <w:t xml:space="preserve">- оценки соответственно 1, 2, …, j, …, m экспертов; </w:t>
      </w:r>
    </w:p>
    <w:p w:rsidR="00633B7B" w:rsidRPr="00FC3E29" w:rsidRDefault="001A284A" w:rsidP="00FC3E29">
      <w:pPr>
        <w:pStyle w:val="a3"/>
        <w:spacing w:before="0" w:beforeAutospacing="0" w:after="0" w:afterAutospacing="0" w:line="360" w:lineRule="auto"/>
        <w:ind w:firstLine="709"/>
        <w:jc w:val="both"/>
        <w:rPr>
          <w:color w:val="000000"/>
          <w:sz w:val="28"/>
          <w:szCs w:val="28"/>
        </w:rPr>
      </w:pPr>
      <w:r>
        <w:rPr>
          <w:color w:val="000000"/>
          <w:sz w:val="28"/>
          <w:szCs w:val="28"/>
        </w:rPr>
        <w:pict>
          <v:shape id="_x0000_i1159" type="#_x0000_t75" style="width:74.25pt;height:18pt">
            <v:imagedata r:id="rId21" o:title=""/>
          </v:shape>
        </w:pict>
      </w:r>
      <w:r w:rsidR="00633B7B" w:rsidRPr="00FC3E29">
        <w:rPr>
          <w:color w:val="000000"/>
          <w:sz w:val="28"/>
          <w:szCs w:val="28"/>
        </w:rPr>
        <w:t xml:space="preserve">- суммарные оценки, данные всеми экспертами. </w: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 xml:space="preserve">Определяя дисперсию суммарной матрицы и сравнивая её с максимально возможной дисперсией матрицы с таким же числом элементов, можно определить согласованность мнений экспертов. Чем ближе дисперсия суммарной матрицы к максимально возможной дисперсии, тем выше согласованность мнений. Таким образом, метод парных сравнений позволяет провести строгий, статистически обоснованный анализ согласованности мнений экспертов, выявить, случайны или нет полученные оценки. Несомненно, процедура метода парных сравнений сложнее метода простой ранжировки, но проще метода последовательных сравнений. </w: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 xml:space="preserve">Число экспертов, требуемое для оценки определенной совокупности признаков методом парных сравнений, в два раза больше, чем при использовании метода простой ранжировки, и в два раза меньше, чем при методе последовательных сравнений. </w: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 xml:space="preserve">В настоящее время во многих методах проведения экспертных оценок предлагается в качестве показателя компетентности эксперта коэффициент: </w:t>
      </w:r>
    </w:p>
    <w:p w:rsidR="00633B7B" w:rsidRPr="00FC3E29" w:rsidRDefault="001A284A" w:rsidP="00E81F86">
      <w:pPr>
        <w:pStyle w:val="a3"/>
        <w:spacing w:before="0" w:beforeAutospacing="0" w:after="0" w:afterAutospacing="0" w:line="360" w:lineRule="auto"/>
        <w:jc w:val="center"/>
        <w:rPr>
          <w:color w:val="000000"/>
          <w:sz w:val="28"/>
          <w:szCs w:val="28"/>
        </w:rPr>
      </w:pPr>
      <w:r>
        <w:rPr>
          <w:color w:val="000000"/>
          <w:sz w:val="28"/>
          <w:szCs w:val="28"/>
        </w:rPr>
        <w:pict>
          <v:shape id="_x0000_i1162" type="#_x0000_t75" style="width:75.75pt;height:32.25pt">
            <v:imagedata r:id="rId22" o:title=""/>
          </v:shape>
        </w:pic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где</w:t>
      </w:r>
      <w:r w:rsidR="001A284A">
        <w:rPr>
          <w:color w:val="000000"/>
          <w:sz w:val="28"/>
          <w:szCs w:val="28"/>
        </w:rPr>
        <w:pict>
          <v:shape id="_x0000_i1165" type="#_x0000_t75" style="width:15.75pt;height:17.25pt">
            <v:imagedata r:id="rId23" o:title=""/>
          </v:shape>
        </w:pict>
      </w:r>
      <w:r w:rsidRPr="00FC3E29">
        <w:rPr>
          <w:color w:val="000000"/>
          <w:sz w:val="28"/>
          <w:szCs w:val="28"/>
        </w:rPr>
        <w:t xml:space="preserve">- коэффициент компетентности эксперта; </w:t>
      </w:r>
    </w:p>
    <w:p w:rsidR="00633B7B" w:rsidRPr="00FC3E29" w:rsidRDefault="001A284A" w:rsidP="00FC3E29">
      <w:pPr>
        <w:pStyle w:val="a3"/>
        <w:spacing w:before="0" w:beforeAutospacing="0" w:after="0" w:afterAutospacing="0" w:line="360" w:lineRule="auto"/>
        <w:ind w:firstLine="709"/>
        <w:jc w:val="both"/>
        <w:rPr>
          <w:color w:val="000000"/>
          <w:sz w:val="28"/>
          <w:szCs w:val="28"/>
        </w:rPr>
      </w:pPr>
      <w:r>
        <w:rPr>
          <w:color w:val="000000"/>
          <w:sz w:val="28"/>
          <w:szCs w:val="28"/>
        </w:rPr>
        <w:pict>
          <v:shape id="_x0000_i1168" type="#_x0000_t75" style="width:21pt;height:18pt">
            <v:imagedata r:id="rId24" o:title=""/>
          </v:shape>
        </w:pict>
      </w:r>
      <w:r w:rsidR="00633B7B" w:rsidRPr="00FC3E29">
        <w:rPr>
          <w:color w:val="000000"/>
          <w:sz w:val="28"/>
          <w:szCs w:val="28"/>
        </w:rPr>
        <w:t xml:space="preserve">- коэффициент степени знакомства эксперта с обсуждаемой проблемой; </w:t>
      </w:r>
    </w:p>
    <w:p w:rsidR="00633B7B" w:rsidRPr="00FC3E29" w:rsidRDefault="001A284A" w:rsidP="00FC3E29">
      <w:pPr>
        <w:pStyle w:val="a3"/>
        <w:spacing w:before="0" w:beforeAutospacing="0" w:after="0" w:afterAutospacing="0" w:line="360" w:lineRule="auto"/>
        <w:ind w:firstLine="709"/>
        <w:jc w:val="both"/>
        <w:rPr>
          <w:color w:val="000000"/>
          <w:sz w:val="28"/>
          <w:szCs w:val="28"/>
        </w:rPr>
      </w:pPr>
      <w:r>
        <w:rPr>
          <w:color w:val="000000"/>
          <w:sz w:val="28"/>
          <w:szCs w:val="28"/>
        </w:rPr>
        <w:pict>
          <v:shape id="_x0000_i1171" type="#_x0000_t75" style="width:15pt;height:18pt">
            <v:imagedata r:id="rId25" o:title=""/>
          </v:shape>
        </w:pict>
      </w:r>
      <w:r w:rsidR="00633B7B" w:rsidRPr="00FC3E29">
        <w:rPr>
          <w:color w:val="000000"/>
          <w:sz w:val="28"/>
          <w:szCs w:val="28"/>
        </w:rPr>
        <w:t xml:space="preserve">- коэффициент аргументированности. </w: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 xml:space="preserve">Коэффициент степени знакомства с направлением исследований определяется путем самооценки эксперта по десятибалльной шкале. Значения баллов для самооценки следующие: </w: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 xml:space="preserve">0 - эксперт не знаком с вопросом; </w: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 xml:space="preserve">1,2,3 - эксперт плохо знаком с вопросом, но вопрос входит в сферу его интересов; </w: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 xml:space="preserve">4,5,6 - эксперт удовлетворительно знаком с вопросом, не принимает непосредственного участия в практическом решении вопроса; </w: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 xml:space="preserve">7,8,9 – эксперт хорошо знаком с вопросом, участвует в практическом решении вопроса; </w: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 xml:space="preserve">10 – вопрос входит в круг узкой специализации эксперта. </w:t>
      </w:r>
    </w:p>
    <w:p w:rsidR="00633B7B" w:rsidRPr="00FC3E29" w:rsidRDefault="00633B7B" w:rsidP="00E81F86">
      <w:pPr>
        <w:pStyle w:val="a3"/>
        <w:spacing w:before="0" w:beforeAutospacing="0" w:after="0" w:afterAutospacing="0" w:line="360" w:lineRule="auto"/>
        <w:ind w:firstLine="709"/>
        <w:jc w:val="both"/>
        <w:rPr>
          <w:color w:val="000000"/>
          <w:sz w:val="28"/>
          <w:szCs w:val="28"/>
        </w:rPr>
      </w:pPr>
      <w:r w:rsidRPr="00FC3E29">
        <w:rPr>
          <w:color w:val="000000"/>
          <w:sz w:val="28"/>
          <w:szCs w:val="28"/>
        </w:rPr>
        <w:t xml:space="preserve">Эксперту предлагается самому оценить степень своего знакомства с вопросом и подчеркнуть соответствующий балл. Затем этот балл умножается на 0,1, и получаем коэффициент. </w:t>
      </w:r>
    </w:p>
    <w:p w:rsidR="00633B7B" w:rsidRPr="00FC3E29" w:rsidRDefault="00633B7B" w:rsidP="00E81F86">
      <w:pPr>
        <w:pStyle w:val="a3"/>
        <w:spacing w:before="0" w:beforeAutospacing="0" w:after="0" w:afterAutospacing="0" w:line="360" w:lineRule="auto"/>
        <w:ind w:firstLine="709"/>
        <w:jc w:val="both"/>
        <w:rPr>
          <w:color w:val="000000"/>
          <w:sz w:val="28"/>
          <w:szCs w:val="28"/>
        </w:rPr>
      </w:pPr>
      <w:r w:rsidRPr="00FC3E29">
        <w:rPr>
          <w:color w:val="000000"/>
          <w:sz w:val="28"/>
          <w:szCs w:val="28"/>
        </w:rPr>
        <w:t xml:space="preserve">Коэффициент аргументированности учитывает структуру аргументов, послуживших эксперту основанием для определенной оценки. Коэффициент аргументированности предлагается определить в соответствии с таблицей </w:t>
      </w:r>
      <w:r w:rsidR="00E81F86">
        <w:rPr>
          <w:color w:val="000000"/>
          <w:sz w:val="28"/>
          <w:szCs w:val="28"/>
        </w:rPr>
        <w:t>3</w:t>
      </w:r>
      <w:r w:rsidRPr="00FC3E29">
        <w:rPr>
          <w:color w:val="000000"/>
          <w:sz w:val="28"/>
          <w:szCs w:val="28"/>
        </w:rPr>
        <w:t xml:space="preserve"> путем суммирования значений, отмеченных экспертом в клетках этой таблицы. </w:t>
      </w:r>
    </w:p>
    <w:p w:rsidR="00633B7B" w:rsidRPr="00FC3E29" w:rsidRDefault="00633B7B" w:rsidP="00FC3E29">
      <w:pPr>
        <w:pStyle w:val="a3"/>
        <w:spacing w:before="0" w:beforeAutospacing="0" w:after="0" w:afterAutospacing="0" w:line="360" w:lineRule="auto"/>
        <w:ind w:firstLine="709"/>
        <w:jc w:val="both"/>
        <w:rPr>
          <w:color w:val="000000"/>
          <w:sz w:val="28"/>
          <w:szCs w:val="28"/>
        </w:rPr>
      </w:pPr>
      <w:r w:rsidRPr="00FC3E29">
        <w:rPr>
          <w:color w:val="000000"/>
          <w:sz w:val="28"/>
          <w:szCs w:val="28"/>
        </w:rPr>
        <w:t xml:space="preserve">Определив коэффициент компетентности, умножают на него значение оценок экспертов. </w:t>
      </w:r>
    </w:p>
    <w:p w:rsidR="00E81F86" w:rsidRDefault="00633B7B" w:rsidP="00E81F86">
      <w:pPr>
        <w:pStyle w:val="a3"/>
        <w:spacing w:before="0" w:beforeAutospacing="0" w:after="0" w:afterAutospacing="0" w:line="360" w:lineRule="auto"/>
        <w:ind w:firstLine="709"/>
        <w:jc w:val="right"/>
        <w:rPr>
          <w:color w:val="000000"/>
          <w:sz w:val="28"/>
          <w:szCs w:val="28"/>
        </w:rPr>
      </w:pPr>
      <w:r w:rsidRPr="00FC3E29">
        <w:rPr>
          <w:color w:val="000000"/>
          <w:sz w:val="28"/>
          <w:szCs w:val="28"/>
        </w:rPr>
        <w:t xml:space="preserve">Таблица </w:t>
      </w:r>
      <w:r w:rsidR="00E81F86">
        <w:rPr>
          <w:color w:val="000000"/>
          <w:sz w:val="28"/>
          <w:szCs w:val="28"/>
        </w:rPr>
        <w:t>3</w:t>
      </w:r>
      <w:r w:rsidRPr="00FC3E29">
        <w:rPr>
          <w:color w:val="000000"/>
          <w:sz w:val="28"/>
          <w:szCs w:val="28"/>
        </w:rPr>
        <w:t xml:space="preserve"> </w:t>
      </w:r>
    </w:p>
    <w:p w:rsidR="00633B7B" w:rsidRPr="00FC3E29" w:rsidRDefault="00633B7B" w:rsidP="00E81F86">
      <w:pPr>
        <w:pStyle w:val="a3"/>
        <w:spacing w:before="0" w:beforeAutospacing="0" w:after="0" w:afterAutospacing="0" w:line="360" w:lineRule="auto"/>
        <w:jc w:val="center"/>
        <w:rPr>
          <w:color w:val="000000"/>
          <w:sz w:val="28"/>
          <w:szCs w:val="28"/>
        </w:rPr>
      </w:pPr>
      <w:r w:rsidRPr="00FC3E29">
        <w:rPr>
          <w:color w:val="000000"/>
          <w:sz w:val="28"/>
          <w:szCs w:val="28"/>
        </w:rPr>
        <w:t>Значения коэффициента аргументированности</w:t>
      </w:r>
    </w:p>
    <w:p w:rsidR="00633B7B" w:rsidRPr="00FC3E29" w:rsidRDefault="001A284A" w:rsidP="00E81F86">
      <w:pPr>
        <w:pStyle w:val="a3"/>
        <w:spacing w:before="0" w:beforeAutospacing="0" w:after="0" w:afterAutospacing="0" w:line="360" w:lineRule="auto"/>
        <w:jc w:val="center"/>
        <w:rPr>
          <w:color w:val="000000"/>
          <w:sz w:val="28"/>
          <w:szCs w:val="28"/>
        </w:rPr>
      </w:pPr>
      <w:r>
        <w:rPr>
          <w:color w:val="000000"/>
          <w:sz w:val="28"/>
          <w:szCs w:val="28"/>
        </w:rPr>
        <w:pict>
          <v:shape id="_x0000_i1174" type="#_x0000_t75" style="width:262.5pt;height:172.5pt">
            <v:imagedata r:id="rId26" o:title=""/>
          </v:shape>
        </w:pict>
      </w:r>
    </w:p>
    <w:p w:rsidR="00633B7B" w:rsidRPr="00FC3E29" w:rsidRDefault="00633B7B" w:rsidP="00FC3E29">
      <w:pPr>
        <w:spacing w:line="360" w:lineRule="auto"/>
        <w:ind w:firstLine="709"/>
        <w:jc w:val="both"/>
        <w:rPr>
          <w:color w:val="000000"/>
          <w:sz w:val="28"/>
          <w:szCs w:val="28"/>
        </w:rPr>
      </w:pPr>
    </w:p>
    <w:p w:rsidR="00592554" w:rsidRPr="00FC3E29" w:rsidRDefault="00592554" w:rsidP="00FC3E29">
      <w:pPr>
        <w:spacing w:line="360" w:lineRule="auto"/>
        <w:ind w:firstLine="709"/>
        <w:jc w:val="both"/>
        <w:rPr>
          <w:color w:val="000000"/>
          <w:sz w:val="28"/>
          <w:szCs w:val="28"/>
        </w:rPr>
      </w:pPr>
    </w:p>
    <w:p w:rsidR="00592554" w:rsidRDefault="00592554" w:rsidP="002B6178">
      <w:pPr>
        <w:spacing w:line="360" w:lineRule="auto"/>
        <w:jc w:val="center"/>
        <w:rPr>
          <w:b/>
          <w:bCs/>
          <w:color w:val="000000"/>
          <w:sz w:val="28"/>
          <w:szCs w:val="28"/>
        </w:rPr>
      </w:pPr>
      <w:r w:rsidRPr="002B6178">
        <w:rPr>
          <w:b/>
          <w:bCs/>
          <w:color w:val="000000"/>
          <w:sz w:val="28"/>
          <w:szCs w:val="28"/>
        </w:rPr>
        <w:t>1.2. Роль экспертов в управлении организацией</w:t>
      </w:r>
    </w:p>
    <w:p w:rsidR="002B6178" w:rsidRPr="002B6178" w:rsidRDefault="002B6178" w:rsidP="002B6178">
      <w:pPr>
        <w:spacing w:line="360" w:lineRule="auto"/>
        <w:jc w:val="center"/>
        <w:rPr>
          <w:b/>
          <w:bCs/>
          <w:color w:val="000000"/>
          <w:sz w:val="28"/>
          <w:szCs w:val="28"/>
        </w:rPr>
      </w:pPr>
    </w:p>
    <w:p w:rsidR="00975AA6" w:rsidRPr="00FC3E29" w:rsidRDefault="00975AA6" w:rsidP="00FC3E29">
      <w:pPr>
        <w:pStyle w:val="a6"/>
        <w:spacing w:before="0" w:line="360" w:lineRule="auto"/>
        <w:ind w:firstLine="709"/>
        <w:rPr>
          <w:color w:val="000000"/>
        </w:rPr>
      </w:pPr>
      <w:r w:rsidRPr="00FC3E29">
        <w:rPr>
          <w:color w:val="000000"/>
        </w:rPr>
        <w:t>Современное общество развивается под постоянно усиливающимся воздействием научно-технической революции, которая вызывает коренные преобразования в производстве, глубокие изменения в структуре и экономике народного хозяйства. Происходящая научно-техническая революция по своему влиянию далеко выходит за пределы сферы материального производства, захватывая все стороны жизнедеятельности общества, предопределяя большинство решений, направленных на его рациональное экономическое и социальное развитие.</w:t>
      </w:r>
    </w:p>
    <w:p w:rsidR="00975AA6" w:rsidRPr="00FC3E29" w:rsidRDefault="00975AA6" w:rsidP="00FC3E29">
      <w:pPr>
        <w:pStyle w:val="a6"/>
        <w:spacing w:before="0" w:line="360" w:lineRule="auto"/>
        <w:ind w:firstLine="709"/>
        <w:rPr>
          <w:color w:val="000000"/>
        </w:rPr>
      </w:pPr>
      <w:r w:rsidRPr="00FC3E29">
        <w:rPr>
          <w:color w:val="000000"/>
        </w:rPr>
        <w:t>Особое значение в управлении сейчас приобретают методы оптимизации, основанные на применении формальных, чаще всего математических моделей, обеспечивающих экономию времени и средств при решении многих практических задач. Построение моделей помогает привести сложные и подчас неопределенные факторы, связанные с проблемой принятия решений, в логически стройную схему, определить, какие данные необходимы для оценки и выбора альтернатив.</w:t>
      </w:r>
    </w:p>
    <w:p w:rsidR="00975AA6" w:rsidRPr="00FC3E29" w:rsidRDefault="00975AA6" w:rsidP="00FC3E29">
      <w:pPr>
        <w:pStyle w:val="a6"/>
        <w:spacing w:before="0" w:line="360" w:lineRule="auto"/>
        <w:ind w:firstLine="709"/>
        <w:rPr>
          <w:color w:val="000000"/>
        </w:rPr>
      </w:pPr>
      <w:r w:rsidRPr="00FC3E29">
        <w:rPr>
          <w:color w:val="000000"/>
        </w:rPr>
        <w:t>В процессе управления возникает естественное стремление к отысканию решения, которое объективно является наилучшим из всех возможных. В качестве инструмента оптимизации сейчас широко используется математическое программирование. Успехи в применении математического программирования к решению различного рода хозяйственных, научных, технических и военных задач породили методологические воззрения, согласно которым кардинальное решение проблем управления возможно только тогда, когда все его аспекты отображаются в системе взаимосвязанных математических моделей.</w:t>
      </w:r>
    </w:p>
    <w:p w:rsidR="00975AA6" w:rsidRPr="00FC3E29" w:rsidRDefault="00975AA6" w:rsidP="00FC3E29">
      <w:pPr>
        <w:pStyle w:val="a6"/>
        <w:spacing w:before="0" w:line="360" w:lineRule="auto"/>
        <w:ind w:firstLine="709"/>
        <w:rPr>
          <w:color w:val="000000"/>
        </w:rPr>
      </w:pPr>
      <w:r w:rsidRPr="00FC3E29">
        <w:rPr>
          <w:color w:val="000000"/>
        </w:rPr>
        <w:t>Однако, формализация технико-экономических и управленческих решений осложняется рядом особенностей современного этапа научно-технического прогресса. Жизнь общества настолько сложна, что трудно рассчитывать на появление моделей, которые полностью отражали бы природу и количественные взаимосвязи социально-экономических процессов. Реальная действительность всегда сложнее самых тонких математических моделей, а ее развитие часто опережает формальное познание. Задачи управления требуют в качестве неотъемлемого элемента решения участия людей. И, наконец, сам процесс управления всегда предполагает ориентацию не только на числовые данные, но и на обычный здравый смысл. Использование математического программирования и вычислительной техники позволяет принимать решения, основанные на более полной и надежной информации. Но, несомненно и то, что при любых условиях для выбора рационального решения требуется нечто большее, чем хорошая математическая модель.</w:t>
      </w:r>
    </w:p>
    <w:p w:rsidR="00975AA6" w:rsidRPr="00FC3E29" w:rsidRDefault="00975AA6" w:rsidP="00FC3E29">
      <w:pPr>
        <w:pStyle w:val="a6"/>
        <w:spacing w:before="0" w:line="360" w:lineRule="auto"/>
        <w:ind w:firstLine="709"/>
        <w:rPr>
          <w:color w:val="000000"/>
        </w:rPr>
      </w:pPr>
      <w:r w:rsidRPr="00FC3E29">
        <w:rPr>
          <w:color w:val="000000"/>
        </w:rPr>
        <w:t>Принимая решения, мы обычно предполагаем, что информация, используемая для их обоснования, достоверно и надежна. Но для многих экономических и научно-технических задач, являющихся по своему характеру качественно новыми и неповторяющимися, это предположение либо заведомо не реализуется, либо в момент принятия решения его не удается доказать.</w:t>
      </w:r>
    </w:p>
    <w:p w:rsidR="00975AA6" w:rsidRPr="00FC3E29" w:rsidRDefault="00975AA6" w:rsidP="00FC3E29">
      <w:pPr>
        <w:pStyle w:val="a6"/>
        <w:spacing w:before="0" w:line="360" w:lineRule="auto"/>
        <w:ind w:firstLine="709"/>
        <w:rPr>
          <w:color w:val="000000"/>
        </w:rPr>
      </w:pPr>
      <w:r w:rsidRPr="00FC3E29">
        <w:rPr>
          <w:color w:val="000000"/>
        </w:rPr>
        <w:t>Наличие информации и правильность ее использования в значительной степени предопределяют оптимальность выбранного решения. Кроме данных, состоящих из числовых статистических величин, информация включает в себя другие, не поддающиеся непосредственному измерению величины, например, предположения о возможных решениях и их результатах. Практика показывает, что основные трудности, возникающие при поиске и выборе деловых решений, обусловлены прежде всего недостаточно высоким качеством и неполнотой имеющейся информации.</w:t>
      </w:r>
    </w:p>
    <w:p w:rsidR="00975AA6" w:rsidRPr="00FC3E29" w:rsidRDefault="00975AA6" w:rsidP="00FC3E29">
      <w:pPr>
        <w:pStyle w:val="a6"/>
        <w:spacing w:before="0" w:line="360" w:lineRule="auto"/>
        <w:ind w:firstLine="709"/>
        <w:rPr>
          <w:color w:val="000000"/>
        </w:rPr>
      </w:pPr>
      <w:r w:rsidRPr="00FC3E29">
        <w:rPr>
          <w:color w:val="000000"/>
        </w:rPr>
        <w:t>Основные трудности, связанные с информацией, возникающие при выработке сложных решений, можно подразделить на следующие группы.</w:t>
      </w:r>
    </w:p>
    <w:p w:rsidR="00975AA6" w:rsidRPr="00FC3E29" w:rsidRDefault="00975AA6" w:rsidP="00FC3E29">
      <w:pPr>
        <w:pStyle w:val="a6"/>
        <w:spacing w:before="0" w:line="360" w:lineRule="auto"/>
        <w:ind w:firstLine="709"/>
        <w:rPr>
          <w:color w:val="000000"/>
        </w:rPr>
      </w:pPr>
      <w:r w:rsidRPr="00FC3E29">
        <w:rPr>
          <w:color w:val="000000"/>
        </w:rPr>
        <w:t>Во-первых, исходная статистическая информация зачастую бывает недостаточно достоверной.</w:t>
      </w:r>
    </w:p>
    <w:p w:rsidR="00975AA6" w:rsidRPr="00FC3E29" w:rsidRDefault="00975AA6" w:rsidP="00FC3E29">
      <w:pPr>
        <w:pStyle w:val="a6"/>
        <w:spacing w:before="0" w:line="360" w:lineRule="auto"/>
        <w:ind w:firstLine="709"/>
        <w:rPr>
          <w:color w:val="000000"/>
        </w:rPr>
      </w:pPr>
      <w:r w:rsidRPr="00FC3E29">
        <w:rPr>
          <w:color w:val="000000"/>
        </w:rPr>
        <w:t>Во-вторых, некоторая часть информации имеет качественный характер и не поддается количественной оценке. Так, нельзя точно рассчитать степень влияния социальных и политических факторов на реализацию планов, оценить экономический эффект будущих изобретений и т.д. Но, поскольку эти факторы и явления оказывают существенное влияние на результаты решений, их нельзя не учитывать.</w:t>
      </w:r>
    </w:p>
    <w:p w:rsidR="00975AA6" w:rsidRPr="00FC3E29" w:rsidRDefault="00975AA6" w:rsidP="00FC3E29">
      <w:pPr>
        <w:pStyle w:val="a6"/>
        <w:spacing w:before="0" w:line="360" w:lineRule="auto"/>
        <w:ind w:firstLine="709"/>
        <w:rPr>
          <w:color w:val="000000"/>
        </w:rPr>
      </w:pPr>
      <w:r w:rsidRPr="00FC3E29">
        <w:rPr>
          <w:color w:val="000000"/>
        </w:rPr>
        <w:t>В-третьих, в процессе подготовки решений часто возникают ситуации, когда в принципе необходимую информацию получить можно, однако в момент принятия решения она отсутствует, поскольку это связано с большими затратами времени или средств.</w:t>
      </w:r>
    </w:p>
    <w:p w:rsidR="00975AA6" w:rsidRPr="00FC3E29" w:rsidRDefault="00975AA6" w:rsidP="00FC3E29">
      <w:pPr>
        <w:pStyle w:val="a6"/>
        <w:spacing w:before="0" w:line="360" w:lineRule="auto"/>
        <w:ind w:firstLine="709"/>
        <w:rPr>
          <w:color w:val="000000"/>
        </w:rPr>
      </w:pPr>
      <w:r w:rsidRPr="00FC3E29">
        <w:rPr>
          <w:color w:val="000000"/>
        </w:rPr>
        <w:t>В-четвертых, существует большая группа факторов, которые могут повлиять на реализацию решения в будущем, но их нельзя точно предсказать.</w:t>
      </w:r>
    </w:p>
    <w:p w:rsidR="00975AA6" w:rsidRPr="00FC3E29" w:rsidRDefault="00975AA6" w:rsidP="00FC3E29">
      <w:pPr>
        <w:pStyle w:val="a6"/>
        <w:spacing w:before="0" w:line="360" w:lineRule="auto"/>
        <w:ind w:firstLine="709"/>
        <w:rPr>
          <w:color w:val="000000"/>
        </w:rPr>
      </w:pPr>
      <w:r w:rsidRPr="00FC3E29">
        <w:rPr>
          <w:color w:val="000000"/>
        </w:rPr>
        <w:t>В-пятых, одна из наиболее существенных трудностей при выборе решений состоит в том, что любая научная или техническая идея содержит в себе потенциальную возможность различных схем ее реализации, а любое экономическое действие может приводить к многочисленным исходам. Проблема выбора наилучшего варианта решения может возникнуть и потому, что обычно существуют ограничения в ресурсах, а следовательно, принятие одного варианта всегда связано с отказом от других решений.</w:t>
      </w:r>
    </w:p>
    <w:p w:rsidR="00975AA6" w:rsidRPr="00FC3E29" w:rsidRDefault="00975AA6" w:rsidP="00FC3E29">
      <w:pPr>
        <w:pStyle w:val="a6"/>
        <w:spacing w:before="0" w:line="360" w:lineRule="auto"/>
        <w:ind w:firstLine="709"/>
        <w:rPr>
          <w:color w:val="000000"/>
        </w:rPr>
      </w:pPr>
      <w:r w:rsidRPr="00FC3E29">
        <w:rPr>
          <w:color w:val="000000"/>
        </w:rPr>
        <w:t>В-шестых, при выборе наилучшего решения мы нередко сталкиваемся с многозначностью обобщенного критерия, на основе которого можно произвести сравнение возможных исходов. Многозначность, многомерность и качественное различие показателей являются серьезным препятствием для получения обобщенной оценки относительной эффективности, важности, ценности или полезности каждого из возможных решений.</w:t>
      </w:r>
    </w:p>
    <w:p w:rsidR="00975AA6" w:rsidRPr="00FC3E29" w:rsidRDefault="00975AA6" w:rsidP="00FC3E29">
      <w:pPr>
        <w:pStyle w:val="a6"/>
        <w:spacing w:before="0" w:line="360" w:lineRule="auto"/>
        <w:ind w:firstLine="709"/>
        <w:rPr>
          <w:color w:val="000000"/>
        </w:rPr>
      </w:pPr>
      <w:r w:rsidRPr="00FC3E29">
        <w:rPr>
          <w:color w:val="000000"/>
        </w:rPr>
        <w:t>В связи с этим одна из главных особенностей решения сложных проблем состоит в том, что применение расчетов здесь всегда переплетается с использованием суждений руководителей, ученых, специалистов. Эти суждения позволяют хотя бы частично компенсировать недостаток информации, полнее использовать индивидуальный и коллективный опыт, учесть предположения специалистов о будущих состояниях объектов. Закономерность развития науки и техники состоит в том, что новые знания, научно-техническая информация накапливаются в течение длительного периода времени. Нередко это накопление идет в скрытой форме в сознании ученых и разработчиков. Они, как никто другой, способны оценить перспективы той области, в которой работают, и предвидеть характеристики тех систем, в создании которых непосредственно участвуют.</w:t>
      </w:r>
    </w:p>
    <w:p w:rsidR="00975AA6" w:rsidRPr="00FC3E29" w:rsidRDefault="00975AA6" w:rsidP="00FC3E29">
      <w:pPr>
        <w:pStyle w:val="a6"/>
        <w:spacing w:before="0" w:line="360" w:lineRule="auto"/>
        <w:ind w:firstLine="709"/>
        <w:rPr>
          <w:color w:val="000000"/>
        </w:rPr>
      </w:pPr>
      <w:r w:rsidRPr="00FC3E29">
        <w:rPr>
          <w:color w:val="000000"/>
        </w:rPr>
        <w:t>Опыт показывает, что использование несистематизированных суждений отдельных специалистов оказывается при решении многих сложных научных и технических проблем недостаточно эффективным вследствие многообразия взаимосвязей между основными элементами таких проблем и невозможности охвата их всех. При использовании традиционных процедур подготовки решений нередко не удается рассмотреть широкий диапазон факторов, учесть весь спектр альтернативных путей решения проблем.</w:t>
      </w:r>
    </w:p>
    <w:p w:rsidR="00975AA6" w:rsidRPr="00FC3E29" w:rsidRDefault="00975AA6" w:rsidP="00FC3E29">
      <w:pPr>
        <w:pStyle w:val="a6"/>
        <w:spacing w:before="0" w:line="360" w:lineRule="auto"/>
        <w:ind w:firstLine="709"/>
        <w:rPr>
          <w:color w:val="000000"/>
        </w:rPr>
      </w:pPr>
      <w:r w:rsidRPr="00FC3E29">
        <w:rPr>
          <w:color w:val="000000"/>
        </w:rPr>
        <w:t xml:space="preserve">     Все это заставляет прибегать к комплектованию групп специалистов, представляющих в качестве экспертов различные области знаний. Применение групповой экспертизы позволяет не только рассмотреть множество аспектов и факторов, но и объединить различные подходы, с помощью которых руководитель находит наилучшее решение.</w:t>
      </w:r>
    </w:p>
    <w:p w:rsidR="00592554" w:rsidRPr="00FC3E29" w:rsidRDefault="00592554" w:rsidP="00FC3E29">
      <w:pPr>
        <w:spacing w:line="360" w:lineRule="auto"/>
        <w:ind w:firstLine="709"/>
        <w:jc w:val="both"/>
        <w:rPr>
          <w:color w:val="000000"/>
          <w:sz w:val="28"/>
          <w:szCs w:val="28"/>
        </w:rPr>
      </w:pPr>
    </w:p>
    <w:p w:rsidR="00592554" w:rsidRPr="002F6215" w:rsidRDefault="00592554" w:rsidP="002F6215">
      <w:pPr>
        <w:spacing w:line="360" w:lineRule="auto"/>
        <w:jc w:val="center"/>
        <w:rPr>
          <w:b/>
          <w:bCs/>
          <w:color w:val="000000"/>
          <w:sz w:val="28"/>
          <w:szCs w:val="28"/>
        </w:rPr>
      </w:pPr>
      <w:r w:rsidRPr="002F6215">
        <w:rPr>
          <w:b/>
          <w:bCs/>
          <w:color w:val="000000"/>
          <w:sz w:val="28"/>
          <w:szCs w:val="28"/>
        </w:rPr>
        <w:t>1.3. Организация процесса экспертного оценивания</w:t>
      </w:r>
    </w:p>
    <w:p w:rsidR="00592554" w:rsidRPr="00FC3E29" w:rsidRDefault="00592554" w:rsidP="00FC3E29">
      <w:pPr>
        <w:spacing w:line="360" w:lineRule="auto"/>
        <w:ind w:firstLine="709"/>
        <w:jc w:val="both"/>
        <w:rPr>
          <w:color w:val="000000"/>
          <w:sz w:val="28"/>
          <w:szCs w:val="28"/>
        </w:rPr>
      </w:pPr>
    </w:p>
    <w:p w:rsidR="00592554" w:rsidRPr="00FC3E29" w:rsidRDefault="00592554" w:rsidP="00FC3E29">
      <w:pPr>
        <w:spacing w:line="360" w:lineRule="auto"/>
        <w:ind w:firstLine="709"/>
        <w:jc w:val="both"/>
        <w:rPr>
          <w:color w:val="000000"/>
          <w:sz w:val="28"/>
          <w:szCs w:val="28"/>
        </w:rPr>
      </w:pPr>
      <w:r w:rsidRPr="00FC3E29">
        <w:rPr>
          <w:color w:val="000000"/>
          <w:sz w:val="28"/>
          <w:szCs w:val="28"/>
        </w:rPr>
        <w:t>К основным этапам процесса экспертного оценивания отно</w:t>
      </w:r>
      <w:r w:rsidRPr="00FC3E29">
        <w:rPr>
          <w:color w:val="000000"/>
          <w:sz w:val="28"/>
          <w:szCs w:val="28"/>
        </w:rPr>
        <w:softHyphen/>
        <w:t>сятся:</w:t>
      </w:r>
    </w:p>
    <w:p w:rsidR="00592554" w:rsidRPr="00FC3E29" w:rsidRDefault="00592554" w:rsidP="00F91132">
      <w:pPr>
        <w:numPr>
          <w:ilvl w:val="0"/>
          <w:numId w:val="24"/>
        </w:numPr>
        <w:tabs>
          <w:tab w:val="clear" w:pos="2138"/>
          <w:tab w:val="num" w:pos="0"/>
        </w:tabs>
        <w:spacing w:line="360" w:lineRule="auto"/>
        <w:ind w:left="360"/>
        <w:jc w:val="both"/>
        <w:rPr>
          <w:color w:val="000000"/>
          <w:sz w:val="28"/>
          <w:szCs w:val="28"/>
        </w:rPr>
      </w:pPr>
      <w:r w:rsidRPr="00FC3E29">
        <w:rPr>
          <w:color w:val="000000"/>
          <w:sz w:val="28"/>
          <w:szCs w:val="28"/>
        </w:rPr>
        <w:t>формирование цели и задач экспертного оценивания, при</w:t>
      </w:r>
      <w:r w:rsidRPr="00FC3E29">
        <w:rPr>
          <w:color w:val="000000"/>
          <w:sz w:val="28"/>
          <w:szCs w:val="28"/>
        </w:rPr>
        <w:softHyphen/>
        <w:t>нятие решения на проведение экспертного оценивания;</w:t>
      </w:r>
    </w:p>
    <w:p w:rsidR="00592554" w:rsidRPr="00FC3E29" w:rsidRDefault="00592554" w:rsidP="00F91132">
      <w:pPr>
        <w:numPr>
          <w:ilvl w:val="0"/>
          <w:numId w:val="24"/>
        </w:numPr>
        <w:tabs>
          <w:tab w:val="clear" w:pos="2138"/>
          <w:tab w:val="num" w:pos="0"/>
        </w:tabs>
        <w:spacing w:line="360" w:lineRule="auto"/>
        <w:ind w:left="360"/>
        <w:jc w:val="both"/>
        <w:rPr>
          <w:color w:val="000000"/>
          <w:sz w:val="28"/>
          <w:szCs w:val="28"/>
        </w:rPr>
      </w:pPr>
      <w:r w:rsidRPr="00FC3E29">
        <w:rPr>
          <w:color w:val="000000"/>
          <w:sz w:val="28"/>
          <w:szCs w:val="28"/>
        </w:rPr>
        <w:t>формирование группы управления;</w:t>
      </w:r>
    </w:p>
    <w:p w:rsidR="00592554" w:rsidRPr="00FC3E29" w:rsidRDefault="00592554" w:rsidP="00F91132">
      <w:pPr>
        <w:numPr>
          <w:ilvl w:val="0"/>
          <w:numId w:val="24"/>
        </w:numPr>
        <w:tabs>
          <w:tab w:val="clear" w:pos="2138"/>
          <w:tab w:val="num" w:pos="0"/>
        </w:tabs>
        <w:spacing w:line="360" w:lineRule="auto"/>
        <w:ind w:left="360"/>
        <w:jc w:val="both"/>
        <w:rPr>
          <w:color w:val="000000"/>
          <w:sz w:val="28"/>
          <w:szCs w:val="28"/>
        </w:rPr>
      </w:pPr>
      <w:r w:rsidRPr="00FC3E29">
        <w:rPr>
          <w:color w:val="000000"/>
          <w:sz w:val="28"/>
          <w:szCs w:val="28"/>
        </w:rPr>
        <w:t>выбор метода получения экспертной информации и спосо</w:t>
      </w:r>
      <w:r w:rsidRPr="00FC3E29">
        <w:rPr>
          <w:color w:val="000000"/>
          <w:sz w:val="28"/>
          <w:szCs w:val="28"/>
        </w:rPr>
        <w:softHyphen/>
        <w:t>бов ее обработки;</w:t>
      </w:r>
    </w:p>
    <w:p w:rsidR="00592554" w:rsidRPr="00FC3E29" w:rsidRDefault="00592554" w:rsidP="00F91132">
      <w:pPr>
        <w:numPr>
          <w:ilvl w:val="0"/>
          <w:numId w:val="24"/>
        </w:numPr>
        <w:tabs>
          <w:tab w:val="clear" w:pos="2138"/>
          <w:tab w:val="num" w:pos="0"/>
        </w:tabs>
        <w:spacing w:line="360" w:lineRule="auto"/>
        <w:ind w:left="360"/>
        <w:jc w:val="both"/>
        <w:rPr>
          <w:color w:val="000000"/>
          <w:sz w:val="28"/>
          <w:szCs w:val="28"/>
        </w:rPr>
      </w:pPr>
      <w:r w:rsidRPr="00FC3E29">
        <w:rPr>
          <w:color w:val="000000"/>
          <w:sz w:val="28"/>
          <w:szCs w:val="28"/>
        </w:rPr>
        <w:t>подбор экспертной группы;</w:t>
      </w:r>
    </w:p>
    <w:p w:rsidR="00592554" w:rsidRPr="00FC3E29" w:rsidRDefault="00592554" w:rsidP="00F91132">
      <w:pPr>
        <w:numPr>
          <w:ilvl w:val="0"/>
          <w:numId w:val="24"/>
        </w:numPr>
        <w:tabs>
          <w:tab w:val="clear" w:pos="2138"/>
          <w:tab w:val="num" w:pos="0"/>
        </w:tabs>
        <w:spacing w:line="360" w:lineRule="auto"/>
        <w:ind w:left="360"/>
        <w:jc w:val="both"/>
        <w:rPr>
          <w:color w:val="000000"/>
          <w:sz w:val="28"/>
          <w:szCs w:val="28"/>
        </w:rPr>
      </w:pPr>
      <w:r w:rsidRPr="00FC3E29">
        <w:rPr>
          <w:color w:val="000000"/>
          <w:sz w:val="28"/>
          <w:szCs w:val="28"/>
        </w:rPr>
        <w:t>формирование анкет-опросников;</w:t>
      </w:r>
    </w:p>
    <w:p w:rsidR="00592554" w:rsidRPr="00FC3E29" w:rsidRDefault="00592554" w:rsidP="00F91132">
      <w:pPr>
        <w:numPr>
          <w:ilvl w:val="0"/>
          <w:numId w:val="24"/>
        </w:numPr>
        <w:tabs>
          <w:tab w:val="clear" w:pos="2138"/>
          <w:tab w:val="num" w:pos="0"/>
        </w:tabs>
        <w:spacing w:line="360" w:lineRule="auto"/>
        <w:ind w:left="360"/>
        <w:jc w:val="both"/>
        <w:rPr>
          <w:color w:val="000000"/>
          <w:sz w:val="28"/>
          <w:szCs w:val="28"/>
        </w:rPr>
      </w:pPr>
      <w:r w:rsidRPr="00FC3E29">
        <w:rPr>
          <w:color w:val="000000"/>
          <w:sz w:val="28"/>
          <w:szCs w:val="28"/>
        </w:rPr>
        <w:t>экспертиза (опрос экспертов);</w:t>
      </w:r>
    </w:p>
    <w:p w:rsidR="00592554" w:rsidRPr="00FC3E29" w:rsidRDefault="00592554" w:rsidP="00F91132">
      <w:pPr>
        <w:numPr>
          <w:ilvl w:val="0"/>
          <w:numId w:val="24"/>
        </w:numPr>
        <w:tabs>
          <w:tab w:val="clear" w:pos="2138"/>
          <w:tab w:val="num" w:pos="0"/>
        </w:tabs>
        <w:spacing w:line="360" w:lineRule="auto"/>
        <w:ind w:left="360"/>
        <w:jc w:val="both"/>
        <w:rPr>
          <w:color w:val="000000"/>
          <w:sz w:val="28"/>
          <w:szCs w:val="28"/>
        </w:rPr>
      </w:pPr>
      <w:r w:rsidRPr="00FC3E29">
        <w:rPr>
          <w:color w:val="000000"/>
          <w:sz w:val="28"/>
          <w:szCs w:val="28"/>
        </w:rPr>
        <w:t>обработка и анализ результатов экспертизы;</w:t>
      </w:r>
    </w:p>
    <w:p w:rsidR="00592554" w:rsidRPr="00FC3E29" w:rsidRDefault="00592554" w:rsidP="00F91132">
      <w:pPr>
        <w:numPr>
          <w:ilvl w:val="0"/>
          <w:numId w:val="24"/>
        </w:numPr>
        <w:tabs>
          <w:tab w:val="clear" w:pos="2138"/>
          <w:tab w:val="num" w:pos="0"/>
        </w:tabs>
        <w:spacing w:line="360" w:lineRule="auto"/>
        <w:ind w:left="360"/>
        <w:jc w:val="both"/>
        <w:rPr>
          <w:color w:val="000000"/>
          <w:sz w:val="28"/>
          <w:szCs w:val="28"/>
        </w:rPr>
      </w:pPr>
      <w:r w:rsidRPr="00FC3E29">
        <w:rPr>
          <w:color w:val="000000"/>
          <w:sz w:val="28"/>
          <w:szCs w:val="28"/>
        </w:rPr>
        <w:t>интерпретация полученных результатов;</w:t>
      </w:r>
    </w:p>
    <w:p w:rsidR="00592554" w:rsidRPr="00FC3E29" w:rsidRDefault="00592554" w:rsidP="00F91132">
      <w:pPr>
        <w:numPr>
          <w:ilvl w:val="0"/>
          <w:numId w:val="24"/>
        </w:numPr>
        <w:tabs>
          <w:tab w:val="clear" w:pos="2138"/>
          <w:tab w:val="num" w:pos="0"/>
        </w:tabs>
        <w:spacing w:line="360" w:lineRule="auto"/>
        <w:ind w:left="360"/>
        <w:jc w:val="both"/>
        <w:rPr>
          <w:color w:val="000000"/>
          <w:sz w:val="28"/>
          <w:szCs w:val="28"/>
        </w:rPr>
      </w:pPr>
      <w:r w:rsidRPr="00FC3E29">
        <w:rPr>
          <w:color w:val="000000"/>
          <w:sz w:val="28"/>
          <w:szCs w:val="28"/>
        </w:rPr>
        <w:t>составление отчета.</w:t>
      </w:r>
    </w:p>
    <w:p w:rsidR="00592554" w:rsidRPr="00FC3E29" w:rsidRDefault="00592554" w:rsidP="00FC3E29">
      <w:pPr>
        <w:spacing w:line="360" w:lineRule="auto"/>
        <w:ind w:firstLine="709"/>
        <w:jc w:val="both"/>
        <w:rPr>
          <w:color w:val="000000"/>
          <w:sz w:val="28"/>
          <w:szCs w:val="28"/>
        </w:rPr>
      </w:pPr>
      <w:r w:rsidRPr="00FC3E29">
        <w:rPr>
          <w:color w:val="000000"/>
          <w:sz w:val="28"/>
          <w:szCs w:val="28"/>
        </w:rPr>
        <w:t>Цель и задачу проведения экспертного оценивания формули</w:t>
      </w:r>
      <w:r w:rsidRPr="00FC3E29">
        <w:rPr>
          <w:color w:val="000000"/>
          <w:sz w:val="28"/>
          <w:szCs w:val="28"/>
        </w:rPr>
        <w:softHyphen/>
        <w:t>рует предприниматель (заказчик), и он же принимает решение о том, когда, где и как ее проводить, какие результаты должны быть получены, в какой форме представлены. Для подготовки решения и руководства всей дальнейшей работой экспертной группой луч</w:t>
      </w:r>
      <w:r w:rsidRPr="00FC3E29">
        <w:rPr>
          <w:color w:val="000000"/>
          <w:sz w:val="28"/>
          <w:szCs w:val="28"/>
        </w:rPr>
        <w:softHyphen/>
        <w:t>ше назначить специального руководителя. Это должен быть спокойный, уравновешенный человек, хорошо знакомый с положе</w:t>
      </w:r>
      <w:r w:rsidRPr="00FC3E29">
        <w:rPr>
          <w:color w:val="000000"/>
          <w:sz w:val="28"/>
          <w:szCs w:val="28"/>
        </w:rPr>
        <w:softHyphen/>
        <w:t>нием дел в организации, имеющий право постоянного доступа к предпринимателю. Обычно это один из заместителей или первых помощников предпринимателя. От него следует потребовать док</w:t>
      </w:r>
      <w:r w:rsidRPr="00FC3E29">
        <w:rPr>
          <w:color w:val="000000"/>
          <w:sz w:val="28"/>
          <w:szCs w:val="28"/>
        </w:rPr>
        <w:softHyphen/>
        <w:t>ладывать руководству промежуточные и окончательные эксперти</w:t>
      </w:r>
      <w:r w:rsidRPr="00FC3E29">
        <w:rPr>
          <w:color w:val="000000"/>
          <w:sz w:val="28"/>
          <w:szCs w:val="28"/>
        </w:rPr>
        <w:softHyphen/>
        <w:t>зы без всяких прикрас. Он при необходимости определяет круг своих помощников по решению задачи экспертного оценивания, т.е. состав группы управления.</w:t>
      </w:r>
    </w:p>
    <w:p w:rsidR="00592554" w:rsidRPr="00FC3E29" w:rsidRDefault="00592554" w:rsidP="00FC3E29">
      <w:pPr>
        <w:spacing w:line="360" w:lineRule="auto"/>
        <w:ind w:firstLine="709"/>
        <w:jc w:val="both"/>
        <w:rPr>
          <w:color w:val="000000"/>
          <w:sz w:val="28"/>
          <w:szCs w:val="28"/>
        </w:rPr>
      </w:pPr>
      <w:r w:rsidRPr="00FC3E29">
        <w:rPr>
          <w:color w:val="000000"/>
          <w:sz w:val="28"/>
          <w:szCs w:val="28"/>
        </w:rPr>
        <w:t>Группа управления осуществляет непрерывную связь с экспер</w:t>
      </w:r>
      <w:r w:rsidRPr="00FC3E29">
        <w:rPr>
          <w:color w:val="000000"/>
          <w:sz w:val="28"/>
          <w:szCs w:val="28"/>
        </w:rPr>
        <w:softHyphen/>
        <w:t>тами. На нее возлагается вся организационно-плановая работа по обеспечению эффективной творческой деятельности экспертов. По возможности, в состав группы управления следует включать специалистов из разных областей, чтобы снизить давление «ведом</w:t>
      </w:r>
      <w:r w:rsidRPr="00FC3E29">
        <w:rPr>
          <w:color w:val="000000"/>
          <w:sz w:val="28"/>
          <w:szCs w:val="28"/>
        </w:rPr>
        <w:softHyphen/>
        <w:t>ственных интересов». Лучше, если в ней будет специалист-соци</w:t>
      </w:r>
      <w:r w:rsidRPr="00FC3E29">
        <w:rPr>
          <w:color w:val="000000"/>
          <w:sz w:val="28"/>
          <w:szCs w:val="28"/>
        </w:rPr>
        <w:softHyphen/>
        <w:t>олог или психолог, математик и специалист по математическому обеспечению для ЭВМ. Руководитель группы управления распре</w:t>
      </w:r>
      <w:r w:rsidRPr="00FC3E29">
        <w:rPr>
          <w:color w:val="000000"/>
          <w:sz w:val="28"/>
          <w:szCs w:val="28"/>
        </w:rPr>
        <w:softHyphen/>
        <w:t>деляет функциональные обязанности между членами группы уп</w:t>
      </w:r>
      <w:r w:rsidRPr="00FC3E29">
        <w:rPr>
          <w:color w:val="000000"/>
          <w:sz w:val="28"/>
          <w:szCs w:val="28"/>
        </w:rPr>
        <w:softHyphen/>
        <w:t>равления. К числу таких функций относят аналитическую работу по подбору экспертов, определение перечня методов получения и обработки информации, составление анкет-опросников, содержа</w:t>
      </w:r>
      <w:r w:rsidRPr="00FC3E29">
        <w:rPr>
          <w:color w:val="000000"/>
          <w:sz w:val="28"/>
          <w:szCs w:val="28"/>
        </w:rPr>
        <w:softHyphen/>
        <w:t>тельную интерпретацию получаемых результатов и пр.</w:t>
      </w:r>
    </w:p>
    <w:p w:rsidR="00592554" w:rsidRPr="00FC3E29" w:rsidRDefault="00592554" w:rsidP="00F46608">
      <w:pPr>
        <w:spacing w:line="360" w:lineRule="auto"/>
        <w:ind w:firstLine="709"/>
        <w:jc w:val="both"/>
        <w:rPr>
          <w:color w:val="000000"/>
          <w:sz w:val="28"/>
          <w:szCs w:val="28"/>
        </w:rPr>
      </w:pPr>
      <w:r w:rsidRPr="00FC3E29">
        <w:rPr>
          <w:color w:val="000000"/>
          <w:sz w:val="28"/>
          <w:szCs w:val="28"/>
        </w:rPr>
        <w:t>Работа эксперта является престижной, интересной, свободной и при этом весьма неплохо оплачивается. Предприни</w:t>
      </w:r>
      <w:r w:rsidRPr="00FC3E29">
        <w:rPr>
          <w:color w:val="000000"/>
          <w:sz w:val="28"/>
          <w:szCs w:val="28"/>
        </w:rPr>
        <w:softHyphen/>
        <w:t>матель заинтересован, чтобы в составе группы оказались лучшие из лучших. Предварительный отбор экспертов обычно проводят на основе анализа доступной информации о профессиональности кандидатов в экспертную группу. Это личный стаж практической деятельности, авторитетность (ученое звание и степень, долж</w:t>
      </w:r>
      <w:r w:rsidRPr="00FC3E29">
        <w:rPr>
          <w:color w:val="000000"/>
          <w:sz w:val="28"/>
          <w:szCs w:val="28"/>
        </w:rPr>
        <w:softHyphen/>
        <w:t>ность, количество публикаций, участие в других экспертизах и т.п.).</w:t>
      </w:r>
    </w:p>
    <w:p w:rsidR="00592554" w:rsidRPr="00FC3E29" w:rsidRDefault="00592554" w:rsidP="00FC3E29">
      <w:pPr>
        <w:spacing w:line="360" w:lineRule="auto"/>
        <w:ind w:firstLine="709"/>
        <w:jc w:val="both"/>
        <w:rPr>
          <w:rFonts w:eastAsia="Times New Roman"/>
          <w:color w:val="000000"/>
          <w:sz w:val="28"/>
          <w:szCs w:val="28"/>
          <w:lang w:eastAsia="ru-RU"/>
        </w:rPr>
      </w:pPr>
      <w:r w:rsidRPr="00FC3E29">
        <w:rPr>
          <w:color w:val="000000"/>
          <w:sz w:val="28"/>
          <w:szCs w:val="28"/>
        </w:rPr>
        <w:t>Желательно, чтобы кандидат в экспертную группу имел ши</w:t>
      </w:r>
      <w:r w:rsidRPr="00FC3E29">
        <w:rPr>
          <w:color w:val="000000"/>
          <w:sz w:val="28"/>
          <w:szCs w:val="28"/>
        </w:rPr>
        <w:softHyphen/>
        <w:t>рокий кругозор и эрудицию. Все это входит в понятие «компетент</w:t>
      </w:r>
      <w:r w:rsidRPr="00FC3E29">
        <w:rPr>
          <w:color w:val="000000"/>
          <w:sz w:val="28"/>
          <w:szCs w:val="28"/>
        </w:rPr>
        <w:softHyphen/>
        <w:t>ность эксперта», под которой в утилитарном смысле понимают его способность помочь в решении конкретной проблемы в области предпринимательских рисков. Для окончательного принятия ре</w:t>
      </w:r>
      <w:r w:rsidRPr="00FC3E29">
        <w:rPr>
          <w:color w:val="000000"/>
          <w:sz w:val="28"/>
          <w:szCs w:val="28"/>
        </w:rPr>
        <w:softHyphen/>
        <w:t>шения о включении того или иного из кандидатов в экспертную группу руководитель может организовать и провести отборочное тестирование. Для этого просто проводят контрольную эксперти</w:t>
      </w:r>
      <w:r w:rsidRPr="00FC3E29">
        <w:rPr>
          <w:color w:val="000000"/>
          <w:sz w:val="28"/>
          <w:szCs w:val="28"/>
        </w:rPr>
        <w:softHyphen/>
        <w:t>зу по вопросу, на который у предпринимателя есть ответ или свое сформировавшееся мнение.</w:t>
      </w:r>
      <w:r w:rsidRPr="00FC3E29">
        <w:rPr>
          <w:rFonts w:eastAsia="Times New Roman"/>
          <w:color w:val="000000"/>
          <w:sz w:val="28"/>
          <w:szCs w:val="28"/>
          <w:lang w:eastAsia="ru-RU"/>
        </w:rPr>
        <w:t> </w:t>
      </w:r>
    </w:p>
    <w:p w:rsidR="00592554" w:rsidRPr="00FC3E29" w:rsidRDefault="00592554" w:rsidP="00FC3E29">
      <w:pPr>
        <w:spacing w:line="360" w:lineRule="auto"/>
        <w:ind w:firstLine="709"/>
        <w:jc w:val="both"/>
        <w:rPr>
          <w:color w:val="000000"/>
          <w:sz w:val="28"/>
          <w:szCs w:val="28"/>
        </w:rPr>
      </w:pPr>
      <w:r w:rsidRPr="00FC3E29">
        <w:rPr>
          <w:color w:val="000000"/>
          <w:sz w:val="28"/>
          <w:szCs w:val="28"/>
        </w:rPr>
        <w:t>Когда группа сформирована, переходят к экспертизе. Заочный опрос при этом более предпочтителен. И не только ввиду сниже</w:t>
      </w:r>
      <w:r w:rsidRPr="00FC3E29">
        <w:rPr>
          <w:color w:val="000000"/>
          <w:sz w:val="28"/>
          <w:szCs w:val="28"/>
        </w:rPr>
        <w:softHyphen/>
        <w:t>ния психологического давления на эксперта со стороны группы управления, но и для уменьшения затрат на получение информа</w:t>
      </w:r>
      <w:r w:rsidRPr="00FC3E29">
        <w:rPr>
          <w:color w:val="000000"/>
          <w:sz w:val="28"/>
          <w:szCs w:val="28"/>
        </w:rPr>
        <w:softHyphen/>
        <w:t>ции. Вопросы заносят в анкету-опросник и раздают (или рассы</w:t>
      </w:r>
      <w:r w:rsidRPr="00FC3E29">
        <w:rPr>
          <w:color w:val="000000"/>
          <w:sz w:val="28"/>
          <w:szCs w:val="28"/>
        </w:rPr>
        <w:softHyphen/>
        <w:t>лают) экспертам. Психолог может оказать руководителю неоцени</w:t>
      </w:r>
      <w:r w:rsidRPr="00FC3E29">
        <w:rPr>
          <w:color w:val="000000"/>
          <w:sz w:val="28"/>
          <w:szCs w:val="28"/>
        </w:rPr>
        <w:softHyphen/>
        <w:t>мую помощь в выборе способа постановки вопросов и посовету</w:t>
      </w:r>
      <w:r w:rsidRPr="00FC3E29">
        <w:rPr>
          <w:color w:val="000000"/>
          <w:sz w:val="28"/>
          <w:szCs w:val="28"/>
        </w:rPr>
        <w:softHyphen/>
        <w:t>ет, как регламентировать свободу в ответах на них. Однако при отсутствии психолога в группе управления руководитель группы сам сможет определиться в форме постановки вопросов, если бу</w:t>
      </w:r>
      <w:r w:rsidRPr="00FC3E29">
        <w:rPr>
          <w:color w:val="000000"/>
          <w:sz w:val="28"/>
          <w:szCs w:val="28"/>
        </w:rPr>
        <w:softHyphen/>
        <w:t>дет знать некоторые важные особенности. Например, если требу</w:t>
      </w:r>
      <w:r w:rsidRPr="00FC3E29">
        <w:rPr>
          <w:color w:val="000000"/>
          <w:sz w:val="28"/>
          <w:szCs w:val="28"/>
        </w:rPr>
        <w:softHyphen/>
        <w:t>ется получить конкретный ответ на интересующий вопрос, но есть серьезные подозрения, что сам эксперт по каким-то причинам не захочет это сделать искренне, то следует использовать процедуру так называемого закрытого вопроса. Эта процедура предусматри</w:t>
      </w:r>
      <w:r w:rsidRPr="00FC3E29">
        <w:rPr>
          <w:color w:val="000000"/>
          <w:sz w:val="28"/>
          <w:szCs w:val="28"/>
        </w:rPr>
        <w:softHyphen/>
        <w:t>вает специальную формулировку вопросов, которая сопровожда</w:t>
      </w:r>
      <w:r w:rsidRPr="00FC3E29">
        <w:rPr>
          <w:color w:val="000000"/>
          <w:sz w:val="28"/>
          <w:szCs w:val="28"/>
        </w:rPr>
        <w:softHyphen/>
        <w:t>ется перечнем альтернативных ответов. В простейшей форме аль</w:t>
      </w:r>
      <w:r w:rsidRPr="00FC3E29">
        <w:rPr>
          <w:color w:val="000000"/>
          <w:sz w:val="28"/>
          <w:szCs w:val="28"/>
        </w:rPr>
        <w:softHyphen/>
        <w:t>тернатив — в «чисто закрытом» вопросе — могут быть только два возможных ответа: «да» или «нет».</w:t>
      </w:r>
    </w:p>
    <w:p w:rsidR="00592554" w:rsidRPr="00FC3E29" w:rsidRDefault="00592554" w:rsidP="00FC3E29">
      <w:pPr>
        <w:spacing w:line="360" w:lineRule="auto"/>
        <w:ind w:firstLine="709"/>
        <w:jc w:val="both"/>
        <w:rPr>
          <w:color w:val="000000"/>
          <w:sz w:val="28"/>
          <w:szCs w:val="28"/>
        </w:rPr>
      </w:pPr>
      <w:r w:rsidRPr="00FC3E29">
        <w:rPr>
          <w:color w:val="000000"/>
          <w:sz w:val="28"/>
          <w:szCs w:val="28"/>
        </w:rPr>
        <w:t>Более сложная форма предлагает «веер» возможных ответов (обычно более трех). При этом следует помнить, что навязывание экспертам вариантов ответов стесняет возможность выражения ими своего собственного оригинального мнения в том случае, если оно не совпадает с альтернативными ответами, и снимает с экс</w:t>
      </w:r>
      <w:r w:rsidRPr="00FC3E29">
        <w:rPr>
          <w:color w:val="000000"/>
          <w:sz w:val="28"/>
          <w:szCs w:val="28"/>
        </w:rPr>
        <w:softHyphen/>
        <w:t>перта моральную ответственность за качество ответа. Альтернатив</w:t>
      </w:r>
      <w:r w:rsidRPr="00FC3E29">
        <w:rPr>
          <w:color w:val="000000"/>
          <w:sz w:val="28"/>
          <w:szCs w:val="28"/>
        </w:rPr>
        <w:softHyphen/>
        <w:t>ная форма — так называемый открытый вопрос, когда вопрос ста</w:t>
      </w:r>
      <w:r w:rsidRPr="00FC3E29">
        <w:rPr>
          <w:color w:val="000000"/>
          <w:sz w:val="28"/>
          <w:szCs w:val="28"/>
        </w:rPr>
        <w:softHyphen/>
        <w:t>вится в наиболее общей форме, отражая лишь существо задачи. Экспертам предоставляют полную свободу в выражении соб</w:t>
      </w:r>
      <w:r w:rsidRPr="00FC3E29">
        <w:rPr>
          <w:color w:val="000000"/>
          <w:sz w:val="28"/>
          <w:szCs w:val="28"/>
        </w:rPr>
        <w:softHyphen/>
        <w:t>ственного мнения по обсуждаемому вопросу. Однако обработать результаты такой экспертизы значительно труднее.</w:t>
      </w:r>
    </w:p>
    <w:p w:rsidR="00592554" w:rsidRPr="00FC3E29" w:rsidRDefault="00592554" w:rsidP="00FC3E29">
      <w:pPr>
        <w:spacing w:line="360" w:lineRule="auto"/>
        <w:ind w:firstLine="709"/>
        <w:jc w:val="both"/>
        <w:rPr>
          <w:color w:val="000000"/>
          <w:sz w:val="28"/>
          <w:szCs w:val="28"/>
        </w:rPr>
      </w:pPr>
      <w:r w:rsidRPr="00FC3E29">
        <w:rPr>
          <w:color w:val="000000"/>
          <w:sz w:val="28"/>
          <w:szCs w:val="28"/>
        </w:rPr>
        <w:t>Теперь подробнее разберем суть и приемы одного из основ</w:t>
      </w:r>
      <w:r w:rsidRPr="00FC3E29">
        <w:rPr>
          <w:color w:val="000000"/>
          <w:sz w:val="28"/>
          <w:szCs w:val="28"/>
        </w:rPr>
        <w:softHyphen/>
        <w:t>ных способов получения информации для решения задачи оцени</w:t>
      </w:r>
      <w:r w:rsidRPr="00FC3E29">
        <w:rPr>
          <w:color w:val="000000"/>
          <w:sz w:val="28"/>
          <w:szCs w:val="28"/>
        </w:rPr>
        <w:softHyphen/>
        <w:t>вания — выражения элементарных суждений. Для этого будем иметь в виду следующее. Все, что интересует руководителя, в отношении чего у него может быть собственное мнение или его интересует мнение экспертов, все, что требуется оценить, изме</w:t>
      </w:r>
      <w:r w:rsidRPr="00FC3E29">
        <w:rPr>
          <w:color w:val="000000"/>
          <w:sz w:val="28"/>
          <w:szCs w:val="28"/>
        </w:rPr>
        <w:softHyphen/>
        <w:t>рить, сопоставить с чем-то другим и т.п., — все мы будем назы</w:t>
      </w:r>
      <w:r w:rsidRPr="00FC3E29">
        <w:rPr>
          <w:color w:val="000000"/>
          <w:sz w:val="28"/>
          <w:szCs w:val="28"/>
        </w:rPr>
        <w:softHyphen/>
        <w:t>вать термином «объект оценивания» (или иногда для краткости просто «объект»), а иногда, если это удобнее, — «альтернатива». Объект обладает набором свойств, что делает его подобным од</w:t>
      </w:r>
      <w:r w:rsidRPr="00FC3E29">
        <w:rPr>
          <w:color w:val="000000"/>
          <w:sz w:val="28"/>
          <w:szCs w:val="28"/>
        </w:rPr>
        <w:softHyphen/>
        <w:t>ним и отличным от других альтернатив. Но интенсивность проявления одних и тех же свойств у разных альтернатив, естествен</w:t>
      </w:r>
      <w:r w:rsidRPr="00FC3E29">
        <w:rPr>
          <w:color w:val="000000"/>
          <w:sz w:val="28"/>
          <w:szCs w:val="28"/>
        </w:rPr>
        <w:softHyphen/>
        <w:t>но, разная.</w:t>
      </w:r>
    </w:p>
    <w:p w:rsidR="00592554" w:rsidRPr="00FC3E29" w:rsidRDefault="00592554" w:rsidP="00FC3E29">
      <w:pPr>
        <w:spacing w:line="360" w:lineRule="auto"/>
        <w:ind w:firstLine="709"/>
        <w:jc w:val="both"/>
        <w:rPr>
          <w:color w:val="000000"/>
          <w:sz w:val="28"/>
          <w:szCs w:val="28"/>
        </w:rPr>
      </w:pPr>
      <w:r w:rsidRPr="00FC3E29">
        <w:rPr>
          <w:color w:val="000000"/>
          <w:sz w:val="28"/>
          <w:szCs w:val="28"/>
        </w:rPr>
        <w:t>Объекты можно сравнивать между собой в отношении некой внешней для них цели, преследуемой руководителем. Например, если целью предпринимателя является уберечь свободные деньги от инфляции в течение ближайших трех лет, то он может сравни</w:t>
      </w:r>
      <w:r w:rsidRPr="00FC3E29">
        <w:rPr>
          <w:color w:val="000000"/>
          <w:sz w:val="28"/>
          <w:szCs w:val="28"/>
        </w:rPr>
        <w:softHyphen/>
        <w:t>вать в отношении этой цели такие альтернативы, как финансовые инструменты (валюту, акции, облигации и др.), паевые инвести</w:t>
      </w:r>
      <w:r w:rsidRPr="00FC3E29">
        <w:rPr>
          <w:color w:val="000000"/>
          <w:sz w:val="28"/>
          <w:szCs w:val="28"/>
        </w:rPr>
        <w:softHyphen/>
        <w:t>ционные фонды, а также объекты недвижимости. Альтернативы можно сравнивать по интенсивности проявления у них какого-то одного конкретного свойства, например, разные акции — по до</w:t>
      </w:r>
      <w:r w:rsidRPr="00FC3E29">
        <w:rPr>
          <w:color w:val="000000"/>
          <w:sz w:val="28"/>
          <w:szCs w:val="28"/>
        </w:rPr>
        <w:softHyphen/>
        <w:t>ходности, рискованности.</w:t>
      </w:r>
    </w:p>
    <w:p w:rsidR="00592554" w:rsidRPr="00FC3E29" w:rsidRDefault="00592554" w:rsidP="00FC3E29">
      <w:pPr>
        <w:spacing w:line="360" w:lineRule="auto"/>
        <w:ind w:firstLine="709"/>
        <w:jc w:val="both"/>
        <w:rPr>
          <w:color w:val="000000"/>
          <w:sz w:val="28"/>
          <w:szCs w:val="28"/>
        </w:rPr>
      </w:pPr>
      <w:r w:rsidRPr="00FC3E29">
        <w:rPr>
          <w:color w:val="000000"/>
          <w:sz w:val="28"/>
          <w:szCs w:val="28"/>
        </w:rPr>
        <w:t>Термин «элементарное суждение» будем употреблять для срав</w:t>
      </w:r>
      <w:r w:rsidRPr="00FC3E29">
        <w:rPr>
          <w:color w:val="000000"/>
          <w:sz w:val="28"/>
          <w:szCs w:val="28"/>
        </w:rPr>
        <w:softHyphen/>
        <w:t>нения пары, т.е. двух объектов по предпочтительности. При этом рассматривается предпочтение в отношении, например, какой-то общей внешней для объектов цели или какого-то общего для них свойства. Для определенности будем один из объектов в паре (не важно, какой именно) именовать «первым», а другой — «вторым». Для элементарного суждения предпочтение между «первым» и «вторым» объектами в паре выражается в строго определенной шкале с тремя градациями:</w:t>
      </w:r>
    </w:p>
    <w:p w:rsidR="00592554" w:rsidRPr="00FC3E29" w:rsidRDefault="00592554" w:rsidP="00F46608">
      <w:pPr>
        <w:numPr>
          <w:ilvl w:val="0"/>
          <w:numId w:val="25"/>
        </w:numPr>
        <w:tabs>
          <w:tab w:val="clear" w:pos="2138"/>
          <w:tab w:val="num" w:pos="0"/>
        </w:tabs>
        <w:spacing w:line="360" w:lineRule="auto"/>
        <w:ind w:left="360"/>
        <w:jc w:val="both"/>
        <w:rPr>
          <w:color w:val="000000"/>
          <w:sz w:val="28"/>
          <w:szCs w:val="28"/>
        </w:rPr>
      </w:pPr>
      <w:r w:rsidRPr="00FC3E29">
        <w:rPr>
          <w:color w:val="000000"/>
          <w:sz w:val="28"/>
          <w:szCs w:val="28"/>
        </w:rPr>
        <w:t>«первый объект в паре лучше второго»;</w:t>
      </w:r>
    </w:p>
    <w:p w:rsidR="00592554" w:rsidRPr="00FC3E29" w:rsidRDefault="00592554" w:rsidP="00F46608">
      <w:pPr>
        <w:numPr>
          <w:ilvl w:val="0"/>
          <w:numId w:val="25"/>
        </w:numPr>
        <w:tabs>
          <w:tab w:val="clear" w:pos="2138"/>
          <w:tab w:val="num" w:pos="0"/>
        </w:tabs>
        <w:spacing w:line="360" w:lineRule="auto"/>
        <w:ind w:left="360"/>
        <w:jc w:val="both"/>
        <w:rPr>
          <w:color w:val="000000"/>
          <w:sz w:val="28"/>
          <w:szCs w:val="28"/>
        </w:rPr>
      </w:pPr>
      <w:r w:rsidRPr="00FC3E29">
        <w:rPr>
          <w:color w:val="000000"/>
          <w:sz w:val="28"/>
          <w:szCs w:val="28"/>
        </w:rPr>
        <w:t>«объекты равноценны» (одинаковы по предпочтительности);</w:t>
      </w:r>
    </w:p>
    <w:p w:rsidR="00592554" w:rsidRPr="00FC3E29" w:rsidRDefault="00592554" w:rsidP="00F46608">
      <w:pPr>
        <w:numPr>
          <w:ilvl w:val="0"/>
          <w:numId w:val="25"/>
        </w:numPr>
        <w:tabs>
          <w:tab w:val="clear" w:pos="2138"/>
          <w:tab w:val="num" w:pos="0"/>
        </w:tabs>
        <w:spacing w:line="360" w:lineRule="auto"/>
        <w:ind w:left="360"/>
        <w:jc w:val="both"/>
        <w:rPr>
          <w:color w:val="000000"/>
          <w:sz w:val="28"/>
          <w:szCs w:val="28"/>
        </w:rPr>
      </w:pPr>
      <w:r w:rsidRPr="00FC3E29">
        <w:rPr>
          <w:color w:val="000000"/>
          <w:sz w:val="28"/>
          <w:szCs w:val="28"/>
        </w:rPr>
        <w:t>«второй объект в паре лучше первого».</w:t>
      </w:r>
    </w:p>
    <w:p w:rsidR="00592554" w:rsidRPr="00FC3E29" w:rsidRDefault="00592554" w:rsidP="00FC3E29">
      <w:pPr>
        <w:spacing w:line="360" w:lineRule="auto"/>
        <w:ind w:firstLine="709"/>
        <w:jc w:val="both"/>
        <w:rPr>
          <w:color w:val="000000"/>
          <w:sz w:val="28"/>
          <w:szCs w:val="28"/>
        </w:rPr>
      </w:pPr>
      <w:r w:rsidRPr="00FC3E29">
        <w:rPr>
          <w:color w:val="000000"/>
          <w:sz w:val="28"/>
          <w:szCs w:val="28"/>
        </w:rPr>
        <w:t>Таким образом, для выражения элементарного суждения бе</w:t>
      </w:r>
      <w:r w:rsidRPr="00FC3E29">
        <w:rPr>
          <w:color w:val="000000"/>
          <w:sz w:val="28"/>
          <w:szCs w:val="28"/>
        </w:rPr>
        <w:softHyphen/>
        <w:t>рут только два объекта для сравнения, независимо от того, сколько их вообще надо будет сравнить в ходе экспертного оценивания. При этом или они оцениваются только по одному присущему им свойству, или оба они анализируются в отношении одной общей внешней цели.</w:t>
      </w:r>
    </w:p>
    <w:p w:rsidR="00592554" w:rsidRPr="00FC3E29" w:rsidRDefault="00592554" w:rsidP="00FC3E29">
      <w:pPr>
        <w:spacing w:line="360" w:lineRule="auto"/>
        <w:ind w:firstLine="709"/>
        <w:jc w:val="both"/>
        <w:rPr>
          <w:color w:val="000000"/>
          <w:sz w:val="28"/>
          <w:szCs w:val="28"/>
        </w:rPr>
      </w:pPr>
      <w:r w:rsidRPr="00FC3E29">
        <w:rPr>
          <w:color w:val="000000"/>
          <w:sz w:val="28"/>
          <w:szCs w:val="28"/>
        </w:rPr>
        <w:t>У экспертизы в форме элементарного суждения есть очень важное положительное свойство — у нее высокая конфиденциаль</w:t>
      </w:r>
      <w:r w:rsidRPr="00FC3E29">
        <w:rPr>
          <w:color w:val="000000"/>
          <w:sz w:val="28"/>
          <w:szCs w:val="28"/>
        </w:rPr>
        <w:softHyphen/>
        <w:t>ность. То есть вы задаете эксперту веерный вопрос с тремя взаи</w:t>
      </w:r>
      <w:r w:rsidRPr="00FC3E29">
        <w:rPr>
          <w:color w:val="000000"/>
          <w:sz w:val="28"/>
          <w:szCs w:val="28"/>
        </w:rPr>
        <w:softHyphen/>
        <w:t>моисключающими ответами («первый объект в паре лучше второ</w:t>
      </w:r>
      <w:r w:rsidRPr="00FC3E29">
        <w:rPr>
          <w:color w:val="000000"/>
          <w:sz w:val="28"/>
          <w:szCs w:val="28"/>
        </w:rPr>
        <w:softHyphen/>
        <w:t>го», «объекты равноценны», «второй объект в паре лучше перво</w:t>
      </w:r>
      <w:r w:rsidRPr="00FC3E29">
        <w:rPr>
          <w:color w:val="000000"/>
          <w:sz w:val="28"/>
          <w:szCs w:val="28"/>
        </w:rPr>
        <w:softHyphen/>
        <w:t>го») и совершенно не обязаны ему объяснять, зачем, когда и как вы собираетесь использовать полученную от него информацию. Следовательно, если вам нужно соблюсти конфиденциальность, постарайтесь вопросы формулировать таким образом, чтобы их можно было бы анализировать методом выражения элементарно</w:t>
      </w:r>
      <w:r w:rsidRPr="00FC3E29">
        <w:rPr>
          <w:color w:val="000000"/>
          <w:sz w:val="28"/>
          <w:szCs w:val="28"/>
        </w:rPr>
        <w:softHyphen/>
        <w:t>го суждения.</w:t>
      </w:r>
    </w:p>
    <w:p w:rsidR="00592554" w:rsidRPr="00FC3E29" w:rsidRDefault="00592554" w:rsidP="00FC3E29">
      <w:pPr>
        <w:spacing w:line="360" w:lineRule="auto"/>
        <w:ind w:firstLine="709"/>
        <w:jc w:val="both"/>
        <w:rPr>
          <w:color w:val="000000"/>
          <w:sz w:val="28"/>
          <w:szCs w:val="28"/>
        </w:rPr>
      </w:pPr>
      <w:r w:rsidRPr="00FC3E29">
        <w:rPr>
          <w:color w:val="000000"/>
          <w:sz w:val="28"/>
          <w:szCs w:val="28"/>
        </w:rPr>
        <w:t>Чтобы извлечь из массы данных именно тот результат, на ко</w:t>
      </w:r>
      <w:r w:rsidRPr="00FC3E29">
        <w:rPr>
          <w:color w:val="000000"/>
          <w:sz w:val="28"/>
          <w:szCs w:val="28"/>
        </w:rPr>
        <w:softHyphen/>
        <w:t>торый нацелилось руководство, нужно будет провести процедуру обработки полученных результатов подобной серии попарных сравнений, а затем еще и содержательно проанализировать полу</w:t>
      </w:r>
      <w:r w:rsidRPr="00FC3E29">
        <w:rPr>
          <w:color w:val="000000"/>
          <w:sz w:val="28"/>
          <w:szCs w:val="28"/>
        </w:rPr>
        <w:softHyphen/>
        <w:t>ченные данные, чтобы принять какое-то решение. С целью облег</w:t>
      </w:r>
      <w:r w:rsidRPr="00FC3E29">
        <w:rPr>
          <w:color w:val="000000"/>
          <w:sz w:val="28"/>
          <w:szCs w:val="28"/>
        </w:rPr>
        <w:softHyphen/>
        <w:t>чения и ускорения работы, а также чтобы можно было бы приме</w:t>
      </w:r>
      <w:r w:rsidRPr="00FC3E29">
        <w:rPr>
          <w:color w:val="000000"/>
          <w:sz w:val="28"/>
          <w:szCs w:val="28"/>
        </w:rPr>
        <w:softHyphen/>
        <w:t>нить математические методы обработки и анализа результатов экспертизы, все вербальные (т.е. словесные) оценки по методу элементарного суждения переводят в числовую форму. Шкала преобразования может быть самой разнообразной, но чаще всего это градации либо {1; 0,5; 0}, либо {100, 50, 0}, либо {с, 1, 1/с}, где с — целое число, как правило, имеющее значения в диапазоне от 2 до, максимум, 9. Например, шкала значений величины с для осуществления сравнения может состоять из пяти нечетных гра</w:t>
      </w:r>
      <w:r w:rsidRPr="00FC3E29">
        <w:rPr>
          <w:color w:val="000000"/>
          <w:sz w:val="28"/>
          <w:szCs w:val="28"/>
        </w:rPr>
        <w:softHyphen/>
        <w:t>даций, обозначенных так: 1 — «объекты равноценны»; 3 — «сла</w:t>
      </w:r>
      <w:r w:rsidRPr="00FC3E29">
        <w:rPr>
          <w:color w:val="000000"/>
          <w:sz w:val="28"/>
          <w:szCs w:val="28"/>
        </w:rPr>
        <w:softHyphen/>
        <w:t>бое предпочтение первого объекта над вторым»; 5 — «среднее пред</w:t>
      </w:r>
      <w:r w:rsidRPr="00FC3E29">
        <w:rPr>
          <w:color w:val="000000"/>
          <w:sz w:val="28"/>
          <w:szCs w:val="28"/>
        </w:rPr>
        <w:softHyphen/>
        <w:t>почтение первого объекта над вторым»; 7 — «сильное предпочте</w:t>
      </w:r>
      <w:r w:rsidRPr="00FC3E29">
        <w:rPr>
          <w:color w:val="000000"/>
          <w:sz w:val="28"/>
          <w:szCs w:val="28"/>
        </w:rPr>
        <w:softHyphen/>
        <w:t>ние первого объекта над вторым»; 9 — «абсолютное предпочтение первого объекта над вторым». А если эксперт сомневается в точ</w:t>
      </w:r>
      <w:r w:rsidRPr="00FC3E29">
        <w:rPr>
          <w:color w:val="000000"/>
          <w:sz w:val="28"/>
          <w:szCs w:val="28"/>
        </w:rPr>
        <w:softHyphen/>
        <w:t>ности выбора градации из числа представленных, он может назна</w:t>
      </w:r>
      <w:r w:rsidRPr="00FC3E29">
        <w:rPr>
          <w:color w:val="000000"/>
          <w:sz w:val="28"/>
          <w:szCs w:val="28"/>
        </w:rPr>
        <w:softHyphen/>
        <w:t>чить четное значение между ближайшей меньшей и большей по предпочтительности градациями.</w:t>
      </w:r>
    </w:p>
    <w:p w:rsidR="00592554" w:rsidRPr="00FC3E29" w:rsidRDefault="00592554" w:rsidP="00FC3E29">
      <w:pPr>
        <w:spacing w:line="360" w:lineRule="auto"/>
        <w:ind w:firstLine="709"/>
        <w:jc w:val="both"/>
        <w:rPr>
          <w:color w:val="000000"/>
          <w:sz w:val="28"/>
          <w:szCs w:val="28"/>
        </w:rPr>
      </w:pPr>
      <w:r w:rsidRPr="00FC3E29">
        <w:rPr>
          <w:color w:val="000000"/>
          <w:sz w:val="28"/>
          <w:szCs w:val="28"/>
        </w:rPr>
        <w:t>Элементарные суждения редко используют непосредственно без дополнительной обработки и анализа. Чаще элементарные суждения рассматриваются как некий первичный продукт в до</w:t>
      </w:r>
      <w:r w:rsidRPr="00FC3E29">
        <w:rPr>
          <w:color w:val="000000"/>
          <w:sz w:val="28"/>
          <w:szCs w:val="28"/>
        </w:rPr>
        <w:softHyphen/>
        <w:t>статочно длинной технологической цепочке экспертного оцени</w:t>
      </w:r>
      <w:r w:rsidRPr="00FC3E29">
        <w:rPr>
          <w:color w:val="000000"/>
          <w:sz w:val="28"/>
          <w:szCs w:val="28"/>
        </w:rPr>
        <w:softHyphen/>
        <w:t>вания.</w:t>
      </w:r>
    </w:p>
    <w:p w:rsidR="00592554" w:rsidRPr="00FC3E29" w:rsidRDefault="000742B7" w:rsidP="000742B7">
      <w:pPr>
        <w:spacing w:line="360" w:lineRule="auto"/>
        <w:ind w:firstLine="709"/>
        <w:jc w:val="both"/>
        <w:rPr>
          <w:color w:val="000000"/>
          <w:sz w:val="28"/>
          <w:szCs w:val="28"/>
        </w:rPr>
      </w:pPr>
      <w:r>
        <w:rPr>
          <w:color w:val="000000"/>
          <w:sz w:val="28"/>
          <w:szCs w:val="28"/>
        </w:rPr>
        <w:t>Т</w:t>
      </w:r>
      <w:r w:rsidR="00592554" w:rsidRPr="00FC3E29">
        <w:rPr>
          <w:color w:val="000000"/>
          <w:sz w:val="28"/>
          <w:szCs w:val="28"/>
        </w:rPr>
        <w:t>акая транзитивная модель построена (говорят, что построе</w:t>
      </w:r>
      <w:r w:rsidR="00592554" w:rsidRPr="00FC3E29">
        <w:rPr>
          <w:color w:val="000000"/>
          <w:sz w:val="28"/>
          <w:szCs w:val="28"/>
        </w:rPr>
        <w:softHyphen/>
        <w:t>но транзитивное замыкание), нужно проанализировать ее с целью вынесения суждения о точности приближения к истинным пред</w:t>
      </w:r>
      <w:r w:rsidR="00592554" w:rsidRPr="00FC3E29">
        <w:rPr>
          <w:color w:val="000000"/>
          <w:sz w:val="28"/>
          <w:szCs w:val="28"/>
        </w:rPr>
        <w:softHyphen/>
        <w:t>почтениям эксперта. Если такое решение будет положительным, то транзитивной моделью можно будет пользоваться при приня</w:t>
      </w:r>
      <w:r w:rsidR="00592554" w:rsidRPr="00FC3E29">
        <w:rPr>
          <w:color w:val="000000"/>
          <w:sz w:val="28"/>
          <w:szCs w:val="28"/>
        </w:rPr>
        <w:softHyphen/>
        <w:t>тии управленческих решений.</w:t>
      </w:r>
    </w:p>
    <w:p w:rsidR="00592554" w:rsidRPr="00FC3E29" w:rsidRDefault="00592554" w:rsidP="000742B7">
      <w:pPr>
        <w:spacing w:line="360" w:lineRule="auto"/>
        <w:ind w:firstLine="709"/>
        <w:jc w:val="both"/>
        <w:rPr>
          <w:color w:val="000000"/>
          <w:sz w:val="28"/>
          <w:szCs w:val="28"/>
        </w:rPr>
      </w:pPr>
      <w:r w:rsidRPr="00FC3E29">
        <w:rPr>
          <w:color w:val="000000"/>
          <w:sz w:val="28"/>
          <w:szCs w:val="28"/>
        </w:rPr>
        <w:t>Например, была проведена групповая экспертиза и получен набор в общем случае оригинальных суждений. Мало того, что каждое из суждений в отдельности может оказаться нетранзитив</w:t>
      </w:r>
      <w:r w:rsidRPr="00FC3E29">
        <w:rPr>
          <w:color w:val="000000"/>
          <w:sz w:val="28"/>
          <w:szCs w:val="28"/>
        </w:rPr>
        <w:softHyphen/>
        <w:t>ным, оно еще по-своему рисует картину отношений между оце</w:t>
      </w:r>
      <w:r w:rsidRPr="00FC3E29">
        <w:rPr>
          <w:color w:val="000000"/>
          <w:sz w:val="28"/>
          <w:szCs w:val="28"/>
        </w:rPr>
        <w:softHyphen/>
        <w:t>ниваемыми объектами из множества предъявления. Так, соглас</w:t>
      </w:r>
      <w:r w:rsidRPr="00FC3E29">
        <w:rPr>
          <w:color w:val="000000"/>
          <w:sz w:val="28"/>
          <w:szCs w:val="28"/>
        </w:rPr>
        <w:softHyphen/>
        <w:t>но мнению одного из экспертов среди оцениваемых объектов {&lt;</w:t>
      </w:r>
      <w:r w:rsidR="000742B7">
        <w:rPr>
          <w:color w:val="000000"/>
          <w:sz w:val="28"/>
          <w:szCs w:val="28"/>
        </w:rPr>
        <w:t>3</w:t>
      </w:r>
      <w:r w:rsidRPr="00FC3E29">
        <w:rPr>
          <w:color w:val="000000"/>
          <w:sz w:val="28"/>
          <w:szCs w:val="28"/>
        </w:rPr>
        <w:t>,, а</w:t>
      </w:r>
      <w:r w:rsidRPr="000742B7">
        <w:rPr>
          <w:color w:val="000000"/>
          <w:sz w:val="28"/>
          <w:szCs w:val="28"/>
          <w:vertAlign w:val="subscript"/>
        </w:rPr>
        <w:t>2</w:t>
      </w:r>
      <w:r w:rsidRPr="00FC3E29">
        <w:rPr>
          <w:color w:val="000000"/>
          <w:sz w:val="28"/>
          <w:szCs w:val="28"/>
        </w:rPr>
        <w:t>, а</w:t>
      </w:r>
      <w:r w:rsidR="000742B7" w:rsidRPr="000742B7">
        <w:rPr>
          <w:color w:val="000000"/>
          <w:sz w:val="28"/>
          <w:szCs w:val="28"/>
          <w:vertAlign w:val="subscript"/>
        </w:rPr>
        <w:t>3</w:t>
      </w:r>
      <w:r w:rsidRPr="00FC3E29">
        <w:rPr>
          <w:color w:val="000000"/>
          <w:sz w:val="28"/>
          <w:szCs w:val="28"/>
        </w:rPr>
        <w:t>,..., а</w:t>
      </w:r>
      <w:r w:rsidRPr="000742B7">
        <w:rPr>
          <w:color w:val="000000"/>
          <w:sz w:val="28"/>
          <w:szCs w:val="28"/>
          <w:vertAlign w:val="subscript"/>
        </w:rPr>
        <w:t>6</w:t>
      </w:r>
      <w:r w:rsidRPr="00FC3E29">
        <w:rPr>
          <w:color w:val="000000"/>
          <w:sz w:val="28"/>
          <w:szCs w:val="28"/>
        </w:rPr>
        <w:t>} лучшей яв</w:t>
      </w:r>
      <w:r w:rsidR="000742B7">
        <w:rPr>
          <w:color w:val="000000"/>
          <w:sz w:val="28"/>
          <w:szCs w:val="28"/>
        </w:rPr>
        <w:t>ляется альтернатива а</w:t>
      </w:r>
      <w:r w:rsidR="000742B7" w:rsidRPr="000742B7">
        <w:rPr>
          <w:color w:val="000000"/>
          <w:sz w:val="28"/>
          <w:szCs w:val="28"/>
          <w:vertAlign w:val="subscript"/>
        </w:rPr>
        <w:t>1</w:t>
      </w:r>
      <w:r w:rsidRPr="00FC3E29">
        <w:rPr>
          <w:color w:val="000000"/>
          <w:sz w:val="28"/>
          <w:szCs w:val="28"/>
        </w:rPr>
        <w:t>, а худшей — а</w:t>
      </w:r>
      <w:r w:rsidRPr="000742B7">
        <w:rPr>
          <w:color w:val="000000"/>
          <w:sz w:val="28"/>
          <w:szCs w:val="28"/>
          <w:vertAlign w:val="subscript"/>
        </w:rPr>
        <w:t>2</w:t>
      </w:r>
      <w:r w:rsidRPr="00FC3E29">
        <w:rPr>
          <w:color w:val="000000"/>
          <w:sz w:val="28"/>
          <w:szCs w:val="28"/>
        </w:rPr>
        <w:t>; дру</w:t>
      </w:r>
      <w:r w:rsidRPr="00FC3E29">
        <w:rPr>
          <w:color w:val="000000"/>
          <w:sz w:val="28"/>
          <w:szCs w:val="28"/>
        </w:rPr>
        <w:softHyphen/>
        <w:t>гой полагает, что а</w:t>
      </w:r>
      <w:r w:rsidRPr="000742B7">
        <w:rPr>
          <w:color w:val="000000"/>
          <w:sz w:val="28"/>
          <w:szCs w:val="28"/>
          <w:vertAlign w:val="subscript"/>
        </w:rPr>
        <w:t>6</w:t>
      </w:r>
      <w:r w:rsidRPr="00FC3E29">
        <w:rPr>
          <w:color w:val="000000"/>
          <w:sz w:val="28"/>
          <w:szCs w:val="28"/>
        </w:rPr>
        <w:t xml:space="preserve"> — лучшая, а альтернатива а, — худшая; у тре</w:t>
      </w:r>
      <w:r w:rsidRPr="00FC3E29">
        <w:rPr>
          <w:color w:val="000000"/>
          <w:sz w:val="28"/>
          <w:szCs w:val="28"/>
        </w:rPr>
        <w:softHyphen/>
        <w:t>тьего эксперта вообще предпочтение отдано объекту а</w:t>
      </w:r>
      <w:r w:rsidRPr="000742B7">
        <w:rPr>
          <w:color w:val="000000"/>
          <w:sz w:val="28"/>
          <w:szCs w:val="28"/>
          <w:vertAlign w:val="subscript"/>
        </w:rPr>
        <w:t>2</w:t>
      </w:r>
      <w:r w:rsidRPr="00FC3E29">
        <w:rPr>
          <w:color w:val="000000"/>
          <w:sz w:val="28"/>
          <w:szCs w:val="28"/>
        </w:rPr>
        <w:t xml:space="preserve"> и т.п.</w:t>
      </w:r>
    </w:p>
    <w:p w:rsidR="00592554" w:rsidRPr="00FC3E29" w:rsidRDefault="00592554" w:rsidP="000742B7">
      <w:pPr>
        <w:spacing w:line="360" w:lineRule="auto"/>
        <w:ind w:firstLine="709"/>
        <w:jc w:val="both"/>
        <w:rPr>
          <w:color w:val="000000"/>
          <w:sz w:val="28"/>
          <w:szCs w:val="28"/>
        </w:rPr>
      </w:pPr>
      <w:r w:rsidRPr="00FC3E29">
        <w:rPr>
          <w:color w:val="000000"/>
          <w:sz w:val="28"/>
          <w:szCs w:val="28"/>
        </w:rPr>
        <w:t xml:space="preserve">В подобной ситуации надо, во-первых, по крайней </w:t>
      </w:r>
      <w:r w:rsidR="000742B7" w:rsidRPr="00FC3E29">
        <w:rPr>
          <w:color w:val="000000"/>
          <w:sz w:val="28"/>
          <w:szCs w:val="28"/>
        </w:rPr>
        <w:t>мере,</w:t>
      </w:r>
      <w:r w:rsidRPr="00FC3E29">
        <w:rPr>
          <w:color w:val="000000"/>
          <w:sz w:val="28"/>
          <w:szCs w:val="28"/>
        </w:rPr>
        <w:t xml:space="preserve"> со</w:t>
      </w:r>
      <w:r w:rsidRPr="00FC3E29">
        <w:rPr>
          <w:color w:val="000000"/>
          <w:sz w:val="28"/>
          <w:szCs w:val="28"/>
        </w:rPr>
        <w:softHyphen/>
        <w:t>поставить транзитивные модели индивидуальных предпочтений. Во-вторых, попытаться понять, насколько близки мнения отдель</w:t>
      </w:r>
      <w:r w:rsidRPr="00FC3E29">
        <w:rPr>
          <w:color w:val="000000"/>
          <w:sz w:val="28"/>
          <w:szCs w:val="28"/>
        </w:rPr>
        <w:softHyphen/>
        <w:t>ных экспертов, есть ли среди этих мнений очень близкие, а ка</w:t>
      </w:r>
      <w:r w:rsidRPr="00FC3E29">
        <w:rPr>
          <w:color w:val="000000"/>
          <w:sz w:val="28"/>
          <w:szCs w:val="28"/>
        </w:rPr>
        <w:softHyphen/>
        <w:t>кие — весьма оригинальные и отличаются от всех остальных. Ины</w:t>
      </w:r>
      <w:r w:rsidRPr="00FC3E29">
        <w:rPr>
          <w:color w:val="000000"/>
          <w:sz w:val="28"/>
          <w:szCs w:val="28"/>
        </w:rPr>
        <w:softHyphen/>
        <w:t xml:space="preserve">ми словами, нужно оценить степень близости мнений экспертов </w:t>
      </w:r>
      <w:r w:rsidR="000742B7">
        <w:rPr>
          <w:color w:val="000000"/>
          <w:sz w:val="28"/>
          <w:szCs w:val="28"/>
        </w:rPr>
        <w:t>в</w:t>
      </w:r>
      <w:r w:rsidRPr="00FC3E29">
        <w:rPr>
          <w:color w:val="000000"/>
          <w:sz w:val="28"/>
          <w:szCs w:val="28"/>
        </w:rPr>
        <w:t xml:space="preserve"> группе и выделить подгруппы экспертов с очень близкими мне</w:t>
      </w:r>
      <w:r w:rsidRPr="00FC3E29">
        <w:rPr>
          <w:color w:val="000000"/>
          <w:sz w:val="28"/>
          <w:szCs w:val="28"/>
        </w:rPr>
        <w:softHyphen/>
        <w:t>ниями.</w:t>
      </w:r>
    </w:p>
    <w:p w:rsidR="00592554" w:rsidRPr="00FC3E29" w:rsidRDefault="00592554" w:rsidP="00FC3E29">
      <w:pPr>
        <w:spacing w:line="360" w:lineRule="auto"/>
        <w:ind w:firstLine="709"/>
        <w:jc w:val="both"/>
        <w:rPr>
          <w:color w:val="000000"/>
          <w:sz w:val="28"/>
          <w:szCs w:val="28"/>
        </w:rPr>
      </w:pPr>
      <w:r w:rsidRPr="00FC3E29">
        <w:rPr>
          <w:color w:val="000000"/>
          <w:sz w:val="28"/>
          <w:szCs w:val="28"/>
        </w:rPr>
        <w:t xml:space="preserve">Таким образом, обработка и анализ результатов экспертизы имеют в качестве конечной цели </w:t>
      </w:r>
      <w:r w:rsidR="000742B7">
        <w:rPr>
          <w:color w:val="000000"/>
          <w:sz w:val="28"/>
          <w:szCs w:val="28"/>
        </w:rPr>
        <w:t>получение информации для прин</w:t>
      </w:r>
      <w:r w:rsidRPr="00FC3E29">
        <w:rPr>
          <w:color w:val="000000"/>
          <w:sz w:val="28"/>
          <w:szCs w:val="28"/>
        </w:rPr>
        <w:t>ятия решения о направлении дальнейших действий в ходе завер</w:t>
      </w:r>
      <w:r w:rsidRPr="00FC3E29">
        <w:rPr>
          <w:color w:val="000000"/>
          <w:sz w:val="28"/>
          <w:szCs w:val="28"/>
        </w:rPr>
        <w:softHyphen/>
        <w:t>шения экспертного оценивания. При этом для групповой экспер</w:t>
      </w:r>
      <w:r w:rsidRPr="00FC3E29">
        <w:rPr>
          <w:color w:val="000000"/>
          <w:sz w:val="28"/>
          <w:szCs w:val="28"/>
        </w:rPr>
        <w:softHyphen/>
        <w:t>тизы основной задачей можно считать получение информации о степени близости мнений экспертов по рассматриваемому вопро</w:t>
      </w:r>
      <w:r w:rsidRPr="00FC3E29">
        <w:rPr>
          <w:color w:val="000000"/>
          <w:sz w:val="28"/>
          <w:szCs w:val="28"/>
        </w:rPr>
        <w:softHyphen/>
        <w:t>су. Но этого мало. Важно также определить «оригинальные» (рез</w:t>
      </w:r>
      <w:r w:rsidRPr="00FC3E29">
        <w:rPr>
          <w:color w:val="000000"/>
          <w:sz w:val="28"/>
          <w:szCs w:val="28"/>
        </w:rPr>
        <w:softHyphen/>
        <w:t>ко выделяющиеся из остальных) суждения.</w:t>
      </w:r>
    </w:p>
    <w:p w:rsidR="00592554" w:rsidRPr="00FC3E29" w:rsidRDefault="00592554" w:rsidP="00FC3E29">
      <w:pPr>
        <w:spacing w:line="360" w:lineRule="auto"/>
        <w:ind w:firstLine="709"/>
        <w:jc w:val="both"/>
        <w:rPr>
          <w:color w:val="000000"/>
          <w:sz w:val="28"/>
          <w:szCs w:val="28"/>
        </w:rPr>
      </w:pPr>
      <w:r w:rsidRPr="00FC3E29">
        <w:rPr>
          <w:color w:val="000000"/>
          <w:sz w:val="28"/>
          <w:szCs w:val="28"/>
        </w:rPr>
        <w:t>Для выявления «оригинальных» экспертов используют либо методы теории распознавания образов, либо прием последователь</w:t>
      </w:r>
      <w:r w:rsidRPr="00FC3E29">
        <w:rPr>
          <w:color w:val="000000"/>
          <w:sz w:val="28"/>
          <w:szCs w:val="28"/>
        </w:rPr>
        <w:softHyphen/>
        <w:t>ного исключения участников экспертизы и вычисления для остав</w:t>
      </w:r>
      <w:r w:rsidRPr="00FC3E29">
        <w:rPr>
          <w:color w:val="000000"/>
          <w:sz w:val="28"/>
          <w:szCs w:val="28"/>
        </w:rPr>
        <w:softHyphen/>
        <w:t>шейся группы коэффициента их согласия («конкордации»). При плохой согласованности мнений экспертов придется также поду</w:t>
      </w:r>
      <w:r w:rsidRPr="00FC3E29">
        <w:rPr>
          <w:color w:val="000000"/>
          <w:sz w:val="28"/>
          <w:szCs w:val="28"/>
        </w:rPr>
        <w:softHyphen/>
        <w:t>мать о причинах рассогласования и, может быть, даже принять ре</w:t>
      </w:r>
      <w:r w:rsidRPr="00FC3E29">
        <w:rPr>
          <w:color w:val="000000"/>
          <w:sz w:val="28"/>
          <w:szCs w:val="28"/>
        </w:rPr>
        <w:softHyphen/>
        <w:t>шение об изменении состава экспертной группы или о повторном обсуждении содержания вопросов анкет. А в лучшем случае по</w:t>
      </w:r>
      <w:r w:rsidRPr="00FC3E29">
        <w:rPr>
          <w:color w:val="000000"/>
          <w:sz w:val="28"/>
          <w:szCs w:val="28"/>
        </w:rPr>
        <w:softHyphen/>
        <w:t>требуется выработать проект решения по результатам проведен</w:t>
      </w:r>
      <w:r w:rsidRPr="00FC3E29">
        <w:rPr>
          <w:color w:val="000000"/>
          <w:sz w:val="28"/>
          <w:szCs w:val="28"/>
        </w:rPr>
        <w:softHyphen/>
        <w:t>ного экспертного оценивания. Это практически реализует обратную связь между группой управления и заказчиком. Следователь</w:t>
      </w:r>
      <w:r w:rsidRPr="00FC3E29">
        <w:rPr>
          <w:color w:val="000000"/>
          <w:sz w:val="28"/>
          <w:szCs w:val="28"/>
        </w:rPr>
        <w:softHyphen/>
        <w:t>но, действительно обработка полученной экспертной информации проводится с целью приведения ее к виду, удобному для подго</w:t>
      </w:r>
      <w:r w:rsidRPr="00FC3E29">
        <w:rPr>
          <w:color w:val="000000"/>
          <w:sz w:val="28"/>
          <w:szCs w:val="28"/>
        </w:rPr>
        <w:softHyphen/>
        <w:t>товки предложений заказчику и придания ей характера знаний о наиболее важных характеристиках проблемной ситуации. Что ка</w:t>
      </w:r>
      <w:r w:rsidRPr="00FC3E29">
        <w:rPr>
          <w:color w:val="000000"/>
          <w:sz w:val="28"/>
          <w:szCs w:val="28"/>
        </w:rPr>
        <w:softHyphen/>
        <w:t>сается конкретных способов обработки результатов экспертизы, то выбор здесь зависит от природы исследуемых факторов и типа шкалы результатов.</w:t>
      </w:r>
    </w:p>
    <w:p w:rsidR="00592554" w:rsidRPr="00FC3E29" w:rsidRDefault="00592554" w:rsidP="00FC3E29">
      <w:pPr>
        <w:spacing w:line="360" w:lineRule="auto"/>
        <w:ind w:firstLine="709"/>
        <w:jc w:val="both"/>
        <w:rPr>
          <w:color w:val="000000"/>
          <w:sz w:val="28"/>
          <w:szCs w:val="28"/>
        </w:rPr>
      </w:pPr>
      <w:r w:rsidRPr="00FC3E29">
        <w:rPr>
          <w:color w:val="000000"/>
          <w:sz w:val="28"/>
          <w:szCs w:val="28"/>
        </w:rPr>
        <w:t>Анализ результатов является творческим процессом, в ходе ко</w:t>
      </w:r>
      <w:r w:rsidRPr="00FC3E29">
        <w:rPr>
          <w:color w:val="000000"/>
          <w:sz w:val="28"/>
          <w:szCs w:val="28"/>
        </w:rPr>
        <w:softHyphen/>
        <w:t>торого обработанные данные осмысливаются, выносятся сужде</w:t>
      </w:r>
      <w:r w:rsidRPr="00FC3E29">
        <w:rPr>
          <w:color w:val="000000"/>
          <w:sz w:val="28"/>
          <w:szCs w:val="28"/>
        </w:rPr>
        <w:softHyphen/>
        <w:t>ния и формируются рекомендации относительно дальнейших дей</w:t>
      </w:r>
      <w:r w:rsidRPr="00FC3E29">
        <w:rPr>
          <w:color w:val="000000"/>
          <w:sz w:val="28"/>
          <w:szCs w:val="28"/>
        </w:rPr>
        <w:softHyphen/>
        <w:t>ствий. К таким действиям относятся следующие: оформить полу</w:t>
      </w:r>
      <w:r w:rsidRPr="00FC3E29">
        <w:rPr>
          <w:color w:val="000000"/>
          <w:sz w:val="28"/>
          <w:szCs w:val="28"/>
        </w:rPr>
        <w:softHyphen/>
        <w:t>ченные результаты и представить их заказчику; провести дополнительные исследования и привлечь других (например, не</w:t>
      </w:r>
      <w:r w:rsidRPr="00FC3E29">
        <w:rPr>
          <w:color w:val="000000"/>
          <w:sz w:val="28"/>
          <w:szCs w:val="28"/>
        </w:rPr>
        <w:softHyphen/>
        <w:t>зависимых) экспертов; сделать промежуточный доклад заказчику с целью принятия решения об организации параллельных иссле</w:t>
      </w:r>
      <w:r w:rsidRPr="00FC3E29">
        <w:rPr>
          <w:color w:val="000000"/>
          <w:sz w:val="28"/>
          <w:szCs w:val="28"/>
        </w:rPr>
        <w:softHyphen/>
        <w:t>дований; вынести предложение об окончании экспертного оцени</w:t>
      </w:r>
      <w:r w:rsidRPr="00FC3E29">
        <w:rPr>
          <w:color w:val="000000"/>
          <w:sz w:val="28"/>
          <w:szCs w:val="28"/>
        </w:rPr>
        <w:softHyphen/>
        <w:t>вания.</w:t>
      </w:r>
    </w:p>
    <w:p w:rsidR="00592554" w:rsidRPr="00FC3E29" w:rsidRDefault="00592554" w:rsidP="00FC3E29">
      <w:pPr>
        <w:spacing w:line="360" w:lineRule="auto"/>
        <w:ind w:firstLine="709"/>
        <w:jc w:val="both"/>
        <w:rPr>
          <w:color w:val="000000"/>
          <w:sz w:val="28"/>
          <w:szCs w:val="28"/>
        </w:rPr>
      </w:pPr>
    </w:p>
    <w:p w:rsidR="00592554" w:rsidRPr="00FC3E29" w:rsidRDefault="00592554" w:rsidP="00FC3E29">
      <w:pPr>
        <w:spacing w:line="360" w:lineRule="auto"/>
        <w:ind w:firstLine="709"/>
        <w:jc w:val="both"/>
        <w:rPr>
          <w:color w:val="000000"/>
          <w:sz w:val="28"/>
          <w:szCs w:val="28"/>
        </w:rPr>
      </w:pPr>
    </w:p>
    <w:p w:rsidR="006A4D49" w:rsidRDefault="00F74E8E" w:rsidP="00F74E8E">
      <w:pPr>
        <w:spacing w:line="360" w:lineRule="auto"/>
        <w:jc w:val="center"/>
        <w:rPr>
          <w:b/>
          <w:bCs/>
          <w:color w:val="000000"/>
          <w:sz w:val="28"/>
          <w:szCs w:val="28"/>
        </w:rPr>
      </w:pPr>
      <w:r w:rsidRPr="00F74E8E">
        <w:rPr>
          <w:b/>
          <w:bCs/>
          <w:color w:val="000000"/>
          <w:sz w:val="28"/>
          <w:szCs w:val="28"/>
        </w:rPr>
        <w:t xml:space="preserve">ГЛАВА 2. ЭКСПЕРТНАЯ ОЦЕНКА В УПРАВЛЕНИИ </w:t>
      </w:r>
    </w:p>
    <w:p w:rsidR="00592554" w:rsidRPr="00F74E8E" w:rsidRDefault="00F74E8E" w:rsidP="00F74E8E">
      <w:pPr>
        <w:spacing w:line="360" w:lineRule="auto"/>
        <w:jc w:val="center"/>
        <w:rPr>
          <w:b/>
          <w:bCs/>
          <w:color w:val="000000"/>
          <w:sz w:val="28"/>
          <w:szCs w:val="28"/>
        </w:rPr>
      </w:pPr>
      <w:r w:rsidRPr="00F74E8E">
        <w:rPr>
          <w:b/>
          <w:bCs/>
          <w:color w:val="000000"/>
          <w:sz w:val="28"/>
          <w:szCs w:val="28"/>
        </w:rPr>
        <w:t>ООО «ЛОГИСТИКА-ТРЕЙД»</w:t>
      </w:r>
    </w:p>
    <w:p w:rsidR="00F74E8E" w:rsidRPr="00F74E8E" w:rsidRDefault="00F74E8E" w:rsidP="00F74E8E">
      <w:pPr>
        <w:spacing w:line="360" w:lineRule="auto"/>
        <w:jc w:val="center"/>
        <w:rPr>
          <w:b/>
          <w:bCs/>
          <w:color w:val="000000"/>
          <w:sz w:val="28"/>
          <w:szCs w:val="28"/>
        </w:rPr>
      </w:pPr>
    </w:p>
    <w:p w:rsidR="00F74E8E" w:rsidRDefault="00F74E8E" w:rsidP="006A4D49">
      <w:pPr>
        <w:spacing w:line="360" w:lineRule="auto"/>
        <w:jc w:val="center"/>
        <w:rPr>
          <w:b/>
          <w:bCs/>
          <w:color w:val="000000"/>
          <w:sz w:val="28"/>
          <w:szCs w:val="28"/>
        </w:rPr>
      </w:pPr>
      <w:r w:rsidRPr="00F74E8E">
        <w:rPr>
          <w:b/>
          <w:bCs/>
          <w:color w:val="000000"/>
          <w:sz w:val="28"/>
          <w:szCs w:val="28"/>
        </w:rPr>
        <w:t>2.1.</w:t>
      </w:r>
      <w:r w:rsidR="00B70C7A">
        <w:rPr>
          <w:b/>
          <w:bCs/>
          <w:color w:val="000000"/>
          <w:sz w:val="28"/>
          <w:szCs w:val="28"/>
        </w:rPr>
        <w:t xml:space="preserve"> </w:t>
      </w:r>
      <w:r w:rsidR="00DF17F0">
        <w:rPr>
          <w:b/>
          <w:bCs/>
          <w:color w:val="000000"/>
          <w:sz w:val="28"/>
          <w:szCs w:val="28"/>
        </w:rPr>
        <w:t xml:space="preserve">Компетентность </w:t>
      </w:r>
      <w:r w:rsidR="00E82BA1">
        <w:rPr>
          <w:b/>
          <w:bCs/>
          <w:color w:val="000000"/>
          <w:sz w:val="28"/>
          <w:szCs w:val="28"/>
        </w:rPr>
        <w:t xml:space="preserve">и  </w:t>
      </w:r>
      <w:r w:rsidR="00E82BA1">
        <w:rPr>
          <w:b/>
          <w:sz w:val="28"/>
          <w:szCs w:val="28"/>
        </w:rPr>
        <w:t>мнение</w:t>
      </w:r>
      <w:r w:rsidR="00E82BA1" w:rsidRPr="008D743F">
        <w:rPr>
          <w:b/>
          <w:sz w:val="28"/>
          <w:szCs w:val="28"/>
        </w:rPr>
        <w:t xml:space="preserve"> группы экспертов</w:t>
      </w:r>
    </w:p>
    <w:p w:rsidR="00DF17F0" w:rsidRPr="00F74E8E" w:rsidRDefault="00DF17F0" w:rsidP="00F74E8E">
      <w:pPr>
        <w:spacing w:line="360" w:lineRule="auto"/>
        <w:jc w:val="center"/>
        <w:rPr>
          <w:b/>
          <w:bCs/>
          <w:color w:val="000000"/>
          <w:sz w:val="28"/>
          <w:szCs w:val="28"/>
        </w:rPr>
      </w:pPr>
    </w:p>
    <w:p w:rsidR="00DF17F0" w:rsidRPr="008D743F" w:rsidRDefault="00DF17F0" w:rsidP="00DF17F0">
      <w:pPr>
        <w:spacing w:line="360" w:lineRule="auto"/>
        <w:ind w:firstLine="709"/>
        <w:jc w:val="both"/>
        <w:rPr>
          <w:sz w:val="28"/>
          <w:szCs w:val="28"/>
        </w:rPr>
      </w:pPr>
      <w:r w:rsidRPr="008D743F">
        <w:rPr>
          <w:sz w:val="28"/>
          <w:szCs w:val="28"/>
        </w:rPr>
        <w:t>Экспертный метод применяется в различных областях человеческой деятельности. В общем случае работа экспертов может оцениваться как процесс создания на основе имеющейся информации предполагаемой модели причинно-следственных связей анализируемого явления или процесса и выборке рекомендаций для принятия оптимального решения.</w:t>
      </w:r>
    </w:p>
    <w:p w:rsidR="00DF17F0" w:rsidRPr="008D743F" w:rsidRDefault="00DF17F0" w:rsidP="00DF17F0">
      <w:pPr>
        <w:spacing w:line="360" w:lineRule="auto"/>
        <w:ind w:firstLine="709"/>
        <w:jc w:val="both"/>
        <w:rPr>
          <w:sz w:val="28"/>
          <w:szCs w:val="28"/>
        </w:rPr>
      </w:pPr>
      <w:r w:rsidRPr="008D743F">
        <w:rPr>
          <w:sz w:val="28"/>
          <w:szCs w:val="28"/>
        </w:rPr>
        <w:t>С точки зрения теории вероятности и математической статистики показания, выдаваемые каждым из экспертов, могут рассматриваться как варианты некоторой выработки из генеральной совокупности. Следовательно, коллективное мнение представляет собой среднее арифметическое по каждому из факторов</w:t>
      </w:r>
      <w:r>
        <w:rPr>
          <w:sz w:val="28"/>
          <w:szCs w:val="28"/>
        </w:rPr>
        <w:t>:</w:t>
      </w:r>
    </w:p>
    <w:p w:rsidR="00DF17F0" w:rsidRDefault="00DF17F0" w:rsidP="00DF17F0">
      <w:pPr>
        <w:spacing w:line="360" w:lineRule="auto"/>
        <w:jc w:val="center"/>
        <w:rPr>
          <w:sz w:val="28"/>
          <w:szCs w:val="28"/>
        </w:rPr>
      </w:pPr>
      <w:r w:rsidRPr="008D743F">
        <w:rPr>
          <w:sz w:val="28"/>
          <w:szCs w:val="28"/>
        </w:rPr>
        <w:object w:dxaOrig="1280" w:dyaOrig="960">
          <v:shape id="_x0000_i1043" type="#_x0000_t75" style="width:63.75pt;height:48pt" o:ole="">
            <v:imagedata r:id="rId27" o:title=""/>
          </v:shape>
          <o:OLEObject Type="Embed" ProgID="Equation.3" ShapeID="_x0000_i1043" DrawAspect="Content" ObjectID="_1459411522" r:id="rId28"/>
        </w:object>
      </w:r>
    </w:p>
    <w:p w:rsidR="00DF17F0" w:rsidRDefault="00DF17F0" w:rsidP="00DF17F0">
      <w:pPr>
        <w:spacing w:line="360" w:lineRule="auto"/>
        <w:ind w:firstLine="709"/>
        <w:jc w:val="both"/>
        <w:rPr>
          <w:sz w:val="28"/>
          <w:szCs w:val="28"/>
        </w:rPr>
      </w:pPr>
      <w:r>
        <w:rPr>
          <w:sz w:val="28"/>
          <w:szCs w:val="28"/>
        </w:rPr>
        <w:t>г</w:t>
      </w:r>
      <w:r w:rsidRPr="008D743F">
        <w:rPr>
          <w:sz w:val="28"/>
          <w:szCs w:val="28"/>
        </w:rPr>
        <w:t xml:space="preserve">де </w:t>
      </w:r>
      <w:r w:rsidRPr="008D743F">
        <w:rPr>
          <w:sz w:val="28"/>
          <w:szCs w:val="28"/>
        </w:rPr>
        <w:object w:dxaOrig="279" w:dyaOrig="380">
          <v:shape id="_x0000_i1044" type="#_x0000_t75" style="width:14.25pt;height:18.75pt" o:ole="">
            <v:imagedata r:id="rId29" o:title=""/>
          </v:shape>
          <o:OLEObject Type="Embed" ProgID="Equation.3" ShapeID="_x0000_i1044" DrawAspect="Content" ObjectID="_1459411523" r:id="rId30"/>
        </w:object>
      </w:r>
      <w:r w:rsidRPr="008D743F">
        <w:rPr>
          <w:sz w:val="28"/>
          <w:szCs w:val="28"/>
        </w:rPr>
        <w:t xml:space="preserve">- оценка </w:t>
      </w:r>
      <w:r w:rsidRPr="008D743F">
        <w:rPr>
          <w:i/>
          <w:sz w:val="28"/>
          <w:szCs w:val="28"/>
          <w:lang w:val="en-US"/>
        </w:rPr>
        <w:t>i</w:t>
      </w:r>
      <w:r w:rsidRPr="008D743F">
        <w:rPr>
          <w:sz w:val="28"/>
          <w:szCs w:val="28"/>
        </w:rPr>
        <w:t xml:space="preserve">-го фактора </w:t>
      </w:r>
      <w:r w:rsidRPr="008D743F">
        <w:rPr>
          <w:i/>
          <w:sz w:val="28"/>
          <w:szCs w:val="28"/>
          <w:lang w:val="en-US"/>
        </w:rPr>
        <w:t>j</w:t>
      </w:r>
      <w:r w:rsidRPr="008D743F">
        <w:rPr>
          <w:sz w:val="28"/>
          <w:szCs w:val="28"/>
        </w:rPr>
        <w:t>-м элементом;</w:t>
      </w:r>
    </w:p>
    <w:p w:rsidR="00DF17F0" w:rsidRPr="008D743F" w:rsidRDefault="00DF17F0" w:rsidP="00DF17F0">
      <w:pPr>
        <w:spacing w:line="360" w:lineRule="auto"/>
        <w:ind w:firstLine="709"/>
        <w:jc w:val="both"/>
        <w:rPr>
          <w:sz w:val="28"/>
          <w:szCs w:val="28"/>
        </w:rPr>
      </w:pPr>
      <w:r w:rsidRPr="008D743F">
        <w:rPr>
          <w:i/>
          <w:sz w:val="28"/>
          <w:szCs w:val="28"/>
          <w:lang w:val="en-US"/>
        </w:rPr>
        <w:t>m</w:t>
      </w:r>
      <w:r w:rsidRPr="008D743F">
        <w:rPr>
          <w:sz w:val="28"/>
          <w:szCs w:val="28"/>
        </w:rPr>
        <w:t xml:space="preserve"> – число экспертов.</w:t>
      </w:r>
    </w:p>
    <w:p w:rsidR="00DF17F0" w:rsidRDefault="00DF17F0" w:rsidP="00DF17F0">
      <w:pPr>
        <w:spacing w:line="360" w:lineRule="auto"/>
        <w:ind w:firstLine="709"/>
        <w:jc w:val="both"/>
        <w:rPr>
          <w:sz w:val="28"/>
          <w:szCs w:val="28"/>
        </w:rPr>
      </w:pPr>
      <w:r w:rsidRPr="008D743F">
        <w:rPr>
          <w:sz w:val="28"/>
          <w:szCs w:val="28"/>
        </w:rPr>
        <w:t>Оценки, выдаваемые экспертами, могут выражаться в виде рангов, приписываемых каждому из факторов, или в виде баллов. Под рангом принимают место фактора в ранжированном ряду. При оценке в баллах доминирующим считается фактор, получивший наибольший балл.</w:t>
      </w:r>
    </w:p>
    <w:p w:rsidR="00DF17F0" w:rsidRPr="008D743F" w:rsidRDefault="00DF17F0" w:rsidP="00DF17F0">
      <w:pPr>
        <w:spacing w:line="360" w:lineRule="auto"/>
        <w:ind w:firstLine="709"/>
        <w:jc w:val="both"/>
        <w:rPr>
          <w:sz w:val="28"/>
          <w:szCs w:val="28"/>
        </w:rPr>
      </w:pPr>
      <w:r>
        <w:rPr>
          <w:sz w:val="28"/>
          <w:szCs w:val="28"/>
        </w:rPr>
        <w:t>На ООО «Логистика-Трейд» б</w:t>
      </w:r>
      <w:r w:rsidRPr="008D743F">
        <w:rPr>
          <w:sz w:val="28"/>
          <w:szCs w:val="28"/>
        </w:rPr>
        <w:t xml:space="preserve">ыла выбрана проблема: Какому из ниже перечисленных </w:t>
      </w:r>
      <w:r>
        <w:rPr>
          <w:sz w:val="28"/>
          <w:szCs w:val="28"/>
        </w:rPr>
        <w:t xml:space="preserve">регионов продаж алкогольной продукции </w:t>
      </w:r>
      <w:r w:rsidRPr="008D743F">
        <w:rPr>
          <w:sz w:val="28"/>
          <w:szCs w:val="28"/>
        </w:rPr>
        <w:t>вы отдаете наибольшее предпочтение?</w:t>
      </w:r>
    </w:p>
    <w:p w:rsidR="00DF17F0" w:rsidRPr="008D743F" w:rsidRDefault="00DF17F0" w:rsidP="00DF17F0">
      <w:pPr>
        <w:numPr>
          <w:ilvl w:val="0"/>
          <w:numId w:val="47"/>
        </w:numPr>
        <w:tabs>
          <w:tab w:val="clear" w:pos="2438"/>
          <w:tab w:val="num" w:pos="0"/>
        </w:tabs>
        <w:spacing w:line="360" w:lineRule="auto"/>
        <w:ind w:left="360" w:hanging="360"/>
        <w:jc w:val="both"/>
        <w:rPr>
          <w:sz w:val="28"/>
          <w:szCs w:val="28"/>
          <w:lang w:val="en-US"/>
        </w:rPr>
      </w:pPr>
      <w:r>
        <w:rPr>
          <w:sz w:val="28"/>
          <w:szCs w:val="28"/>
        </w:rPr>
        <w:t>Елабуга</w:t>
      </w:r>
      <w:r w:rsidRPr="008D743F">
        <w:rPr>
          <w:sz w:val="28"/>
          <w:szCs w:val="28"/>
          <w:lang w:val="en-US"/>
        </w:rPr>
        <w:t>;</w:t>
      </w:r>
    </w:p>
    <w:p w:rsidR="00DF17F0" w:rsidRPr="008D743F" w:rsidRDefault="00DF17F0" w:rsidP="00DF17F0">
      <w:pPr>
        <w:numPr>
          <w:ilvl w:val="0"/>
          <w:numId w:val="47"/>
        </w:numPr>
        <w:tabs>
          <w:tab w:val="clear" w:pos="2438"/>
          <w:tab w:val="num" w:pos="0"/>
        </w:tabs>
        <w:spacing w:line="360" w:lineRule="auto"/>
        <w:ind w:left="360" w:hanging="360"/>
        <w:jc w:val="both"/>
        <w:rPr>
          <w:sz w:val="28"/>
          <w:szCs w:val="28"/>
          <w:lang w:val="en-US"/>
        </w:rPr>
      </w:pPr>
      <w:r>
        <w:rPr>
          <w:sz w:val="28"/>
          <w:szCs w:val="28"/>
        </w:rPr>
        <w:t>Менделеевск</w:t>
      </w:r>
      <w:r w:rsidRPr="008D743F">
        <w:rPr>
          <w:sz w:val="28"/>
          <w:szCs w:val="28"/>
          <w:lang w:val="en-US"/>
        </w:rPr>
        <w:t>;</w:t>
      </w:r>
    </w:p>
    <w:p w:rsidR="00DF17F0" w:rsidRPr="008D743F" w:rsidRDefault="00DF17F0" w:rsidP="00DF17F0">
      <w:pPr>
        <w:numPr>
          <w:ilvl w:val="0"/>
          <w:numId w:val="47"/>
        </w:numPr>
        <w:tabs>
          <w:tab w:val="clear" w:pos="2438"/>
          <w:tab w:val="num" w:pos="0"/>
        </w:tabs>
        <w:spacing w:line="360" w:lineRule="auto"/>
        <w:ind w:left="360" w:hanging="360"/>
        <w:jc w:val="both"/>
        <w:rPr>
          <w:sz w:val="28"/>
          <w:szCs w:val="28"/>
          <w:lang w:val="en-US"/>
        </w:rPr>
      </w:pPr>
      <w:r>
        <w:rPr>
          <w:sz w:val="28"/>
          <w:szCs w:val="28"/>
        </w:rPr>
        <w:t>Мензелинск</w:t>
      </w:r>
      <w:r w:rsidRPr="008D743F">
        <w:rPr>
          <w:sz w:val="28"/>
          <w:szCs w:val="28"/>
          <w:lang w:val="en-US"/>
        </w:rPr>
        <w:t>;</w:t>
      </w:r>
    </w:p>
    <w:p w:rsidR="00DF17F0" w:rsidRPr="008D743F" w:rsidRDefault="00DF17F0" w:rsidP="00DF17F0">
      <w:pPr>
        <w:numPr>
          <w:ilvl w:val="0"/>
          <w:numId w:val="47"/>
        </w:numPr>
        <w:tabs>
          <w:tab w:val="clear" w:pos="2438"/>
          <w:tab w:val="num" w:pos="0"/>
        </w:tabs>
        <w:spacing w:line="360" w:lineRule="auto"/>
        <w:ind w:left="360" w:hanging="360"/>
        <w:jc w:val="both"/>
        <w:rPr>
          <w:sz w:val="28"/>
          <w:szCs w:val="28"/>
          <w:lang w:val="en-US"/>
        </w:rPr>
      </w:pPr>
      <w:r>
        <w:rPr>
          <w:sz w:val="28"/>
          <w:szCs w:val="28"/>
        </w:rPr>
        <w:t>Нижнекамск</w:t>
      </w:r>
      <w:r w:rsidRPr="008D743F">
        <w:rPr>
          <w:sz w:val="28"/>
          <w:szCs w:val="28"/>
          <w:lang w:val="en-US"/>
        </w:rPr>
        <w:t>;</w:t>
      </w:r>
    </w:p>
    <w:p w:rsidR="00DF17F0" w:rsidRPr="008D743F" w:rsidRDefault="0080576A" w:rsidP="00DF17F0">
      <w:pPr>
        <w:numPr>
          <w:ilvl w:val="0"/>
          <w:numId w:val="47"/>
        </w:numPr>
        <w:tabs>
          <w:tab w:val="clear" w:pos="2438"/>
          <w:tab w:val="num" w:pos="0"/>
        </w:tabs>
        <w:spacing w:line="360" w:lineRule="auto"/>
        <w:ind w:left="360" w:hanging="360"/>
        <w:jc w:val="both"/>
        <w:rPr>
          <w:sz w:val="28"/>
          <w:szCs w:val="28"/>
          <w:lang w:val="en-US"/>
        </w:rPr>
      </w:pPr>
      <w:r>
        <w:rPr>
          <w:sz w:val="28"/>
          <w:szCs w:val="28"/>
        </w:rPr>
        <w:t>Чистополь</w:t>
      </w:r>
      <w:r w:rsidR="00DF17F0" w:rsidRPr="008D743F">
        <w:rPr>
          <w:sz w:val="28"/>
          <w:szCs w:val="28"/>
          <w:lang w:val="en-US"/>
        </w:rPr>
        <w:t>;</w:t>
      </w:r>
    </w:p>
    <w:p w:rsidR="00DF17F0" w:rsidRPr="008D743F" w:rsidRDefault="0080576A" w:rsidP="00DF17F0">
      <w:pPr>
        <w:numPr>
          <w:ilvl w:val="0"/>
          <w:numId w:val="47"/>
        </w:numPr>
        <w:tabs>
          <w:tab w:val="clear" w:pos="2438"/>
          <w:tab w:val="num" w:pos="0"/>
        </w:tabs>
        <w:spacing w:line="360" w:lineRule="auto"/>
        <w:ind w:left="360" w:hanging="360"/>
        <w:jc w:val="both"/>
        <w:rPr>
          <w:sz w:val="28"/>
          <w:szCs w:val="28"/>
          <w:lang w:val="en-US"/>
        </w:rPr>
      </w:pPr>
      <w:r>
        <w:rPr>
          <w:sz w:val="28"/>
          <w:szCs w:val="28"/>
        </w:rPr>
        <w:t>Агрыз</w:t>
      </w:r>
      <w:r w:rsidR="00DF17F0" w:rsidRPr="008D743F">
        <w:rPr>
          <w:sz w:val="28"/>
          <w:szCs w:val="28"/>
          <w:lang w:val="en-US"/>
        </w:rPr>
        <w:t>.</w:t>
      </w:r>
    </w:p>
    <w:p w:rsidR="00DF17F0" w:rsidRPr="008D743F" w:rsidRDefault="00DF17F0" w:rsidP="0080576A">
      <w:pPr>
        <w:spacing w:line="360" w:lineRule="auto"/>
        <w:ind w:firstLine="709"/>
        <w:jc w:val="both"/>
        <w:rPr>
          <w:sz w:val="28"/>
          <w:szCs w:val="28"/>
        </w:rPr>
      </w:pPr>
      <w:r w:rsidRPr="008D743F">
        <w:rPr>
          <w:sz w:val="28"/>
          <w:szCs w:val="28"/>
        </w:rPr>
        <w:t xml:space="preserve">Была проведена взаимная групповая оценка компетентности экспертов, когда три эксперта оценивают каждого четвертого эксперта. Результаты оценки сведены в таблицу </w:t>
      </w:r>
      <w:r w:rsidR="0080576A">
        <w:rPr>
          <w:sz w:val="28"/>
          <w:szCs w:val="28"/>
        </w:rPr>
        <w:t>4</w:t>
      </w:r>
      <w:r w:rsidRPr="008D743F">
        <w:rPr>
          <w:sz w:val="28"/>
          <w:szCs w:val="28"/>
        </w:rPr>
        <w:t>.</w:t>
      </w:r>
    </w:p>
    <w:p w:rsidR="0080576A" w:rsidRDefault="00DF17F0" w:rsidP="0080576A">
      <w:pPr>
        <w:spacing w:line="360" w:lineRule="auto"/>
        <w:ind w:firstLine="709"/>
        <w:jc w:val="right"/>
        <w:rPr>
          <w:sz w:val="28"/>
          <w:szCs w:val="28"/>
        </w:rPr>
      </w:pPr>
      <w:r w:rsidRPr="008D743F">
        <w:rPr>
          <w:sz w:val="28"/>
          <w:szCs w:val="28"/>
        </w:rPr>
        <w:t xml:space="preserve">Таблица </w:t>
      </w:r>
      <w:r w:rsidR="0080576A">
        <w:rPr>
          <w:sz w:val="28"/>
          <w:szCs w:val="28"/>
        </w:rPr>
        <w:t>4</w:t>
      </w:r>
      <w:r>
        <w:rPr>
          <w:sz w:val="28"/>
          <w:szCs w:val="28"/>
        </w:rPr>
        <w:t xml:space="preserve">. </w:t>
      </w:r>
    </w:p>
    <w:p w:rsidR="00DF17F0" w:rsidRPr="008D743F" w:rsidRDefault="00DF17F0" w:rsidP="0080576A">
      <w:pPr>
        <w:spacing w:line="360" w:lineRule="auto"/>
        <w:jc w:val="center"/>
        <w:rPr>
          <w:sz w:val="28"/>
          <w:szCs w:val="28"/>
        </w:rPr>
      </w:pPr>
      <w:r w:rsidRPr="008D743F">
        <w:rPr>
          <w:sz w:val="28"/>
          <w:szCs w:val="28"/>
        </w:rPr>
        <w:t>Взаимные оценки экспертов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7"/>
        <w:gridCol w:w="1260"/>
        <w:gridCol w:w="1260"/>
        <w:gridCol w:w="1260"/>
        <w:gridCol w:w="1265"/>
      </w:tblGrid>
      <w:tr w:rsidR="0080576A" w:rsidRPr="00027F0D" w:rsidTr="00027F0D">
        <w:trPr>
          <w:trHeight w:val="20"/>
          <w:jc w:val="center"/>
        </w:trPr>
        <w:tc>
          <w:tcPr>
            <w:tcW w:w="3687" w:type="dxa"/>
            <w:vMerge w:val="restart"/>
            <w:tcBorders>
              <w:top w:val="single" w:sz="4" w:space="0" w:color="auto"/>
              <w:left w:val="single" w:sz="4" w:space="0" w:color="auto"/>
              <w:bottom w:val="single" w:sz="4" w:space="0" w:color="auto"/>
              <w:right w:val="single" w:sz="4" w:space="0" w:color="auto"/>
            </w:tcBorders>
            <w:vAlign w:val="center"/>
          </w:tcPr>
          <w:p w:rsidR="0080576A" w:rsidRPr="00027F0D" w:rsidRDefault="0080576A" w:rsidP="00027F0D">
            <w:pPr>
              <w:spacing w:line="360" w:lineRule="auto"/>
              <w:jc w:val="center"/>
              <w:rPr>
                <w:rFonts w:eastAsia="Times New Roman"/>
                <w:sz w:val="20"/>
                <w:szCs w:val="20"/>
              </w:rPr>
            </w:pPr>
            <w:r w:rsidRPr="00027F0D">
              <w:rPr>
                <w:rFonts w:eastAsia="Times New Roman"/>
                <w:sz w:val="20"/>
                <w:szCs w:val="20"/>
              </w:rPr>
              <w:t>№ эксперта</w:t>
            </w:r>
          </w:p>
        </w:tc>
        <w:tc>
          <w:tcPr>
            <w:tcW w:w="5045" w:type="dxa"/>
            <w:gridSpan w:val="4"/>
            <w:tcBorders>
              <w:top w:val="single" w:sz="4" w:space="0" w:color="auto"/>
              <w:left w:val="single" w:sz="4" w:space="0" w:color="auto"/>
              <w:bottom w:val="single" w:sz="4" w:space="0" w:color="auto"/>
              <w:right w:val="single" w:sz="4" w:space="0" w:color="auto"/>
            </w:tcBorders>
            <w:vAlign w:val="center"/>
          </w:tcPr>
          <w:p w:rsidR="0080576A" w:rsidRPr="00027F0D" w:rsidRDefault="0080576A" w:rsidP="00027F0D">
            <w:pPr>
              <w:spacing w:line="360" w:lineRule="auto"/>
              <w:jc w:val="center"/>
              <w:rPr>
                <w:rFonts w:eastAsia="Times New Roman"/>
                <w:sz w:val="20"/>
                <w:szCs w:val="20"/>
              </w:rPr>
            </w:pPr>
            <w:r w:rsidRPr="00027F0D">
              <w:rPr>
                <w:rFonts w:eastAsia="Times New Roman"/>
                <w:sz w:val="20"/>
                <w:szCs w:val="20"/>
              </w:rPr>
              <w:t>№ оцениваемого эксперта</w:t>
            </w:r>
          </w:p>
        </w:tc>
      </w:tr>
      <w:tr w:rsidR="0080576A" w:rsidRPr="00027F0D" w:rsidTr="00027F0D">
        <w:trPr>
          <w:trHeight w:val="20"/>
          <w:jc w:val="center"/>
        </w:trPr>
        <w:tc>
          <w:tcPr>
            <w:tcW w:w="3687" w:type="dxa"/>
            <w:vMerge/>
            <w:tcBorders>
              <w:top w:val="single" w:sz="4" w:space="0" w:color="auto"/>
              <w:left w:val="single" w:sz="4" w:space="0" w:color="auto"/>
              <w:bottom w:val="single" w:sz="4" w:space="0" w:color="auto"/>
              <w:right w:val="single" w:sz="4" w:space="0" w:color="auto"/>
            </w:tcBorders>
            <w:vAlign w:val="center"/>
          </w:tcPr>
          <w:p w:rsidR="0080576A" w:rsidRPr="00027F0D" w:rsidRDefault="0080576A" w:rsidP="00027F0D">
            <w:pPr>
              <w:spacing w:line="360" w:lineRule="auto"/>
              <w:jc w:val="both"/>
              <w:rPr>
                <w:rFonts w:eastAsia="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80576A" w:rsidRPr="00027F0D" w:rsidRDefault="0080576A" w:rsidP="00027F0D">
            <w:pPr>
              <w:spacing w:line="360" w:lineRule="auto"/>
              <w:jc w:val="center"/>
              <w:rPr>
                <w:rFonts w:eastAsia="Times New Roman"/>
                <w:sz w:val="20"/>
                <w:szCs w:val="20"/>
              </w:rPr>
            </w:pPr>
            <w:r w:rsidRPr="00027F0D">
              <w:rPr>
                <w:rFonts w:eastAsia="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vAlign w:val="center"/>
          </w:tcPr>
          <w:p w:rsidR="0080576A" w:rsidRPr="00027F0D" w:rsidRDefault="0080576A" w:rsidP="00027F0D">
            <w:pPr>
              <w:spacing w:line="360" w:lineRule="auto"/>
              <w:jc w:val="center"/>
              <w:rPr>
                <w:rFonts w:eastAsia="Times New Roman"/>
                <w:sz w:val="20"/>
                <w:szCs w:val="20"/>
              </w:rPr>
            </w:pPr>
            <w:r w:rsidRPr="00027F0D">
              <w:rPr>
                <w:rFonts w:eastAsia="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vAlign w:val="center"/>
          </w:tcPr>
          <w:p w:rsidR="0080576A" w:rsidRPr="00027F0D" w:rsidRDefault="0080576A" w:rsidP="00027F0D">
            <w:pPr>
              <w:spacing w:line="360" w:lineRule="auto"/>
              <w:jc w:val="center"/>
              <w:rPr>
                <w:rFonts w:eastAsia="Times New Roman"/>
                <w:sz w:val="20"/>
                <w:szCs w:val="20"/>
              </w:rPr>
            </w:pPr>
            <w:r w:rsidRPr="00027F0D">
              <w:rPr>
                <w:rFonts w:eastAsia="Times New Roman"/>
                <w:sz w:val="20"/>
                <w:szCs w:val="20"/>
              </w:rPr>
              <w:t>3</w:t>
            </w:r>
          </w:p>
        </w:tc>
        <w:tc>
          <w:tcPr>
            <w:tcW w:w="1265" w:type="dxa"/>
            <w:tcBorders>
              <w:top w:val="single" w:sz="4" w:space="0" w:color="auto"/>
              <w:left w:val="single" w:sz="4" w:space="0" w:color="auto"/>
              <w:bottom w:val="single" w:sz="4" w:space="0" w:color="auto"/>
              <w:right w:val="single" w:sz="4" w:space="0" w:color="auto"/>
            </w:tcBorders>
            <w:vAlign w:val="center"/>
          </w:tcPr>
          <w:p w:rsidR="0080576A" w:rsidRPr="00027F0D" w:rsidRDefault="0080576A" w:rsidP="00027F0D">
            <w:pPr>
              <w:spacing w:line="360" w:lineRule="auto"/>
              <w:jc w:val="center"/>
              <w:rPr>
                <w:rFonts w:eastAsia="Times New Roman"/>
                <w:sz w:val="20"/>
                <w:szCs w:val="20"/>
              </w:rPr>
            </w:pPr>
            <w:r w:rsidRPr="00027F0D">
              <w:rPr>
                <w:rFonts w:eastAsia="Times New Roman"/>
                <w:sz w:val="20"/>
                <w:szCs w:val="20"/>
              </w:rPr>
              <w:t>4</w:t>
            </w:r>
          </w:p>
        </w:tc>
      </w:tr>
      <w:tr w:rsidR="0080576A" w:rsidRPr="00027F0D" w:rsidTr="00027F0D">
        <w:trPr>
          <w:trHeight w:val="20"/>
          <w:jc w:val="center"/>
        </w:trPr>
        <w:tc>
          <w:tcPr>
            <w:tcW w:w="3687" w:type="dxa"/>
            <w:tcBorders>
              <w:top w:val="single" w:sz="4" w:space="0" w:color="auto"/>
              <w:left w:val="single" w:sz="4" w:space="0" w:color="auto"/>
              <w:bottom w:val="single" w:sz="4" w:space="0" w:color="auto"/>
              <w:right w:val="single" w:sz="4" w:space="0" w:color="auto"/>
            </w:tcBorders>
            <w:vAlign w:val="center"/>
          </w:tcPr>
          <w:p w:rsidR="0080576A" w:rsidRPr="00027F0D" w:rsidRDefault="0080576A" w:rsidP="00027F0D">
            <w:pPr>
              <w:spacing w:line="360" w:lineRule="auto"/>
              <w:jc w:val="center"/>
              <w:rPr>
                <w:rFonts w:eastAsia="Times New Roman"/>
                <w:sz w:val="20"/>
                <w:szCs w:val="20"/>
              </w:rPr>
            </w:pPr>
            <w:r w:rsidRPr="00027F0D">
              <w:rPr>
                <w:rFonts w:eastAsia="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vAlign w:val="center"/>
          </w:tcPr>
          <w:p w:rsidR="0080576A" w:rsidRPr="00027F0D" w:rsidRDefault="0080576A" w:rsidP="00027F0D">
            <w:pPr>
              <w:spacing w:line="360" w:lineRule="auto"/>
              <w:jc w:val="center"/>
              <w:rPr>
                <w:rFonts w:eastAsia="Times New Roman"/>
                <w:sz w:val="20"/>
                <w:szCs w:val="20"/>
              </w:rPr>
            </w:pPr>
            <w:r w:rsidRPr="00027F0D">
              <w:rPr>
                <w:rFonts w:eastAsia="Times New Roman"/>
                <w:sz w:val="20"/>
                <w:szCs w:val="20"/>
              </w:rPr>
              <w:t>–</w:t>
            </w:r>
          </w:p>
        </w:tc>
        <w:tc>
          <w:tcPr>
            <w:tcW w:w="1260" w:type="dxa"/>
            <w:tcBorders>
              <w:top w:val="single" w:sz="4" w:space="0" w:color="auto"/>
              <w:left w:val="single" w:sz="4" w:space="0" w:color="auto"/>
              <w:bottom w:val="single" w:sz="4" w:space="0" w:color="auto"/>
              <w:right w:val="single" w:sz="4" w:space="0" w:color="auto"/>
            </w:tcBorders>
            <w:vAlign w:val="center"/>
          </w:tcPr>
          <w:p w:rsidR="0080576A" w:rsidRPr="00027F0D" w:rsidRDefault="0080576A" w:rsidP="00027F0D">
            <w:pPr>
              <w:spacing w:line="360" w:lineRule="auto"/>
              <w:jc w:val="center"/>
              <w:rPr>
                <w:rFonts w:eastAsia="Times New Roman"/>
                <w:sz w:val="20"/>
                <w:szCs w:val="20"/>
              </w:rPr>
            </w:pPr>
            <w:r w:rsidRPr="00027F0D">
              <w:rPr>
                <w:rFonts w:eastAsia="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vAlign w:val="center"/>
          </w:tcPr>
          <w:p w:rsidR="0080576A" w:rsidRPr="00027F0D" w:rsidRDefault="0080576A" w:rsidP="00027F0D">
            <w:pPr>
              <w:spacing w:line="360" w:lineRule="auto"/>
              <w:jc w:val="center"/>
              <w:rPr>
                <w:rFonts w:eastAsia="Times New Roman"/>
                <w:sz w:val="20"/>
                <w:szCs w:val="20"/>
              </w:rPr>
            </w:pPr>
            <w:r w:rsidRPr="00027F0D">
              <w:rPr>
                <w:rFonts w:eastAsia="Times New Roman"/>
                <w:sz w:val="20"/>
                <w:szCs w:val="20"/>
              </w:rPr>
              <w:t>2</w:t>
            </w:r>
          </w:p>
        </w:tc>
        <w:tc>
          <w:tcPr>
            <w:tcW w:w="1265" w:type="dxa"/>
            <w:tcBorders>
              <w:top w:val="single" w:sz="4" w:space="0" w:color="auto"/>
              <w:left w:val="single" w:sz="4" w:space="0" w:color="auto"/>
              <w:bottom w:val="single" w:sz="4" w:space="0" w:color="auto"/>
              <w:right w:val="single" w:sz="4" w:space="0" w:color="auto"/>
            </w:tcBorders>
            <w:vAlign w:val="center"/>
          </w:tcPr>
          <w:p w:rsidR="0080576A" w:rsidRPr="00027F0D" w:rsidRDefault="0080576A" w:rsidP="00027F0D">
            <w:pPr>
              <w:spacing w:line="360" w:lineRule="auto"/>
              <w:jc w:val="center"/>
              <w:rPr>
                <w:rFonts w:eastAsia="Times New Roman"/>
                <w:sz w:val="20"/>
                <w:szCs w:val="20"/>
              </w:rPr>
            </w:pPr>
            <w:r w:rsidRPr="00027F0D">
              <w:rPr>
                <w:rFonts w:eastAsia="Times New Roman"/>
                <w:sz w:val="20"/>
                <w:szCs w:val="20"/>
              </w:rPr>
              <w:t>1</w:t>
            </w:r>
          </w:p>
        </w:tc>
      </w:tr>
      <w:tr w:rsidR="0080576A" w:rsidRPr="00027F0D" w:rsidTr="00027F0D">
        <w:trPr>
          <w:trHeight w:val="20"/>
          <w:jc w:val="center"/>
        </w:trPr>
        <w:tc>
          <w:tcPr>
            <w:tcW w:w="3687" w:type="dxa"/>
            <w:tcBorders>
              <w:top w:val="single" w:sz="4" w:space="0" w:color="auto"/>
              <w:left w:val="single" w:sz="4" w:space="0" w:color="auto"/>
              <w:bottom w:val="single" w:sz="4" w:space="0" w:color="auto"/>
              <w:right w:val="single" w:sz="4" w:space="0" w:color="auto"/>
            </w:tcBorders>
            <w:vAlign w:val="center"/>
          </w:tcPr>
          <w:p w:rsidR="0080576A" w:rsidRPr="00027F0D" w:rsidRDefault="0080576A" w:rsidP="00027F0D">
            <w:pPr>
              <w:spacing w:line="360" w:lineRule="auto"/>
              <w:jc w:val="center"/>
              <w:rPr>
                <w:rFonts w:eastAsia="Times New Roman"/>
                <w:sz w:val="20"/>
                <w:szCs w:val="20"/>
              </w:rPr>
            </w:pPr>
            <w:r w:rsidRPr="00027F0D">
              <w:rPr>
                <w:rFonts w:eastAsia="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vAlign w:val="center"/>
          </w:tcPr>
          <w:p w:rsidR="0080576A" w:rsidRPr="00027F0D" w:rsidRDefault="0080576A" w:rsidP="00027F0D">
            <w:pPr>
              <w:spacing w:line="360" w:lineRule="auto"/>
              <w:jc w:val="center"/>
              <w:rPr>
                <w:rFonts w:eastAsia="Times New Roman"/>
                <w:sz w:val="20"/>
                <w:szCs w:val="20"/>
              </w:rPr>
            </w:pPr>
            <w:r w:rsidRPr="00027F0D">
              <w:rPr>
                <w:rFonts w:eastAsia="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vAlign w:val="center"/>
          </w:tcPr>
          <w:p w:rsidR="0080576A" w:rsidRPr="00027F0D" w:rsidRDefault="0080576A" w:rsidP="00027F0D">
            <w:pPr>
              <w:spacing w:line="360" w:lineRule="auto"/>
              <w:jc w:val="center"/>
              <w:rPr>
                <w:rFonts w:eastAsia="Times New Roman"/>
                <w:sz w:val="20"/>
                <w:szCs w:val="20"/>
              </w:rPr>
            </w:pPr>
            <w:r w:rsidRPr="00027F0D">
              <w:rPr>
                <w:rFonts w:eastAsia="Times New Roman"/>
                <w:sz w:val="20"/>
                <w:szCs w:val="20"/>
              </w:rPr>
              <w:t>–</w:t>
            </w:r>
          </w:p>
        </w:tc>
        <w:tc>
          <w:tcPr>
            <w:tcW w:w="1260" w:type="dxa"/>
            <w:tcBorders>
              <w:top w:val="single" w:sz="4" w:space="0" w:color="auto"/>
              <w:left w:val="single" w:sz="4" w:space="0" w:color="auto"/>
              <w:bottom w:val="single" w:sz="4" w:space="0" w:color="auto"/>
              <w:right w:val="single" w:sz="4" w:space="0" w:color="auto"/>
            </w:tcBorders>
            <w:vAlign w:val="center"/>
          </w:tcPr>
          <w:p w:rsidR="0080576A" w:rsidRPr="00027F0D" w:rsidRDefault="0080576A" w:rsidP="00027F0D">
            <w:pPr>
              <w:spacing w:line="360" w:lineRule="auto"/>
              <w:jc w:val="center"/>
              <w:rPr>
                <w:rFonts w:eastAsia="Times New Roman"/>
                <w:sz w:val="20"/>
                <w:szCs w:val="20"/>
              </w:rPr>
            </w:pPr>
            <w:r w:rsidRPr="00027F0D">
              <w:rPr>
                <w:rFonts w:eastAsia="Times New Roman"/>
                <w:sz w:val="20"/>
                <w:szCs w:val="20"/>
              </w:rPr>
              <w:t>1</w:t>
            </w:r>
          </w:p>
        </w:tc>
        <w:tc>
          <w:tcPr>
            <w:tcW w:w="1265" w:type="dxa"/>
            <w:tcBorders>
              <w:top w:val="single" w:sz="4" w:space="0" w:color="auto"/>
              <w:left w:val="single" w:sz="4" w:space="0" w:color="auto"/>
              <w:bottom w:val="single" w:sz="4" w:space="0" w:color="auto"/>
              <w:right w:val="single" w:sz="4" w:space="0" w:color="auto"/>
            </w:tcBorders>
            <w:vAlign w:val="center"/>
          </w:tcPr>
          <w:p w:rsidR="0080576A" w:rsidRPr="00027F0D" w:rsidRDefault="0080576A" w:rsidP="00027F0D">
            <w:pPr>
              <w:spacing w:line="360" w:lineRule="auto"/>
              <w:jc w:val="center"/>
              <w:rPr>
                <w:rFonts w:eastAsia="Times New Roman"/>
                <w:sz w:val="20"/>
                <w:szCs w:val="20"/>
              </w:rPr>
            </w:pPr>
            <w:r w:rsidRPr="00027F0D">
              <w:rPr>
                <w:rFonts w:eastAsia="Times New Roman"/>
                <w:sz w:val="20"/>
                <w:szCs w:val="20"/>
              </w:rPr>
              <w:t>2</w:t>
            </w:r>
          </w:p>
        </w:tc>
      </w:tr>
      <w:tr w:rsidR="0080576A" w:rsidRPr="00027F0D" w:rsidTr="00027F0D">
        <w:trPr>
          <w:trHeight w:val="20"/>
          <w:jc w:val="center"/>
        </w:trPr>
        <w:tc>
          <w:tcPr>
            <w:tcW w:w="3687" w:type="dxa"/>
            <w:tcBorders>
              <w:top w:val="single" w:sz="4" w:space="0" w:color="auto"/>
              <w:left w:val="single" w:sz="4" w:space="0" w:color="auto"/>
              <w:bottom w:val="single" w:sz="4" w:space="0" w:color="auto"/>
              <w:right w:val="single" w:sz="4" w:space="0" w:color="auto"/>
            </w:tcBorders>
            <w:vAlign w:val="center"/>
          </w:tcPr>
          <w:p w:rsidR="0080576A" w:rsidRPr="00027F0D" w:rsidRDefault="0080576A" w:rsidP="00027F0D">
            <w:pPr>
              <w:spacing w:line="360" w:lineRule="auto"/>
              <w:jc w:val="center"/>
              <w:rPr>
                <w:rFonts w:eastAsia="Times New Roman"/>
                <w:sz w:val="20"/>
                <w:szCs w:val="20"/>
              </w:rPr>
            </w:pPr>
            <w:r w:rsidRPr="00027F0D">
              <w:rPr>
                <w:rFonts w:eastAsia="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vAlign w:val="center"/>
          </w:tcPr>
          <w:p w:rsidR="0080576A" w:rsidRPr="00027F0D" w:rsidRDefault="0080576A" w:rsidP="00027F0D">
            <w:pPr>
              <w:spacing w:line="360" w:lineRule="auto"/>
              <w:jc w:val="center"/>
              <w:rPr>
                <w:rFonts w:eastAsia="Times New Roman"/>
                <w:sz w:val="20"/>
                <w:szCs w:val="20"/>
              </w:rPr>
            </w:pPr>
            <w:r w:rsidRPr="00027F0D">
              <w:rPr>
                <w:rFonts w:eastAsia="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vAlign w:val="center"/>
          </w:tcPr>
          <w:p w:rsidR="0080576A" w:rsidRPr="00027F0D" w:rsidRDefault="0080576A" w:rsidP="00027F0D">
            <w:pPr>
              <w:spacing w:line="360" w:lineRule="auto"/>
              <w:jc w:val="center"/>
              <w:rPr>
                <w:rFonts w:eastAsia="Times New Roman"/>
                <w:sz w:val="20"/>
                <w:szCs w:val="20"/>
              </w:rPr>
            </w:pPr>
            <w:r w:rsidRPr="00027F0D">
              <w:rPr>
                <w:rFonts w:eastAsia="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vAlign w:val="center"/>
          </w:tcPr>
          <w:p w:rsidR="0080576A" w:rsidRPr="00027F0D" w:rsidRDefault="0080576A" w:rsidP="00027F0D">
            <w:pPr>
              <w:spacing w:line="360" w:lineRule="auto"/>
              <w:jc w:val="center"/>
              <w:rPr>
                <w:rFonts w:eastAsia="Times New Roman"/>
                <w:sz w:val="20"/>
                <w:szCs w:val="20"/>
              </w:rPr>
            </w:pPr>
            <w:r w:rsidRPr="00027F0D">
              <w:rPr>
                <w:rFonts w:eastAsia="Times New Roman"/>
                <w:sz w:val="20"/>
                <w:szCs w:val="20"/>
              </w:rPr>
              <w:t>–</w:t>
            </w:r>
          </w:p>
        </w:tc>
        <w:tc>
          <w:tcPr>
            <w:tcW w:w="1265" w:type="dxa"/>
            <w:tcBorders>
              <w:top w:val="single" w:sz="4" w:space="0" w:color="auto"/>
              <w:left w:val="single" w:sz="4" w:space="0" w:color="auto"/>
              <w:bottom w:val="single" w:sz="4" w:space="0" w:color="auto"/>
              <w:right w:val="single" w:sz="4" w:space="0" w:color="auto"/>
            </w:tcBorders>
            <w:vAlign w:val="center"/>
          </w:tcPr>
          <w:p w:rsidR="0080576A" w:rsidRPr="00027F0D" w:rsidRDefault="0080576A" w:rsidP="00027F0D">
            <w:pPr>
              <w:spacing w:line="360" w:lineRule="auto"/>
              <w:jc w:val="center"/>
              <w:rPr>
                <w:rFonts w:eastAsia="Times New Roman"/>
                <w:sz w:val="20"/>
                <w:szCs w:val="20"/>
              </w:rPr>
            </w:pPr>
            <w:r w:rsidRPr="00027F0D">
              <w:rPr>
                <w:rFonts w:eastAsia="Times New Roman"/>
                <w:sz w:val="20"/>
                <w:szCs w:val="20"/>
              </w:rPr>
              <w:t>1</w:t>
            </w:r>
          </w:p>
        </w:tc>
      </w:tr>
      <w:tr w:rsidR="0080576A" w:rsidRPr="00027F0D" w:rsidTr="00027F0D">
        <w:trPr>
          <w:trHeight w:val="20"/>
          <w:jc w:val="center"/>
        </w:trPr>
        <w:tc>
          <w:tcPr>
            <w:tcW w:w="3687" w:type="dxa"/>
            <w:tcBorders>
              <w:top w:val="single" w:sz="4" w:space="0" w:color="auto"/>
              <w:left w:val="single" w:sz="4" w:space="0" w:color="auto"/>
              <w:bottom w:val="single" w:sz="4" w:space="0" w:color="auto"/>
              <w:right w:val="single" w:sz="4" w:space="0" w:color="auto"/>
            </w:tcBorders>
            <w:vAlign w:val="center"/>
          </w:tcPr>
          <w:p w:rsidR="0080576A" w:rsidRPr="00027F0D" w:rsidRDefault="0080576A" w:rsidP="00027F0D">
            <w:pPr>
              <w:spacing w:line="360" w:lineRule="auto"/>
              <w:jc w:val="center"/>
              <w:rPr>
                <w:rFonts w:eastAsia="Times New Roman"/>
                <w:sz w:val="20"/>
                <w:szCs w:val="20"/>
              </w:rPr>
            </w:pPr>
            <w:r w:rsidRPr="00027F0D">
              <w:rPr>
                <w:rFonts w:eastAsia="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vAlign w:val="center"/>
          </w:tcPr>
          <w:p w:rsidR="0080576A" w:rsidRPr="00027F0D" w:rsidRDefault="0080576A" w:rsidP="00027F0D">
            <w:pPr>
              <w:spacing w:line="360" w:lineRule="auto"/>
              <w:jc w:val="center"/>
              <w:rPr>
                <w:rFonts w:eastAsia="Times New Roman"/>
                <w:sz w:val="20"/>
                <w:szCs w:val="20"/>
              </w:rPr>
            </w:pPr>
            <w:r w:rsidRPr="00027F0D">
              <w:rPr>
                <w:rFonts w:eastAsia="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vAlign w:val="center"/>
          </w:tcPr>
          <w:p w:rsidR="0080576A" w:rsidRPr="00027F0D" w:rsidRDefault="0080576A" w:rsidP="00027F0D">
            <w:pPr>
              <w:spacing w:line="360" w:lineRule="auto"/>
              <w:jc w:val="center"/>
              <w:rPr>
                <w:rFonts w:eastAsia="Times New Roman"/>
                <w:sz w:val="20"/>
                <w:szCs w:val="20"/>
              </w:rPr>
            </w:pPr>
            <w:r w:rsidRPr="00027F0D">
              <w:rPr>
                <w:rFonts w:eastAsia="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vAlign w:val="center"/>
          </w:tcPr>
          <w:p w:rsidR="0080576A" w:rsidRPr="00027F0D" w:rsidRDefault="0080576A" w:rsidP="00027F0D">
            <w:pPr>
              <w:spacing w:line="360" w:lineRule="auto"/>
              <w:jc w:val="center"/>
              <w:rPr>
                <w:rFonts w:eastAsia="Times New Roman"/>
                <w:sz w:val="20"/>
                <w:szCs w:val="20"/>
              </w:rPr>
            </w:pPr>
            <w:r w:rsidRPr="00027F0D">
              <w:rPr>
                <w:rFonts w:eastAsia="Times New Roman"/>
                <w:sz w:val="20"/>
                <w:szCs w:val="20"/>
              </w:rPr>
              <w:t>2</w:t>
            </w:r>
          </w:p>
        </w:tc>
        <w:tc>
          <w:tcPr>
            <w:tcW w:w="1265" w:type="dxa"/>
            <w:tcBorders>
              <w:top w:val="single" w:sz="4" w:space="0" w:color="auto"/>
              <w:left w:val="single" w:sz="4" w:space="0" w:color="auto"/>
              <w:bottom w:val="single" w:sz="4" w:space="0" w:color="auto"/>
              <w:right w:val="single" w:sz="4" w:space="0" w:color="auto"/>
            </w:tcBorders>
            <w:vAlign w:val="center"/>
          </w:tcPr>
          <w:p w:rsidR="0080576A" w:rsidRPr="00027F0D" w:rsidRDefault="0080576A" w:rsidP="00027F0D">
            <w:pPr>
              <w:spacing w:line="360" w:lineRule="auto"/>
              <w:jc w:val="center"/>
              <w:rPr>
                <w:rFonts w:eastAsia="Times New Roman"/>
                <w:sz w:val="20"/>
                <w:szCs w:val="20"/>
              </w:rPr>
            </w:pPr>
            <w:r w:rsidRPr="00027F0D">
              <w:rPr>
                <w:rFonts w:eastAsia="Times New Roman"/>
                <w:sz w:val="20"/>
                <w:szCs w:val="20"/>
              </w:rPr>
              <w:t>–</w:t>
            </w:r>
          </w:p>
        </w:tc>
      </w:tr>
      <w:tr w:rsidR="0080576A" w:rsidRPr="00027F0D" w:rsidTr="00027F0D">
        <w:trPr>
          <w:trHeight w:val="20"/>
          <w:jc w:val="center"/>
        </w:trPr>
        <w:tc>
          <w:tcPr>
            <w:tcW w:w="3687" w:type="dxa"/>
            <w:tcBorders>
              <w:top w:val="single" w:sz="4" w:space="0" w:color="auto"/>
              <w:left w:val="single" w:sz="4" w:space="0" w:color="auto"/>
              <w:right w:val="single" w:sz="4" w:space="0" w:color="auto"/>
            </w:tcBorders>
            <w:shd w:val="clear" w:color="auto" w:fill="auto"/>
            <w:vAlign w:val="center"/>
          </w:tcPr>
          <w:p w:rsidR="0080576A" w:rsidRPr="00027F0D" w:rsidRDefault="0080576A" w:rsidP="00027F0D">
            <w:pPr>
              <w:spacing w:line="360" w:lineRule="auto"/>
              <w:jc w:val="both"/>
              <w:rPr>
                <w:rFonts w:eastAsia="Times New Roman"/>
                <w:sz w:val="20"/>
                <w:szCs w:val="20"/>
              </w:rPr>
            </w:pPr>
            <w:r w:rsidRPr="00027F0D">
              <w:rPr>
                <w:rFonts w:eastAsia="Times New Roman"/>
                <w:sz w:val="20"/>
                <w:szCs w:val="20"/>
              </w:rPr>
              <w:t>Коллективное мнение группы, Кэ</w:t>
            </w:r>
            <w:r w:rsidRPr="00027F0D">
              <w:rPr>
                <w:rFonts w:eastAsia="Times New Roman"/>
                <w:sz w:val="20"/>
                <w:szCs w:val="20"/>
                <w:lang w:val="en-US"/>
              </w:rPr>
              <w:t>i</w:t>
            </w:r>
          </w:p>
        </w:tc>
        <w:tc>
          <w:tcPr>
            <w:tcW w:w="1260" w:type="dxa"/>
            <w:tcBorders>
              <w:top w:val="single" w:sz="4" w:space="0" w:color="auto"/>
              <w:left w:val="single" w:sz="4" w:space="0" w:color="auto"/>
              <w:bottom w:val="single" w:sz="4" w:space="0" w:color="auto"/>
              <w:right w:val="single" w:sz="4" w:space="0" w:color="auto"/>
            </w:tcBorders>
            <w:vAlign w:val="center"/>
          </w:tcPr>
          <w:p w:rsidR="0080576A" w:rsidRPr="00027F0D" w:rsidRDefault="0080576A" w:rsidP="00027F0D">
            <w:pPr>
              <w:spacing w:line="360" w:lineRule="auto"/>
              <w:jc w:val="center"/>
              <w:rPr>
                <w:rFonts w:eastAsia="Times New Roman"/>
                <w:sz w:val="20"/>
                <w:szCs w:val="20"/>
              </w:rPr>
            </w:pPr>
            <w:r w:rsidRPr="00027F0D">
              <w:rPr>
                <w:rFonts w:eastAsia="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vAlign w:val="center"/>
          </w:tcPr>
          <w:p w:rsidR="0080576A" w:rsidRPr="00027F0D" w:rsidRDefault="0080576A" w:rsidP="00027F0D">
            <w:pPr>
              <w:spacing w:line="360" w:lineRule="auto"/>
              <w:jc w:val="center"/>
              <w:rPr>
                <w:rFonts w:eastAsia="Times New Roman"/>
                <w:sz w:val="20"/>
                <w:szCs w:val="20"/>
              </w:rPr>
            </w:pPr>
            <w:r w:rsidRPr="00027F0D">
              <w:rPr>
                <w:rFonts w:eastAsia="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vAlign w:val="center"/>
          </w:tcPr>
          <w:p w:rsidR="0080576A" w:rsidRPr="00027F0D" w:rsidRDefault="0080576A" w:rsidP="00027F0D">
            <w:pPr>
              <w:spacing w:line="360" w:lineRule="auto"/>
              <w:jc w:val="center"/>
              <w:rPr>
                <w:rFonts w:eastAsia="Times New Roman"/>
                <w:sz w:val="20"/>
                <w:szCs w:val="20"/>
              </w:rPr>
            </w:pPr>
            <w:r w:rsidRPr="00027F0D">
              <w:rPr>
                <w:rFonts w:eastAsia="Times New Roman"/>
                <w:sz w:val="20"/>
                <w:szCs w:val="20"/>
              </w:rPr>
              <w:t>1,666</w:t>
            </w:r>
          </w:p>
        </w:tc>
        <w:tc>
          <w:tcPr>
            <w:tcW w:w="1265" w:type="dxa"/>
            <w:tcBorders>
              <w:top w:val="single" w:sz="4" w:space="0" w:color="auto"/>
              <w:left w:val="single" w:sz="4" w:space="0" w:color="auto"/>
              <w:bottom w:val="single" w:sz="4" w:space="0" w:color="auto"/>
              <w:right w:val="single" w:sz="4" w:space="0" w:color="auto"/>
            </w:tcBorders>
            <w:vAlign w:val="center"/>
          </w:tcPr>
          <w:p w:rsidR="0080576A" w:rsidRPr="00027F0D" w:rsidRDefault="0080576A" w:rsidP="00027F0D">
            <w:pPr>
              <w:spacing w:line="360" w:lineRule="auto"/>
              <w:jc w:val="center"/>
              <w:rPr>
                <w:rFonts w:eastAsia="Times New Roman"/>
                <w:sz w:val="20"/>
                <w:szCs w:val="20"/>
              </w:rPr>
            </w:pPr>
            <w:r w:rsidRPr="00027F0D">
              <w:rPr>
                <w:rFonts w:eastAsia="Times New Roman"/>
                <w:sz w:val="20"/>
                <w:szCs w:val="20"/>
              </w:rPr>
              <w:t>1,333</w:t>
            </w:r>
          </w:p>
        </w:tc>
      </w:tr>
      <w:tr w:rsidR="0080576A" w:rsidRPr="00027F0D" w:rsidTr="00027F0D">
        <w:trPr>
          <w:trHeight w:val="20"/>
          <w:jc w:val="center"/>
        </w:trPr>
        <w:tc>
          <w:tcPr>
            <w:tcW w:w="3687" w:type="dxa"/>
            <w:tcBorders>
              <w:left w:val="single" w:sz="4" w:space="0" w:color="auto"/>
              <w:bottom w:val="single" w:sz="4" w:space="0" w:color="auto"/>
              <w:right w:val="single" w:sz="4" w:space="0" w:color="auto"/>
            </w:tcBorders>
            <w:shd w:val="clear" w:color="auto" w:fill="auto"/>
            <w:vAlign w:val="center"/>
          </w:tcPr>
          <w:p w:rsidR="0080576A" w:rsidRPr="00027F0D" w:rsidRDefault="0080576A" w:rsidP="00027F0D">
            <w:pPr>
              <w:spacing w:line="360" w:lineRule="auto"/>
              <w:jc w:val="both"/>
              <w:rPr>
                <w:rFonts w:eastAsia="Times New Roman"/>
                <w:sz w:val="20"/>
                <w:szCs w:val="20"/>
              </w:rPr>
            </w:pPr>
            <w:r w:rsidRPr="00027F0D">
              <w:rPr>
                <w:rFonts w:eastAsia="Times New Roman"/>
                <w:sz w:val="20"/>
                <w:szCs w:val="20"/>
              </w:rPr>
              <w:t>Место эксперта в ранжированном ряду</w:t>
            </w:r>
          </w:p>
        </w:tc>
        <w:tc>
          <w:tcPr>
            <w:tcW w:w="1260" w:type="dxa"/>
            <w:tcBorders>
              <w:top w:val="single" w:sz="4" w:space="0" w:color="auto"/>
              <w:left w:val="single" w:sz="4" w:space="0" w:color="auto"/>
              <w:bottom w:val="single" w:sz="4" w:space="0" w:color="auto"/>
              <w:right w:val="single" w:sz="4" w:space="0" w:color="auto"/>
            </w:tcBorders>
            <w:vAlign w:val="center"/>
          </w:tcPr>
          <w:p w:rsidR="0080576A" w:rsidRPr="00027F0D" w:rsidRDefault="0080576A" w:rsidP="00027F0D">
            <w:pPr>
              <w:spacing w:line="360" w:lineRule="auto"/>
              <w:jc w:val="center"/>
              <w:rPr>
                <w:rFonts w:eastAsia="Times New Roman"/>
                <w:sz w:val="20"/>
                <w:szCs w:val="20"/>
              </w:rPr>
            </w:pPr>
            <w:r w:rsidRPr="00027F0D">
              <w:rPr>
                <w:rFonts w:eastAsia="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vAlign w:val="center"/>
          </w:tcPr>
          <w:p w:rsidR="0080576A" w:rsidRPr="00027F0D" w:rsidRDefault="0080576A" w:rsidP="00027F0D">
            <w:pPr>
              <w:spacing w:line="360" w:lineRule="auto"/>
              <w:jc w:val="center"/>
              <w:rPr>
                <w:rFonts w:eastAsia="Times New Roman"/>
                <w:sz w:val="20"/>
                <w:szCs w:val="20"/>
              </w:rPr>
            </w:pPr>
            <w:r w:rsidRPr="00027F0D">
              <w:rPr>
                <w:rFonts w:eastAsia="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vAlign w:val="center"/>
          </w:tcPr>
          <w:p w:rsidR="0080576A" w:rsidRPr="00027F0D" w:rsidRDefault="0080576A" w:rsidP="00027F0D">
            <w:pPr>
              <w:spacing w:line="360" w:lineRule="auto"/>
              <w:jc w:val="center"/>
              <w:rPr>
                <w:rFonts w:eastAsia="Times New Roman"/>
                <w:sz w:val="20"/>
                <w:szCs w:val="20"/>
              </w:rPr>
            </w:pPr>
            <w:r w:rsidRPr="00027F0D">
              <w:rPr>
                <w:rFonts w:eastAsia="Times New Roman"/>
                <w:sz w:val="20"/>
                <w:szCs w:val="20"/>
              </w:rPr>
              <w:t>3</w:t>
            </w:r>
          </w:p>
        </w:tc>
        <w:tc>
          <w:tcPr>
            <w:tcW w:w="1265" w:type="dxa"/>
            <w:tcBorders>
              <w:top w:val="single" w:sz="4" w:space="0" w:color="auto"/>
              <w:left w:val="single" w:sz="4" w:space="0" w:color="auto"/>
              <w:bottom w:val="single" w:sz="4" w:space="0" w:color="auto"/>
              <w:right w:val="single" w:sz="4" w:space="0" w:color="auto"/>
            </w:tcBorders>
            <w:vAlign w:val="center"/>
          </w:tcPr>
          <w:p w:rsidR="0080576A" w:rsidRPr="00027F0D" w:rsidRDefault="0080576A" w:rsidP="00027F0D">
            <w:pPr>
              <w:spacing w:line="360" w:lineRule="auto"/>
              <w:jc w:val="center"/>
              <w:rPr>
                <w:rFonts w:eastAsia="Times New Roman"/>
                <w:sz w:val="20"/>
                <w:szCs w:val="20"/>
              </w:rPr>
            </w:pPr>
            <w:r w:rsidRPr="00027F0D">
              <w:rPr>
                <w:rFonts w:eastAsia="Times New Roman"/>
                <w:sz w:val="20"/>
                <w:szCs w:val="20"/>
              </w:rPr>
              <w:t>4</w:t>
            </w:r>
          </w:p>
        </w:tc>
      </w:tr>
    </w:tbl>
    <w:p w:rsidR="00714803" w:rsidRDefault="00714803" w:rsidP="00DF17F0">
      <w:pPr>
        <w:spacing w:line="360" w:lineRule="auto"/>
        <w:ind w:firstLine="709"/>
        <w:jc w:val="both"/>
        <w:rPr>
          <w:sz w:val="28"/>
          <w:szCs w:val="28"/>
        </w:rPr>
      </w:pPr>
    </w:p>
    <w:p w:rsidR="00DF17F0" w:rsidRPr="008D743F" w:rsidRDefault="00DF17F0" w:rsidP="00714803">
      <w:pPr>
        <w:spacing w:line="360" w:lineRule="auto"/>
        <w:ind w:firstLine="709"/>
        <w:jc w:val="both"/>
        <w:rPr>
          <w:sz w:val="28"/>
          <w:szCs w:val="28"/>
        </w:rPr>
      </w:pPr>
      <w:r w:rsidRPr="008D743F">
        <w:rPr>
          <w:sz w:val="28"/>
          <w:szCs w:val="28"/>
        </w:rPr>
        <w:t xml:space="preserve">Оценки четырех экспертов в рангах по каждому элементу сведены в таблицу </w:t>
      </w:r>
      <w:r w:rsidR="00714803">
        <w:rPr>
          <w:sz w:val="28"/>
          <w:szCs w:val="28"/>
        </w:rPr>
        <w:t>5</w:t>
      </w:r>
      <w:r w:rsidRPr="008D743F">
        <w:rPr>
          <w:sz w:val="28"/>
          <w:szCs w:val="28"/>
        </w:rPr>
        <w:t>. При этом искусственно вводится условие, что, по крайней мере, в двух строчках должны быть одинаковые оценки двух или нескольких элементов (но не всех).</w:t>
      </w:r>
    </w:p>
    <w:p w:rsidR="00714803" w:rsidRDefault="00714803" w:rsidP="00714803">
      <w:pPr>
        <w:spacing w:line="360" w:lineRule="auto"/>
        <w:ind w:firstLine="709"/>
        <w:jc w:val="right"/>
        <w:rPr>
          <w:sz w:val="28"/>
          <w:szCs w:val="28"/>
        </w:rPr>
      </w:pPr>
      <w:r>
        <w:rPr>
          <w:sz w:val="28"/>
          <w:szCs w:val="28"/>
        </w:rPr>
        <w:t>Таблица 5</w:t>
      </w:r>
      <w:r w:rsidR="00DF17F0">
        <w:rPr>
          <w:sz w:val="28"/>
          <w:szCs w:val="28"/>
        </w:rPr>
        <w:t xml:space="preserve"> </w:t>
      </w:r>
    </w:p>
    <w:p w:rsidR="00DF17F0" w:rsidRPr="008D743F" w:rsidRDefault="00DF17F0" w:rsidP="00714803">
      <w:pPr>
        <w:spacing w:line="360" w:lineRule="auto"/>
        <w:jc w:val="center"/>
        <w:rPr>
          <w:sz w:val="28"/>
          <w:szCs w:val="28"/>
        </w:rPr>
      </w:pPr>
      <w:r w:rsidRPr="008D743F">
        <w:rPr>
          <w:sz w:val="28"/>
          <w:szCs w:val="28"/>
        </w:rPr>
        <w:t>Оценки экспертов в ранге</w:t>
      </w:r>
    </w:p>
    <w:tbl>
      <w:tblPr>
        <w:tblW w:w="10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1080"/>
        <w:gridCol w:w="1620"/>
        <w:gridCol w:w="1620"/>
        <w:gridCol w:w="1620"/>
        <w:gridCol w:w="1440"/>
        <w:gridCol w:w="1080"/>
        <w:gridCol w:w="1063"/>
      </w:tblGrid>
      <w:tr w:rsidR="00DF17F0" w:rsidRPr="00027F0D" w:rsidTr="00027F0D">
        <w:trPr>
          <w:jc w:val="center"/>
        </w:trPr>
        <w:tc>
          <w:tcPr>
            <w:tcW w:w="606" w:type="dxa"/>
            <w:vMerge w:val="restart"/>
            <w:tcBorders>
              <w:top w:val="single" w:sz="4" w:space="0" w:color="auto"/>
              <w:left w:val="single" w:sz="4" w:space="0" w:color="auto"/>
              <w:bottom w:val="single" w:sz="4" w:space="0" w:color="auto"/>
              <w:right w:val="single" w:sz="4" w:space="0" w:color="auto"/>
            </w:tcBorders>
            <w:vAlign w:val="center"/>
          </w:tcPr>
          <w:p w:rsidR="00DF17F0" w:rsidRPr="00027F0D" w:rsidRDefault="00A55B82" w:rsidP="00027F0D">
            <w:pPr>
              <w:spacing w:line="360" w:lineRule="auto"/>
              <w:jc w:val="center"/>
              <w:rPr>
                <w:rFonts w:eastAsia="Times New Roman"/>
                <w:sz w:val="20"/>
                <w:szCs w:val="20"/>
              </w:rPr>
            </w:pPr>
            <w:r w:rsidRPr="00027F0D">
              <w:rPr>
                <w:rFonts w:eastAsia="Times New Roman"/>
                <w:sz w:val="20"/>
                <w:szCs w:val="20"/>
              </w:rPr>
              <w:t xml:space="preserve">№ </w:t>
            </w:r>
            <w:r w:rsidR="00E75AF9" w:rsidRPr="00027F0D">
              <w:rPr>
                <w:rFonts w:eastAsia="Times New Roman"/>
                <w:sz w:val="20"/>
                <w:szCs w:val="20"/>
              </w:rPr>
              <w:t>экс</w:t>
            </w:r>
          </w:p>
        </w:tc>
        <w:tc>
          <w:tcPr>
            <w:tcW w:w="8460" w:type="dxa"/>
            <w:gridSpan w:val="6"/>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sz w:val="20"/>
                <w:szCs w:val="20"/>
              </w:rPr>
            </w:pPr>
            <w:r w:rsidRPr="00027F0D">
              <w:rPr>
                <w:rFonts w:eastAsia="Times New Roman"/>
                <w:sz w:val="20"/>
                <w:szCs w:val="20"/>
              </w:rPr>
              <w:t>Элементы (факторы)</w:t>
            </w:r>
          </w:p>
        </w:tc>
        <w:tc>
          <w:tcPr>
            <w:tcW w:w="1063" w:type="dxa"/>
            <w:vMerge w:val="restart"/>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sz w:val="20"/>
                <w:szCs w:val="20"/>
              </w:rPr>
            </w:pPr>
            <w:r w:rsidRPr="00027F0D">
              <w:rPr>
                <w:rFonts w:eastAsia="Times New Roman"/>
                <w:sz w:val="20"/>
                <w:szCs w:val="20"/>
              </w:rPr>
              <w:t>Сумма рангов</w:t>
            </w:r>
          </w:p>
        </w:tc>
      </w:tr>
      <w:tr w:rsidR="00DF17F0" w:rsidRPr="00027F0D" w:rsidTr="00027F0D">
        <w:trPr>
          <w:jc w:val="center"/>
        </w:trPr>
        <w:tc>
          <w:tcPr>
            <w:tcW w:w="606" w:type="dxa"/>
            <w:vMerge/>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DF17F0" w:rsidRPr="00027F0D" w:rsidRDefault="00A55B82" w:rsidP="00027F0D">
            <w:pPr>
              <w:spacing w:line="360" w:lineRule="auto"/>
              <w:jc w:val="center"/>
              <w:rPr>
                <w:rFonts w:eastAsia="Times New Roman"/>
                <w:sz w:val="20"/>
                <w:szCs w:val="20"/>
              </w:rPr>
            </w:pPr>
            <w:r w:rsidRPr="00027F0D">
              <w:rPr>
                <w:rFonts w:eastAsia="Times New Roman"/>
                <w:sz w:val="20"/>
                <w:szCs w:val="20"/>
              </w:rPr>
              <w:t>Елабуга</w:t>
            </w:r>
          </w:p>
        </w:tc>
        <w:tc>
          <w:tcPr>
            <w:tcW w:w="1620" w:type="dxa"/>
            <w:tcBorders>
              <w:top w:val="single" w:sz="4" w:space="0" w:color="auto"/>
              <w:left w:val="single" w:sz="4" w:space="0" w:color="auto"/>
              <w:bottom w:val="single" w:sz="4" w:space="0" w:color="auto"/>
              <w:right w:val="single" w:sz="4" w:space="0" w:color="auto"/>
            </w:tcBorders>
            <w:vAlign w:val="center"/>
          </w:tcPr>
          <w:p w:rsidR="00DF17F0" w:rsidRPr="00027F0D" w:rsidRDefault="00A55B82" w:rsidP="00027F0D">
            <w:pPr>
              <w:spacing w:line="360" w:lineRule="auto"/>
              <w:jc w:val="center"/>
              <w:rPr>
                <w:rFonts w:eastAsia="Times New Roman"/>
                <w:sz w:val="20"/>
                <w:szCs w:val="20"/>
              </w:rPr>
            </w:pPr>
            <w:r w:rsidRPr="00027F0D">
              <w:rPr>
                <w:rFonts w:eastAsia="Times New Roman"/>
                <w:sz w:val="20"/>
                <w:szCs w:val="20"/>
              </w:rPr>
              <w:t>Менделеевск</w:t>
            </w:r>
          </w:p>
        </w:tc>
        <w:tc>
          <w:tcPr>
            <w:tcW w:w="1620" w:type="dxa"/>
            <w:tcBorders>
              <w:top w:val="single" w:sz="4" w:space="0" w:color="auto"/>
              <w:left w:val="single" w:sz="4" w:space="0" w:color="auto"/>
              <w:bottom w:val="single" w:sz="4" w:space="0" w:color="auto"/>
              <w:right w:val="single" w:sz="4" w:space="0" w:color="auto"/>
            </w:tcBorders>
            <w:vAlign w:val="center"/>
          </w:tcPr>
          <w:p w:rsidR="00DF17F0" w:rsidRPr="00027F0D" w:rsidRDefault="00A55B82" w:rsidP="00027F0D">
            <w:pPr>
              <w:spacing w:line="360" w:lineRule="auto"/>
              <w:jc w:val="center"/>
              <w:rPr>
                <w:rFonts w:eastAsia="Times New Roman"/>
                <w:sz w:val="20"/>
                <w:szCs w:val="20"/>
              </w:rPr>
            </w:pPr>
            <w:r w:rsidRPr="00027F0D">
              <w:rPr>
                <w:rFonts w:eastAsia="Times New Roman"/>
                <w:sz w:val="20"/>
                <w:szCs w:val="20"/>
              </w:rPr>
              <w:t>Мензелинск</w:t>
            </w:r>
          </w:p>
        </w:tc>
        <w:tc>
          <w:tcPr>
            <w:tcW w:w="1620" w:type="dxa"/>
            <w:tcBorders>
              <w:top w:val="single" w:sz="4" w:space="0" w:color="auto"/>
              <w:left w:val="single" w:sz="4" w:space="0" w:color="auto"/>
              <w:bottom w:val="single" w:sz="4" w:space="0" w:color="auto"/>
              <w:right w:val="single" w:sz="4" w:space="0" w:color="auto"/>
            </w:tcBorders>
            <w:vAlign w:val="center"/>
          </w:tcPr>
          <w:p w:rsidR="00DF17F0" w:rsidRPr="00027F0D" w:rsidRDefault="00A55B82" w:rsidP="00027F0D">
            <w:pPr>
              <w:spacing w:line="360" w:lineRule="auto"/>
              <w:jc w:val="center"/>
              <w:rPr>
                <w:rFonts w:eastAsia="Times New Roman"/>
                <w:sz w:val="20"/>
                <w:szCs w:val="20"/>
              </w:rPr>
            </w:pPr>
            <w:r w:rsidRPr="00027F0D">
              <w:rPr>
                <w:rFonts w:eastAsia="Times New Roman"/>
                <w:sz w:val="20"/>
                <w:szCs w:val="20"/>
              </w:rPr>
              <w:t>Нижнекамск</w:t>
            </w:r>
          </w:p>
        </w:tc>
        <w:tc>
          <w:tcPr>
            <w:tcW w:w="1440" w:type="dxa"/>
            <w:tcBorders>
              <w:top w:val="single" w:sz="4" w:space="0" w:color="auto"/>
              <w:left w:val="single" w:sz="4" w:space="0" w:color="auto"/>
              <w:bottom w:val="single" w:sz="4" w:space="0" w:color="auto"/>
              <w:right w:val="single" w:sz="4" w:space="0" w:color="auto"/>
            </w:tcBorders>
            <w:vAlign w:val="center"/>
          </w:tcPr>
          <w:p w:rsidR="00DF17F0" w:rsidRPr="00027F0D" w:rsidRDefault="00A55B82" w:rsidP="00027F0D">
            <w:pPr>
              <w:spacing w:line="360" w:lineRule="auto"/>
              <w:jc w:val="center"/>
              <w:rPr>
                <w:rFonts w:eastAsia="Times New Roman"/>
                <w:sz w:val="20"/>
                <w:szCs w:val="20"/>
              </w:rPr>
            </w:pPr>
            <w:r w:rsidRPr="00027F0D">
              <w:rPr>
                <w:rFonts w:eastAsia="Times New Roman"/>
                <w:sz w:val="20"/>
                <w:szCs w:val="20"/>
              </w:rPr>
              <w:t>Чистополь</w:t>
            </w:r>
          </w:p>
        </w:tc>
        <w:tc>
          <w:tcPr>
            <w:tcW w:w="1080" w:type="dxa"/>
            <w:tcBorders>
              <w:top w:val="single" w:sz="4" w:space="0" w:color="auto"/>
              <w:left w:val="single" w:sz="4" w:space="0" w:color="auto"/>
              <w:bottom w:val="single" w:sz="4" w:space="0" w:color="auto"/>
              <w:right w:val="single" w:sz="4" w:space="0" w:color="auto"/>
            </w:tcBorders>
            <w:vAlign w:val="center"/>
          </w:tcPr>
          <w:p w:rsidR="00DF17F0" w:rsidRPr="00027F0D" w:rsidRDefault="00A55B82" w:rsidP="00027F0D">
            <w:pPr>
              <w:spacing w:line="360" w:lineRule="auto"/>
              <w:jc w:val="center"/>
              <w:rPr>
                <w:rFonts w:eastAsia="Times New Roman"/>
                <w:sz w:val="20"/>
                <w:szCs w:val="20"/>
              </w:rPr>
            </w:pPr>
            <w:r w:rsidRPr="00027F0D">
              <w:rPr>
                <w:rFonts w:eastAsia="Times New Roman"/>
                <w:sz w:val="20"/>
                <w:szCs w:val="20"/>
              </w:rPr>
              <w:t>Агрыз</w:t>
            </w:r>
          </w:p>
        </w:tc>
        <w:tc>
          <w:tcPr>
            <w:tcW w:w="1063" w:type="dxa"/>
            <w:vMerge/>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sz w:val="20"/>
                <w:szCs w:val="20"/>
              </w:rPr>
            </w:pPr>
          </w:p>
        </w:tc>
      </w:tr>
      <w:tr w:rsidR="00DF17F0" w:rsidRPr="00027F0D" w:rsidTr="00027F0D">
        <w:trPr>
          <w:jc w:val="center"/>
        </w:trPr>
        <w:tc>
          <w:tcPr>
            <w:tcW w:w="606" w:type="dxa"/>
            <w:tcBorders>
              <w:top w:val="single" w:sz="4" w:space="0" w:color="auto"/>
              <w:left w:val="single" w:sz="4" w:space="0" w:color="auto"/>
              <w:bottom w:val="single" w:sz="4" w:space="0" w:color="auto"/>
              <w:right w:val="single" w:sz="4" w:space="0" w:color="auto"/>
            </w:tcBorders>
            <w:vAlign w:val="center"/>
          </w:tcPr>
          <w:p w:rsidR="00DF17F0" w:rsidRPr="00027F0D" w:rsidRDefault="00A55B82" w:rsidP="00027F0D">
            <w:pPr>
              <w:spacing w:line="360" w:lineRule="auto"/>
              <w:jc w:val="center"/>
              <w:rPr>
                <w:rFonts w:eastAsia="Times New Roman"/>
                <w:sz w:val="20"/>
                <w:szCs w:val="20"/>
              </w:rPr>
            </w:pPr>
            <w:r w:rsidRPr="00027F0D">
              <w:rPr>
                <w:rFonts w:eastAsia="Times New Roman"/>
                <w:sz w:val="20"/>
                <w:szCs w:val="20"/>
              </w:rPr>
              <w:t>1</w:t>
            </w:r>
          </w:p>
        </w:tc>
        <w:tc>
          <w:tcPr>
            <w:tcW w:w="1080"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sz w:val="20"/>
                <w:szCs w:val="20"/>
              </w:rPr>
            </w:pPr>
            <w:r w:rsidRPr="00027F0D">
              <w:rPr>
                <w:rFonts w:eastAsia="Times New Roman"/>
                <w:sz w:val="20"/>
                <w:szCs w:val="20"/>
              </w:rPr>
              <w:t>6</w:t>
            </w:r>
          </w:p>
        </w:tc>
        <w:tc>
          <w:tcPr>
            <w:tcW w:w="1620"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sz w:val="20"/>
                <w:szCs w:val="20"/>
              </w:rPr>
            </w:pPr>
            <w:r w:rsidRPr="00027F0D">
              <w:rPr>
                <w:rFonts w:eastAsia="Times New Roman"/>
                <w:sz w:val="20"/>
                <w:szCs w:val="20"/>
              </w:rPr>
              <w:t>3</w:t>
            </w:r>
          </w:p>
        </w:tc>
        <w:tc>
          <w:tcPr>
            <w:tcW w:w="1620"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sz w:val="20"/>
                <w:szCs w:val="20"/>
              </w:rPr>
            </w:pPr>
            <w:r w:rsidRPr="00027F0D">
              <w:rPr>
                <w:rFonts w:eastAsia="Times New Roman"/>
                <w:sz w:val="20"/>
                <w:szCs w:val="20"/>
              </w:rPr>
              <w:t>2</w:t>
            </w:r>
          </w:p>
        </w:tc>
        <w:tc>
          <w:tcPr>
            <w:tcW w:w="1620"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sz w:val="20"/>
                <w:szCs w:val="20"/>
              </w:rPr>
            </w:pPr>
            <w:r w:rsidRPr="00027F0D">
              <w:rPr>
                <w:rFonts w:eastAsia="Times New Roman"/>
                <w:sz w:val="20"/>
                <w:szCs w:val="20"/>
              </w:rPr>
              <w:t>1</w:t>
            </w:r>
          </w:p>
        </w:tc>
        <w:tc>
          <w:tcPr>
            <w:tcW w:w="1440"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sz w:val="20"/>
                <w:szCs w:val="20"/>
              </w:rPr>
            </w:pPr>
            <w:r w:rsidRPr="00027F0D">
              <w:rPr>
                <w:rFonts w:eastAsia="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sz w:val="20"/>
                <w:szCs w:val="20"/>
              </w:rPr>
            </w:pPr>
            <w:r w:rsidRPr="00027F0D">
              <w:rPr>
                <w:rFonts w:eastAsia="Times New Roman"/>
                <w:sz w:val="20"/>
                <w:szCs w:val="20"/>
              </w:rPr>
              <w:t>5</w:t>
            </w:r>
          </w:p>
        </w:tc>
        <w:tc>
          <w:tcPr>
            <w:tcW w:w="1063"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sz w:val="20"/>
                <w:szCs w:val="20"/>
              </w:rPr>
            </w:pPr>
            <w:r w:rsidRPr="00027F0D">
              <w:rPr>
                <w:rFonts w:eastAsia="Times New Roman"/>
                <w:sz w:val="20"/>
                <w:szCs w:val="20"/>
              </w:rPr>
              <w:t>21</w:t>
            </w:r>
          </w:p>
        </w:tc>
      </w:tr>
      <w:tr w:rsidR="00DF17F0" w:rsidRPr="00027F0D" w:rsidTr="00027F0D">
        <w:trPr>
          <w:jc w:val="center"/>
        </w:trPr>
        <w:tc>
          <w:tcPr>
            <w:tcW w:w="606" w:type="dxa"/>
            <w:tcBorders>
              <w:top w:val="single" w:sz="4" w:space="0" w:color="auto"/>
              <w:left w:val="single" w:sz="4" w:space="0" w:color="auto"/>
              <w:bottom w:val="single" w:sz="4" w:space="0" w:color="auto"/>
              <w:right w:val="single" w:sz="4" w:space="0" w:color="auto"/>
            </w:tcBorders>
            <w:vAlign w:val="center"/>
          </w:tcPr>
          <w:p w:rsidR="00DF17F0" w:rsidRPr="00027F0D" w:rsidRDefault="00A55B82" w:rsidP="00027F0D">
            <w:pPr>
              <w:spacing w:line="360" w:lineRule="auto"/>
              <w:jc w:val="center"/>
              <w:rPr>
                <w:rFonts w:eastAsia="Times New Roman"/>
                <w:sz w:val="20"/>
                <w:szCs w:val="20"/>
              </w:rPr>
            </w:pPr>
            <w:r w:rsidRPr="00027F0D">
              <w:rPr>
                <w:rFonts w:eastAsia="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sz w:val="20"/>
                <w:szCs w:val="20"/>
              </w:rPr>
            </w:pPr>
            <w:r w:rsidRPr="00027F0D">
              <w:rPr>
                <w:rFonts w:eastAsia="Times New Roman"/>
                <w:sz w:val="20"/>
                <w:szCs w:val="20"/>
              </w:rPr>
              <w:t>6</w:t>
            </w:r>
          </w:p>
        </w:tc>
        <w:tc>
          <w:tcPr>
            <w:tcW w:w="1620"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sz w:val="20"/>
                <w:szCs w:val="20"/>
              </w:rPr>
            </w:pPr>
            <w:r w:rsidRPr="00027F0D">
              <w:rPr>
                <w:rFonts w:eastAsia="Times New Roman"/>
                <w:sz w:val="20"/>
                <w:szCs w:val="20"/>
              </w:rPr>
              <w:t>4</w:t>
            </w:r>
          </w:p>
        </w:tc>
        <w:tc>
          <w:tcPr>
            <w:tcW w:w="1620"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sz w:val="20"/>
                <w:szCs w:val="20"/>
              </w:rPr>
            </w:pPr>
            <w:r w:rsidRPr="00027F0D">
              <w:rPr>
                <w:rFonts w:eastAsia="Times New Roman"/>
                <w:sz w:val="20"/>
                <w:szCs w:val="20"/>
              </w:rPr>
              <w:t>1</w:t>
            </w:r>
          </w:p>
        </w:tc>
        <w:tc>
          <w:tcPr>
            <w:tcW w:w="1620"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sz w:val="20"/>
                <w:szCs w:val="20"/>
              </w:rPr>
            </w:pPr>
            <w:r w:rsidRPr="00027F0D">
              <w:rPr>
                <w:rFonts w:eastAsia="Times New Roman"/>
                <w:sz w:val="20"/>
                <w:szCs w:val="20"/>
              </w:rPr>
              <w:t>2</w:t>
            </w:r>
          </w:p>
        </w:tc>
        <w:tc>
          <w:tcPr>
            <w:tcW w:w="1440"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sz w:val="20"/>
                <w:szCs w:val="20"/>
              </w:rPr>
            </w:pPr>
            <w:r w:rsidRPr="00027F0D">
              <w:rPr>
                <w:rFonts w:eastAsia="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sz w:val="20"/>
                <w:szCs w:val="20"/>
              </w:rPr>
            </w:pPr>
            <w:r w:rsidRPr="00027F0D">
              <w:rPr>
                <w:rFonts w:eastAsia="Times New Roman"/>
                <w:sz w:val="20"/>
                <w:szCs w:val="20"/>
              </w:rPr>
              <w:t>3</w:t>
            </w:r>
          </w:p>
        </w:tc>
        <w:tc>
          <w:tcPr>
            <w:tcW w:w="1063"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sz w:val="20"/>
                <w:szCs w:val="20"/>
              </w:rPr>
            </w:pPr>
            <w:r w:rsidRPr="00027F0D">
              <w:rPr>
                <w:rFonts w:eastAsia="Times New Roman"/>
                <w:sz w:val="20"/>
                <w:szCs w:val="20"/>
              </w:rPr>
              <w:t>20</w:t>
            </w:r>
          </w:p>
        </w:tc>
      </w:tr>
      <w:tr w:rsidR="00DF17F0" w:rsidRPr="00027F0D" w:rsidTr="00027F0D">
        <w:trPr>
          <w:jc w:val="center"/>
        </w:trPr>
        <w:tc>
          <w:tcPr>
            <w:tcW w:w="606" w:type="dxa"/>
            <w:tcBorders>
              <w:top w:val="single" w:sz="4" w:space="0" w:color="auto"/>
              <w:left w:val="single" w:sz="4" w:space="0" w:color="auto"/>
              <w:bottom w:val="single" w:sz="4" w:space="0" w:color="auto"/>
              <w:right w:val="single" w:sz="4" w:space="0" w:color="auto"/>
            </w:tcBorders>
            <w:vAlign w:val="center"/>
          </w:tcPr>
          <w:p w:rsidR="00DF17F0" w:rsidRPr="00027F0D" w:rsidRDefault="00A55B82" w:rsidP="00027F0D">
            <w:pPr>
              <w:spacing w:line="360" w:lineRule="auto"/>
              <w:jc w:val="center"/>
              <w:rPr>
                <w:rFonts w:eastAsia="Times New Roman"/>
                <w:sz w:val="20"/>
                <w:szCs w:val="20"/>
              </w:rPr>
            </w:pPr>
            <w:r w:rsidRPr="00027F0D">
              <w:rPr>
                <w:rFonts w:eastAsia="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sz w:val="20"/>
                <w:szCs w:val="20"/>
              </w:rPr>
            </w:pPr>
            <w:r w:rsidRPr="00027F0D">
              <w:rPr>
                <w:rFonts w:eastAsia="Times New Roman"/>
                <w:sz w:val="20"/>
                <w:szCs w:val="20"/>
              </w:rPr>
              <w:t>5</w:t>
            </w:r>
          </w:p>
        </w:tc>
        <w:tc>
          <w:tcPr>
            <w:tcW w:w="1620"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sz w:val="20"/>
                <w:szCs w:val="20"/>
              </w:rPr>
            </w:pPr>
            <w:r w:rsidRPr="00027F0D">
              <w:rPr>
                <w:rFonts w:eastAsia="Times New Roman"/>
                <w:sz w:val="20"/>
                <w:szCs w:val="20"/>
              </w:rPr>
              <w:t>3</w:t>
            </w:r>
          </w:p>
        </w:tc>
        <w:tc>
          <w:tcPr>
            <w:tcW w:w="1620"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sz w:val="20"/>
                <w:szCs w:val="20"/>
              </w:rPr>
            </w:pPr>
            <w:r w:rsidRPr="00027F0D">
              <w:rPr>
                <w:rFonts w:eastAsia="Times New Roman"/>
                <w:sz w:val="20"/>
                <w:szCs w:val="20"/>
              </w:rPr>
              <w:t>2</w:t>
            </w:r>
          </w:p>
        </w:tc>
        <w:tc>
          <w:tcPr>
            <w:tcW w:w="1620"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sz w:val="20"/>
                <w:szCs w:val="20"/>
              </w:rPr>
            </w:pPr>
            <w:r w:rsidRPr="00027F0D">
              <w:rPr>
                <w:rFonts w:eastAsia="Times New Roman"/>
                <w:sz w:val="20"/>
                <w:szCs w:val="20"/>
              </w:rPr>
              <w:t>1</w:t>
            </w:r>
          </w:p>
        </w:tc>
        <w:tc>
          <w:tcPr>
            <w:tcW w:w="1440"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sz w:val="20"/>
                <w:szCs w:val="20"/>
              </w:rPr>
            </w:pPr>
            <w:r w:rsidRPr="00027F0D">
              <w:rPr>
                <w:rFonts w:eastAsia="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sz w:val="20"/>
                <w:szCs w:val="20"/>
              </w:rPr>
            </w:pPr>
            <w:r w:rsidRPr="00027F0D">
              <w:rPr>
                <w:rFonts w:eastAsia="Times New Roman"/>
                <w:sz w:val="20"/>
                <w:szCs w:val="20"/>
              </w:rPr>
              <w:t>4</w:t>
            </w:r>
          </w:p>
        </w:tc>
        <w:tc>
          <w:tcPr>
            <w:tcW w:w="1063"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sz w:val="20"/>
                <w:szCs w:val="20"/>
              </w:rPr>
            </w:pPr>
            <w:r w:rsidRPr="00027F0D">
              <w:rPr>
                <w:rFonts w:eastAsia="Times New Roman"/>
                <w:sz w:val="20"/>
                <w:szCs w:val="20"/>
              </w:rPr>
              <w:t>21</w:t>
            </w:r>
          </w:p>
        </w:tc>
      </w:tr>
      <w:tr w:rsidR="00DF17F0" w:rsidRPr="00027F0D" w:rsidTr="00027F0D">
        <w:trPr>
          <w:jc w:val="center"/>
        </w:trPr>
        <w:tc>
          <w:tcPr>
            <w:tcW w:w="606" w:type="dxa"/>
            <w:tcBorders>
              <w:top w:val="single" w:sz="4" w:space="0" w:color="auto"/>
              <w:left w:val="single" w:sz="4" w:space="0" w:color="auto"/>
              <w:bottom w:val="single" w:sz="4" w:space="0" w:color="auto"/>
              <w:right w:val="single" w:sz="4" w:space="0" w:color="auto"/>
            </w:tcBorders>
            <w:vAlign w:val="center"/>
          </w:tcPr>
          <w:p w:rsidR="00DF17F0" w:rsidRPr="00027F0D" w:rsidRDefault="00A55B82" w:rsidP="00027F0D">
            <w:pPr>
              <w:spacing w:line="360" w:lineRule="auto"/>
              <w:jc w:val="center"/>
              <w:rPr>
                <w:rFonts w:eastAsia="Times New Roman"/>
                <w:sz w:val="20"/>
                <w:szCs w:val="20"/>
              </w:rPr>
            </w:pPr>
            <w:r w:rsidRPr="00027F0D">
              <w:rPr>
                <w:rFonts w:eastAsia="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sz w:val="20"/>
                <w:szCs w:val="20"/>
              </w:rPr>
            </w:pPr>
            <w:r w:rsidRPr="00027F0D">
              <w:rPr>
                <w:rFonts w:eastAsia="Times New Roman"/>
                <w:sz w:val="20"/>
                <w:szCs w:val="20"/>
              </w:rPr>
              <w:t>6</w:t>
            </w:r>
          </w:p>
        </w:tc>
        <w:tc>
          <w:tcPr>
            <w:tcW w:w="1620"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sz w:val="20"/>
                <w:szCs w:val="20"/>
              </w:rPr>
            </w:pPr>
            <w:r w:rsidRPr="00027F0D">
              <w:rPr>
                <w:rFonts w:eastAsia="Times New Roman"/>
                <w:sz w:val="20"/>
                <w:szCs w:val="20"/>
              </w:rPr>
              <w:t>6</w:t>
            </w:r>
          </w:p>
        </w:tc>
        <w:tc>
          <w:tcPr>
            <w:tcW w:w="1620"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sz w:val="20"/>
                <w:szCs w:val="20"/>
              </w:rPr>
            </w:pPr>
            <w:r w:rsidRPr="00027F0D">
              <w:rPr>
                <w:rFonts w:eastAsia="Times New Roman"/>
                <w:sz w:val="20"/>
                <w:szCs w:val="20"/>
              </w:rPr>
              <w:t>2</w:t>
            </w:r>
          </w:p>
        </w:tc>
        <w:tc>
          <w:tcPr>
            <w:tcW w:w="1620"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sz w:val="20"/>
                <w:szCs w:val="20"/>
              </w:rPr>
            </w:pPr>
            <w:r w:rsidRPr="00027F0D">
              <w:rPr>
                <w:rFonts w:eastAsia="Times New Roman"/>
                <w:sz w:val="20"/>
                <w:szCs w:val="20"/>
              </w:rPr>
              <w:t>1</w:t>
            </w:r>
          </w:p>
        </w:tc>
        <w:tc>
          <w:tcPr>
            <w:tcW w:w="1440"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sz w:val="20"/>
                <w:szCs w:val="20"/>
              </w:rPr>
            </w:pPr>
            <w:r w:rsidRPr="00027F0D">
              <w:rPr>
                <w:rFonts w:eastAsia="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sz w:val="20"/>
                <w:szCs w:val="20"/>
              </w:rPr>
            </w:pPr>
            <w:r w:rsidRPr="00027F0D">
              <w:rPr>
                <w:rFonts w:eastAsia="Times New Roman"/>
                <w:sz w:val="20"/>
                <w:szCs w:val="20"/>
              </w:rPr>
              <w:t>4</w:t>
            </w:r>
          </w:p>
        </w:tc>
        <w:tc>
          <w:tcPr>
            <w:tcW w:w="1063"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sz w:val="20"/>
                <w:szCs w:val="20"/>
              </w:rPr>
            </w:pPr>
            <w:r w:rsidRPr="00027F0D">
              <w:rPr>
                <w:rFonts w:eastAsia="Times New Roman"/>
                <w:sz w:val="20"/>
                <w:szCs w:val="20"/>
              </w:rPr>
              <w:t>24</w:t>
            </w:r>
          </w:p>
        </w:tc>
      </w:tr>
    </w:tbl>
    <w:p w:rsidR="006865C5" w:rsidRDefault="006865C5" w:rsidP="00DD0E3B">
      <w:pPr>
        <w:spacing w:line="360" w:lineRule="auto"/>
        <w:ind w:firstLine="709"/>
        <w:jc w:val="both"/>
        <w:rPr>
          <w:sz w:val="28"/>
          <w:szCs w:val="28"/>
        </w:rPr>
      </w:pPr>
    </w:p>
    <w:p w:rsidR="00DF17F0" w:rsidRPr="008D743F" w:rsidRDefault="00DF17F0" w:rsidP="00DD0E3B">
      <w:pPr>
        <w:spacing w:line="360" w:lineRule="auto"/>
        <w:ind w:firstLine="709"/>
        <w:jc w:val="both"/>
        <w:rPr>
          <w:sz w:val="28"/>
          <w:szCs w:val="28"/>
        </w:rPr>
      </w:pPr>
      <w:r w:rsidRPr="008D743F">
        <w:rPr>
          <w:sz w:val="28"/>
          <w:szCs w:val="28"/>
        </w:rPr>
        <w:t>Искусственно введенное условие привело к повторению рангов у двух экспертов. Это значит, что в оценках этих экспертов нарушено условие нормировки, когда сумма рангов по отдельным экспертам должна быть одинаковой и равной сумме членов натурального ряда, т.е.:</w:t>
      </w:r>
    </w:p>
    <w:p w:rsidR="00DF17F0" w:rsidRDefault="00DF17F0" w:rsidP="00DD0E3B">
      <w:pPr>
        <w:spacing w:line="360" w:lineRule="auto"/>
        <w:ind w:firstLine="709"/>
        <w:jc w:val="center"/>
        <w:rPr>
          <w:sz w:val="28"/>
          <w:szCs w:val="28"/>
        </w:rPr>
      </w:pPr>
      <w:r w:rsidRPr="008D743F">
        <w:rPr>
          <w:sz w:val="28"/>
          <w:szCs w:val="28"/>
        </w:rPr>
        <w:object w:dxaOrig="1820" w:dyaOrig="760">
          <v:shape id="_x0000_i1045" type="#_x0000_t75" style="width:90.75pt;height:38.25pt" o:ole="">
            <v:imagedata r:id="rId31" o:title=""/>
          </v:shape>
          <o:OLEObject Type="Embed" ProgID="Equation.3" ShapeID="_x0000_i1045" DrawAspect="Content" ObjectID="_1459411524" r:id="rId32"/>
        </w:object>
      </w:r>
    </w:p>
    <w:p w:rsidR="00DF17F0" w:rsidRDefault="00DF17F0" w:rsidP="00DD0E3B">
      <w:pPr>
        <w:spacing w:line="360" w:lineRule="auto"/>
        <w:ind w:firstLine="709"/>
        <w:jc w:val="center"/>
        <w:rPr>
          <w:sz w:val="28"/>
          <w:szCs w:val="28"/>
        </w:rPr>
      </w:pPr>
      <w:r w:rsidRPr="008D743F">
        <w:rPr>
          <w:sz w:val="28"/>
          <w:szCs w:val="28"/>
        </w:rPr>
        <w:object w:dxaOrig="2480" w:dyaOrig="760">
          <v:shape id="_x0000_i1046" type="#_x0000_t75" style="width:123.75pt;height:38.25pt" o:ole="">
            <v:imagedata r:id="rId33" o:title=""/>
          </v:shape>
          <o:OLEObject Type="Embed" ProgID="Equation.3" ShapeID="_x0000_i1046" DrawAspect="Content" ObjectID="_1459411525" r:id="rId34"/>
        </w:object>
      </w:r>
    </w:p>
    <w:p w:rsidR="00DF17F0" w:rsidRPr="008D743F" w:rsidRDefault="00DF17F0" w:rsidP="00DF17F0">
      <w:pPr>
        <w:spacing w:line="360" w:lineRule="auto"/>
        <w:ind w:firstLine="709"/>
        <w:jc w:val="both"/>
        <w:rPr>
          <w:sz w:val="28"/>
          <w:szCs w:val="28"/>
        </w:rPr>
      </w:pPr>
      <w:r w:rsidRPr="008D743F">
        <w:rPr>
          <w:sz w:val="28"/>
          <w:szCs w:val="28"/>
        </w:rPr>
        <w:t>Для исправления этого положения</w:t>
      </w:r>
      <w:r>
        <w:rPr>
          <w:sz w:val="28"/>
          <w:szCs w:val="28"/>
        </w:rPr>
        <w:t xml:space="preserve"> произведем нормировку рангов. Д</w:t>
      </w:r>
      <w:r w:rsidRPr="008D743F">
        <w:rPr>
          <w:sz w:val="28"/>
          <w:szCs w:val="28"/>
        </w:rPr>
        <w:t>ля этого: складывают места, которые занимают эксперты, имеющие одинаковые ранги, и полученную сумму делят на количество этих рангов. Полученны</w:t>
      </w:r>
      <w:r w:rsidR="00DD0E3B">
        <w:rPr>
          <w:sz w:val="28"/>
          <w:szCs w:val="28"/>
        </w:rPr>
        <w:t>е результаты сведены в таблицу 6</w:t>
      </w:r>
      <w:r w:rsidRPr="008D743F">
        <w:rPr>
          <w:sz w:val="28"/>
          <w:szCs w:val="28"/>
        </w:rPr>
        <w:t>.</w:t>
      </w:r>
    </w:p>
    <w:p w:rsidR="00DD0E3B" w:rsidRDefault="00DD0E3B" w:rsidP="00DD0E3B">
      <w:pPr>
        <w:spacing w:line="360" w:lineRule="auto"/>
        <w:ind w:firstLine="709"/>
        <w:jc w:val="right"/>
        <w:rPr>
          <w:sz w:val="28"/>
          <w:szCs w:val="28"/>
        </w:rPr>
      </w:pPr>
      <w:r>
        <w:rPr>
          <w:sz w:val="28"/>
          <w:szCs w:val="28"/>
        </w:rPr>
        <w:t>Таблица 6</w:t>
      </w:r>
    </w:p>
    <w:p w:rsidR="00DF17F0" w:rsidRPr="008D743F" w:rsidRDefault="00DF17F0" w:rsidP="00DD0E3B">
      <w:pPr>
        <w:spacing w:line="360" w:lineRule="auto"/>
        <w:jc w:val="center"/>
        <w:rPr>
          <w:sz w:val="28"/>
          <w:szCs w:val="28"/>
        </w:rPr>
      </w:pPr>
      <w:r w:rsidRPr="008D743F">
        <w:rPr>
          <w:sz w:val="28"/>
          <w:szCs w:val="28"/>
        </w:rPr>
        <w:t>Оценки экспертов в ранге</w:t>
      </w:r>
    </w:p>
    <w:tbl>
      <w:tblPr>
        <w:tblW w:w="9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8"/>
        <w:gridCol w:w="1080"/>
        <w:gridCol w:w="1440"/>
        <w:gridCol w:w="1415"/>
        <w:gridCol w:w="1465"/>
        <w:gridCol w:w="1260"/>
        <w:gridCol w:w="900"/>
        <w:gridCol w:w="736"/>
      </w:tblGrid>
      <w:tr w:rsidR="00DF17F0" w:rsidRPr="00027F0D" w:rsidTr="00027F0D">
        <w:trPr>
          <w:jc w:val="center"/>
        </w:trPr>
        <w:tc>
          <w:tcPr>
            <w:tcW w:w="1178" w:type="dxa"/>
            <w:vMerge w:val="restart"/>
            <w:tcBorders>
              <w:top w:val="single" w:sz="4" w:space="0" w:color="auto"/>
              <w:left w:val="single" w:sz="4" w:space="0" w:color="auto"/>
              <w:bottom w:val="single" w:sz="4" w:space="0" w:color="auto"/>
              <w:right w:val="single" w:sz="4" w:space="0" w:color="auto"/>
            </w:tcBorders>
            <w:vAlign w:val="center"/>
          </w:tcPr>
          <w:p w:rsidR="00DF17F0" w:rsidRPr="00027F0D" w:rsidRDefault="00E75AF9" w:rsidP="00027F0D">
            <w:pPr>
              <w:jc w:val="both"/>
              <w:rPr>
                <w:rFonts w:eastAsia="Times New Roman"/>
                <w:sz w:val="20"/>
                <w:szCs w:val="20"/>
              </w:rPr>
            </w:pPr>
            <w:r w:rsidRPr="00027F0D">
              <w:rPr>
                <w:rFonts w:eastAsia="Times New Roman"/>
                <w:sz w:val="20"/>
                <w:szCs w:val="20"/>
              </w:rPr>
              <w:t>№ эксперта</w:t>
            </w:r>
          </w:p>
        </w:tc>
        <w:tc>
          <w:tcPr>
            <w:tcW w:w="7560" w:type="dxa"/>
            <w:gridSpan w:val="6"/>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jc w:val="center"/>
              <w:rPr>
                <w:rFonts w:eastAsia="Times New Roman"/>
                <w:sz w:val="20"/>
                <w:szCs w:val="20"/>
              </w:rPr>
            </w:pPr>
            <w:r w:rsidRPr="00027F0D">
              <w:rPr>
                <w:rFonts w:eastAsia="Times New Roman"/>
                <w:sz w:val="20"/>
                <w:szCs w:val="20"/>
              </w:rPr>
              <w:t>Элементы (факторы)</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jc w:val="both"/>
              <w:rPr>
                <w:rFonts w:eastAsia="Times New Roman"/>
                <w:sz w:val="20"/>
                <w:szCs w:val="20"/>
              </w:rPr>
            </w:pPr>
            <w:r w:rsidRPr="00027F0D">
              <w:rPr>
                <w:rFonts w:eastAsia="Times New Roman"/>
                <w:sz w:val="20"/>
                <w:szCs w:val="20"/>
              </w:rPr>
              <w:t>Сум</w:t>
            </w:r>
            <w:r w:rsidR="00B740A4" w:rsidRPr="00027F0D">
              <w:rPr>
                <w:rFonts w:eastAsia="Times New Roman"/>
                <w:sz w:val="20"/>
                <w:szCs w:val="20"/>
              </w:rPr>
              <w:t>-</w:t>
            </w:r>
            <w:r w:rsidRPr="00027F0D">
              <w:rPr>
                <w:rFonts w:eastAsia="Times New Roman"/>
                <w:sz w:val="20"/>
                <w:szCs w:val="20"/>
              </w:rPr>
              <w:t>ма ран</w:t>
            </w:r>
            <w:r w:rsidR="00B740A4" w:rsidRPr="00027F0D">
              <w:rPr>
                <w:rFonts w:eastAsia="Times New Roman"/>
                <w:sz w:val="20"/>
                <w:szCs w:val="20"/>
              </w:rPr>
              <w:t>-</w:t>
            </w:r>
            <w:r w:rsidRPr="00027F0D">
              <w:rPr>
                <w:rFonts w:eastAsia="Times New Roman"/>
                <w:sz w:val="20"/>
                <w:szCs w:val="20"/>
              </w:rPr>
              <w:t>гов</w:t>
            </w:r>
          </w:p>
        </w:tc>
      </w:tr>
      <w:tr w:rsidR="00E75AF9" w:rsidRPr="00027F0D" w:rsidTr="00027F0D">
        <w:trPr>
          <w:jc w:val="center"/>
        </w:trPr>
        <w:tc>
          <w:tcPr>
            <w:tcW w:w="1178" w:type="dxa"/>
            <w:vMerge/>
            <w:tcBorders>
              <w:top w:val="single" w:sz="4" w:space="0" w:color="auto"/>
              <w:left w:val="single" w:sz="4" w:space="0" w:color="auto"/>
              <w:bottom w:val="single" w:sz="4" w:space="0" w:color="auto"/>
              <w:right w:val="single" w:sz="4" w:space="0" w:color="auto"/>
            </w:tcBorders>
            <w:vAlign w:val="center"/>
          </w:tcPr>
          <w:p w:rsidR="00E75AF9" w:rsidRPr="00027F0D" w:rsidRDefault="00E75AF9" w:rsidP="00027F0D">
            <w:pPr>
              <w:jc w:val="both"/>
              <w:rPr>
                <w:rFonts w:eastAsia="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75AF9" w:rsidRPr="00027F0D" w:rsidRDefault="00E75AF9" w:rsidP="00027F0D">
            <w:pPr>
              <w:spacing w:line="360" w:lineRule="auto"/>
              <w:jc w:val="center"/>
              <w:rPr>
                <w:rFonts w:eastAsia="Times New Roman"/>
                <w:sz w:val="20"/>
                <w:szCs w:val="20"/>
              </w:rPr>
            </w:pPr>
            <w:r w:rsidRPr="00027F0D">
              <w:rPr>
                <w:rFonts w:eastAsia="Times New Roman"/>
                <w:sz w:val="20"/>
                <w:szCs w:val="20"/>
              </w:rPr>
              <w:t>Елабуга</w:t>
            </w:r>
          </w:p>
        </w:tc>
        <w:tc>
          <w:tcPr>
            <w:tcW w:w="1440" w:type="dxa"/>
            <w:tcBorders>
              <w:top w:val="single" w:sz="4" w:space="0" w:color="auto"/>
              <w:left w:val="single" w:sz="4" w:space="0" w:color="auto"/>
              <w:bottom w:val="single" w:sz="4" w:space="0" w:color="auto"/>
              <w:right w:val="single" w:sz="4" w:space="0" w:color="auto"/>
            </w:tcBorders>
            <w:vAlign w:val="center"/>
          </w:tcPr>
          <w:p w:rsidR="00E75AF9" w:rsidRPr="00027F0D" w:rsidRDefault="00E75AF9" w:rsidP="00027F0D">
            <w:pPr>
              <w:spacing w:line="360" w:lineRule="auto"/>
              <w:jc w:val="center"/>
              <w:rPr>
                <w:rFonts w:eastAsia="Times New Roman"/>
                <w:sz w:val="20"/>
                <w:szCs w:val="20"/>
              </w:rPr>
            </w:pPr>
            <w:r w:rsidRPr="00027F0D">
              <w:rPr>
                <w:rFonts w:eastAsia="Times New Roman"/>
                <w:sz w:val="20"/>
                <w:szCs w:val="20"/>
              </w:rPr>
              <w:t>Менделеевск</w:t>
            </w:r>
          </w:p>
        </w:tc>
        <w:tc>
          <w:tcPr>
            <w:tcW w:w="1415" w:type="dxa"/>
            <w:tcBorders>
              <w:top w:val="single" w:sz="4" w:space="0" w:color="auto"/>
              <w:left w:val="single" w:sz="4" w:space="0" w:color="auto"/>
              <w:bottom w:val="single" w:sz="4" w:space="0" w:color="auto"/>
              <w:right w:val="single" w:sz="4" w:space="0" w:color="auto"/>
            </w:tcBorders>
            <w:vAlign w:val="center"/>
          </w:tcPr>
          <w:p w:rsidR="00E75AF9" w:rsidRPr="00027F0D" w:rsidRDefault="00E75AF9" w:rsidP="00027F0D">
            <w:pPr>
              <w:spacing w:line="360" w:lineRule="auto"/>
              <w:jc w:val="center"/>
              <w:rPr>
                <w:rFonts w:eastAsia="Times New Roman"/>
                <w:sz w:val="20"/>
                <w:szCs w:val="20"/>
              </w:rPr>
            </w:pPr>
            <w:r w:rsidRPr="00027F0D">
              <w:rPr>
                <w:rFonts w:eastAsia="Times New Roman"/>
                <w:sz w:val="20"/>
                <w:szCs w:val="20"/>
              </w:rPr>
              <w:t>Мензелинск</w:t>
            </w:r>
          </w:p>
        </w:tc>
        <w:tc>
          <w:tcPr>
            <w:tcW w:w="1465" w:type="dxa"/>
            <w:tcBorders>
              <w:top w:val="single" w:sz="4" w:space="0" w:color="auto"/>
              <w:left w:val="single" w:sz="4" w:space="0" w:color="auto"/>
              <w:bottom w:val="single" w:sz="4" w:space="0" w:color="auto"/>
              <w:right w:val="single" w:sz="4" w:space="0" w:color="auto"/>
            </w:tcBorders>
            <w:vAlign w:val="center"/>
          </w:tcPr>
          <w:p w:rsidR="00E75AF9" w:rsidRPr="00027F0D" w:rsidRDefault="00E75AF9" w:rsidP="00027F0D">
            <w:pPr>
              <w:spacing w:line="360" w:lineRule="auto"/>
              <w:jc w:val="center"/>
              <w:rPr>
                <w:rFonts w:eastAsia="Times New Roman"/>
                <w:sz w:val="20"/>
                <w:szCs w:val="20"/>
              </w:rPr>
            </w:pPr>
            <w:r w:rsidRPr="00027F0D">
              <w:rPr>
                <w:rFonts w:eastAsia="Times New Roman"/>
                <w:sz w:val="20"/>
                <w:szCs w:val="20"/>
              </w:rPr>
              <w:t>Нижнекамск</w:t>
            </w:r>
          </w:p>
        </w:tc>
        <w:tc>
          <w:tcPr>
            <w:tcW w:w="1260" w:type="dxa"/>
            <w:tcBorders>
              <w:top w:val="single" w:sz="4" w:space="0" w:color="auto"/>
              <w:left w:val="single" w:sz="4" w:space="0" w:color="auto"/>
              <w:bottom w:val="single" w:sz="4" w:space="0" w:color="auto"/>
              <w:right w:val="single" w:sz="4" w:space="0" w:color="auto"/>
            </w:tcBorders>
            <w:vAlign w:val="center"/>
          </w:tcPr>
          <w:p w:rsidR="00E75AF9" w:rsidRPr="00027F0D" w:rsidRDefault="00E75AF9" w:rsidP="00027F0D">
            <w:pPr>
              <w:spacing w:line="360" w:lineRule="auto"/>
              <w:jc w:val="center"/>
              <w:rPr>
                <w:rFonts w:eastAsia="Times New Roman"/>
                <w:sz w:val="20"/>
                <w:szCs w:val="20"/>
              </w:rPr>
            </w:pPr>
            <w:r w:rsidRPr="00027F0D">
              <w:rPr>
                <w:rFonts w:eastAsia="Times New Roman"/>
                <w:sz w:val="20"/>
                <w:szCs w:val="20"/>
              </w:rPr>
              <w:t>Чистополь</w:t>
            </w:r>
          </w:p>
        </w:tc>
        <w:tc>
          <w:tcPr>
            <w:tcW w:w="900" w:type="dxa"/>
            <w:tcBorders>
              <w:top w:val="single" w:sz="4" w:space="0" w:color="auto"/>
              <w:left w:val="single" w:sz="4" w:space="0" w:color="auto"/>
              <w:bottom w:val="single" w:sz="4" w:space="0" w:color="auto"/>
              <w:right w:val="single" w:sz="4" w:space="0" w:color="auto"/>
            </w:tcBorders>
            <w:vAlign w:val="center"/>
          </w:tcPr>
          <w:p w:rsidR="00E75AF9" w:rsidRPr="00027F0D" w:rsidRDefault="00E75AF9" w:rsidP="00027F0D">
            <w:pPr>
              <w:spacing w:line="360" w:lineRule="auto"/>
              <w:jc w:val="center"/>
              <w:rPr>
                <w:rFonts w:eastAsia="Times New Roman"/>
                <w:sz w:val="20"/>
                <w:szCs w:val="20"/>
              </w:rPr>
            </w:pPr>
            <w:r w:rsidRPr="00027F0D">
              <w:rPr>
                <w:rFonts w:eastAsia="Times New Roman"/>
                <w:sz w:val="20"/>
                <w:szCs w:val="20"/>
              </w:rPr>
              <w:t>Агрыз</w:t>
            </w:r>
          </w:p>
        </w:tc>
        <w:tc>
          <w:tcPr>
            <w:tcW w:w="736" w:type="dxa"/>
            <w:vMerge/>
            <w:tcBorders>
              <w:top w:val="single" w:sz="4" w:space="0" w:color="auto"/>
              <w:left w:val="single" w:sz="4" w:space="0" w:color="auto"/>
              <w:bottom w:val="single" w:sz="4" w:space="0" w:color="auto"/>
              <w:right w:val="single" w:sz="4" w:space="0" w:color="auto"/>
            </w:tcBorders>
            <w:vAlign w:val="center"/>
          </w:tcPr>
          <w:p w:rsidR="00E75AF9" w:rsidRPr="00027F0D" w:rsidRDefault="00E75AF9" w:rsidP="00027F0D">
            <w:pPr>
              <w:jc w:val="both"/>
              <w:rPr>
                <w:rFonts w:eastAsia="Times New Roman"/>
                <w:sz w:val="20"/>
                <w:szCs w:val="20"/>
              </w:rPr>
            </w:pPr>
          </w:p>
        </w:tc>
      </w:tr>
      <w:tr w:rsidR="00E75AF9" w:rsidRPr="00027F0D" w:rsidTr="00027F0D">
        <w:trPr>
          <w:jc w:val="center"/>
        </w:trPr>
        <w:tc>
          <w:tcPr>
            <w:tcW w:w="1178" w:type="dxa"/>
            <w:tcBorders>
              <w:top w:val="single" w:sz="4" w:space="0" w:color="auto"/>
              <w:left w:val="single" w:sz="4" w:space="0" w:color="auto"/>
              <w:bottom w:val="single" w:sz="4" w:space="0" w:color="auto"/>
              <w:right w:val="single" w:sz="4" w:space="0" w:color="auto"/>
            </w:tcBorders>
            <w:vAlign w:val="center"/>
          </w:tcPr>
          <w:p w:rsidR="00E75AF9" w:rsidRPr="00027F0D" w:rsidRDefault="00E75AF9" w:rsidP="00027F0D">
            <w:pPr>
              <w:jc w:val="center"/>
              <w:rPr>
                <w:rFonts w:eastAsia="Times New Roman"/>
                <w:sz w:val="20"/>
                <w:szCs w:val="20"/>
              </w:rPr>
            </w:pPr>
            <w:r w:rsidRPr="00027F0D">
              <w:rPr>
                <w:rFonts w:eastAsia="Times New Roman"/>
                <w:sz w:val="20"/>
                <w:szCs w:val="20"/>
              </w:rPr>
              <w:t>1</w:t>
            </w:r>
          </w:p>
        </w:tc>
        <w:tc>
          <w:tcPr>
            <w:tcW w:w="1080" w:type="dxa"/>
            <w:tcBorders>
              <w:top w:val="single" w:sz="4" w:space="0" w:color="auto"/>
              <w:left w:val="single" w:sz="4" w:space="0" w:color="auto"/>
              <w:bottom w:val="single" w:sz="4" w:space="0" w:color="auto"/>
              <w:right w:val="single" w:sz="4" w:space="0" w:color="auto"/>
            </w:tcBorders>
            <w:vAlign w:val="center"/>
          </w:tcPr>
          <w:p w:rsidR="00E75AF9" w:rsidRPr="00027F0D" w:rsidRDefault="00E75AF9" w:rsidP="00027F0D">
            <w:pPr>
              <w:jc w:val="center"/>
              <w:rPr>
                <w:rFonts w:eastAsia="Times New Roman"/>
                <w:sz w:val="20"/>
                <w:szCs w:val="20"/>
              </w:rPr>
            </w:pPr>
            <w:r w:rsidRPr="00027F0D">
              <w:rPr>
                <w:rFonts w:eastAsia="Times New Roman"/>
                <w:sz w:val="20"/>
                <w:szCs w:val="20"/>
              </w:rPr>
              <w:t>6</w:t>
            </w:r>
          </w:p>
        </w:tc>
        <w:tc>
          <w:tcPr>
            <w:tcW w:w="1440" w:type="dxa"/>
            <w:tcBorders>
              <w:top w:val="single" w:sz="4" w:space="0" w:color="auto"/>
              <w:left w:val="single" w:sz="4" w:space="0" w:color="auto"/>
              <w:bottom w:val="single" w:sz="4" w:space="0" w:color="auto"/>
              <w:right w:val="single" w:sz="4" w:space="0" w:color="auto"/>
            </w:tcBorders>
            <w:vAlign w:val="center"/>
          </w:tcPr>
          <w:p w:rsidR="00E75AF9" w:rsidRPr="00027F0D" w:rsidRDefault="00E75AF9" w:rsidP="00027F0D">
            <w:pPr>
              <w:jc w:val="center"/>
              <w:rPr>
                <w:rFonts w:eastAsia="Times New Roman"/>
                <w:sz w:val="20"/>
                <w:szCs w:val="20"/>
              </w:rPr>
            </w:pPr>
            <w:r w:rsidRPr="00027F0D">
              <w:rPr>
                <w:rFonts w:eastAsia="Times New Roman"/>
                <w:sz w:val="20"/>
                <w:szCs w:val="20"/>
              </w:rPr>
              <w:t>3</w:t>
            </w:r>
          </w:p>
        </w:tc>
        <w:tc>
          <w:tcPr>
            <w:tcW w:w="1415" w:type="dxa"/>
            <w:tcBorders>
              <w:top w:val="single" w:sz="4" w:space="0" w:color="auto"/>
              <w:left w:val="single" w:sz="4" w:space="0" w:color="auto"/>
              <w:bottom w:val="single" w:sz="4" w:space="0" w:color="auto"/>
              <w:right w:val="single" w:sz="4" w:space="0" w:color="auto"/>
            </w:tcBorders>
            <w:vAlign w:val="center"/>
          </w:tcPr>
          <w:p w:rsidR="00E75AF9" w:rsidRPr="00027F0D" w:rsidRDefault="00E75AF9" w:rsidP="00027F0D">
            <w:pPr>
              <w:jc w:val="center"/>
              <w:rPr>
                <w:rFonts w:eastAsia="Times New Roman"/>
                <w:sz w:val="20"/>
                <w:szCs w:val="20"/>
              </w:rPr>
            </w:pPr>
            <w:r w:rsidRPr="00027F0D">
              <w:rPr>
                <w:rFonts w:eastAsia="Times New Roman"/>
                <w:sz w:val="20"/>
                <w:szCs w:val="20"/>
              </w:rPr>
              <w:t>2</w:t>
            </w:r>
          </w:p>
        </w:tc>
        <w:tc>
          <w:tcPr>
            <w:tcW w:w="1465" w:type="dxa"/>
            <w:tcBorders>
              <w:top w:val="single" w:sz="4" w:space="0" w:color="auto"/>
              <w:left w:val="single" w:sz="4" w:space="0" w:color="auto"/>
              <w:bottom w:val="single" w:sz="4" w:space="0" w:color="auto"/>
              <w:right w:val="single" w:sz="4" w:space="0" w:color="auto"/>
            </w:tcBorders>
            <w:vAlign w:val="center"/>
          </w:tcPr>
          <w:p w:rsidR="00E75AF9" w:rsidRPr="00027F0D" w:rsidRDefault="00E75AF9" w:rsidP="00027F0D">
            <w:pPr>
              <w:jc w:val="center"/>
              <w:rPr>
                <w:rFonts w:eastAsia="Times New Roman"/>
                <w:sz w:val="20"/>
                <w:szCs w:val="20"/>
              </w:rPr>
            </w:pPr>
            <w:r w:rsidRPr="00027F0D">
              <w:rPr>
                <w:rFonts w:eastAsia="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vAlign w:val="center"/>
          </w:tcPr>
          <w:p w:rsidR="00E75AF9" w:rsidRPr="00027F0D" w:rsidRDefault="00E75AF9" w:rsidP="00027F0D">
            <w:pPr>
              <w:jc w:val="center"/>
              <w:rPr>
                <w:rFonts w:eastAsia="Times New Roman"/>
                <w:sz w:val="20"/>
                <w:szCs w:val="20"/>
              </w:rPr>
            </w:pPr>
            <w:r w:rsidRPr="00027F0D">
              <w:rPr>
                <w:rFonts w:eastAsia="Times New Roman"/>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rsidR="00E75AF9" w:rsidRPr="00027F0D" w:rsidRDefault="00E75AF9" w:rsidP="00027F0D">
            <w:pPr>
              <w:jc w:val="center"/>
              <w:rPr>
                <w:rFonts w:eastAsia="Times New Roman"/>
                <w:sz w:val="20"/>
                <w:szCs w:val="20"/>
              </w:rPr>
            </w:pPr>
            <w:r w:rsidRPr="00027F0D">
              <w:rPr>
                <w:rFonts w:eastAsia="Times New Roman"/>
                <w:sz w:val="20"/>
                <w:szCs w:val="20"/>
              </w:rPr>
              <w:t>5</w:t>
            </w:r>
          </w:p>
        </w:tc>
        <w:tc>
          <w:tcPr>
            <w:tcW w:w="736" w:type="dxa"/>
            <w:tcBorders>
              <w:top w:val="single" w:sz="4" w:space="0" w:color="auto"/>
              <w:left w:val="single" w:sz="4" w:space="0" w:color="auto"/>
              <w:bottom w:val="single" w:sz="4" w:space="0" w:color="auto"/>
              <w:right w:val="single" w:sz="4" w:space="0" w:color="auto"/>
            </w:tcBorders>
            <w:vAlign w:val="center"/>
          </w:tcPr>
          <w:p w:rsidR="00E75AF9" w:rsidRPr="00027F0D" w:rsidRDefault="00E75AF9" w:rsidP="00027F0D">
            <w:pPr>
              <w:jc w:val="center"/>
              <w:rPr>
                <w:rFonts w:eastAsia="Times New Roman"/>
                <w:sz w:val="20"/>
                <w:szCs w:val="20"/>
              </w:rPr>
            </w:pPr>
            <w:r w:rsidRPr="00027F0D">
              <w:rPr>
                <w:rFonts w:eastAsia="Times New Roman"/>
                <w:sz w:val="20"/>
                <w:szCs w:val="20"/>
              </w:rPr>
              <w:t>21</w:t>
            </w:r>
          </w:p>
        </w:tc>
      </w:tr>
      <w:tr w:rsidR="00E75AF9" w:rsidRPr="00027F0D" w:rsidTr="00027F0D">
        <w:trPr>
          <w:jc w:val="center"/>
        </w:trPr>
        <w:tc>
          <w:tcPr>
            <w:tcW w:w="1178" w:type="dxa"/>
            <w:tcBorders>
              <w:top w:val="single" w:sz="4" w:space="0" w:color="auto"/>
              <w:left w:val="single" w:sz="4" w:space="0" w:color="auto"/>
              <w:bottom w:val="single" w:sz="4" w:space="0" w:color="auto"/>
              <w:right w:val="single" w:sz="4" w:space="0" w:color="auto"/>
            </w:tcBorders>
            <w:vAlign w:val="center"/>
          </w:tcPr>
          <w:p w:rsidR="00E75AF9" w:rsidRPr="00027F0D" w:rsidRDefault="00E75AF9" w:rsidP="00027F0D">
            <w:pPr>
              <w:jc w:val="center"/>
              <w:rPr>
                <w:rFonts w:eastAsia="Times New Roman"/>
                <w:sz w:val="20"/>
                <w:szCs w:val="20"/>
              </w:rPr>
            </w:pPr>
            <w:r w:rsidRPr="00027F0D">
              <w:rPr>
                <w:rFonts w:eastAsia="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center"/>
          </w:tcPr>
          <w:p w:rsidR="00E75AF9" w:rsidRPr="00027F0D" w:rsidRDefault="00E75AF9" w:rsidP="00027F0D">
            <w:pPr>
              <w:jc w:val="center"/>
              <w:rPr>
                <w:rFonts w:eastAsia="Times New Roman"/>
                <w:sz w:val="20"/>
                <w:szCs w:val="20"/>
              </w:rPr>
            </w:pPr>
            <w:r w:rsidRPr="00027F0D">
              <w:rPr>
                <w:rFonts w:eastAsia="Times New Roman"/>
                <w:sz w:val="20"/>
                <w:szCs w:val="20"/>
              </w:rPr>
              <w:t>6</w:t>
            </w:r>
          </w:p>
        </w:tc>
        <w:tc>
          <w:tcPr>
            <w:tcW w:w="1440" w:type="dxa"/>
            <w:tcBorders>
              <w:top w:val="single" w:sz="4" w:space="0" w:color="auto"/>
              <w:left w:val="single" w:sz="4" w:space="0" w:color="auto"/>
              <w:bottom w:val="single" w:sz="4" w:space="0" w:color="auto"/>
              <w:right w:val="single" w:sz="4" w:space="0" w:color="auto"/>
            </w:tcBorders>
            <w:vAlign w:val="center"/>
          </w:tcPr>
          <w:p w:rsidR="00E75AF9" w:rsidRPr="00027F0D" w:rsidRDefault="00E75AF9" w:rsidP="00027F0D">
            <w:pPr>
              <w:jc w:val="center"/>
              <w:rPr>
                <w:rFonts w:eastAsia="Times New Roman"/>
                <w:sz w:val="20"/>
                <w:szCs w:val="20"/>
              </w:rPr>
            </w:pPr>
            <w:r w:rsidRPr="00027F0D">
              <w:rPr>
                <w:rFonts w:eastAsia="Times New Roman"/>
                <w:sz w:val="20"/>
                <w:szCs w:val="20"/>
              </w:rPr>
              <w:t>4,5</w:t>
            </w:r>
          </w:p>
        </w:tc>
        <w:tc>
          <w:tcPr>
            <w:tcW w:w="1415" w:type="dxa"/>
            <w:tcBorders>
              <w:top w:val="single" w:sz="4" w:space="0" w:color="auto"/>
              <w:left w:val="single" w:sz="4" w:space="0" w:color="auto"/>
              <w:bottom w:val="single" w:sz="4" w:space="0" w:color="auto"/>
              <w:right w:val="single" w:sz="4" w:space="0" w:color="auto"/>
            </w:tcBorders>
            <w:vAlign w:val="center"/>
          </w:tcPr>
          <w:p w:rsidR="00E75AF9" w:rsidRPr="00027F0D" w:rsidRDefault="00E75AF9" w:rsidP="00027F0D">
            <w:pPr>
              <w:jc w:val="center"/>
              <w:rPr>
                <w:rFonts w:eastAsia="Times New Roman"/>
                <w:sz w:val="20"/>
                <w:szCs w:val="20"/>
              </w:rPr>
            </w:pPr>
            <w:r w:rsidRPr="00027F0D">
              <w:rPr>
                <w:rFonts w:eastAsia="Times New Roman"/>
                <w:sz w:val="20"/>
                <w:szCs w:val="20"/>
              </w:rPr>
              <w:t>1</w:t>
            </w:r>
          </w:p>
        </w:tc>
        <w:tc>
          <w:tcPr>
            <w:tcW w:w="1465" w:type="dxa"/>
            <w:tcBorders>
              <w:top w:val="single" w:sz="4" w:space="0" w:color="auto"/>
              <w:left w:val="single" w:sz="4" w:space="0" w:color="auto"/>
              <w:bottom w:val="single" w:sz="4" w:space="0" w:color="auto"/>
              <w:right w:val="single" w:sz="4" w:space="0" w:color="auto"/>
            </w:tcBorders>
            <w:vAlign w:val="center"/>
          </w:tcPr>
          <w:p w:rsidR="00E75AF9" w:rsidRPr="00027F0D" w:rsidRDefault="00E75AF9" w:rsidP="00027F0D">
            <w:pPr>
              <w:jc w:val="center"/>
              <w:rPr>
                <w:rFonts w:eastAsia="Times New Roman"/>
                <w:sz w:val="20"/>
                <w:szCs w:val="20"/>
              </w:rPr>
            </w:pPr>
            <w:r w:rsidRPr="00027F0D">
              <w:rPr>
                <w:rFonts w:eastAsia="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vAlign w:val="center"/>
          </w:tcPr>
          <w:p w:rsidR="00E75AF9" w:rsidRPr="00027F0D" w:rsidRDefault="00E75AF9" w:rsidP="00027F0D">
            <w:pPr>
              <w:jc w:val="center"/>
              <w:rPr>
                <w:rFonts w:eastAsia="Times New Roman"/>
                <w:sz w:val="20"/>
                <w:szCs w:val="20"/>
              </w:rPr>
            </w:pPr>
            <w:r w:rsidRPr="00027F0D">
              <w:rPr>
                <w:rFonts w:eastAsia="Times New Roman"/>
                <w:sz w:val="20"/>
                <w:szCs w:val="20"/>
              </w:rPr>
              <w:t>4,5</w:t>
            </w:r>
          </w:p>
        </w:tc>
        <w:tc>
          <w:tcPr>
            <w:tcW w:w="900" w:type="dxa"/>
            <w:tcBorders>
              <w:top w:val="single" w:sz="4" w:space="0" w:color="auto"/>
              <w:left w:val="single" w:sz="4" w:space="0" w:color="auto"/>
              <w:bottom w:val="single" w:sz="4" w:space="0" w:color="auto"/>
              <w:right w:val="single" w:sz="4" w:space="0" w:color="auto"/>
            </w:tcBorders>
            <w:vAlign w:val="center"/>
          </w:tcPr>
          <w:p w:rsidR="00E75AF9" w:rsidRPr="00027F0D" w:rsidRDefault="00E75AF9" w:rsidP="00027F0D">
            <w:pPr>
              <w:jc w:val="center"/>
              <w:rPr>
                <w:rFonts w:eastAsia="Times New Roman"/>
                <w:sz w:val="20"/>
                <w:szCs w:val="20"/>
              </w:rPr>
            </w:pPr>
            <w:r w:rsidRPr="00027F0D">
              <w:rPr>
                <w:rFonts w:eastAsia="Times New Roman"/>
                <w:sz w:val="20"/>
                <w:szCs w:val="20"/>
              </w:rPr>
              <w:t>3</w:t>
            </w:r>
          </w:p>
        </w:tc>
        <w:tc>
          <w:tcPr>
            <w:tcW w:w="736" w:type="dxa"/>
            <w:tcBorders>
              <w:top w:val="single" w:sz="4" w:space="0" w:color="auto"/>
              <w:left w:val="single" w:sz="4" w:space="0" w:color="auto"/>
              <w:bottom w:val="single" w:sz="4" w:space="0" w:color="auto"/>
              <w:right w:val="single" w:sz="4" w:space="0" w:color="auto"/>
            </w:tcBorders>
            <w:vAlign w:val="center"/>
          </w:tcPr>
          <w:p w:rsidR="00E75AF9" w:rsidRPr="00027F0D" w:rsidRDefault="00E75AF9" w:rsidP="00027F0D">
            <w:pPr>
              <w:jc w:val="center"/>
              <w:rPr>
                <w:rFonts w:eastAsia="Times New Roman"/>
                <w:sz w:val="20"/>
                <w:szCs w:val="20"/>
              </w:rPr>
            </w:pPr>
            <w:r w:rsidRPr="00027F0D">
              <w:rPr>
                <w:rFonts w:eastAsia="Times New Roman"/>
                <w:sz w:val="20"/>
                <w:szCs w:val="20"/>
              </w:rPr>
              <w:t>21</w:t>
            </w:r>
          </w:p>
        </w:tc>
      </w:tr>
      <w:tr w:rsidR="00E75AF9" w:rsidRPr="00027F0D" w:rsidTr="00027F0D">
        <w:trPr>
          <w:jc w:val="center"/>
        </w:trPr>
        <w:tc>
          <w:tcPr>
            <w:tcW w:w="1178" w:type="dxa"/>
            <w:tcBorders>
              <w:top w:val="single" w:sz="4" w:space="0" w:color="auto"/>
              <w:left w:val="single" w:sz="4" w:space="0" w:color="auto"/>
              <w:bottom w:val="single" w:sz="4" w:space="0" w:color="auto"/>
              <w:right w:val="single" w:sz="4" w:space="0" w:color="auto"/>
            </w:tcBorders>
            <w:vAlign w:val="center"/>
          </w:tcPr>
          <w:p w:rsidR="00E75AF9" w:rsidRPr="00027F0D" w:rsidRDefault="00E75AF9" w:rsidP="00027F0D">
            <w:pPr>
              <w:jc w:val="center"/>
              <w:rPr>
                <w:rFonts w:eastAsia="Times New Roman"/>
                <w:sz w:val="20"/>
                <w:szCs w:val="20"/>
              </w:rPr>
            </w:pPr>
            <w:r w:rsidRPr="00027F0D">
              <w:rPr>
                <w:rFonts w:eastAsia="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tcPr>
          <w:p w:rsidR="00E75AF9" w:rsidRPr="00027F0D" w:rsidRDefault="00E75AF9" w:rsidP="00027F0D">
            <w:pPr>
              <w:jc w:val="center"/>
              <w:rPr>
                <w:rFonts w:eastAsia="Times New Roman"/>
                <w:sz w:val="20"/>
                <w:szCs w:val="20"/>
              </w:rPr>
            </w:pPr>
            <w:r w:rsidRPr="00027F0D">
              <w:rPr>
                <w:rFonts w:eastAsia="Times New Roman"/>
                <w:sz w:val="20"/>
                <w:szCs w:val="20"/>
              </w:rPr>
              <w:t>5</w:t>
            </w:r>
          </w:p>
        </w:tc>
        <w:tc>
          <w:tcPr>
            <w:tcW w:w="1440" w:type="dxa"/>
            <w:tcBorders>
              <w:top w:val="single" w:sz="4" w:space="0" w:color="auto"/>
              <w:left w:val="single" w:sz="4" w:space="0" w:color="auto"/>
              <w:bottom w:val="single" w:sz="4" w:space="0" w:color="auto"/>
              <w:right w:val="single" w:sz="4" w:space="0" w:color="auto"/>
            </w:tcBorders>
            <w:vAlign w:val="center"/>
          </w:tcPr>
          <w:p w:rsidR="00E75AF9" w:rsidRPr="00027F0D" w:rsidRDefault="00E75AF9" w:rsidP="00027F0D">
            <w:pPr>
              <w:jc w:val="center"/>
              <w:rPr>
                <w:rFonts w:eastAsia="Times New Roman"/>
                <w:sz w:val="20"/>
                <w:szCs w:val="20"/>
              </w:rPr>
            </w:pPr>
            <w:r w:rsidRPr="00027F0D">
              <w:rPr>
                <w:rFonts w:eastAsia="Times New Roman"/>
                <w:sz w:val="20"/>
                <w:szCs w:val="20"/>
              </w:rPr>
              <w:t>3</w:t>
            </w:r>
          </w:p>
        </w:tc>
        <w:tc>
          <w:tcPr>
            <w:tcW w:w="1415" w:type="dxa"/>
            <w:tcBorders>
              <w:top w:val="single" w:sz="4" w:space="0" w:color="auto"/>
              <w:left w:val="single" w:sz="4" w:space="0" w:color="auto"/>
              <w:bottom w:val="single" w:sz="4" w:space="0" w:color="auto"/>
              <w:right w:val="single" w:sz="4" w:space="0" w:color="auto"/>
            </w:tcBorders>
            <w:vAlign w:val="center"/>
          </w:tcPr>
          <w:p w:rsidR="00E75AF9" w:rsidRPr="00027F0D" w:rsidRDefault="00E75AF9" w:rsidP="00027F0D">
            <w:pPr>
              <w:jc w:val="center"/>
              <w:rPr>
                <w:rFonts w:eastAsia="Times New Roman"/>
                <w:sz w:val="20"/>
                <w:szCs w:val="20"/>
              </w:rPr>
            </w:pPr>
            <w:r w:rsidRPr="00027F0D">
              <w:rPr>
                <w:rFonts w:eastAsia="Times New Roman"/>
                <w:sz w:val="20"/>
                <w:szCs w:val="20"/>
              </w:rPr>
              <w:t>2</w:t>
            </w:r>
          </w:p>
        </w:tc>
        <w:tc>
          <w:tcPr>
            <w:tcW w:w="1465" w:type="dxa"/>
            <w:tcBorders>
              <w:top w:val="single" w:sz="4" w:space="0" w:color="auto"/>
              <w:left w:val="single" w:sz="4" w:space="0" w:color="auto"/>
              <w:bottom w:val="single" w:sz="4" w:space="0" w:color="auto"/>
              <w:right w:val="single" w:sz="4" w:space="0" w:color="auto"/>
            </w:tcBorders>
            <w:vAlign w:val="center"/>
          </w:tcPr>
          <w:p w:rsidR="00E75AF9" w:rsidRPr="00027F0D" w:rsidRDefault="00E75AF9" w:rsidP="00027F0D">
            <w:pPr>
              <w:jc w:val="center"/>
              <w:rPr>
                <w:rFonts w:eastAsia="Times New Roman"/>
                <w:sz w:val="20"/>
                <w:szCs w:val="20"/>
              </w:rPr>
            </w:pPr>
            <w:r w:rsidRPr="00027F0D">
              <w:rPr>
                <w:rFonts w:eastAsia="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vAlign w:val="center"/>
          </w:tcPr>
          <w:p w:rsidR="00E75AF9" w:rsidRPr="00027F0D" w:rsidRDefault="00E75AF9" w:rsidP="00027F0D">
            <w:pPr>
              <w:jc w:val="center"/>
              <w:rPr>
                <w:rFonts w:eastAsia="Times New Roman"/>
                <w:sz w:val="20"/>
                <w:szCs w:val="20"/>
              </w:rPr>
            </w:pPr>
            <w:r w:rsidRPr="00027F0D">
              <w:rPr>
                <w:rFonts w:eastAsia="Times New Roman"/>
                <w:sz w:val="20"/>
                <w:szCs w:val="20"/>
              </w:rPr>
              <w:t>6</w:t>
            </w:r>
          </w:p>
        </w:tc>
        <w:tc>
          <w:tcPr>
            <w:tcW w:w="900" w:type="dxa"/>
            <w:tcBorders>
              <w:top w:val="single" w:sz="4" w:space="0" w:color="auto"/>
              <w:left w:val="single" w:sz="4" w:space="0" w:color="auto"/>
              <w:bottom w:val="single" w:sz="4" w:space="0" w:color="auto"/>
              <w:right w:val="single" w:sz="4" w:space="0" w:color="auto"/>
            </w:tcBorders>
            <w:vAlign w:val="center"/>
          </w:tcPr>
          <w:p w:rsidR="00E75AF9" w:rsidRPr="00027F0D" w:rsidRDefault="00E75AF9" w:rsidP="00027F0D">
            <w:pPr>
              <w:jc w:val="center"/>
              <w:rPr>
                <w:rFonts w:eastAsia="Times New Roman"/>
                <w:sz w:val="20"/>
                <w:szCs w:val="20"/>
              </w:rPr>
            </w:pPr>
            <w:r w:rsidRPr="00027F0D">
              <w:rPr>
                <w:rFonts w:eastAsia="Times New Roman"/>
                <w:sz w:val="20"/>
                <w:szCs w:val="20"/>
              </w:rPr>
              <w:t>4</w:t>
            </w:r>
          </w:p>
        </w:tc>
        <w:tc>
          <w:tcPr>
            <w:tcW w:w="736" w:type="dxa"/>
            <w:tcBorders>
              <w:top w:val="single" w:sz="4" w:space="0" w:color="auto"/>
              <w:left w:val="single" w:sz="4" w:space="0" w:color="auto"/>
              <w:bottom w:val="single" w:sz="4" w:space="0" w:color="auto"/>
              <w:right w:val="single" w:sz="4" w:space="0" w:color="auto"/>
            </w:tcBorders>
            <w:vAlign w:val="center"/>
          </w:tcPr>
          <w:p w:rsidR="00E75AF9" w:rsidRPr="00027F0D" w:rsidRDefault="00E75AF9" w:rsidP="00027F0D">
            <w:pPr>
              <w:jc w:val="center"/>
              <w:rPr>
                <w:rFonts w:eastAsia="Times New Roman"/>
                <w:sz w:val="20"/>
                <w:szCs w:val="20"/>
              </w:rPr>
            </w:pPr>
            <w:r w:rsidRPr="00027F0D">
              <w:rPr>
                <w:rFonts w:eastAsia="Times New Roman"/>
                <w:sz w:val="20"/>
                <w:szCs w:val="20"/>
              </w:rPr>
              <w:t>21</w:t>
            </w:r>
          </w:p>
        </w:tc>
      </w:tr>
      <w:tr w:rsidR="00E75AF9" w:rsidRPr="00027F0D" w:rsidTr="00027F0D">
        <w:trPr>
          <w:jc w:val="center"/>
        </w:trPr>
        <w:tc>
          <w:tcPr>
            <w:tcW w:w="1178" w:type="dxa"/>
            <w:tcBorders>
              <w:top w:val="single" w:sz="4" w:space="0" w:color="auto"/>
              <w:left w:val="single" w:sz="4" w:space="0" w:color="auto"/>
              <w:bottom w:val="single" w:sz="4" w:space="0" w:color="auto"/>
              <w:right w:val="single" w:sz="4" w:space="0" w:color="auto"/>
            </w:tcBorders>
            <w:vAlign w:val="center"/>
          </w:tcPr>
          <w:p w:rsidR="00E75AF9" w:rsidRPr="00027F0D" w:rsidRDefault="00E75AF9" w:rsidP="00027F0D">
            <w:pPr>
              <w:jc w:val="center"/>
              <w:rPr>
                <w:rFonts w:eastAsia="Times New Roman"/>
                <w:sz w:val="20"/>
                <w:szCs w:val="20"/>
              </w:rPr>
            </w:pPr>
            <w:r w:rsidRPr="00027F0D">
              <w:rPr>
                <w:rFonts w:eastAsia="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vAlign w:val="center"/>
          </w:tcPr>
          <w:p w:rsidR="00E75AF9" w:rsidRPr="00027F0D" w:rsidRDefault="00E75AF9" w:rsidP="00027F0D">
            <w:pPr>
              <w:jc w:val="center"/>
              <w:rPr>
                <w:rFonts w:eastAsia="Times New Roman"/>
                <w:sz w:val="20"/>
                <w:szCs w:val="20"/>
              </w:rPr>
            </w:pPr>
            <w:r w:rsidRPr="00027F0D">
              <w:rPr>
                <w:rFonts w:eastAsia="Times New Roman"/>
                <w:sz w:val="20"/>
                <w:szCs w:val="20"/>
              </w:rPr>
              <w:t>4,5</w:t>
            </w:r>
          </w:p>
        </w:tc>
        <w:tc>
          <w:tcPr>
            <w:tcW w:w="1440" w:type="dxa"/>
            <w:tcBorders>
              <w:top w:val="single" w:sz="4" w:space="0" w:color="auto"/>
              <w:left w:val="single" w:sz="4" w:space="0" w:color="auto"/>
              <w:bottom w:val="single" w:sz="4" w:space="0" w:color="auto"/>
              <w:right w:val="single" w:sz="4" w:space="0" w:color="auto"/>
            </w:tcBorders>
            <w:vAlign w:val="center"/>
          </w:tcPr>
          <w:p w:rsidR="00E75AF9" w:rsidRPr="00027F0D" w:rsidRDefault="00E75AF9" w:rsidP="00027F0D">
            <w:pPr>
              <w:jc w:val="center"/>
              <w:rPr>
                <w:rFonts w:eastAsia="Times New Roman"/>
                <w:sz w:val="20"/>
                <w:szCs w:val="20"/>
              </w:rPr>
            </w:pPr>
            <w:r w:rsidRPr="00027F0D">
              <w:rPr>
                <w:rFonts w:eastAsia="Times New Roman"/>
                <w:sz w:val="20"/>
                <w:szCs w:val="20"/>
              </w:rPr>
              <w:t>4,5</w:t>
            </w:r>
          </w:p>
        </w:tc>
        <w:tc>
          <w:tcPr>
            <w:tcW w:w="1415" w:type="dxa"/>
            <w:tcBorders>
              <w:top w:val="single" w:sz="4" w:space="0" w:color="auto"/>
              <w:left w:val="single" w:sz="4" w:space="0" w:color="auto"/>
              <w:bottom w:val="single" w:sz="4" w:space="0" w:color="auto"/>
              <w:right w:val="single" w:sz="4" w:space="0" w:color="auto"/>
            </w:tcBorders>
            <w:vAlign w:val="center"/>
          </w:tcPr>
          <w:p w:rsidR="00E75AF9" w:rsidRPr="00027F0D" w:rsidRDefault="00E75AF9" w:rsidP="00027F0D">
            <w:pPr>
              <w:jc w:val="center"/>
              <w:rPr>
                <w:rFonts w:eastAsia="Times New Roman"/>
                <w:sz w:val="20"/>
                <w:szCs w:val="20"/>
              </w:rPr>
            </w:pPr>
            <w:r w:rsidRPr="00027F0D">
              <w:rPr>
                <w:rFonts w:eastAsia="Times New Roman"/>
                <w:sz w:val="20"/>
                <w:szCs w:val="20"/>
              </w:rPr>
              <w:t>2</w:t>
            </w:r>
          </w:p>
        </w:tc>
        <w:tc>
          <w:tcPr>
            <w:tcW w:w="1465" w:type="dxa"/>
            <w:tcBorders>
              <w:top w:val="single" w:sz="4" w:space="0" w:color="auto"/>
              <w:left w:val="single" w:sz="4" w:space="0" w:color="auto"/>
              <w:bottom w:val="single" w:sz="4" w:space="0" w:color="auto"/>
              <w:right w:val="single" w:sz="4" w:space="0" w:color="auto"/>
            </w:tcBorders>
            <w:vAlign w:val="center"/>
          </w:tcPr>
          <w:p w:rsidR="00E75AF9" w:rsidRPr="00027F0D" w:rsidRDefault="00E75AF9" w:rsidP="00027F0D">
            <w:pPr>
              <w:jc w:val="center"/>
              <w:rPr>
                <w:rFonts w:eastAsia="Times New Roman"/>
                <w:sz w:val="20"/>
                <w:szCs w:val="20"/>
              </w:rPr>
            </w:pPr>
            <w:r w:rsidRPr="00027F0D">
              <w:rPr>
                <w:rFonts w:eastAsia="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vAlign w:val="center"/>
          </w:tcPr>
          <w:p w:rsidR="00E75AF9" w:rsidRPr="00027F0D" w:rsidRDefault="00E75AF9" w:rsidP="00027F0D">
            <w:pPr>
              <w:jc w:val="center"/>
              <w:rPr>
                <w:rFonts w:eastAsia="Times New Roman"/>
                <w:sz w:val="20"/>
                <w:szCs w:val="20"/>
              </w:rPr>
            </w:pPr>
            <w:r w:rsidRPr="00027F0D">
              <w:rPr>
                <w:rFonts w:eastAsia="Times New Roman"/>
                <w:sz w:val="20"/>
                <w:szCs w:val="20"/>
              </w:rPr>
              <w:t>5</w:t>
            </w:r>
          </w:p>
        </w:tc>
        <w:tc>
          <w:tcPr>
            <w:tcW w:w="900" w:type="dxa"/>
            <w:tcBorders>
              <w:top w:val="single" w:sz="4" w:space="0" w:color="auto"/>
              <w:left w:val="single" w:sz="4" w:space="0" w:color="auto"/>
              <w:bottom w:val="single" w:sz="4" w:space="0" w:color="auto"/>
              <w:right w:val="single" w:sz="4" w:space="0" w:color="auto"/>
            </w:tcBorders>
            <w:vAlign w:val="center"/>
          </w:tcPr>
          <w:p w:rsidR="00E75AF9" w:rsidRPr="00027F0D" w:rsidRDefault="00E75AF9" w:rsidP="00027F0D">
            <w:pPr>
              <w:jc w:val="center"/>
              <w:rPr>
                <w:rFonts w:eastAsia="Times New Roman"/>
                <w:sz w:val="20"/>
                <w:szCs w:val="20"/>
              </w:rPr>
            </w:pPr>
            <w:r w:rsidRPr="00027F0D">
              <w:rPr>
                <w:rFonts w:eastAsia="Times New Roman"/>
                <w:sz w:val="20"/>
                <w:szCs w:val="20"/>
              </w:rPr>
              <w:t>4</w:t>
            </w:r>
          </w:p>
        </w:tc>
        <w:tc>
          <w:tcPr>
            <w:tcW w:w="736" w:type="dxa"/>
            <w:tcBorders>
              <w:top w:val="single" w:sz="4" w:space="0" w:color="auto"/>
              <w:left w:val="single" w:sz="4" w:space="0" w:color="auto"/>
              <w:bottom w:val="single" w:sz="4" w:space="0" w:color="auto"/>
              <w:right w:val="single" w:sz="4" w:space="0" w:color="auto"/>
            </w:tcBorders>
            <w:vAlign w:val="center"/>
          </w:tcPr>
          <w:p w:rsidR="00E75AF9" w:rsidRPr="00027F0D" w:rsidRDefault="00E75AF9" w:rsidP="00027F0D">
            <w:pPr>
              <w:jc w:val="center"/>
              <w:rPr>
                <w:rFonts w:eastAsia="Times New Roman"/>
                <w:sz w:val="20"/>
                <w:szCs w:val="20"/>
              </w:rPr>
            </w:pPr>
            <w:r w:rsidRPr="00027F0D">
              <w:rPr>
                <w:rFonts w:eastAsia="Times New Roman"/>
                <w:sz w:val="20"/>
                <w:szCs w:val="20"/>
              </w:rPr>
              <w:t>21</w:t>
            </w:r>
          </w:p>
        </w:tc>
      </w:tr>
      <w:tr w:rsidR="00E75AF9" w:rsidRPr="00027F0D" w:rsidTr="00027F0D">
        <w:trPr>
          <w:jc w:val="center"/>
        </w:trPr>
        <w:tc>
          <w:tcPr>
            <w:tcW w:w="1178" w:type="dxa"/>
            <w:tcBorders>
              <w:top w:val="single" w:sz="4" w:space="0" w:color="auto"/>
              <w:left w:val="single" w:sz="4" w:space="0" w:color="auto"/>
              <w:bottom w:val="single" w:sz="4" w:space="0" w:color="auto"/>
              <w:right w:val="single" w:sz="4" w:space="0" w:color="auto"/>
            </w:tcBorders>
            <w:vAlign w:val="center"/>
          </w:tcPr>
          <w:p w:rsidR="00E75AF9" w:rsidRPr="00027F0D" w:rsidRDefault="00E75AF9" w:rsidP="00027F0D">
            <w:pPr>
              <w:jc w:val="both"/>
              <w:rPr>
                <w:rFonts w:eastAsia="Times New Roman"/>
                <w:sz w:val="20"/>
                <w:szCs w:val="20"/>
              </w:rPr>
            </w:pPr>
            <w:r w:rsidRPr="00027F0D">
              <w:rPr>
                <w:rFonts w:eastAsia="Times New Roman"/>
                <w:sz w:val="20"/>
                <w:szCs w:val="20"/>
              </w:rPr>
              <w:t>Среднее арифметическое мнение группы экспертов (х</w:t>
            </w:r>
            <w:r w:rsidRPr="00027F0D">
              <w:rPr>
                <w:rFonts w:eastAsia="Times New Roman"/>
                <w:sz w:val="20"/>
                <w:szCs w:val="20"/>
                <w:vertAlign w:val="subscript"/>
                <w:lang w:val="en-US"/>
              </w:rPr>
              <w:t>j</w:t>
            </w:r>
            <w:r w:rsidRPr="00027F0D">
              <w:rPr>
                <w:rFonts w:eastAsia="Times New Roman"/>
                <w:sz w:val="20"/>
                <w:szCs w:val="20"/>
                <w:vertAlign w:val="subscript"/>
              </w:rPr>
              <w:t>ср</w:t>
            </w:r>
            <w:r w:rsidRPr="00027F0D">
              <w:rPr>
                <w:rFonts w:eastAsia="Times New Roman"/>
                <w:sz w:val="20"/>
                <w:szCs w:val="20"/>
              </w:rPr>
              <w:t>), ранги</w:t>
            </w:r>
          </w:p>
        </w:tc>
        <w:tc>
          <w:tcPr>
            <w:tcW w:w="1080" w:type="dxa"/>
            <w:tcBorders>
              <w:top w:val="single" w:sz="4" w:space="0" w:color="auto"/>
              <w:left w:val="single" w:sz="4" w:space="0" w:color="auto"/>
              <w:bottom w:val="single" w:sz="4" w:space="0" w:color="auto"/>
              <w:right w:val="single" w:sz="4" w:space="0" w:color="auto"/>
            </w:tcBorders>
            <w:vAlign w:val="center"/>
          </w:tcPr>
          <w:p w:rsidR="00E75AF9" w:rsidRPr="00027F0D" w:rsidRDefault="00E75AF9" w:rsidP="00027F0D">
            <w:pPr>
              <w:jc w:val="center"/>
              <w:rPr>
                <w:rFonts w:eastAsia="Times New Roman"/>
                <w:sz w:val="20"/>
                <w:szCs w:val="20"/>
              </w:rPr>
            </w:pPr>
            <w:r w:rsidRPr="00027F0D">
              <w:rPr>
                <w:rFonts w:eastAsia="Times New Roman"/>
                <w:sz w:val="20"/>
                <w:szCs w:val="20"/>
              </w:rPr>
              <w:t>5,375</w:t>
            </w:r>
          </w:p>
        </w:tc>
        <w:tc>
          <w:tcPr>
            <w:tcW w:w="1440" w:type="dxa"/>
            <w:tcBorders>
              <w:top w:val="single" w:sz="4" w:space="0" w:color="auto"/>
              <w:left w:val="single" w:sz="4" w:space="0" w:color="auto"/>
              <w:bottom w:val="single" w:sz="4" w:space="0" w:color="auto"/>
              <w:right w:val="single" w:sz="4" w:space="0" w:color="auto"/>
            </w:tcBorders>
            <w:vAlign w:val="center"/>
          </w:tcPr>
          <w:p w:rsidR="00E75AF9" w:rsidRPr="00027F0D" w:rsidRDefault="00E75AF9" w:rsidP="00027F0D">
            <w:pPr>
              <w:jc w:val="center"/>
              <w:rPr>
                <w:rFonts w:eastAsia="Times New Roman"/>
                <w:sz w:val="20"/>
                <w:szCs w:val="20"/>
              </w:rPr>
            </w:pPr>
            <w:r w:rsidRPr="00027F0D">
              <w:rPr>
                <w:rFonts w:eastAsia="Times New Roman"/>
                <w:sz w:val="20"/>
                <w:szCs w:val="20"/>
              </w:rPr>
              <w:t>3,75</w:t>
            </w:r>
          </w:p>
        </w:tc>
        <w:tc>
          <w:tcPr>
            <w:tcW w:w="1415" w:type="dxa"/>
            <w:tcBorders>
              <w:top w:val="single" w:sz="4" w:space="0" w:color="auto"/>
              <w:left w:val="single" w:sz="4" w:space="0" w:color="auto"/>
              <w:bottom w:val="single" w:sz="4" w:space="0" w:color="auto"/>
              <w:right w:val="single" w:sz="4" w:space="0" w:color="auto"/>
            </w:tcBorders>
            <w:vAlign w:val="center"/>
          </w:tcPr>
          <w:p w:rsidR="00E75AF9" w:rsidRPr="00027F0D" w:rsidRDefault="00E75AF9" w:rsidP="00027F0D">
            <w:pPr>
              <w:jc w:val="center"/>
              <w:rPr>
                <w:rFonts w:eastAsia="Times New Roman"/>
                <w:sz w:val="20"/>
                <w:szCs w:val="20"/>
              </w:rPr>
            </w:pPr>
            <w:r w:rsidRPr="00027F0D">
              <w:rPr>
                <w:rFonts w:eastAsia="Times New Roman"/>
                <w:sz w:val="20"/>
                <w:szCs w:val="20"/>
              </w:rPr>
              <w:t>1,75</w:t>
            </w:r>
          </w:p>
        </w:tc>
        <w:tc>
          <w:tcPr>
            <w:tcW w:w="1465" w:type="dxa"/>
            <w:tcBorders>
              <w:top w:val="single" w:sz="4" w:space="0" w:color="auto"/>
              <w:left w:val="single" w:sz="4" w:space="0" w:color="auto"/>
              <w:bottom w:val="single" w:sz="4" w:space="0" w:color="auto"/>
              <w:right w:val="single" w:sz="4" w:space="0" w:color="auto"/>
            </w:tcBorders>
            <w:vAlign w:val="center"/>
          </w:tcPr>
          <w:p w:rsidR="00E75AF9" w:rsidRPr="00027F0D" w:rsidRDefault="00E75AF9" w:rsidP="00027F0D">
            <w:pPr>
              <w:jc w:val="center"/>
              <w:rPr>
                <w:rFonts w:eastAsia="Times New Roman"/>
                <w:sz w:val="20"/>
                <w:szCs w:val="20"/>
              </w:rPr>
            </w:pPr>
            <w:r w:rsidRPr="00027F0D">
              <w:rPr>
                <w:rFonts w:eastAsia="Times New Roman"/>
                <w:sz w:val="20"/>
                <w:szCs w:val="20"/>
              </w:rPr>
              <w:t>1,25</w:t>
            </w:r>
          </w:p>
        </w:tc>
        <w:tc>
          <w:tcPr>
            <w:tcW w:w="1260" w:type="dxa"/>
            <w:tcBorders>
              <w:top w:val="single" w:sz="4" w:space="0" w:color="auto"/>
              <w:left w:val="single" w:sz="4" w:space="0" w:color="auto"/>
              <w:bottom w:val="single" w:sz="4" w:space="0" w:color="auto"/>
              <w:right w:val="single" w:sz="4" w:space="0" w:color="auto"/>
            </w:tcBorders>
            <w:vAlign w:val="center"/>
          </w:tcPr>
          <w:p w:rsidR="00E75AF9" w:rsidRPr="00027F0D" w:rsidRDefault="00E75AF9" w:rsidP="00027F0D">
            <w:pPr>
              <w:jc w:val="center"/>
              <w:rPr>
                <w:rFonts w:eastAsia="Times New Roman"/>
                <w:sz w:val="20"/>
                <w:szCs w:val="20"/>
              </w:rPr>
            </w:pPr>
            <w:r w:rsidRPr="00027F0D">
              <w:rPr>
                <w:rFonts w:eastAsia="Times New Roman"/>
                <w:sz w:val="20"/>
                <w:szCs w:val="20"/>
              </w:rPr>
              <w:t>4,875</w:t>
            </w:r>
          </w:p>
        </w:tc>
        <w:tc>
          <w:tcPr>
            <w:tcW w:w="900" w:type="dxa"/>
            <w:tcBorders>
              <w:top w:val="single" w:sz="4" w:space="0" w:color="auto"/>
              <w:left w:val="single" w:sz="4" w:space="0" w:color="auto"/>
              <w:bottom w:val="single" w:sz="4" w:space="0" w:color="auto"/>
              <w:right w:val="single" w:sz="4" w:space="0" w:color="auto"/>
            </w:tcBorders>
            <w:vAlign w:val="center"/>
          </w:tcPr>
          <w:p w:rsidR="00E75AF9" w:rsidRPr="00027F0D" w:rsidRDefault="00E75AF9" w:rsidP="00027F0D">
            <w:pPr>
              <w:jc w:val="center"/>
              <w:rPr>
                <w:rFonts w:eastAsia="Times New Roman"/>
                <w:sz w:val="20"/>
                <w:szCs w:val="20"/>
              </w:rPr>
            </w:pPr>
            <w:r w:rsidRPr="00027F0D">
              <w:rPr>
                <w:rFonts w:eastAsia="Times New Roman"/>
                <w:sz w:val="20"/>
                <w:szCs w:val="20"/>
              </w:rPr>
              <w:t>4</w:t>
            </w:r>
          </w:p>
        </w:tc>
        <w:tc>
          <w:tcPr>
            <w:tcW w:w="736" w:type="dxa"/>
            <w:tcBorders>
              <w:top w:val="single" w:sz="4" w:space="0" w:color="auto"/>
              <w:left w:val="single" w:sz="4" w:space="0" w:color="auto"/>
              <w:bottom w:val="single" w:sz="4" w:space="0" w:color="auto"/>
              <w:right w:val="single" w:sz="4" w:space="0" w:color="auto"/>
            </w:tcBorders>
            <w:vAlign w:val="center"/>
          </w:tcPr>
          <w:p w:rsidR="00E75AF9" w:rsidRPr="00027F0D" w:rsidRDefault="00E75AF9" w:rsidP="00027F0D">
            <w:pPr>
              <w:jc w:val="center"/>
              <w:rPr>
                <w:rFonts w:eastAsia="Times New Roman"/>
                <w:sz w:val="20"/>
                <w:szCs w:val="20"/>
              </w:rPr>
            </w:pPr>
            <w:r w:rsidRPr="00027F0D">
              <w:rPr>
                <w:rFonts w:eastAsia="Times New Roman"/>
                <w:sz w:val="20"/>
                <w:szCs w:val="20"/>
              </w:rPr>
              <w:t>21</w:t>
            </w:r>
          </w:p>
        </w:tc>
      </w:tr>
      <w:tr w:rsidR="00E75AF9" w:rsidRPr="00027F0D" w:rsidTr="00027F0D">
        <w:trPr>
          <w:jc w:val="center"/>
        </w:trPr>
        <w:tc>
          <w:tcPr>
            <w:tcW w:w="1178" w:type="dxa"/>
            <w:tcBorders>
              <w:top w:val="single" w:sz="4" w:space="0" w:color="auto"/>
              <w:left w:val="single" w:sz="4" w:space="0" w:color="auto"/>
              <w:bottom w:val="single" w:sz="4" w:space="0" w:color="auto"/>
              <w:right w:val="single" w:sz="4" w:space="0" w:color="auto"/>
            </w:tcBorders>
            <w:vAlign w:val="center"/>
          </w:tcPr>
          <w:p w:rsidR="00E75AF9" w:rsidRPr="00027F0D" w:rsidRDefault="00E75AF9" w:rsidP="00027F0D">
            <w:pPr>
              <w:jc w:val="both"/>
              <w:rPr>
                <w:rFonts w:eastAsia="Times New Roman"/>
                <w:sz w:val="20"/>
                <w:szCs w:val="20"/>
              </w:rPr>
            </w:pPr>
            <w:r w:rsidRPr="00027F0D">
              <w:rPr>
                <w:rFonts w:eastAsia="Times New Roman"/>
                <w:sz w:val="20"/>
                <w:szCs w:val="20"/>
              </w:rPr>
              <w:t>Место элемента в ранжированном ряду</w:t>
            </w:r>
          </w:p>
        </w:tc>
        <w:tc>
          <w:tcPr>
            <w:tcW w:w="1080" w:type="dxa"/>
            <w:tcBorders>
              <w:top w:val="single" w:sz="4" w:space="0" w:color="auto"/>
              <w:left w:val="single" w:sz="4" w:space="0" w:color="auto"/>
              <w:bottom w:val="single" w:sz="4" w:space="0" w:color="auto"/>
              <w:right w:val="single" w:sz="4" w:space="0" w:color="auto"/>
            </w:tcBorders>
            <w:vAlign w:val="center"/>
          </w:tcPr>
          <w:p w:rsidR="00E75AF9" w:rsidRPr="00027F0D" w:rsidRDefault="00E75AF9" w:rsidP="00027F0D">
            <w:pPr>
              <w:jc w:val="center"/>
              <w:rPr>
                <w:rFonts w:eastAsia="Times New Roman"/>
                <w:sz w:val="20"/>
                <w:szCs w:val="20"/>
              </w:rPr>
            </w:pPr>
            <w:r w:rsidRPr="00027F0D">
              <w:rPr>
                <w:rFonts w:eastAsia="Times New Roman"/>
                <w:sz w:val="20"/>
                <w:szCs w:val="20"/>
              </w:rPr>
              <w:t>6</w:t>
            </w:r>
          </w:p>
        </w:tc>
        <w:tc>
          <w:tcPr>
            <w:tcW w:w="1440" w:type="dxa"/>
            <w:tcBorders>
              <w:top w:val="single" w:sz="4" w:space="0" w:color="auto"/>
              <w:left w:val="single" w:sz="4" w:space="0" w:color="auto"/>
              <w:bottom w:val="single" w:sz="4" w:space="0" w:color="auto"/>
              <w:right w:val="single" w:sz="4" w:space="0" w:color="auto"/>
            </w:tcBorders>
            <w:vAlign w:val="center"/>
          </w:tcPr>
          <w:p w:rsidR="00E75AF9" w:rsidRPr="00027F0D" w:rsidRDefault="00E75AF9" w:rsidP="00027F0D">
            <w:pPr>
              <w:jc w:val="center"/>
              <w:rPr>
                <w:rFonts w:eastAsia="Times New Roman"/>
                <w:sz w:val="20"/>
                <w:szCs w:val="20"/>
              </w:rPr>
            </w:pPr>
            <w:r w:rsidRPr="00027F0D">
              <w:rPr>
                <w:rFonts w:eastAsia="Times New Roman"/>
                <w:sz w:val="20"/>
                <w:szCs w:val="20"/>
              </w:rPr>
              <w:t>3</w:t>
            </w:r>
          </w:p>
        </w:tc>
        <w:tc>
          <w:tcPr>
            <w:tcW w:w="1415" w:type="dxa"/>
            <w:tcBorders>
              <w:top w:val="single" w:sz="4" w:space="0" w:color="auto"/>
              <w:left w:val="single" w:sz="4" w:space="0" w:color="auto"/>
              <w:bottom w:val="single" w:sz="4" w:space="0" w:color="auto"/>
              <w:right w:val="single" w:sz="4" w:space="0" w:color="auto"/>
            </w:tcBorders>
            <w:vAlign w:val="center"/>
          </w:tcPr>
          <w:p w:rsidR="00E75AF9" w:rsidRPr="00027F0D" w:rsidRDefault="00E75AF9" w:rsidP="00027F0D">
            <w:pPr>
              <w:jc w:val="center"/>
              <w:rPr>
                <w:rFonts w:eastAsia="Times New Roman"/>
                <w:sz w:val="20"/>
                <w:szCs w:val="20"/>
              </w:rPr>
            </w:pPr>
            <w:r w:rsidRPr="00027F0D">
              <w:rPr>
                <w:rFonts w:eastAsia="Times New Roman"/>
                <w:sz w:val="20"/>
                <w:szCs w:val="20"/>
              </w:rPr>
              <w:t>2</w:t>
            </w:r>
          </w:p>
        </w:tc>
        <w:tc>
          <w:tcPr>
            <w:tcW w:w="1465" w:type="dxa"/>
            <w:tcBorders>
              <w:top w:val="single" w:sz="4" w:space="0" w:color="auto"/>
              <w:left w:val="single" w:sz="4" w:space="0" w:color="auto"/>
              <w:bottom w:val="single" w:sz="4" w:space="0" w:color="auto"/>
              <w:right w:val="single" w:sz="4" w:space="0" w:color="auto"/>
            </w:tcBorders>
            <w:vAlign w:val="center"/>
          </w:tcPr>
          <w:p w:rsidR="00E75AF9" w:rsidRPr="00027F0D" w:rsidRDefault="00E75AF9" w:rsidP="00027F0D">
            <w:pPr>
              <w:jc w:val="center"/>
              <w:rPr>
                <w:rFonts w:eastAsia="Times New Roman"/>
                <w:sz w:val="20"/>
                <w:szCs w:val="20"/>
              </w:rPr>
            </w:pPr>
            <w:r w:rsidRPr="00027F0D">
              <w:rPr>
                <w:rFonts w:eastAsia="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vAlign w:val="center"/>
          </w:tcPr>
          <w:p w:rsidR="00E75AF9" w:rsidRPr="00027F0D" w:rsidRDefault="00E75AF9" w:rsidP="00027F0D">
            <w:pPr>
              <w:jc w:val="center"/>
              <w:rPr>
                <w:rFonts w:eastAsia="Times New Roman"/>
                <w:sz w:val="20"/>
                <w:szCs w:val="20"/>
              </w:rPr>
            </w:pPr>
            <w:r w:rsidRPr="00027F0D">
              <w:rPr>
                <w:rFonts w:eastAsia="Times New Roman"/>
                <w:sz w:val="20"/>
                <w:szCs w:val="20"/>
              </w:rPr>
              <w:t>5</w:t>
            </w:r>
          </w:p>
        </w:tc>
        <w:tc>
          <w:tcPr>
            <w:tcW w:w="900" w:type="dxa"/>
            <w:tcBorders>
              <w:top w:val="single" w:sz="4" w:space="0" w:color="auto"/>
              <w:left w:val="single" w:sz="4" w:space="0" w:color="auto"/>
              <w:bottom w:val="single" w:sz="4" w:space="0" w:color="auto"/>
              <w:right w:val="single" w:sz="4" w:space="0" w:color="auto"/>
            </w:tcBorders>
            <w:vAlign w:val="center"/>
          </w:tcPr>
          <w:p w:rsidR="00E75AF9" w:rsidRPr="00027F0D" w:rsidRDefault="00E75AF9" w:rsidP="00027F0D">
            <w:pPr>
              <w:jc w:val="center"/>
              <w:rPr>
                <w:rFonts w:eastAsia="Times New Roman"/>
                <w:sz w:val="20"/>
                <w:szCs w:val="20"/>
              </w:rPr>
            </w:pPr>
            <w:r w:rsidRPr="00027F0D">
              <w:rPr>
                <w:rFonts w:eastAsia="Times New Roman"/>
                <w:sz w:val="20"/>
                <w:szCs w:val="20"/>
              </w:rPr>
              <w:t>4</w:t>
            </w:r>
          </w:p>
        </w:tc>
        <w:tc>
          <w:tcPr>
            <w:tcW w:w="736" w:type="dxa"/>
            <w:tcBorders>
              <w:top w:val="single" w:sz="4" w:space="0" w:color="auto"/>
              <w:left w:val="single" w:sz="4" w:space="0" w:color="auto"/>
              <w:bottom w:val="single" w:sz="4" w:space="0" w:color="auto"/>
              <w:right w:val="single" w:sz="4" w:space="0" w:color="auto"/>
            </w:tcBorders>
            <w:vAlign w:val="center"/>
          </w:tcPr>
          <w:p w:rsidR="00E75AF9" w:rsidRPr="00027F0D" w:rsidRDefault="00E75AF9" w:rsidP="00027F0D">
            <w:pPr>
              <w:jc w:val="center"/>
              <w:rPr>
                <w:rFonts w:eastAsia="Times New Roman"/>
                <w:sz w:val="20"/>
                <w:szCs w:val="20"/>
              </w:rPr>
            </w:pPr>
          </w:p>
        </w:tc>
      </w:tr>
    </w:tbl>
    <w:p w:rsidR="00DF17F0" w:rsidRDefault="00DF17F0" w:rsidP="00DF17F0">
      <w:pPr>
        <w:spacing w:line="360" w:lineRule="auto"/>
        <w:ind w:firstLine="709"/>
        <w:jc w:val="both"/>
        <w:rPr>
          <w:sz w:val="28"/>
          <w:szCs w:val="28"/>
        </w:rPr>
      </w:pPr>
    </w:p>
    <w:p w:rsidR="006865C5" w:rsidRDefault="006865C5" w:rsidP="006865C5">
      <w:pPr>
        <w:spacing w:line="360" w:lineRule="auto"/>
        <w:jc w:val="center"/>
        <w:rPr>
          <w:b/>
          <w:bCs/>
          <w:sz w:val="28"/>
          <w:szCs w:val="28"/>
        </w:rPr>
      </w:pPr>
    </w:p>
    <w:p w:rsidR="00DF17F0" w:rsidRDefault="006865C5" w:rsidP="006865C5">
      <w:pPr>
        <w:spacing w:line="360" w:lineRule="auto"/>
        <w:jc w:val="center"/>
        <w:rPr>
          <w:b/>
          <w:sz w:val="28"/>
          <w:szCs w:val="28"/>
        </w:rPr>
      </w:pPr>
      <w:r w:rsidRPr="006865C5">
        <w:rPr>
          <w:b/>
          <w:bCs/>
          <w:sz w:val="28"/>
          <w:szCs w:val="28"/>
        </w:rPr>
        <w:t xml:space="preserve">2.2. </w:t>
      </w:r>
      <w:r w:rsidR="00DF17F0" w:rsidRPr="006865C5">
        <w:rPr>
          <w:b/>
          <w:bCs/>
          <w:sz w:val="28"/>
          <w:szCs w:val="28"/>
        </w:rPr>
        <w:t>Проверка согласованности</w:t>
      </w:r>
      <w:r w:rsidR="00DF17F0" w:rsidRPr="008D743F">
        <w:rPr>
          <w:b/>
          <w:sz w:val="28"/>
          <w:szCs w:val="28"/>
        </w:rPr>
        <w:t xml:space="preserve"> показаний экспертов</w:t>
      </w:r>
    </w:p>
    <w:p w:rsidR="00DF17F0" w:rsidRPr="008D743F" w:rsidRDefault="00DF17F0" w:rsidP="00DF17F0">
      <w:pPr>
        <w:spacing w:line="360" w:lineRule="auto"/>
        <w:ind w:firstLine="709"/>
        <w:jc w:val="both"/>
        <w:rPr>
          <w:b/>
          <w:sz w:val="28"/>
          <w:szCs w:val="28"/>
        </w:rPr>
      </w:pPr>
    </w:p>
    <w:p w:rsidR="00DF17F0" w:rsidRPr="008D743F" w:rsidRDefault="00DF17F0" w:rsidP="00DF17F0">
      <w:pPr>
        <w:spacing w:line="360" w:lineRule="auto"/>
        <w:ind w:firstLine="709"/>
        <w:jc w:val="both"/>
        <w:rPr>
          <w:sz w:val="28"/>
          <w:szCs w:val="28"/>
        </w:rPr>
      </w:pPr>
      <w:r w:rsidRPr="008D743F">
        <w:rPr>
          <w:sz w:val="28"/>
          <w:szCs w:val="28"/>
        </w:rPr>
        <w:t>Групповая экспертная оценка может считаться надежной лишь при условии достаточной согласованности экспертов.</w:t>
      </w:r>
    </w:p>
    <w:p w:rsidR="00DF17F0" w:rsidRPr="006865C5" w:rsidRDefault="006865C5" w:rsidP="00DF17F0">
      <w:pPr>
        <w:spacing w:line="360" w:lineRule="auto"/>
        <w:ind w:firstLine="709"/>
        <w:jc w:val="both"/>
        <w:rPr>
          <w:bCs/>
          <w:sz w:val="28"/>
          <w:szCs w:val="28"/>
        </w:rPr>
      </w:pPr>
      <w:r w:rsidRPr="006865C5">
        <w:rPr>
          <w:bCs/>
          <w:sz w:val="28"/>
          <w:szCs w:val="28"/>
        </w:rPr>
        <w:t xml:space="preserve">1. </w:t>
      </w:r>
      <w:r w:rsidR="00DF17F0" w:rsidRPr="006865C5">
        <w:rPr>
          <w:bCs/>
          <w:sz w:val="28"/>
          <w:szCs w:val="28"/>
        </w:rPr>
        <w:t>Проверка согласованности показаний экспертов с помощью коэффициентов ранговой корреляции Спирмена</w:t>
      </w:r>
      <w:r w:rsidRPr="006865C5">
        <w:rPr>
          <w:bCs/>
          <w:sz w:val="28"/>
          <w:szCs w:val="28"/>
        </w:rPr>
        <w:t>.</w:t>
      </w:r>
    </w:p>
    <w:p w:rsidR="00DF17F0" w:rsidRPr="008D743F" w:rsidRDefault="00DF17F0" w:rsidP="00DF17F0">
      <w:pPr>
        <w:spacing w:line="360" w:lineRule="auto"/>
        <w:ind w:firstLine="709"/>
        <w:jc w:val="both"/>
        <w:rPr>
          <w:sz w:val="28"/>
          <w:szCs w:val="28"/>
        </w:rPr>
      </w:pPr>
      <w:r w:rsidRPr="008D743F">
        <w:rPr>
          <w:sz w:val="28"/>
          <w:szCs w:val="28"/>
        </w:rPr>
        <w:t>Порядок проверки:</w:t>
      </w:r>
    </w:p>
    <w:p w:rsidR="00DF17F0" w:rsidRPr="008D743F" w:rsidRDefault="006865C5" w:rsidP="006865C5">
      <w:pPr>
        <w:spacing w:line="360" w:lineRule="auto"/>
        <w:ind w:firstLine="360"/>
        <w:jc w:val="both"/>
        <w:rPr>
          <w:sz w:val="28"/>
          <w:szCs w:val="28"/>
        </w:rPr>
      </w:pPr>
      <w:r>
        <w:rPr>
          <w:sz w:val="28"/>
          <w:szCs w:val="28"/>
        </w:rPr>
        <w:t>1</w:t>
      </w:r>
      <w:r w:rsidR="00DF17F0" w:rsidRPr="008D743F">
        <w:rPr>
          <w:sz w:val="28"/>
          <w:szCs w:val="28"/>
        </w:rPr>
        <w:t>. Вычисляют отклонения между показаниями двух экспертов по каждому из сравниваемых элементов</w:t>
      </w:r>
    </w:p>
    <w:p w:rsidR="00DF17F0" w:rsidRDefault="00DF17F0" w:rsidP="006865C5">
      <w:pPr>
        <w:spacing w:line="360" w:lineRule="auto"/>
        <w:ind w:firstLine="360"/>
        <w:jc w:val="center"/>
        <w:rPr>
          <w:sz w:val="28"/>
          <w:szCs w:val="28"/>
        </w:rPr>
      </w:pPr>
      <w:r w:rsidRPr="008D743F">
        <w:rPr>
          <w:sz w:val="28"/>
          <w:szCs w:val="28"/>
        </w:rPr>
        <w:object w:dxaOrig="1340" w:dyaOrig="380">
          <v:shape id="_x0000_i1047" type="#_x0000_t75" style="width:66.75pt;height:18.75pt" o:ole="">
            <v:imagedata r:id="rId35" o:title=""/>
          </v:shape>
          <o:OLEObject Type="Embed" ProgID="Equation.3" ShapeID="_x0000_i1047" DrawAspect="Content" ObjectID="_1459411526" r:id="rId36"/>
        </w:object>
      </w:r>
    </w:p>
    <w:p w:rsidR="00DF17F0" w:rsidRPr="008D743F" w:rsidRDefault="006865C5" w:rsidP="006865C5">
      <w:pPr>
        <w:spacing w:line="360" w:lineRule="auto"/>
        <w:ind w:firstLine="360"/>
        <w:jc w:val="both"/>
        <w:rPr>
          <w:sz w:val="28"/>
          <w:szCs w:val="28"/>
        </w:rPr>
      </w:pPr>
      <w:r>
        <w:rPr>
          <w:sz w:val="28"/>
          <w:szCs w:val="28"/>
        </w:rPr>
        <w:t>2</w:t>
      </w:r>
      <w:r w:rsidR="00DF17F0" w:rsidRPr="008D743F">
        <w:rPr>
          <w:sz w:val="28"/>
          <w:szCs w:val="28"/>
        </w:rPr>
        <w:t>.</w:t>
      </w:r>
      <w:r w:rsidR="00DF17F0">
        <w:rPr>
          <w:sz w:val="28"/>
          <w:szCs w:val="28"/>
        </w:rPr>
        <w:t xml:space="preserve"> </w:t>
      </w:r>
      <w:r w:rsidR="00DF17F0" w:rsidRPr="008D743F">
        <w:rPr>
          <w:sz w:val="28"/>
          <w:szCs w:val="28"/>
        </w:rPr>
        <w:t>Определяют квадрат указанных отклонений и их сумму</w:t>
      </w:r>
    </w:p>
    <w:p w:rsidR="00DF17F0" w:rsidRDefault="00DF17F0" w:rsidP="006865C5">
      <w:pPr>
        <w:spacing w:line="360" w:lineRule="auto"/>
        <w:ind w:firstLine="360"/>
        <w:jc w:val="center"/>
        <w:rPr>
          <w:sz w:val="28"/>
          <w:szCs w:val="28"/>
        </w:rPr>
      </w:pPr>
      <w:r w:rsidRPr="008D743F">
        <w:rPr>
          <w:sz w:val="28"/>
          <w:szCs w:val="28"/>
        </w:rPr>
        <w:object w:dxaOrig="1680" w:dyaOrig="400">
          <v:shape id="_x0000_i1048" type="#_x0000_t75" style="width:84pt;height:20.25pt" o:ole="">
            <v:imagedata r:id="rId37" o:title=""/>
          </v:shape>
          <o:OLEObject Type="Embed" ProgID="Equation.3" ShapeID="_x0000_i1048" DrawAspect="Content" ObjectID="_1459411527" r:id="rId38"/>
        </w:object>
      </w:r>
      <w:r w:rsidRPr="008D743F">
        <w:rPr>
          <w:sz w:val="28"/>
          <w:szCs w:val="28"/>
        </w:rPr>
        <w:t xml:space="preserve">, </w:t>
      </w:r>
      <w:r w:rsidRPr="008D743F">
        <w:rPr>
          <w:sz w:val="28"/>
          <w:szCs w:val="28"/>
        </w:rPr>
        <w:object w:dxaOrig="2240" w:dyaOrig="700">
          <v:shape id="_x0000_i1049" type="#_x0000_t75" style="width:111.75pt;height:35.25pt" o:ole="">
            <v:imagedata r:id="rId39" o:title=""/>
          </v:shape>
          <o:OLEObject Type="Embed" ProgID="Equation.3" ShapeID="_x0000_i1049" DrawAspect="Content" ObjectID="_1459411528" r:id="rId40"/>
        </w:object>
      </w:r>
    </w:p>
    <w:p w:rsidR="00DF17F0" w:rsidRPr="008D743F" w:rsidRDefault="006865C5" w:rsidP="006865C5">
      <w:pPr>
        <w:spacing w:line="360" w:lineRule="auto"/>
        <w:ind w:firstLine="360"/>
        <w:jc w:val="both"/>
        <w:rPr>
          <w:sz w:val="28"/>
          <w:szCs w:val="28"/>
        </w:rPr>
      </w:pPr>
      <w:r>
        <w:rPr>
          <w:sz w:val="28"/>
          <w:szCs w:val="28"/>
        </w:rPr>
        <w:t>3</w:t>
      </w:r>
      <w:r w:rsidR="00DF17F0" w:rsidRPr="008D743F">
        <w:rPr>
          <w:sz w:val="28"/>
          <w:szCs w:val="28"/>
        </w:rPr>
        <w:t>. Вычисляют опытный коэффициент ранговой корреляции по формуле:</w:t>
      </w:r>
    </w:p>
    <w:p w:rsidR="00DF17F0" w:rsidRDefault="00DF17F0" w:rsidP="006865C5">
      <w:pPr>
        <w:spacing w:line="360" w:lineRule="auto"/>
        <w:ind w:firstLine="360"/>
        <w:jc w:val="center"/>
        <w:rPr>
          <w:sz w:val="28"/>
          <w:szCs w:val="28"/>
        </w:rPr>
      </w:pPr>
      <w:r w:rsidRPr="008D743F">
        <w:rPr>
          <w:sz w:val="28"/>
          <w:szCs w:val="28"/>
        </w:rPr>
        <w:object w:dxaOrig="3739" w:dyaOrig="1060">
          <v:shape id="_x0000_i1050" type="#_x0000_t75" style="width:186.75pt;height:53.25pt" o:ole="">
            <v:imagedata r:id="rId41" o:title=""/>
          </v:shape>
          <o:OLEObject Type="Embed" ProgID="Equation.3" ShapeID="_x0000_i1050" DrawAspect="Content" ObjectID="_1459411529" r:id="rId42"/>
        </w:object>
      </w:r>
    </w:p>
    <w:p w:rsidR="00DF17F0" w:rsidRPr="008D743F" w:rsidRDefault="00DF17F0" w:rsidP="00DF17F0">
      <w:pPr>
        <w:spacing w:line="360" w:lineRule="auto"/>
        <w:ind w:firstLine="709"/>
        <w:jc w:val="both"/>
        <w:rPr>
          <w:sz w:val="28"/>
          <w:szCs w:val="28"/>
        </w:rPr>
      </w:pPr>
      <w:r w:rsidRPr="008D743F">
        <w:rPr>
          <w:sz w:val="28"/>
          <w:szCs w:val="28"/>
        </w:rPr>
        <w:t>Проверка согласованности производится по следующему соотношению:</w:t>
      </w:r>
    </w:p>
    <w:p w:rsidR="00DF17F0" w:rsidRPr="008D743F" w:rsidRDefault="00DF17F0" w:rsidP="006865C5">
      <w:pPr>
        <w:spacing w:line="360" w:lineRule="auto"/>
        <w:ind w:firstLine="709"/>
        <w:jc w:val="both"/>
        <w:rPr>
          <w:sz w:val="28"/>
          <w:szCs w:val="28"/>
        </w:rPr>
      </w:pPr>
      <w:r w:rsidRPr="008D743F">
        <w:rPr>
          <w:sz w:val="28"/>
          <w:szCs w:val="28"/>
        </w:rPr>
        <w:t xml:space="preserve">Если </w:t>
      </w:r>
      <w:r w:rsidRPr="008D743F">
        <w:rPr>
          <w:sz w:val="28"/>
          <w:szCs w:val="28"/>
        </w:rPr>
        <w:object w:dxaOrig="1359" w:dyaOrig="380">
          <v:shape id="_x0000_i1051" type="#_x0000_t75" style="width:68.25pt;height:18.75pt" o:ole="">
            <v:imagedata r:id="rId43" o:title=""/>
          </v:shape>
          <o:OLEObject Type="Embed" ProgID="Equation.3" ShapeID="_x0000_i1051" DrawAspect="Content" ObjectID="_1459411530" r:id="rId44"/>
        </w:object>
      </w:r>
      <w:r w:rsidRPr="008D743F">
        <w:rPr>
          <w:sz w:val="28"/>
          <w:szCs w:val="28"/>
        </w:rPr>
        <w:t>, то гипотеза о согласованности показаний экспертов не отвергается;</w:t>
      </w:r>
      <w:r w:rsidR="006865C5">
        <w:rPr>
          <w:sz w:val="28"/>
          <w:szCs w:val="28"/>
        </w:rPr>
        <w:t xml:space="preserve"> </w:t>
      </w:r>
      <w:r w:rsidRPr="008D743F">
        <w:rPr>
          <w:sz w:val="28"/>
          <w:szCs w:val="28"/>
        </w:rPr>
        <w:t xml:space="preserve">если </w:t>
      </w:r>
      <w:r w:rsidRPr="008D743F">
        <w:rPr>
          <w:sz w:val="28"/>
          <w:szCs w:val="28"/>
        </w:rPr>
        <w:object w:dxaOrig="1359" w:dyaOrig="380">
          <v:shape id="_x0000_i1052" type="#_x0000_t75" style="width:68.25pt;height:18.75pt" o:ole="">
            <v:imagedata r:id="rId45" o:title=""/>
          </v:shape>
          <o:OLEObject Type="Embed" ProgID="Equation.3" ShapeID="_x0000_i1052" DrawAspect="Content" ObjectID="_1459411531" r:id="rId46"/>
        </w:object>
      </w:r>
      <w:r w:rsidRPr="008D743F">
        <w:rPr>
          <w:sz w:val="28"/>
          <w:szCs w:val="28"/>
        </w:rPr>
        <w:t xml:space="preserve"> то гипотеза о согласованности показаний экспертов отвергается.</w:t>
      </w:r>
    </w:p>
    <w:p w:rsidR="00DF17F0" w:rsidRDefault="006865C5" w:rsidP="00DF17F0">
      <w:pPr>
        <w:spacing w:line="360" w:lineRule="auto"/>
        <w:ind w:firstLine="709"/>
        <w:jc w:val="both"/>
        <w:rPr>
          <w:sz w:val="28"/>
          <w:szCs w:val="28"/>
        </w:rPr>
      </w:pPr>
      <w:r>
        <w:rPr>
          <w:sz w:val="28"/>
          <w:szCs w:val="28"/>
        </w:rPr>
        <w:t>При этом:</w:t>
      </w:r>
    </w:p>
    <w:p w:rsidR="00DF17F0" w:rsidRDefault="00DF17F0" w:rsidP="006865C5">
      <w:pPr>
        <w:spacing w:line="360" w:lineRule="auto"/>
        <w:ind w:firstLine="709"/>
        <w:jc w:val="center"/>
        <w:rPr>
          <w:sz w:val="28"/>
          <w:szCs w:val="28"/>
        </w:rPr>
      </w:pPr>
      <w:r w:rsidRPr="008D743F">
        <w:rPr>
          <w:sz w:val="28"/>
          <w:szCs w:val="28"/>
        </w:rPr>
        <w:object w:dxaOrig="2280" w:dyaOrig="760">
          <v:shape id="_x0000_i1053" type="#_x0000_t75" style="width:114pt;height:38.25pt" o:ole="">
            <v:imagedata r:id="rId47" o:title=""/>
          </v:shape>
          <o:OLEObject Type="Embed" ProgID="Equation.3" ShapeID="_x0000_i1053" DrawAspect="Content" ObjectID="_1459411532" r:id="rId48"/>
        </w:object>
      </w:r>
      <w:r w:rsidRPr="008D743F">
        <w:rPr>
          <w:sz w:val="28"/>
          <w:szCs w:val="28"/>
        </w:rPr>
        <w:t>,</w:t>
      </w:r>
    </w:p>
    <w:p w:rsidR="00DF17F0" w:rsidRPr="008D743F" w:rsidRDefault="00DF17F0" w:rsidP="00DF17F0">
      <w:pPr>
        <w:spacing w:line="360" w:lineRule="auto"/>
        <w:ind w:firstLine="709"/>
        <w:jc w:val="both"/>
        <w:rPr>
          <w:sz w:val="28"/>
          <w:szCs w:val="28"/>
        </w:rPr>
      </w:pPr>
      <w:r w:rsidRPr="008D743F">
        <w:rPr>
          <w:sz w:val="28"/>
          <w:szCs w:val="28"/>
        </w:rPr>
        <w:t xml:space="preserve">где </w:t>
      </w:r>
      <w:r w:rsidRPr="008D743F">
        <w:rPr>
          <w:i/>
          <w:sz w:val="28"/>
          <w:szCs w:val="28"/>
          <w:lang w:val="en-US"/>
        </w:rPr>
        <w:t>t</w:t>
      </w:r>
      <w:r w:rsidRPr="008D743F">
        <w:rPr>
          <w:sz w:val="28"/>
          <w:szCs w:val="28"/>
        </w:rPr>
        <w:t xml:space="preserve"> = 2,78.</w:t>
      </w:r>
    </w:p>
    <w:p w:rsidR="00DF17F0" w:rsidRPr="008D743F" w:rsidRDefault="00DF17F0" w:rsidP="00A20C6D">
      <w:pPr>
        <w:spacing w:line="360" w:lineRule="auto"/>
        <w:ind w:firstLine="709"/>
        <w:jc w:val="both"/>
        <w:rPr>
          <w:sz w:val="28"/>
          <w:szCs w:val="28"/>
        </w:rPr>
      </w:pPr>
      <w:r w:rsidRPr="008D743F">
        <w:rPr>
          <w:sz w:val="28"/>
          <w:szCs w:val="28"/>
        </w:rPr>
        <w:t>Полученные результаты сведены в таблицы</w:t>
      </w:r>
      <w:r w:rsidR="006865C5">
        <w:rPr>
          <w:sz w:val="28"/>
          <w:szCs w:val="28"/>
        </w:rPr>
        <w:t xml:space="preserve"> 7</w:t>
      </w:r>
      <w:r w:rsidR="00386151">
        <w:rPr>
          <w:sz w:val="28"/>
          <w:szCs w:val="28"/>
        </w:rPr>
        <w:t>,</w:t>
      </w:r>
      <w:r w:rsidR="006E5DFD">
        <w:rPr>
          <w:sz w:val="28"/>
          <w:szCs w:val="28"/>
        </w:rPr>
        <w:t xml:space="preserve"> 8</w:t>
      </w:r>
      <w:r w:rsidR="00A20C6D">
        <w:rPr>
          <w:sz w:val="28"/>
          <w:szCs w:val="28"/>
        </w:rPr>
        <w:t xml:space="preserve">, 9, </w:t>
      </w:r>
      <w:r w:rsidR="00386151">
        <w:rPr>
          <w:sz w:val="28"/>
          <w:szCs w:val="28"/>
        </w:rPr>
        <w:t>10</w:t>
      </w:r>
      <w:r w:rsidR="00A20C6D">
        <w:rPr>
          <w:sz w:val="28"/>
          <w:szCs w:val="28"/>
        </w:rPr>
        <w:t>, 11 и 12</w:t>
      </w:r>
      <w:r w:rsidR="00386151">
        <w:rPr>
          <w:sz w:val="28"/>
          <w:szCs w:val="28"/>
        </w:rPr>
        <w:t>.</w:t>
      </w:r>
    </w:p>
    <w:p w:rsidR="006865C5" w:rsidRDefault="00DF17F0" w:rsidP="006865C5">
      <w:pPr>
        <w:spacing w:line="360" w:lineRule="auto"/>
        <w:ind w:firstLine="709"/>
        <w:jc w:val="right"/>
        <w:rPr>
          <w:sz w:val="28"/>
          <w:szCs w:val="28"/>
        </w:rPr>
      </w:pPr>
      <w:r w:rsidRPr="008D743F">
        <w:rPr>
          <w:sz w:val="28"/>
          <w:szCs w:val="28"/>
        </w:rPr>
        <w:t xml:space="preserve">Таблица </w:t>
      </w:r>
      <w:r w:rsidR="006865C5">
        <w:rPr>
          <w:sz w:val="28"/>
          <w:szCs w:val="28"/>
        </w:rPr>
        <w:t>7</w:t>
      </w:r>
    </w:p>
    <w:p w:rsidR="00DF17F0" w:rsidRPr="008D743F" w:rsidRDefault="00DF17F0" w:rsidP="006865C5">
      <w:pPr>
        <w:spacing w:line="360" w:lineRule="auto"/>
        <w:jc w:val="center"/>
        <w:rPr>
          <w:sz w:val="28"/>
          <w:szCs w:val="28"/>
        </w:rPr>
      </w:pPr>
      <w:r w:rsidRPr="008D743F">
        <w:rPr>
          <w:sz w:val="28"/>
          <w:szCs w:val="28"/>
        </w:rPr>
        <w:t>Попарная согласованность экспертов №1 и №2</w:t>
      </w:r>
    </w:p>
    <w:tbl>
      <w:tblPr>
        <w:tblW w:w="9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5"/>
        <w:gridCol w:w="1080"/>
        <w:gridCol w:w="1440"/>
        <w:gridCol w:w="1260"/>
        <w:gridCol w:w="1440"/>
        <w:gridCol w:w="1260"/>
        <w:gridCol w:w="900"/>
        <w:gridCol w:w="942"/>
      </w:tblGrid>
      <w:tr w:rsidR="00DF17F0" w:rsidRPr="00027F0D" w:rsidTr="00027F0D">
        <w:trPr>
          <w:jc w:val="center"/>
        </w:trPr>
        <w:tc>
          <w:tcPr>
            <w:tcW w:w="1205" w:type="dxa"/>
            <w:vMerge w:val="restart"/>
            <w:tcBorders>
              <w:top w:val="single" w:sz="4" w:space="0" w:color="auto"/>
              <w:left w:val="single" w:sz="4" w:space="0" w:color="auto"/>
              <w:bottom w:val="single" w:sz="4" w:space="0" w:color="auto"/>
              <w:right w:val="single" w:sz="4" w:space="0" w:color="auto"/>
            </w:tcBorders>
            <w:vAlign w:val="center"/>
          </w:tcPr>
          <w:p w:rsidR="00DF17F0" w:rsidRPr="00027F0D" w:rsidRDefault="006865C5" w:rsidP="00027F0D">
            <w:pPr>
              <w:spacing w:line="360" w:lineRule="auto"/>
              <w:jc w:val="both"/>
              <w:rPr>
                <w:rFonts w:eastAsia="Times New Roman"/>
                <w:sz w:val="20"/>
                <w:szCs w:val="20"/>
              </w:rPr>
            </w:pPr>
            <w:r w:rsidRPr="00027F0D">
              <w:rPr>
                <w:rFonts w:eastAsia="Times New Roman"/>
                <w:sz w:val="20"/>
                <w:szCs w:val="20"/>
              </w:rPr>
              <w:t>№</w:t>
            </w:r>
            <w:r w:rsidR="00DF17F0" w:rsidRPr="00027F0D">
              <w:rPr>
                <w:rFonts w:eastAsia="Times New Roman"/>
                <w:sz w:val="20"/>
                <w:szCs w:val="20"/>
              </w:rPr>
              <w:t xml:space="preserve"> эксперта</w:t>
            </w:r>
          </w:p>
        </w:tc>
        <w:tc>
          <w:tcPr>
            <w:tcW w:w="7380" w:type="dxa"/>
            <w:gridSpan w:val="6"/>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sz w:val="20"/>
                <w:szCs w:val="20"/>
              </w:rPr>
            </w:pPr>
            <w:r w:rsidRPr="00027F0D">
              <w:rPr>
                <w:rFonts w:eastAsia="Times New Roman"/>
                <w:sz w:val="20"/>
                <w:szCs w:val="20"/>
              </w:rPr>
              <w:t>Элементы (факторы)</w:t>
            </w:r>
          </w:p>
        </w:tc>
        <w:tc>
          <w:tcPr>
            <w:tcW w:w="942" w:type="dxa"/>
            <w:vMerge w:val="restart"/>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both"/>
              <w:rPr>
                <w:rFonts w:eastAsia="Times New Roman"/>
                <w:sz w:val="20"/>
                <w:szCs w:val="20"/>
              </w:rPr>
            </w:pPr>
            <w:r w:rsidRPr="00027F0D">
              <w:rPr>
                <w:rFonts w:eastAsia="Times New Roman"/>
                <w:sz w:val="20"/>
                <w:szCs w:val="20"/>
              </w:rPr>
              <w:t xml:space="preserve">Сумма </w:t>
            </w:r>
          </w:p>
          <w:p w:rsidR="00DF17F0" w:rsidRPr="00027F0D" w:rsidRDefault="00DF17F0" w:rsidP="00027F0D">
            <w:pPr>
              <w:spacing w:line="360" w:lineRule="auto"/>
              <w:jc w:val="both"/>
              <w:rPr>
                <w:rFonts w:eastAsia="Times New Roman"/>
                <w:sz w:val="20"/>
                <w:szCs w:val="20"/>
              </w:rPr>
            </w:pPr>
            <w:r w:rsidRPr="00027F0D">
              <w:rPr>
                <w:rFonts w:eastAsia="Times New Roman"/>
                <w:sz w:val="20"/>
                <w:szCs w:val="20"/>
              </w:rPr>
              <w:object w:dxaOrig="320" w:dyaOrig="400">
                <v:shape id="_x0000_i1054" type="#_x0000_t75" style="width:15.75pt;height:20.25pt" o:ole="">
                  <v:imagedata r:id="rId49" o:title=""/>
                </v:shape>
                <o:OLEObject Type="Embed" ProgID="Equation.3" ShapeID="_x0000_i1054" DrawAspect="Content" ObjectID="_1459411533" r:id="rId50"/>
              </w:object>
            </w:r>
          </w:p>
        </w:tc>
      </w:tr>
      <w:tr w:rsidR="006865C5" w:rsidRPr="00027F0D" w:rsidTr="00027F0D">
        <w:trPr>
          <w:jc w:val="center"/>
        </w:trPr>
        <w:tc>
          <w:tcPr>
            <w:tcW w:w="1205" w:type="dxa"/>
            <w:vMerge/>
            <w:tcBorders>
              <w:top w:val="single" w:sz="4" w:space="0" w:color="auto"/>
              <w:left w:val="single" w:sz="4" w:space="0" w:color="auto"/>
              <w:bottom w:val="single" w:sz="4" w:space="0" w:color="auto"/>
              <w:right w:val="single" w:sz="4" w:space="0" w:color="auto"/>
            </w:tcBorders>
            <w:vAlign w:val="center"/>
          </w:tcPr>
          <w:p w:rsidR="006865C5" w:rsidRPr="00027F0D" w:rsidRDefault="006865C5" w:rsidP="00027F0D">
            <w:pPr>
              <w:spacing w:line="360" w:lineRule="auto"/>
              <w:jc w:val="both"/>
              <w:rPr>
                <w:rFonts w:eastAsia="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6865C5" w:rsidRPr="00027F0D" w:rsidRDefault="006865C5" w:rsidP="00027F0D">
            <w:pPr>
              <w:spacing w:line="360" w:lineRule="auto"/>
              <w:jc w:val="center"/>
              <w:rPr>
                <w:rFonts w:eastAsia="Times New Roman"/>
                <w:sz w:val="20"/>
                <w:szCs w:val="20"/>
              </w:rPr>
            </w:pPr>
            <w:r w:rsidRPr="00027F0D">
              <w:rPr>
                <w:rFonts w:eastAsia="Times New Roman"/>
                <w:sz w:val="20"/>
                <w:szCs w:val="20"/>
              </w:rPr>
              <w:t>Елабуга</w:t>
            </w:r>
          </w:p>
        </w:tc>
        <w:tc>
          <w:tcPr>
            <w:tcW w:w="1440" w:type="dxa"/>
            <w:tcBorders>
              <w:top w:val="single" w:sz="4" w:space="0" w:color="auto"/>
              <w:left w:val="single" w:sz="4" w:space="0" w:color="auto"/>
              <w:bottom w:val="single" w:sz="4" w:space="0" w:color="auto"/>
              <w:right w:val="single" w:sz="4" w:space="0" w:color="auto"/>
            </w:tcBorders>
            <w:vAlign w:val="center"/>
          </w:tcPr>
          <w:p w:rsidR="006865C5" w:rsidRPr="00027F0D" w:rsidRDefault="006865C5" w:rsidP="00027F0D">
            <w:pPr>
              <w:spacing w:line="360" w:lineRule="auto"/>
              <w:jc w:val="center"/>
              <w:rPr>
                <w:rFonts w:eastAsia="Times New Roman"/>
                <w:sz w:val="20"/>
                <w:szCs w:val="20"/>
              </w:rPr>
            </w:pPr>
            <w:r w:rsidRPr="00027F0D">
              <w:rPr>
                <w:rFonts w:eastAsia="Times New Roman"/>
                <w:sz w:val="20"/>
                <w:szCs w:val="20"/>
              </w:rPr>
              <w:t>Менделеевск</w:t>
            </w:r>
          </w:p>
        </w:tc>
        <w:tc>
          <w:tcPr>
            <w:tcW w:w="1260" w:type="dxa"/>
            <w:tcBorders>
              <w:top w:val="single" w:sz="4" w:space="0" w:color="auto"/>
              <w:left w:val="single" w:sz="4" w:space="0" w:color="auto"/>
              <w:bottom w:val="single" w:sz="4" w:space="0" w:color="auto"/>
              <w:right w:val="single" w:sz="4" w:space="0" w:color="auto"/>
            </w:tcBorders>
            <w:vAlign w:val="center"/>
          </w:tcPr>
          <w:p w:rsidR="006865C5" w:rsidRPr="00027F0D" w:rsidRDefault="006865C5" w:rsidP="00027F0D">
            <w:pPr>
              <w:spacing w:line="360" w:lineRule="auto"/>
              <w:jc w:val="center"/>
              <w:rPr>
                <w:rFonts w:eastAsia="Times New Roman"/>
                <w:sz w:val="20"/>
                <w:szCs w:val="20"/>
              </w:rPr>
            </w:pPr>
            <w:r w:rsidRPr="00027F0D">
              <w:rPr>
                <w:rFonts w:eastAsia="Times New Roman"/>
                <w:sz w:val="20"/>
                <w:szCs w:val="20"/>
              </w:rPr>
              <w:t>Мензелинск</w:t>
            </w:r>
          </w:p>
        </w:tc>
        <w:tc>
          <w:tcPr>
            <w:tcW w:w="1440" w:type="dxa"/>
            <w:tcBorders>
              <w:top w:val="single" w:sz="4" w:space="0" w:color="auto"/>
              <w:left w:val="single" w:sz="4" w:space="0" w:color="auto"/>
              <w:bottom w:val="single" w:sz="4" w:space="0" w:color="auto"/>
              <w:right w:val="single" w:sz="4" w:space="0" w:color="auto"/>
            </w:tcBorders>
            <w:vAlign w:val="center"/>
          </w:tcPr>
          <w:p w:rsidR="006865C5" w:rsidRPr="00027F0D" w:rsidRDefault="006865C5" w:rsidP="00027F0D">
            <w:pPr>
              <w:spacing w:line="360" w:lineRule="auto"/>
              <w:jc w:val="center"/>
              <w:rPr>
                <w:rFonts w:eastAsia="Times New Roman"/>
                <w:sz w:val="20"/>
                <w:szCs w:val="20"/>
              </w:rPr>
            </w:pPr>
            <w:r w:rsidRPr="00027F0D">
              <w:rPr>
                <w:rFonts w:eastAsia="Times New Roman"/>
                <w:sz w:val="20"/>
                <w:szCs w:val="20"/>
              </w:rPr>
              <w:t>Нижнекамск</w:t>
            </w:r>
          </w:p>
        </w:tc>
        <w:tc>
          <w:tcPr>
            <w:tcW w:w="1260" w:type="dxa"/>
            <w:tcBorders>
              <w:top w:val="single" w:sz="4" w:space="0" w:color="auto"/>
              <w:left w:val="single" w:sz="4" w:space="0" w:color="auto"/>
              <w:bottom w:val="single" w:sz="4" w:space="0" w:color="auto"/>
              <w:right w:val="single" w:sz="4" w:space="0" w:color="auto"/>
            </w:tcBorders>
            <w:vAlign w:val="center"/>
          </w:tcPr>
          <w:p w:rsidR="006865C5" w:rsidRPr="00027F0D" w:rsidRDefault="006865C5" w:rsidP="00027F0D">
            <w:pPr>
              <w:spacing w:line="360" w:lineRule="auto"/>
              <w:jc w:val="center"/>
              <w:rPr>
                <w:rFonts w:eastAsia="Times New Roman"/>
                <w:sz w:val="20"/>
                <w:szCs w:val="20"/>
              </w:rPr>
            </w:pPr>
            <w:r w:rsidRPr="00027F0D">
              <w:rPr>
                <w:rFonts w:eastAsia="Times New Roman"/>
                <w:sz w:val="20"/>
                <w:szCs w:val="20"/>
              </w:rPr>
              <w:t>Чистополь</w:t>
            </w:r>
          </w:p>
        </w:tc>
        <w:tc>
          <w:tcPr>
            <w:tcW w:w="900" w:type="dxa"/>
            <w:tcBorders>
              <w:top w:val="single" w:sz="4" w:space="0" w:color="auto"/>
              <w:left w:val="single" w:sz="4" w:space="0" w:color="auto"/>
              <w:bottom w:val="single" w:sz="4" w:space="0" w:color="auto"/>
              <w:right w:val="single" w:sz="4" w:space="0" w:color="auto"/>
            </w:tcBorders>
            <w:vAlign w:val="center"/>
          </w:tcPr>
          <w:p w:rsidR="006865C5" w:rsidRPr="00027F0D" w:rsidRDefault="006865C5" w:rsidP="00027F0D">
            <w:pPr>
              <w:spacing w:line="360" w:lineRule="auto"/>
              <w:jc w:val="center"/>
              <w:rPr>
                <w:rFonts w:eastAsia="Times New Roman"/>
                <w:sz w:val="20"/>
                <w:szCs w:val="20"/>
              </w:rPr>
            </w:pPr>
            <w:r w:rsidRPr="00027F0D">
              <w:rPr>
                <w:rFonts w:eastAsia="Times New Roman"/>
                <w:sz w:val="20"/>
                <w:szCs w:val="20"/>
              </w:rPr>
              <w:t>Агрыз</w:t>
            </w:r>
          </w:p>
        </w:tc>
        <w:tc>
          <w:tcPr>
            <w:tcW w:w="942" w:type="dxa"/>
            <w:vMerge/>
            <w:tcBorders>
              <w:top w:val="single" w:sz="4" w:space="0" w:color="auto"/>
              <w:left w:val="single" w:sz="4" w:space="0" w:color="auto"/>
              <w:bottom w:val="single" w:sz="4" w:space="0" w:color="auto"/>
              <w:right w:val="single" w:sz="4" w:space="0" w:color="auto"/>
            </w:tcBorders>
            <w:vAlign w:val="center"/>
          </w:tcPr>
          <w:p w:rsidR="006865C5" w:rsidRPr="00027F0D" w:rsidRDefault="006865C5" w:rsidP="00027F0D">
            <w:pPr>
              <w:spacing w:line="360" w:lineRule="auto"/>
              <w:jc w:val="both"/>
              <w:rPr>
                <w:rFonts w:eastAsia="Times New Roman"/>
                <w:sz w:val="20"/>
                <w:szCs w:val="20"/>
              </w:rPr>
            </w:pPr>
          </w:p>
        </w:tc>
      </w:tr>
      <w:tr w:rsidR="006865C5" w:rsidRPr="00027F0D" w:rsidTr="00027F0D">
        <w:trPr>
          <w:jc w:val="center"/>
        </w:trPr>
        <w:tc>
          <w:tcPr>
            <w:tcW w:w="1205" w:type="dxa"/>
            <w:tcBorders>
              <w:top w:val="single" w:sz="4" w:space="0" w:color="auto"/>
              <w:left w:val="single" w:sz="4" w:space="0" w:color="auto"/>
              <w:bottom w:val="single" w:sz="4" w:space="0" w:color="auto"/>
              <w:right w:val="single" w:sz="4" w:space="0" w:color="auto"/>
            </w:tcBorders>
            <w:vAlign w:val="center"/>
          </w:tcPr>
          <w:p w:rsidR="006865C5" w:rsidRPr="00027F0D" w:rsidRDefault="006865C5" w:rsidP="00027F0D">
            <w:pPr>
              <w:spacing w:line="360" w:lineRule="auto"/>
              <w:jc w:val="center"/>
              <w:rPr>
                <w:rFonts w:eastAsia="Times New Roman"/>
                <w:sz w:val="20"/>
                <w:szCs w:val="20"/>
              </w:rPr>
            </w:pPr>
            <w:r w:rsidRPr="00027F0D">
              <w:rPr>
                <w:rFonts w:eastAsia="Times New Roman"/>
                <w:sz w:val="20"/>
                <w:szCs w:val="20"/>
              </w:rPr>
              <w:t>1</w:t>
            </w:r>
          </w:p>
        </w:tc>
        <w:tc>
          <w:tcPr>
            <w:tcW w:w="1080" w:type="dxa"/>
            <w:tcBorders>
              <w:top w:val="single" w:sz="4" w:space="0" w:color="auto"/>
              <w:left w:val="single" w:sz="4" w:space="0" w:color="auto"/>
              <w:bottom w:val="single" w:sz="4" w:space="0" w:color="auto"/>
              <w:right w:val="single" w:sz="4" w:space="0" w:color="auto"/>
            </w:tcBorders>
            <w:vAlign w:val="bottom"/>
          </w:tcPr>
          <w:p w:rsidR="006865C5" w:rsidRPr="00027F0D" w:rsidRDefault="006865C5" w:rsidP="00027F0D">
            <w:pPr>
              <w:spacing w:line="360" w:lineRule="auto"/>
              <w:jc w:val="center"/>
              <w:rPr>
                <w:rFonts w:eastAsia="Times New Roman"/>
                <w:sz w:val="20"/>
                <w:szCs w:val="20"/>
              </w:rPr>
            </w:pPr>
            <w:r w:rsidRPr="00027F0D">
              <w:rPr>
                <w:rFonts w:eastAsia="Times New Roman"/>
                <w:sz w:val="20"/>
                <w:szCs w:val="20"/>
              </w:rPr>
              <w:t>6</w:t>
            </w:r>
          </w:p>
        </w:tc>
        <w:tc>
          <w:tcPr>
            <w:tcW w:w="1440" w:type="dxa"/>
            <w:tcBorders>
              <w:top w:val="single" w:sz="4" w:space="0" w:color="auto"/>
              <w:left w:val="single" w:sz="4" w:space="0" w:color="auto"/>
              <w:bottom w:val="single" w:sz="4" w:space="0" w:color="auto"/>
              <w:right w:val="single" w:sz="4" w:space="0" w:color="auto"/>
            </w:tcBorders>
            <w:vAlign w:val="bottom"/>
          </w:tcPr>
          <w:p w:rsidR="006865C5" w:rsidRPr="00027F0D" w:rsidRDefault="006865C5" w:rsidP="00027F0D">
            <w:pPr>
              <w:spacing w:line="360" w:lineRule="auto"/>
              <w:jc w:val="center"/>
              <w:rPr>
                <w:rFonts w:eastAsia="Times New Roman"/>
                <w:sz w:val="20"/>
                <w:szCs w:val="20"/>
              </w:rPr>
            </w:pPr>
            <w:r w:rsidRPr="00027F0D">
              <w:rPr>
                <w:rFonts w:eastAsia="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vAlign w:val="bottom"/>
          </w:tcPr>
          <w:p w:rsidR="006865C5" w:rsidRPr="00027F0D" w:rsidRDefault="006865C5" w:rsidP="00027F0D">
            <w:pPr>
              <w:spacing w:line="360" w:lineRule="auto"/>
              <w:jc w:val="center"/>
              <w:rPr>
                <w:rFonts w:eastAsia="Times New Roman"/>
                <w:sz w:val="20"/>
                <w:szCs w:val="20"/>
              </w:rPr>
            </w:pPr>
            <w:r w:rsidRPr="00027F0D">
              <w:rPr>
                <w:rFonts w:eastAsia="Times New Roman"/>
                <w:sz w:val="20"/>
                <w:szCs w:val="20"/>
              </w:rPr>
              <w:t>2</w:t>
            </w:r>
          </w:p>
        </w:tc>
        <w:tc>
          <w:tcPr>
            <w:tcW w:w="1440" w:type="dxa"/>
            <w:tcBorders>
              <w:top w:val="single" w:sz="4" w:space="0" w:color="auto"/>
              <w:left w:val="single" w:sz="4" w:space="0" w:color="auto"/>
              <w:bottom w:val="single" w:sz="4" w:space="0" w:color="auto"/>
              <w:right w:val="single" w:sz="4" w:space="0" w:color="auto"/>
            </w:tcBorders>
            <w:vAlign w:val="bottom"/>
          </w:tcPr>
          <w:p w:rsidR="006865C5" w:rsidRPr="00027F0D" w:rsidRDefault="006865C5" w:rsidP="00027F0D">
            <w:pPr>
              <w:spacing w:line="360" w:lineRule="auto"/>
              <w:jc w:val="center"/>
              <w:rPr>
                <w:rFonts w:eastAsia="Times New Roman"/>
                <w:sz w:val="20"/>
                <w:szCs w:val="20"/>
              </w:rPr>
            </w:pPr>
            <w:r w:rsidRPr="00027F0D">
              <w:rPr>
                <w:rFonts w:eastAsia="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vAlign w:val="bottom"/>
          </w:tcPr>
          <w:p w:rsidR="006865C5" w:rsidRPr="00027F0D" w:rsidRDefault="006865C5" w:rsidP="00027F0D">
            <w:pPr>
              <w:spacing w:line="360" w:lineRule="auto"/>
              <w:jc w:val="center"/>
              <w:rPr>
                <w:rFonts w:eastAsia="Times New Roman"/>
                <w:sz w:val="20"/>
                <w:szCs w:val="20"/>
              </w:rPr>
            </w:pPr>
            <w:r w:rsidRPr="00027F0D">
              <w:rPr>
                <w:rFonts w:eastAsia="Times New Roman"/>
                <w:sz w:val="20"/>
                <w:szCs w:val="20"/>
              </w:rPr>
              <w:t>4</w:t>
            </w:r>
          </w:p>
        </w:tc>
        <w:tc>
          <w:tcPr>
            <w:tcW w:w="900" w:type="dxa"/>
            <w:tcBorders>
              <w:top w:val="single" w:sz="4" w:space="0" w:color="auto"/>
              <w:left w:val="single" w:sz="4" w:space="0" w:color="auto"/>
              <w:bottom w:val="single" w:sz="4" w:space="0" w:color="auto"/>
              <w:right w:val="single" w:sz="4" w:space="0" w:color="auto"/>
            </w:tcBorders>
            <w:vAlign w:val="bottom"/>
          </w:tcPr>
          <w:p w:rsidR="006865C5" w:rsidRPr="00027F0D" w:rsidRDefault="006865C5" w:rsidP="00027F0D">
            <w:pPr>
              <w:spacing w:line="360" w:lineRule="auto"/>
              <w:jc w:val="center"/>
              <w:rPr>
                <w:rFonts w:eastAsia="Times New Roman"/>
                <w:sz w:val="20"/>
                <w:szCs w:val="20"/>
              </w:rPr>
            </w:pPr>
            <w:r w:rsidRPr="00027F0D">
              <w:rPr>
                <w:rFonts w:eastAsia="Times New Roman"/>
                <w:sz w:val="20"/>
                <w:szCs w:val="20"/>
              </w:rPr>
              <w:t>5</w:t>
            </w:r>
          </w:p>
        </w:tc>
        <w:tc>
          <w:tcPr>
            <w:tcW w:w="942" w:type="dxa"/>
            <w:vMerge w:val="restart"/>
            <w:tcBorders>
              <w:top w:val="single" w:sz="4" w:space="0" w:color="auto"/>
              <w:left w:val="single" w:sz="4" w:space="0" w:color="auto"/>
              <w:bottom w:val="single" w:sz="4" w:space="0" w:color="auto"/>
              <w:right w:val="single" w:sz="4" w:space="0" w:color="auto"/>
            </w:tcBorders>
            <w:vAlign w:val="center"/>
          </w:tcPr>
          <w:p w:rsidR="006865C5" w:rsidRPr="00027F0D" w:rsidRDefault="006865C5" w:rsidP="00027F0D">
            <w:pPr>
              <w:spacing w:line="360" w:lineRule="auto"/>
              <w:jc w:val="center"/>
              <w:rPr>
                <w:rFonts w:eastAsia="Times New Roman"/>
                <w:sz w:val="20"/>
                <w:szCs w:val="20"/>
              </w:rPr>
            </w:pPr>
            <w:r w:rsidRPr="00027F0D">
              <w:rPr>
                <w:rFonts w:eastAsia="Times New Roman"/>
                <w:sz w:val="20"/>
                <w:szCs w:val="20"/>
              </w:rPr>
              <w:t>8,5</w:t>
            </w:r>
          </w:p>
        </w:tc>
      </w:tr>
      <w:tr w:rsidR="006865C5" w:rsidRPr="00027F0D" w:rsidTr="00027F0D">
        <w:trPr>
          <w:jc w:val="center"/>
        </w:trPr>
        <w:tc>
          <w:tcPr>
            <w:tcW w:w="1205" w:type="dxa"/>
            <w:tcBorders>
              <w:top w:val="single" w:sz="4" w:space="0" w:color="auto"/>
              <w:left w:val="single" w:sz="4" w:space="0" w:color="auto"/>
              <w:bottom w:val="single" w:sz="4" w:space="0" w:color="auto"/>
              <w:right w:val="single" w:sz="4" w:space="0" w:color="auto"/>
            </w:tcBorders>
            <w:vAlign w:val="center"/>
          </w:tcPr>
          <w:p w:rsidR="006865C5" w:rsidRPr="00027F0D" w:rsidRDefault="006865C5" w:rsidP="00027F0D">
            <w:pPr>
              <w:spacing w:line="360" w:lineRule="auto"/>
              <w:jc w:val="center"/>
              <w:rPr>
                <w:rFonts w:eastAsia="Times New Roman"/>
                <w:sz w:val="20"/>
                <w:szCs w:val="20"/>
              </w:rPr>
            </w:pPr>
            <w:r w:rsidRPr="00027F0D">
              <w:rPr>
                <w:rFonts w:eastAsia="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6865C5" w:rsidRPr="00027F0D" w:rsidRDefault="006865C5" w:rsidP="00027F0D">
            <w:pPr>
              <w:spacing w:line="360" w:lineRule="auto"/>
              <w:jc w:val="center"/>
              <w:rPr>
                <w:rFonts w:eastAsia="Times New Roman"/>
                <w:sz w:val="20"/>
                <w:szCs w:val="20"/>
              </w:rPr>
            </w:pPr>
            <w:r w:rsidRPr="00027F0D">
              <w:rPr>
                <w:rFonts w:eastAsia="Times New Roman"/>
                <w:sz w:val="20"/>
                <w:szCs w:val="20"/>
              </w:rPr>
              <w:t>6</w:t>
            </w:r>
          </w:p>
        </w:tc>
        <w:tc>
          <w:tcPr>
            <w:tcW w:w="1440" w:type="dxa"/>
            <w:tcBorders>
              <w:top w:val="single" w:sz="4" w:space="0" w:color="auto"/>
              <w:left w:val="single" w:sz="4" w:space="0" w:color="auto"/>
              <w:bottom w:val="single" w:sz="4" w:space="0" w:color="auto"/>
              <w:right w:val="single" w:sz="4" w:space="0" w:color="auto"/>
            </w:tcBorders>
            <w:vAlign w:val="bottom"/>
          </w:tcPr>
          <w:p w:rsidR="006865C5" w:rsidRPr="00027F0D" w:rsidRDefault="006865C5" w:rsidP="00027F0D">
            <w:pPr>
              <w:spacing w:line="360" w:lineRule="auto"/>
              <w:jc w:val="center"/>
              <w:rPr>
                <w:rFonts w:eastAsia="Times New Roman"/>
                <w:sz w:val="20"/>
                <w:szCs w:val="20"/>
              </w:rPr>
            </w:pPr>
            <w:r w:rsidRPr="00027F0D">
              <w:rPr>
                <w:rFonts w:eastAsia="Times New Roman"/>
                <w:sz w:val="20"/>
                <w:szCs w:val="20"/>
              </w:rPr>
              <w:t>4,5</w:t>
            </w:r>
          </w:p>
        </w:tc>
        <w:tc>
          <w:tcPr>
            <w:tcW w:w="1260" w:type="dxa"/>
            <w:tcBorders>
              <w:top w:val="single" w:sz="4" w:space="0" w:color="auto"/>
              <w:left w:val="single" w:sz="4" w:space="0" w:color="auto"/>
              <w:bottom w:val="single" w:sz="4" w:space="0" w:color="auto"/>
              <w:right w:val="single" w:sz="4" w:space="0" w:color="auto"/>
            </w:tcBorders>
            <w:vAlign w:val="bottom"/>
          </w:tcPr>
          <w:p w:rsidR="006865C5" w:rsidRPr="00027F0D" w:rsidRDefault="006865C5" w:rsidP="00027F0D">
            <w:pPr>
              <w:spacing w:line="360" w:lineRule="auto"/>
              <w:jc w:val="center"/>
              <w:rPr>
                <w:rFonts w:eastAsia="Times New Roman"/>
                <w:sz w:val="20"/>
                <w:szCs w:val="20"/>
              </w:rPr>
            </w:pPr>
            <w:r w:rsidRPr="00027F0D">
              <w:rPr>
                <w:rFonts w:eastAsia="Times New Roman"/>
                <w:sz w:val="20"/>
                <w:szCs w:val="20"/>
              </w:rPr>
              <w:t>1</w:t>
            </w:r>
          </w:p>
        </w:tc>
        <w:tc>
          <w:tcPr>
            <w:tcW w:w="1440" w:type="dxa"/>
            <w:tcBorders>
              <w:top w:val="single" w:sz="4" w:space="0" w:color="auto"/>
              <w:left w:val="single" w:sz="4" w:space="0" w:color="auto"/>
              <w:bottom w:val="single" w:sz="4" w:space="0" w:color="auto"/>
              <w:right w:val="single" w:sz="4" w:space="0" w:color="auto"/>
            </w:tcBorders>
            <w:vAlign w:val="bottom"/>
          </w:tcPr>
          <w:p w:rsidR="006865C5" w:rsidRPr="00027F0D" w:rsidRDefault="006865C5" w:rsidP="00027F0D">
            <w:pPr>
              <w:spacing w:line="360" w:lineRule="auto"/>
              <w:jc w:val="center"/>
              <w:rPr>
                <w:rFonts w:eastAsia="Times New Roman"/>
                <w:sz w:val="20"/>
                <w:szCs w:val="20"/>
              </w:rPr>
            </w:pPr>
            <w:r w:rsidRPr="00027F0D">
              <w:rPr>
                <w:rFonts w:eastAsia="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vAlign w:val="bottom"/>
          </w:tcPr>
          <w:p w:rsidR="006865C5" w:rsidRPr="00027F0D" w:rsidRDefault="006865C5" w:rsidP="00027F0D">
            <w:pPr>
              <w:spacing w:line="360" w:lineRule="auto"/>
              <w:jc w:val="center"/>
              <w:rPr>
                <w:rFonts w:eastAsia="Times New Roman"/>
                <w:sz w:val="20"/>
                <w:szCs w:val="20"/>
              </w:rPr>
            </w:pPr>
            <w:r w:rsidRPr="00027F0D">
              <w:rPr>
                <w:rFonts w:eastAsia="Times New Roman"/>
                <w:sz w:val="20"/>
                <w:szCs w:val="20"/>
              </w:rPr>
              <w:t>4,5</w:t>
            </w:r>
          </w:p>
        </w:tc>
        <w:tc>
          <w:tcPr>
            <w:tcW w:w="900" w:type="dxa"/>
            <w:tcBorders>
              <w:top w:val="single" w:sz="4" w:space="0" w:color="auto"/>
              <w:left w:val="single" w:sz="4" w:space="0" w:color="auto"/>
              <w:bottom w:val="single" w:sz="4" w:space="0" w:color="auto"/>
              <w:right w:val="single" w:sz="4" w:space="0" w:color="auto"/>
            </w:tcBorders>
            <w:vAlign w:val="bottom"/>
          </w:tcPr>
          <w:p w:rsidR="006865C5" w:rsidRPr="00027F0D" w:rsidRDefault="006865C5" w:rsidP="00027F0D">
            <w:pPr>
              <w:spacing w:line="360" w:lineRule="auto"/>
              <w:jc w:val="center"/>
              <w:rPr>
                <w:rFonts w:eastAsia="Times New Roman"/>
                <w:sz w:val="20"/>
                <w:szCs w:val="20"/>
              </w:rPr>
            </w:pPr>
            <w:r w:rsidRPr="00027F0D">
              <w:rPr>
                <w:rFonts w:eastAsia="Times New Roman"/>
                <w:sz w:val="20"/>
                <w:szCs w:val="20"/>
              </w:rPr>
              <w:t>3</w:t>
            </w:r>
          </w:p>
        </w:tc>
        <w:tc>
          <w:tcPr>
            <w:tcW w:w="942" w:type="dxa"/>
            <w:vMerge/>
            <w:tcBorders>
              <w:top w:val="single" w:sz="4" w:space="0" w:color="auto"/>
              <w:left w:val="single" w:sz="4" w:space="0" w:color="auto"/>
              <w:bottom w:val="single" w:sz="4" w:space="0" w:color="auto"/>
              <w:right w:val="single" w:sz="4" w:space="0" w:color="auto"/>
            </w:tcBorders>
            <w:vAlign w:val="center"/>
          </w:tcPr>
          <w:p w:rsidR="006865C5" w:rsidRPr="00027F0D" w:rsidRDefault="006865C5" w:rsidP="00027F0D">
            <w:pPr>
              <w:spacing w:line="360" w:lineRule="auto"/>
              <w:jc w:val="center"/>
              <w:rPr>
                <w:rFonts w:eastAsia="Times New Roman"/>
                <w:sz w:val="20"/>
                <w:szCs w:val="20"/>
              </w:rPr>
            </w:pPr>
          </w:p>
        </w:tc>
      </w:tr>
      <w:tr w:rsidR="006865C5" w:rsidRPr="00027F0D" w:rsidTr="00027F0D">
        <w:trPr>
          <w:jc w:val="center"/>
        </w:trPr>
        <w:tc>
          <w:tcPr>
            <w:tcW w:w="1205" w:type="dxa"/>
            <w:tcBorders>
              <w:top w:val="single" w:sz="4" w:space="0" w:color="auto"/>
              <w:left w:val="single" w:sz="4" w:space="0" w:color="auto"/>
              <w:bottom w:val="single" w:sz="4" w:space="0" w:color="auto"/>
              <w:right w:val="single" w:sz="4" w:space="0" w:color="auto"/>
            </w:tcBorders>
            <w:vAlign w:val="center"/>
          </w:tcPr>
          <w:p w:rsidR="006865C5" w:rsidRPr="00027F0D" w:rsidRDefault="006865C5" w:rsidP="00027F0D">
            <w:pPr>
              <w:spacing w:line="360" w:lineRule="auto"/>
              <w:jc w:val="center"/>
              <w:rPr>
                <w:rFonts w:eastAsia="Times New Roman"/>
                <w:sz w:val="20"/>
                <w:szCs w:val="20"/>
              </w:rPr>
            </w:pPr>
            <w:r w:rsidRPr="00027F0D">
              <w:rPr>
                <w:rFonts w:eastAsia="Times New Roman"/>
                <w:sz w:val="20"/>
                <w:szCs w:val="20"/>
              </w:rPr>
              <w:object w:dxaOrig="300" w:dyaOrig="320">
                <v:shape id="_x0000_i1055" type="#_x0000_t75" style="width:15pt;height:15.75pt" o:ole="">
                  <v:imagedata r:id="rId51" o:title=""/>
                </v:shape>
                <o:OLEObject Type="Embed" ProgID="Equation.3" ShapeID="_x0000_i1055" DrawAspect="Content" ObjectID="_1459411534" r:id="rId52"/>
              </w:object>
            </w:r>
          </w:p>
        </w:tc>
        <w:tc>
          <w:tcPr>
            <w:tcW w:w="1080" w:type="dxa"/>
            <w:tcBorders>
              <w:top w:val="single" w:sz="4" w:space="0" w:color="auto"/>
              <w:left w:val="single" w:sz="4" w:space="0" w:color="auto"/>
              <w:bottom w:val="single" w:sz="4" w:space="0" w:color="auto"/>
              <w:right w:val="single" w:sz="4" w:space="0" w:color="auto"/>
            </w:tcBorders>
            <w:vAlign w:val="bottom"/>
          </w:tcPr>
          <w:p w:rsidR="006865C5" w:rsidRPr="00027F0D" w:rsidRDefault="006865C5" w:rsidP="00027F0D">
            <w:pPr>
              <w:spacing w:line="360" w:lineRule="auto"/>
              <w:jc w:val="center"/>
              <w:rPr>
                <w:rFonts w:eastAsia="Times New Roman"/>
                <w:sz w:val="20"/>
                <w:szCs w:val="20"/>
              </w:rPr>
            </w:pPr>
            <w:r w:rsidRPr="00027F0D">
              <w:rPr>
                <w:rFonts w:eastAsia="Times New Roman"/>
                <w:sz w:val="20"/>
                <w:szCs w:val="20"/>
              </w:rPr>
              <w:t>0</w:t>
            </w:r>
          </w:p>
        </w:tc>
        <w:tc>
          <w:tcPr>
            <w:tcW w:w="1440" w:type="dxa"/>
            <w:tcBorders>
              <w:top w:val="single" w:sz="4" w:space="0" w:color="auto"/>
              <w:left w:val="single" w:sz="4" w:space="0" w:color="auto"/>
              <w:bottom w:val="single" w:sz="4" w:space="0" w:color="auto"/>
              <w:right w:val="single" w:sz="4" w:space="0" w:color="auto"/>
            </w:tcBorders>
            <w:vAlign w:val="bottom"/>
          </w:tcPr>
          <w:p w:rsidR="006865C5" w:rsidRPr="00027F0D" w:rsidRDefault="006865C5" w:rsidP="00027F0D">
            <w:pPr>
              <w:spacing w:line="360" w:lineRule="auto"/>
              <w:jc w:val="center"/>
              <w:rPr>
                <w:rFonts w:eastAsia="Times New Roman"/>
                <w:sz w:val="20"/>
                <w:szCs w:val="20"/>
              </w:rPr>
            </w:pPr>
            <w:r w:rsidRPr="00027F0D">
              <w:rPr>
                <w:rFonts w:eastAsia="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vAlign w:val="bottom"/>
          </w:tcPr>
          <w:p w:rsidR="006865C5" w:rsidRPr="00027F0D" w:rsidRDefault="006865C5" w:rsidP="00027F0D">
            <w:pPr>
              <w:spacing w:line="360" w:lineRule="auto"/>
              <w:jc w:val="center"/>
              <w:rPr>
                <w:rFonts w:eastAsia="Times New Roman"/>
                <w:sz w:val="20"/>
                <w:szCs w:val="20"/>
              </w:rPr>
            </w:pPr>
            <w:r w:rsidRPr="00027F0D">
              <w:rPr>
                <w:rFonts w:eastAsia="Times New Roman"/>
                <w:sz w:val="20"/>
                <w:szCs w:val="20"/>
              </w:rPr>
              <w:t>1</w:t>
            </w:r>
          </w:p>
        </w:tc>
        <w:tc>
          <w:tcPr>
            <w:tcW w:w="1440" w:type="dxa"/>
            <w:tcBorders>
              <w:top w:val="single" w:sz="4" w:space="0" w:color="auto"/>
              <w:left w:val="single" w:sz="4" w:space="0" w:color="auto"/>
              <w:bottom w:val="single" w:sz="4" w:space="0" w:color="auto"/>
              <w:right w:val="single" w:sz="4" w:space="0" w:color="auto"/>
            </w:tcBorders>
            <w:vAlign w:val="bottom"/>
          </w:tcPr>
          <w:p w:rsidR="006865C5" w:rsidRPr="00027F0D" w:rsidRDefault="006865C5" w:rsidP="00027F0D">
            <w:pPr>
              <w:spacing w:line="360" w:lineRule="auto"/>
              <w:jc w:val="center"/>
              <w:rPr>
                <w:rFonts w:eastAsia="Times New Roman"/>
                <w:sz w:val="20"/>
                <w:szCs w:val="20"/>
              </w:rPr>
            </w:pPr>
            <w:r w:rsidRPr="00027F0D">
              <w:rPr>
                <w:rFonts w:eastAsia="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vAlign w:val="bottom"/>
          </w:tcPr>
          <w:p w:rsidR="006865C5" w:rsidRPr="00027F0D" w:rsidRDefault="006865C5" w:rsidP="00027F0D">
            <w:pPr>
              <w:spacing w:line="360" w:lineRule="auto"/>
              <w:jc w:val="center"/>
              <w:rPr>
                <w:rFonts w:eastAsia="Times New Roman"/>
                <w:sz w:val="20"/>
                <w:szCs w:val="20"/>
              </w:rPr>
            </w:pPr>
            <w:r w:rsidRPr="00027F0D">
              <w:rPr>
                <w:rFonts w:eastAsia="Times New Roman"/>
                <w:sz w:val="20"/>
                <w:szCs w:val="20"/>
              </w:rPr>
              <w:t>-0,5</w:t>
            </w:r>
          </w:p>
        </w:tc>
        <w:tc>
          <w:tcPr>
            <w:tcW w:w="900" w:type="dxa"/>
            <w:tcBorders>
              <w:top w:val="single" w:sz="4" w:space="0" w:color="auto"/>
              <w:left w:val="single" w:sz="4" w:space="0" w:color="auto"/>
              <w:bottom w:val="single" w:sz="4" w:space="0" w:color="auto"/>
              <w:right w:val="single" w:sz="4" w:space="0" w:color="auto"/>
            </w:tcBorders>
            <w:vAlign w:val="bottom"/>
          </w:tcPr>
          <w:p w:rsidR="006865C5" w:rsidRPr="00027F0D" w:rsidRDefault="006865C5" w:rsidP="00027F0D">
            <w:pPr>
              <w:spacing w:line="360" w:lineRule="auto"/>
              <w:jc w:val="center"/>
              <w:rPr>
                <w:rFonts w:eastAsia="Times New Roman"/>
                <w:sz w:val="20"/>
                <w:szCs w:val="20"/>
              </w:rPr>
            </w:pPr>
            <w:r w:rsidRPr="00027F0D">
              <w:rPr>
                <w:rFonts w:eastAsia="Times New Roman"/>
                <w:sz w:val="20"/>
                <w:szCs w:val="20"/>
              </w:rPr>
              <w:t>2</w:t>
            </w:r>
          </w:p>
        </w:tc>
        <w:tc>
          <w:tcPr>
            <w:tcW w:w="942" w:type="dxa"/>
            <w:vMerge/>
            <w:tcBorders>
              <w:top w:val="single" w:sz="4" w:space="0" w:color="auto"/>
              <w:left w:val="single" w:sz="4" w:space="0" w:color="auto"/>
              <w:bottom w:val="single" w:sz="4" w:space="0" w:color="auto"/>
              <w:right w:val="single" w:sz="4" w:space="0" w:color="auto"/>
            </w:tcBorders>
            <w:vAlign w:val="center"/>
          </w:tcPr>
          <w:p w:rsidR="006865C5" w:rsidRPr="00027F0D" w:rsidRDefault="006865C5" w:rsidP="00027F0D">
            <w:pPr>
              <w:spacing w:line="360" w:lineRule="auto"/>
              <w:jc w:val="center"/>
              <w:rPr>
                <w:rFonts w:eastAsia="Times New Roman"/>
                <w:sz w:val="20"/>
                <w:szCs w:val="20"/>
              </w:rPr>
            </w:pPr>
          </w:p>
        </w:tc>
      </w:tr>
      <w:tr w:rsidR="006865C5" w:rsidRPr="00027F0D" w:rsidTr="00027F0D">
        <w:trPr>
          <w:jc w:val="center"/>
        </w:trPr>
        <w:tc>
          <w:tcPr>
            <w:tcW w:w="1205" w:type="dxa"/>
            <w:tcBorders>
              <w:top w:val="single" w:sz="4" w:space="0" w:color="auto"/>
              <w:left w:val="single" w:sz="4" w:space="0" w:color="auto"/>
              <w:bottom w:val="single" w:sz="4" w:space="0" w:color="auto"/>
              <w:right w:val="single" w:sz="4" w:space="0" w:color="auto"/>
            </w:tcBorders>
            <w:vAlign w:val="center"/>
          </w:tcPr>
          <w:p w:rsidR="006865C5" w:rsidRPr="00027F0D" w:rsidRDefault="006865C5" w:rsidP="00027F0D">
            <w:pPr>
              <w:spacing w:line="360" w:lineRule="auto"/>
              <w:jc w:val="center"/>
              <w:rPr>
                <w:rFonts w:eastAsia="Times New Roman"/>
                <w:sz w:val="20"/>
                <w:szCs w:val="20"/>
              </w:rPr>
            </w:pPr>
            <w:r w:rsidRPr="00027F0D">
              <w:rPr>
                <w:rFonts w:eastAsia="Times New Roman"/>
                <w:sz w:val="20"/>
                <w:szCs w:val="20"/>
              </w:rPr>
              <w:object w:dxaOrig="320" w:dyaOrig="400">
                <v:shape id="_x0000_i1056" type="#_x0000_t75" style="width:15.75pt;height:20.25pt" o:ole="">
                  <v:imagedata r:id="rId53" o:title=""/>
                </v:shape>
                <o:OLEObject Type="Embed" ProgID="Equation.3" ShapeID="_x0000_i1056" DrawAspect="Content" ObjectID="_1459411535" r:id="rId54"/>
              </w:object>
            </w:r>
          </w:p>
        </w:tc>
        <w:tc>
          <w:tcPr>
            <w:tcW w:w="1080" w:type="dxa"/>
            <w:tcBorders>
              <w:top w:val="single" w:sz="4" w:space="0" w:color="auto"/>
              <w:left w:val="single" w:sz="4" w:space="0" w:color="auto"/>
              <w:bottom w:val="single" w:sz="4" w:space="0" w:color="auto"/>
              <w:right w:val="single" w:sz="4" w:space="0" w:color="auto"/>
            </w:tcBorders>
            <w:vAlign w:val="bottom"/>
          </w:tcPr>
          <w:p w:rsidR="006865C5" w:rsidRPr="00027F0D" w:rsidRDefault="006865C5" w:rsidP="00027F0D">
            <w:pPr>
              <w:spacing w:line="360" w:lineRule="auto"/>
              <w:jc w:val="center"/>
              <w:rPr>
                <w:rFonts w:eastAsia="Times New Roman"/>
                <w:sz w:val="20"/>
                <w:szCs w:val="20"/>
              </w:rPr>
            </w:pPr>
            <w:r w:rsidRPr="00027F0D">
              <w:rPr>
                <w:rFonts w:eastAsia="Times New Roman"/>
                <w:sz w:val="20"/>
                <w:szCs w:val="20"/>
              </w:rPr>
              <w:t>0</w:t>
            </w:r>
          </w:p>
        </w:tc>
        <w:tc>
          <w:tcPr>
            <w:tcW w:w="1440" w:type="dxa"/>
            <w:tcBorders>
              <w:top w:val="single" w:sz="4" w:space="0" w:color="auto"/>
              <w:left w:val="single" w:sz="4" w:space="0" w:color="auto"/>
              <w:bottom w:val="single" w:sz="4" w:space="0" w:color="auto"/>
              <w:right w:val="single" w:sz="4" w:space="0" w:color="auto"/>
            </w:tcBorders>
            <w:vAlign w:val="bottom"/>
          </w:tcPr>
          <w:p w:rsidR="006865C5" w:rsidRPr="00027F0D" w:rsidRDefault="006865C5" w:rsidP="00027F0D">
            <w:pPr>
              <w:spacing w:line="360" w:lineRule="auto"/>
              <w:jc w:val="center"/>
              <w:rPr>
                <w:rFonts w:eastAsia="Times New Roman"/>
                <w:sz w:val="20"/>
                <w:szCs w:val="20"/>
              </w:rPr>
            </w:pPr>
            <w:r w:rsidRPr="00027F0D">
              <w:rPr>
                <w:rFonts w:eastAsia="Times New Roman"/>
                <w:sz w:val="20"/>
                <w:szCs w:val="20"/>
              </w:rPr>
              <w:t>2,25</w:t>
            </w:r>
          </w:p>
        </w:tc>
        <w:tc>
          <w:tcPr>
            <w:tcW w:w="1260" w:type="dxa"/>
            <w:tcBorders>
              <w:top w:val="single" w:sz="4" w:space="0" w:color="auto"/>
              <w:left w:val="single" w:sz="4" w:space="0" w:color="auto"/>
              <w:bottom w:val="single" w:sz="4" w:space="0" w:color="auto"/>
              <w:right w:val="single" w:sz="4" w:space="0" w:color="auto"/>
            </w:tcBorders>
            <w:vAlign w:val="bottom"/>
          </w:tcPr>
          <w:p w:rsidR="006865C5" w:rsidRPr="00027F0D" w:rsidRDefault="006865C5" w:rsidP="00027F0D">
            <w:pPr>
              <w:spacing w:line="360" w:lineRule="auto"/>
              <w:jc w:val="center"/>
              <w:rPr>
                <w:rFonts w:eastAsia="Times New Roman"/>
                <w:sz w:val="20"/>
                <w:szCs w:val="20"/>
              </w:rPr>
            </w:pPr>
            <w:r w:rsidRPr="00027F0D">
              <w:rPr>
                <w:rFonts w:eastAsia="Times New Roman"/>
                <w:sz w:val="20"/>
                <w:szCs w:val="20"/>
              </w:rPr>
              <w:t>1</w:t>
            </w:r>
          </w:p>
        </w:tc>
        <w:tc>
          <w:tcPr>
            <w:tcW w:w="1440" w:type="dxa"/>
            <w:tcBorders>
              <w:top w:val="single" w:sz="4" w:space="0" w:color="auto"/>
              <w:left w:val="single" w:sz="4" w:space="0" w:color="auto"/>
              <w:bottom w:val="single" w:sz="4" w:space="0" w:color="auto"/>
              <w:right w:val="single" w:sz="4" w:space="0" w:color="auto"/>
            </w:tcBorders>
            <w:vAlign w:val="bottom"/>
          </w:tcPr>
          <w:p w:rsidR="006865C5" w:rsidRPr="00027F0D" w:rsidRDefault="006865C5" w:rsidP="00027F0D">
            <w:pPr>
              <w:spacing w:line="360" w:lineRule="auto"/>
              <w:jc w:val="center"/>
              <w:rPr>
                <w:rFonts w:eastAsia="Times New Roman"/>
                <w:sz w:val="20"/>
                <w:szCs w:val="20"/>
              </w:rPr>
            </w:pPr>
            <w:r w:rsidRPr="00027F0D">
              <w:rPr>
                <w:rFonts w:eastAsia="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vAlign w:val="bottom"/>
          </w:tcPr>
          <w:p w:rsidR="006865C5" w:rsidRPr="00027F0D" w:rsidRDefault="006865C5" w:rsidP="00027F0D">
            <w:pPr>
              <w:spacing w:line="360" w:lineRule="auto"/>
              <w:jc w:val="center"/>
              <w:rPr>
                <w:rFonts w:eastAsia="Times New Roman"/>
                <w:sz w:val="20"/>
                <w:szCs w:val="20"/>
              </w:rPr>
            </w:pPr>
            <w:r w:rsidRPr="00027F0D">
              <w:rPr>
                <w:rFonts w:eastAsia="Times New Roman"/>
                <w:sz w:val="20"/>
                <w:szCs w:val="20"/>
              </w:rPr>
              <w:t>0,25</w:t>
            </w:r>
          </w:p>
        </w:tc>
        <w:tc>
          <w:tcPr>
            <w:tcW w:w="900" w:type="dxa"/>
            <w:tcBorders>
              <w:top w:val="single" w:sz="4" w:space="0" w:color="auto"/>
              <w:left w:val="single" w:sz="4" w:space="0" w:color="auto"/>
              <w:bottom w:val="single" w:sz="4" w:space="0" w:color="auto"/>
              <w:right w:val="single" w:sz="4" w:space="0" w:color="auto"/>
            </w:tcBorders>
            <w:vAlign w:val="bottom"/>
          </w:tcPr>
          <w:p w:rsidR="006865C5" w:rsidRPr="00027F0D" w:rsidRDefault="006865C5" w:rsidP="00027F0D">
            <w:pPr>
              <w:spacing w:line="360" w:lineRule="auto"/>
              <w:jc w:val="center"/>
              <w:rPr>
                <w:rFonts w:eastAsia="Times New Roman"/>
                <w:sz w:val="20"/>
                <w:szCs w:val="20"/>
              </w:rPr>
            </w:pPr>
            <w:r w:rsidRPr="00027F0D">
              <w:rPr>
                <w:rFonts w:eastAsia="Times New Roman"/>
                <w:sz w:val="20"/>
                <w:szCs w:val="20"/>
              </w:rPr>
              <w:t>4</w:t>
            </w:r>
          </w:p>
        </w:tc>
        <w:tc>
          <w:tcPr>
            <w:tcW w:w="942" w:type="dxa"/>
            <w:vMerge/>
            <w:tcBorders>
              <w:top w:val="single" w:sz="4" w:space="0" w:color="auto"/>
              <w:left w:val="single" w:sz="4" w:space="0" w:color="auto"/>
              <w:bottom w:val="single" w:sz="4" w:space="0" w:color="auto"/>
              <w:right w:val="single" w:sz="4" w:space="0" w:color="auto"/>
            </w:tcBorders>
            <w:vAlign w:val="center"/>
          </w:tcPr>
          <w:p w:rsidR="006865C5" w:rsidRPr="00027F0D" w:rsidRDefault="006865C5" w:rsidP="00027F0D">
            <w:pPr>
              <w:spacing w:line="360" w:lineRule="auto"/>
              <w:jc w:val="center"/>
              <w:rPr>
                <w:rFonts w:eastAsia="Times New Roman"/>
                <w:sz w:val="20"/>
                <w:szCs w:val="20"/>
              </w:rPr>
            </w:pPr>
          </w:p>
        </w:tc>
      </w:tr>
    </w:tbl>
    <w:p w:rsidR="00DF17F0" w:rsidRDefault="00DF17F0" w:rsidP="006865C5">
      <w:pPr>
        <w:spacing w:line="360" w:lineRule="auto"/>
        <w:jc w:val="center"/>
        <w:rPr>
          <w:sz w:val="28"/>
          <w:szCs w:val="28"/>
        </w:rPr>
      </w:pPr>
      <w:r w:rsidRPr="008D743F">
        <w:rPr>
          <w:sz w:val="28"/>
          <w:szCs w:val="28"/>
        </w:rPr>
        <w:object w:dxaOrig="2299" w:dyaOrig="620">
          <v:shape id="_x0000_i1057" type="#_x0000_t75" style="width:114.75pt;height:30.75pt" o:ole="">
            <v:imagedata r:id="rId55" o:title=""/>
          </v:shape>
          <o:OLEObject Type="Embed" ProgID="Equation.3" ShapeID="_x0000_i1057" DrawAspect="Content" ObjectID="_1459411536" r:id="rId56"/>
        </w:object>
      </w:r>
    </w:p>
    <w:p w:rsidR="00DF17F0" w:rsidRDefault="00DF17F0" w:rsidP="006865C5">
      <w:pPr>
        <w:spacing w:line="360" w:lineRule="auto"/>
        <w:jc w:val="center"/>
        <w:rPr>
          <w:sz w:val="28"/>
          <w:szCs w:val="28"/>
        </w:rPr>
      </w:pPr>
      <w:r w:rsidRPr="008D743F">
        <w:rPr>
          <w:sz w:val="28"/>
          <w:szCs w:val="28"/>
        </w:rPr>
        <w:object w:dxaOrig="3500" w:dyaOrig="720">
          <v:shape id="_x0000_i1058" type="#_x0000_t75" style="width:174.75pt;height:36pt" o:ole="">
            <v:imagedata r:id="rId57" o:title=""/>
          </v:shape>
          <o:OLEObject Type="Embed" ProgID="Equation.3" ShapeID="_x0000_i1058" DrawAspect="Content" ObjectID="_1459411537" r:id="rId58"/>
        </w:object>
      </w:r>
    </w:p>
    <w:p w:rsidR="00DF17F0" w:rsidRPr="008D743F" w:rsidRDefault="00DF17F0" w:rsidP="00DF17F0">
      <w:pPr>
        <w:spacing w:line="360" w:lineRule="auto"/>
        <w:ind w:firstLine="709"/>
        <w:jc w:val="both"/>
        <w:rPr>
          <w:sz w:val="28"/>
          <w:szCs w:val="28"/>
        </w:rPr>
      </w:pPr>
      <w:r w:rsidRPr="008D743F">
        <w:rPr>
          <w:sz w:val="28"/>
          <w:szCs w:val="28"/>
        </w:rPr>
        <w:t xml:space="preserve">Т.к. </w:t>
      </w:r>
      <w:r w:rsidRPr="008D743F">
        <w:rPr>
          <w:sz w:val="28"/>
          <w:szCs w:val="28"/>
        </w:rPr>
        <w:object w:dxaOrig="600" w:dyaOrig="380">
          <v:shape id="_x0000_i1059" type="#_x0000_t75" style="width:30pt;height:18.75pt" o:ole="">
            <v:imagedata r:id="rId59" o:title=""/>
          </v:shape>
          <o:OLEObject Type="Embed" ProgID="Equation.3" ShapeID="_x0000_i1059" DrawAspect="Content" ObjectID="_1459411538" r:id="rId60"/>
        </w:object>
      </w:r>
      <w:r w:rsidRPr="008D743F">
        <w:rPr>
          <w:sz w:val="28"/>
          <w:szCs w:val="28"/>
        </w:rPr>
        <w:t>&gt;</w:t>
      </w:r>
      <w:r w:rsidRPr="008D743F">
        <w:rPr>
          <w:sz w:val="28"/>
          <w:szCs w:val="28"/>
        </w:rPr>
        <w:object w:dxaOrig="540" w:dyaOrig="380">
          <v:shape id="_x0000_i1060" type="#_x0000_t75" style="width:27pt;height:18.75pt" o:ole="">
            <v:imagedata r:id="rId61" o:title=""/>
          </v:shape>
          <o:OLEObject Type="Embed" ProgID="Equation.3" ShapeID="_x0000_i1060" DrawAspect="Content" ObjectID="_1459411539" r:id="rId62"/>
        </w:object>
      </w:r>
      <w:r w:rsidRPr="008D743F">
        <w:rPr>
          <w:sz w:val="28"/>
          <w:szCs w:val="28"/>
        </w:rPr>
        <w:t>, то гипотеза о согласованности показаний экспертов №1 и №2 не отвергается.</w:t>
      </w:r>
    </w:p>
    <w:p w:rsidR="006E5DFD" w:rsidRDefault="00DF17F0" w:rsidP="006E5DFD">
      <w:pPr>
        <w:spacing w:line="360" w:lineRule="auto"/>
        <w:ind w:firstLine="709"/>
        <w:jc w:val="right"/>
        <w:rPr>
          <w:sz w:val="28"/>
          <w:szCs w:val="28"/>
        </w:rPr>
      </w:pPr>
      <w:r w:rsidRPr="008D743F">
        <w:rPr>
          <w:sz w:val="28"/>
          <w:szCs w:val="28"/>
        </w:rPr>
        <w:t xml:space="preserve">Таблица </w:t>
      </w:r>
      <w:r w:rsidR="006E5DFD">
        <w:rPr>
          <w:sz w:val="28"/>
          <w:szCs w:val="28"/>
        </w:rPr>
        <w:t>8</w:t>
      </w:r>
    </w:p>
    <w:p w:rsidR="00DF17F0" w:rsidRPr="008D743F" w:rsidRDefault="00DF17F0" w:rsidP="006E5DFD">
      <w:pPr>
        <w:spacing w:line="360" w:lineRule="auto"/>
        <w:jc w:val="center"/>
        <w:rPr>
          <w:sz w:val="28"/>
          <w:szCs w:val="28"/>
        </w:rPr>
      </w:pPr>
      <w:r w:rsidRPr="008D743F">
        <w:rPr>
          <w:sz w:val="28"/>
          <w:szCs w:val="28"/>
        </w:rPr>
        <w:t>Попарная согласованность экспертов №1 и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080"/>
        <w:gridCol w:w="1440"/>
        <w:gridCol w:w="1440"/>
        <w:gridCol w:w="1440"/>
        <w:gridCol w:w="1260"/>
        <w:gridCol w:w="900"/>
        <w:gridCol w:w="900"/>
      </w:tblGrid>
      <w:tr w:rsidR="00DF17F0" w:rsidRPr="00027F0D" w:rsidTr="00027F0D">
        <w:tc>
          <w:tcPr>
            <w:tcW w:w="1188" w:type="dxa"/>
            <w:vMerge w:val="restart"/>
            <w:tcBorders>
              <w:top w:val="single" w:sz="4" w:space="0" w:color="auto"/>
              <w:left w:val="single" w:sz="4" w:space="0" w:color="auto"/>
              <w:bottom w:val="single" w:sz="4" w:space="0" w:color="auto"/>
              <w:right w:val="single" w:sz="4" w:space="0" w:color="auto"/>
            </w:tcBorders>
            <w:vAlign w:val="center"/>
          </w:tcPr>
          <w:p w:rsidR="00DF17F0" w:rsidRPr="00027F0D" w:rsidRDefault="006E5DFD" w:rsidP="00027F0D">
            <w:pPr>
              <w:spacing w:line="360" w:lineRule="auto"/>
              <w:jc w:val="center"/>
              <w:rPr>
                <w:rFonts w:eastAsia="Times New Roman"/>
                <w:sz w:val="20"/>
                <w:szCs w:val="20"/>
              </w:rPr>
            </w:pPr>
            <w:r w:rsidRPr="00027F0D">
              <w:rPr>
                <w:rFonts w:eastAsia="Times New Roman"/>
                <w:sz w:val="20"/>
                <w:szCs w:val="20"/>
              </w:rPr>
              <w:t xml:space="preserve">№ </w:t>
            </w:r>
            <w:r w:rsidR="00DF17F0" w:rsidRPr="00027F0D">
              <w:rPr>
                <w:rFonts w:eastAsia="Times New Roman"/>
                <w:sz w:val="20"/>
                <w:szCs w:val="20"/>
              </w:rPr>
              <w:t>эксперта</w:t>
            </w:r>
          </w:p>
        </w:tc>
        <w:tc>
          <w:tcPr>
            <w:tcW w:w="7560" w:type="dxa"/>
            <w:gridSpan w:val="6"/>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sz w:val="20"/>
                <w:szCs w:val="20"/>
              </w:rPr>
            </w:pPr>
            <w:r w:rsidRPr="00027F0D">
              <w:rPr>
                <w:rFonts w:eastAsia="Times New Roman"/>
                <w:sz w:val="20"/>
                <w:szCs w:val="20"/>
              </w:rPr>
              <w:t>Элементы (факторы)</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sz w:val="20"/>
                <w:szCs w:val="20"/>
              </w:rPr>
            </w:pPr>
            <w:r w:rsidRPr="00027F0D">
              <w:rPr>
                <w:rFonts w:eastAsia="Times New Roman"/>
                <w:sz w:val="20"/>
                <w:szCs w:val="20"/>
              </w:rPr>
              <w:t>Сумма</w:t>
            </w:r>
          </w:p>
          <w:p w:rsidR="00DF17F0" w:rsidRPr="00027F0D" w:rsidRDefault="00DF17F0" w:rsidP="00027F0D">
            <w:pPr>
              <w:spacing w:line="360" w:lineRule="auto"/>
              <w:jc w:val="center"/>
              <w:rPr>
                <w:rFonts w:eastAsia="Times New Roman"/>
                <w:sz w:val="20"/>
                <w:szCs w:val="20"/>
              </w:rPr>
            </w:pPr>
            <w:r w:rsidRPr="00027F0D">
              <w:rPr>
                <w:rFonts w:eastAsia="Times New Roman"/>
                <w:sz w:val="20"/>
                <w:szCs w:val="20"/>
              </w:rPr>
              <w:object w:dxaOrig="320" w:dyaOrig="400">
                <v:shape id="_x0000_i1061" type="#_x0000_t75" style="width:15.75pt;height:20.25pt" o:ole="">
                  <v:imagedata r:id="rId49" o:title=""/>
                </v:shape>
                <o:OLEObject Type="Embed" ProgID="Equation.3" ShapeID="_x0000_i1061" DrawAspect="Content" ObjectID="_1459411540" r:id="rId63"/>
              </w:object>
            </w:r>
          </w:p>
        </w:tc>
      </w:tr>
      <w:tr w:rsidR="006E5DFD" w:rsidRPr="00027F0D" w:rsidTr="00027F0D">
        <w:tc>
          <w:tcPr>
            <w:tcW w:w="1188" w:type="dxa"/>
            <w:vMerge/>
            <w:tcBorders>
              <w:top w:val="single" w:sz="4" w:space="0" w:color="auto"/>
              <w:left w:val="single" w:sz="4" w:space="0" w:color="auto"/>
              <w:bottom w:val="single" w:sz="4" w:space="0" w:color="auto"/>
              <w:right w:val="single" w:sz="4" w:space="0" w:color="auto"/>
            </w:tcBorders>
            <w:vAlign w:val="center"/>
          </w:tcPr>
          <w:p w:rsidR="006E5DFD" w:rsidRPr="00027F0D" w:rsidRDefault="006E5DFD" w:rsidP="00027F0D">
            <w:pPr>
              <w:spacing w:line="360" w:lineRule="auto"/>
              <w:jc w:val="center"/>
              <w:rPr>
                <w:rFonts w:eastAsia="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6E5DFD" w:rsidRPr="00027F0D" w:rsidRDefault="006E5DFD" w:rsidP="00027F0D">
            <w:pPr>
              <w:spacing w:line="360" w:lineRule="auto"/>
              <w:jc w:val="center"/>
              <w:rPr>
                <w:rFonts w:eastAsia="Times New Roman"/>
                <w:sz w:val="20"/>
                <w:szCs w:val="20"/>
              </w:rPr>
            </w:pPr>
            <w:r w:rsidRPr="00027F0D">
              <w:rPr>
                <w:rFonts w:eastAsia="Times New Roman"/>
                <w:sz w:val="20"/>
                <w:szCs w:val="20"/>
              </w:rPr>
              <w:t>Елабуга</w:t>
            </w:r>
          </w:p>
        </w:tc>
        <w:tc>
          <w:tcPr>
            <w:tcW w:w="1440" w:type="dxa"/>
            <w:tcBorders>
              <w:top w:val="single" w:sz="4" w:space="0" w:color="auto"/>
              <w:left w:val="single" w:sz="4" w:space="0" w:color="auto"/>
              <w:bottom w:val="single" w:sz="4" w:space="0" w:color="auto"/>
              <w:right w:val="single" w:sz="4" w:space="0" w:color="auto"/>
            </w:tcBorders>
            <w:vAlign w:val="center"/>
          </w:tcPr>
          <w:p w:rsidR="006E5DFD" w:rsidRPr="00027F0D" w:rsidRDefault="006E5DFD" w:rsidP="00027F0D">
            <w:pPr>
              <w:spacing w:line="360" w:lineRule="auto"/>
              <w:jc w:val="center"/>
              <w:rPr>
                <w:rFonts w:eastAsia="Times New Roman"/>
                <w:sz w:val="20"/>
                <w:szCs w:val="20"/>
              </w:rPr>
            </w:pPr>
            <w:r w:rsidRPr="00027F0D">
              <w:rPr>
                <w:rFonts w:eastAsia="Times New Roman"/>
                <w:sz w:val="20"/>
                <w:szCs w:val="20"/>
              </w:rPr>
              <w:t>Менделеевск</w:t>
            </w:r>
          </w:p>
        </w:tc>
        <w:tc>
          <w:tcPr>
            <w:tcW w:w="1440" w:type="dxa"/>
            <w:tcBorders>
              <w:top w:val="single" w:sz="4" w:space="0" w:color="auto"/>
              <w:left w:val="single" w:sz="4" w:space="0" w:color="auto"/>
              <w:bottom w:val="single" w:sz="4" w:space="0" w:color="auto"/>
              <w:right w:val="single" w:sz="4" w:space="0" w:color="auto"/>
            </w:tcBorders>
            <w:vAlign w:val="center"/>
          </w:tcPr>
          <w:p w:rsidR="006E5DFD" w:rsidRPr="00027F0D" w:rsidRDefault="006E5DFD" w:rsidP="00027F0D">
            <w:pPr>
              <w:spacing w:line="360" w:lineRule="auto"/>
              <w:jc w:val="center"/>
              <w:rPr>
                <w:rFonts w:eastAsia="Times New Roman"/>
                <w:sz w:val="20"/>
                <w:szCs w:val="20"/>
              </w:rPr>
            </w:pPr>
            <w:r w:rsidRPr="00027F0D">
              <w:rPr>
                <w:rFonts w:eastAsia="Times New Roman"/>
                <w:sz w:val="20"/>
                <w:szCs w:val="20"/>
              </w:rPr>
              <w:t>Мензелинск</w:t>
            </w:r>
          </w:p>
        </w:tc>
        <w:tc>
          <w:tcPr>
            <w:tcW w:w="1440" w:type="dxa"/>
            <w:tcBorders>
              <w:top w:val="single" w:sz="4" w:space="0" w:color="auto"/>
              <w:left w:val="single" w:sz="4" w:space="0" w:color="auto"/>
              <w:bottom w:val="single" w:sz="4" w:space="0" w:color="auto"/>
              <w:right w:val="single" w:sz="4" w:space="0" w:color="auto"/>
            </w:tcBorders>
            <w:vAlign w:val="center"/>
          </w:tcPr>
          <w:p w:rsidR="006E5DFD" w:rsidRPr="00027F0D" w:rsidRDefault="006E5DFD" w:rsidP="00027F0D">
            <w:pPr>
              <w:spacing w:line="360" w:lineRule="auto"/>
              <w:jc w:val="center"/>
              <w:rPr>
                <w:rFonts w:eastAsia="Times New Roman"/>
                <w:sz w:val="20"/>
                <w:szCs w:val="20"/>
              </w:rPr>
            </w:pPr>
            <w:r w:rsidRPr="00027F0D">
              <w:rPr>
                <w:rFonts w:eastAsia="Times New Roman"/>
                <w:sz w:val="20"/>
                <w:szCs w:val="20"/>
              </w:rPr>
              <w:t>Нижнекамск</w:t>
            </w:r>
          </w:p>
        </w:tc>
        <w:tc>
          <w:tcPr>
            <w:tcW w:w="1260" w:type="dxa"/>
            <w:tcBorders>
              <w:top w:val="single" w:sz="4" w:space="0" w:color="auto"/>
              <w:left w:val="single" w:sz="4" w:space="0" w:color="auto"/>
              <w:bottom w:val="single" w:sz="4" w:space="0" w:color="auto"/>
              <w:right w:val="single" w:sz="4" w:space="0" w:color="auto"/>
            </w:tcBorders>
            <w:vAlign w:val="center"/>
          </w:tcPr>
          <w:p w:rsidR="006E5DFD" w:rsidRPr="00027F0D" w:rsidRDefault="006E5DFD" w:rsidP="00027F0D">
            <w:pPr>
              <w:spacing w:line="360" w:lineRule="auto"/>
              <w:jc w:val="center"/>
              <w:rPr>
                <w:rFonts w:eastAsia="Times New Roman"/>
                <w:sz w:val="20"/>
                <w:szCs w:val="20"/>
              </w:rPr>
            </w:pPr>
            <w:r w:rsidRPr="00027F0D">
              <w:rPr>
                <w:rFonts w:eastAsia="Times New Roman"/>
                <w:sz w:val="20"/>
                <w:szCs w:val="20"/>
              </w:rPr>
              <w:t>Чистополь</w:t>
            </w:r>
          </w:p>
        </w:tc>
        <w:tc>
          <w:tcPr>
            <w:tcW w:w="900" w:type="dxa"/>
            <w:tcBorders>
              <w:top w:val="single" w:sz="4" w:space="0" w:color="auto"/>
              <w:left w:val="single" w:sz="4" w:space="0" w:color="auto"/>
              <w:bottom w:val="single" w:sz="4" w:space="0" w:color="auto"/>
              <w:right w:val="single" w:sz="4" w:space="0" w:color="auto"/>
            </w:tcBorders>
            <w:vAlign w:val="center"/>
          </w:tcPr>
          <w:p w:rsidR="006E5DFD" w:rsidRPr="00027F0D" w:rsidRDefault="006E5DFD" w:rsidP="00027F0D">
            <w:pPr>
              <w:spacing w:line="360" w:lineRule="auto"/>
              <w:jc w:val="center"/>
              <w:rPr>
                <w:rFonts w:eastAsia="Times New Roman"/>
                <w:sz w:val="20"/>
                <w:szCs w:val="20"/>
              </w:rPr>
            </w:pPr>
            <w:r w:rsidRPr="00027F0D">
              <w:rPr>
                <w:rFonts w:eastAsia="Times New Roman"/>
                <w:sz w:val="20"/>
                <w:szCs w:val="20"/>
              </w:rPr>
              <w:t>Агрыз</w:t>
            </w:r>
          </w:p>
        </w:tc>
        <w:tc>
          <w:tcPr>
            <w:tcW w:w="900" w:type="dxa"/>
            <w:vMerge/>
            <w:tcBorders>
              <w:top w:val="single" w:sz="4" w:space="0" w:color="auto"/>
              <w:left w:val="single" w:sz="4" w:space="0" w:color="auto"/>
              <w:bottom w:val="single" w:sz="4" w:space="0" w:color="auto"/>
              <w:right w:val="single" w:sz="4" w:space="0" w:color="auto"/>
            </w:tcBorders>
            <w:vAlign w:val="center"/>
          </w:tcPr>
          <w:p w:rsidR="006E5DFD" w:rsidRPr="00027F0D" w:rsidRDefault="006E5DFD" w:rsidP="00027F0D">
            <w:pPr>
              <w:spacing w:line="360" w:lineRule="auto"/>
              <w:jc w:val="center"/>
              <w:rPr>
                <w:rFonts w:eastAsia="Times New Roman"/>
                <w:sz w:val="20"/>
                <w:szCs w:val="20"/>
              </w:rPr>
            </w:pPr>
          </w:p>
        </w:tc>
      </w:tr>
      <w:tr w:rsidR="006E5DFD" w:rsidRPr="00027F0D" w:rsidTr="00027F0D">
        <w:tc>
          <w:tcPr>
            <w:tcW w:w="1188" w:type="dxa"/>
            <w:tcBorders>
              <w:top w:val="single" w:sz="4" w:space="0" w:color="auto"/>
              <w:left w:val="single" w:sz="4" w:space="0" w:color="auto"/>
              <w:bottom w:val="single" w:sz="4" w:space="0" w:color="auto"/>
              <w:right w:val="single" w:sz="4" w:space="0" w:color="auto"/>
            </w:tcBorders>
            <w:vAlign w:val="center"/>
          </w:tcPr>
          <w:p w:rsidR="006E5DFD" w:rsidRPr="00027F0D" w:rsidRDefault="006E5DFD" w:rsidP="00027F0D">
            <w:pPr>
              <w:spacing w:line="360" w:lineRule="auto"/>
              <w:jc w:val="center"/>
              <w:rPr>
                <w:rFonts w:eastAsia="Times New Roman"/>
                <w:sz w:val="20"/>
                <w:szCs w:val="20"/>
              </w:rPr>
            </w:pPr>
            <w:r w:rsidRPr="00027F0D">
              <w:rPr>
                <w:rFonts w:eastAsia="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6E5DFD" w:rsidRPr="00027F0D" w:rsidRDefault="006E5DFD" w:rsidP="00027F0D">
            <w:pPr>
              <w:spacing w:line="360" w:lineRule="auto"/>
              <w:jc w:val="center"/>
              <w:rPr>
                <w:rFonts w:eastAsia="Times New Roman"/>
                <w:sz w:val="20"/>
                <w:szCs w:val="20"/>
              </w:rPr>
            </w:pPr>
            <w:r w:rsidRPr="00027F0D">
              <w:rPr>
                <w:rFonts w:eastAsia="Times New Roman"/>
                <w:sz w:val="20"/>
                <w:szCs w:val="20"/>
              </w:rPr>
              <w:t>6</w:t>
            </w:r>
          </w:p>
        </w:tc>
        <w:tc>
          <w:tcPr>
            <w:tcW w:w="1440" w:type="dxa"/>
            <w:tcBorders>
              <w:top w:val="single" w:sz="4" w:space="0" w:color="auto"/>
              <w:left w:val="single" w:sz="4" w:space="0" w:color="auto"/>
              <w:bottom w:val="single" w:sz="4" w:space="0" w:color="auto"/>
              <w:right w:val="single" w:sz="4" w:space="0" w:color="auto"/>
            </w:tcBorders>
            <w:vAlign w:val="bottom"/>
          </w:tcPr>
          <w:p w:rsidR="006E5DFD" w:rsidRPr="00027F0D" w:rsidRDefault="006E5DFD" w:rsidP="00027F0D">
            <w:pPr>
              <w:spacing w:line="360" w:lineRule="auto"/>
              <w:jc w:val="center"/>
              <w:rPr>
                <w:rFonts w:eastAsia="Times New Roman"/>
                <w:sz w:val="20"/>
                <w:szCs w:val="20"/>
              </w:rPr>
            </w:pPr>
            <w:r w:rsidRPr="00027F0D">
              <w:rPr>
                <w:rFonts w:eastAsia="Times New Roman"/>
                <w:sz w:val="20"/>
                <w:szCs w:val="20"/>
              </w:rPr>
              <w:t>3</w:t>
            </w:r>
          </w:p>
        </w:tc>
        <w:tc>
          <w:tcPr>
            <w:tcW w:w="1440" w:type="dxa"/>
            <w:tcBorders>
              <w:top w:val="single" w:sz="4" w:space="0" w:color="auto"/>
              <w:left w:val="single" w:sz="4" w:space="0" w:color="auto"/>
              <w:bottom w:val="single" w:sz="4" w:space="0" w:color="auto"/>
              <w:right w:val="single" w:sz="4" w:space="0" w:color="auto"/>
            </w:tcBorders>
            <w:vAlign w:val="bottom"/>
          </w:tcPr>
          <w:p w:rsidR="006E5DFD" w:rsidRPr="00027F0D" w:rsidRDefault="006E5DFD" w:rsidP="00027F0D">
            <w:pPr>
              <w:spacing w:line="360" w:lineRule="auto"/>
              <w:jc w:val="center"/>
              <w:rPr>
                <w:rFonts w:eastAsia="Times New Roman"/>
                <w:sz w:val="20"/>
                <w:szCs w:val="20"/>
              </w:rPr>
            </w:pPr>
            <w:r w:rsidRPr="00027F0D">
              <w:rPr>
                <w:rFonts w:eastAsia="Times New Roman"/>
                <w:sz w:val="20"/>
                <w:szCs w:val="20"/>
              </w:rPr>
              <w:t>2</w:t>
            </w:r>
          </w:p>
        </w:tc>
        <w:tc>
          <w:tcPr>
            <w:tcW w:w="1440" w:type="dxa"/>
            <w:tcBorders>
              <w:top w:val="single" w:sz="4" w:space="0" w:color="auto"/>
              <w:left w:val="single" w:sz="4" w:space="0" w:color="auto"/>
              <w:bottom w:val="single" w:sz="4" w:space="0" w:color="auto"/>
              <w:right w:val="single" w:sz="4" w:space="0" w:color="auto"/>
            </w:tcBorders>
            <w:vAlign w:val="bottom"/>
          </w:tcPr>
          <w:p w:rsidR="006E5DFD" w:rsidRPr="00027F0D" w:rsidRDefault="006E5DFD" w:rsidP="00027F0D">
            <w:pPr>
              <w:spacing w:line="360" w:lineRule="auto"/>
              <w:jc w:val="center"/>
              <w:rPr>
                <w:rFonts w:eastAsia="Times New Roman"/>
                <w:sz w:val="20"/>
                <w:szCs w:val="20"/>
              </w:rPr>
            </w:pPr>
            <w:r w:rsidRPr="00027F0D">
              <w:rPr>
                <w:rFonts w:eastAsia="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vAlign w:val="bottom"/>
          </w:tcPr>
          <w:p w:rsidR="006E5DFD" w:rsidRPr="00027F0D" w:rsidRDefault="006E5DFD" w:rsidP="00027F0D">
            <w:pPr>
              <w:spacing w:line="360" w:lineRule="auto"/>
              <w:jc w:val="center"/>
              <w:rPr>
                <w:rFonts w:eastAsia="Times New Roman"/>
                <w:sz w:val="20"/>
                <w:szCs w:val="20"/>
              </w:rPr>
            </w:pPr>
            <w:r w:rsidRPr="00027F0D">
              <w:rPr>
                <w:rFonts w:eastAsia="Times New Roman"/>
                <w:sz w:val="20"/>
                <w:szCs w:val="20"/>
              </w:rPr>
              <w:t>4</w:t>
            </w:r>
          </w:p>
        </w:tc>
        <w:tc>
          <w:tcPr>
            <w:tcW w:w="900" w:type="dxa"/>
            <w:tcBorders>
              <w:top w:val="single" w:sz="4" w:space="0" w:color="auto"/>
              <w:left w:val="single" w:sz="4" w:space="0" w:color="auto"/>
              <w:bottom w:val="single" w:sz="4" w:space="0" w:color="auto"/>
              <w:right w:val="single" w:sz="4" w:space="0" w:color="auto"/>
            </w:tcBorders>
            <w:vAlign w:val="bottom"/>
          </w:tcPr>
          <w:p w:rsidR="006E5DFD" w:rsidRPr="00027F0D" w:rsidRDefault="006E5DFD" w:rsidP="00027F0D">
            <w:pPr>
              <w:spacing w:line="360" w:lineRule="auto"/>
              <w:jc w:val="center"/>
              <w:rPr>
                <w:rFonts w:eastAsia="Times New Roman"/>
                <w:sz w:val="20"/>
                <w:szCs w:val="20"/>
              </w:rPr>
            </w:pPr>
            <w:r w:rsidRPr="00027F0D">
              <w:rPr>
                <w:rFonts w:eastAsia="Times New Roman"/>
                <w:sz w:val="20"/>
                <w:szCs w:val="20"/>
              </w:rPr>
              <w:t>5</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6E5DFD" w:rsidRPr="00027F0D" w:rsidRDefault="006E5DFD" w:rsidP="00027F0D">
            <w:pPr>
              <w:spacing w:line="360" w:lineRule="auto"/>
              <w:jc w:val="center"/>
              <w:rPr>
                <w:rFonts w:eastAsia="Times New Roman"/>
                <w:sz w:val="20"/>
                <w:szCs w:val="20"/>
              </w:rPr>
            </w:pPr>
            <w:r w:rsidRPr="00027F0D">
              <w:rPr>
                <w:rFonts w:eastAsia="Times New Roman"/>
                <w:sz w:val="20"/>
                <w:szCs w:val="20"/>
              </w:rPr>
              <w:t>6</w:t>
            </w:r>
          </w:p>
        </w:tc>
      </w:tr>
      <w:tr w:rsidR="006E5DFD" w:rsidRPr="00027F0D" w:rsidTr="00027F0D">
        <w:tc>
          <w:tcPr>
            <w:tcW w:w="1188" w:type="dxa"/>
            <w:tcBorders>
              <w:top w:val="single" w:sz="4" w:space="0" w:color="auto"/>
              <w:left w:val="single" w:sz="4" w:space="0" w:color="auto"/>
              <w:bottom w:val="single" w:sz="4" w:space="0" w:color="auto"/>
              <w:right w:val="single" w:sz="4" w:space="0" w:color="auto"/>
            </w:tcBorders>
            <w:vAlign w:val="center"/>
          </w:tcPr>
          <w:p w:rsidR="006E5DFD" w:rsidRPr="00027F0D" w:rsidRDefault="006E5DFD" w:rsidP="00027F0D">
            <w:pPr>
              <w:spacing w:line="360" w:lineRule="auto"/>
              <w:jc w:val="center"/>
              <w:rPr>
                <w:rFonts w:eastAsia="Times New Roman"/>
                <w:sz w:val="20"/>
                <w:szCs w:val="20"/>
              </w:rPr>
            </w:pPr>
            <w:r w:rsidRPr="00027F0D">
              <w:rPr>
                <w:rFonts w:eastAsia="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vAlign w:val="bottom"/>
          </w:tcPr>
          <w:p w:rsidR="006E5DFD" w:rsidRPr="00027F0D" w:rsidRDefault="006E5DFD" w:rsidP="00027F0D">
            <w:pPr>
              <w:spacing w:line="360" w:lineRule="auto"/>
              <w:jc w:val="center"/>
              <w:rPr>
                <w:rFonts w:eastAsia="Times New Roman"/>
                <w:sz w:val="20"/>
                <w:szCs w:val="20"/>
              </w:rPr>
            </w:pPr>
            <w:r w:rsidRPr="00027F0D">
              <w:rPr>
                <w:rFonts w:eastAsia="Times New Roman"/>
                <w:sz w:val="20"/>
                <w:szCs w:val="20"/>
              </w:rPr>
              <w:t>5</w:t>
            </w:r>
          </w:p>
        </w:tc>
        <w:tc>
          <w:tcPr>
            <w:tcW w:w="1440" w:type="dxa"/>
            <w:tcBorders>
              <w:top w:val="single" w:sz="4" w:space="0" w:color="auto"/>
              <w:left w:val="single" w:sz="4" w:space="0" w:color="auto"/>
              <w:bottom w:val="single" w:sz="4" w:space="0" w:color="auto"/>
              <w:right w:val="single" w:sz="4" w:space="0" w:color="auto"/>
            </w:tcBorders>
            <w:vAlign w:val="bottom"/>
          </w:tcPr>
          <w:p w:rsidR="006E5DFD" w:rsidRPr="00027F0D" w:rsidRDefault="006E5DFD" w:rsidP="00027F0D">
            <w:pPr>
              <w:spacing w:line="360" w:lineRule="auto"/>
              <w:jc w:val="center"/>
              <w:rPr>
                <w:rFonts w:eastAsia="Times New Roman"/>
                <w:sz w:val="20"/>
                <w:szCs w:val="20"/>
              </w:rPr>
            </w:pPr>
            <w:r w:rsidRPr="00027F0D">
              <w:rPr>
                <w:rFonts w:eastAsia="Times New Roman"/>
                <w:sz w:val="20"/>
                <w:szCs w:val="20"/>
              </w:rPr>
              <w:t>3</w:t>
            </w:r>
          </w:p>
        </w:tc>
        <w:tc>
          <w:tcPr>
            <w:tcW w:w="1440" w:type="dxa"/>
            <w:tcBorders>
              <w:top w:val="single" w:sz="4" w:space="0" w:color="auto"/>
              <w:left w:val="single" w:sz="4" w:space="0" w:color="auto"/>
              <w:bottom w:val="single" w:sz="4" w:space="0" w:color="auto"/>
              <w:right w:val="single" w:sz="4" w:space="0" w:color="auto"/>
            </w:tcBorders>
            <w:vAlign w:val="bottom"/>
          </w:tcPr>
          <w:p w:rsidR="006E5DFD" w:rsidRPr="00027F0D" w:rsidRDefault="006E5DFD" w:rsidP="00027F0D">
            <w:pPr>
              <w:spacing w:line="360" w:lineRule="auto"/>
              <w:jc w:val="center"/>
              <w:rPr>
                <w:rFonts w:eastAsia="Times New Roman"/>
                <w:sz w:val="20"/>
                <w:szCs w:val="20"/>
              </w:rPr>
            </w:pPr>
            <w:r w:rsidRPr="00027F0D">
              <w:rPr>
                <w:rFonts w:eastAsia="Times New Roman"/>
                <w:sz w:val="20"/>
                <w:szCs w:val="20"/>
              </w:rPr>
              <w:t>2</w:t>
            </w:r>
          </w:p>
        </w:tc>
        <w:tc>
          <w:tcPr>
            <w:tcW w:w="1440" w:type="dxa"/>
            <w:tcBorders>
              <w:top w:val="single" w:sz="4" w:space="0" w:color="auto"/>
              <w:left w:val="single" w:sz="4" w:space="0" w:color="auto"/>
              <w:bottom w:val="single" w:sz="4" w:space="0" w:color="auto"/>
              <w:right w:val="single" w:sz="4" w:space="0" w:color="auto"/>
            </w:tcBorders>
            <w:vAlign w:val="bottom"/>
          </w:tcPr>
          <w:p w:rsidR="006E5DFD" w:rsidRPr="00027F0D" w:rsidRDefault="006E5DFD" w:rsidP="00027F0D">
            <w:pPr>
              <w:spacing w:line="360" w:lineRule="auto"/>
              <w:jc w:val="center"/>
              <w:rPr>
                <w:rFonts w:eastAsia="Times New Roman"/>
                <w:sz w:val="20"/>
                <w:szCs w:val="20"/>
              </w:rPr>
            </w:pPr>
            <w:r w:rsidRPr="00027F0D">
              <w:rPr>
                <w:rFonts w:eastAsia="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vAlign w:val="bottom"/>
          </w:tcPr>
          <w:p w:rsidR="006E5DFD" w:rsidRPr="00027F0D" w:rsidRDefault="006E5DFD" w:rsidP="00027F0D">
            <w:pPr>
              <w:spacing w:line="360" w:lineRule="auto"/>
              <w:jc w:val="center"/>
              <w:rPr>
                <w:rFonts w:eastAsia="Times New Roman"/>
                <w:sz w:val="20"/>
                <w:szCs w:val="20"/>
              </w:rPr>
            </w:pPr>
            <w:r w:rsidRPr="00027F0D">
              <w:rPr>
                <w:rFonts w:eastAsia="Times New Roman"/>
                <w:sz w:val="20"/>
                <w:szCs w:val="20"/>
              </w:rPr>
              <w:t>6</w:t>
            </w:r>
          </w:p>
        </w:tc>
        <w:tc>
          <w:tcPr>
            <w:tcW w:w="900" w:type="dxa"/>
            <w:tcBorders>
              <w:top w:val="single" w:sz="4" w:space="0" w:color="auto"/>
              <w:left w:val="single" w:sz="4" w:space="0" w:color="auto"/>
              <w:bottom w:val="single" w:sz="4" w:space="0" w:color="auto"/>
              <w:right w:val="single" w:sz="4" w:space="0" w:color="auto"/>
            </w:tcBorders>
            <w:vAlign w:val="bottom"/>
          </w:tcPr>
          <w:p w:rsidR="006E5DFD" w:rsidRPr="00027F0D" w:rsidRDefault="006E5DFD" w:rsidP="00027F0D">
            <w:pPr>
              <w:spacing w:line="360" w:lineRule="auto"/>
              <w:jc w:val="center"/>
              <w:rPr>
                <w:rFonts w:eastAsia="Times New Roman"/>
                <w:sz w:val="20"/>
                <w:szCs w:val="20"/>
              </w:rPr>
            </w:pPr>
            <w:r w:rsidRPr="00027F0D">
              <w:rPr>
                <w:rFonts w:eastAsia="Times New Roman"/>
                <w:sz w:val="20"/>
                <w:szCs w:val="20"/>
              </w:rPr>
              <w:t>4</w:t>
            </w:r>
          </w:p>
        </w:tc>
        <w:tc>
          <w:tcPr>
            <w:tcW w:w="900" w:type="dxa"/>
            <w:vMerge/>
            <w:tcBorders>
              <w:top w:val="single" w:sz="4" w:space="0" w:color="auto"/>
              <w:left w:val="single" w:sz="4" w:space="0" w:color="auto"/>
              <w:bottom w:val="single" w:sz="4" w:space="0" w:color="auto"/>
              <w:right w:val="single" w:sz="4" w:space="0" w:color="auto"/>
            </w:tcBorders>
            <w:vAlign w:val="center"/>
          </w:tcPr>
          <w:p w:rsidR="006E5DFD" w:rsidRPr="00027F0D" w:rsidRDefault="006E5DFD" w:rsidP="00027F0D">
            <w:pPr>
              <w:spacing w:line="360" w:lineRule="auto"/>
              <w:jc w:val="center"/>
              <w:rPr>
                <w:rFonts w:eastAsia="Times New Roman"/>
                <w:sz w:val="20"/>
                <w:szCs w:val="20"/>
              </w:rPr>
            </w:pPr>
          </w:p>
        </w:tc>
      </w:tr>
      <w:tr w:rsidR="006E5DFD" w:rsidRPr="00027F0D" w:rsidTr="00027F0D">
        <w:tc>
          <w:tcPr>
            <w:tcW w:w="1188" w:type="dxa"/>
            <w:tcBorders>
              <w:top w:val="single" w:sz="4" w:space="0" w:color="auto"/>
              <w:left w:val="single" w:sz="4" w:space="0" w:color="auto"/>
              <w:bottom w:val="single" w:sz="4" w:space="0" w:color="auto"/>
              <w:right w:val="single" w:sz="4" w:space="0" w:color="auto"/>
            </w:tcBorders>
            <w:vAlign w:val="center"/>
          </w:tcPr>
          <w:p w:rsidR="006E5DFD" w:rsidRPr="00027F0D" w:rsidRDefault="006E5DFD" w:rsidP="00027F0D">
            <w:pPr>
              <w:spacing w:line="360" w:lineRule="auto"/>
              <w:jc w:val="center"/>
              <w:rPr>
                <w:rFonts w:eastAsia="Times New Roman"/>
                <w:sz w:val="20"/>
                <w:szCs w:val="20"/>
              </w:rPr>
            </w:pPr>
            <w:r w:rsidRPr="00027F0D">
              <w:rPr>
                <w:rFonts w:eastAsia="Times New Roman"/>
                <w:sz w:val="20"/>
                <w:szCs w:val="20"/>
              </w:rPr>
              <w:object w:dxaOrig="300" w:dyaOrig="320">
                <v:shape id="_x0000_i1062" type="#_x0000_t75" style="width:15pt;height:15.75pt" o:ole="">
                  <v:imagedata r:id="rId51" o:title=""/>
                </v:shape>
                <o:OLEObject Type="Embed" ProgID="Equation.3" ShapeID="_x0000_i1062" DrawAspect="Content" ObjectID="_1459411541" r:id="rId64"/>
              </w:object>
            </w:r>
          </w:p>
        </w:tc>
        <w:tc>
          <w:tcPr>
            <w:tcW w:w="1080" w:type="dxa"/>
            <w:tcBorders>
              <w:top w:val="single" w:sz="4" w:space="0" w:color="auto"/>
              <w:left w:val="single" w:sz="4" w:space="0" w:color="auto"/>
              <w:bottom w:val="single" w:sz="4" w:space="0" w:color="auto"/>
              <w:right w:val="single" w:sz="4" w:space="0" w:color="auto"/>
            </w:tcBorders>
            <w:vAlign w:val="bottom"/>
          </w:tcPr>
          <w:p w:rsidR="006E5DFD" w:rsidRPr="00027F0D" w:rsidRDefault="006E5DFD" w:rsidP="00027F0D">
            <w:pPr>
              <w:spacing w:line="360" w:lineRule="auto"/>
              <w:jc w:val="center"/>
              <w:rPr>
                <w:rFonts w:eastAsia="Times New Roman"/>
                <w:sz w:val="20"/>
                <w:szCs w:val="20"/>
              </w:rPr>
            </w:pPr>
            <w:r w:rsidRPr="00027F0D">
              <w:rPr>
                <w:rFonts w:eastAsia="Times New Roman"/>
                <w:sz w:val="20"/>
                <w:szCs w:val="20"/>
              </w:rPr>
              <w:t>1</w:t>
            </w:r>
          </w:p>
        </w:tc>
        <w:tc>
          <w:tcPr>
            <w:tcW w:w="1440" w:type="dxa"/>
            <w:tcBorders>
              <w:top w:val="single" w:sz="4" w:space="0" w:color="auto"/>
              <w:left w:val="single" w:sz="4" w:space="0" w:color="auto"/>
              <w:bottom w:val="single" w:sz="4" w:space="0" w:color="auto"/>
              <w:right w:val="single" w:sz="4" w:space="0" w:color="auto"/>
            </w:tcBorders>
            <w:vAlign w:val="bottom"/>
          </w:tcPr>
          <w:p w:rsidR="006E5DFD" w:rsidRPr="00027F0D" w:rsidRDefault="006E5DFD" w:rsidP="00027F0D">
            <w:pPr>
              <w:spacing w:line="360" w:lineRule="auto"/>
              <w:jc w:val="center"/>
              <w:rPr>
                <w:rFonts w:eastAsia="Times New Roman"/>
                <w:sz w:val="20"/>
                <w:szCs w:val="20"/>
              </w:rPr>
            </w:pPr>
            <w:r w:rsidRPr="00027F0D">
              <w:rPr>
                <w:rFonts w:eastAsia="Times New Roman"/>
                <w:sz w:val="20"/>
                <w:szCs w:val="20"/>
              </w:rPr>
              <w:t>0</w:t>
            </w:r>
          </w:p>
        </w:tc>
        <w:tc>
          <w:tcPr>
            <w:tcW w:w="1440" w:type="dxa"/>
            <w:tcBorders>
              <w:top w:val="single" w:sz="4" w:space="0" w:color="auto"/>
              <w:left w:val="single" w:sz="4" w:space="0" w:color="auto"/>
              <w:bottom w:val="single" w:sz="4" w:space="0" w:color="auto"/>
              <w:right w:val="single" w:sz="4" w:space="0" w:color="auto"/>
            </w:tcBorders>
            <w:vAlign w:val="bottom"/>
          </w:tcPr>
          <w:p w:rsidR="006E5DFD" w:rsidRPr="00027F0D" w:rsidRDefault="006E5DFD" w:rsidP="00027F0D">
            <w:pPr>
              <w:spacing w:line="360" w:lineRule="auto"/>
              <w:jc w:val="center"/>
              <w:rPr>
                <w:rFonts w:eastAsia="Times New Roman"/>
                <w:sz w:val="20"/>
                <w:szCs w:val="20"/>
              </w:rPr>
            </w:pPr>
            <w:r w:rsidRPr="00027F0D">
              <w:rPr>
                <w:rFonts w:eastAsia="Times New Roman"/>
                <w:sz w:val="20"/>
                <w:szCs w:val="20"/>
              </w:rPr>
              <w:t>0</w:t>
            </w:r>
          </w:p>
        </w:tc>
        <w:tc>
          <w:tcPr>
            <w:tcW w:w="1440" w:type="dxa"/>
            <w:tcBorders>
              <w:top w:val="single" w:sz="4" w:space="0" w:color="auto"/>
              <w:left w:val="single" w:sz="4" w:space="0" w:color="auto"/>
              <w:bottom w:val="single" w:sz="4" w:space="0" w:color="auto"/>
              <w:right w:val="single" w:sz="4" w:space="0" w:color="auto"/>
            </w:tcBorders>
            <w:vAlign w:val="bottom"/>
          </w:tcPr>
          <w:p w:rsidR="006E5DFD" w:rsidRPr="00027F0D" w:rsidRDefault="006E5DFD" w:rsidP="00027F0D">
            <w:pPr>
              <w:spacing w:line="360" w:lineRule="auto"/>
              <w:jc w:val="center"/>
              <w:rPr>
                <w:rFonts w:eastAsia="Times New Roman"/>
                <w:sz w:val="20"/>
                <w:szCs w:val="20"/>
              </w:rPr>
            </w:pPr>
            <w:r w:rsidRPr="00027F0D">
              <w:rPr>
                <w:rFonts w:eastAsia="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vAlign w:val="bottom"/>
          </w:tcPr>
          <w:p w:rsidR="006E5DFD" w:rsidRPr="00027F0D" w:rsidRDefault="006E5DFD" w:rsidP="00027F0D">
            <w:pPr>
              <w:spacing w:line="360" w:lineRule="auto"/>
              <w:jc w:val="center"/>
              <w:rPr>
                <w:rFonts w:eastAsia="Times New Roman"/>
                <w:sz w:val="20"/>
                <w:szCs w:val="20"/>
              </w:rPr>
            </w:pPr>
            <w:r w:rsidRPr="00027F0D">
              <w:rPr>
                <w:rFonts w:eastAsia="Times New Roman"/>
                <w:sz w:val="20"/>
                <w:szCs w:val="20"/>
              </w:rPr>
              <w:t>-2</w:t>
            </w:r>
          </w:p>
        </w:tc>
        <w:tc>
          <w:tcPr>
            <w:tcW w:w="900" w:type="dxa"/>
            <w:tcBorders>
              <w:top w:val="single" w:sz="4" w:space="0" w:color="auto"/>
              <w:left w:val="single" w:sz="4" w:space="0" w:color="auto"/>
              <w:bottom w:val="single" w:sz="4" w:space="0" w:color="auto"/>
              <w:right w:val="single" w:sz="4" w:space="0" w:color="auto"/>
            </w:tcBorders>
            <w:vAlign w:val="bottom"/>
          </w:tcPr>
          <w:p w:rsidR="006E5DFD" w:rsidRPr="00027F0D" w:rsidRDefault="006E5DFD" w:rsidP="00027F0D">
            <w:pPr>
              <w:spacing w:line="360" w:lineRule="auto"/>
              <w:jc w:val="center"/>
              <w:rPr>
                <w:rFonts w:eastAsia="Times New Roman"/>
                <w:sz w:val="20"/>
                <w:szCs w:val="20"/>
              </w:rPr>
            </w:pPr>
            <w:r w:rsidRPr="00027F0D">
              <w:rPr>
                <w:rFonts w:eastAsia="Times New Roman"/>
                <w:sz w:val="20"/>
                <w:szCs w:val="20"/>
              </w:rPr>
              <w:t>1</w:t>
            </w:r>
          </w:p>
        </w:tc>
        <w:tc>
          <w:tcPr>
            <w:tcW w:w="900" w:type="dxa"/>
            <w:vMerge/>
            <w:tcBorders>
              <w:top w:val="single" w:sz="4" w:space="0" w:color="auto"/>
              <w:left w:val="single" w:sz="4" w:space="0" w:color="auto"/>
              <w:bottom w:val="single" w:sz="4" w:space="0" w:color="auto"/>
              <w:right w:val="single" w:sz="4" w:space="0" w:color="auto"/>
            </w:tcBorders>
            <w:vAlign w:val="center"/>
          </w:tcPr>
          <w:p w:rsidR="006E5DFD" w:rsidRPr="00027F0D" w:rsidRDefault="006E5DFD" w:rsidP="00027F0D">
            <w:pPr>
              <w:spacing w:line="360" w:lineRule="auto"/>
              <w:jc w:val="center"/>
              <w:rPr>
                <w:rFonts w:eastAsia="Times New Roman"/>
                <w:sz w:val="20"/>
                <w:szCs w:val="20"/>
              </w:rPr>
            </w:pPr>
          </w:p>
        </w:tc>
      </w:tr>
      <w:tr w:rsidR="006E5DFD" w:rsidRPr="00027F0D" w:rsidTr="00027F0D">
        <w:tc>
          <w:tcPr>
            <w:tcW w:w="1188" w:type="dxa"/>
            <w:tcBorders>
              <w:top w:val="single" w:sz="4" w:space="0" w:color="auto"/>
              <w:left w:val="single" w:sz="4" w:space="0" w:color="auto"/>
              <w:bottom w:val="single" w:sz="4" w:space="0" w:color="auto"/>
              <w:right w:val="single" w:sz="4" w:space="0" w:color="auto"/>
            </w:tcBorders>
            <w:vAlign w:val="center"/>
          </w:tcPr>
          <w:p w:rsidR="006E5DFD" w:rsidRPr="00027F0D" w:rsidRDefault="006E5DFD" w:rsidP="00027F0D">
            <w:pPr>
              <w:spacing w:line="360" w:lineRule="auto"/>
              <w:jc w:val="center"/>
              <w:rPr>
                <w:rFonts w:eastAsia="Times New Roman"/>
                <w:sz w:val="20"/>
                <w:szCs w:val="20"/>
              </w:rPr>
            </w:pPr>
            <w:r w:rsidRPr="00027F0D">
              <w:rPr>
                <w:rFonts w:eastAsia="Times New Roman"/>
                <w:sz w:val="20"/>
                <w:szCs w:val="20"/>
              </w:rPr>
              <w:object w:dxaOrig="320" w:dyaOrig="400">
                <v:shape id="_x0000_i1063" type="#_x0000_t75" style="width:15.75pt;height:20.25pt" o:ole="">
                  <v:imagedata r:id="rId53" o:title=""/>
                </v:shape>
                <o:OLEObject Type="Embed" ProgID="Equation.3" ShapeID="_x0000_i1063" DrawAspect="Content" ObjectID="_1459411542" r:id="rId65"/>
              </w:object>
            </w:r>
          </w:p>
        </w:tc>
        <w:tc>
          <w:tcPr>
            <w:tcW w:w="1080" w:type="dxa"/>
            <w:tcBorders>
              <w:top w:val="single" w:sz="4" w:space="0" w:color="auto"/>
              <w:left w:val="single" w:sz="4" w:space="0" w:color="auto"/>
              <w:bottom w:val="single" w:sz="4" w:space="0" w:color="auto"/>
              <w:right w:val="single" w:sz="4" w:space="0" w:color="auto"/>
            </w:tcBorders>
            <w:vAlign w:val="bottom"/>
          </w:tcPr>
          <w:p w:rsidR="006E5DFD" w:rsidRPr="00027F0D" w:rsidRDefault="006E5DFD" w:rsidP="00027F0D">
            <w:pPr>
              <w:spacing w:line="360" w:lineRule="auto"/>
              <w:jc w:val="center"/>
              <w:rPr>
                <w:rFonts w:eastAsia="Times New Roman"/>
                <w:sz w:val="20"/>
                <w:szCs w:val="20"/>
              </w:rPr>
            </w:pPr>
            <w:r w:rsidRPr="00027F0D">
              <w:rPr>
                <w:rFonts w:eastAsia="Times New Roman"/>
                <w:sz w:val="20"/>
                <w:szCs w:val="20"/>
              </w:rPr>
              <w:t>1</w:t>
            </w:r>
          </w:p>
        </w:tc>
        <w:tc>
          <w:tcPr>
            <w:tcW w:w="1440" w:type="dxa"/>
            <w:tcBorders>
              <w:top w:val="single" w:sz="4" w:space="0" w:color="auto"/>
              <w:left w:val="single" w:sz="4" w:space="0" w:color="auto"/>
              <w:bottom w:val="single" w:sz="4" w:space="0" w:color="auto"/>
              <w:right w:val="single" w:sz="4" w:space="0" w:color="auto"/>
            </w:tcBorders>
            <w:vAlign w:val="bottom"/>
          </w:tcPr>
          <w:p w:rsidR="006E5DFD" w:rsidRPr="00027F0D" w:rsidRDefault="006E5DFD" w:rsidP="00027F0D">
            <w:pPr>
              <w:spacing w:line="360" w:lineRule="auto"/>
              <w:jc w:val="center"/>
              <w:rPr>
                <w:rFonts w:eastAsia="Times New Roman"/>
                <w:sz w:val="20"/>
                <w:szCs w:val="20"/>
              </w:rPr>
            </w:pPr>
            <w:r w:rsidRPr="00027F0D">
              <w:rPr>
                <w:rFonts w:eastAsia="Times New Roman"/>
                <w:sz w:val="20"/>
                <w:szCs w:val="20"/>
              </w:rPr>
              <w:t>0</w:t>
            </w:r>
          </w:p>
        </w:tc>
        <w:tc>
          <w:tcPr>
            <w:tcW w:w="1440" w:type="dxa"/>
            <w:tcBorders>
              <w:top w:val="single" w:sz="4" w:space="0" w:color="auto"/>
              <w:left w:val="single" w:sz="4" w:space="0" w:color="auto"/>
              <w:bottom w:val="single" w:sz="4" w:space="0" w:color="auto"/>
              <w:right w:val="single" w:sz="4" w:space="0" w:color="auto"/>
            </w:tcBorders>
            <w:vAlign w:val="bottom"/>
          </w:tcPr>
          <w:p w:rsidR="006E5DFD" w:rsidRPr="00027F0D" w:rsidRDefault="006E5DFD" w:rsidP="00027F0D">
            <w:pPr>
              <w:spacing w:line="360" w:lineRule="auto"/>
              <w:jc w:val="center"/>
              <w:rPr>
                <w:rFonts w:eastAsia="Times New Roman"/>
                <w:sz w:val="20"/>
                <w:szCs w:val="20"/>
              </w:rPr>
            </w:pPr>
            <w:r w:rsidRPr="00027F0D">
              <w:rPr>
                <w:rFonts w:eastAsia="Times New Roman"/>
                <w:sz w:val="20"/>
                <w:szCs w:val="20"/>
              </w:rPr>
              <w:t>0</w:t>
            </w:r>
          </w:p>
        </w:tc>
        <w:tc>
          <w:tcPr>
            <w:tcW w:w="1440" w:type="dxa"/>
            <w:tcBorders>
              <w:top w:val="single" w:sz="4" w:space="0" w:color="auto"/>
              <w:left w:val="single" w:sz="4" w:space="0" w:color="auto"/>
              <w:bottom w:val="single" w:sz="4" w:space="0" w:color="auto"/>
              <w:right w:val="single" w:sz="4" w:space="0" w:color="auto"/>
            </w:tcBorders>
            <w:vAlign w:val="bottom"/>
          </w:tcPr>
          <w:p w:rsidR="006E5DFD" w:rsidRPr="00027F0D" w:rsidRDefault="006E5DFD" w:rsidP="00027F0D">
            <w:pPr>
              <w:spacing w:line="360" w:lineRule="auto"/>
              <w:jc w:val="center"/>
              <w:rPr>
                <w:rFonts w:eastAsia="Times New Roman"/>
                <w:sz w:val="20"/>
                <w:szCs w:val="20"/>
              </w:rPr>
            </w:pPr>
            <w:r w:rsidRPr="00027F0D">
              <w:rPr>
                <w:rFonts w:eastAsia="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vAlign w:val="bottom"/>
          </w:tcPr>
          <w:p w:rsidR="006E5DFD" w:rsidRPr="00027F0D" w:rsidRDefault="006E5DFD" w:rsidP="00027F0D">
            <w:pPr>
              <w:spacing w:line="360" w:lineRule="auto"/>
              <w:jc w:val="center"/>
              <w:rPr>
                <w:rFonts w:eastAsia="Times New Roman"/>
                <w:sz w:val="20"/>
                <w:szCs w:val="20"/>
              </w:rPr>
            </w:pPr>
            <w:r w:rsidRPr="00027F0D">
              <w:rPr>
                <w:rFonts w:eastAsia="Times New Roman"/>
                <w:sz w:val="20"/>
                <w:szCs w:val="20"/>
              </w:rPr>
              <w:t>4</w:t>
            </w:r>
          </w:p>
        </w:tc>
        <w:tc>
          <w:tcPr>
            <w:tcW w:w="900" w:type="dxa"/>
            <w:tcBorders>
              <w:top w:val="single" w:sz="4" w:space="0" w:color="auto"/>
              <w:left w:val="single" w:sz="4" w:space="0" w:color="auto"/>
              <w:bottom w:val="single" w:sz="4" w:space="0" w:color="auto"/>
              <w:right w:val="single" w:sz="4" w:space="0" w:color="auto"/>
            </w:tcBorders>
            <w:vAlign w:val="bottom"/>
          </w:tcPr>
          <w:p w:rsidR="006E5DFD" w:rsidRPr="00027F0D" w:rsidRDefault="006E5DFD" w:rsidP="00027F0D">
            <w:pPr>
              <w:spacing w:line="360" w:lineRule="auto"/>
              <w:jc w:val="center"/>
              <w:rPr>
                <w:rFonts w:eastAsia="Times New Roman"/>
                <w:sz w:val="20"/>
                <w:szCs w:val="20"/>
              </w:rPr>
            </w:pPr>
            <w:r w:rsidRPr="00027F0D">
              <w:rPr>
                <w:rFonts w:eastAsia="Times New Roman"/>
                <w:sz w:val="20"/>
                <w:szCs w:val="20"/>
              </w:rPr>
              <w:t>1</w:t>
            </w:r>
          </w:p>
        </w:tc>
        <w:tc>
          <w:tcPr>
            <w:tcW w:w="900" w:type="dxa"/>
            <w:vMerge/>
            <w:tcBorders>
              <w:top w:val="single" w:sz="4" w:space="0" w:color="auto"/>
              <w:left w:val="single" w:sz="4" w:space="0" w:color="auto"/>
              <w:bottom w:val="single" w:sz="4" w:space="0" w:color="auto"/>
              <w:right w:val="single" w:sz="4" w:space="0" w:color="auto"/>
            </w:tcBorders>
            <w:vAlign w:val="center"/>
          </w:tcPr>
          <w:p w:rsidR="006E5DFD" w:rsidRPr="00027F0D" w:rsidRDefault="006E5DFD" w:rsidP="00027F0D">
            <w:pPr>
              <w:spacing w:line="360" w:lineRule="auto"/>
              <w:jc w:val="center"/>
              <w:rPr>
                <w:rFonts w:eastAsia="Times New Roman"/>
                <w:sz w:val="20"/>
                <w:szCs w:val="20"/>
              </w:rPr>
            </w:pPr>
          </w:p>
        </w:tc>
      </w:tr>
    </w:tbl>
    <w:p w:rsidR="00DF17F0" w:rsidRDefault="00DF17F0" w:rsidP="006E5DFD">
      <w:pPr>
        <w:spacing w:line="360" w:lineRule="auto"/>
        <w:jc w:val="center"/>
        <w:rPr>
          <w:sz w:val="28"/>
          <w:szCs w:val="28"/>
        </w:rPr>
      </w:pPr>
      <w:r w:rsidRPr="008D743F">
        <w:rPr>
          <w:sz w:val="28"/>
          <w:szCs w:val="28"/>
        </w:rPr>
        <w:object w:dxaOrig="2240" w:dyaOrig="620">
          <v:shape id="_x0000_i1064" type="#_x0000_t75" style="width:111.75pt;height:30.75pt" o:ole="">
            <v:imagedata r:id="rId66" o:title=""/>
          </v:shape>
          <o:OLEObject Type="Embed" ProgID="Equation.3" ShapeID="_x0000_i1064" DrawAspect="Content" ObjectID="_1459411543" r:id="rId67"/>
        </w:object>
      </w:r>
    </w:p>
    <w:p w:rsidR="00DF17F0" w:rsidRDefault="00DF17F0" w:rsidP="006E5DFD">
      <w:pPr>
        <w:spacing w:line="360" w:lineRule="auto"/>
        <w:jc w:val="center"/>
        <w:rPr>
          <w:sz w:val="28"/>
          <w:szCs w:val="28"/>
        </w:rPr>
      </w:pPr>
      <w:r w:rsidRPr="008D743F">
        <w:rPr>
          <w:sz w:val="28"/>
          <w:szCs w:val="28"/>
        </w:rPr>
        <w:object w:dxaOrig="3360" w:dyaOrig="720">
          <v:shape id="_x0000_i1065" type="#_x0000_t75" style="width:168pt;height:36pt" o:ole="">
            <v:imagedata r:id="rId68" o:title=""/>
          </v:shape>
          <o:OLEObject Type="Embed" ProgID="Equation.3" ShapeID="_x0000_i1065" DrawAspect="Content" ObjectID="_1459411544" r:id="rId69"/>
        </w:object>
      </w:r>
    </w:p>
    <w:p w:rsidR="00DF17F0" w:rsidRPr="008D743F" w:rsidRDefault="00DF17F0" w:rsidP="00DF17F0">
      <w:pPr>
        <w:spacing w:line="360" w:lineRule="auto"/>
        <w:ind w:firstLine="709"/>
        <w:jc w:val="both"/>
        <w:rPr>
          <w:sz w:val="28"/>
          <w:szCs w:val="28"/>
        </w:rPr>
      </w:pPr>
      <w:r w:rsidRPr="008D743F">
        <w:rPr>
          <w:sz w:val="28"/>
          <w:szCs w:val="28"/>
        </w:rPr>
        <w:t xml:space="preserve">Т.к. </w:t>
      </w:r>
      <w:r w:rsidRPr="008D743F">
        <w:rPr>
          <w:sz w:val="28"/>
          <w:szCs w:val="28"/>
        </w:rPr>
        <w:object w:dxaOrig="600" w:dyaOrig="380">
          <v:shape id="_x0000_i1066" type="#_x0000_t75" style="width:30pt;height:18.75pt" o:ole="">
            <v:imagedata r:id="rId70" o:title=""/>
          </v:shape>
          <o:OLEObject Type="Embed" ProgID="Equation.3" ShapeID="_x0000_i1066" DrawAspect="Content" ObjectID="_1459411545" r:id="rId71"/>
        </w:object>
      </w:r>
      <w:r w:rsidRPr="008D743F">
        <w:rPr>
          <w:sz w:val="28"/>
          <w:szCs w:val="28"/>
        </w:rPr>
        <w:t>&gt;</w:t>
      </w:r>
      <w:r w:rsidRPr="008D743F">
        <w:rPr>
          <w:sz w:val="28"/>
          <w:szCs w:val="28"/>
        </w:rPr>
        <w:object w:dxaOrig="540" w:dyaOrig="380">
          <v:shape id="_x0000_i1067" type="#_x0000_t75" style="width:27pt;height:18.75pt" o:ole="">
            <v:imagedata r:id="rId72" o:title=""/>
          </v:shape>
          <o:OLEObject Type="Embed" ProgID="Equation.3" ShapeID="_x0000_i1067" DrawAspect="Content" ObjectID="_1459411546" r:id="rId73"/>
        </w:object>
      </w:r>
      <w:r w:rsidRPr="008D743F">
        <w:rPr>
          <w:sz w:val="28"/>
          <w:szCs w:val="28"/>
        </w:rPr>
        <w:t>, то гипотеза о согласованности показаний экспертов №1 и №3 не отвергается.</w:t>
      </w:r>
    </w:p>
    <w:p w:rsidR="00386151" w:rsidRDefault="00386151" w:rsidP="00386151">
      <w:pPr>
        <w:spacing w:line="360" w:lineRule="auto"/>
        <w:ind w:firstLine="709"/>
        <w:jc w:val="right"/>
        <w:rPr>
          <w:sz w:val="28"/>
          <w:szCs w:val="28"/>
        </w:rPr>
      </w:pPr>
      <w:r>
        <w:rPr>
          <w:sz w:val="28"/>
          <w:szCs w:val="28"/>
        </w:rPr>
        <w:t>Таблица 9</w:t>
      </w:r>
    </w:p>
    <w:p w:rsidR="00DF17F0" w:rsidRPr="008D743F" w:rsidRDefault="00DF17F0" w:rsidP="00386151">
      <w:pPr>
        <w:spacing w:line="360" w:lineRule="auto"/>
        <w:ind w:firstLine="709"/>
        <w:jc w:val="center"/>
        <w:rPr>
          <w:sz w:val="28"/>
          <w:szCs w:val="28"/>
        </w:rPr>
      </w:pPr>
      <w:r w:rsidRPr="008D743F">
        <w:rPr>
          <w:sz w:val="28"/>
          <w:szCs w:val="28"/>
        </w:rPr>
        <w:t>Попарная согласованность экспертов №1 и №4</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080"/>
        <w:gridCol w:w="1620"/>
        <w:gridCol w:w="1440"/>
        <w:gridCol w:w="1440"/>
        <w:gridCol w:w="1260"/>
        <w:gridCol w:w="900"/>
        <w:gridCol w:w="900"/>
      </w:tblGrid>
      <w:tr w:rsidR="00DF17F0" w:rsidRPr="00027F0D" w:rsidTr="00027F0D">
        <w:tc>
          <w:tcPr>
            <w:tcW w:w="1188" w:type="dxa"/>
            <w:vMerge w:val="restart"/>
            <w:tcBorders>
              <w:top w:val="single" w:sz="4" w:space="0" w:color="auto"/>
              <w:left w:val="single" w:sz="4" w:space="0" w:color="auto"/>
              <w:bottom w:val="single" w:sz="4" w:space="0" w:color="auto"/>
              <w:right w:val="single" w:sz="4" w:space="0" w:color="auto"/>
            </w:tcBorders>
            <w:vAlign w:val="center"/>
          </w:tcPr>
          <w:p w:rsidR="00DF17F0" w:rsidRPr="00027F0D" w:rsidRDefault="00386151" w:rsidP="00027F0D">
            <w:pPr>
              <w:spacing w:line="360" w:lineRule="auto"/>
              <w:jc w:val="center"/>
              <w:rPr>
                <w:rFonts w:eastAsia="Times New Roman"/>
                <w:sz w:val="20"/>
                <w:szCs w:val="20"/>
              </w:rPr>
            </w:pPr>
            <w:r w:rsidRPr="00027F0D">
              <w:rPr>
                <w:rFonts w:eastAsia="Times New Roman"/>
                <w:sz w:val="20"/>
                <w:szCs w:val="20"/>
              </w:rPr>
              <w:t>№</w:t>
            </w:r>
            <w:r w:rsidR="00DF17F0" w:rsidRPr="00027F0D">
              <w:rPr>
                <w:rFonts w:eastAsia="Times New Roman"/>
                <w:sz w:val="20"/>
                <w:szCs w:val="20"/>
              </w:rPr>
              <w:t xml:space="preserve"> эксперта</w:t>
            </w:r>
          </w:p>
        </w:tc>
        <w:tc>
          <w:tcPr>
            <w:tcW w:w="7740" w:type="dxa"/>
            <w:gridSpan w:val="6"/>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sz w:val="20"/>
                <w:szCs w:val="20"/>
              </w:rPr>
            </w:pPr>
            <w:r w:rsidRPr="00027F0D">
              <w:rPr>
                <w:rFonts w:eastAsia="Times New Roman"/>
                <w:sz w:val="20"/>
                <w:szCs w:val="20"/>
              </w:rPr>
              <w:t>Элементы (факторы)</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sz w:val="20"/>
                <w:szCs w:val="20"/>
              </w:rPr>
            </w:pPr>
            <w:r w:rsidRPr="00027F0D">
              <w:rPr>
                <w:rFonts w:eastAsia="Times New Roman"/>
                <w:sz w:val="20"/>
                <w:szCs w:val="20"/>
              </w:rPr>
              <w:t>Сумма</w:t>
            </w:r>
          </w:p>
          <w:p w:rsidR="00DF17F0" w:rsidRPr="00027F0D" w:rsidRDefault="00DF17F0" w:rsidP="00027F0D">
            <w:pPr>
              <w:spacing w:line="360" w:lineRule="auto"/>
              <w:jc w:val="center"/>
              <w:rPr>
                <w:rFonts w:eastAsia="Times New Roman"/>
                <w:sz w:val="20"/>
                <w:szCs w:val="20"/>
              </w:rPr>
            </w:pPr>
            <w:r w:rsidRPr="00027F0D">
              <w:rPr>
                <w:rFonts w:eastAsia="Times New Roman"/>
                <w:sz w:val="20"/>
                <w:szCs w:val="20"/>
              </w:rPr>
              <w:object w:dxaOrig="320" w:dyaOrig="400">
                <v:shape id="_x0000_i1068" type="#_x0000_t75" style="width:15.75pt;height:20.25pt" o:ole="">
                  <v:imagedata r:id="rId49" o:title=""/>
                </v:shape>
                <o:OLEObject Type="Embed" ProgID="Equation.3" ShapeID="_x0000_i1068" DrawAspect="Content" ObjectID="_1459411547" r:id="rId74"/>
              </w:object>
            </w:r>
          </w:p>
        </w:tc>
      </w:tr>
      <w:tr w:rsidR="00386151" w:rsidRPr="00027F0D" w:rsidTr="00027F0D">
        <w:tc>
          <w:tcPr>
            <w:tcW w:w="1188" w:type="dxa"/>
            <w:vMerge/>
            <w:tcBorders>
              <w:top w:val="single" w:sz="4" w:space="0" w:color="auto"/>
              <w:left w:val="single" w:sz="4" w:space="0" w:color="auto"/>
              <w:bottom w:val="single" w:sz="4" w:space="0" w:color="auto"/>
              <w:right w:val="single" w:sz="4" w:space="0" w:color="auto"/>
            </w:tcBorders>
            <w:vAlign w:val="center"/>
          </w:tcPr>
          <w:p w:rsidR="00386151" w:rsidRPr="00027F0D" w:rsidRDefault="00386151" w:rsidP="00027F0D">
            <w:pPr>
              <w:spacing w:line="360" w:lineRule="auto"/>
              <w:jc w:val="center"/>
              <w:rPr>
                <w:rFonts w:eastAsia="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386151" w:rsidRPr="00027F0D" w:rsidRDefault="00386151" w:rsidP="00027F0D">
            <w:pPr>
              <w:spacing w:line="360" w:lineRule="auto"/>
              <w:jc w:val="center"/>
              <w:rPr>
                <w:rFonts w:eastAsia="Times New Roman"/>
                <w:sz w:val="20"/>
                <w:szCs w:val="20"/>
              </w:rPr>
            </w:pPr>
            <w:r w:rsidRPr="00027F0D">
              <w:rPr>
                <w:rFonts w:eastAsia="Times New Roman"/>
                <w:sz w:val="20"/>
                <w:szCs w:val="20"/>
              </w:rPr>
              <w:t>Елабуга</w:t>
            </w:r>
          </w:p>
        </w:tc>
        <w:tc>
          <w:tcPr>
            <w:tcW w:w="1620" w:type="dxa"/>
            <w:tcBorders>
              <w:top w:val="single" w:sz="4" w:space="0" w:color="auto"/>
              <w:left w:val="single" w:sz="4" w:space="0" w:color="auto"/>
              <w:bottom w:val="single" w:sz="4" w:space="0" w:color="auto"/>
              <w:right w:val="single" w:sz="4" w:space="0" w:color="auto"/>
            </w:tcBorders>
            <w:vAlign w:val="center"/>
          </w:tcPr>
          <w:p w:rsidR="00386151" w:rsidRPr="00027F0D" w:rsidRDefault="00386151" w:rsidP="00027F0D">
            <w:pPr>
              <w:spacing w:line="360" w:lineRule="auto"/>
              <w:jc w:val="center"/>
              <w:rPr>
                <w:rFonts w:eastAsia="Times New Roman"/>
                <w:sz w:val="20"/>
                <w:szCs w:val="20"/>
              </w:rPr>
            </w:pPr>
            <w:r w:rsidRPr="00027F0D">
              <w:rPr>
                <w:rFonts w:eastAsia="Times New Roman"/>
                <w:sz w:val="20"/>
                <w:szCs w:val="20"/>
              </w:rPr>
              <w:t>Менделеевск</w:t>
            </w:r>
          </w:p>
        </w:tc>
        <w:tc>
          <w:tcPr>
            <w:tcW w:w="1440" w:type="dxa"/>
            <w:tcBorders>
              <w:top w:val="single" w:sz="4" w:space="0" w:color="auto"/>
              <w:left w:val="single" w:sz="4" w:space="0" w:color="auto"/>
              <w:bottom w:val="single" w:sz="4" w:space="0" w:color="auto"/>
              <w:right w:val="single" w:sz="4" w:space="0" w:color="auto"/>
            </w:tcBorders>
            <w:vAlign w:val="center"/>
          </w:tcPr>
          <w:p w:rsidR="00386151" w:rsidRPr="00027F0D" w:rsidRDefault="00386151" w:rsidP="00027F0D">
            <w:pPr>
              <w:spacing w:line="360" w:lineRule="auto"/>
              <w:jc w:val="center"/>
              <w:rPr>
                <w:rFonts w:eastAsia="Times New Roman"/>
                <w:sz w:val="20"/>
                <w:szCs w:val="20"/>
              </w:rPr>
            </w:pPr>
            <w:r w:rsidRPr="00027F0D">
              <w:rPr>
                <w:rFonts w:eastAsia="Times New Roman"/>
                <w:sz w:val="20"/>
                <w:szCs w:val="20"/>
              </w:rPr>
              <w:t>Мензелинск</w:t>
            </w:r>
          </w:p>
        </w:tc>
        <w:tc>
          <w:tcPr>
            <w:tcW w:w="1440" w:type="dxa"/>
            <w:tcBorders>
              <w:top w:val="single" w:sz="4" w:space="0" w:color="auto"/>
              <w:left w:val="single" w:sz="4" w:space="0" w:color="auto"/>
              <w:bottom w:val="single" w:sz="4" w:space="0" w:color="auto"/>
              <w:right w:val="single" w:sz="4" w:space="0" w:color="auto"/>
            </w:tcBorders>
            <w:vAlign w:val="center"/>
          </w:tcPr>
          <w:p w:rsidR="00386151" w:rsidRPr="00027F0D" w:rsidRDefault="00386151" w:rsidP="00027F0D">
            <w:pPr>
              <w:spacing w:line="360" w:lineRule="auto"/>
              <w:jc w:val="center"/>
              <w:rPr>
                <w:rFonts w:eastAsia="Times New Roman"/>
                <w:sz w:val="20"/>
                <w:szCs w:val="20"/>
              </w:rPr>
            </w:pPr>
            <w:r w:rsidRPr="00027F0D">
              <w:rPr>
                <w:rFonts w:eastAsia="Times New Roman"/>
                <w:sz w:val="20"/>
                <w:szCs w:val="20"/>
              </w:rPr>
              <w:t>Нижнекамск</w:t>
            </w:r>
          </w:p>
        </w:tc>
        <w:tc>
          <w:tcPr>
            <w:tcW w:w="1260" w:type="dxa"/>
            <w:tcBorders>
              <w:top w:val="single" w:sz="4" w:space="0" w:color="auto"/>
              <w:left w:val="single" w:sz="4" w:space="0" w:color="auto"/>
              <w:bottom w:val="single" w:sz="4" w:space="0" w:color="auto"/>
              <w:right w:val="single" w:sz="4" w:space="0" w:color="auto"/>
            </w:tcBorders>
            <w:vAlign w:val="center"/>
          </w:tcPr>
          <w:p w:rsidR="00386151" w:rsidRPr="00027F0D" w:rsidRDefault="00386151" w:rsidP="00027F0D">
            <w:pPr>
              <w:spacing w:line="360" w:lineRule="auto"/>
              <w:jc w:val="center"/>
              <w:rPr>
                <w:rFonts w:eastAsia="Times New Roman"/>
                <w:sz w:val="20"/>
                <w:szCs w:val="20"/>
              </w:rPr>
            </w:pPr>
            <w:r w:rsidRPr="00027F0D">
              <w:rPr>
                <w:rFonts w:eastAsia="Times New Roman"/>
                <w:sz w:val="20"/>
                <w:szCs w:val="20"/>
              </w:rPr>
              <w:t>Чистополь</w:t>
            </w:r>
          </w:p>
        </w:tc>
        <w:tc>
          <w:tcPr>
            <w:tcW w:w="900" w:type="dxa"/>
            <w:tcBorders>
              <w:top w:val="single" w:sz="4" w:space="0" w:color="auto"/>
              <w:left w:val="single" w:sz="4" w:space="0" w:color="auto"/>
              <w:bottom w:val="single" w:sz="4" w:space="0" w:color="auto"/>
              <w:right w:val="single" w:sz="4" w:space="0" w:color="auto"/>
            </w:tcBorders>
            <w:vAlign w:val="center"/>
          </w:tcPr>
          <w:p w:rsidR="00386151" w:rsidRPr="00027F0D" w:rsidRDefault="00386151" w:rsidP="00027F0D">
            <w:pPr>
              <w:spacing w:line="360" w:lineRule="auto"/>
              <w:jc w:val="center"/>
              <w:rPr>
                <w:rFonts w:eastAsia="Times New Roman"/>
                <w:sz w:val="20"/>
                <w:szCs w:val="20"/>
              </w:rPr>
            </w:pPr>
            <w:r w:rsidRPr="00027F0D">
              <w:rPr>
                <w:rFonts w:eastAsia="Times New Roman"/>
                <w:sz w:val="20"/>
                <w:szCs w:val="20"/>
              </w:rPr>
              <w:t>Агрыз</w:t>
            </w:r>
          </w:p>
        </w:tc>
        <w:tc>
          <w:tcPr>
            <w:tcW w:w="900" w:type="dxa"/>
            <w:vMerge/>
            <w:tcBorders>
              <w:top w:val="single" w:sz="4" w:space="0" w:color="auto"/>
              <w:left w:val="single" w:sz="4" w:space="0" w:color="auto"/>
              <w:bottom w:val="single" w:sz="4" w:space="0" w:color="auto"/>
              <w:right w:val="single" w:sz="4" w:space="0" w:color="auto"/>
            </w:tcBorders>
            <w:vAlign w:val="center"/>
          </w:tcPr>
          <w:p w:rsidR="00386151" w:rsidRPr="00027F0D" w:rsidRDefault="00386151" w:rsidP="00027F0D">
            <w:pPr>
              <w:spacing w:line="360" w:lineRule="auto"/>
              <w:jc w:val="center"/>
              <w:rPr>
                <w:rFonts w:eastAsia="Times New Roman"/>
                <w:sz w:val="20"/>
                <w:szCs w:val="20"/>
              </w:rPr>
            </w:pPr>
          </w:p>
        </w:tc>
      </w:tr>
      <w:tr w:rsidR="00386151" w:rsidRPr="00027F0D" w:rsidTr="00027F0D">
        <w:tc>
          <w:tcPr>
            <w:tcW w:w="1188" w:type="dxa"/>
            <w:tcBorders>
              <w:top w:val="single" w:sz="4" w:space="0" w:color="auto"/>
              <w:left w:val="single" w:sz="4" w:space="0" w:color="auto"/>
              <w:bottom w:val="single" w:sz="4" w:space="0" w:color="auto"/>
              <w:right w:val="single" w:sz="4" w:space="0" w:color="auto"/>
            </w:tcBorders>
            <w:vAlign w:val="center"/>
          </w:tcPr>
          <w:p w:rsidR="00386151" w:rsidRPr="00027F0D" w:rsidRDefault="00386151" w:rsidP="00027F0D">
            <w:pPr>
              <w:spacing w:line="360" w:lineRule="auto"/>
              <w:jc w:val="center"/>
              <w:rPr>
                <w:rFonts w:eastAsia="Times New Roman"/>
                <w:sz w:val="20"/>
                <w:szCs w:val="20"/>
              </w:rPr>
            </w:pPr>
            <w:r w:rsidRPr="00027F0D">
              <w:rPr>
                <w:rFonts w:eastAsia="Times New Roman"/>
                <w:sz w:val="20"/>
                <w:szCs w:val="20"/>
              </w:rPr>
              <w:t>1</w:t>
            </w:r>
          </w:p>
        </w:tc>
        <w:tc>
          <w:tcPr>
            <w:tcW w:w="1080" w:type="dxa"/>
            <w:tcBorders>
              <w:top w:val="single" w:sz="4" w:space="0" w:color="auto"/>
              <w:left w:val="single" w:sz="4" w:space="0" w:color="auto"/>
              <w:bottom w:val="single" w:sz="4" w:space="0" w:color="auto"/>
              <w:right w:val="single" w:sz="4" w:space="0" w:color="auto"/>
            </w:tcBorders>
            <w:vAlign w:val="bottom"/>
          </w:tcPr>
          <w:p w:rsidR="00386151" w:rsidRPr="00027F0D" w:rsidRDefault="00386151" w:rsidP="00027F0D">
            <w:pPr>
              <w:spacing w:line="360" w:lineRule="auto"/>
              <w:jc w:val="center"/>
              <w:rPr>
                <w:rFonts w:eastAsia="Times New Roman"/>
                <w:sz w:val="20"/>
                <w:szCs w:val="20"/>
              </w:rPr>
            </w:pPr>
            <w:r w:rsidRPr="00027F0D">
              <w:rPr>
                <w:rFonts w:eastAsia="Times New Roman"/>
                <w:sz w:val="20"/>
                <w:szCs w:val="20"/>
              </w:rPr>
              <w:t>6</w:t>
            </w:r>
          </w:p>
        </w:tc>
        <w:tc>
          <w:tcPr>
            <w:tcW w:w="1620" w:type="dxa"/>
            <w:tcBorders>
              <w:top w:val="single" w:sz="4" w:space="0" w:color="auto"/>
              <w:left w:val="single" w:sz="4" w:space="0" w:color="auto"/>
              <w:bottom w:val="single" w:sz="4" w:space="0" w:color="auto"/>
              <w:right w:val="single" w:sz="4" w:space="0" w:color="auto"/>
            </w:tcBorders>
            <w:vAlign w:val="bottom"/>
          </w:tcPr>
          <w:p w:rsidR="00386151" w:rsidRPr="00027F0D" w:rsidRDefault="00386151" w:rsidP="00027F0D">
            <w:pPr>
              <w:spacing w:line="360" w:lineRule="auto"/>
              <w:jc w:val="center"/>
              <w:rPr>
                <w:rFonts w:eastAsia="Times New Roman"/>
                <w:sz w:val="20"/>
                <w:szCs w:val="20"/>
              </w:rPr>
            </w:pPr>
            <w:r w:rsidRPr="00027F0D">
              <w:rPr>
                <w:rFonts w:eastAsia="Times New Roman"/>
                <w:sz w:val="20"/>
                <w:szCs w:val="20"/>
              </w:rPr>
              <w:t>3</w:t>
            </w:r>
          </w:p>
        </w:tc>
        <w:tc>
          <w:tcPr>
            <w:tcW w:w="1440" w:type="dxa"/>
            <w:tcBorders>
              <w:top w:val="single" w:sz="4" w:space="0" w:color="auto"/>
              <w:left w:val="single" w:sz="4" w:space="0" w:color="auto"/>
              <w:bottom w:val="single" w:sz="4" w:space="0" w:color="auto"/>
              <w:right w:val="single" w:sz="4" w:space="0" w:color="auto"/>
            </w:tcBorders>
            <w:vAlign w:val="bottom"/>
          </w:tcPr>
          <w:p w:rsidR="00386151" w:rsidRPr="00027F0D" w:rsidRDefault="00386151" w:rsidP="00027F0D">
            <w:pPr>
              <w:spacing w:line="360" w:lineRule="auto"/>
              <w:jc w:val="center"/>
              <w:rPr>
                <w:rFonts w:eastAsia="Times New Roman"/>
                <w:sz w:val="20"/>
                <w:szCs w:val="20"/>
              </w:rPr>
            </w:pPr>
            <w:r w:rsidRPr="00027F0D">
              <w:rPr>
                <w:rFonts w:eastAsia="Times New Roman"/>
                <w:sz w:val="20"/>
                <w:szCs w:val="20"/>
              </w:rPr>
              <w:t>2</w:t>
            </w:r>
          </w:p>
        </w:tc>
        <w:tc>
          <w:tcPr>
            <w:tcW w:w="1440" w:type="dxa"/>
            <w:tcBorders>
              <w:top w:val="single" w:sz="4" w:space="0" w:color="auto"/>
              <w:left w:val="single" w:sz="4" w:space="0" w:color="auto"/>
              <w:bottom w:val="single" w:sz="4" w:space="0" w:color="auto"/>
              <w:right w:val="single" w:sz="4" w:space="0" w:color="auto"/>
            </w:tcBorders>
            <w:vAlign w:val="bottom"/>
          </w:tcPr>
          <w:p w:rsidR="00386151" w:rsidRPr="00027F0D" w:rsidRDefault="00386151" w:rsidP="00027F0D">
            <w:pPr>
              <w:spacing w:line="360" w:lineRule="auto"/>
              <w:jc w:val="center"/>
              <w:rPr>
                <w:rFonts w:eastAsia="Times New Roman"/>
                <w:sz w:val="20"/>
                <w:szCs w:val="20"/>
              </w:rPr>
            </w:pPr>
            <w:r w:rsidRPr="00027F0D">
              <w:rPr>
                <w:rFonts w:eastAsia="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vAlign w:val="bottom"/>
          </w:tcPr>
          <w:p w:rsidR="00386151" w:rsidRPr="00027F0D" w:rsidRDefault="00386151" w:rsidP="00027F0D">
            <w:pPr>
              <w:spacing w:line="360" w:lineRule="auto"/>
              <w:jc w:val="center"/>
              <w:rPr>
                <w:rFonts w:eastAsia="Times New Roman"/>
                <w:sz w:val="20"/>
                <w:szCs w:val="20"/>
              </w:rPr>
            </w:pPr>
            <w:r w:rsidRPr="00027F0D">
              <w:rPr>
                <w:rFonts w:eastAsia="Times New Roman"/>
                <w:sz w:val="20"/>
                <w:szCs w:val="20"/>
              </w:rPr>
              <w:t>4</w:t>
            </w:r>
          </w:p>
        </w:tc>
        <w:tc>
          <w:tcPr>
            <w:tcW w:w="900" w:type="dxa"/>
            <w:tcBorders>
              <w:top w:val="single" w:sz="4" w:space="0" w:color="auto"/>
              <w:left w:val="single" w:sz="4" w:space="0" w:color="auto"/>
              <w:bottom w:val="single" w:sz="4" w:space="0" w:color="auto"/>
              <w:right w:val="single" w:sz="4" w:space="0" w:color="auto"/>
            </w:tcBorders>
            <w:vAlign w:val="bottom"/>
          </w:tcPr>
          <w:p w:rsidR="00386151" w:rsidRPr="00027F0D" w:rsidRDefault="00386151" w:rsidP="00027F0D">
            <w:pPr>
              <w:spacing w:line="360" w:lineRule="auto"/>
              <w:jc w:val="center"/>
              <w:rPr>
                <w:rFonts w:eastAsia="Times New Roman"/>
                <w:sz w:val="20"/>
                <w:szCs w:val="20"/>
              </w:rPr>
            </w:pPr>
            <w:r w:rsidRPr="00027F0D">
              <w:rPr>
                <w:rFonts w:eastAsia="Times New Roman"/>
                <w:sz w:val="20"/>
                <w:szCs w:val="20"/>
              </w:rPr>
              <w:t>5</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386151" w:rsidRPr="00027F0D" w:rsidRDefault="00386151" w:rsidP="00027F0D">
            <w:pPr>
              <w:spacing w:line="360" w:lineRule="auto"/>
              <w:jc w:val="center"/>
              <w:rPr>
                <w:rFonts w:eastAsia="Times New Roman"/>
                <w:sz w:val="20"/>
                <w:szCs w:val="20"/>
              </w:rPr>
            </w:pPr>
            <w:r w:rsidRPr="00027F0D">
              <w:rPr>
                <w:rFonts w:eastAsia="Times New Roman"/>
                <w:sz w:val="20"/>
                <w:szCs w:val="20"/>
              </w:rPr>
              <w:t>6,5</w:t>
            </w:r>
          </w:p>
        </w:tc>
      </w:tr>
      <w:tr w:rsidR="00386151" w:rsidRPr="00027F0D" w:rsidTr="00027F0D">
        <w:tc>
          <w:tcPr>
            <w:tcW w:w="1188" w:type="dxa"/>
            <w:tcBorders>
              <w:top w:val="single" w:sz="4" w:space="0" w:color="auto"/>
              <w:left w:val="single" w:sz="4" w:space="0" w:color="auto"/>
              <w:bottom w:val="single" w:sz="4" w:space="0" w:color="auto"/>
              <w:right w:val="single" w:sz="4" w:space="0" w:color="auto"/>
            </w:tcBorders>
            <w:vAlign w:val="center"/>
          </w:tcPr>
          <w:p w:rsidR="00386151" w:rsidRPr="00027F0D" w:rsidRDefault="00386151" w:rsidP="00027F0D">
            <w:pPr>
              <w:spacing w:line="360" w:lineRule="auto"/>
              <w:jc w:val="center"/>
              <w:rPr>
                <w:rFonts w:eastAsia="Times New Roman"/>
                <w:sz w:val="20"/>
                <w:szCs w:val="20"/>
              </w:rPr>
            </w:pPr>
            <w:r w:rsidRPr="00027F0D">
              <w:rPr>
                <w:rFonts w:eastAsia="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vAlign w:val="bottom"/>
          </w:tcPr>
          <w:p w:rsidR="00386151" w:rsidRPr="00027F0D" w:rsidRDefault="00386151" w:rsidP="00027F0D">
            <w:pPr>
              <w:spacing w:line="360" w:lineRule="auto"/>
              <w:jc w:val="center"/>
              <w:rPr>
                <w:rFonts w:eastAsia="Times New Roman"/>
                <w:sz w:val="20"/>
                <w:szCs w:val="20"/>
              </w:rPr>
            </w:pPr>
            <w:r w:rsidRPr="00027F0D">
              <w:rPr>
                <w:rFonts w:eastAsia="Times New Roman"/>
                <w:sz w:val="20"/>
                <w:szCs w:val="20"/>
              </w:rPr>
              <w:t>4,5</w:t>
            </w:r>
          </w:p>
        </w:tc>
        <w:tc>
          <w:tcPr>
            <w:tcW w:w="1620" w:type="dxa"/>
            <w:tcBorders>
              <w:top w:val="single" w:sz="4" w:space="0" w:color="auto"/>
              <w:left w:val="single" w:sz="4" w:space="0" w:color="auto"/>
              <w:bottom w:val="single" w:sz="4" w:space="0" w:color="auto"/>
              <w:right w:val="single" w:sz="4" w:space="0" w:color="auto"/>
            </w:tcBorders>
            <w:vAlign w:val="bottom"/>
          </w:tcPr>
          <w:p w:rsidR="00386151" w:rsidRPr="00027F0D" w:rsidRDefault="00386151" w:rsidP="00027F0D">
            <w:pPr>
              <w:spacing w:line="360" w:lineRule="auto"/>
              <w:jc w:val="center"/>
              <w:rPr>
                <w:rFonts w:eastAsia="Times New Roman"/>
                <w:sz w:val="20"/>
                <w:szCs w:val="20"/>
              </w:rPr>
            </w:pPr>
            <w:r w:rsidRPr="00027F0D">
              <w:rPr>
                <w:rFonts w:eastAsia="Times New Roman"/>
                <w:sz w:val="20"/>
                <w:szCs w:val="20"/>
              </w:rPr>
              <w:t>4,5</w:t>
            </w:r>
          </w:p>
        </w:tc>
        <w:tc>
          <w:tcPr>
            <w:tcW w:w="1440" w:type="dxa"/>
            <w:tcBorders>
              <w:top w:val="single" w:sz="4" w:space="0" w:color="auto"/>
              <w:left w:val="single" w:sz="4" w:space="0" w:color="auto"/>
              <w:bottom w:val="single" w:sz="4" w:space="0" w:color="auto"/>
              <w:right w:val="single" w:sz="4" w:space="0" w:color="auto"/>
            </w:tcBorders>
            <w:vAlign w:val="bottom"/>
          </w:tcPr>
          <w:p w:rsidR="00386151" w:rsidRPr="00027F0D" w:rsidRDefault="00386151" w:rsidP="00027F0D">
            <w:pPr>
              <w:spacing w:line="360" w:lineRule="auto"/>
              <w:jc w:val="center"/>
              <w:rPr>
                <w:rFonts w:eastAsia="Times New Roman"/>
                <w:sz w:val="20"/>
                <w:szCs w:val="20"/>
              </w:rPr>
            </w:pPr>
            <w:r w:rsidRPr="00027F0D">
              <w:rPr>
                <w:rFonts w:eastAsia="Times New Roman"/>
                <w:sz w:val="20"/>
                <w:szCs w:val="20"/>
              </w:rPr>
              <w:t>2</w:t>
            </w:r>
          </w:p>
        </w:tc>
        <w:tc>
          <w:tcPr>
            <w:tcW w:w="1440" w:type="dxa"/>
            <w:tcBorders>
              <w:top w:val="single" w:sz="4" w:space="0" w:color="auto"/>
              <w:left w:val="single" w:sz="4" w:space="0" w:color="auto"/>
              <w:bottom w:val="single" w:sz="4" w:space="0" w:color="auto"/>
              <w:right w:val="single" w:sz="4" w:space="0" w:color="auto"/>
            </w:tcBorders>
            <w:vAlign w:val="bottom"/>
          </w:tcPr>
          <w:p w:rsidR="00386151" w:rsidRPr="00027F0D" w:rsidRDefault="00386151" w:rsidP="00027F0D">
            <w:pPr>
              <w:spacing w:line="360" w:lineRule="auto"/>
              <w:jc w:val="center"/>
              <w:rPr>
                <w:rFonts w:eastAsia="Times New Roman"/>
                <w:sz w:val="20"/>
                <w:szCs w:val="20"/>
              </w:rPr>
            </w:pPr>
            <w:r w:rsidRPr="00027F0D">
              <w:rPr>
                <w:rFonts w:eastAsia="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vAlign w:val="bottom"/>
          </w:tcPr>
          <w:p w:rsidR="00386151" w:rsidRPr="00027F0D" w:rsidRDefault="00386151" w:rsidP="00027F0D">
            <w:pPr>
              <w:spacing w:line="360" w:lineRule="auto"/>
              <w:jc w:val="center"/>
              <w:rPr>
                <w:rFonts w:eastAsia="Times New Roman"/>
                <w:sz w:val="20"/>
                <w:szCs w:val="20"/>
              </w:rPr>
            </w:pPr>
            <w:r w:rsidRPr="00027F0D">
              <w:rPr>
                <w:rFonts w:eastAsia="Times New Roman"/>
                <w:sz w:val="20"/>
                <w:szCs w:val="20"/>
              </w:rPr>
              <w:t>5</w:t>
            </w:r>
          </w:p>
        </w:tc>
        <w:tc>
          <w:tcPr>
            <w:tcW w:w="900" w:type="dxa"/>
            <w:tcBorders>
              <w:top w:val="single" w:sz="4" w:space="0" w:color="auto"/>
              <w:left w:val="single" w:sz="4" w:space="0" w:color="auto"/>
              <w:bottom w:val="single" w:sz="4" w:space="0" w:color="auto"/>
              <w:right w:val="single" w:sz="4" w:space="0" w:color="auto"/>
            </w:tcBorders>
            <w:vAlign w:val="bottom"/>
          </w:tcPr>
          <w:p w:rsidR="00386151" w:rsidRPr="00027F0D" w:rsidRDefault="00386151" w:rsidP="00027F0D">
            <w:pPr>
              <w:spacing w:line="360" w:lineRule="auto"/>
              <w:jc w:val="center"/>
              <w:rPr>
                <w:rFonts w:eastAsia="Times New Roman"/>
                <w:sz w:val="20"/>
                <w:szCs w:val="20"/>
              </w:rPr>
            </w:pPr>
            <w:r w:rsidRPr="00027F0D">
              <w:rPr>
                <w:rFonts w:eastAsia="Times New Roman"/>
                <w:sz w:val="20"/>
                <w:szCs w:val="20"/>
              </w:rPr>
              <w:t>4</w:t>
            </w:r>
          </w:p>
        </w:tc>
        <w:tc>
          <w:tcPr>
            <w:tcW w:w="900" w:type="dxa"/>
            <w:vMerge/>
            <w:tcBorders>
              <w:top w:val="single" w:sz="4" w:space="0" w:color="auto"/>
              <w:left w:val="single" w:sz="4" w:space="0" w:color="auto"/>
              <w:bottom w:val="single" w:sz="4" w:space="0" w:color="auto"/>
              <w:right w:val="single" w:sz="4" w:space="0" w:color="auto"/>
            </w:tcBorders>
            <w:vAlign w:val="center"/>
          </w:tcPr>
          <w:p w:rsidR="00386151" w:rsidRPr="00027F0D" w:rsidRDefault="00386151" w:rsidP="00027F0D">
            <w:pPr>
              <w:spacing w:line="360" w:lineRule="auto"/>
              <w:jc w:val="center"/>
              <w:rPr>
                <w:rFonts w:eastAsia="Times New Roman"/>
                <w:sz w:val="20"/>
                <w:szCs w:val="20"/>
              </w:rPr>
            </w:pPr>
          </w:p>
        </w:tc>
      </w:tr>
      <w:tr w:rsidR="00386151" w:rsidRPr="00027F0D" w:rsidTr="00027F0D">
        <w:tc>
          <w:tcPr>
            <w:tcW w:w="1188" w:type="dxa"/>
            <w:tcBorders>
              <w:top w:val="single" w:sz="4" w:space="0" w:color="auto"/>
              <w:left w:val="single" w:sz="4" w:space="0" w:color="auto"/>
              <w:bottom w:val="single" w:sz="4" w:space="0" w:color="auto"/>
              <w:right w:val="single" w:sz="4" w:space="0" w:color="auto"/>
            </w:tcBorders>
            <w:vAlign w:val="center"/>
          </w:tcPr>
          <w:p w:rsidR="00386151" w:rsidRPr="00027F0D" w:rsidRDefault="00386151" w:rsidP="00027F0D">
            <w:pPr>
              <w:spacing w:line="360" w:lineRule="auto"/>
              <w:jc w:val="center"/>
              <w:rPr>
                <w:rFonts w:eastAsia="Times New Roman"/>
                <w:sz w:val="20"/>
                <w:szCs w:val="20"/>
              </w:rPr>
            </w:pPr>
            <w:r w:rsidRPr="00027F0D">
              <w:rPr>
                <w:rFonts w:eastAsia="Times New Roman"/>
                <w:sz w:val="20"/>
                <w:szCs w:val="20"/>
              </w:rPr>
              <w:object w:dxaOrig="300" w:dyaOrig="320">
                <v:shape id="_x0000_i1069" type="#_x0000_t75" style="width:15pt;height:15.75pt" o:ole="">
                  <v:imagedata r:id="rId51" o:title=""/>
                </v:shape>
                <o:OLEObject Type="Embed" ProgID="Equation.3" ShapeID="_x0000_i1069" DrawAspect="Content" ObjectID="_1459411548" r:id="rId75"/>
              </w:object>
            </w:r>
          </w:p>
        </w:tc>
        <w:tc>
          <w:tcPr>
            <w:tcW w:w="1080" w:type="dxa"/>
            <w:tcBorders>
              <w:top w:val="single" w:sz="4" w:space="0" w:color="auto"/>
              <w:left w:val="single" w:sz="4" w:space="0" w:color="auto"/>
              <w:bottom w:val="single" w:sz="4" w:space="0" w:color="auto"/>
              <w:right w:val="single" w:sz="4" w:space="0" w:color="auto"/>
            </w:tcBorders>
            <w:vAlign w:val="bottom"/>
          </w:tcPr>
          <w:p w:rsidR="00386151" w:rsidRPr="00027F0D" w:rsidRDefault="00386151" w:rsidP="00027F0D">
            <w:pPr>
              <w:spacing w:line="360" w:lineRule="auto"/>
              <w:jc w:val="center"/>
              <w:rPr>
                <w:rFonts w:eastAsia="Times New Roman"/>
                <w:sz w:val="20"/>
                <w:szCs w:val="20"/>
              </w:rPr>
            </w:pPr>
            <w:r w:rsidRPr="00027F0D">
              <w:rPr>
                <w:rFonts w:eastAsia="Times New Roman"/>
                <w:sz w:val="20"/>
                <w:szCs w:val="20"/>
              </w:rPr>
              <w:t>1,5</w:t>
            </w:r>
          </w:p>
        </w:tc>
        <w:tc>
          <w:tcPr>
            <w:tcW w:w="1620" w:type="dxa"/>
            <w:tcBorders>
              <w:top w:val="single" w:sz="4" w:space="0" w:color="auto"/>
              <w:left w:val="single" w:sz="4" w:space="0" w:color="auto"/>
              <w:bottom w:val="single" w:sz="4" w:space="0" w:color="auto"/>
              <w:right w:val="single" w:sz="4" w:space="0" w:color="auto"/>
            </w:tcBorders>
            <w:vAlign w:val="bottom"/>
          </w:tcPr>
          <w:p w:rsidR="00386151" w:rsidRPr="00027F0D" w:rsidRDefault="00386151" w:rsidP="00027F0D">
            <w:pPr>
              <w:spacing w:line="360" w:lineRule="auto"/>
              <w:jc w:val="center"/>
              <w:rPr>
                <w:rFonts w:eastAsia="Times New Roman"/>
                <w:sz w:val="20"/>
                <w:szCs w:val="20"/>
              </w:rPr>
            </w:pPr>
            <w:r w:rsidRPr="00027F0D">
              <w:rPr>
                <w:rFonts w:eastAsia="Times New Roman"/>
                <w:sz w:val="20"/>
                <w:szCs w:val="20"/>
              </w:rPr>
              <w:t>-1,5</w:t>
            </w:r>
          </w:p>
        </w:tc>
        <w:tc>
          <w:tcPr>
            <w:tcW w:w="1440" w:type="dxa"/>
            <w:tcBorders>
              <w:top w:val="single" w:sz="4" w:space="0" w:color="auto"/>
              <w:left w:val="single" w:sz="4" w:space="0" w:color="auto"/>
              <w:bottom w:val="single" w:sz="4" w:space="0" w:color="auto"/>
              <w:right w:val="single" w:sz="4" w:space="0" w:color="auto"/>
            </w:tcBorders>
            <w:vAlign w:val="bottom"/>
          </w:tcPr>
          <w:p w:rsidR="00386151" w:rsidRPr="00027F0D" w:rsidRDefault="00386151" w:rsidP="00027F0D">
            <w:pPr>
              <w:spacing w:line="360" w:lineRule="auto"/>
              <w:jc w:val="center"/>
              <w:rPr>
                <w:rFonts w:eastAsia="Times New Roman"/>
                <w:sz w:val="20"/>
                <w:szCs w:val="20"/>
              </w:rPr>
            </w:pPr>
            <w:r w:rsidRPr="00027F0D">
              <w:rPr>
                <w:rFonts w:eastAsia="Times New Roman"/>
                <w:sz w:val="20"/>
                <w:szCs w:val="20"/>
              </w:rPr>
              <w:t>0</w:t>
            </w:r>
          </w:p>
        </w:tc>
        <w:tc>
          <w:tcPr>
            <w:tcW w:w="1440" w:type="dxa"/>
            <w:tcBorders>
              <w:top w:val="single" w:sz="4" w:space="0" w:color="auto"/>
              <w:left w:val="single" w:sz="4" w:space="0" w:color="auto"/>
              <w:bottom w:val="single" w:sz="4" w:space="0" w:color="auto"/>
              <w:right w:val="single" w:sz="4" w:space="0" w:color="auto"/>
            </w:tcBorders>
            <w:vAlign w:val="bottom"/>
          </w:tcPr>
          <w:p w:rsidR="00386151" w:rsidRPr="00027F0D" w:rsidRDefault="00386151" w:rsidP="00027F0D">
            <w:pPr>
              <w:spacing w:line="360" w:lineRule="auto"/>
              <w:jc w:val="center"/>
              <w:rPr>
                <w:rFonts w:eastAsia="Times New Roman"/>
                <w:sz w:val="20"/>
                <w:szCs w:val="20"/>
              </w:rPr>
            </w:pPr>
            <w:r w:rsidRPr="00027F0D">
              <w:rPr>
                <w:rFonts w:eastAsia="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vAlign w:val="bottom"/>
          </w:tcPr>
          <w:p w:rsidR="00386151" w:rsidRPr="00027F0D" w:rsidRDefault="00386151" w:rsidP="00027F0D">
            <w:pPr>
              <w:spacing w:line="360" w:lineRule="auto"/>
              <w:jc w:val="center"/>
              <w:rPr>
                <w:rFonts w:eastAsia="Times New Roman"/>
                <w:sz w:val="20"/>
                <w:szCs w:val="20"/>
              </w:rPr>
            </w:pPr>
            <w:r w:rsidRPr="00027F0D">
              <w:rPr>
                <w:rFonts w:eastAsia="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386151" w:rsidRPr="00027F0D" w:rsidRDefault="00386151" w:rsidP="00027F0D">
            <w:pPr>
              <w:spacing w:line="360" w:lineRule="auto"/>
              <w:jc w:val="center"/>
              <w:rPr>
                <w:rFonts w:eastAsia="Times New Roman"/>
                <w:sz w:val="20"/>
                <w:szCs w:val="20"/>
              </w:rPr>
            </w:pPr>
            <w:r w:rsidRPr="00027F0D">
              <w:rPr>
                <w:rFonts w:eastAsia="Times New Roman"/>
                <w:sz w:val="20"/>
                <w:szCs w:val="20"/>
              </w:rPr>
              <w:t>1</w:t>
            </w:r>
          </w:p>
        </w:tc>
        <w:tc>
          <w:tcPr>
            <w:tcW w:w="900" w:type="dxa"/>
            <w:vMerge/>
            <w:tcBorders>
              <w:top w:val="single" w:sz="4" w:space="0" w:color="auto"/>
              <w:left w:val="single" w:sz="4" w:space="0" w:color="auto"/>
              <w:bottom w:val="single" w:sz="4" w:space="0" w:color="auto"/>
              <w:right w:val="single" w:sz="4" w:space="0" w:color="auto"/>
            </w:tcBorders>
            <w:vAlign w:val="center"/>
          </w:tcPr>
          <w:p w:rsidR="00386151" w:rsidRPr="00027F0D" w:rsidRDefault="00386151" w:rsidP="00027F0D">
            <w:pPr>
              <w:spacing w:line="360" w:lineRule="auto"/>
              <w:jc w:val="center"/>
              <w:rPr>
                <w:rFonts w:eastAsia="Times New Roman"/>
                <w:sz w:val="20"/>
                <w:szCs w:val="20"/>
              </w:rPr>
            </w:pPr>
          </w:p>
        </w:tc>
      </w:tr>
      <w:tr w:rsidR="00386151" w:rsidRPr="00027F0D" w:rsidTr="00027F0D">
        <w:tc>
          <w:tcPr>
            <w:tcW w:w="1188" w:type="dxa"/>
            <w:tcBorders>
              <w:top w:val="single" w:sz="4" w:space="0" w:color="auto"/>
              <w:left w:val="single" w:sz="4" w:space="0" w:color="auto"/>
              <w:bottom w:val="single" w:sz="4" w:space="0" w:color="auto"/>
              <w:right w:val="single" w:sz="4" w:space="0" w:color="auto"/>
            </w:tcBorders>
            <w:vAlign w:val="center"/>
          </w:tcPr>
          <w:p w:rsidR="00386151" w:rsidRPr="00027F0D" w:rsidRDefault="00386151" w:rsidP="00027F0D">
            <w:pPr>
              <w:spacing w:line="360" w:lineRule="auto"/>
              <w:jc w:val="center"/>
              <w:rPr>
                <w:rFonts w:eastAsia="Times New Roman"/>
                <w:sz w:val="20"/>
                <w:szCs w:val="20"/>
              </w:rPr>
            </w:pPr>
            <w:r w:rsidRPr="00027F0D">
              <w:rPr>
                <w:rFonts w:eastAsia="Times New Roman"/>
                <w:sz w:val="20"/>
                <w:szCs w:val="20"/>
              </w:rPr>
              <w:object w:dxaOrig="320" w:dyaOrig="400">
                <v:shape id="_x0000_i1070" type="#_x0000_t75" style="width:15.75pt;height:20.25pt" o:ole="">
                  <v:imagedata r:id="rId53" o:title=""/>
                </v:shape>
                <o:OLEObject Type="Embed" ProgID="Equation.3" ShapeID="_x0000_i1070" DrawAspect="Content" ObjectID="_1459411549" r:id="rId76"/>
              </w:object>
            </w:r>
          </w:p>
        </w:tc>
        <w:tc>
          <w:tcPr>
            <w:tcW w:w="1080" w:type="dxa"/>
            <w:tcBorders>
              <w:top w:val="single" w:sz="4" w:space="0" w:color="auto"/>
              <w:left w:val="single" w:sz="4" w:space="0" w:color="auto"/>
              <w:bottom w:val="single" w:sz="4" w:space="0" w:color="auto"/>
              <w:right w:val="single" w:sz="4" w:space="0" w:color="auto"/>
            </w:tcBorders>
            <w:vAlign w:val="bottom"/>
          </w:tcPr>
          <w:p w:rsidR="00386151" w:rsidRPr="00027F0D" w:rsidRDefault="00386151" w:rsidP="00027F0D">
            <w:pPr>
              <w:spacing w:line="360" w:lineRule="auto"/>
              <w:jc w:val="center"/>
              <w:rPr>
                <w:rFonts w:eastAsia="Times New Roman"/>
                <w:sz w:val="20"/>
                <w:szCs w:val="20"/>
              </w:rPr>
            </w:pPr>
            <w:r w:rsidRPr="00027F0D">
              <w:rPr>
                <w:rFonts w:eastAsia="Times New Roman"/>
                <w:sz w:val="20"/>
                <w:szCs w:val="20"/>
              </w:rPr>
              <w:t>2,25</w:t>
            </w:r>
          </w:p>
        </w:tc>
        <w:tc>
          <w:tcPr>
            <w:tcW w:w="1620" w:type="dxa"/>
            <w:tcBorders>
              <w:top w:val="single" w:sz="4" w:space="0" w:color="auto"/>
              <w:left w:val="single" w:sz="4" w:space="0" w:color="auto"/>
              <w:bottom w:val="single" w:sz="4" w:space="0" w:color="auto"/>
              <w:right w:val="single" w:sz="4" w:space="0" w:color="auto"/>
            </w:tcBorders>
            <w:vAlign w:val="bottom"/>
          </w:tcPr>
          <w:p w:rsidR="00386151" w:rsidRPr="00027F0D" w:rsidRDefault="00386151" w:rsidP="00027F0D">
            <w:pPr>
              <w:spacing w:line="360" w:lineRule="auto"/>
              <w:jc w:val="center"/>
              <w:rPr>
                <w:rFonts w:eastAsia="Times New Roman"/>
                <w:sz w:val="20"/>
                <w:szCs w:val="20"/>
              </w:rPr>
            </w:pPr>
            <w:r w:rsidRPr="00027F0D">
              <w:rPr>
                <w:rFonts w:eastAsia="Times New Roman"/>
                <w:sz w:val="20"/>
                <w:szCs w:val="20"/>
              </w:rPr>
              <w:t>2,25</w:t>
            </w:r>
          </w:p>
        </w:tc>
        <w:tc>
          <w:tcPr>
            <w:tcW w:w="1440" w:type="dxa"/>
            <w:tcBorders>
              <w:top w:val="single" w:sz="4" w:space="0" w:color="auto"/>
              <w:left w:val="single" w:sz="4" w:space="0" w:color="auto"/>
              <w:bottom w:val="single" w:sz="4" w:space="0" w:color="auto"/>
              <w:right w:val="single" w:sz="4" w:space="0" w:color="auto"/>
            </w:tcBorders>
            <w:vAlign w:val="bottom"/>
          </w:tcPr>
          <w:p w:rsidR="00386151" w:rsidRPr="00027F0D" w:rsidRDefault="00386151" w:rsidP="00027F0D">
            <w:pPr>
              <w:spacing w:line="360" w:lineRule="auto"/>
              <w:jc w:val="center"/>
              <w:rPr>
                <w:rFonts w:eastAsia="Times New Roman"/>
                <w:sz w:val="20"/>
                <w:szCs w:val="20"/>
              </w:rPr>
            </w:pPr>
            <w:r w:rsidRPr="00027F0D">
              <w:rPr>
                <w:rFonts w:eastAsia="Times New Roman"/>
                <w:sz w:val="20"/>
                <w:szCs w:val="20"/>
              </w:rPr>
              <w:t>0</w:t>
            </w:r>
          </w:p>
        </w:tc>
        <w:tc>
          <w:tcPr>
            <w:tcW w:w="1440" w:type="dxa"/>
            <w:tcBorders>
              <w:top w:val="single" w:sz="4" w:space="0" w:color="auto"/>
              <w:left w:val="single" w:sz="4" w:space="0" w:color="auto"/>
              <w:bottom w:val="single" w:sz="4" w:space="0" w:color="auto"/>
              <w:right w:val="single" w:sz="4" w:space="0" w:color="auto"/>
            </w:tcBorders>
            <w:vAlign w:val="bottom"/>
          </w:tcPr>
          <w:p w:rsidR="00386151" w:rsidRPr="00027F0D" w:rsidRDefault="00386151" w:rsidP="00027F0D">
            <w:pPr>
              <w:spacing w:line="360" w:lineRule="auto"/>
              <w:jc w:val="center"/>
              <w:rPr>
                <w:rFonts w:eastAsia="Times New Roman"/>
                <w:sz w:val="20"/>
                <w:szCs w:val="20"/>
              </w:rPr>
            </w:pPr>
            <w:r w:rsidRPr="00027F0D">
              <w:rPr>
                <w:rFonts w:eastAsia="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vAlign w:val="bottom"/>
          </w:tcPr>
          <w:p w:rsidR="00386151" w:rsidRPr="00027F0D" w:rsidRDefault="00386151" w:rsidP="00027F0D">
            <w:pPr>
              <w:spacing w:line="360" w:lineRule="auto"/>
              <w:jc w:val="center"/>
              <w:rPr>
                <w:rFonts w:eastAsia="Times New Roman"/>
                <w:sz w:val="20"/>
                <w:szCs w:val="20"/>
              </w:rPr>
            </w:pPr>
            <w:r w:rsidRPr="00027F0D">
              <w:rPr>
                <w:rFonts w:eastAsia="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386151" w:rsidRPr="00027F0D" w:rsidRDefault="00386151" w:rsidP="00027F0D">
            <w:pPr>
              <w:spacing w:line="360" w:lineRule="auto"/>
              <w:jc w:val="center"/>
              <w:rPr>
                <w:rFonts w:eastAsia="Times New Roman"/>
                <w:sz w:val="20"/>
                <w:szCs w:val="20"/>
              </w:rPr>
            </w:pPr>
            <w:r w:rsidRPr="00027F0D">
              <w:rPr>
                <w:rFonts w:eastAsia="Times New Roman"/>
                <w:sz w:val="20"/>
                <w:szCs w:val="20"/>
              </w:rPr>
              <w:t>1</w:t>
            </w:r>
          </w:p>
        </w:tc>
        <w:tc>
          <w:tcPr>
            <w:tcW w:w="900" w:type="dxa"/>
            <w:vMerge/>
            <w:tcBorders>
              <w:top w:val="single" w:sz="4" w:space="0" w:color="auto"/>
              <w:left w:val="single" w:sz="4" w:space="0" w:color="auto"/>
              <w:bottom w:val="single" w:sz="4" w:space="0" w:color="auto"/>
              <w:right w:val="single" w:sz="4" w:space="0" w:color="auto"/>
            </w:tcBorders>
            <w:vAlign w:val="center"/>
          </w:tcPr>
          <w:p w:rsidR="00386151" w:rsidRPr="00027F0D" w:rsidRDefault="00386151" w:rsidP="00027F0D">
            <w:pPr>
              <w:spacing w:line="360" w:lineRule="auto"/>
              <w:jc w:val="center"/>
              <w:rPr>
                <w:rFonts w:eastAsia="Times New Roman"/>
                <w:sz w:val="20"/>
                <w:szCs w:val="20"/>
              </w:rPr>
            </w:pPr>
          </w:p>
        </w:tc>
      </w:tr>
    </w:tbl>
    <w:p w:rsidR="00DF17F0" w:rsidRDefault="00DF17F0" w:rsidP="00386151">
      <w:pPr>
        <w:spacing w:line="360" w:lineRule="auto"/>
        <w:jc w:val="center"/>
        <w:rPr>
          <w:sz w:val="28"/>
          <w:szCs w:val="28"/>
        </w:rPr>
      </w:pPr>
      <w:r w:rsidRPr="008D743F">
        <w:rPr>
          <w:sz w:val="28"/>
          <w:szCs w:val="28"/>
        </w:rPr>
        <w:object w:dxaOrig="2299" w:dyaOrig="620">
          <v:shape id="_x0000_i1071" type="#_x0000_t75" style="width:114.75pt;height:30.75pt" o:ole="">
            <v:imagedata r:id="rId77" o:title=""/>
          </v:shape>
          <o:OLEObject Type="Embed" ProgID="Equation.3" ShapeID="_x0000_i1071" DrawAspect="Content" ObjectID="_1459411550" r:id="rId78"/>
        </w:object>
      </w:r>
    </w:p>
    <w:p w:rsidR="00DF17F0" w:rsidRDefault="00DF17F0" w:rsidP="00386151">
      <w:pPr>
        <w:spacing w:line="360" w:lineRule="auto"/>
        <w:jc w:val="center"/>
        <w:rPr>
          <w:sz w:val="28"/>
          <w:szCs w:val="28"/>
        </w:rPr>
      </w:pPr>
      <w:r w:rsidRPr="008D743F">
        <w:rPr>
          <w:sz w:val="28"/>
          <w:szCs w:val="28"/>
        </w:rPr>
        <w:object w:dxaOrig="3360" w:dyaOrig="720">
          <v:shape id="_x0000_i1072" type="#_x0000_t75" style="width:168pt;height:36pt" o:ole="">
            <v:imagedata r:id="rId79" o:title=""/>
          </v:shape>
          <o:OLEObject Type="Embed" ProgID="Equation.3" ShapeID="_x0000_i1072" DrawAspect="Content" ObjectID="_1459411551" r:id="rId80"/>
        </w:object>
      </w:r>
    </w:p>
    <w:p w:rsidR="00DF17F0" w:rsidRPr="008D743F" w:rsidRDefault="00DF17F0" w:rsidP="00DF17F0">
      <w:pPr>
        <w:spacing w:line="360" w:lineRule="auto"/>
        <w:ind w:firstLine="709"/>
        <w:jc w:val="both"/>
        <w:rPr>
          <w:sz w:val="28"/>
          <w:szCs w:val="28"/>
        </w:rPr>
      </w:pPr>
      <w:r w:rsidRPr="008D743F">
        <w:rPr>
          <w:sz w:val="28"/>
          <w:szCs w:val="28"/>
        </w:rPr>
        <w:t xml:space="preserve">Т.к. </w:t>
      </w:r>
      <w:r w:rsidRPr="008D743F">
        <w:rPr>
          <w:sz w:val="28"/>
          <w:szCs w:val="28"/>
        </w:rPr>
        <w:object w:dxaOrig="600" w:dyaOrig="380">
          <v:shape id="_x0000_i1073" type="#_x0000_t75" style="width:30pt;height:18.75pt" o:ole="">
            <v:imagedata r:id="rId70" o:title=""/>
          </v:shape>
          <o:OLEObject Type="Embed" ProgID="Equation.3" ShapeID="_x0000_i1073" DrawAspect="Content" ObjectID="_1459411552" r:id="rId81"/>
        </w:object>
      </w:r>
      <w:r w:rsidRPr="008D743F">
        <w:rPr>
          <w:sz w:val="28"/>
          <w:szCs w:val="28"/>
        </w:rPr>
        <w:t>&gt;</w:t>
      </w:r>
      <w:r w:rsidRPr="008D743F">
        <w:rPr>
          <w:sz w:val="28"/>
          <w:szCs w:val="28"/>
        </w:rPr>
        <w:object w:dxaOrig="540" w:dyaOrig="380">
          <v:shape id="_x0000_i1074" type="#_x0000_t75" style="width:27pt;height:18.75pt" o:ole="">
            <v:imagedata r:id="rId72" o:title=""/>
          </v:shape>
          <o:OLEObject Type="Embed" ProgID="Equation.3" ShapeID="_x0000_i1074" DrawAspect="Content" ObjectID="_1459411553" r:id="rId82"/>
        </w:object>
      </w:r>
      <w:r w:rsidRPr="008D743F">
        <w:rPr>
          <w:sz w:val="28"/>
          <w:szCs w:val="28"/>
        </w:rPr>
        <w:t>, то гипотеза о согласованности показаний экспертов №1 и №4 не отвергается.</w:t>
      </w:r>
    </w:p>
    <w:p w:rsidR="00DF17F0" w:rsidRDefault="00DF17F0" w:rsidP="00DF17F0">
      <w:pPr>
        <w:spacing w:line="360" w:lineRule="auto"/>
        <w:ind w:firstLine="709"/>
        <w:jc w:val="both"/>
        <w:rPr>
          <w:sz w:val="28"/>
          <w:szCs w:val="28"/>
        </w:rPr>
      </w:pPr>
    </w:p>
    <w:p w:rsidR="00386151" w:rsidRDefault="00386151" w:rsidP="00386151">
      <w:pPr>
        <w:spacing w:line="360" w:lineRule="auto"/>
        <w:ind w:firstLine="709"/>
        <w:jc w:val="both"/>
        <w:rPr>
          <w:sz w:val="28"/>
          <w:szCs w:val="28"/>
        </w:rPr>
      </w:pPr>
    </w:p>
    <w:p w:rsidR="00386151" w:rsidRDefault="00DF17F0" w:rsidP="00386151">
      <w:pPr>
        <w:spacing w:line="360" w:lineRule="auto"/>
        <w:ind w:firstLine="709"/>
        <w:jc w:val="right"/>
        <w:rPr>
          <w:sz w:val="28"/>
          <w:szCs w:val="28"/>
        </w:rPr>
      </w:pPr>
      <w:r w:rsidRPr="008D743F">
        <w:rPr>
          <w:sz w:val="28"/>
          <w:szCs w:val="28"/>
        </w:rPr>
        <w:t xml:space="preserve">Таблица </w:t>
      </w:r>
      <w:r w:rsidR="00386151">
        <w:rPr>
          <w:sz w:val="28"/>
          <w:szCs w:val="28"/>
        </w:rPr>
        <w:t>10</w:t>
      </w:r>
    </w:p>
    <w:p w:rsidR="00DF17F0" w:rsidRPr="008D743F" w:rsidRDefault="00DF17F0" w:rsidP="00386151">
      <w:pPr>
        <w:spacing w:line="360" w:lineRule="auto"/>
        <w:jc w:val="center"/>
        <w:rPr>
          <w:sz w:val="28"/>
          <w:szCs w:val="28"/>
        </w:rPr>
      </w:pPr>
      <w:r w:rsidRPr="008D743F">
        <w:rPr>
          <w:sz w:val="28"/>
          <w:szCs w:val="28"/>
        </w:rPr>
        <w:t>Попарная согласованность экспертов №2 и №3</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080"/>
        <w:gridCol w:w="1440"/>
        <w:gridCol w:w="1440"/>
        <w:gridCol w:w="1440"/>
        <w:gridCol w:w="1260"/>
        <w:gridCol w:w="1080"/>
        <w:gridCol w:w="900"/>
      </w:tblGrid>
      <w:tr w:rsidR="00DF17F0" w:rsidRPr="00027F0D" w:rsidTr="00027F0D">
        <w:trPr>
          <w:jc w:val="center"/>
        </w:trPr>
        <w:tc>
          <w:tcPr>
            <w:tcW w:w="1008" w:type="dxa"/>
            <w:vMerge w:val="restart"/>
            <w:tcBorders>
              <w:top w:val="single" w:sz="4" w:space="0" w:color="auto"/>
              <w:left w:val="single" w:sz="4" w:space="0" w:color="auto"/>
              <w:bottom w:val="single" w:sz="4" w:space="0" w:color="auto"/>
              <w:right w:val="single" w:sz="4" w:space="0" w:color="auto"/>
            </w:tcBorders>
            <w:vAlign w:val="center"/>
          </w:tcPr>
          <w:p w:rsidR="00DF17F0" w:rsidRPr="00027F0D" w:rsidRDefault="00386151" w:rsidP="00027F0D">
            <w:pPr>
              <w:spacing w:line="360" w:lineRule="auto"/>
              <w:jc w:val="both"/>
              <w:rPr>
                <w:rFonts w:eastAsia="Times New Roman"/>
                <w:sz w:val="20"/>
                <w:szCs w:val="20"/>
              </w:rPr>
            </w:pPr>
            <w:r w:rsidRPr="00027F0D">
              <w:rPr>
                <w:rFonts w:eastAsia="Times New Roman"/>
                <w:sz w:val="20"/>
                <w:szCs w:val="20"/>
              </w:rPr>
              <w:t xml:space="preserve">№ </w:t>
            </w:r>
            <w:r w:rsidR="00DF17F0" w:rsidRPr="00027F0D">
              <w:rPr>
                <w:rFonts w:eastAsia="Times New Roman"/>
                <w:sz w:val="20"/>
                <w:szCs w:val="20"/>
              </w:rPr>
              <w:t>эксперта</w:t>
            </w:r>
          </w:p>
        </w:tc>
        <w:tc>
          <w:tcPr>
            <w:tcW w:w="7740" w:type="dxa"/>
            <w:gridSpan w:val="6"/>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both"/>
              <w:rPr>
                <w:rFonts w:eastAsia="Times New Roman"/>
                <w:sz w:val="20"/>
                <w:szCs w:val="20"/>
              </w:rPr>
            </w:pPr>
            <w:r w:rsidRPr="00027F0D">
              <w:rPr>
                <w:rFonts w:eastAsia="Times New Roman"/>
                <w:sz w:val="20"/>
                <w:szCs w:val="20"/>
              </w:rPr>
              <w:t>Элементы (факторы)</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both"/>
              <w:rPr>
                <w:rFonts w:eastAsia="Times New Roman"/>
                <w:sz w:val="20"/>
                <w:szCs w:val="20"/>
              </w:rPr>
            </w:pPr>
            <w:r w:rsidRPr="00027F0D">
              <w:rPr>
                <w:rFonts w:eastAsia="Times New Roman"/>
                <w:sz w:val="20"/>
                <w:szCs w:val="20"/>
              </w:rPr>
              <w:t xml:space="preserve">Сумма </w:t>
            </w:r>
          </w:p>
          <w:p w:rsidR="00DF17F0" w:rsidRPr="00027F0D" w:rsidRDefault="00DF17F0" w:rsidP="00027F0D">
            <w:pPr>
              <w:spacing w:line="360" w:lineRule="auto"/>
              <w:jc w:val="both"/>
              <w:rPr>
                <w:rFonts w:eastAsia="Times New Roman"/>
                <w:sz w:val="20"/>
                <w:szCs w:val="20"/>
              </w:rPr>
            </w:pPr>
            <w:r w:rsidRPr="00027F0D">
              <w:rPr>
                <w:rFonts w:eastAsia="Times New Roman"/>
                <w:sz w:val="20"/>
                <w:szCs w:val="20"/>
              </w:rPr>
              <w:object w:dxaOrig="320" w:dyaOrig="400">
                <v:shape id="_x0000_i1075" type="#_x0000_t75" style="width:15.75pt;height:20.25pt" o:ole="">
                  <v:imagedata r:id="rId49" o:title=""/>
                </v:shape>
                <o:OLEObject Type="Embed" ProgID="Equation.3" ShapeID="_x0000_i1075" DrawAspect="Content" ObjectID="_1459411554" r:id="rId83"/>
              </w:object>
            </w:r>
          </w:p>
        </w:tc>
      </w:tr>
      <w:tr w:rsidR="00386151" w:rsidRPr="00027F0D" w:rsidTr="00027F0D">
        <w:trPr>
          <w:jc w:val="center"/>
        </w:trPr>
        <w:tc>
          <w:tcPr>
            <w:tcW w:w="1008" w:type="dxa"/>
            <w:vMerge/>
            <w:tcBorders>
              <w:top w:val="single" w:sz="4" w:space="0" w:color="auto"/>
              <w:left w:val="single" w:sz="4" w:space="0" w:color="auto"/>
              <w:bottom w:val="single" w:sz="4" w:space="0" w:color="auto"/>
              <w:right w:val="single" w:sz="4" w:space="0" w:color="auto"/>
            </w:tcBorders>
            <w:vAlign w:val="center"/>
          </w:tcPr>
          <w:p w:rsidR="00386151" w:rsidRPr="00027F0D" w:rsidRDefault="00386151" w:rsidP="00027F0D">
            <w:pPr>
              <w:spacing w:line="360" w:lineRule="auto"/>
              <w:jc w:val="both"/>
              <w:rPr>
                <w:rFonts w:eastAsia="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386151" w:rsidRPr="00027F0D" w:rsidRDefault="00386151" w:rsidP="00027F0D">
            <w:pPr>
              <w:spacing w:line="360" w:lineRule="auto"/>
              <w:jc w:val="center"/>
              <w:rPr>
                <w:rFonts w:eastAsia="Times New Roman"/>
                <w:sz w:val="20"/>
                <w:szCs w:val="20"/>
              </w:rPr>
            </w:pPr>
            <w:r w:rsidRPr="00027F0D">
              <w:rPr>
                <w:rFonts w:eastAsia="Times New Roman"/>
                <w:sz w:val="20"/>
                <w:szCs w:val="20"/>
              </w:rPr>
              <w:t>Елабуга</w:t>
            </w:r>
          </w:p>
        </w:tc>
        <w:tc>
          <w:tcPr>
            <w:tcW w:w="1440" w:type="dxa"/>
            <w:tcBorders>
              <w:top w:val="single" w:sz="4" w:space="0" w:color="auto"/>
              <w:left w:val="single" w:sz="4" w:space="0" w:color="auto"/>
              <w:bottom w:val="single" w:sz="4" w:space="0" w:color="auto"/>
              <w:right w:val="single" w:sz="4" w:space="0" w:color="auto"/>
            </w:tcBorders>
            <w:vAlign w:val="center"/>
          </w:tcPr>
          <w:p w:rsidR="00386151" w:rsidRPr="00027F0D" w:rsidRDefault="00386151" w:rsidP="00027F0D">
            <w:pPr>
              <w:spacing w:line="360" w:lineRule="auto"/>
              <w:jc w:val="center"/>
              <w:rPr>
                <w:rFonts w:eastAsia="Times New Roman"/>
                <w:sz w:val="20"/>
                <w:szCs w:val="20"/>
              </w:rPr>
            </w:pPr>
            <w:r w:rsidRPr="00027F0D">
              <w:rPr>
                <w:rFonts w:eastAsia="Times New Roman"/>
                <w:sz w:val="20"/>
                <w:szCs w:val="20"/>
              </w:rPr>
              <w:t>Менделеевск</w:t>
            </w:r>
          </w:p>
        </w:tc>
        <w:tc>
          <w:tcPr>
            <w:tcW w:w="1440" w:type="dxa"/>
            <w:tcBorders>
              <w:top w:val="single" w:sz="4" w:space="0" w:color="auto"/>
              <w:left w:val="single" w:sz="4" w:space="0" w:color="auto"/>
              <w:bottom w:val="single" w:sz="4" w:space="0" w:color="auto"/>
              <w:right w:val="single" w:sz="4" w:space="0" w:color="auto"/>
            </w:tcBorders>
            <w:vAlign w:val="center"/>
          </w:tcPr>
          <w:p w:rsidR="00386151" w:rsidRPr="00027F0D" w:rsidRDefault="00386151" w:rsidP="00027F0D">
            <w:pPr>
              <w:spacing w:line="360" w:lineRule="auto"/>
              <w:jc w:val="center"/>
              <w:rPr>
                <w:rFonts w:eastAsia="Times New Roman"/>
                <w:sz w:val="20"/>
                <w:szCs w:val="20"/>
              </w:rPr>
            </w:pPr>
            <w:r w:rsidRPr="00027F0D">
              <w:rPr>
                <w:rFonts w:eastAsia="Times New Roman"/>
                <w:sz w:val="20"/>
                <w:szCs w:val="20"/>
              </w:rPr>
              <w:t>Мензелинск</w:t>
            </w:r>
          </w:p>
        </w:tc>
        <w:tc>
          <w:tcPr>
            <w:tcW w:w="1440" w:type="dxa"/>
            <w:tcBorders>
              <w:top w:val="single" w:sz="4" w:space="0" w:color="auto"/>
              <w:left w:val="single" w:sz="4" w:space="0" w:color="auto"/>
              <w:bottom w:val="single" w:sz="4" w:space="0" w:color="auto"/>
              <w:right w:val="single" w:sz="4" w:space="0" w:color="auto"/>
            </w:tcBorders>
            <w:vAlign w:val="center"/>
          </w:tcPr>
          <w:p w:rsidR="00386151" w:rsidRPr="00027F0D" w:rsidRDefault="00386151" w:rsidP="00027F0D">
            <w:pPr>
              <w:spacing w:line="360" w:lineRule="auto"/>
              <w:jc w:val="center"/>
              <w:rPr>
                <w:rFonts w:eastAsia="Times New Roman"/>
                <w:sz w:val="20"/>
                <w:szCs w:val="20"/>
              </w:rPr>
            </w:pPr>
            <w:r w:rsidRPr="00027F0D">
              <w:rPr>
                <w:rFonts w:eastAsia="Times New Roman"/>
                <w:sz w:val="20"/>
                <w:szCs w:val="20"/>
              </w:rPr>
              <w:t>Нижнекамск</w:t>
            </w:r>
          </w:p>
        </w:tc>
        <w:tc>
          <w:tcPr>
            <w:tcW w:w="1260" w:type="dxa"/>
            <w:tcBorders>
              <w:top w:val="single" w:sz="4" w:space="0" w:color="auto"/>
              <w:left w:val="single" w:sz="4" w:space="0" w:color="auto"/>
              <w:bottom w:val="single" w:sz="4" w:space="0" w:color="auto"/>
              <w:right w:val="single" w:sz="4" w:space="0" w:color="auto"/>
            </w:tcBorders>
            <w:vAlign w:val="center"/>
          </w:tcPr>
          <w:p w:rsidR="00386151" w:rsidRPr="00027F0D" w:rsidRDefault="00386151" w:rsidP="00027F0D">
            <w:pPr>
              <w:spacing w:line="360" w:lineRule="auto"/>
              <w:jc w:val="center"/>
              <w:rPr>
                <w:rFonts w:eastAsia="Times New Roman"/>
                <w:sz w:val="20"/>
                <w:szCs w:val="20"/>
              </w:rPr>
            </w:pPr>
            <w:r w:rsidRPr="00027F0D">
              <w:rPr>
                <w:rFonts w:eastAsia="Times New Roman"/>
                <w:sz w:val="20"/>
                <w:szCs w:val="20"/>
              </w:rPr>
              <w:t>Чистополь</w:t>
            </w:r>
          </w:p>
        </w:tc>
        <w:tc>
          <w:tcPr>
            <w:tcW w:w="1080" w:type="dxa"/>
            <w:tcBorders>
              <w:top w:val="single" w:sz="4" w:space="0" w:color="auto"/>
              <w:left w:val="single" w:sz="4" w:space="0" w:color="auto"/>
              <w:bottom w:val="single" w:sz="4" w:space="0" w:color="auto"/>
              <w:right w:val="single" w:sz="4" w:space="0" w:color="auto"/>
            </w:tcBorders>
            <w:vAlign w:val="center"/>
          </w:tcPr>
          <w:p w:rsidR="00386151" w:rsidRPr="00027F0D" w:rsidRDefault="00386151" w:rsidP="00027F0D">
            <w:pPr>
              <w:spacing w:line="360" w:lineRule="auto"/>
              <w:jc w:val="center"/>
              <w:rPr>
                <w:rFonts w:eastAsia="Times New Roman"/>
                <w:sz w:val="20"/>
                <w:szCs w:val="20"/>
              </w:rPr>
            </w:pPr>
            <w:r w:rsidRPr="00027F0D">
              <w:rPr>
                <w:rFonts w:eastAsia="Times New Roman"/>
                <w:sz w:val="20"/>
                <w:szCs w:val="20"/>
              </w:rPr>
              <w:t>Агрыз</w:t>
            </w:r>
          </w:p>
        </w:tc>
        <w:tc>
          <w:tcPr>
            <w:tcW w:w="900" w:type="dxa"/>
            <w:vMerge/>
            <w:tcBorders>
              <w:top w:val="single" w:sz="4" w:space="0" w:color="auto"/>
              <w:left w:val="single" w:sz="4" w:space="0" w:color="auto"/>
              <w:bottom w:val="single" w:sz="4" w:space="0" w:color="auto"/>
              <w:right w:val="single" w:sz="4" w:space="0" w:color="auto"/>
            </w:tcBorders>
            <w:vAlign w:val="center"/>
          </w:tcPr>
          <w:p w:rsidR="00386151" w:rsidRPr="00027F0D" w:rsidRDefault="00386151" w:rsidP="00027F0D">
            <w:pPr>
              <w:spacing w:line="360" w:lineRule="auto"/>
              <w:jc w:val="both"/>
              <w:rPr>
                <w:rFonts w:eastAsia="Times New Roman"/>
                <w:sz w:val="20"/>
                <w:szCs w:val="20"/>
              </w:rPr>
            </w:pPr>
          </w:p>
        </w:tc>
      </w:tr>
      <w:tr w:rsidR="00386151" w:rsidRPr="00027F0D" w:rsidTr="00027F0D">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386151" w:rsidRPr="00027F0D" w:rsidRDefault="00386151" w:rsidP="00027F0D">
            <w:pPr>
              <w:spacing w:line="360" w:lineRule="auto"/>
              <w:jc w:val="both"/>
              <w:rPr>
                <w:rFonts w:eastAsia="Times New Roman"/>
                <w:sz w:val="20"/>
                <w:szCs w:val="20"/>
              </w:rPr>
            </w:pPr>
            <w:r w:rsidRPr="00027F0D">
              <w:rPr>
                <w:rFonts w:eastAsia="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386151" w:rsidRPr="00027F0D" w:rsidRDefault="00386151" w:rsidP="00027F0D">
            <w:pPr>
              <w:spacing w:line="360" w:lineRule="auto"/>
              <w:jc w:val="both"/>
              <w:rPr>
                <w:rFonts w:eastAsia="Times New Roman"/>
                <w:sz w:val="20"/>
                <w:szCs w:val="20"/>
              </w:rPr>
            </w:pPr>
            <w:r w:rsidRPr="00027F0D">
              <w:rPr>
                <w:rFonts w:eastAsia="Times New Roman"/>
                <w:sz w:val="20"/>
                <w:szCs w:val="20"/>
              </w:rPr>
              <w:t>6</w:t>
            </w:r>
          </w:p>
        </w:tc>
        <w:tc>
          <w:tcPr>
            <w:tcW w:w="1440" w:type="dxa"/>
            <w:tcBorders>
              <w:top w:val="single" w:sz="4" w:space="0" w:color="auto"/>
              <w:left w:val="single" w:sz="4" w:space="0" w:color="auto"/>
              <w:bottom w:val="single" w:sz="4" w:space="0" w:color="auto"/>
              <w:right w:val="single" w:sz="4" w:space="0" w:color="auto"/>
            </w:tcBorders>
            <w:vAlign w:val="bottom"/>
          </w:tcPr>
          <w:p w:rsidR="00386151" w:rsidRPr="00027F0D" w:rsidRDefault="00386151" w:rsidP="00027F0D">
            <w:pPr>
              <w:spacing w:line="360" w:lineRule="auto"/>
              <w:jc w:val="both"/>
              <w:rPr>
                <w:rFonts w:eastAsia="Times New Roman"/>
                <w:sz w:val="20"/>
                <w:szCs w:val="20"/>
              </w:rPr>
            </w:pPr>
            <w:r w:rsidRPr="00027F0D">
              <w:rPr>
                <w:rFonts w:eastAsia="Times New Roman"/>
                <w:sz w:val="20"/>
                <w:szCs w:val="20"/>
              </w:rPr>
              <w:t>4,5</w:t>
            </w:r>
          </w:p>
        </w:tc>
        <w:tc>
          <w:tcPr>
            <w:tcW w:w="1440" w:type="dxa"/>
            <w:tcBorders>
              <w:top w:val="single" w:sz="4" w:space="0" w:color="auto"/>
              <w:left w:val="single" w:sz="4" w:space="0" w:color="auto"/>
              <w:bottom w:val="single" w:sz="4" w:space="0" w:color="auto"/>
              <w:right w:val="single" w:sz="4" w:space="0" w:color="auto"/>
            </w:tcBorders>
            <w:vAlign w:val="bottom"/>
          </w:tcPr>
          <w:p w:rsidR="00386151" w:rsidRPr="00027F0D" w:rsidRDefault="00386151" w:rsidP="00027F0D">
            <w:pPr>
              <w:spacing w:line="360" w:lineRule="auto"/>
              <w:jc w:val="both"/>
              <w:rPr>
                <w:rFonts w:eastAsia="Times New Roman"/>
                <w:sz w:val="20"/>
                <w:szCs w:val="20"/>
              </w:rPr>
            </w:pPr>
            <w:r w:rsidRPr="00027F0D">
              <w:rPr>
                <w:rFonts w:eastAsia="Times New Roman"/>
                <w:sz w:val="20"/>
                <w:szCs w:val="20"/>
              </w:rPr>
              <w:t>1</w:t>
            </w:r>
          </w:p>
        </w:tc>
        <w:tc>
          <w:tcPr>
            <w:tcW w:w="1440" w:type="dxa"/>
            <w:tcBorders>
              <w:top w:val="single" w:sz="4" w:space="0" w:color="auto"/>
              <w:left w:val="single" w:sz="4" w:space="0" w:color="auto"/>
              <w:bottom w:val="single" w:sz="4" w:space="0" w:color="auto"/>
              <w:right w:val="single" w:sz="4" w:space="0" w:color="auto"/>
            </w:tcBorders>
            <w:vAlign w:val="bottom"/>
          </w:tcPr>
          <w:p w:rsidR="00386151" w:rsidRPr="00027F0D" w:rsidRDefault="00386151" w:rsidP="00027F0D">
            <w:pPr>
              <w:spacing w:line="360" w:lineRule="auto"/>
              <w:jc w:val="both"/>
              <w:rPr>
                <w:rFonts w:eastAsia="Times New Roman"/>
                <w:sz w:val="20"/>
                <w:szCs w:val="20"/>
              </w:rPr>
            </w:pPr>
            <w:r w:rsidRPr="00027F0D">
              <w:rPr>
                <w:rFonts w:eastAsia="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vAlign w:val="bottom"/>
          </w:tcPr>
          <w:p w:rsidR="00386151" w:rsidRPr="00027F0D" w:rsidRDefault="00386151" w:rsidP="00027F0D">
            <w:pPr>
              <w:spacing w:line="360" w:lineRule="auto"/>
              <w:jc w:val="both"/>
              <w:rPr>
                <w:rFonts w:eastAsia="Times New Roman"/>
                <w:sz w:val="20"/>
                <w:szCs w:val="20"/>
              </w:rPr>
            </w:pPr>
            <w:r w:rsidRPr="00027F0D">
              <w:rPr>
                <w:rFonts w:eastAsia="Times New Roman"/>
                <w:sz w:val="20"/>
                <w:szCs w:val="20"/>
              </w:rPr>
              <w:t>4,5</w:t>
            </w:r>
          </w:p>
        </w:tc>
        <w:tc>
          <w:tcPr>
            <w:tcW w:w="1080" w:type="dxa"/>
            <w:tcBorders>
              <w:top w:val="single" w:sz="4" w:space="0" w:color="auto"/>
              <w:left w:val="single" w:sz="4" w:space="0" w:color="auto"/>
              <w:bottom w:val="single" w:sz="4" w:space="0" w:color="auto"/>
              <w:right w:val="single" w:sz="4" w:space="0" w:color="auto"/>
            </w:tcBorders>
            <w:vAlign w:val="bottom"/>
          </w:tcPr>
          <w:p w:rsidR="00386151" w:rsidRPr="00027F0D" w:rsidRDefault="00386151" w:rsidP="00027F0D">
            <w:pPr>
              <w:spacing w:line="360" w:lineRule="auto"/>
              <w:jc w:val="both"/>
              <w:rPr>
                <w:rFonts w:eastAsia="Times New Roman"/>
                <w:sz w:val="20"/>
                <w:szCs w:val="20"/>
              </w:rPr>
            </w:pPr>
            <w:r w:rsidRPr="00027F0D">
              <w:rPr>
                <w:rFonts w:eastAsia="Times New Roman"/>
                <w:sz w:val="20"/>
                <w:szCs w:val="20"/>
              </w:rPr>
              <w:t>3</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386151" w:rsidRPr="00027F0D" w:rsidRDefault="00386151" w:rsidP="00027F0D">
            <w:pPr>
              <w:spacing w:line="360" w:lineRule="auto"/>
              <w:jc w:val="both"/>
              <w:rPr>
                <w:rFonts w:eastAsia="Times New Roman"/>
                <w:sz w:val="20"/>
                <w:szCs w:val="20"/>
              </w:rPr>
            </w:pPr>
            <w:r w:rsidRPr="00027F0D">
              <w:rPr>
                <w:rFonts w:eastAsia="Times New Roman"/>
                <w:sz w:val="20"/>
                <w:szCs w:val="20"/>
              </w:rPr>
              <w:t>8,5</w:t>
            </w:r>
          </w:p>
        </w:tc>
      </w:tr>
      <w:tr w:rsidR="00386151" w:rsidRPr="00027F0D" w:rsidTr="00027F0D">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386151" w:rsidRPr="00027F0D" w:rsidRDefault="00386151" w:rsidP="00027F0D">
            <w:pPr>
              <w:spacing w:line="360" w:lineRule="auto"/>
              <w:jc w:val="both"/>
              <w:rPr>
                <w:rFonts w:eastAsia="Times New Roman"/>
                <w:sz w:val="20"/>
                <w:szCs w:val="20"/>
              </w:rPr>
            </w:pPr>
            <w:r w:rsidRPr="00027F0D">
              <w:rPr>
                <w:rFonts w:eastAsia="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tcPr>
          <w:p w:rsidR="00386151" w:rsidRPr="00027F0D" w:rsidRDefault="00386151" w:rsidP="00027F0D">
            <w:pPr>
              <w:spacing w:line="360" w:lineRule="auto"/>
              <w:jc w:val="both"/>
              <w:rPr>
                <w:rFonts w:eastAsia="Times New Roman"/>
                <w:sz w:val="20"/>
                <w:szCs w:val="20"/>
              </w:rPr>
            </w:pPr>
            <w:r w:rsidRPr="00027F0D">
              <w:rPr>
                <w:rFonts w:eastAsia="Times New Roman"/>
                <w:sz w:val="20"/>
                <w:szCs w:val="20"/>
              </w:rPr>
              <w:t>5</w:t>
            </w:r>
          </w:p>
        </w:tc>
        <w:tc>
          <w:tcPr>
            <w:tcW w:w="1440" w:type="dxa"/>
            <w:tcBorders>
              <w:top w:val="single" w:sz="4" w:space="0" w:color="auto"/>
              <w:left w:val="single" w:sz="4" w:space="0" w:color="auto"/>
              <w:bottom w:val="single" w:sz="4" w:space="0" w:color="auto"/>
              <w:right w:val="single" w:sz="4" w:space="0" w:color="auto"/>
            </w:tcBorders>
            <w:vAlign w:val="bottom"/>
          </w:tcPr>
          <w:p w:rsidR="00386151" w:rsidRPr="00027F0D" w:rsidRDefault="00386151" w:rsidP="00027F0D">
            <w:pPr>
              <w:spacing w:line="360" w:lineRule="auto"/>
              <w:jc w:val="both"/>
              <w:rPr>
                <w:rFonts w:eastAsia="Times New Roman"/>
                <w:sz w:val="20"/>
                <w:szCs w:val="20"/>
              </w:rPr>
            </w:pPr>
            <w:r w:rsidRPr="00027F0D">
              <w:rPr>
                <w:rFonts w:eastAsia="Times New Roman"/>
                <w:sz w:val="20"/>
                <w:szCs w:val="20"/>
              </w:rPr>
              <w:t>3</w:t>
            </w:r>
          </w:p>
        </w:tc>
        <w:tc>
          <w:tcPr>
            <w:tcW w:w="1440" w:type="dxa"/>
            <w:tcBorders>
              <w:top w:val="single" w:sz="4" w:space="0" w:color="auto"/>
              <w:left w:val="single" w:sz="4" w:space="0" w:color="auto"/>
              <w:bottom w:val="single" w:sz="4" w:space="0" w:color="auto"/>
              <w:right w:val="single" w:sz="4" w:space="0" w:color="auto"/>
            </w:tcBorders>
            <w:vAlign w:val="bottom"/>
          </w:tcPr>
          <w:p w:rsidR="00386151" w:rsidRPr="00027F0D" w:rsidRDefault="00386151" w:rsidP="00027F0D">
            <w:pPr>
              <w:spacing w:line="360" w:lineRule="auto"/>
              <w:jc w:val="both"/>
              <w:rPr>
                <w:rFonts w:eastAsia="Times New Roman"/>
                <w:sz w:val="20"/>
                <w:szCs w:val="20"/>
              </w:rPr>
            </w:pPr>
            <w:r w:rsidRPr="00027F0D">
              <w:rPr>
                <w:rFonts w:eastAsia="Times New Roman"/>
                <w:sz w:val="20"/>
                <w:szCs w:val="20"/>
              </w:rPr>
              <w:t>2</w:t>
            </w:r>
          </w:p>
        </w:tc>
        <w:tc>
          <w:tcPr>
            <w:tcW w:w="1440" w:type="dxa"/>
            <w:tcBorders>
              <w:top w:val="single" w:sz="4" w:space="0" w:color="auto"/>
              <w:left w:val="single" w:sz="4" w:space="0" w:color="auto"/>
              <w:bottom w:val="single" w:sz="4" w:space="0" w:color="auto"/>
              <w:right w:val="single" w:sz="4" w:space="0" w:color="auto"/>
            </w:tcBorders>
            <w:vAlign w:val="bottom"/>
          </w:tcPr>
          <w:p w:rsidR="00386151" w:rsidRPr="00027F0D" w:rsidRDefault="00386151" w:rsidP="00027F0D">
            <w:pPr>
              <w:spacing w:line="360" w:lineRule="auto"/>
              <w:jc w:val="both"/>
              <w:rPr>
                <w:rFonts w:eastAsia="Times New Roman"/>
                <w:sz w:val="20"/>
                <w:szCs w:val="20"/>
              </w:rPr>
            </w:pPr>
            <w:r w:rsidRPr="00027F0D">
              <w:rPr>
                <w:rFonts w:eastAsia="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vAlign w:val="bottom"/>
          </w:tcPr>
          <w:p w:rsidR="00386151" w:rsidRPr="00027F0D" w:rsidRDefault="00386151" w:rsidP="00027F0D">
            <w:pPr>
              <w:spacing w:line="360" w:lineRule="auto"/>
              <w:jc w:val="both"/>
              <w:rPr>
                <w:rFonts w:eastAsia="Times New Roman"/>
                <w:sz w:val="20"/>
                <w:szCs w:val="20"/>
              </w:rPr>
            </w:pPr>
            <w:r w:rsidRPr="00027F0D">
              <w:rPr>
                <w:rFonts w:eastAsia="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vAlign w:val="bottom"/>
          </w:tcPr>
          <w:p w:rsidR="00386151" w:rsidRPr="00027F0D" w:rsidRDefault="00386151" w:rsidP="00027F0D">
            <w:pPr>
              <w:spacing w:line="360" w:lineRule="auto"/>
              <w:jc w:val="both"/>
              <w:rPr>
                <w:rFonts w:eastAsia="Times New Roman"/>
                <w:sz w:val="20"/>
                <w:szCs w:val="20"/>
              </w:rPr>
            </w:pPr>
            <w:r w:rsidRPr="00027F0D">
              <w:rPr>
                <w:rFonts w:eastAsia="Times New Roman"/>
                <w:sz w:val="20"/>
                <w:szCs w:val="20"/>
              </w:rPr>
              <w:t>4</w:t>
            </w:r>
          </w:p>
        </w:tc>
        <w:tc>
          <w:tcPr>
            <w:tcW w:w="900" w:type="dxa"/>
            <w:vMerge/>
            <w:tcBorders>
              <w:top w:val="single" w:sz="4" w:space="0" w:color="auto"/>
              <w:left w:val="single" w:sz="4" w:space="0" w:color="auto"/>
              <w:bottom w:val="single" w:sz="4" w:space="0" w:color="auto"/>
              <w:right w:val="single" w:sz="4" w:space="0" w:color="auto"/>
            </w:tcBorders>
            <w:vAlign w:val="center"/>
          </w:tcPr>
          <w:p w:rsidR="00386151" w:rsidRPr="00027F0D" w:rsidRDefault="00386151" w:rsidP="00027F0D">
            <w:pPr>
              <w:spacing w:line="360" w:lineRule="auto"/>
              <w:jc w:val="both"/>
              <w:rPr>
                <w:rFonts w:eastAsia="Times New Roman"/>
                <w:sz w:val="20"/>
                <w:szCs w:val="20"/>
              </w:rPr>
            </w:pPr>
          </w:p>
        </w:tc>
      </w:tr>
      <w:tr w:rsidR="00386151" w:rsidRPr="00027F0D" w:rsidTr="00027F0D">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386151" w:rsidRPr="00027F0D" w:rsidRDefault="00386151" w:rsidP="00027F0D">
            <w:pPr>
              <w:spacing w:line="360" w:lineRule="auto"/>
              <w:jc w:val="both"/>
              <w:rPr>
                <w:rFonts w:eastAsia="Times New Roman"/>
                <w:sz w:val="20"/>
                <w:szCs w:val="20"/>
              </w:rPr>
            </w:pPr>
            <w:r w:rsidRPr="00027F0D">
              <w:rPr>
                <w:rFonts w:eastAsia="Times New Roman"/>
                <w:sz w:val="20"/>
                <w:szCs w:val="20"/>
              </w:rPr>
              <w:object w:dxaOrig="300" w:dyaOrig="320">
                <v:shape id="_x0000_i1076" type="#_x0000_t75" style="width:15pt;height:15.75pt" o:ole="">
                  <v:imagedata r:id="rId51" o:title=""/>
                </v:shape>
                <o:OLEObject Type="Embed" ProgID="Equation.3" ShapeID="_x0000_i1076" DrawAspect="Content" ObjectID="_1459411555" r:id="rId84"/>
              </w:object>
            </w:r>
          </w:p>
        </w:tc>
        <w:tc>
          <w:tcPr>
            <w:tcW w:w="1080" w:type="dxa"/>
            <w:tcBorders>
              <w:top w:val="single" w:sz="4" w:space="0" w:color="auto"/>
              <w:left w:val="single" w:sz="4" w:space="0" w:color="auto"/>
              <w:bottom w:val="single" w:sz="4" w:space="0" w:color="auto"/>
              <w:right w:val="single" w:sz="4" w:space="0" w:color="auto"/>
            </w:tcBorders>
            <w:vAlign w:val="bottom"/>
          </w:tcPr>
          <w:p w:rsidR="00386151" w:rsidRPr="00027F0D" w:rsidRDefault="00386151" w:rsidP="00027F0D">
            <w:pPr>
              <w:spacing w:line="360" w:lineRule="auto"/>
              <w:jc w:val="both"/>
              <w:rPr>
                <w:rFonts w:eastAsia="Times New Roman"/>
                <w:sz w:val="20"/>
                <w:szCs w:val="20"/>
              </w:rPr>
            </w:pPr>
            <w:r w:rsidRPr="00027F0D">
              <w:rPr>
                <w:rFonts w:eastAsia="Times New Roman"/>
                <w:sz w:val="20"/>
                <w:szCs w:val="20"/>
              </w:rPr>
              <w:t>1</w:t>
            </w:r>
          </w:p>
        </w:tc>
        <w:tc>
          <w:tcPr>
            <w:tcW w:w="1440" w:type="dxa"/>
            <w:tcBorders>
              <w:top w:val="single" w:sz="4" w:space="0" w:color="auto"/>
              <w:left w:val="single" w:sz="4" w:space="0" w:color="auto"/>
              <w:bottom w:val="single" w:sz="4" w:space="0" w:color="auto"/>
              <w:right w:val="single" w:sz="4" w:space="0" w:color="auto"/>
            </w:tcBorders>
            <w:vAlign w:val="bottom"/>
          </w:tcPr>
          <w:p w:rsidR="00386151" w:rsidRPr="00027F0D" w:rsidRDefault="00386151" w:rsidP="00027F0D">
            <w:pPr>
              <w:spacing w:line="360" w:lineRule="auto"/>
              <w:jc w:val="both"/>
              <w:rPr>
                <w:rFonts w:eastAsia="Times New Roman"/>
                <w:sz w:val="20"/>
                <w:szCs w:val="20"/>
              </w:rPr>
            </w:pPr>
            <w:r w:rsidRPr="00027F0D">
              <w:rPr>
                <w:rFonts w:eastAsia="Times New Roman"/>
                <w:sz w:val="20"/>
                <w:szCs w:val="20"/>
              </w:rPr>
              <w:t>1,5</w:t>
            </w:r>
          </w:p>
        </w:tc>
        <w:tc>
          <w:tcPr>
            <w:tcW w:w="1440" w:type="dxa"/>
            <w:tcBorders>
              <w:top w:val="single" w:sz="4" w:space="0" w:color="auto"/>
              <w:left w:val="single" w:sz="4" w:space="0" w:color="auto"/>
              <w:bottom w:val="single" w:sz="4" w:space="0" w:color="auto"/>
              <w:right w:val="single" w:sz="4" w:space="0" w:color="auto"/>
            </w:tcBorders>
            <w:vAlign w:val="bottom"/>
          </w:tcPr>
          <w:p w:rsidR="00386151" w:rsidRPr="00027F0D" w:rsidRDefault="00386151" w:rsidP="00027F0D">
            <w:pPr>
              <w:spacing w:line="360" w:lineRule="auto"/>
              <w:jc w:val="both"/>
              <w:rPr>
                <w:rFonts w:eastAsia="Times New Roman"/>
                <w:sz w:val="20"/>
                <w:szCs w:val="20"/>
              </w:rPr>
            </w:pPr>
            <w:r w:rsidRPr="00027F0D">
              <w:rPr>
                <w:rFonts w:eastAsia="Times New Roman"/>
                <w:sz w:val="20"/>
                <w:szCs w:val="20"/>
              </w:rPr>
              <w:t>-1</w:t>
            </w:r>
          </w:p>
        </w:tc>
        <w:tc>
          <w:tcPr>
            <w:tcW w:w="1440" w:type="dxa"/>
            <w:tcBorders>
              <w:top w:val="single" w:sz="4" w:space="0" w:color="auto"/>
              <w:left w:val="single" w:sz="4" w:space="0" w:color="auto"/>
              <w:bottom w:val="single" w:sz="4" w:space="0" w:color="auto"/>
              <w:right w:val="single" w:sz="4" w:space="0" w:color="auto"/>
            </w:tcBorders>
            <w:vAlign w:val="bottom"/>
          </w:tcPr>
          <w:p w:rsidR="00386151" w:rsidRPr="00027F0D" w:rsidRDefault="00386151" w:rsidP="00027F0D">
            <w:pPr>
              <w:spacing w:line="360" w:lineRule="auto"/>
              <w:jc w:val="both"/>
              <w:rPr>
                <w:rFonts w:eastAsia="Times New Roman"/>
                <w:sz w:val="20"/>
                <w:szCs w:val="20"/>
              </w:rPr>
            </w:pPr>
            <w:r w:rsidRPr="00027F0D">
              <w:rPr>
                <w:rFonts w:eastAsia="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vAlign w:val="bottom"/>
          </w:tcPr>
          <w:p w:rsidR="00386151" w:rsidRPr="00027F0D" w:rsidRDefault="00386151" w:rsidP="00027F0D">
            <w:pPr>
              <w:spacing w:line="360" w:lineRule="auto"/>
              <w:jc w:val="both"/>
              <w:rPr>
                <w:rFonts w:eastAsia="Times New Roman"/>
                <w:sz w:val="20"/>
                <w:szCs w:val="20"/>
              </w:rPr>
            </w:pPr>
            <w:r w:rsidRPr="00027F0D">
              <w:rPr>
                <w:rFonts w:eastAsia="Times New Roman"/>
                <w:sz w:val="20"/>
                <w:szCs w:val="20"/>
              </w:rPr>
              <w:t>-1,5</w:t>
            </w:r>
          </w:p>
        </w:tc>
        <w:tc>
          <w:tcPr>
            <w:tcW w:w="1080" w:type="dxa"/>
            <w:tcBorders>
              <w:top w:val="single" w:sz="4" w:space="0" w:color="auto"/>
              <w:left w:val="single" w:sz="4" w:space="0" w:color="auto"/>
              <w:bottom w:val="single" w:sz="4" w:space="0" w:color="auto"/>
              <w:right w:val="single" w:sz="4" w:space="0" w:color="auto"/>
            </w:tcBorders>
            <w:vAlign w:val="bottom"/>
          </w:tcPr>
          <w:p w:rsidR="00386151" w:rsidRPr="00027F0D" w:rsidRDefault="00386151" w:rsidP="00027F0D">
            <w:pPr>
              <w:spacing w:line="360" w:lineRule="auto"/>
              <w:jc w:val="both"/>
              <w:rPr>
                <w:rFonts w:eastAsia="Times New Roman"/>
                <w:sz w:val="20"/>
                <w:szCs w:val="20"/>
              </w:rPr>
            </w:pPr>
            <w:r w:rsidRPr="00027F0D">
              <w:rPr>
                <w:rFonts w:eastAsia="Times New Roman"/>
                <w:sz w:val="20"/>
                <w:szCs w:val="20"/>
              </w:rPr>
              <w:t>-1</w:t>
            </w:r>
          </w:p>
        </w:tc>
        <w:tc>
          <w:tcPr>
            <w:tcW w:w="900" w:type="dxa"/>
            <w:vMerge/>
            <w:tcBorders>
              <w:top w:val="single" w:sz="4" w:space="0" w:color="auto"/>
              <w:left w:val="single" w:sz="4" w:space="0" w:color="auto"/>
              <w:bottom w:val="single" w:sz="4" w:space="0" w:color="auto"/>
              <w:right w:val="single" w:sz="4" w:space="0" w:color="auto"/>
            </w:tcBorders>
            <w:vAlign w:val="center"/>
          </w:tcPr>
          <w:p w:rsidR="00386151" w:rsidRPr="00027F0D" w:rsidRDefault="00386151" w:rsidP="00027F0D">
            <w:pPr>
              <w:spacing w:line="360" w:lineRule="auto"/>
              <w:jc w:val="both"/>
              <w:rPr>
                <w:rFonts w:eastAsia="Times New Roman"/>
                <w:sz w:val="20"/>
                <w:szCs w:val="20"/>
              </w:rPr>
            </w:pPr>
          </w:p>
        </w:tc>
      </w:tr>
      <w:tr w:rsidR="00386151" w:rsidRPr="00027F0D" w:rsidTr="00027F0D">
        <w:trPr>
          <w:jc w:val="center"/>
        </w:trPr>
        <w:tc>
          <w:tcPr>
            <w:tcW w:w="1008" w:type="dxa"/>
            <w:tcBorders>
              <w:top w:val="single" w:sz="4" w:space="0" w:color="auto"/>
              <w:left w:val="single" w:sz="4" w:space="0" w:color="auto"/>
              <w:bottom w:val="single" w:sz="4" w:space="0" w:color="auto"/>
              <w:right w:val="single" w:sz="4" w:space="0" w:color="auto"/>
            </w:tcBorders>
            <w:vAlign w:val="center"/>
          </w:tcPr>
          <w:p w:rsidR="00386151" w:rsidRPr="00027F0D" w:rsidRDefault="00386151" w:rsidP="00027F0D">
            <w:pPr>
              <w:spacing w:line="360" w:lineRule="auto"/>
              <w:jc w:val="both"/>
              <w:rPr>
                <w:rFonts w:eastAsia="Times New Roman"/>
                <w:sz w:val="20"/>
                <w:szCs w:val="20"/>
              </w:rPr>
            </w:pPr>
            <w:r w:rsidRPr="00027F0D">
              <w:rPr>
                <w:rFonts w:eastAsia="Times New Roman"/>
                <w:sz w:val="20"/>
                <w:szCs w:val="20"/>
              </w:rPr>
              <w:object w:dxaOrig="320" w:dyaOrig="400">
                <v:shape id="_x0000_i1077" type="#_x0000_t75" style="width:15.75pt;height:20.25pt" o:ole="">
                  <v:imagedata r:id="rId53" o:title=""/>
                </v:shape>
                <o:OLEObject Type="Embed" ProgID="Equation.3" ShapeID="_x0000_i1077" DrawAspect="Content" ObjectID="_1459411556" r:id="rId85"/>
              </w:object>
            </w:r>
          </w:p>
        </w:tc>
        <w:tc>
          <w:tcPr>
            <w:tcW w:w="1080" w:type="dxa"/>
            <w:tcBorders>
              <w:top w:val="single" w:sz="4" w:space="0" w:color="auto"/>
              <w:left w:val="single" w:sz="4" w:space="0" w:color="auto"/>
              <w:bottom w:val="single" w:sz="4" w:space="0" w:color="auto"/>
              <w:right w:val="single" w:sz="4" w:space="0" w:color="auto"/>
            </w:tcBorders>
            <w:vAlign w:val="bottom"/>
          </w:tcPr>
          <w:p w:rsidR="00386151" w:rsidRPr="00027F0D" w:rsidRDefault="00386151" w:rsidP="00027F0D">
            <w:pPr>
              <w:spacing w:line="360" w:lineRule="auto"/>
              <w:jc w:val="both"/>
              <w:rPr>
                <w:rFonts w:eastAsia="Times New Roman"/>
                <w:sz w:val="20"/>
                <w:szCs w:val="20"/>
              </w:rPr>
            </w:pPr>
            <w:r w:rsidRPr="00027F0D">
              <w:rPr>
                <w:rFonts w:eastAsia="Times New Roman"/>
                <w:sz w:val="20"/>
                <w:szCs w:val="20"/>
              </w:rPr>
              <w:t>1</w:t>
            </w:r>
          </w:p>
        </w:tc>
        <w:tc>
          <w:tcPr>
            <w:tcW w:w="1440" w:type="dxa"/>
            <w:tcBorders>
              <w:top w:val="single" w:sz="4" w:space="0" w:color="auto"/>
              <w:left w:val="single" w:sz="4" w:space="0" w:color="auto"/>
              <w:bottom w:val="single" w:sz="4" w:space="0" w:color="auto"/>
              <w:right w:val="single" w:sz="4" w:space="0" w:color="auto"/>
            </w:tcBorders>
            <w:vAlign w:val="bottom"/>
          </w:tcPr>
          <w:p w:rsidR="00386151" w:rsidRPr="00027F0D" w:rsidRDefault="00386151" w:rsidP="00027F0D">
            <w:pPr>
              <w:spacing w:line="360" w:lineRule="auto"/>
              <w:jc w:val="both"/>
              <w:rPr>
                <w:rFonts w:eastAsia="Times New Roman"/>
                <w:sz w:val="20"/>
                <w:szCs w:val="20"/>
              </w:rPr>
            </w:pPr>
            <w:r w:rsidRPr="00027F0D">
              <w:rPr>
                <w:rFonts w:eastAsia="Times New Roman"/>
                <w:sz w:val="20"/>
                <w:szCs w:val="20"/>
              </w:rPr>
              <w:t>2,25</w:t>
            </w:r>
          </w:p>
        </w:tc>
        <w:tc>
          <w:tcPr>
            <w:tcW w:w="1440" w:type="dxa"/>
            <w:tcBorders>
              <w:top w:val="single" w:sz="4" w:space="0" w:color="auto"/>
              <w:left w:val="single" w:sz="4" w:space="0" w:color="auto"/>
              <w:bottom w:val="single" w:sz="4" w:space="0" w:color="auto"/>
              <w:right w:val="single" w:sz="4" w:space="0" w:color="auto"/>
            </w:tcBorders>
            <w:vAlign w:val="bottom"/>
          </w:tcPr>
          <w:p w:rsidR="00386151" w:rsidRPr="00027F0D" w:rsidRDefault="00386151" w:rsidP="00027F0D">
            <w:pPr>
              <w:spacing w:line="360" w:lineRule="auto"/>
              <w:jc w:val="both"/>
              <w:rPr>
                <w:rFonts w:eastAsia="Times New Roman"/>
                <w:sz w:val="20"/>
                <w:szCs w:val="20"/>
              </w:rPr>
            </w:pPr>
            <w:r w:rsidRPr="00027F0D">
              <w:rPr>
                <w:rFonts w:eastAsia="Times New Roman"/>
                <w:sz w:val="20"/>
                <w:szCs w:val="20"/>
              </w:rPr>
              <w:t>1</w:t>
            </w:r>
          </w:p>
        </w:tc>
        <w:tc>
          <w:tcPr>
            <w:tcW w:w="1440" w:type="dxa"/>
            <w:tcBorders>
              <w:top w:val="single" w:sz="4" w:space="0" w:color="auto"/>
              <w:left w:val="single" w:sz="4" w:space="0" w:color="auto"/>
              <w:bottom w:val="single" w:sz="4" w:space="0" w:color="auto"/>
              <w:right w:val="single" w:sz="4" w:space="0" w:color="auto"/>
            </w:tcBorders>
            <w:vAlign w:val="bottom"/>
          </w:tcPr>
          <w:p w:rsidR="00386151" w:rsidRPr="00027F0D" w:rsidRDefault="00386151" w:rsidP="00027F0D">
            <w:pPr>
              <w:spacing w:line="360" w:lineRule="auto"/>
              <w:jc w:val="both"/>
              <w:rPr>
                <w:rFonts w:eastAsia="Times New Roman"/>
                <w:sz w:val="20"/>
                <w:szCs w:val="20"/>
              </w:rPr>
            </w:pPr>
            <w:r w:rsidRPr="00027F0D">
              <w:rPr>
                <w:rFonts w:eastAsia="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vAlign w:val="bottom"/>
          </w:tcPr>
          <w:p w:rsidR="00386151" w:rsidRPr="00027F0D" w:rsidRDefault="00386151" w:rsidP="00027F0D">
            <w:pPr>
              <w:spacing w:line="360" w:lineRule="auto"/>
              <w:jc w:val="both"/>
              <w:rPr>
                <w:rFonts w:eastAsia="Times New Roman"/>
                <w:sz w:val="20"/>
                <w:szCs w:val="20"/>
              </w:rPr>
            </w:pPr>
            <w:r w:rsidRPr="00027F0D">
              <w:rPr>
                <w:rFonts w:eastAsia="Times New Roman"/>
                <w:sz w:val="20"/>
                <w:szCs w:val="20"/>
              </w:rPr>
              <w:t>2,25</w:t>
            </w:r>
          </w:p>
        </w:tc>
        <w:tc>
          <w:tcPr>
            <w:tcW w:w="1080" w:type="dxa"/>
            <w:tcBorders>
              <w:top w:val="single" w:sz="4" w:space="0" w:color="auto"/>
              <w:left w:val="single" w:sz="4" w:space="0" w:color="auto"/>
              <w:bottom w:val="single" w:sz="4" w:space="0" w:color="auto"/>
              <w:right w:val="single" w:sz="4" w:space="0" w:color="auto"/>
            </w:tcBorders>
            <w:vAlign w:val="bottom"/>
          </w:tcPr>
          <w:p w:rsidR="00386151" w:rsidRPr="00027F0D" w:rsidRDefault="00386151" w:rsidP="00027F0D">
            <w:pPr>
              <w:spacing w:line="360" w:lineRule="auto"/>
              <w:jc w:val="both"/>
              <w:rPr>
                <w:rFonts w:eastAsia="Times New Roman"/>
                <w:sz w:val="20"/>
                <w:szCs w:val="20"/>
              </w:rPr>
            </w:pPr>
            <w:r w:rsidRPr="00027F0D">
              <w:rPr>
                <w:rFonts w:eastAsia="Times New Roman"/>
                <w:sz w:val="20"/>
                <w:szCs w:val="20"/>
              </w:rPr>
              <w:t>1</w:t>
            </w:r>
          </w:p>
        </w:tc>
        <w:tc>
          <w:tcPr>
            <w:tcW w:w="900" w:type="dxa"/>
            <w:vMerge/>
            <w:tcBorders>
              <w:top w:val="single" w:sz="4" w:space="0" w:color="auto"/>
              <w:left w:val="single" w:sz="4" w:space="0" w:color="auto"/>
              <w:bottom w:val="single" w:sz="4" w:space="0" w:color="auto"/>
              <w:right w:val="single" w:sz="4" w:space="0" w:color="auto"/>
            </w:tcBorders>
            <w:vAlign w:val="center"/>
          </w:tcPr>
          <w:p w:rsidR="00386151" w:rsidRPr="00027F0D" w:rsidRDefault="00386151" w:rsidP="00027F0D">
            <w:pPr>
              <w:spacing w:line="360" w:lineRule="auto"/>
              <w:jc w:val="both"/>
              <w:rPr>
                <w:rFonts w:eastAsia="Times New Roman"/>
                <w:sz w:val="20"/>
                <w:szCs w:val="20"/>
              </w:rPr>
            </w:pPr>
          </w:p>
        </w:tc>
      </w:tr>
    </w:tbl>
    <w:p w:rsidR="00DF17F0" w:rsidRDefault="00DF17F0" w:rsidP="00386151">
      <w:pPr>
        <w:spacing w:line="360" w:lineRule="auto"/>
        <w:jc w:val="center"/>
        <w:rPr>
          <w:sz w:val="28"/>
          <w:szCs w:val="28"/>
        </w:rPr>
      </w:pPr>
      <w:r w:rsidRPr="008D743F">
        <w:rPr>
          <w:sz w:val="28"/>
          <w:szCs w:val="28"/>
        </w:rPr>
        <w:object w:dxaOrig="2299" w:dyaOrig="620">
          <v:shape id="_x0000_i1078" type="#_x0000_t75" style="width:114.75pt;height:30.75pt" o:ole="">
            <v:imagedata r:id="rId55" o:title=""/>
          </v:shape>
          <o:OLEObject Type="Embed" ProgID="Equation.3" ShapeID="_x0000_i1078" DrawAspect="Content" ObjectID="_1459411557" r:id="rId86"/>
        </w:object>
      </w:r>
    </w:p>
    <w:p w:rsidR="00DF17F0" w:rsidRDefault="00DF17F0" w:rsidP="00386151">
      <w:pPr>
        <w:spacing w:line="360" w:lineRule="auto"/>
        <w:jc w:val="center"/>
        <w:rPr>
          <w:sz w:val="28"/>
          <w:szCs w:val="28"/>
        </w:rPr>
      </w:pPr>
      <w:r w:rsidRPr="008D743F">
        <w:rPr>
          <w:sz w:val="28"/>
          <w:szCs w:val="28"/>
        </w:rPr>
        <w:object w:dxaOrig="3500" w:dyaOrig="720">
          <v:shape id="_x0000_i1079" type="#_x0000_t75" style="width:174.75pt;height:36pt" o:ole="">
            <v:imagedata r:id="rId57" o:title=""/>
          </v:shape>
          <o:OLEObject Type="Embed" ProgID="Equation.3" ShapeID="_x0000_i1079" DrawAspect="Content" ObjectID="_1459411558" r:id="rId87"/>
        </w:object>
      </w:r>
    </w:p>
    <w:p w:rsidR="00DF17F0" w:rsidRPr="008D743F" w:rsidRDefault="00DF17F0" w:rsidP="00DF17F0">
      <w:pPr>
        <w:spacing w:line="360" w:lineRule="auto"/>
        <w:ind w:firstLine="709"/>
        <w:jc w:val="both"/>
        <w:rPr>
          <w:sz w:val="28"/>
          <w:szCs w:val="28"/>
        </w:rPr>
      </w:pPr>
      <w:r w:rsidRPr="008D743F">
        <w:rPr>
          <w:sz w:val="28"/>
          <w:szCs w:val="28"/>
        </w:rPr>
        <w:t xml:space="preserve">Т.к. </w:t>
      </w:r>
      <w:r w:rsidRPr="008D743F">
        <w:rPr>
          <w:sz w:val="28"/>
          <w:szCs w:val="28"/>
        </w:rPr>
        <w:object w:dxaOrig="600" w:dyaOrig="380">
          <v:shape id="_x0000_i1080" type="#_x0000_t75" style="width:30pt;height:18.75pt" o:ole="">
            <v:imagedata r:id="rId70" o:title=""/>
          </v:shape>
          <o:OLEObject Type="Embed" ProgID="Equation.3" ShapeID="_x0000_i1080" DrawAspect="Content" ObjectID="_1459411559" r:id="rId88"/>
        </w:object>
      </w:r>
      <w:r w:rsidRPr="008D743F">
        <w:rPr>
          <w:sz w:val="28"/>
          <w:szCs w:val="28"/>
        </w:rPr>
        <w:t>&gt;</w:t>
      </w:r>
      <w:r w:rsidRPr="008D743F">
        <w:rPr>
          <w:sz w:val="28"/>
          <w:szCs w:val="28"/>
        </w:rPr>
        <w:object w:dxaOrig="540" w:dyaOrig="380">
          <v:shape id="_x0000_i1081" type="#_x0000_t75" style="width:27pt;height:18.75pt" o:ole="">
            <v:imagedata r:id="rId72" o:title=""/>
          </v:shape>
          <o:OLEObject Type="Embed" ProgID="Equation.3" ShapeID="_x0000_i1081" DrawAspect="Content" ObjectID="_1459411560" r:id="rId89"/>
        </w:object>
      </w:r>
      <w:r w:rsidRPr="008D743F">
        <w:rPr>
          <w:sz w:val="28"/>
          <w:szCs w:val="28"/>
        </w:rPr>
        <w:t>, то гипотеза о согласованности показаний экспертов №2 и №3 не отвергается.</w:t>
      </w:r>
    </w:p>
    <w:p w:rsidR="00DF17F0" w:rsidRDefault="00DF17F0" w:rsidP="00DF17F0">
      <w:pPr>
        <w:spacing w:line="360" w:lineRule="auto"/>
        <w:ind w:firstLine="709"/>
        <w:jc w:val="both"/>
        <w:rPr>
          <w:sz w:val="28"/>
          <w:szCs w:val="28"/>
        </w:rPr>
      </w:pPr>
    </w:p>
    <w:p w:rsidR="00677F48" w:rsidRDefault="00677F48" w:rsidP="00A20C6D">
      <w:pPr>
        <w:spacing w:line="360" w:lineRule="auto"/>
        <w:ind w:firstLine="709"/>
        <w:jc w:val="right"/>
        <w:rPr>
          <w:sz w:val="28"/>
          <w:szCs w:val="28"/>
        </w:rPr>
      </w:pPr>
      <w:r>
        <w:rPr>
          <w:sz w:val="28"/>
          <w:szCs w:val="28"/>
        </w:rPr>
        <w:t>Таблица 11</w:t>
      </w:r>
    </w:p>
    <w:p w:rsidR="00DF17F0" w:rsidRPr="008D743F" w:rsidRDefault="00DF17F0" w:rsidP="00A20C6D">
      <w:pPr>
        <w:spacing w:line="360" w:lineRule="auto"/>
        <w:jc w:val="center"/>
        <w:rPr>
          <w:sz w:val="28"/>
          <w:szCs w:val="28"/>
        </w:rPr>
      </w:pPr>
      <w:r w:rsidRPr="008D743F">
        <w:rPr>
          <w:sz w:val="28"/>
          <w:szCs w:val="28"/>
        </w:rPr>
        <w:t>Попарная согласованность экспертов №2 и №4</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900"/>
        <w:gridCol w:w="1440"/>
        <w:gridCol w:w="1258"/>
        <w:gridCol w:w="1622"/>
        <w:gridCol w:w="1260"/>
        <w:gridCol w:w="1080"/>
        <w:gridCol w:w="900"/>
      </w:tblGrid>
      <w:tr w:rsidR="00DF17F0" w:rsidRPr="00027F0D" w:rsidTr="00027F0D">
        <w:tc>
          <w:tcPr>
            <w:tcW w:w="1188" w:type="dxa"/>
            <w:vMerge w:val="restart"/>
            <w:tcBorders>
              <w:top w:val="single" w:sz="4" w:space="0" w:color="auto"/>
              <w:left w:val="single" w:sz="4" w:space="0" w:color="auto"/>
              <w:bottom w:val="single" w:sz="4" w:space="0" w:color="auto"/>
              <w:right w:val="single" w:sz="4" w:space="0" w:color="auto"/>
            </w:tcBorders>
            <w:vAlign w:val="center"/>
          </w:tcPr>
          <w:p w:rsidR="00DF17F0" w:rsidRPr="00027F0D" w:rsidRDefault="00A20C6D" w:rsidP="00027F0D">
            <w:pPr>
              <w:spacing w:line="360" w:lineRule="auto"/>
              <w:jc w:val="center"/>
              <w:rPr>
                <w:rFonts w:eastAsia="Times New Roman"/>
                <w:sz w:val="20"/>
                <w:szCs w:val="20"/>
              </w:rPr>
            </w:pPr>
            <w:r w:rsidRPr="00027F0D">
              <w:rPr>
                <w:rFonts w:eastAsia="Times New Roman"/>
                <w:sz w:val="20"/>
                <w:szCs w:val="20"/>
              </w:rPr>
              <w:t xml:space="preserve">№ </w:t>
            </w:r>
            <w:r w:rsidR="00DF17F0" w:rsidRPr="00027F0D">
              <w:rPr>
                <w:rFonts w:eastAsia="Times New Roman"/>
                <w:sz w:val="20"/>
                <w:szCs w:val="20"/>
              </w:rPr>
              <w:t>эксперта</w:t>
            </w:r>
          </w:p>
        </w:tc>
        <w:tc>
          <w:tcPr>
            <w:tcW w:w="7560" w:type="dxa"/>
            <w:gridSpan w:val="6"/>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sz w:val="20"/>
                <w:szCs w:val="20"/>
              </w:rPr>
            </w:pPr>
            <w:r w:rsidRPr="00027F0D">
              <w:rPr>
                <w:rFonts w:eastAsia="Times New Roman"/>
                <w:sz w:val="20"/>
                <w:szCs w:val="20"/>
              </w:rPr>
              <w:t>Элементы (факторы)</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sz w:val="20"/>
                <w:szCs w:val="20"/>
              </w:rPr>
            </w:pPr>
            <w:r w:rsidRPr="00027F0D">
              <w:rPr>
                <w:rFonts w:eastAsia="Times New Roman"/>
                <w:sz w:val="20"/>
                <w:szCs w:val="20"/>
              </w:rPr>
              <w:t>Сумма</w:t>
            </w:r>
          </w:p>
          <w:p w:rsidR="00DF17F0" w:rsidRPr="00027F0D" w:rsidRDefault="00DF17F0" w:rsidP="00027F0D">
            <w:pPr>
              <w:spacing w:line="360" w:lineRule="auto"/>
              <w:jc w:val="center"/>
              <w:rPr>
                <w:rFonts w:eastAsia="Times New Roman"/>
                <w:sz w:val="20"/>
                <w:szCs w:val="20"/>
              </w:rPr>
            </w:pPr>
            <w:r w:rsidRPr="00027F0D">
              <w:rPr>
                <w:rFonts w:eastAsia="Times New Roman"/>
                <w:sz w:val="20"/>
                <w:szCs w:val="20"/>
              </w:rPr>
              <w:object w:dxaOrig="320" w:dyaOrig="400">
                <v:shape id="_x0000_i1082" type="#_x0000_t75" style="width:15.75pt;height:20.25pt" o:ole="">
                  <v:imagedata r:id="rId49" o:title=""/>
                </v:shape>
                <o:OLEObject Type="Embed" ProgID="Equation.3" ShapeID="_x0000_i1082" DrawAspect="Content" ObjectID="_1459411561" r:id="rId90"/>
              </w:object>
            </w:r>
          </w:p>
        </w:tc>
      </w:tr>
      <w:tr w:rsidR="00A20C6D" w:rsidRPr="00027F0D" w:rsidTr="00027F0D">
        <w:tc>
          <w:tcPr>
            <w:tcW w:w="1188" w:type="dxa"/>
            <w:vMerge/>
            <w:tcBorders>
              <w:top w:val="single" w:sz="4" w:space="0" w:color="auto"/>
              <w:left w:val="single" w:sz="4" w:space="0" w:color="auto"/>
              <w:bottom w:val="single" w:sz="4" w:space="0" w:color="auto"/>
              <w:right w:val="single" w:sz="4" w:space="0" w:color="auto"/>
            </w:tcBorders>
            <w:vAlign w:val="center"/>
          </w:tcPr>
          <w:p w:rsidR="00A20C6D" w:rsidRPr="00027F0D" w:rsidRDefault="00A20C6D" w:rsidP="00027F0D">
            <w:pPr>
              <w:spacing w:line="360" w:lineRule="auto"/>
              <w:jc w:val="center"/>
              <w:rPr>
                <w:rFonts w:eastAsia="Times New Roma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Елабуга</w:t>
            </w:r>
          </w:p>
        </w:tc>
        <w:tc>
          <w:tcPr>
            <w:tcW w:w="1440" w:type="dxa"/>
            <w:tcBorders>
              <w:top w:val="single" w:sz="4" w:space="0" w:color="auto"/>
              <w:left w:val="single" w:sz="4" w:space="0" w:color="auto"/>
              <w:bottom w:val="single" w:sz="4" w:space="0" w:color="auto"/>
              <w:right w:val="single" w:sz="4" w:space="0" w:color="auto"/>
            </w:tcBorders>
            <w:vAlign w:val="center"/>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Менделеевск</w:t>
            </w:r>
          </w:p>
        </w:tc>
        <w:tc>
          <w:tcPr>
            <w:tcW w:w="1258" w:type="dxa"/>
            <w:tcBorders>
              <w:top w:val="single" w:sz="4" w:space="0" w:color="auto"/>
              <w:left w:val="single" w:sz="4" w:space="0" w:color="auto"/>
              <w:bottom w:val="single" w:sz="4" w:space="0" w:color="auto"/>
              <w:right w:val="single" w:sz="4" w:space="0" w:color="auto"/>
            </w:tcBorders>
            <w:vAlign w:val="center"/>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Мензелинск</w:t>
            </w:r>
          </w:p>
        </w:tc>
        <w:tc>
          <w:tcPr>
            <w:tcW w:w="1622" w:type="dxa"/>
            <w:tcBorders>
              <w:top w:val="single" w:sz="4" w:space="0" w:color="auto"/>
              <w:left w:val="single" w:sz="4" w:space="0" w:color="auto"/>
              <w:bottom w:val="single" w:sz="4" w:space="0" w:color="auto"/>
              <w:right w:val="single" w:sz="4" w:space="0" w:color="auto"/>
            </w:tcBorders>
            <w:vAlign w:val="center"/>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Нижнекамск</w:t>
            </w:r>
          </w:p>
        </w:tc>
        <w:tc>
          <w:tcPr>
            <w:tcW w:w="1260" w:type="dxa"/>
            <w:tcBorders>
              <w:top w:val="single" w:sz="4" w:space="0" w:color="auto"/>
              <w:left w:val="single" w:sz="4" w:space="0" w:color="auto"/>
              <w:bottom w:val="single" w:sz="4" w:space="0" w:color="auto"/>
              <w:right w:val="single" w:sz="4" w:space="0" w:color="auto"/>
            </w:tcBorders>
            <w:vAlign w:val="center"/>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Чистополь</w:t>
            </w:r>
          </w:p>
        </w:tc>
        <w:tc>
          <w:tcPr>
            <w:tcW w:w="1080" w:type="dxa"/>
            <w:tcBorders>
              <w:top w:val="single" w:sz="4" w:space="0" w:color="auto"/>
              <w:left w:val="single" w:sz="4" w:space="0" w:color="auto"/>
              <w:bottom w:val="single" w:sz="4" w:space="0" w:color="auto"/>
              <w:right w:val="single" w:sz="4" w:space="0" w:color="auto"/>
            </w:tcBorders>
            <w:vAlign w:val="center"/>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Агрыз</w:t>
            </w:r>
          </w:p>
        </w:tc>
        <w:tc>
          <w:tcPr>
            <w:tcW w:w="900" w:type="dxa"/>
            <w:vMerge/>
            <w:tcBorders>
              <w:top w:val="single" w:sz="4" w:space="0" w:color="auto"/>
              <w:left w:val="single" w:sz="4" w:space="0" w:color="auto"/>
              <w:bottom w:val="single" w:sz="4" w:space="0" w:color="auto"/>
              <w:right w:val="single" w:sz="4" w:space="0" w:color="auto"/>
            </w:tcBorders>
            <w:vAlign w:val="center"/>
          </w:tcPr>
          <w:p w:rsidR="00A20C6D" w:rsidRPr="00027F0D" w:rsidRDefault="00A20C6D" w:rsidP="00027F0D">
            <w:pPr>
              <w:spacing w:line="360" w:lineRule="auto"/>
              <w:jc w:val="center"/>
              <w:rPr>
                <w:rFonts w:eastAsia="Times New Roman"/>
                <w:sz w:val="20"/>
                <w:szCs w:val="20"/>
              </w:rPr>
            </w:pPr>
          </w:p>
        </w:tc>
      </w:tr>
      <w:tr w:rsidR="00A20C6D" w:rsidRPr="00027F0D" w:rsidTr="00027F0D">
        <w:tc>
          <w:tcPr>
            <w:tcW w:w="1188" w:type="dxa"/>
            <w:tcBorders>
              <w:top w:val="single" w:sz="4" w:space="0" w:color="auto"/>
              <w:left w:val="single" w:sz="4" w:space="0" w:color="auto"/>
              <w:bottom w:val="single" w:sz="4" w:space="0" w:color="auto"/>
              <w:right w:val="single" w:sz="4" w:space="0" w:color="auto"/>
            </w:tcBorders>
            <w:vAlign w:val="center"/>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2</w:t>
            </w:r>
          </w:p>
        </w:tc>
        <w:tc>
          <w:tcPr>
            <w:tcW w:w="900" w:type="dxa"/>
            <w:tcBorders>
              <w:top w:val="single" w:sz="4" w:space="0" w:color="auto"/>
              <w:left w:val="single" w:sz="4" w:space="0" w:color="auto"/>
              <w:bottom w:val="single" w:sz="4" w:space="0" w:color="auto"/>
              <w:right w:val="single" w:sz="4" w:space="0" w:color="auto"/>
            </w:tcBorders>
            <w:vAlign w:val="bottom"/>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6</w:t>
            </w:r>
          </w:p>
        </w:tc>
        <w:tc>
          <w:tcPr>
            <w:tcW w:w="1440" w:type="dxa"/>
            <w:tcBorders>
              <w:top w:val="single" w:sz="4" w:space="0" w:color="auto"/>
              <w:left w:val="single" w:sz="4" w:space="0" w:color="auto"/>
              <w:bottom w:val="single" w:sz="4" w:space="0" w:color="auto"/>
              <w:right w:val="single" w:sz="4" w:space="0" w:color="auto"/>
            </w:tcBorders>
            <w:vAlign w:val="bottom"/>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4,5</w:t>
            </w:r>
          </w:p>
        </w:tc>
        <w:tc>
          <w:tcPr>
            <w:tcW w:w="1258" w:type="dxa"/>
            <w:tcBorders>
              <w:top w:val="single" w:sz="4" w:space="0" w:color="auto"/>
              <w:left w:val="single" w:sz="4" w:space="0" w:color="auto"/>
              <w:bottom w:val="single" w:sz="4" w:space="0" w:color="auto"/>
              <w:right w:val="single" w:sz="4" w:space="0" w:color="auto"/>
            </w:tcBorders>
            <w:vAlign w:val="bottom"/>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1</w:t>
            </w:r>
          </w:p>
        </w:tc>
        <w:tc>
          <w:tcPr>
            <w:tcW w:w="1622" w:type="dxa"/>
            <w:tcBorders>
              <w:top w:val="single" w:sz="4" w:space="0" w:color="auto"/>
              <w:left w:val="single" w:sz="4" w:space="0" w:color="auto"/>
              <w:bottom w:val="single" w:sz="4" w:space="0" w:color="auto"/>
              <w:right w:val="single" w:sz="4" w:space="0" w:color="auto"/>
            </w:tcBorders>
            <w:vAlign w:val="bottom"/>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vAlign w:val="bottom"/>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4,5</w:t>
            </w:r>
          </w:p>
        </w:tc>
        <w:tc>
          <w:tcPr>
            <w:tcW w:w="1080" w:type="dxa"/>
            <w:tcBorders>
              <w:top w:val="single" w:sz="4" w:space="0" w:color="auto"/>
              <w:left w:val="single" w:sz="4" w:space="0" w:color="auto"/>
              <w:bottom w:val="single" w:sz="4" w:space="0" w:color="auto"/>
              <w:right w:val="single" w:sz="4" w:space="0" w:color="auto"/>
            </w:tcBorders>
            <w:vAlign w:val="bottom"/>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3</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5,5</w:t>
            </w:r>
          </w:p>
        </w:tc>
      </w:tr>
      <w:tr w:rsidR="00A20C6D" w:rsidRPr="00027F0D" w:rsidTr="00027F0D">
        <w:tc>
          <w:tcPr>
            <w:tcW w:w="1188" w:type="dxa"/>
            <w:tcBorders>
              <w:top w:val="single" w:sz="4" w:space="0" w:color="auto"/>
              <w:left w:val="single" w:sz="4" w:space="0" w:color="auto"/>
              <w:bottom w:val="single" w:sz="4" w:space="0" w:color="auto"/>
              <w:right w:val="single" w:sz="4" w:space="0" w:color="auto"/>
            </w:tcBorders>
            <w:vAlign w:val="center"/>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4</w:t>
            </w:r>
          </w:p>
        </w:tc>
        <w:tc>
          <w:tcPr>
            <w:tcW w:w="900" w:type="dxa"/>
            <w:tcBorders>
              <w:top w:val="single" w:sz="4" w:space="0" w:color="auto"/>
              <w:left w:val="single" w:sz="4" w:space="0" w:color="auto"/>
              <w:bottom w:val="single" w:sz="4" w:space="0" w:color="auto"/>
              <w:right w:val="single" w:sz="4" w:space="0" w:color="auto"/>
            </w:tcBorders>
            <w:vAlign w:val="bottom"/>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4,5</w:t>
            </w:r>
          </w:p>
        </w:tc>
        <w:tc>
          <w:tcPr>
            <w:tcW w:w="1440" w:type="dxa"/>
            <w:tcBorders>
              <w:top w:val="single" w:sz="4" w:space="0" w:color="auto"/>
              <w:left w:val="single" w:sz="4" w:space="0" w:color="auto"/>
              <w:bottom w:val="single" w:sz="4" w:space="0" w:color="auto"/>
              <w:right w:val="single" w:sz="4" w:space="0" w:color="auto"/>
            </w:tcBorders>
            <w:vAlign w:val="bottom"/>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4,5</w:t>
            </w:r>
          </w:p>
        </w:tc>
        <w:tc>
          <w:tcPr>
            <w:tcW w:w="1258" w:type="dxa"/>
            <w:tcBorders>
              <w:top w:val="single" w:sz="4" w:space="0" w:color="auto"/>
              <w:left w:val="single" w:sz="4" w:space="0" w:color="auto"/>
              <w:bottom w:val="single" w:sz="4" w:space="0" w:color="auto"/>
              <w:right w:val="single" w:sz="4" w:space="0" w:color="auto"/>
            </w:tcBorders>
            <w:vAlign w:val="bottom"/>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2</w:t>
            </w:r>
          </w:p>
        </w:tc>
        <w:tc>
          <w:tcPr>
            <w:tcW w:w="1622" w:type="dxa"/>
            <w:tcBorders>
              <w:top w:val="single" w:sz="4" w:space="0" w:color="auto"/>
              <w:left w:val="single" w:sz="4" w:space="0" w:color="auto"/>
              <w:bottom w:val="single" w:sz="4" w:space="0" w:color="auto"/>
              <w:right w:val="single" w:sz="4" w:space="0" w:color="auto"/>
            </w:tcBorders>
            <w:vAlign w:val="bottom"/>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vAlign w:val="bottom"/>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vAlign w:val="bottom"/>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4</w:t>
            </w:r>
          </w:p>
        </w:tc>
        <w:tc>
          <w:tcPr>
            <w:tcW w:w="900" w:type="dxa"/>
            <w:vMerge/>
            <w:tcBorders>
              <w:top w:val="single" w:sz="4" w:space="0" w:color="auto"/>
              <w:left w:val="single" w:sz="4" w:space="0" w:color="auto"/>
              <w:bottom w:val="single" w:sz="4" w:space="0" w:color="auto"/>
              <w:right w:val="single" w:sz="4" w:space="0" w:color="auto"/>
            </w:tcBorders>
            <w:vAlign w:val="center"/>
          </w:tcPr>
          <w:p w:rsidR="00A20C6D" w:rsidRPr="00027F0D" w:rsidRDefault="00A20C6D" w:rsidP="00027F0D">
            <w:pPr>
              <w:spacing w:line="360" w:lineRule="auto"/>
              <w:jc w:val="center"/>
              <w:rPr>
                <w:rFonts w:eastAsia="Times New Roman"/>
                <w:sz w:val="20"/>
                <w:szCs w:val="20"/>
              </w:rPr>
            </w:pPr>
          </w:p>
        </w:tc>
      </w:tr>
      <w:tr w:rsidR="00A20C6D" w:rsidRPr="00027F0D" w:rsidTr="00027F0D">
        <w:tc>
          <w:tcPr>
            <w:tcW w:w="1188" w:type="dxa"/>
            <w:tcBorders>
              <w:top w:val="single" w:sz="4" w:space="0" w:color="auto"/>
              <w:left w:val="single" w:sz="4" w:space="0" w:color="auto"/>
              <w:bottom w:val="single" w:sz="4" w:space="0" w:color="auto"/>
              <w:right w:val="single" w:sz="4" w:space="0" w:color="auto"/>
            </w:tcBorders>
            <w:vAlign w:val="center"/>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object w:dxaOrig="300" w:dyaOrig="320">
                <v:shape id="_x0000_i1083" type="#_x0000_t75" style="width:15pt;height:15.75pt" o:ole="">
                  <v:imagedata r:id="rId51" o:title=""/>
                </v:shape>
                <o:OLEObject Type="Embed" ProgID="Equation.3" ShapeID="_x0000_i1083" DrawAspect="Content" ObjectID="_1459411562" r:id="rId91"/>
              </w:object>
            </w:r>
          </w:p>
        </w:tc>
        <w:tc>
          <w:tcPr>
            <w:tcW w:w="900" w:type="dxa"/>
            <w:tcBorders>
              <w:top w:val="single" w:sz="4" w:space="0" w:color="auto"/>
              <w:left w:val="single" w:sz="4" w:space="0" w:color="auto"/>
              <w:bottom w:val="single" w:sz="4" w:space="0" w:color="auto"/>
              <w:right w:val="single" w:sz="4" w:space="0" w:color="auto"/>
            </w:tcBorders>
            <w:vAlign w:val="bottom"/>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1,5</w:t>
            </w:r>
          </w:p>
        </w:tc>
        <w:tc>
          <w:tcPr>
            <w:tcW w:w="1440" w:type="dxa"/>
            <w:tcBorders>
              <w:top w:val="single" w:sz="4" w:space="0" w:color="auto"/>
              <w:left w:val="single" w:sz="4" w:space="0" w:color="auto"/>
              <w:bottom w:val="single" w:sz="4" w:space="0" w:color="auto"/>
              <w:right w:val="single" w:sz="4" w:space="0" w:color="auto"/>
            </w:tcBorders>
            <w:vAlign w:val="bottom"/>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0</w:t>
            </w:r>
          </w:p>
        </w:tc>
        <w:tc>
          <w:tcPr>
            <w:tcW w:w="1258" w:type="dxa"/>
            <w:tcBorders>
              <w:top w:val="single" w:sz="4" w:space="0" w:color="auto"/>
              <w:left w:val="single" w:sz="4" w:space="0" w:color="auto"/>
              <w:bottom w:val="single" w:sz="4" w:space="0" w:color="auto"/>
              <w:right w:val="single" w:sz="4" w:space="0" w:color="auto"/>
            </w:tcBorders>
            <w:vAlign w:val="bottom"/>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-1</w:t>
            </w:r>
          </w:p>
        </w:tc>
        <w:tc>
          <w:tcPr>
            <w:tcW w:w="1622" w:type="dxa"/>
            <w:tcBorders>
              <w:top w:val="single" w:sz="4" w:space="0" w:color="auto"/>
              <w:left w:val="single" w:sz="4" w:space="0" w:color="auto"/>
              <w:bottom w:val="single" w:sz="4" w:space="0" w:color="auto"/>
              <w:right w:val="single" w:sz="4" w:space="0" w:color="auto"/>
            </w:tcBorders>
            <w:vAlign w:val="bottom"/>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vAlign w:val="bottom"/>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-0,5</w:t>
            </w:r>
          </w:p>
        </w:tc>
        <w:tc>
          <w:tcPr>
            <w:tcW w:w="1080" w:type="dxa"/>
            <w:tcBorders>
              <w:top w:val="single" w:sz="4" w:space="0" w:color="auto"/>
              <w:left w:val="single" w:sz="4" w:space="0" w:color="auto"/>
              <w:bottom w:val="single" w:sz="4" w:space="0" w:color="auto"/>
              <w:right w:val="single" w:sz="4" w:space="0" w:color="auto"/>
            </w:tcBorders>
            <w:vAlign w:val="bottom"/>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-1</w:t>
            </w:r>
          </w:p>
        </w:tc>
        <w:tc>
          <w:tcPr>
            <w:tcW w:w="900" w:type="dxa"/>
            <w:vMerge/>
            <w:tcBorders>
              <w:top w:val="single" w:sz="4" w:space="0" w:color="auto"/>
              <w:left w:val="single" w:sz="4" w:space="0" w:color="auto"/>
              <w:bottom w:val="single" w:sz="4" w:space="0" w:color="auto"/>
              <w:right w:val="single" w:sz="4" w:space="0" w:color="auto"/>
            </w:tcBorders>
            <w:vAlign w:val="center"/>
          </w:tcPr>
          <w:p w:rsidR="00A20C6D" w:rsidRPr="00027F0D" w:rsidRDefault="00A20C6D" w:rsidP="00027F0D">
            <w:pPr>
              <w:spacing w:line="360" w:lineRule="auto"/>
              <w:jc w:val="center"/>
              <w:rPr>
                <w:rFonts w:eastAsia="Times New Roman"/>
                <w:sz w:val="20"/>
                <w:szCs w:val="20"/>
              </w:rPr>
            </w:pPr>
          </w:p>
        </w:tc>
      </w:tr>
      <w:tr w:rsidR="00A20C6D" w:rsidRPr="00027F0D" w:rsidTr="00027F0D">
        <w:tc>
          <w:tcPr>
            <w:tcW w:w="1188" w:type="dxa"/>
            <w:tcBorders>
              <w:top w:val="single" w:sz="4" w:space="0" w:color="auto"/>
              <w:left w:val="single" w:sz="4" w:space="0" w:color="auto"/>
              <w:bottom w:val="single" w:sz="4" w:space="0" w:color="auto"/>
              <w:right w:val="single" w:sz="4" w:space="0" w:color="auto"/>
            </w:tcBorders>
            <w:vAlign w:val="center"/>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object w:dxaOrig="320" w:dyaOrig="400">
                <v:shape id="_x0000_i1084" type="#_x0000_t75" style="width:15.75pt;height:20.25pt" o:ole="">
                  <v:imagedata r:id="rId53" o:title=""/>
                </v:shape>
                <o:OLEObject Type="Embed" ProgID="Equation.3" ShapeID="_x0000_i1084" DrawAspect="Content" ObjectID="_1459411563" r:id="rId92"/>
              </w:object>
            </w:r>
          </w:p>
        </w:tc>
        <w:tc>
          <w:tcPr>
            <w:tcW w:w="900" w:type="dxa"/>
            <w:tcBorders>
              <w:top w:val="single" w:sz="4" w:space="0" w:color="auto"/>
              <w:left w:val="single" w:sz="4" w:space="0" w:color="auto"/>
              <w:bottom w:val="single" w:sz="4" w:space="0" w:color="auto"/>
              <w:right w:val="single" w:sz="4" w:space="0" w:color="auto"/>
            </w:tcBorders>
            <w:vAlign w:val="bottom"/>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2,25</w:t>
            </w:r>
          </w:p>
        </w:tc>
        <w:tc>
          <w:tcPr>
            <w:tcW w:w="1440" w:type="dxa"/>
            <w:tcBorders>
              <w:top w:val="single" w:sz="4" w:space="0" w:color="auto"/>
              <w:left w:val="single" w:sz="4" w:space="0" w:color="auto"/>
              <w:bottom w:val="single" w:sz="4" w:space="0" w:color="auto"/>
              <w:right w:val="single" w:sz="4" w:space="0" w:color="auto"/>
            </w:tcBorders>
            <w:vAlign w:val="bottom"/>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0</w:t>
            </w:r>
          </w:p>
        </w:tc>
        <w:tc>
          <w:tcPr>
            <w:tcW w:w="1258" w:type="dxa"/>
            <w:tcBorders>
              <w:top w:val="single" w:sz="4" w:space="0" w:color="auto"/>
              <w:left w:val="single" w:sz="4" w:space="0" w:color="auto"/>
              <w:bottom w:val="single" w:sz="4" w:space="0" w:color="auto"/>
              <w:right w:val="single" w:sz="4" w:space="0" w:color="auto"/>
            </w:tcBorders>
            <w:vAlign w:val="bottom"/>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1</w:t>
            </w:r>
          </w:p>
        </w:tc>
        <w:tc>
          <w:tcPr>
            <w:tcW w:w="1622" w:type="dxa"/>
            <w:tcBorders>
              <w:top w:val="single" w:sz="4" w:space="0" w:color="auto"/>
              <w:left w:val="single" w:sz="4" w:space="0" w:color="auto"/>
              <w:bottom w:val="single" w:sz="4" w:space="0" w:color="auto"/>
              <w:right w:val="single" w:sz="4" w:space="0" w:color="auto"/>
            </w:tcBorders>
            <w:vAlign w:val="bottom"/>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vAlign w:val="bottom"/>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0,25</w:t>
            </w:r>
          </w:p>
        </w:tc>
        <w:tc>
          <w:tcPr>
            <w:tcW w:w="1080" w:type="dxa"/>
            <w:tcBorders>
              <w:top w:val="single" w:sz="4" w:space="0" w:color="auto"/>
              <w:left w:val="single" w:sz="4" w:space="0" w:color="auto"/>
              <w:bottom w:val="single" w:sz="4" w:space="0" w:color="auto"/>
              <w:right w:val="single" w:sz="4" w:space="0" w:color="auto"/>
            </w:tcBorders>
            <w:vAlign w:val="bottom"/>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1</w:t>
            </w:r>
          </w:p>
        </w:tc>
        <w:tc>
          <w:tcPr>
            <w:tcW w:w="900" w:type="dxa"/>
            <w:vMerge/>
            <w:tcBorders>
              <w:top w:val="single" w:sz="4" w:space="0" w:color="auto"/>
              <w:left w:val="single" w:sz="4" w:space="0" w:color="auto"/>
              <w:bottom w:val="single" w:sz="4" w:space="0" w:color="auto"/>
              <w:right w:val="single" w:sz="4" w:space="0" w:color="auto"/>
            </w:tcBorders>
            <w:vAlign w:val="center"/>
          </w:tcPr>
          <w:p w:rsidR="00A20C6D" w:rsidRPr="00027F0D" w:rsidRDefault="00A20C6D" w:rsidP="00027F0D">
            <w:pPr>
              <w:spacing w:line="360" w:lineRule="auto"/>
              <w:jc w:val="center"/>
              <w:rPr>
                <w:rFonts w:eastAsia="Times New Roman"/>
                <w:sz w:val="20"/>
                <w:szCs w:val="20"/>
              </w:rPr>
            </w:pPr>
          </w:p>
        </w:tc>
      </w:tr>
    </w:tbl>
    <w:p w:rsidR="00DF17F0" w:rsidRDefault="00DF17F0" w:rsidP="00DF17F0">
      <w:pPr>
        <w:spacing w:line="360" w:lineRule="auto"/>
        <w:ind w:firstLine="709"/>
        <w:jc w:val="both"/>
        <w:rPr>
          <w:sz w:val="28"/>
          <w:szCs w:val="28"/>
        </w:rPr>
      </w:pPr>
      <w:r w:rsidRPr="008D743F">
        <w:rPr>
          <w:sz w:val="28"/>
          <w:szCs w:val="28"/>
        </w:rPr>
        <w:object w:dxaOrig="2299" w:dyaOrig="620">
          <v:shape id="_x0000_i1085" type="#_x0000_t75" style="width:114.75pt;height:30.75pt" o:ole="">
            <v:imagedata r:id="rId93" o:title=""/>
          </v:shape>
          <o:OLEObject Type="Embed" ProgID="Equation.3" ShapeID="_x0000_i1085" DrawAspect="Content" ObjectID="_1459411564" r:id="rId94"/>
        </w:object>
      </w:r>
    </w:p>
    <w:p w:rsidR="00DF17F0" w:rsidRPr="008D743F" w:rsidRDefault="00DF17F0" w:rsidP="00A20C6D">
      <w:pPr>
        <w:spacing w:line="360" w:lineRule="auto"/>
        <w:ind w:firstLine="709"/>
        <w:jc w:val="both"/>
        <w:rPr>
          <w:sz w:val="28"/>
          <w:szCs w:val="28"/>
        </w:rPr>
      </w:pPr>
      <w:r w:rsidRPr="008D743F">
        <w:rPr>
          <w:sz w:val="28"/>
          <w:szCs w:val="28"/>
        </w:rPr>
        <w:object w:dxaOrig="3360" w:dyaOrig="720">
          <v:shape id="_x0000_i1086" type="#_x0000_t75" style="width:168pt;height:36pt" o:ole="">
            <v:imagedata r:id="rId95" o:title=""/>
          </v:shape>
          <o:OLEObject Type="Embed" ProgID="Equation.3" ShapeID="_x0000_i1086" DrawAspect="Content" ObjectID="_1459411565" r:id="rId96"/>
        </w:object>
      </w:r>
    </w:p>
    <w:p w:rsidR="00DF17F0" w:rsidRPr="008D743F" w:rsidRDefault="00DF17F0" w:rsidP="00DF17F0">
      <w:pPr>
        <w:spacing w:line="360" w:lineRule="auto"/>
        <w:ind w:firstLine="709"/>
        <w:jc w:val="both"/>
        <w:rPr>
          <w:sz w:val="28"/>
          <w:szCs w:val="28"/>
        </w:rPr>
      </w:pPr>
      <w:r w:rsidRPr="008D743F">
        <w:rPr>
          <w:sz w:val="28"/>
          <w:szCs w:val="28"/>
        </w:rPr>
        <w:t xml:space="preserve">Т.к. </w:t>
      </w:r>
      <w:r w:rsidRPr="008D743F">
        <w:rPr>
          <w:sz w:val="28"/>
          <w:szCs w:val="28"/>
        </w:rPr>
        <w:object w:dxaOrig="600" w:dyaOrig="380">
          <v:shape id="_x0000_i1087" type="#_x0000_t75" style="width:30pt;height:18.75pt" o:ole="">
            <v:imagedata r:id="rId70" o:title=""/>
          </v:shape>
          <o:OLEObject Type="Embed" ProgID="Equation.3" ShapeID="_x0000_i1087" DrawAspect="Content" ObjectID="_1459411566" r:id="rId97"/>
        </w:object>
      </w:r>
      <w:r w:rsidRPr="008D743F">
        <w:rPr>
          <w:sz w:val="28"/>
          <w:szCs w:val="28"/>
        </w:rPr>
        <w:t>&gt;</w:t>
      </w:r>
      <w:r w:rsidRPr="008D743F">
        <w:rPr>
          <w:sz w:val="28"/>
          <w:szCs w:val="28"/>
        </w:rPr>
        <w:object w:dxaOrig="540" w:dyaOrig="380">
          <v:shape id="_x0000_i1088" type="#_x0000_t75" style="width:27pt;height:18.75pt" o:ole="">
            <v:imagedata r:id="rId72" o:title=""/>
          </v:shape>
          <o:OLEObject Type="Embed" ProgID="Equation.3" ShapeID="_x0000_i1088" DrawAspect="Content" ObjectID="_1459411567" r:id="rId98"/>
        </w:object>
      </w:r>
      <w:r w:rsidRPr="008D743F">
        <w:rPr>
          <w:sz w:val="28"/>
          <w:szCs w:val="28"/>
        </w:rPr>
        <w:t>, то гипотеза о согласованности показаний экспертов №2 и №4 не отвергается.</w:t>
      </w:r>
    </w:p>
    <w:p w:rsidR="00DF17F0" w:rsidRDefault="00DF17F0" w:rsidP="00DF17F0">
      <w:pPr>
        <w:spacing w:line="360" w:lineRule="auto"/>
        <w:ind w:firstLine="709"/>
        <w:jc w:val="both"/>
        <w:rPr>
          <w:sz w:val="28"/>
          <w:szCs w:val="28"/>
        </w:rPr>
      </w:pPr>
    </w:p>
    <w:p w:rsidR="00A20C6D" w:rsidRDefault="00A20C6D" w:rsidP="00DF17F0">
      <w:pPr>
        <w:spacing w:line="360" w:lineRule="auto"/>
        <w:ind w:firstLine="709"/>
        <w:jc w:val="both"/>
        <w:rPr>
          <w:sz w:val="28"/>
          <w:szCs w:val="28"/>
        </w:rPr>
      </w:pPr>
    </w:p>
    <w:p w:rsidR="00A20C6D" w:rsidRDefault="00A20C6D" w:rsidP="00DF17F0">
      <w:pPr>
        <w:spacing w:line="360" w:lineRule="auto"/>
        <w:ind w:firstLine="709"/>
        <w:jc w:val="both"/>
        <w:rPr>
          <w:sz w:val="28"/>
          <w:szCs w:val="28"/>
        </w:rPr>
      </w:pPr>
    </w:p>
    <w:p w:rsidR="00A20C6D" w:rsidRDefault="00DF17F0" w:rsidP="00A20C6D">
      <w:pPr>
        <w:spacing w:line="360" w:lineRule="auto"/>
        <w:ind w:firstLine="709"/>
        <w:jc w:val="right"/>
        <w:rPr>
          <w:sz w:val="28"/>
          <w:szCs w:val="28"/>
        </w:rPr>
      </w:pPr>
      <w:r w:rsidRPr="008D743F">
        <w:rPr>
          <w:sz w:val="28"/>
          <w:szCs w:val="28"/>
        </w:rPr>
        <w:t xml:space="preserve">Таблица </w:t>
      </w:r>
      <w:r w:rsidR="00A20C6D">
        <w:rPr>
          <w:sz w:val="28"/>
          <w:szCs w:val="28"/>
        </w:rPr>
        <w:t>12</w:t>
      </w:r>
    </w:p>
    <w:p w:rsidR="00DF17F0" w:rsidRPr="008D743F" w:rsidRDefault="00DF17F0" w:rsidP="00A20C6D">
      <w:pPr>
        <w:spacing w:line="360" w:lineRule="auto"/>
        <w:jc w:val="center"/>
        <w:rPr>
          <w:sz w:val="28"/>
          <w:szCs w:val="28"/>
        </w:rPr>
      </w:pPr>
      <w:r w:rsidRPr="008D743F">
        <w:rPr>
          <w:sz w:val="28"/>
          <w:szCs w:val="28"/>
        </w:rPr>
        <w:t>Попарная согласованность экспертов №3 и №4</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080"/>
        <w:gridCol w:w="1848"/>
        <w:gridCol w:w="1392"/>
        <w:gridCol w:w="1440"/>
        <w:gridCol w:w="1260"/>
        <w:gridCol w:w="900"/>
        <w:gridCol w:w="900"/>
      </w:tblGrid>
      <w:tr w:rsidR="00DF17F0" w:rsidRPr="00027F0D" w:rsidTr="00027F0D">
        <w:tc>
          <w:tcPr>
            <w:tcW w:w="1008" w:type="dxa"/>
            <w:vMerge w:val="restart"/>
            <w:tcBorders>
              <w:top w:val="single" w:sz="4" w:space="0" w:color="auto"/>
              <w:left w:val="single" w:sz="4" w:space="0" w:color="auto"/>
              <w:bottom w:val="single" w:sz="4" w:space="0" w:color="auto"/>
              <w:right w:val="single" w:sz="4" w:space="0" w:color="auto"/>
            </w:tcBorders>
            <w:vAlign w:val="center"/>
          </w:tcPr>
          <w:p w:rsidR="00DF17F0" w:rsidRPr="00027F0D" w:rsidRDefault="00A20C6D" w:rsidP="00027F0D">
            <w:pPr>
              <w:spacing w:line="360" w:lineRule="auto"/>
              <w:jc w:val="center"/>
              <w:rPr>
                <w:rFonts w:eastAsia="Times New Roman"/>
                <w:sz w:val="20"/>
                <w:szCs w:val="20"/>
              </w:rPr>
            </w:pPr>
            <w:r w:rsidRPr="00027F0D">
              <w:rPr>
                <w:rFonts w:eastAsia="Times New Roman"/>
                <w:sz w:val="20"/>
                <w:szCs w:val="20"/>
              </w:rPr>
              <w:t>№</w:t>
            </w:r>
            <w:r w:rsidR="00DF17F0" w:rsidRPr="00027F0D">
              <w:rPr>
                <w:rFonts w:eastAsia="Times New Roman"/>
                <w:sz w:val="20"/>
                <w:szCs w:val="20"/>
              </w:rPr>
              <w:t xml:space="preserve"> эксперта</w:t>
            </w:r>
          </w:p>
        </w:tc>
        <w:tc>
          <w:tcPr>
            <w:tcW w:w="7920" w:type="dxa"/>
            <w:gridSpan w:val="6"/>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sz w:val="20"/>
                <w:szCs w:val="20"/>
              </w:rPr>
            </w:pPr>
            <w:r w:rsidRPr="00027F0D">
              <w:rPr>
                <w:rFonts w:eastAsia="Times New Roman"/>
                <w:sz w:val="20"/>
                <w:szCs w:val="20"/>
              </w:rPr>
              <w:t>Элементы (факторы)</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sz w:val="20"/>
                <w:szCs w:val="20"/>
              </w:rPr>
            </w:pPr>
            <w:r w:rsidRPr="00027F0D">
              <w:rPr>
                <w:rFonts w:eastAsia="Times New Roman"/>
                <w:sz w:val="20"/>
                <w:szCs w:val="20"/>
              </w:rPr>
              <w:t>Сумма</w:t>
            </w:r>
          </w:p>
          <w:p w:rsidR="00DF17F0" w:rsidRPr="00027F0D" w:rsidRDefault="00DF17F0" w:rsidP="00027F0D">
            <w:pPr>
              <w:spacing w:line="360" w:lineRule="auto"/>
              <w:jc w:val="center"/>
              <w:rPr>
                <w:rFonts w:eastAsia="Times New Roman"/>
                <w:sz w:val="20"/>
                <w:szCs w:val="20"/>
              </w:rPr>
            </w:pPr>
            <w:r w:rsidRPr="00027F0D">
              <w:rPr>
                <w:rFonts w:eastAsia="Times New Roman"/>
                <w:sz w:val="20"/>
                <w:szCs w:val="20"/>
              </w:rPr>
              <w:object w:dxaOrig="320" w:dyaOrig="400">
                <v:shape id="_x0000_i1089" type="#_x0000_t75" style="width:15.75pt;height:20.25pt" o:ole="">
                  <v:imagedata r:id="rId49" o:title=""/>
                </v:shape>
                <o:OLEObject Type="Embed" ProgID="Equation.3" ShapeID="_x0000_i1089" DrawAspect="Content" ObjectID="_1459411568" r:id="rId99"/>
              </w:object>
            </w:r>
          </w:p>
        </w:tc>
      </w:tr>
      <w:tr w:rsidR="00A20C6D" w:rsidRPr="00027F0D" w:rsidTr="00027F0D">
        <w:tc>
          <w:tcPr>
            <w:tcW w:w="1008" w:type="dxa"/>
            <w:vMerge/>
            <w:tcBorders>
              <w:top w:val="single" w:sz="4" w:space="0" w:color="auto"/>
              <w:left w:val="single" w:sz="4" w:space="0" w:color="auto"/>
              <w:bottom w:val="single" w:sz="4" w:space="0" w:color="auto"/>
              <w:right w:val="single" w:sz="4" w:space="0" w:color="auto"/>
            </w:tcBorders>
            <w:vAlign w:val="center"/>
          </w:tcPr>
          <w:p w:rsidR="00A20C6D" w:rsidRPr="00027F0D" w:rsidRDefault="00A20C6D" w:rsidP="00027F0D">
            <w:pPr>
              <w:spacing w:line="360" w:lineRule="auto"/>
              <w:jc w:val="center"/>
              <w:rPr>
                <w:rFonts w:eastAsia="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Елабуга</w:t>
            </w:r>
          </w:p>
        </w:tc>
        <w:tc>
          <w:tcPr>
            <w:tcW w:w="1848" w:type="dxa"/>
            <w:tcBorders>
              <w:top w:val="single" w:sz="4" w:space="0" w:color="auto"/>
              <w:left w:val="single" w:sz="4" w:space="0" w:color="auto"/>
              <w:bottom w:val="single" w:sz="4" w:space="0" w:color="auto"/>
              <w:right w:val="single" w:sz="4" w:space="0" w:color="auto"/>
            </w:tcBorders>
            <w:vAlign w:val="center"/>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Менделеевск</w:t>
            </w:r>
          </w:p>
        </w:tc>
        <w:tc>
          <w:tcPr>
            <w:tcW w:w="1392" w:type="dxa"/>
            <w:tcBorders>
              <w:top w:val="single" w:sz="4" w:space="0" w:color="auto"/>
              <w:left w:val="single" w:sz="4" w:space="0" w:color="auto"/>
              <w:bottom w:val="single" w:sz="4" w:space="0" w:color="auto"/>
              <w:right w:val="single" w:sz="4" w:space="0" w:color="auto"/>
            </w:tcBorders>
            <w:vAlign w:val="center"/>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Мензелинск</w:t>
            </w:r>
          </w:p>
        </w:tc>
        <w:tc>
          <w:tcPr>
            <w:tcW w:w="1440" w:type="dxa"/>
            <w:tcBorders>
              <w:top w:val="single" w:sz="4" w:space="0" w:color="auto"/>
              <w:left w:val="single" w:sz="4" w:space="0" w:color="auto"/>
              <w:bottom w:val="single" w:sz="4" w:space="0" w:color="auto"/>
              <w:right w:val="single" w:sz="4" w:space="0" w:color="auto"/>
            </w:tcBorders>
            <w:vAlign w:val="center"/>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Нижнекамск</w:t>
            </w:r>
          </w:p>
        </w:tc>
        <w:tc>
          <w:tcPr>
            <w:tcW w:w="1260" w:type="dxa"/>
            <w:tcBorders>
              <w:top w:val="single" w:sz="4" w:space="0" w:color="auto"/>
              <w:left w:val="single" w:sz="4" w:space="0" w:color="auto"/>
              <w:bottom w:val="single" w:sz="4" w:space="0" w:color="auto"/>
              <w:right w:val="single" w:sz="4" w:space="0" w:color="auto"/>
            </w:tcBorders>
            <w:vAlign w:val="center"/>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Чистополь</w:t>
            </w:r>
          </w:p>
        </w:tc>
        <w:tc>
          <w:tcPr>
            <w:tcW w:w="900" w:type="dxa"/>
            <w:tcBorders>
              <w:top w:val="single" w:sz="4" w:space="0" w:color="auto"/>
              <w:left w:val="single" w:sz="4" w:space="0" w:color="auto"/>
              <w:bottom w:val="single" w:sz="4" w:space="0" w:color="auto"/>
              <w:right w:val="single" w:sz="4" w:space="0" w:color="auto"/>
            </w:tcBorders>
            <w:vAlign w:val="center"/>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Агрыз</w:t>
            </w:r>
          </w:p>
        </w:tc>
        <w:tc>
          <w:tcPr>
            <w:tcW w:w="900" w:type="dxa"/>
            <w:vMerge/>
            <w:tcBorders>
              <w:top w:val="single" w:sz="4" w:space="0" w:color="auto"/>
              <w:left w:val="single" w:sz="4" w:space="0" w:color="auto"/>
              <w:bottom w:val="single" w:sz="4" w:space="0" w:color="auto"/>
              <w:right w:val="single" w:sz="4" w:space="0" w:color="auto"/>
            </w:tcBorders>
            <w:vAlign w:val="center"/>
          </w:tcPr>
          <w:p w:rsidR="00A20C6D" w:rsidRPr="00027F0D" w:rsidRDefault="00A20C6D" w:rsidP="00027F0D">
            <w:pPr>
              <w:spacing w:line="360" w:lineRule="auto"/>
              <w:jc w:val="center"/>
              <w:rPr>
                <w:rFonts w:eastAsia="Times New Roman"/>
                <w:sz w:val="20"/>
                <w:szCs w:val="20"/>
              </w:rPr>
            </w:pPr>
          </w:p>
        </w:tc>
      </w:tr>
      <w:tr w:rsidR="00A20C6D" w:rsidRPr="00027F0D" w:rsidTr="00027F0D">
        <w:tc>
          <w:tcPr>
            <w:tcW w:w="1008" w:type="dxa"/>
            <w:tcBorders>
              <w:top w:val="single" w:sz="4" w:space="0" w:color="auto"/>
              <w:left w:val="single" w:sz="4" w:space="0" w:color="auto"/>
              <w:bottom w:val="single" w:sz="4" w:space="0" w:color="auto"/>
              <w:right w:val="single" w:sz="4" w:space="0" w:color="auto"/>
            </w:tcBorders>
            <w:vAlign w:val="center"/>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5</w:t>
            </w:r>
          </w:p>
        </w:tc>
        <w:tc>
          <w:tcPr>
            <w:tcW w:w="1848" w:type="dxa"/>
            <w:tcBorders>
              <w:top w:val="single" w:sz="4" w:space="0" w:color="auto"/>
              <w:left w:val="single" w:sz="4" w:space="0" w:color="auto"/>
              <w:bottom w:val="single" w:sz="4" w:space="0" w:color="auto"/>
              <w:right w:val="single" w:sz="4" w:space="0" w:color="auto"/>
            </w:tcBorders>
            <w:vAlign w:val="bottom"/>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3</w:t>
            </w:r>
          </w:p>
        </w:tc>
        <w:tc>
          <w:tcPr>
            <w:tcW w:w="1392" w:type="dxa"/>
            <w:tcBorders>
              <w:top w:val="single" w:sz="4" w:space="0" w:color="auto"/>
              <w:left w:val="single" w:sz="4" w:space="0" w:color="auto"/>
              <w:bottom w:val="single" w:sz="4" w:space="0" w:color="auto"/>
              <w:right w:val="single" w:sz="4" w:space="0" w:color="auto"/>
            </w:tcBorders>
            <w:vAlign w:val="bottom"/>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2</w:t>
            </w:r>
          </w:p>
        </w:tc>
        <w:tc>
          <w:tcPr>
            <w:tcW w:w="1440" w:type="dxa"/>
            <w:tcBorders>
              <w:top w:val="single" w:sz="4" w:space="0" w:color="auto"/>
              <w:left w:val="single" w:sz="4" w:space="0" w:color="auto"/>
              <w:bottom w:val="single" w:sz="4" w:space="0" w:color="auto"/>
              <w:right w:val="single" w:sz="4" w:space="0" w:color="auto"/>
            </w:tcBorders>
            <w:vAlign w:val="bottom"/>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vAlign w:val="bottom"/>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6</w:t>
            </w:r>
          </w:p>
        </w:tc>
        <w:tc>
          <w:tcPr>
            <w:tcW w:w="900" w:type="dxa"/>
            <w:tcBorders>
              <w:top w:val="single" w:sz="4" w:space="0" w:color="auto"/>
              <w:left w:val="single" w:sz="4" w:space="0" w:color="auto"/>
              <w:bottom w:val="single" w:sz="4" w:space="0" w:color="auto"/>
              <w:right w:val="single" w:sz="4" w:space="0" w:color="auto"/>
            </w:tcBorders>
            <w:vAlign w:val="bottom"/>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4</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3,5</w:t>
            </w:r>
          </w:p>
        </w:tc>
      </w:tr>
      <w:tr w:rsidR="00A20C6D" w:rsidRPr="00027F0D" w:rsidTr="00027F0D">
        <w:tc>
          <w:tcPr>
            <w:tcW w:w="1008" w:type="dxa"/>
            <w:tcBorders>
              <w:top w:val="single" w:sz="4" w:space="0" w:color="auto"/>
              <w:left w:val="single" w:sz="4" w:space="0" w:color="auto"/>
              <w:bottom w:val="single" w:sz="4" w:space="0" w:color="auto"/>
              <w:right w:val="single" w:sz="4" w:space="0" w:color="auto"/>
            </w:tcBorders>
            <w:vAlign w:val="center"/>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vAlign w:val="bottom"/>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4,5</w:t>
            </w:r>
          </w:p>
        </w:tc>
        <w:tc>
          <w:tcPr>
            <w:tcW w:w="1848" w:type="dxa"/>
            <w:tcBorders>
              <w:top w:val="single" w:sz="4" w:space="0" w:color="auto"/>
              <w:left w:val="single" w:sz="4" w:space="0" w:color="auto"/>
              <w:bottom w:val="single" w:sz="4" w:space="0" w:color="auto"/>
              <w:right w:val="single" w:sz="4" w:space="0" w:color="auto"/>
            </w:tcBorders>
            <w:vAlign w:val="bottom"/>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4,5</w:t>
            </w:r>
          </w:p>
        </w:tc>
        <w:tc>
          <w:tcPr>
            <w:tcW w:w="1392" w:type="dxa"/>
            <w:tcBorders>
              <w:top w:val="single" w:sz="4" w:space="0" w:color="auto"/>
              <w:left w:val="single" w:sz="4" w:space="0" w:color="auto"/>
              <w:bottom w:val="single" w:sz="4" w:space="0" w:color="auto"/>
              <w:right w:val="single" w:sz="4" w:space="0" w:color="auto"/>
            </w:tcBorders>
            <w:vAlign w:val="bottom"/>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2</w:t>
            </w:r>
          </w:p>
        </w:tc>
        <w:tc>
          <w:tcPr>
            <w:tcW w:w="1440" w:type="dxa"/>
            <w:tcBorders>
              <w:top w:val="single" w:sz="4" w:space="0" w:color="auto"/>
              <w:left w:val="single" w:sz="4" w:space="0" w:color="auto"/>
              <w:bottom w:val="single" w:sz="4" w:space="0" w:color="auto"/>
              <w:right w:val="single" w:sz="4" w:space="0" w:color="auto"/>
            </w:tcBorders>
            <w:vAlign w:val="bottom"/>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vAlign w:val="bottom"/>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5</w:t>
            </w:r>
          </w:p>
        </w:tc>
        <w:tc>
          <w:tcPr>
            <w:tcW w:w="900" w:type="dxa"/>
            <w:tcBorders>
              <w:top w:val="single" w:sz="4" w:space="0" w:color="auto"/>
              <w:left w:val="single" w:sz="4" w:space="0" w:color="auto"/>
              <w:bottom w:val="single" w:sz="4" w:space="0" w:color="auto"/>
              <w:right w:val="single" w:sz="4" w:space="0" w:color="auto"/>
            </w:tcBorders>
            <w:vAlign w:val="bottom"/>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4</w:t>
            </w:r>
          </w:p>
        </w:tc>
        <w:tc>
          <w:tcPr>
            <w:tcW w:w="900" w:type="dxa"/>
            <w:vMerge/>
            <w:tcBorders>
              <w:top w:val="single" w:sz="4" w:space="0" w:color="auto"/>
              <w:left w:val="single" w:sz="4" w:space="0" w:color="auto"/>
              <w:bottom w:val="single" w:sz="4" w:space="0" w:color="auto"/>
              <w:right w:val="single" w:sz="4" w:space="0" w:color="auto"/>
            </w:tcBorders>
            <w:vAlign w:val="center"/>
          </w:tcPr>
          <w:p w:rsidR="00A20C6D" w:rsidRPr="00027F0D" w:rsidRDefault="00A20C6D" w:rsidP="00027F0D">
            <w:pPr>
              <w:spacing w:line="360" w:lineRule="auto"/>
              <w:jc w:val="center"/>
              <w:rPr>
                <w:rFonts w:eastAsia="Times New Roman"/>
                <w:sz w:val="20"/>
                <w:szCs w:val="20"/>
              </w:rPr>
            </w:pPr>
          </w:p>
        </w:tc>
      </w:tr>
      <w:tr w:rsidR="00A20C6D" w:rsidRPr="00027F0D" w:rsidTr="00027F0D">
        <w:tc>
          <w:tcPr>
            <w:tcW w:w="1008" w:type="dxa"/>
            <w:tcBorders>
              <w:top w:val="single" w:sz="4" w:space="0" w:color="auto"/>
              <w:left w:val="single" w:sz="4" w:space="0" w:color="auto"/>
              <w:bottom w:val="single" w:sz="4" w:space="0" w:color="auto"/>
              <w:right w:val="single" w:sz="4" w:space="0" w:color="auto"/>
            </w:tcBorders>
            <w:vAlign w:val="center"/>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object w:dxaOrig="300" w:dyaOrig="320">
                <v:shape id="_x0000_i1090" type="#_x0000_t75" style="width:15pt;height:15.75pt" o:ole="">
                  <v:imagedata r:id="rId51" o:title=""/>
                </v:shape>
                <o:OLEObject Type="Embed" ProgID="Equation.3" ShapeID="_x0000_i1090" DrawAspect="Content" ObjectID="_1459411569" r:id="rId100"/>
              </w:object>
            </w:r>
          </w:p>
        </w:tc>
        <w:tc>
          <w:tcPr>
            <w:tcW w:w="1080" w:type="dxa"/>
            <w:tcBorders>
              <w:top w:val="single" w:sz="4" w:space="0" w:color="auto"/>
              <w:left w:val="single" w:sz="4" w:space="0" w:color="auto"/>
              <w:bottom w:val="single" w:sz="4" w:space="0" w:color="auto"/>
              <w:right w:val="single" w:sz="4" w:space="0" w:color="auto"/>
            </w:tcBorders>
            <w:vAlign w:val="bottom"/>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0,5</w:t>
            </w:r>
          </w:p>
        </w:tc>
        <w:tc>
          <w:tcPr>
            <w:tcW w:w="1848" w:type="dxa"/>
            <w:tcBorders>
              <w:top w:val="single" w:sz="4" w:space="0" w:color="auto"/>
              <w:left w:val="single" w:sz="4" w:space="0" w:color="auto"/>
              <w:bottom w:val="single" w:sz="4" w:space="0" w:color="auto"/>
              <w:right w:val="single" w:sz="4" w:space="0" w:color="auto"/>
            </w:tcBorders>
            <w:vAlign w:val="bottom"/>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-1,5</w:t>
            </w:r>
          </w:p>
        </w:tc>
        <w:tc>
          <w:tcPr>
            <w:tcW w:w="1392" w:type="dxa"/>
            <w:tcBorders>
              <w:top w:val="single" w:sz="4" w:space="0" w:color="auto"/>
              <w:left w:val="single" w:sz="4" w:space="0" w:color="auto"/>
              <w:bottom w:val="single" w:sz="4" w:space="0" w:color="auto"/>
              <w:right w:val="single" w:sz="4" w:space="0" w:color="auto"/>
            </w:tcBorders>
            <w:vAlign w:val="bottom"/>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0</w:t>
            </w:r>
          </w:p>
        </w:tc>
        <w:tc>
          <w:tcPr>
            <w:tcW w:w="1440" w:type="dxa"/>
            <w:tcBorders>
              <w:top w:val="single" w:sz="4" w:space="0" w:color="auto"/>
              <w:left w:val="single" w:sz="4" w:space="0" w:color="auto"/>
              <w:bottom w:val="single" w:sz="4" w:space="0" w:color="auto"/>
              <w:right w:val="single" w:sz="4" w:space="0" w:color="auto"/>
            </w:tcBorders>
            <w:vAlign w:val="bottom"/>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vAlign w:val="bottom"/>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0</w:t>
            </w:r>
          </w:p>
        </w:tc>
        <w:tc>
          <w:tcPr>
            <w:tcW w:w="900" w:type="dxa"/>
            <w:vMerge/>
            <w:tcBorders>
              <w:top w:val="single" w:sz="4" w:space="0" w:color="auto"/>
              <w:left w:val="single" w:sz="4" w:space="0" w:color="auto"/>
              <w:bottom w:val="single" w:sz="4" w:space="0" w:color="auto"/>
              <w:right w:val="single" w:sz="4" w:space="0" w:color="auto"/>
            </w:tcBorders>
            <w:vAlign w:val="center"/>
          </w:tcPr>
          <w:p w:rsidR="00A20C6D" w:rsidRPr="00027F0D" w:rsidRDefault="00A20C6D" w:rsidP="00027F0D">
            <w:pPr>
              <w:spacing w:line="360" w:lineRule="auto"/>
              <w:jc w:val="center"/>
              <w:rPr>
                <w:rFonts w:eastAsia="Times New Roman"/>
                <w:sz w:val="20"/>
                <w:szCs w:val="20"/>
              </w:rPr>
            </w:pPr>
          </w:p>
        </w:tc>
      </w:tr>
      <w:tr w:rsidR="00A20C6D" w:rsidRPr="00027F0D" w:rsidTr="00027F0D">
        <w:tc>
          <w:tcPr>
            <w:tcW w:w="1008" w:type="dxa"/>
            <w:tcBorders>
              <w:top w:val="single" w:sz="4" w:space="0" w:color="auto"/>
              <w:left w:val="single" w:sz="4" w:space="0" w:color="auto"/>
              <w:bottom w:val="single" w:sz="4" w:space="0" w:color="auto"/>
              <w:right w:val="single" w:sz="4" w:space="0" w:color="auto"/>
            </w:tcBorders>
            <w:vAlign w:val="center"/>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object w:dxaOrig="320" w:dyaOrig="400">
                <v:shape id="_x0000_i1091" type="#_x0000_t75" style="width:15.75pt;height:20.25pt" o:ole="">
                  <v:imagedata r:id="rId53" o:title=""/>
                </v:shape>
                <o:OLEObject Type="Embed" ProgID="Equation.3" ShapeID="_x0000_i1091" DrawAspect="Content" ObjectID="_1459411570" r:id="rId101"/>
              </w:object>
            </w:r>
          </w:p>
        </w:tc>
        <w:tc>
          <w:tcPr>
            <w:tcW w:w="1080" w:type="dxa"/>
            <w:tcBorders>
              <w:top w:val="single" w:sz="4" w:space="0" w:color="auto"/>
              <w:left w:val="single" w:sz="4" w:space="0" w:color="auto"/>
              <w:bottom w:val="single" w:sz="4" w:space="0" w:color="auto"/>
              <w:right w:val="single" w:sz="4" w:space="0" w:color="auto"/>
            </w:tcBorders>
            <w:vAlign w:val="bottom"/>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0,25</w:t>
            </w:r>
          </w:p>
        </w:tc>
        <w:tc>
          <w:tcPr>
            <w:tcW w:w="1848" w:type="dxa"/>
            <w:tcBorders>
              <w:top w:val="single" w:sz="4" w:space="0" w:color="auto"/>
              <w:left w:val="single" w:sz="4" w:space="0" w:color="auto"/>
              <w:bottom w:val="single" w:sz="4" w:space="0" w:color="auto"/>
              <w:right w:val="single" w:sz="4" w:space="0" w:color="auto"/>
            </w:tcBorders>
            <w:vAlign w:val="bottom"/>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2,25</w:t>
            </w:r>
          </w:p>
        </w:tc>
        <w:tc>
          <w:tcPr>
            <w:tcW w:w="1392" w:type="dxa"/>
            <w:tcBorders>
              <w:top w:val="single" w:sz="4" w:space="0" w:color="auto"/>
              <w:left w:val="single" w:sz="4" w:space="0" w:color="auto"/>
              <w:bottom w:val="single" w:sz="4" w:space="0" w:color="auto"/>
              <w:right w:val="single" w:sz="4" w:space="0" w:color="auto"/>
            </w:tcBorders>
            <w:vAlign w:val="bottom"/>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0</w:t>
            </w:r>
          </w:p>
        </w:tc>
        <w:tc>
          <w:tcPr>
            <w:tcW w:w="1440" w:type="dxa"/>
            <w:tcBorders>
              <w:top w:val="single" w:sz="4" w:space="0" w:color="auto"/>
              <w:left w:val="single" w:sz="4" w:space="0" w:color="auto"/>
              <w:bottom w:val="single" w:sz="4" w:space="0" w:color="auto"/>
              <w:right w:val="single" w:sz="4" w:space="0" w:color="auto"/>
            </w:tcBorders>
            <w:vAlign w:val="bottom"/>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vAlign w:val="bottom"/>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A20C6D" w:rsidRPr="00027F0D" w:rsidRDefault="00A20C6D" w:rsidP="00027F0D">
            <w:pPr>
              <w:spacing w:line="360" w:lineRule="auto"/>
              <w:jc w:val="center"/>
              <w:rPr>
                <w:rFonts w:eastAsia="Times New Roman"/>
                <w:sz w:val="20"/>
                <w:szCs w:val="20"/>
              </w:rPr>
            </w:pPr>
            <w:r w:rsidRPr="00027F0D">
              <w:rPr>
                <w:rFonts w:eastAsia="Times New Roman"/>
                <w:sz w:val="20"/>
                <w:szCs w:val="20"/>
              </w:rPr>
              <w:t>0</w:t>
            </w:r>
          </w:p>
        </w:tc>
        <w:tc>
          <w:tcPr>
            <w:tcW w:w="900" w:type="dxa"/>
            <w:vMerge/>
            <w:tcBorders>
              <w:top w:val="single" w:sz="4" w:space="0" w:color="auto"/>
              <w:left w:val="single" w:sz="4" w:space="0" w:color="auto"/>
              <w:bottom w:val="single" w:sz="4" w:space="0" w:color="auto"/>
              <w:right w:val="single" w:sz="4" w:space="0" w:color="auto"/>
            </w:tcBorders>
            <w:vAlign w:val="center"/>
          </w:tcPr>
          <w:p w:rsidR="00A20C6D" w:rsidRPr="00027F0D" w:rsidRDefault="00A20C6D" w:rsidP="00027F0D">
            <w:pPr>
              <w:spacing w:line="360" w:lineRule="auto"/>
              <w:jc w:val="center"/>
              <w:rPr>
                <w:rFonts w:eastAsia="Times New Roman"/>
                <w:sz w:val="20"/>
                <w:szCs w:val="20"/>
              </w:rPr>
            </w:pPr>
          </w:p>
        </w:tc>
      </w:tr>
    </w:tbl>
    <w:p w:rsidR="00DF17F0" w:rsidRDefault="00DF17F0" w:rsidP="00A20C6D">
      <w:pPr>
        <w:spacing w:line="360" w:lineRule="auto"/>
        <w:jc w:val="center"/>
        <w:rPr>
          <w:sz w:val="28"/>
          <w:szCs w:val="28"/>
        </w:rPr>
      </w:pPr>
      <w:r w:rsidRPr="008D743F">
        <w:rPr>
          <w:sz w:val="28"/>
          <w:szCs w:val="28"/>
        </w:rPr>
        <w:object w:dxaOrig="2060" w:dyaOrig="620">
          <v:shape id="_x0000_i1092" type="#_x0000_t75" style="width:102.75pt;height:30.75pt" o:ole="">
            <v:imagedata r:id="rId102" o:title=""/>
          </v:shape>
          <o:OLEObject Type="Embed" ProgID="Equation.3" ShapeID="_x0000_i1092" DrawAspect="Content" ObjectID="_1459411571" r:id="rId103"/>
        </w:object>
      </w:r>
    </w:p>
    <w:p w:rsidR="00DF17F0" w:rsidRDefault="00DF17F0" w:rsidP="00A20C6D">
      <w:pPr>
        <w:spacing w:line="360" w:lineRule="auto"/>
        <w:jc w:val="center"/>
        <w:rPr>
          <w:sz w:val="28"/>
          <w:szCs w:val="28"/>
        </w:rPr>
      </w:pPr>
      <w:r w:rsidRPr="008D743F">
        <w:rPr>
          <w:sz w:val="28"/>
          <w:szCs w:val="28"/>
        </w:rPr>
        <w:object w:dxaOrig="3120" w:dyaOrig="720">
          <v:shape id="_x0000_i1093" type="#_x0000_t75" style="width:156pt;height:36pt" o:ole="">
            <v:imagedata r:id="rId104" o:title=""/>
          </v:shape>
          <o:OLEObject Type="Embed" ProgID="Equation.3" ShapeID="_x0000_i1093" DrawAspect="Content" ObjectID="_1459411572" r:id="rId105"/>
        </w:object>
      </w:r>
    </w:p>
    <w:p w:rsidR="00DF17F0" w:rsidRPr="008D743F" w:rsidRDefault="00DF17F0" w:rsidP="00DF17F0">
      <w:pPr>
        <w:spacing w:line="360" w:lineRule="auto"/>
        <w:ind w:firstLine="709"/>
        <w:jc w:val="both"/>
        <w:rPr>
          <w:sz w:val="28"/>
          <w:szCs w:val="28"/>
        </w:rPr>
      </w:pPr>
      <w:r w:rsidRPr="008D743F">
        <w:rPr>
          <w:sz w:val="28"/>
          <w:szCs w:val="28"/>
        </w:rPr>
        <w:t xml:space="preserve">Т.к. </w:t>
      </w:r>
      <w:r w:rsidRPr="008D743F">
        <w:rPr>
          <w:sz w:val="28"/>
          <w:szCs w:val="28"/>
        </w:rPr>
        <w:object w:dxaOrig="600" w:dyaOrig="380">
          <v:shape id="_x0000_i1094" type="#_x0000_t75" style="width:30pt;height:18.75pt" o:ole="">
            <v:imagedata r:id="rId70" o:title=""/>
          </v:shape>
          <o:OLEObject Type="Embed" ProgID="Equation.3" ShapeID="_x0000_i1094" DrawAspect="Content" ObjectID="_1459411573" r:id="rId106"/>
        </w:object>
      </w:r>
      <w:r w:rsidRPr="008D743F">
        <w:rPr>
          <w:sz w:val="28"/>
          <w:szCs w:val="28"/>
        </w:rPr>
        <w:t>&gt;</w:t>
      </w:r>
      <w:r w:rsidRPr="008D743F">
        <w:rPr>
          <w:sz w:val="28"/>
          <w:szCs w:val="28"/>
        </w:rPr>
        <w:object w:dxaOrig="540" w:dyaOrig="380">
          <v:shape id="_x0000_i1095" type="#_x0000_t75" style="width:27pt;height:18.75pt" o:ole="">
            <v:imagedata r:id="rId72" o:title=""/>
          </v:shape>
          <o:OLEObject Type="Embed" ProgID="Equation.3" ShapeID="_x0000_i1095" DrawAspect="Content" ObjectID="_1459411574" r:id="rId107"/>
        </w:object>
      </w:r>
      <w:r w:rsidRPr="008D743F">
        <w:rPr>
          <w:sz w:val="28"/>
          <w:szCs w:val="28"/>
        </w:rPr>
        <w:t>, то гипотеза о согласованности показаний экспертов №3 и №4 не отвергается.</w:t>
      </w:r>
    </w:p>
    <w:p w:rsidR="00DF17F0" w:rsidRPr="008D743F" w:rsidRDefault="00DF17F0" w:rsidP="006D78FD">
      <w:pPr>
        <w:spacing w:line="360" w:lineRule="auto"/>
        <w:ind w:firstLine="709"/>
        <w:jc w:val="both"/>
        <w:rPr>
          <w:sz w:val="28"/>
          <w:szCs w:val="28"/>
        </w:rPr>
      </w:pPr>
      <w:r w:rsidRPr="008D743F">
        <w:rPr>
          <w:sz w:val="28"/>
          <w:szCs w:val="28"/>
        </w:rPr>
        <w:t>Полученные значения ранговой корреляции занесены в таблицу 1</w:t>
      </w:r>
      <w:r w:rsidR="006D78FD">
        <w:rPr>
          <w:sz w:val="28"/>
          <w:szCs w:val="28"/>
        </w:rPr>
        <w:t>3</w:t>
      </w:r>
      <w:r w:rsidRPr="008D743F">
        <w:rPr>
          <w:sz w:val="28"/>
          <w:szCs w:val="28"/>
        </w:rPr>
        <w:t>.</w:t>
      </w:r>
    </w:p>
    <w:p w:rsidR="006D78FD" w:rsidRDefault="006D78FD" w:rsidP="006D78FD">
      <w:pPr>
        <w:spacing w:line="360" w:lineRule="auto"/>
        <w:ind w:firstLine="709"/>
        <w:jc w:val="right"/>
        <w:rPr>
          <w:sz w:val="28"/>
          <w:szCs w:val="28"/>
        </w:rPr>
      </w:pPr>
      <w:r>
        <w:rPr>
          <w:sz w:val="28"/>
          <w:szCs w:val="28"/>
        </w:rPr>
        <w:t>Таблица 13</w:t>
      </w:r>
    </w:p>
    <w:p w:rsidR="00DF17F0" w:rsidRPr="008D743F" w:rsidRDefault="00DF17F0" w:rsidP="006D78FD">
      <w:pPr>
        <w:spacing w:line="360" w:lineRule="auto"/>
        <w:jc w:val="center"/>
        <w:rPr>
          <w:sz w:val="28"/>
          <w:szCs w:val="28"/>
        </w:rPr>
      </w:pPr>
      <w:r w:rsidRPr="008D743F">
        <w:rPr>
          <w:sz w:val="28"/>
          <w:szCs w:val="28"/>
        </w:rPr>
        <w:t>Коэффициенты ранговой корреляции</w:t>
      </w:r>
    </w:p>
    <w:tbl>
      <w:tblPr>
        <w:tblpPr w:leftFromText="180" w:rightFromText="180" w:vertAnchor="text" w:horzAnchor="margin" w:tblpXSpec="center"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800"/>
        <w:gridCol w:w="1800"/>
        <w:gridCol w:w="1868"/>
        <w:gridCol w:w="1732"/>
      </w:tblGrid>
      <w:tr w:rsidR="00DF17F0" w:rsidRPr="004A30C9" w:rsidTr="00027F0D">
        <w:tc>
          <w:tcPr>
            <w:tcW w:w="1728" w:type="dxa"/>
            <w:vMerge w:val="restart"/>
            <w:tcBorders>
              <w:top w:val="single" w:sz="4" w:space="0" w:color="auto"/>
              <w:left w:val="single" w:sz="4" w:space="0" w:color="auto"/>
              <w:bottom w:val="single" w:sz="4" w:space="0" w:color="auto"/>
              <w:right w:val="single" w:sz="4" w:space="0" w:color="auto"/>
            </w:tcBorders>
            <w:vAlign w:val="center"/>
          </w:tcPr>
          <w:p w:rsidR="00DF17F0" w:rsidRPr="00027F0D" w:rsidRDefault="006D78FD" w:rsidP="00027F0D">
            <w:pPr>
              <w:spacing w:line="360" w:lineRule="auto"/>
              <w:jc w:val="center"/>
              <w:rPr>
                <w:rFonts w:eastAsia="Times New Roman"/>
              </w:rPr>
            </w:pPr>
            <w:r w:rsidRPr="00027F0D">
              <w:rPr>
                <w:rFonts w:eastAsia="Times New Roman"/>
              </w:rPr>
              <w:t>№</w:t>
            </w:r>
            <w:r w:rsidR="00DF17F0" w:rsidRPr="00027F0D">
              <w:rPr>
                <w:rFonts w:eastAsia="Times New Roman"/>
              </w:rPr>
              <w:t xml:space="preserve"> эксперта</w:t>
            </w:r>
          </w:p>
        </w:tc>
        <w:tc>
          <w:tcPr>
            <w:tcW w:w="7200" w:type="dxa"/>
            <w:gridSpan w:val="4"/>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rPr>
            </w:pPr>
            <w:r w:rsidRPr="00027F0D">
              <w:rPr>
                <w:rFonts w:eastAsia="Times New Roman"/>
              </w:rPr>
              <w:t>Эксперты</w:t>
            </w:r>
          </w:p>
        </w:tc>
      </w:tr>
      <w:tr w:rsidR="00DF17F0" w:rsidRPr="004A30C9" w:rsidTr="00027F0D">
        <w:tc>
          <w:tcPr>
            <w:tcW w:w="1728" w:type="dxa"/>
            <w:vMerge/>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rPr>
            </w:pPr>
          </w:p>
        </w:tc>
        <w:tc>
          <w:tcPr>
            <w:tcW w:w="1800"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rPr>
            </w:pPr>
            <w:r w:rsidRPr="00027F0D">
              <w:rPr>
                <w:rFonts w:eastAsia="Times New Roman"/>
              </w:rPr>
              <w:t>1</w:t>
            </w:r>
          </w:p>
        </w:tc>
        <w:tc>
          <w:tcPr>
            <w:tcW w:w="1800"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rPr>
            </w:pPr>
            <w:r w:rsidRPr="00027F0D">
              <w:rPr>
                <w:rFonts w:eastAsia="Times New Roman"/>
              </w:rPr>
              <w:t>2</w:t>
            </w:r>
          </w:p>
        </w:tc>
        <w:tc>
          <w:tcPr>
            <w:tcW w:w="1868"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rPr>
            </w:pPr>
            <w:r w:rsidRPr="00027F0D">
              <w:rPr>
                <w:rFonts w:eastAsia="Times New Roman"/>
              </w:rPr>
              <w:t>3</w:t>
            </w:r>
          </w:p>
        </w:tc>
        <w:tc>
          <w:tcPr>
            <w:tcW w:w="1732"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rPr>
            </w:pPr>
            <w:r w:rsidRPr="00027F0D">
              <w:rPr>
                <w:rFonts w:eastAsia="Times New Roman"/>
              </w:rPr>
              <w:t>4</w:t>
            </w:r>
          </w:p>
        </w:tc>
      </w:tr>
      <w:tr w:rsidR="00DF17F0" w:rsidRPr="004A30C9" w:rsidTr="00027F0D">
        <w:tc>
          <w:tcPr>
            <w:tcW w:w="1728" w:type="dxa"/>
            <w:tcBorders>
              <w:top w:val="single" w:sz="4" w:space="0" w:color="auto"/>
              <w:left w:val="single" w:sz="4" w:space="0" w:color="auto"/>
              <w:bottom w:val="single" w:sz="4" w:space="0" w:color="auto"/>
              <w:right w:val="single" w:sz="4" w:space="0" w:color="auto"/>
            </w:tcBorders>
            <w:vAlign w:val="center"/>
          </w:tcPr>
          <w:p w:rsidR="00DF17F0" w:rsidRPr="00027F0D" w:rsidRDefault="006D78FD" w:rsidP="00027F0D">
            <w:pPr>
              <w:spacing w:line="360" w:lineRule="auto"/>
              <w:jc w:val="center"/>
              <w:rPr>
                <w:rFonts w:eastAsia="Times New Roman"/>
              </w:rPr>
            </w:pPr>
            <w:r w:rsidRPr="00027F0D">
              <w:rPr>
                <w:rFonts w:eastAsia="Times New Roman"/>
              </w:rPr>
              <w:t>1</w:t>
            </w:r>
          </w:p>
        </w:tc>
        <w:tc>
          <w:tcPr>
            <w:tcW w:w="1800"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rPr>
            </w:pPr>
            <w:r w:rsidRPr="00027F0D">
              <w:rPr>
                <w:rFonts w:eastAsia="Times New Roman"/>
              </w:rPr>
              <w:t>1</w:t>
            </w:r>
          </w:p>
        </w:tc>
        <w:tc>
          <w:tcPr>
            <w:tcW w:w="1800"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rPr>
            </w:pPr>
            <w:r w:rsidRPr="00027F0D">
              <w:rPr>
                <w:rFonts w:eastAsia="Times New Roman"/>
              </w:rPr>
              <w:t>0,757</w:t>
            </w:r>
          </w:p>
        </w:tc>
        <w:tc>
          <w:tcPr>
            <w:tcW w:w="1868"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rPr>
            </w:pPr>
            <w:r w:rsidRPr="00027F0D">
              <w:rPr>
                <w:rFonts w:eastAsia="Times New Roman"/>
              </w:rPr>
              <w:t>0,829</w:t>
            </w:r>
          </w:p>
        </w:tc>
        <w:tc>
          <w:tcPr>
            <w:tcW w:w="1732"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rPr>
            </w:pPr>
            <w:r w:rsidRPr="00027F0D">
              <w:rPr>
                <w:rFonts w:eastAsia="Times New Roman"/>
              </w:rPr>
              <w:t>0,814</w:t>
            </w:r>
          </w:p>
        </w:tc>
      </w:tr>
      <w:tr w:rsidR="00DF17F0" w:rsidRPr="004A30C9" w:rsidTr="00027F0D">
        <w:tc>
          <w:tcPr>
            <w:tcW w:w="1728" w:type="dxa"/>
            <w:tcBorders>
              <w:top w:val="single" w:sz="4" w:space="0" w:color="auto"/>
              <w:left w:val="single" w:sz="4" w:space="0" w:color="auto"/>
              <w:bottom w:val="single" w:sz="4" w:space="0" w:color="auto"/>
              <w:right w:val="single" w:sz="4" w:space="0" w:color="auto"/>
            </w:tcBorders>
            <w:vAlign w:val="center"/>
          </w:tcPr>
          <w:p w:rsidR="00DF17F0" w:rsidRPr="00027F0D" w:rsidRDefault="006D78FD" w:rsidP="00027F0D">
            <w:pPr>
              <w:spacing w:line="360" w:lineRule="auto"/>
              <w:jc w:val="center"/>
              <w:rPr>
                <w:rFonts w:eastAsia="Times New Roman"/>
              </w:rPr>
            </w:pPr>
            <w:r w:rsidRPr="00027F0D">
              <w:rPr>
                <w:rFonts w:eastAsia="Times New Roman"/>
              </w:rPr>
              <w:t>2</w:t>
            </w:r>
          </w:p>
        </w:tc>
        <w:tc>
          <w:tcPr>
            <w:tcW w:w="1800"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rPr>
            </w:pPr>
            <w:r w:rsidRPr="00027F0D">
              <w:rPr>
                <w:rFonts w:eastAsia="Times New Roman"/>
              </w:rPr>
              <w:t>0,757</w:t>
            </w:r>
          </w:p>
        </w:tc>
        <w:tc>
          <w:tcPr>
            <w:tcW w:w="1800"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rPr>
            </w:pPr>
            <w:r w:rsidRPr="00027F0D">
              <w:rPr>
                <w:rFonts w:eastAsia="Times New Roman"/>
              </w:rPr>
              <w:t>1</w:t>
            </w:r>
          </w:p>
        </w:tc>
        <w:tc>
          <w:tcPr>
            <w:tcW w:w="1868"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rPr>
            </w:pPr>
            <w:r w:rsidRPr="00027F0D">
              <w:rPr>
                <w:rFonts w:eastAsia="Times New Roman"/>
              </w:rPr>
              <w:t>0,757</w:t>
            </w:r>
          </w:p>
        </w:tc>
        <w:tc>
          <w:tcPr>
            <w:tcW w:w="1732"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rPr>
            </w:pPr>
            <w:r w:rsidRPr="00027F0D">
              <w:rPr>
                <w:rFonts w:eastAsia="Times New Roman"/>
              </w:rPr>
              <w:t>0,843</w:t>
            </w:r>
          </w:p>
        </w:tc>
      </w:tr>
      <w:tr w:rsidR="00DF17F0" w:rsidRPr="004A30C9" w:rsidTr="00027F0D">
        <w:tc>
          <w:tcPr>
            <w:tcW w:w="1728" w:type="dxa"/>
            <w:tcBorders>
              <w:top w:val="single" w:sz="4" w:space="0" w:color="auto"/>
              <w:left w:val="single" w:sz="4" w:space="0" w:color="auto"/>
              <w:bottom w:val="single" w:sz="4" w:space="0" w:color="auto"/>
              <w:right w:val="single" w:sz="4" w:space="0" w:color="auto"/>
            </w:tcBorders>
            <w:vAlign w:val="center"/>
          </w:tcPr>
          <w:p w:rsidR="00DF17F0" w:rsidRPr="00027F0D" w:rsidRDefault="006D78FD" w:rsidP="00027F0D">
            <w:pPr>
              <w:spacing w:line="360" w:lineRule="auto"/>
              <w:jc w:val="center"/>
              <w:rPr>
                <w:rFonts w:eastAsia="Times New Roman"/>
              </w:rPr>
            </w:pPr>
            <w:r w:rsidRPr="00027F0D">
              <w:rPr>
                <w:rFonts w:eastAsia="Times New Roman"/>
              </w:rPr>
              <w:t>3</w:t>
            </w:r>
          </w:p>
        </w:tc>
        <w:tc>
          <w:tcPr>
            <w:tcW w:w="1800"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rPr>
            </w:pPr>
            <w:r w:rsidRPr="00027F0D">
              <w:rPr>
                <w:rFonts w:eastAsia="Times New Roman"/>
              </w:rPr>
              <w:t>0,829</w:t>
            </w:r>
          </w:p>
        </w:tc>
        <w:tc>
          <w:tcPr>
            <w:tcW w:w="1800"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rPr>
            </w:pPr>
            <w:r w:rsidRPr="00027F0D">
              <w:rPr>
                <w:rFonts w:eastAsia="Times New Roman"/>
              </w:rPr>
              <w:t>0,757</w:t>
            </w:r>
          </w:p>
        </w:tc>
        <w:tc>
          <w:tcPr>
            <w:tcW w:w="1868"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rPr>
            </w:pPr>
            <w:r w:rsidRPr="00027F0D">
              <w:rPr>
                <w:rFonts w:eastAsia="Times New Roman"/>
              </w:rPr>
              <w:t>1</w:t>
            </w:r>
          </w:p>
        </w:tc>
        <w:tc>
          <w:tcPr>
            <w:tcW w:w="1732"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rPr>
            </w:pPr>
            <w:r w:rsidRPr="00027F0D">
              <w:rPr>
                <w:rFonts w:eastAsia="Times New Roman"/>
              </w:rPr>
              <w:t>0,9</w:t>
            </w:r>
          </w:p>
        </w:tc>
      </w:tr>
      <w:tr w:rsidR="00DF17F0" w:rsidRPr="004A30C9" w:rsidTr="00027F0D">
        <w:tc>
          <w:tcPr>
            <w:tcW w:w="1728" w:type="dxa"/>
            <w:tcBorders>
              <w:top w:val="single" w:sz="4" w:space="0" w:color="auto"/>
              <w:left w:val="single" w:sz="4" w:space="0" w:color="auto"/>
              <w:bottom w:val="single" w:sz="4" w:space="0" w:color="auto"/>
              <w:right w:val="single" w:sz="4" w:space="0" w:color="auto"/>
            </w:tcBorders>
            <w:vAlign w:val="center"/>
          </w:tcPr>
          <w:p w:rsidR="00DF17F0" w:rsidRPr="00027F0D" w:rsidRDefault="006D78FD" w:rsidP="00027F0D">
            <w:pPr>
              <w:spacing w:line="360" w:lineRule="auto"/>
              <w:jc w:val="center"/>
              <w:rPr>
                <w:rFonts w:eastAsia="Times New Roman"/>
              </w:rPr>
            </w:pPr>
            <w:r w:rsidRPr="00027F0D">
              <w:rPr>
                <w:rFonts w:eastAsia="Times New Roman"/>
              </w:rPr>
              <w:t>4</w:t>
            </w:r>
          </w:p>
        </w:tc>
        <w:tc>
          <w:tcPr>
            <w:tcW w:w="1800"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rPr>
            </w:pPr>
            <w:r w:rsidRPr="00027F0D">
              <w:rPr>
                <w:rFonts w:eastAsia="Times New Roman"/>
              </w:rPr>
              <w:t>0,814</w:t>
            </w:r>
          </w:p>
        </w:tc>
        <w:tc>
          <w:tcPr>
            <w:tcW w:w="1800"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rPr>
            </w:pPr>
            <w:r w:rsidRPr="00027F0D">
              <w:rPr>
                <w:rFonts w:eastAsia="Times New Roman"/>
              </w:rPr>
              <w:t>0,843</w:t>
            </w:r>
          </w:p>
        </w:tc>
        <w:tc>
          <w:tcPr>
            <w:tcW w:w="1868"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rPr>
            </w:pPr>
            <w:r w:rsidRPr="00027F0D">
              <w:rPr>
                <w:rFonts w:eastAsia="Times New Roman"/>
              </w:rPr>
              <w:t>0,9</w:t>
            </w:r>
          </w:p>
        </w:tc>
        <w:tc>
          <w:tcPr>
            <w:tcW w:w="1732"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rPr>
            </w:pPr>
            <w:r w:rsidRPr="00027F0D">
              <w:rPr>
                <w:rFonts w:eastAsia="Times New Roman"/>
              </w:rPr>
              <w:t>1</w:t>
            </w:r>
          </w:p>
        </w:tc>
      </w:tr>
    </w:tbl>
    <w:p w:rsidR="00DF17F0" w:rsidRPr="008D743F" w:rsidRDefault="00DF17F0" w:rsidP="00DF17F0">
      <w:pPr>
        <w:spacing w:line="360" w:lineRule="auto"/>
        <w:ind w:firstLine="709"/>
        <w:jc w:val="both"/>
        <w:rPr>
          <w:sz w:val="28"/>
          <w:szCs w:val="28"/>
        </w:rPr>
      </w:pPr>
    </w:p>
    <w:p w:rsidR="00DF17F0" w:rsidRDefault="00DF17F0" w:rsidP="00DF17F0">
      <w:pPr>
        <w:spacing w:line="360" w:lineRule="auto"/>
        <w:ind w:firstLine="709"/>
        <w:jc w:val="both"/>
        <w:rPr>
          <w:sz w:val="28"/>
          <w:szCs w:val="28"/>
        </w:rPr>
      </w:pPr>
      <w:r w:rsidRPr="008D743F">
        <w:rPr>
          <w:sz w:val="28"/>
          <w:szCs w:val="28"/>
        </w:rPr>
        <w:t xml:space="preserve">Проверка согласованности экспертов методом определения ранговой корреляции показала высокую согласованность оценок экспертов, о чем свидетельствует коэффициенты ранговой корреляции, которые стремятся к 1. </w:t>
      </w:r>
    </w:p>
    <w:p w:rsidR="00150CE2" w:rsidRPr="008D743F" w:rsidRDefault="00150CE2" w:rsidP="00DF17F0">
      <w:pPr>
        <w:spacing w:line="360" w:lineRule="auto"/>
        <w:ind w:firstLine="709"/>
        <w:jc w:val="both"/>
        <w:rPr>
          <w:sz w:val="28"/>
          <w:szCs w:val="28"/>
        </w:rPr>
      </w:pPr>
    </w:p>
    <w:p w:rsidR="00DF17F0" w:rsidRPr="00585A80" w:rsidRDefault="00585A80" w:rsidP="00DF17F0">
      <w:pPr>
        <w:spacing w:line="360" w:lineRule="auto"/>
        <w:ind w:firstLine="709"/>
        <w:jc w:val="both"/>
        <w:rPr>
          <w:sz w:val="28"/>
          <w:szCs w:val="28"/>
        </w:rPr>
      </w:pPr>
      <w:r w:rsidRPr="00585A80">
        <w:rPr>
          <w:sz w:val="28"/>
          <w:szCs w:val="28"/>
        </w:rPr>
        <w:t>2.</w:t>
      </w:r>
      <w:r w:rsidR="00DF17F0" w:rsidRPr="00585A80">
        <w:rPr>
          <w:sz w:val="28"/>
          <w:szCs w:val="28"/>
        </w:rPr>
        <w:t xml:space="preserve"> Проверка согласованности показаний группы экспертов с помощью коэффициента конкордации Кендела</w:t>
      </w:r>
      <w:r w:rsidRPr="00585A80">
        <w:rPr>
          <w:sz w:val="28"/>
          <w:szCs w:val="28"/>
        </w:rPr>
        <w:t>.</w:t>
      </w:r>
    </w:p>
    <w:p w:rsidR="00DF17F0" w:rsidRPr="008D743F" w:rsidRDefault="00585A80" w:rsidP="00DF17F0">
      <w:pPr>
        <w:spacing w:line="360" w:lineRule="auto"/>
        <w:ind w:firstLine="709"/>
        <w:jc w:val="both"/>
        <w:rPr>
          <w:sz w:val="28"/>
          <w:szCs w:val="28"/>
        </w:rPr>
      </w:pPr>
      <w:r>
        <w:rPr>
          <w:sz w:val="28"/>
          <w:szCs w:val="28"/>
        </w:rPr>
        <w:t>1</w:t>
      </w:r>
      <w:r w:rsidR="00DF17F0" w:rsidRPr="008D743F">
        <w:rPr>
          <w:sz w:val="28"/>
          <w:szCs w:val="28"/>
        </w:rPr>
        <w:t>. Определяем сумму рангов по каждому из элементов</w:t>
      </w:r>
    </w:p>
    <w:p w:rsidR="00DF17F0" w:rsidRDefault="00DF17F0" w:rsidP="00585A80">
      <w:pPr>
        <w:spacing w:line="360" w:lineRule="auto"/>
        <w:jc w:val="center"/>
        <w:rPr>
          <w:sz w:val="28"/>
          <w:szCs w:val="28"/>
        </w:rPr>
      </w:pPr>
      <w:r w:rsidRPr="008D743F">
        <w:rPr>
          <w:sz w:val="28"/>
          <w:szCs w:val="28"/>
        </w:rPr>
        <w:object w:dxaOrig="1320" w:dyaOrig="680">
          <v:shape id="_x0000_i1096" type="#_x0000_t75" style="width:66pt;height:33.75pt" o:ole="">
            <v:imagedata r:id="rId108" o:title=""/>
          </v:shape>
          <o:OLEObject Type="Embed" ProgID="Equation.3" ShapeID="_x0000_i1096" DrawAspect="Content" ObjectID="_1459411575" r:id="rId109"/>
        </w:object>
      </w:r>
    </w:p>
    <w:p w:rsidR="00DF17F0" w:rsidRPr="008D743F" w:rsidRDefault="00DF17F0" w:rsidP="00DF17F0">
      <w:pPr>
        <w:spacing w:line="360" w:lineRule="auto"/>
        <w:ind w:firstLine="709"/>
        <w:jc w:val="both"/>
        <w:rPr>
          <w:sz w:val="28"/>
          <w:szCs w:val="28"/>
        </w:rPr>
      </w:pPr>
      <w:r w:rsidRPr="008D743F">
        <w:rPr>
          <w:sz w:val="28"/>
          <w:szCs w:val="28"/>
        </w:rPr>
        <w:t>и общую сумму рангов по всем элементам</w:t>
      </w:r>
    </w:p>
    <w:p w:rsidR="00DF17F0" w:rsidRDefault="00DF17F0" w:rsidP="00585A80">
      <w:pPr>
        <w:spacing w:line="360" w:lineRule="auto"/>
        <w:jc w:val="center"/>
        <w:rPr>
          <w:sz w:val="28"/>
          <w:szCs w:val="28"/>
        </w:rPr>
      </w:pPr>
      <w:r w:rsidRPr="008D743F">
        <w:rPr>
          <w:sz w:val="28"/>
          <w:szCs w:val="28"/>
        </w:rPr>
        <w:object w:dxaOrig="3600" w:dyaOrig="700">
          <v:shape id="_x0000_i1097" type="#_x0000_t75" style="width:180pt;height:35.25pt" o:ole="">
            <v:imagedata r:id="rId110" o:title=""/>
          </v:shape>
          <o:OLEObject Type="Embed" ProgID="Equation.3" ShapeID="_x0000_i1097" DrawAspect="Content" ObjectID="_1459411576" r:id="rId111"/>
        </w:object>
      </w:r>
    </w:p>
    <w:p w:rsidR="00DF17F0" w:rsidRPr="008D743F" w:rsidRDefault="00585A80" w:rsidP="00DF17F0">
      <w:pPr>
        <w:spacing w:line="360" w:lineRule="auto"/>
        <w:ind w:firstLine="709"/>
        <w:jc w:val="both"/>
        <w:rPr>
          <w:sz w:val="28"/>
          <w:szCs w:val="28"/>
        </w:rPr>
      </w:pPr>
      <w:r>
        <w:rPr>
          <w:sz w:val="28"/>
          <w:szCs w:val="28"/>
        </w:rPr>
        <w:t>2</w:t>
      </w:r>
      <w:r w:rsidR="00DF17F0" w:rsidRPr="008D743F">
        <w:rPr>
          <w:sz w:val="28"/>
          <w:szCs w:val="28"/>
        </w:rPr>
        <w:t>. Вычисляем среднеарифметическое значение коллективного мнения группы.</w:t>
      </w:r>
    </w:p>
    <w:p w:rsidR="00DF17F0" w:rsidRPr="008D743F" w:rsidRDefault="00585A80" w:rsidP="00DF17F0">
      <w:pPr>
        <w:spacing w:line="360" w:lineRule="auto"/>
        <w:ind w:firstLine="709"/>
        <w:jc w:val="both"/>
        <w:rPr>
          <w:sz w:val="28"/>
          <w:szCs w:val="28"/>
        </w:rPr>
      </w:pPr>
      <w:r>
        <w:rPr>
          <w:sz w:val="28"/>
          <w:szCs w:val="28"/>
        </w:rPr>
        <w:t>3</w:t>
      </w:r>
      <w:r w:rsidR="00DF17F0" w:rsidRPr="008D743F">
        <w:rPr>
          <w:sz w:val="28"/>
          <w:szCs w:val="28"/>
        </w:rPr>
        <w:t>. Вычисляем среднее значение суммы рангов:</w:t>
      </w:r>
    </w:p>
    <w:p w:rsidR="00DF17F0" w:rsidRDefault="00DF17F0" w:rsidP="00585A80">
      <w:pPr>
        <w:spacing w:line="360" w:lineRule="auto"/>
        <w:jc w:val="center"/>
        <w:rPr>
          <w:sz w:val="28"/>
          <w:szCs w:val="28"/>
        </w:rPr>
      </w:pPr>
      <w:r w:rsidRPr="008D743F">
        <w:rPr>
          <w:sz w:val="28"/>
          <w:szCs w:val="28"/>
        </w:rPr>
        <w:object w:dxaOrig="3180" w:dyaOrig="680">
          <v:shape id="_x0000_i1098" type="#_x0000_t75" style="width:159pt;height:33.75pt" o:ole="">
            <v:imagedata r:id="rId112" o:title=""/>
          </v:shape>
          <o:OLEObject Type="Embed" ProgID="Equation.3" ShapeID="_x0000_i1098" DrawAspect="Content" ObjectID="_1459411577" r:id="rId113"/>
        </w:object>
      </w:r>
    </w:p>
    <w:p w:rsidR="00DF17F0" w:rsidRPr="008D743F" w:rsidRDefault="00585A80" w:rsidP="00585A80">
      <w:pPr>
        <w:spacing w:line="360" w:lineRule="auto"/>
        <w:ind w:firstLine="709"/>
        <w:jc w:val="both"/>
        <w:rPr>
          <w:sz w:val="28"/>
          <w:szCs w:val="28"/>
        </w:rPr>
      </w:pPr>
      <w:r>
        <w:rPr>
          <w:sz w:val="28"/>
          <w:szCs w:val="28"/>
        </w:rPr>
        <w:t>4</w:t>
      </w:r>
      <w:r w:rsidR="00DF17F0" w:rsidRPr="008D743F">
        <w:rPr>
          <w:sz w:val="28"/>
          <w:szCs w:val="28"/>
        </w:rPr>
        <w:t>. Вычисляем фактические отклонения поэлементных сумм рангов от среднего значения суммы рангов и их квадраты:</w:t>
      </w:r>
    </w:p>
    <w:p w:rsidR="00DF17F0" w:rsidRDefault="00DF17F0" w:rsidP="00585A80">
      <w:pPr>
        <w:spacing w:line="360" w:lineRule="auto"/>
        <w:jc w:val="center"/>
        <w:rPr>
          <w:sz w:val="28"/>
          <w:szCs w:val="28"/>
        </w:rPr>
      </w:pPr>
      <w:r w:rsidRPr="008D743F">
        <w:rPr>
          <w:sz w:val="28"/>
          <w:szCs w:val="28"/>
        </w:rPr>
        <w:object w:dxaOrig="1600" w:dyaOrig="380">
          <v:shape id="_x0000_i1099" type="#_x0000_t75" style="width:80.25pt;height:18.75pt" o:ole="">
            <v:imagedata r:id="rId114" o:title=""/>
          </v:shape>
          <o:OLEObject Type="Embed" ProgID="Equation.3" ShapeID="_x0000_i1099" DrawAspect="Content" ObjectID="_1459411578" r:id="rId115"/>
        </w:object>
      </w:r>
    </w:p>
    <w:p w:rsidR="00DF17F0" w:rsidRPr="008D743F" w:rsidRDefault="00585A80" w:rsidP="00DF17F0">
      <w:pPr>
        <w:spacing w:line="360" w:lineRule="auto"/>
        <w:ind w:firstLine="709"/>
        <w:jc w:val="both"/>
        <w:rPr>
          <w:sz w:val="28"/>
          <w:szCs w:val="28"/>
        </w:rPr>
      </w:pPr>
      <w:r>
        <w:rPr>
          <w:sz w:val="28"/>
          <w:szCs w:val="28"/>
        </w:rPr>
        <w:t>5</w:t>
      </w:r>
      <w:r w:rsidR="00DF17F0" w:rsidRPr="008D743F">
        <w:rPr>
          <w:sz w:val="28"/>
          <w:szCs w:val="28"/>
        </w:rPr>
        <w:t>. Определяем сумму квадратов отклонений</w:t>
      </w:r>
    </w:p>
    <w:p w:rsidR="00DF17F0" w:rsidRDefault="00DF17F0" w:rsidP="00585A80">
      <w:pPr>
        <w:spacing w:line="360" w:lineRule="auto"/>
        <w:jc w:val="center"/>
        <w:rPr>
          <w:sz w:val="28"/>
          <w:szCs w:val="28"/>
        </w:rPr>
      </w:pPr>
      <w:r w:rsidRPr="008D743F">
        <w:rPr>
          <w:sz w:val="28"/>
          <w:szCs w:val="28"/>
        </w:rPr>
        <w:object w:dxaOrig="1400" w:dyaOrig="700">
          <v:shape id="_x0000_i1100" type="#_x0000_t75" style="width:69.75pt;height:35.25pt" o:ole="">
            <v:imagedata r:id="rId116" o:title=""/>
          </v:shape>
          <o:OLEObject Type="Embed" ProgID="Equation.3" ShapeID="_x0000_i1100" DrawAspect="Content" ObjectID="_1459411579" r:id="rId117"/>
        </w:object>
      </w:r>
    </w:p>
    <w:p w:rsidR="00DF17F0" w:rsidRPr="008D743F" w:rsidRDefault="00585A80" w:rsidP="00DF17F0">
      <w:pPr>
        <w:spacing w:line="360" w:lineRule="auto"/>
        <w:ind w:firstLine="709"/>
        <w:jc w:val="both"/>
        <w:rPr>
          <w:sz w:val="28"/>
          <w:szCs w:val="28"/>
        </w:rPr>
      </w:pPr>
      <w:r>
        <w:rPr>
          <w:sz w:val="28"/>
          <w:szCs w:val="28"/>
        </w:rPr>
        <w:t>6</w:t>
      </w:r>
      <w:r w:rsidR="00DF17F0" w:rsidRPr="008D743F">
        <w:rPr>
          <w:sz w:val="28"/>
          <w:szCs w:val="28"/>
        </w:rPr>
        <w:t>. Вычисляем значение коэффициента конкордации Кендела</w:t>
      </w:r>
    </w:p>
    <w:p w:rsidR="00DF17F0" w:rsidRDefault="00DF17F0" w:rsidP="00585A80">
      <w:pPr>
        <w:spacing w:line="360" w:lineRule="auto"/>
        <w:jc w:val="center"/>
        <w:rPr>
          <w:sz w:val="28"/>
          <w:szCs w:val="28"/>
        </w:rPr>
      </w:pPr>
      <w:r w:rsidRPr="008D743F">
        <w:rPr>
          <w:sz w:val="28"/>
          <w:szCs w:val="28"/>
        </w:rPr>
        <w:object w:dxaOrig="3240" w:dyaOrig="1060">
          <v:shape id="_x0000_i1101" type="#_x0000_t75" style="width:162pt;height:53.25pt" o:ole="">
            <v:imagedata r:id="rId118" o:title=""/>
          </v:shape>
          <o:OLEObject Type="Embed" ProgID="Equation.3" ShapeID="_x0000_i1101" DrawAspect="Content" ObjectID="_1459411580" r:id="rId119"/>
        </w:object>
      </w:r>
    </w:p>
    <w:p w:rsidR="00DF17F0" w:rsidRPr="008D743F" w:rsidRDefault="00585A80" w:rsidP="00DF17F0">
      <w:pPr>
        <w:spacing w:line="360" w:lineRule="auto"/>
        <w:ind w:firstLine="709"/>
        <w:jc w:val="both"/>
        <w:rPr>
          <w:sz w:val="28"/>
          <w:szCs w:val="28"/>
        </w:rPr>
      </w:pPr>
      <w:r>
        <w:rPr>
          <w:sz w:val="28"/>
          <w:szCs w:val="28"/>
        </w:rPr>
        <w:t>7</w:t>
      </w:r>
      <w:r w:rsidR="00DF17F0" w:rsidRPr="008D743F">
        <w:rPr>
          <w:sz w:val="28"/>
          <w:szCs w:val="28"/>
        </w:rPr>
        <w:t>. Вычисляем значение величины:</w:t>
      </w:r>
    </w:p>
    <w:p w:rsidR="00DF17F0" w:rsidRDefault="00DF17F0" w:rsidP="00585A80">
      <w:pPr>
        <w:spacing w:line="360" w:lineRule="auto"/>
        <w:jc w:val="center"/>
        <w:rPr>
          <w:sz w:val="28"/>
          <w:szCs w:val="28"/>
        </w:rPr>
      </w:pPr>
      <w:r w:rsidRPr="008D743F">
        <w:rPr>
          <w:sz w:val="28"/>
          <w:szCs w:val="28"/>
        </w:rPr>
        <w:object w:dxaOrig="1980" w:dyaOrig="400">
          <v:shape id="_x0000_i1102" type="#_x0000_t75" style="width:99pt;height:20.25pt" o:ole="">
            <v:imagedata r:id="rId120" o:title=""/>
          </v:shape>
          <o:OLEObject Type="Embed" ProgID="Equation.3" ShapeID="_x0000_i1102" DrawAspect="Content" ObjectID="_1459411581" r:id="rId121"/>
        </w:object>
      </w:r>
    </w:p>
    <w:p w:rsidR="00DF17F0" w:rsidRPr="008D743F" w:rsidRDefault="00DF17F0" w:rsidP="00585A80">
      <w:pPr>
        <w:spacing w:line="360" w:lineRule="auto"/>
        <w:ind w:firstLine="709"/>
        <w:jc w:val="both"/>
        <w:rPr>
          <w:sz w:val="28"/>
          <w:szCs w:val="28"/>
        </w:rPr>
      </w:pPr>
      <w:r w:rsidRPr="008D743F">
        <w:rPr>
          <w:sz w:val="28"/>
          <w:szCs w:val="28"/>
        </w:rPr>
        <w:t xml:space="preserve">Если </w:t>
      </w:r>
      <w:r w:rsidRPr="008D743F">
        <w:rPr>
          <w:sz w:val="28"/>
          <w:szCs w:val="28"/>
        </w:rPr>
        <w:object w:dxaOrig="580" w:dyaOrig="400">
          <v:shape id="_x0000_i1103" type="#_x0000_t75" style="width:29.25pt;height:20.25pt" o:ole="">
            <v:imagedata r:id="rId122" o:title=""/>
          </v:shape>
          <o:OLEObject Type="Embed" ProgID="Equation.3" ShapeID="_x0000_i1103" DrawAspect="Content" ObjectID="_1459411582" r:id="rId123"/>
        </w:object>
      </w:r>
      <w:r w:rsidRPr="008D743F">
        <w:rPr>
          <w:sz w:val="28"/>
          <w:szCs w:val="28"/>
        </w:rPr>
        <w:t>&gt;</w:t>
      </w:r>
      <w:r w:rsidRPr="008D743F">
        <w:rPr>
          <w:sz w:val="28"/>
          <w:szCs w:val="28"/>
        </w:rPr>
        <w:object w:dxaOrig="520" w:dyaOrig="400">
          <v:shape id="_x0000_i1104" type="#_x0000_t75" style="width:26.25pt;height:20.25pt" o:ole="">
            <v:imagedata r:id="rId124" o:title=""/>
          </v:shape>
          <o:OLEObject Type="Embed" ProgID="Equation.3" ShapeID="_x0000_i1104" DrawAspect="Content" ObjectID="_1459411583" r:id="rId125"/>
        </w:object>
      </w:r>
      <w:r w:rsidRPr="008D743F">
        <w:rPr>
          <w:sz w:val="28"/>
          <w:szCs w:val="28"/>
        </w:rPr>
        <w:t>, то гипотеза о согласованности показаний экспертов не отвергается;</w:t>
      </w:r>
      <w:r w:rsidR="00585A80">
        <w:rPr>
          <w:sz w:val="28"/>
          <w:szCs w:val="28"/>
        </w:rPr>
        <w:t xml:space="preserve"> </w:t>
      </w:r>
      <w:r w:rsidRPr="008D743F">
        <w:rPr>
          <w:sz w:val="28"/>
          <w:szCs w:val="28"/>
        </w:rPr>
        <w:t xml:space="preserve">если </w:t>
      </w:r>
      <w:r w:rsidRPr="008D743F">
        <w:rPr>
          <w:sz w:val="28"/>
          <w:szCs w:val="28"/>
        </w:rPr>
        <w:object w:dxaOrig="580" w:dyaOrig="400">
          <v:shape id="_x0000_i1105" type="#_x0000_t75" style="width:29.25pt;height:20.25pt" o:ole="">
            <v:imagedata r:id="rId122" o:title=""/>
          </v:shape>
          <o:OLEObject Type="Embed" ProgID="Equation.3" ShapeID="_x0000_i1105" DrawAspect="Content" ObjectID="_1459411584" r:id="rId126"/>
        </w:object>
      </w:r>
      <w:r w:rsidRPr="008D743F">
        <w:rPr>
          <w:sz w:val="28"/>
          <w:szCs w:val="28"/>
        </w:rPr>
        <w:t>&lt;</w:t>
      </w:r>
      <w:r w:rsidRPr="008D743F">
        <w:rPr>
          <w:sz w:val="28"/>
          <w:szCs w:val="28"/>
        </w:rPr>
        <w:object w:dxaOrig="520" w:dyaOrig="400">
          <v:shape id="_x0000_i1106" type="#_x0000_t75" style="width:26.25pt;height:20.25pt" o:ole="">
            <v:imagedata r:id="rId127" o:title=""/>
          </v:shape>
          <o:OLEObject Type="Embed" ProgID="Equation.3" ShapeID="_x0000_i1106" DrawAspect="Content" ObjectID="_1459411585" r:id="rId128"/>
        </w:object>
      </w:r>
      <w:r w:rsidRPr="008D743F">
        <w:rPr>
          <w:sz w:val="28"/>
          <w:szCs w:val="28"/>
        </w:rPr>
        <w:t xml:space="preserve"> то гипотеза о согласованности показаний экспертов отвергается.</w:t>
      </w:r>
      <w:r w:rsidR="00585A80">
        <w:rPr>
          <w:sz w:val="28"/>
          <w:szCs w:val="28"/>
        </w:rPr>
        <w:t xml:space="preserve"> </w:t>
      </w:r>
      <w:r w:rsidRPr="008D743F">
        <w:rPr>
          <w:sz w:val="28"/>
          <w:szCs w:val="28"/>
        </w:rPr>
        <w:t xml:space="preserve">Где </w:t>
      </w:r>
      <w:r w:rsidRPr="008D743F">
        <w:rPr>
          <w:sz w:val="28"/>
          <w:szCs w:val="28"/>
        </w:rPr>
        <w:object w:dxaOrig="520" w:dyaOrig="400">
          <v:shape id="_x0000_i1107" type="#_x0000_t75" style="width:26.25pt;height:20.25pt" o:ole="">
            <v:imagedata r:id="rId127" o:title=""/>
          </v:shape>
          <o:OLEObject Type="Embed" ProgID="Equation.3" ShapeID="_x0000_i1107" DrawAspect="Content" ObjectID="_1459411586" r:id="rId129"/>
        </w:object>
      </w:r>
      <w:r w:rsidRPr="008D743F">
        <w:rPr>
          <w:sz w:val="28"/>
          <w:szCs w:val="28"/>
        </w:rPr>
        <w:t>-критическая точка распределения Пирсона;</w:t>
      </w:r>
      <w:r w:rsidR="00585A80">
        <w:rPr>
          <w:sz w:val="28"/>
          <w:szCs w:val="28"/>
        </w:rPr>
        <w:t xml:space="preserve"> </w:t>
      </w:r>
      <w:r w:rsidRPr="008D743F">
        <w:rPr>
          <w:sz w:val="28"/>
          <w:szCs w:val="28"/>
        </w:rPr>
        <w:object w:dxaOrig="520" w:dyaOrig="400">
          <v:shape id="_x0000_i1108" type="#_x0000_t75" style="width:26.25pt;height:20.25pt" o:ole="">
            <v:imagedata r:id="rId127" o:title=""/>
          </v:shape>
          <o:OLEObject Type="Embed" ProgID="Equation.3" ShapeID="_x0000_i1108" DrawAspect="Content" ObjectID="_1459411587" r:id="rId130"/>
        </w:object>
      </w:r>
      <w:r w:rsidRPr="008D743F">
        <w:rPr>
          <w:sz w:val="28"/>
          <w:szCs w:val="28"/>
        </w:rPr>
        <w:t>=11,1</w:t>
      </w:r>
    </w:p>
    <w:p w:rsidR="00DF17F0" w:rsidRPr="008D743F" w:rsidRDefault="00DF17F0" w:rsidP="00585A80">
      <w:pPr>
        <w:spacing w:line="360" w:lineRule="auto"/>
        <w:ind w:firstLine="709"/>
        <w:jc w:val="both"/>
        <w:rPr>
          <w:sz w:val="28"/>
          <w:szCs w:val="28"/>
        </w:rPr>
      </w:pPr>
      <w:r w:rsidRPr="008D743F">
        <w:rPr>
          <w:sz w:val="28"/>
          <w:szCs w:val="28"/>
        </w:rPr>
        <w:t>Результаты расчетов сводим в таблицу 1</w:t>
      </w:r>
      <w:r w:rsidR="00585A80">
        <w:rPr>
          <w:sz w:val="28"/>
          <w:szCs w:val="28"/>
        </w:rPr>
        <w:t>4</w:t>
      </w:r>
      <w:r w:rsidRPr="008D743F">
        <w:rPr>
          <w:sz w:val="28"/>
          <w:szCs w:val="28"/>
        </w:rPr>
        <w:t>.</w:t>
      </w:r>
    </w:p>
    <w:p w:rsidR="00DF17F0" w:rsidRDefault="00DF17F0" w:rsidP="00DF17F0">
      <w:pPr>
        <w:spacing w:line="360" w:lineRule="auto"/>
        <w:ind w:firstLine="709"/>
        <w:jc w:val="both"/>
        <w:rPr>
          <w:sz w:val="28"/>
          <w:szCs w:val="28"/>
        </w:rPr>
      </w:pPr>
    </w:p>
    <w:p w:rsidR="00585A80" w:rsidRDefault="00585A80" w:rsidP="00DF17F0">
      <w:pPr>
        <w:spacing w:line="360" w:lineRule="auto"/>
        <w:ind w:firstLine="709"/>
        <w:jc w:val="both"/>
        <w:rPr>
          <w:sz w:val="28"/>
          <w:szCs w:val="28"/>
        </w:rPr>
      </w:pPr>
    </w:p>
    <w:p w:rsidR="00585A80" w:rsidRDefault="00585A80" w:rsidP="00DF17F0">
      <w:pPr>
        <w:spacing w:line="360" w:lineRule="auto"/>
        <w:ind w:firstLine="709"/>
        <w:jc w:val="both"/>
        <w:rPr>
          <w:sz w:val="28"/>
          <w:szCs w:val="28"/>
        </w:rPr>
      </w:pPr>
    </w:p>
    <w:p w:rsidR="00585A80" w:rsidRDefault="00DF17F0" w:rsidP="00585A80">
      <w:pPr>
        <w:spacing w:line="360" w:lineRule="auto"/>
        <w:ind w:firstLine="709"/>
        <w:jc w:val="right"/>
        <w:rPr>
          <w:sz w:val="28"/>
          <w:szCs w:val="28"/>
        </w:rPr>
      </w:pPr>
      <w:r w:rsidRPr="008D743F">
        <w:rPr>
          <w:sz w:val="28"/>
          <w:szCs w:val="28"/>
        </w:rPr>
        <w:t>Таблица 1</w:t>
      </w:r>
      <w:r w:rsidR="00585A80">
        <w:rPr>
          <w:sz w:val="28"/>
          <w:szCs w:val="28"/>
        </w:rPr>
        <w:t>4</w:t>
      </w:r>
    </w:p>
    <w:p w:rsidR="00DF17F0" w:rsidRPr="008D743F" w:rsidRDefault="00DF17F0" w:rsidP="00585A80">
      <w:pPr>
        <w:spacing w:line="360" w:lineRule="auto"/>
        <w:jc w:val="center"/>
        <w:rPr>
          <w:sz w:val="28"/>
          <w:szCs w:val="28"/>
        </w:rPr>
      </w:pPr>
      <w:r w:rsidRPr="008D743F">
        <w:rPr>
          <w:sz w:val="28"/>
          <w:szCs w:val="28"/>
        </w:rPr>
        <w:t>Коэффициент конкордации Кендела</w:t>
      </w:r>
    </w:p>
    <w:tbl>
      <w:tblPr>
        <w:tblW w:w="9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7"/>
        <w:gridCol w:w="1080"/>
        <w:gridCol w:w="1440"/>
        <w:gridCol w:w="1260"/>
        <w:gridCol w:w="1457"/>
        <w:gridCol w:w="1215"/>
        <w:gridCol w:w="1080"/>
        <w:gridCol w:w="1003"/>
      </w:tblGrid>
      <w:tr w:rsidR="00DF17F0" w:rsidRPr="00027F0D" w:rsidTr="00027F0D">
        <w:trPr>
          <w:jc w:val="center"/>
        </w:trPr>
        <w:tc>
          <w:tcPr>
            <w:tcW w:w="1057" w:type="dxa"/>
            <w:vMerge w:val="restart"/>
            <w:tcBorders>
              <w:top w:val="single" w:sz="4" w:space="0" w:color="auto"/>
              <w:left w:val="single" w:sz="4" w:space="0" w:color="auto"/>
              <w:bottom w:val="single" w:sz="4" w:space="0" w:color="auto"/>
              <w:right w:val="single" w:sz="4" w:space="0" w:color="auto"/>
            </w:tcBorders>
            <w:vAlign w:val="center"/>
          </w:tcPr>
          <w:p w:rsidR="00DF17F0" w:rsidRPr="00027F0D" w:rsidRDefault="00585A80" w:rsidP="00027F0D">
            <w:pPr>
              <w:spacing w:line="360" w:lineRule="auto"/>
              <w:jc w:val="center"/>
              <w:rPr>
                <w:rFonts w:eastAsia="Times New Roman"/>
                <w:sz w:val="20"/>
                <w:szCs w:val="20"/>
              </w:rPr>
            </w:pPr>
            <w:r w:rsidRPr="00027F0D">
              <w:rPr>
                <w:rFonts w:eastAsia="Times New Roman"/>
                <w:sz w:val="20"/>
                <w:szCs w:val="20"/>
              </w:rPr>
              <w:t>№</w:t>
            </w:r>
            <w:r w:rsidR="00DF17F0" w:rsidRPr="00027F0D">
              <w:rPr>
                <w:rFonts w:eastAsia="Times New Roman"/>
                <w:sz w:val="20"/>
                <w:szCs w:val="20"/>
              </w:rPr>
              <w:t xml:space="preserve"> эксперта</w:t>
            </w:r>
          </w:p>
        </w:tc>
        <w:tc>
          <w:tcPr>
            <w:tcW w:w="7532" w:type="dxa"/>
            <w:gridSpan w:val="6"/>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sz w:val="20"/>
                <w:szCs w:val="20"/>
              </w:rPr>
            </w:pPr>
            <w:r w:rsidRPr="00027F0D">
              <w:rPr>
                <w:rFonts w:eastAsia="Times New Roman"/>
                <w:sz w:val="20"/>
                <w:szCs w:val="20"/>
              </w:rPr>
              <w:t>Элементы (факторы)</w:t>
            </w:r>
          </w:p>
        </w:tc>
        <w:tc>
          <w:tcPr>
            <w:tcW w:w="1003" w:type="dxa"/>
            <w:vMerge w:val="restart"/>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sz w:val="20"/>
                <w:szCs w:val="20"/>
              </w:rPr>
            </w:pPr>
            <w:r w:rsidRPr="00027F0D">
              <w:rPr>
                <w:rFonts w:eastAsia="Times New Roman"/>
                <w:sz w:val="20"/>
                <w:szCs w:val="20"/>
              </w:rPr>
              <w:t>Сумма рангов,</w:t>
            </w:r>
          </w:p>
          <w:p w:rsidR="00DF17F0" w:rsidRPr="00027F0D" w:rsidRDefault="00DF17F0" w:rsidP="00027F0D">
            <w:pPr>
              <w:spacing w:line="360" w:lineRule="auto"/>
              <w:jc w:val="center"/>
              <w:rPr>
                <w:rFonts w:eastAsia="Times New Roman"/>
                <w:sz w:val="20"/>
                <w:szCs w:val="20"/>
                <w:vertAlign w:val="subscript"/>
              </w:rPr>
            </w:pPr>
            <w:r w:rsidRPr="00027F0D">
              <w:rPr>
                <w:rFonts w:eastAsia="Times New Roman"/>
                <w:sz w:val="20"/>
                <w:szCs w:val="20"/>
                <w:lang w:val="en-US"/>
              </w:rPr>
              <w:t>S</w:t>
            </w:r>
            <w:r w:rsidRPr="00027F0D">
              <w:rPr>
                <w:rFonts w:eastAsia="Times New Roman"/>
                <w:sz w:val="20"/>
                <w:szCs w:val="20"/>
                <w:vertAlign w:val="subscript"/>
              </w:rPr>
              <w:t>факт</w:t>
            </w:r>
          </w:p>
        </w:tc>
      </w:tr>
      <w:tr w:rsidR="00585A80" w:rsidRPr="00027F0D" w:rsidTr="00027F0D">
        <w:trPr>
          <w:jc w:val="center"/>
        </w:trPr>
        <w:tc>
          <w:tcPr>
            <w:tcW w:w="1057" w:type="dxa"/>
            <w:vMerge/>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t>Елабуга</w:t>
            </w:r>
          </w:p>
        </w:tc>
        <w:tc>
          <w:tcPr>
            <w:tcW w:w="1440"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t>Менделеевск</w:t>
            </w:r>
          </w:p>
        </w:tc>
        <w:tc>
          <w:tcPr>
            <w:tcW w:w="1260"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t>Мензелинск</w:t>
            </w:r>
          </w:p>
        </w:tc>
        <w:tc>
          <w:tcPr>
            <w:tcW w:w="1457"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t>Нижнекамск</w:t>
            </w:r>
          </w:p>
        </w:tc>
        <w:tc>
          <w:tcPr>
            <w:tcW w:w="1215"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t>Чистополь</w:t>
            </w:r>
          </w:p>
        </w:tc>
        <w:tc>
          <w:tcPr>
            <w:tcW w:w="1080"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t>Агрыз</w:t>
            </w:r>
          </w:p>
        </w:tc>
        <w:tc>
          <w:tcPr>
            <w:tcW w:w="1003" w:type="dxa"/>
            <w:vMerge/>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p>
        </w:tc>
      </w:tr>
      <w:tr w:rsidR="00585A80" w:rsidRPr="00027F0D" w:rsidTr="00027F0D">
        <w:trPr>
          <w:jc w:val="center"/>
        </w:trPr>
        <w:tc>
          <w:tcPr>
            <w:tcW w:w="1057"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t>1</w:t>
            </w:r>
          </w:p>
        </w:tc>
        <w:tc>
          <w:tcPr>
            <w:tcW w:w="1080"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t>6</w:t>
            </w:r>
          </w:p>
        </w:tc>
        <w:tc>
          <w:tcPr>
            <w:tcW w:w="1440"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t>2</w:t>
            </w:r>
          </w:p>
        </w:tc>
        <w:tc>
          <w:tcPr>
            <w:tcW w:w="1457"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t>1</w:t>
            </w:r>
          </w:p>
        </w:tc>
        <w:tc>
          <w:tcPr>
            <w:tcW w:w="1215"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t>5</w:t>
            </w:r>
          </w:p>
        </w:tc>
        <w:tc>
          <w:tcPr>
            <w:tcW w:w="1003"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t>21</w:t>
            </w:r>
          </w:p>
        </w:tc>
      </w:tr>
      <w:tr w:rsidR="00585A80" w:rsidRPr="00027F0D" w:rsidTr="00027F0D">
        <w:trPr>
          <w:jc w:val="center"/>
        </w:trPr>
        <w:tc>
          <w:tcPr>
            <w:tcW w:w="1057"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t>6</w:t>
            </w:r>
          </w:p>
        </w:tc>
        <w:tc>
          <w:tcPr>
            <w:tcW w:w="1440"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t>4,5</w:t>
            </w:r>
          </w:p>
        </w:tc>
        <w:tc>
          <w:tcPr>
            <w:tcW w:w="1260"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t>1</w:t>
            </w:r>
          </w:p>
        </w:tc>
        <w:tc>
          <w:tcPr>
            <w:tcW w:w="1457"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t>2</w:t>
            </w:r>
          </w:p>
        </w:tc>
        <w:tc>
          <w:tcPr>
            <w:tcW w:w="1215"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t>4,5</w:t>
            </w:r>
          </w:p>
        </w:tc>
        <w:tc>
          <w:tcPr>
            <w:tcW w:w="1080"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t>3</w:t>
            </w:r>
          </w:p>
        </w:tc>
        <w:tc>
          <w:tcPr>
            <w:tcW w:w="1003"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t>21</w:t>
            </w:r>
          </w:p>
        </w:tc>
      </w:tr>
      <w:tr w:rsidR="00585A80" w:rsidRPr="00027F0D" w:rsidTr="00027F0D">
        <w:trPr>
          <w:jc w:val="center"/>
        </w:trPr>
        <w:tc>
          <w:tcPr>
            <w:tcW w:w="1057"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t>5</w:t>
            </w:r>
          </w:p>
        </w:tc>
        <w:tc>
          <w:tcPr>
            <w:tcW w:w="1440"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t>2</w:t>
            </w:r>
          </w:p>
        </w:tc>
        <w:tc>
          <w:tcPr>
            <w:tcW w:w="1457"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t>1</w:t>
            </w:r>
          </w:p>
        </w:tc>
        <w:tc>
          <w:tcPr>
            <w:tcW w:w="1215"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t>4</w:t>
            </w:r>
          </w:p>
        </w:tc>
        <w:tc>
          <w:tcPr>
            <w:tcW w:w="1003"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t>21</w:t>
            </w:r>
          </w:p>
        </w:tc>
      </w:tr>
      <w:tr w:rsidR="00585A80" w:rsidRPr="00027F0D" w:rsidTr="00027F0D">
        <w:trPr>
          <w:jc w:val="center"/>
        </w:trPr>
        <w:tc>
          <w:tcPr>
            <w:tcW w:w="1057"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t>4,5</w:t>
            </w:r>
          </w:p>
        </w:tc>
        <w:tc>
          <w:tcPr>
            <w:tcW w:w="1440"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t>4,5</w:t>
            </w:r>
          </w:p>
        </w:tc>
        <w:tc>
          <w:tcPr>
            <w:tcW w:w="1260"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t>2</w:t>
            </w:r>
          </w:p>
        </w:tc>
        <w:tc>
          <w:tcPr>
            <w:tcW w:w="1457"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t>1</w:t>
            </w:r>
          </w:p>
        </w:tc>
        <w:tc>
          <w:tcPr>
            <w:tcW w:w="1215"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t>4</w:t>
            </w:r>
          </w:p>
        </w:tc>
        <w:tc>
          <w:tcPr>
            <w:tcW w:w="1003"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t>21</w:t>
            </w:r>
          </w:p>
        </w:tc>
      </w:tr>
      <w:tr w:rsidR="00585A80" w:rsidRPr="00027F0D" w:rsidTr="00027F0D">
        <w:trPr>
          <w:jc w:val="center"/>
        </w:trPr>
        <w:tc>
          <w:tcPr>
            <w:tcW w:w="1057"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lang w:val="en-US"/>
              </w:rPr>
              <w:t>x</w:t>
            </w:r>
            <w:r w:rsidRPr="00027F0D">
              <w:rPr>
                <w:rFonts w:eastAsia="Times New Roman"/>
                <w:sz w:val="20"/>
                <w:szCs w:val="20"/>
                <w:vertAlign w:val="subscript"/>
                <w:lang w:val="en-US"/>
              </w:rPr>
              <w:t>j</w:t>
            </w:r>
          </w:p>
        </w:tc>
        <w:tc>
          <w:tcPr>
            <w:tcW w:w="1080"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t>21,5</w:t>
            </w:r>
          </w:p>
        </w:tc>
        <w:tc>
          <w:tcPr>
            <w:tcW w:w="1440"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t>7</w:t>
            </w:r>
          </w:p>
        </w:tc>
        <w:tc>
          <w:tcPr>
            <w:tcW w:w="1457"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t>5</w:t>
            </w:r>
          </w:p>
        </w:tc>
        <w:tc>
          <w:tcPr>
            <w:tcW w:w="1215"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t>19,5</w:t>
            </w:r>
          </w:p>
        </w:tc>
        <w:tc>
          <w:tcPr>
            <w:tcW w:w="1080"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t>16</w:t>
            </w:r>
          </w:p>
        </w:tc>
        <w:tc>
          <w:tcPr>
            <w:tcW w:w="1003"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t>84</w:t>
            </w:r>
          </w:p>
        </w:tc>
      </w:tr>
      <w:tr w:rsidR="00585A80" w:rsidRPr="00027F0D" w:rsidTr="00027F0D">
        <w:trPr>
          <w:jc w:val="center"/>
        </w:trPr>
        <w:tc>
          <w:tcPr>
            <w:tcW w:w="1057"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lang w:val="en-US"/>
              </w:rPr>
              <w:t>x</w:t>
            </w:r>
            <w:r w:rsidRPr="00027F0D">
              <w:rPr>
                <w:rFonts w:eastAsia="Times New Roman"/>
                <w:sz w:val="20"/>
                <w:szCs w:val="20"/>
                <w:vertAlign w:val="subscript"/>
                <w:lang w:val="en-US"/>
              </w:rPr>
              <w:t>j</w:t>
            </w:r>
            <w:r w:rsidRPr="00027F0D">
              <w:rPr>
                <w:rFonts w:eastAsia="Times New Roman"/>
                <w:sz w:val="20"/>
                <w:szCs w:val="20"/>
                <w:vertAlign w:val="subscript"/>
              </w:rPr>
              <w:t>ср</w:t>
            </w:r>
          </w:p>
        </w:tc>
        <w:tc>
          <w:tcPr>
            <w:tcW w:w="1080"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t>5,375</w:t>
            </w:r>
          </w:p>
        </w:tc>
        <w:tc>
          <w:tcPr>
            <w:tcW w:w="1440"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t>3,75</w:t>
            </w:r>
          </w:p>
        </w:tc>
        <w:tc>
          <w:tcPr>
            <w:tcW w:w="1260"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t>1,75</w:t>
            </w:r>
          </w:p>
        </w:tc>
        <w:tc>
          <w:tcPr>
            <w:tcW w:w="1457"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t>1,25</w:t>
            </w:r>
          </w:p>
        </w:tc>
        <w:tc>
          <w:tcPr>
            <w:tcW w:w="1215"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t>4,875</w:t>
            </w:r>
          </w:p>
        </w:tc>
        <w:tc>
          <w:tcPr>
            <w:tcW w:w="1080"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t>4</w:t>
            </w:r>
          </w:p>
        </w:tc>
        <w:tc>
          <w:tcPr>
            <w:tcW w:w="1003"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p>
        </w:tc>
      </w:tr>
      <w:tr w:rsidR="00585A80" w:rsidRPr="00027F0D" w:rsidTr="00027F0D">
        <w:trPr>
          <w:jc w:val="center"/>
        </w:trPr>
        <w:tc>
          <w:tcPr>
            <w:tcW w:w="1057"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object w:dxaOrig="300" w:dyaOrig="320">
                <v:shape id="_x0000_i1109" type="#_x0000_t75" style="width:15pt;height:15.75pt" o:ole="">
                  <v:imagedata r:id="rId51" o:title=""/>
                </v:shape>
                <o:OLEObject Type="Embed" ProgID="Equation.3" ShapeID="_x0000_i1109" DrawAspect="Content" ObjectID="_1459411588" r:id="rId131"/>
              </w:object>
            </w:r>
          </w:p>
        </w:tc>
        <w:tc>
          <w:tcPr>
            <w:tcW w:w="1080"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t>7,5</w:t>
            </w:r>
          </w:p>
        </w:tc>
        <w:tc>
          <w:tcPr>
            <w:tcW w:w="1440"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t>-7</w:t>
            </w:r>
          </w:p>
        </w:tc>
        <w:tc>
          <w:tcPr>
            <w:tcW w:w="1457"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t>-9</w:t>
            </w:r>
          </w:p>
        </w:tc>
        <w:tc>
          <w:tcPr>
            <w:tcW w:w="1215"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t>5,5</w:t>
            </w:r>
          </w:p>
        </w:tc>
        <w:tc>
          <w:tcPr>
            <w:tcW w:w="1080"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t>2</w:t>
            </w:r>
          </w:p>
        </w:tc>
        <w:tc>
          <w:tcPr>
            <w:tcW w:w="1003"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p>
        </w:tc>
      </w:tr>
      <w:tr w:rsidR="00585A80" w:rsidRPr="00027F0D" w:rsidTr="00027F0D">
        <w:trPr>
          <w:jc w:val="center"/>
        </w:trPr>
        <w:tc>
          <w:tcPr>
            <w:tcW w:w="1057"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object w:dxaOrig="320" w:dyaOrig="400">
                <v:shape id="_x0000_i1110" type="#_x0000_t75" style="width:15.75pt;height:20.25pt" o:ole="">
                  <v:imagedata r:id="rId53" o:title=""/>
                </v:shape>
                <o:OLEObject Type="Embed" ProgID="Equation.3" ShapeID="_x0000_i1110" DrawAspect="Content" ObjectID="_1459411589" r:id="rId132"/>
              </w:object>
            </w:r>
          </w:p>
        </w:tc>
        <w:tc>
          <w:tcPr>
            <w:tcW w:w="1080"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t>56,25</w:t>
            </w:r>
          </w:p>
        </w:tc>
        <w:tc>
          <w:tcPr>
            <w:tcW w:w="1440"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t>49</w:t>
            </w:r>
          </w:p>
        </w:tc>
        <w:tc>
          <w:tcPr>
            <w:tcW w:w="1457"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t>81</w:t>
            </w:r>
          </w:p>
        </w:tc>
        <w:tc>
          <w:tcPr>
            <w:tcW w:w="1215"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t>30,25</w:t>
            </w:r>
          </w:p>
        </w:tc>
        <w:tc>
          <w:tcPr>
            <w:tcW w:w="1080"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t>4</w:t>
            </w:r>
          </w:p>
        </w:tc>
        <w:tc>
          <w:tcPr>
            <w:tcW w:w="1003" w:type="dxa"/>
            <w:tcBorders>
              <w:top w:val="single" w:sz="4" w:space="0" w:color="auto"/>
              <w:left w:val="single" w:sz="4" w:space="0" w:color="auto"/>
              <w:bottom w:val="single" w:sz="4" w:space="0" w:color="auto"/>
              <w:right w:val="single" w:sz="4" w:space="0" w:color="auto"/>
            </w:tcBorders>
            <w:vAlign w:val="center"/>
          </w:tcPr>
          <w:p w:rsidR="00585A80" w:rsidRPr="00027F0D" w:rsidRDefault="00585A80" w:rsidP="00027F0D">
            <w:pPr>
              <w:spacing w:line="360" w:lineRule="auto"/>
              <w:jc w:val="center"/>
              <w:rPr>
                <w:rFonts w:eastAsia="Times New Roman"/>
                <w:sz w:val="20"/>
                <w:szCs w:val="20"/>
              </w:rPr>
            </w:pPr>
            <w:r w:rsidRPr="00027F0D">
              <w:rPr>
                <w:rFonts w:eastAsia="Times New Roman"/>
                <w:sz w:val="20"/>
                <w:szCs w:val="20"/>
              </w:rPr>
              <w:t>221,5</w:t>
            </w:r>
          </w:p>
        </w:tc>
      </w:tr>
    </w:tbl>
    <w:p w:rsidR="00DF17F0" w:rsidRDefault="00DF17F0" w:rsidP="00DF17F0">
      <w:pPr>
        <w:spacing w:line="360" w:lineRule="auto"/>
        <w:ind w:firstLine="709"/>
        <w:jc w:val="both"/>
        <w:rPr>
          <w:sz w:val="28"/>
          <w:szCs w:val="28"/>
        </w:rPr>
      </w:pPr>
      <w:r w:rsidRPr="008D743F">
        <w:rPr>
          <w:sz w:val="28"/>
          <w:szCs w:val="28"/>
        </w:rPr>
        <w:object w:dxaOrig="4300" w:dyaOrig="620">
          <v:shape id="_x0000_i1111" type="#_x0000_t75" style="width:215.25pt;height:30.75pt" o:ole="">
            <v:imagedata r:id="rId133" o:title=""/>
          </v:shape>
          <o:OLEObject Type="Embed" ProgID="Equation.3" ShapeID="_x0000_i1111" DrawAspect="Content" ObjectID="_1459411590" r:id="rId134"/>
        </w:object>
      </w:r>
    </w:p>
    <w:p w:rsidR="00DF17F0" w:rsidRPr="008D743F" w:rsidRDefault="00DF17F0" w:rsidP="00DF17F0">
      <w:pPr>
        <w:spacing w:line="360" w:lineRule="auto"/>
        <w:ind w:firstLine="709"/>
        <w:jc w:val="both"/>
        <w:rPr>
          <w:sz w:val="28"/>
          <w:szCs w:val="28"/>
        </w:rPr>
      </w:pPr>
      <w:r w:rsidRPr="008D743F">
        <w:rPr>
          <w:sz w:val="28"/>
          <w:szCs w:val="28"/>
          <w:vertAlign w:val="subscript"/>
          <w:lang w:val="en-US"/>
        </w:rPr>
        <w:object w:dxaOrig="200" w:dyaOrig="340">
          <v:shape id="_x0000_i1112" type="#_x0000_t75" style="width:9.75pt;height:17.25pt" o:ole="">
            <v:imagedata r:id="rId135" o:title=""/>
          </v:shape>
          <o:OLEObject Type="Embed" ProgID="Equation.3" ShapeID="_x0000_i1112" DrawAspect="Content" ObjectID="_1459411591" r:id="rId136"/>
        </w:object>
      </w:r>
      <w:r w:rsidRPr="008D743F">
        <w:rPr>
          <w:sz w:val="28"/>
          <w:szCs w:val="28"/>
          <w:vertAlign w:val="subscript"/>
          <w:lang w:val="en-US"/>
        </w:rPr>
        <w:t>j</w:t>
      </w:r>
      <w:r w:rsidRPr="008D743F">
        <w:rPr>
          <w:sz w:val="28"/>
          <w:szCs w:val="28"/>
          <w:vertAlign w:val="subscript"/>
        </w:rPr>
        <w:t>ср</w:t>
      </w:r>
      <w:r w:rsidRPr="008D743F">
        <w:rPr>
          <w:sz w:val="28"/>
          <w:szCs w:val="28"/>
        </w:rPr>
        <w:object w:dxaOrig="3620" w:dyaOrig="680">
          <v:shape id="_x0000_i1113" type="#_x0000_t75" style="width:180.75pt;height:33.75pt" o:ole="">
            <v:imagedata r:id="rId137" o:title=""/>
          </v:shape>
          <o:OLEObject Type="Embed" ProgID="Equation.3" ShapeID="_x0000_i1113" DrawAspect="Content" ObjectID="_1459411592" r:id="rId138"/>
        </w:object>
      </w:r>
    </w:p>
    <w:p w:rsidR="00DF17F0" w:rsidRDefault="00DF17F0" w:rsidP="00DF17F0">
      <w:pPr>
        <w:spacing w:line="360" w:lineRule="auto"/>
        <w:ind w:firstLine="709"/>
        <w:jc w:val="both"/>
        <w:rPr>
          <w:sz w:val="28"/>
          <w:szCs w:val="28"/>
        </w:rPr>
      </w:pPr>
      <w:r w:rsidRPr="008D743F">
        <w:rPr>
          <w:sz w:val="28"/>
          <w:szCs w:val="28"/>
        </w:rPr>
        <w:object w:dxaOrig="4040" w:dyaOrig="1060">
          <v:shape id="_x0000_i1114" type="#_x0000_t75" style="width:201.75pt;height:53.25pt" o:ole="">
            <v:imagedata r:id="rId139" o:title=""/>
          </v:shape>
          <o:OLEObject Type="Embed" ProgID="Equation.3" ShapeID="_x0000_i1114" DrawAspect="Content" ObjectID="_1459411593" r:id="rId140"/>
        </w:object>
      </w:r>
    </w:p>
    <w:p w:rsidR="00DF17F0" w:rsidRDefault="00DF17F0" w:rsidP="00DF17F0">
      <w:pPr>
        <w:spacing w:line="360" w:lineRule="auto"/>
        <w:ind w:firstLine="709"/>
        <w:jc w:val="both"/>
        <w:rPr>
          <w:sz w:val="28"/>
          <w:szCs w:val="28"/>
        </w:rPr>
      </w:pPr>
      <w:r w:rsidRPr="008D743F">
        <w:rPr>
          <w:sz w:val="28"/>
          <w:szCs w:val="28"/>
        </w:rPr>
        <w:object w:dxaOrig="4599" w:dyaOrig="400">
          <v:shape id="_x0000_i1115" type="#_x0000_t75" style="width:230.25pt;height:20.25pt" o:ole="">
            <v:imagedata r:id="rId141" o:title=""/>
          </v:shape>
          <o:OLEObject Type="Embed" ProgID="Equation.3" ShapeID="_x0000_i1115" DrawAspect="Content" ObjectID="_1459411594" r:id="rId142"/>
        </w:object>
      </w:r>
      <w:r w:rsidRPr="008D743F">
        <w:rPr>
          <w:sz w:val="28"/>
          <w:szCs w:val="28"/>
        </w:rPr>
        <w:t>.</w:t>
      </w:r>
    </w:p>
    <w:p w:rsidR="00DF17F0" w:rsidRPr="008D743F" w:rsidRDefault="00DF17F0" w:rsidP="00DF17F0">
      <w:pPr>
        <w:spacing w:line="360" w:lineRule="auto"/>
        <w:ind w:firstLine="709"/>
        <w:jc w:val="both"/>
        <w:rPr>
          <w:sz w:val="28"/>
          <w:szCs w:val="28"/>
        </w:rPr>
      </w:pPr>
      <w:r w:rsidRPr="008D743F">
        <w:rPr>
          <w:sz w:val="28"/>
          <w:szCs w:val="28"/>
        </w:rPr>
        <w:object w:dxaOrig="580" w:dyaOrig="400">
          <v:shape id="_x0000_i1116" type="#_x0000_t75" style="width:29.25pt;height:20.25pt" o:ole="">
            <v:imagedata r:id="rId122" o:title=""/>
          </v:shape>
          <o:OLEObject Type="Embed" ProgID="Equation.3" ShapeID="_x0000_i1116" DrawAspect="Content" ObjectID="_1459411595" r:id="rId143"/>
        </w:object>
      </w:r>
      <w:r w:rsidRPr="008D743F">
        <w:rPr>
          <w:sz w:val="28"/>
          <w:szCs w:val="28"/>
        </w:rPr>
        <w:t>&gt;</w:t>
      </w:r>
      <w:r w:rsidRPr="008D743F">
        <w:rPr>
          <w:sz w:val="28"/>
          <w:szCs w:val="28"/>
        </w:rPr>
        <w:object w:dxaOrig="520" w:dyaOrig="400">
          <v:shape id="_x0000_i1117" type="#_x0000_t75" style="width:26.25pt;height:20.25pt" o:ole="">
            <v:imagedata r:id="rId124" o:title=""/>
          </v:shape>
          <o:OLEObject Type="Embed" ProgID="Equation.3" ShapeID="_x0000_i1117" DrawAspect="Content" ObjectID="_1459411596" r:id="rId144"/>
        </w:object>
      </w:r>
      <w:r w:rsidRPr="008D743F">
        <w:rPr>
          <w:sz w:val="28"/>
          <w:szCs w:val="28"/>
        </w:rPr>
        <w:t>=11,1, следовательно, гипотеза о согласованности показаний экспертов не отвергается.</w:t>
      </w:r>
    </w:p>
    <w:p w:rsidR="00DF17F0" w:rsidRPr="008D743F" w:rsidRDefault="00DF17F0" w:rsidP="00DF17F0">
      <w:pPr>
        <w:spacing w:line="360" w:lineRule="auto"/>
        <w:ind w:firstLine="709"/>
        <w:jc w:val="both"/>
        <w:rPr>
          <w:sz w:val="28"/>
          <w:szCs w:val="28"/>
        </w:rPr>
      </w:pPr>
      <w:r w:rsidRPr="008D743F">
        <w:rPr>
          <w:sz w:val="28"/>
          <w:szCs w:val="28"/>
        </w:rPr>
        <w:t>Проверка согласованности показаний группы экспертов с помощью коэффициента конкордации Кендела показала высокую оценку согласованности экспертов. Полученный результат дает такое же значение, как и при использовании коэффициента ранговой корреляции, что говорит о взаимозаменяемости этих методов.</w:t>
      </w:r>
    </w:p>
    <w:p w:rsidR="00DF17F0" w:rsidRPr="008D743F" w:rsidRDefault="00DF17F0" w:rsidP="00DF17F0">
      <w:pPr>
        <w:spacing w:line="360" w:lineRule="auto"/>
        <w:ind w:firstLine="709"/>
        <w:jc w:val="both"/>
        <w:rPr>
          <w:sz w:val="28"/>
          <w:szCs w:val="28"/>
        </w:rPr>
      </w:pPr>
    </w:p>
    <w:p w:rsidR="00DF17F0" w:rsidRDefault="005B40E0" w:rsidP="00DF17F0">
      <w:pPr>
        <w:spacing w:line="360" w:lineRule="auto"/>
        <w:ind w:firstLine="709"/>
        <w:jc w:val="both"/>
        <w:rPr>
          <w:b/>
          <w:sz w:val="28"/>
          <w:szCs w:val="28"/>
        </w:rPr>
      </w:pPr>
      <w:r>
        <w:rPr>
          <w:b/>
          <w:sz w:val="28"/>
          <w:szCs w:val="28"/>
        </w:rPr>
        <w:t xml:space="preserve">2.3 </w:t>
      </w:r>
      <w:r w:rsidR="00DF17F0" w:rsidRPr="008D743F">
        <w:rPr>
          <w:b/>
          <w:sz w:val="28"/>
          <w:szCs w:val="28"/>
        </w:rPr>
        <w:t xml:space="preserve"> Определение коэффициентов относительной важности элементов</w:t>
      </w:r>
    </w:p>
    <w:p w:rsidR="00DF17F0" w:rsidRPr="008D743F" w:rsidRDefault="00DF17F0" w:rsidP="00DF17F0">
      <w:pPr>
        <w:spacing w:line="360" w:lineRule="auto"/>
        <w:ind w:firstLine="709"/>
        <w:jc w:val="both"/>
        <w:rPr>
          <w:b/>
          <w:sz w:val="28"/>
          <w:szCs w:val="28"/>
        </w:rPr>
      </w:pPr>
    </w:p>
    <w:p w:rsidR="00DF17F0" w:rsidRPr="008D743F" w:rsidRDefault="00DF17F0" w:rsidP="00DF17F0">
      <w:pPr>
        <w:spacing w:line="360" w:lineRule="auto"/>
        <w:ind w:firstLine="709"/>
        <w:jc w:val="both"/>
        <w:rPr>
          <w:sz w:val="28"/>
          <w:szCs w:val="28"/>
        </w:rPr>
      </w:pPr>
      <w:r w:rsidRPr="008D743F">
        <w:rPr>
          <w:sz w:val="28"/>
          <w:szCs w:val="28"/>
        </w:rPr>
        <w:t xml:space="preserve">Предварительно переводим оценки, выраженные в рангах, </w:t>
      </w:r>
      <w:r w:rsidR="005B40E0">
        <w:rPr>
          <w:sz w:val="28"/>
          <w:szCs w:val="28"/>
        </w:rPr>
        <w:t>в десятибалльную систему оценок (табл. 15).</w:t>
      </w:r>
    </w:p>
    <w:p w:rsidR="005B40E0" w:rsidRDefault="00DF17F0" w:rsidP="005B40E0">
      <w:pPr>
        <w:spacing w:line="360" w:lineRule="auto"/>
        <w:ind w:firstLine="709"/>
        <w:jc w:val="right"/>
        <w:rPr>
          <w:sz w:val="28"/>
          <w:szCs w:val="28"/>
        </w:rPr>
      </w:pPr>
      <w:r w:rsidRPr="008D743F">
        <w:rPr>
          <w:sz w:val="28"/>
          <w:szCs w:val="28"/>
        </w:rPr>
        <w:t>Таблица 1</w:t>
      </w:r>
      <w:r w:rsidR="005B40E0">
        <w:rPr>
          <w:sz w:val="28"/>
          <w:szCs w:val="28"/>
        </w:rPr>
        <w:t>5</w:t>
      </w:r>
    </w:p>
    <w:p w:rsidR="00DF17F0" w:rsidRPr="008D743F" w:rsidRDefault="00DF17F0" w:rsidP="005B40E0">
      <w:pPr>
        <w:spacing w:line="360" w:lineRule="auto"/>
        <w:jc w:val="center"/>
        <w:rPr>
          <w:sz w:val="28"/>
          <w:szCs w:val="28"/>
        </w:rPr>
      </w:pPr>
      <w:r w:rsidRPr="008D743F">
        <w:rPr>
          <w:sz w:val="28"/>
          <w:szCs w:val="28"/>
        </w:rPr>
        <w:t>Перевод рангов в баллы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9"/>
        <w:gridCol w:w="1018"/>
        <w:gridCol w:w="1007"/>
        <w:gridCol w:w="1007"/>
        <w:gridCol w:w="1170"/>
        <w:gridCol w:w="1185"/>
        <w:gridCol w:w="1170"/>
        <w:gridCol w:w="859"/>
        <w:gridCol w:w="845"/>
      </w:tblGrid>
      <w:tr w:rsidR="00DF17F0" w:rsidRPr="004A30C9" w:rsidTr="00027F0D">
        <w:trPr>
          <w:trHeight w:val="20"/>
          <w:jc w:val="center"/>
        </w:trPr>
        <w:tc>
          <w:tcPr>
            <w:tcW w:w="1309"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both"/>
              <w:rPr>
                <w:rFonts w:eastAsia="Times New Roman"/>
              </w:rPr>
            </w:pPr>
            <w:r w:rsidRPr="00027F0D">
              <w:rPr>
                <w:rFonts w:eastAsia="Times New Roman"/>
              </w:rPr>
              <w:t>Ранги</w:t>
            </w:r>
          </w:p>
        </w:tc>
        <w:tc>
          <w:tcPr>
            <w:tcW w:w="1018"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rPr>
            </w:pPr>
            <w:r w:rsidRPr="00027F0D">
              <w:rPr>
                <w:rFonts w:eastAsia="Times New Roman"/>
              </w:rPr>
              <w:t>1</w:t>
            </w:r>
          </w:p>
        </w:tc>
        <w:tc>
          <w:tcPr>
            <w:tcW w:w="1007"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rPr>
            </w:pPr>
            <w:r w:rsidRPr="00027F0D">
              <w:rPr>
                <w:rFonts w:eastAsia="Times New Roman"/>
              </w:rPr>
              <w:t>2</w:t>
            </w:r>
          </w:p>
        </w:tc>
        <w:tc>
          <w:tcPr>
            <w:tcW w:w="1007"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rPr>
            </w:pPr>
            <w:r w:rsidRPr="00027F0D">
              <w:rPr>
                <w:rFonts w:eastAsia="Times New Roman"/>
              </w:rPr>
              <w:t>3</w:t>
            </w:r>
          </w:p>
        </w:tc>
        <w:tc>
          <w:tcPr>
            <w:tcW w:w="1170"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rPr>
            </w:pPr>
            <w:r w:rsidRPr="00027F0D">
              <w:rPr>
                <w:rFonts w:eastAsia="Times New Roman"/>
              </w:rPr>
              <w:t>4</w:t>
            </w:r>
          </w:p>
        </w:tc>
        <w:tc>
          <w:tcPr>
            <w:tcW w:w="1185"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rPr>
            </w:pPr>
            <w:r w:rsidRPr="00027F0D">
              <w:rPr>
                <w:rFonts w:eastAsia="Times New Roman"/>
              </w:rPr>
              <w:t>4,5</w:t>
            </w:r>
          </w:p>
        </w:tc>
        <w:tc>
          <w:tcPr>
            <w:tcW w:w="1170"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rPr>
            </w:pPr>
            <w:r w:rsidRPr="00027F0D">
              <w:rPr>
                <w:rFonts w:eastAsia="Times New Roman"/>
              </w:rPr>
              <w:t>5</w:t>
            </w:r>
          </w:p>
        </w:tc>
        <w:tc>
          <w:tcPr>
            <w:tcW w:w="859"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rPr>
            </w:pPr>
            <w:r w:rsidRPr="00027F0D">
              <w:rPr>
                <w:rFonts w:eastAsia="Times New Roman"/>
              </w:rPr>
              <w:t>5,5</w:t>
            </w:r>
          </w:p>
        </w:tc>
        <w:tc>
          <w:tcPr>
            <w:tcW w:w="845"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rPr>
            </w:pPr>
            <w:r w:rsidRPr="00027F0D">
              <w:rPr>
                <w:rFonts w:eastAsia="Times New Roman"/>
              </w:rPr>
              <w:t>6</w:t>
            </w:r>
          </w:p>
        </w:tc>
      </w:tr>
      <w:tr w:rsidR="00DF17F0" w:rsidRPr="004A30C9" w:rsidTr="00027F0D">
        <w:trPr>
          <w:trHeight w:val="20"/>
          <w:jc w:val="center"/>
        </w:trPr>
        <w:tc>
          <w:tcPr>
            <w:tcW w:w="1309"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both"/>
              <w:rPr>
                <w:rFonts w:eastAsia="Times New Roman"/>
              </w:rPr>
            </w:pPr>
            <w:r w:rsidRPr="00027F0D">
              <w:rPr>
                <w:rFonts w:eastAsia="Times New Roman"/>
              </w:rPr>
              <w:t>Баллы</w:t>
            </w:r>
          </w:p>
        </w:tc>
        <w:tc>
          <w:tcPr>
            <w:tcW w:w="1018"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rPr>
            </w:pPr>
            <w:r w:rsidRPr="00027F0D">
              <w:rPr>
                <w:rFonts w:eastAsia="Times New Roman"/>
              </w:rPr>
              <w:t>10</w:t>
            </w:r>
          </w:p>
        </w:tc>
        <w:tc>
          <w:tcPr>
            <w:tcW w:w="1007"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rPr>
            </w:pPr>
            <w:r w:rsidRPr="00027F0D">
              <w:rPr>
                <w:rFonts w:eastAsia="Times New Roman"/>
              </w:rPr>
              <w:t>9</w:t>
            </w:r>
          </w:p>
        </w:tc>
        <w:tc>
          <w:tcPr>
            <w:tcW w:w="1007"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rPr>
            </w:pPr>
            <w:r w:rsidRPr="00027F0D">
              <w:rPr>
                <w:rFonts w:eastAsia="Times New Roman"/>
              </w:rPr>
              <w:t>7</w:t>
            </w:r>
          </w:p>
        </w:tc>
        <w:tc>
          <w:tcPr>
            <w:tcW w:w="1170"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rPr>
            </w:pPr>
            <w:r w:rsidRPr="00027F0D">
              <w:rPr>
                <w:rFonts w:eastAsia="Times New Roman"/>
              </w:rPr>
              <w:t>5</w:t>
            </w:r>
          </w:p>
        </w:tc>
        <w:tc>
          <w:tcPr>
            <w:tcW w:w="1185"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rPr>
            </w:pPr>
            <w:r w:rsidRPr="00027F0D">
              <w:rPr>
                <w:rFonts w:eastAsia="Times New Roman"/>
              </w:rPr>
              <w:t>4</w:t>
            </w:r>
          </w:p>
        </w:tc>
        <w:tc>
          <w:tcPr>
            <w:tcW w:w="1170"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rPr>
            </w:pPr>
            <w:r w:rsidRPr="00027F0D">
              <w:rPr>
                <w:rFonts w:eastAsia="Times New Roman"/>
              </w:rPr>
              <w:t>3</w:t>
            </w:r>
          </w:p>
        </w:tc>
        <w:tc>
          <w:tcPr>
            <w:tcW w:w="859"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rPr>
            </w:pPr>
            <w:r w:rsidRPr="00027F0D">
              <w:rPr>
                <w:rFonts w:eastAsia="Times New Roman"/>
              </w:rPr>
              <w:t>2</w:t>
            </w:r>
          </w:p>
        </w:tc>
        <w:tc>
          <w:tcPr>
            <w:tcW w:w="845" w:type="dxa"/>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rPr>
            </w:pPr>
            <w:r w:rsidRPr="00027F0D">
              <w:rPr>
                <w:rFonts w:eastAsia="Times New Roman"/>
              </w:rPr>
              <w:t>1</w:t>
            </w:r>
          </w:p>
        </w:tc>
      </w:tr>
    </w:tbl>
    <w:p w:rsidR="00DF17F0" w:rsidRPr="008D743F" w:rsidRDefault="00DF17F0" w:rsidP="00DF17F0">
      <w:pPr>
        <w:spacing w:line="360" w:lineRule="auto"/>
        <w:ind w:firstLine="709"/>
        <w:jc w:val="both"/>
        <w:rPr>
          <w:sz w:val="28"/>
          <w:szCs w:val="28"/>
        </w:rPr>
      </w:pPr>
    </w:p>
    <w:p w:rsidR="005B40E0" w:rsidRDefault="00DF17F0" w:rsidP="005B40E0">
      <w:pPr>
        <w:spacing w:line="360" w:lineRule="auto"/>
        <w:ind w:firstLine="709"/>
        <w:jc w:val="right"/>
        <w:rPr>
          <w:sz w:val="28"/>
          <w:szCs w:val="28"/>
        </w:rPr>
      </w:pPr>
      <w:r w:rsidRPr="008D743F">
        <w:rPr>
          <w:sz w:val="28"/>
          <w:szCs w:val="28"/>
        </w:rPr>
        <w:t>Таблица 1</w:t>
      </w:r>
      <w:r w:rsidR="005B40E0">
        <w:rPr>
          <w:sz w:val="28"/>
          <w:szCs w:val="28"/>
        </w:rPr>
        <w:t>6</w:t>
      </w:r>
    </w:p>
    <w:p w:rsidR="00DF17F0" w:rsidRPr="008D743F" w:rsidRDefault="00DF17F0" w:rsidP="005B40E0">
      <w:pPr>
        <w:spacing w:line="360" w:lineRule="auto"/>
        <w:jc w:val="center"/>
        <w:rPr>
          <w:sz w:val="28"/>
          <w:szCs w:val="28"/>
        </w:rPr>
      </w:pPr>
      <w:r w:rsidRPr="008D743F">
        <w:rPr>
          <w:sz w:val="28"/>
          <w:szCs w:val="28"/>
        </w:rPr>
        <w:t>Оценка экспертов в баллах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7"/>
        <w:gridCol w:w="960"/>
        <w:gridCol w:w="900"/>
        <w:gridCol w:w="1338"/>
        <w:gridCol w:w="1258"/>
        <w:gridCol w:w="1300"/>
        <w:gridCol w:w="1128"/>
        <w:gridCol w:w="756"/>
        <w:gridCol w:w="1027"/>
      </w:tblGrid>
      <w:tr w:rsidR="00DF17F0" w:rsidRPr="00027F0D" w:rsidTr="00027F0D">
        <w:tc>
          <w:tcPr>
            <w:tcW w:w="714" w:type="pct"/>
            <w:vMerge w:val="restart"/>
            <w:tcBorders>
              <w:top w:val="single" w:sz="4" w:space="0" w:color="auto"/>
              <w:left w:val="single" w:sz="4" w:space="0" w:color="auto"/>
              <w:bottom w:val="single" w:sz="4" w:space="0" w:color="auto"/>
              <w:right w:val="single" w:sz="4" w:space="0" w:color="auto"/>
            </w:tcBorders>
            <w:vAlign w:val="center"/>
          </w:tcPr>
          <w:p w:rsidR="00DF17F0" w:rsidRPr="00027F0D" w:rsidRDefault="005B40E0" w:rsidP="00027F0D">
            <w:pPr>
              <w:spacing w:line="360" w:lineRule="auto"/>
              <w:jc w:val="center"/>
              <w:rPr>
                <w:rFonts w:eastAsia="Times New Roman"/>
                <w:sz w:val="20"/>
                <w:szCs w:val="20"/>
              </w:rPr>
            </w:pPr>
            <w:r w:rsidRPr="00027F0D">
              <w:rPr>
                <w:rFonts w:eastAsia="Times New Roman"/>
                <w:sz w:val="20"/>
                <w:szCs w:val="20"/>
              </w:rPr>
              <w:t xml:space="preserve">№ </w:t>
            </w:r>
            <w:r w:rsidR="00DF17F0" w:rsidRPr="00027F0D">
              <w:rPr>
                <w:rFonts w:eastAsia="Times New Roman"/>
                <w:sz w:val="20"/>
                <w:szCs w:val="20"/>
              </w:rPr>
              <w:t>эксперта</w:t>
            </w:r>
          </w:p>
        </w:tc>
        <w:tc>
          <w:tcPr>
            <w:tcW w:w="583" w:type="pct"/>
            <w:vMerge w:val="restart"/>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sz w:val="20"/>
                <w:szCs w:val="20"/>
              </w:rPr>
            </w:pPr>
            <w:r w:rsidRPr="00027F0D">
              <w:rPr>
                <w:rFonts w:eastAsia="Times New Roman"/>
                <w:sz w:val="20"/>
                <w:szCs w:val="20"/>
              </w:rPr>
              <w:t>Вес эксперта</w:t>
            </w:r>
          </w:p>
        </w:tc>
        <w:tc>
          <w:tcPr>
            <w:tcW w:w="3040" w:type="pct"/>
            <w:gridSpan w:val="6"/>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sz w:val="20"/>
                <w:szCs w:val="20"/>
              </w:rPr>
            </w:pPr>
            <w:r w:rsidRPr="00027F0D">
              <w:rPr>
                <w:rFonts w:eastAsia="Times New Roman"/>
                <w:sz w:val="20"/>
                <w:szCs w:val="20"/>
              </w:rPr>
              <w:t>Элементы</w:t>
            </w:r>
          </w:p>
        </w:tc>
        <w:tc>
          <w:tcPr>
            <w:tcW w:w="662" w:type="pct"/>
            <w:vMerge w:val="restart"/>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center"/>
              <w:rPr>
                <w:rFonts w:eastAsia="Times New Roman"/>
                <w:sz w:val="20"/>
                <w:szCs w:val="20"/>
              </w:rPr>
            </w:pPr>
            <w:r w:rsidRPr="00027F0D">
              <w:rPr>
                <w:rFonts w:eastAsia="Times New Roman"/>
                <w:sz w:val="20"/>
                <w:szCs w:val="20"/>
              </w:rPr>
              <w:t>Сумма рангов,</w:t>
            </w:r>
          </w:p>
          <w:p w:rsidR="00DF17F0" w:rsidRPr="00027F0D" w:rsidRDefault="00DF17F0" w:rsidP="00027F0D">
            <w:pPr>
              <w:spacing w:line="360" w:lineRule="auto"/>
              <w:jc w:val="center"/>
              <w:rPr>
                <w:rFonts w:eastAsia="Times New Roman"/>
                <w:sz w:val="20"/>
                <w:szCs w:val="20"/>
              </w:rPr>
            </w:pPr>
            <w:r w:rsidRPr="00027F0D">
              <w:rPr>
                <w:rFonts w:eastAsia="Times New Roman"/>
                <w:sz w:val="20"/>
                <w:szCs w:val="20"/>
                <w:lang w:val="en-US"/>
              </w:rPr>
              <w:t>S</w:t>
            </w:r>
            <w:r w:rsidRPr="00027F0D">
              <w:rPr>
                <w:rFonts w:eastAsia="Times New Roman"/>
                <w:sz w:val="20"/>
                <w:szCs w:val="20"/>
                <w:vertAlign w:val="subscript"/>
              </w:rPr>
              <w:t>бал</w:t>
            </w:r>
          </w:p>
        </w:tc>
      </w:tr>
      <w:tr w:rsidR="005B40E0" w:rsidRPr="00027F0D" w:rsidTr="00027F0D">
        <w:tc>
          <w:tcPr>
            <w:tcW w:w="714" w:type="pct"/>
            <w:vMerge/>
            <w:tcBorders>
              <w:top w:val="single" w:sz="4" w:space="0" w:color="auto"/>
              <w:left w:val="single" w:sz="4" w:space="0" w:color="auto"/>
              <w:bottom w:val="single" w:sz="4" w:space="0" w:color="auto"/>
              <w:right w:val="single" w:sz="4" w:space="0" w:color="auto"/>
            </w:tcBorders>
            <w:vAlign w:val="center"/>
          </w:tcPr>
          <w:p w:rsidR="005B40E0" w:rsidRPr="00027F0D" w:rsidRDefault="005B40E0" w:rsidP="00027F0D">
            <w:pPr>
              <w:spacing w:line="360" w:lineRule="auto"/>
              <w:jc w:val="center"/>
              <w:rPr>
                <w:rFonts w:eastAsia="Times New Roman"/>
                <w:sz w:val="20"/>
                <w:szCs w:val="20"/>
              </w:rPr>
            </w:pPr>
          </w:p>
        </w:tc>
        <w:tc>
          <w:tcPr>
            <w:tcW w:w="583" w:type="pct"/>
            <w:vMerge/>
            <w:tcBorders>
              <w:top w:val="single" w:sz="4" w:space="0" w:color="auto"/>
              <w:left w:val="single" w:sz="4" w:space="0" w:color="auto"/>
              <w:bottom w:val="single" w:sz="4" w:space="0" w:color="auto"/>
              <w:right w:val="single" w:sz="4" w:space="0" w:color="auto"/>
            </w:tcBorders>
            <w:vAlign w:val="center"/>
          </w:tcPr>
          <w:p w:rsidR="005B40E0" w:rsidRPr="00027F0D" w:rsidRDefault="005B40E0" w:rsidP="00027F0D">
            <w:pPr>
              <w:spacing w:line="360" w:lineRule="auto"/>
              <w:jc w:val="center"/>
              <w:rPr>
                <w:rFonts w:eastAsia="Times New Roman"/>
                <w:sz w:val="20"/>
                <w:szCs w:val="20"/>
              </w:rPr>
            </w:pPr>
          </w:p>
        </w:tc>
        <w:tc>
          <w:tcPr>
            <w:tcW w:w="415" w:type="pct"/>
            <w:tcBorders>
              <w:top w:val="single" w:sz="4" w:space="0" w:color="auto"/>
              <w:left w:val="single" w:sz="4" w:space="0" w:color="auto"/>
              <w:bottom w:val="single" w:sz="4" w:space="0" w:color="auto"/>
              <w:right w:val="single" w:sz="4" w:space="0" w:color="auto"/>
            </w:tcBorders>
            <w:vAlign w:val="center"/>
          </w:tcPr>
          <w:p w:rsidR="005B40E0" w:rsidRPr="00027F0D" w:rsidRDefault="005B40E0" w:rsidP="00027F0D">
            <w:pPr>
              <w:spacing w:line="360" w:lineRule="auto"/>
              <w:jc w:val="center"/>
              <w:rPr>
                <w:rFonts w:eastAsia="Times New Roman"/>
                <w:sz w:val="20"/>
                <w:szCs w:val="20"/>
              </w:rPr>
            </w:pPr>
            <w:r w:rsidRPr="00027F0D">
              <w:rPr>
                <w:rFonts w:eastAsia="Times New Roman"/>
                <w:sz w:val="20"/>
                <w:szCs w:val="20"/>
              </w:rPr>
              <w:t>Елабуга</w:t>
            </w:r>
          </w:p>
        </w:tc>
        <w:tc>
          <w:tcPr>
            <w:tcW w:w="498" w:type="pct"/>
            <w:tcBorders>
              <w:top w:val="single" w:sz="4" w:space="0" w:color="auto"/>
              <w:left w:val="single" w:sz="4" w:space="0" w:color="auto"/>
              <w:bottom w:val="single" w:sz="4" w:space="0" w:color="auto"/>
              <w:right w:val="single" w:sz="4" w:space="0" w:color="auto"/>
            </w:tcBorders>
            <w:vAlign w:val="center"/>
          </w:tcPr>
          <w:p w:rsidR="005B40E0" w:rsidRPr="00027F0D" w:rsidRDefault="005B40E0" w:rsidP="00027F0D">
            <w:pPr>
              <w:spacing w:line="360" w:lineRule="auto"/>
              <w:jc w:val="center"/>
              <w:rPr>
                <w:rFonts w:eastAsia="Times New Roman"/>
                <w:sz w:val="20"/>
                <w:szCs w:val="20"/>
              </w:rPr>
            </w:pPr>
            <w:r w:rsidRPr="00027F0D">
              <w:rPr>
                <w:rFonts w:eastAsia="Times New Roman"/>
                <w:sz w:val="20"/>
                <w:szCs w:val="20"/>
              </w:rPr>
              <w:t>Менделеевск</w:t>
            </w:r>
          </w:p>
        </w:tc>
        <w:tc>
          <w:tcPr>
            <w:tcW w:w="500" w:type="pct"/>
            <w:tcBorders>
              <w:top w:val="single" w:sz="4" w:space="0" w:color="auto"/>
              <w:left w:val="single" w:sz="4" w:space="0" w:color="auto"/>
              <w:bottom w:val="single" w:sz="4" w:space="0" w:color="auto"/>
              <w:right w:val="single" w:sz="4" w:space="0" w:color="auto"/>
            </w:tcBorders>
            <w:vAlign w:val="center"/>
          </w:tcPr>
          <w:p w:rsidR="005B40E0" w:rsidRPr="00027F0D" w:rsidRDefault="005B40E0" w:rsidP="00027F0D">
            <w:pPr>
              <w:spacing w:line="360" w:lineRule="auto"/>
              <w:jc w:val="center"/>
              <w:rPr>
                <w:rFonts w:eastAsia="Times New Roman"/>
                <w:sz w:val="20"/>
                <w:szCs w:val="20"/>
              </w:rPr>
            </w:pPr>
            <w:r w:rsidRPr="00027F0D">
              <w:rPr>
                <w:rFonts w:eastAsia="Times New Roman"/>
                <w:sz w:val="20"/>
                <w:szCs w:val="20"/>
              </w:rPr>
              <w:t>Мензелинск</w:t>
            </w:r>
          </w:p>
        </w:tc>
        <w:tc>
          <w:tcPr>
            <w:tcW w:w="600" w:type="pct"/>
            <w:tcBorders>
              <w:top w:val="single" w:sz="4" w:space="0" w:color="auto"/>
              <w:left w:val="single" w:sz="4" w:space="0" w:color="auto"/>
              <w:bottom w:val="single" w:sz="4" w:space="0" w:color="auto"/>
              <w:right w:val="single" w:sz="4" w:space="0" w:color="auto"/>
            </w:tcBorders>
            <w:vAlign w:val="center"/>
          </w:tcPr>
          <w:p w:rsidR="005B40E0" w:rsidRPr="00027F0D" w:rsidRDefault="005B40E0" w:rsidP="00027F0D">
            <w:pPr>
              <w:spacing w:line="360" w:lineRule="auto"/>
              <w:jc w:val="center"/>
              <w:rPr>
                <w:rFonts w:eastAsia="Times New Roman"/>
                <w:sz w:val="20"/>
                <w:szCs w:val="20"/>
              </w:rPr>
            </w:pPr>
            <w:r w:rsidRPr="00027F0D">
              <w:rPr>
                <w:rFonts w:eastAsia="Times New Roman"/>
                <w:sz w:val="20"/>
                <w:szCs w:val="20"/>
              </w:rPr>
              <w:t>Нижнекамск</w:t>
            </w:r>
          </w:p>
        </w:tc>
        <w:tc>
          <w:tcPr>
            <w:tcW w:w="547" w:type="pct"/>
            <w:tcBorders>
              <w:top w:val="single" w:sz="4" w:space="0" w:color="auto"/>
              <w:left w:val="single" w:sz="4" w:space="0" w:color="auto"/>
              <w:bottom w:val="single" w:sz="4" w:space="0" w:color="auto"/>
              <w:right w:val="single" w:sz="4" w:space="0" w:color="auto"/>
            </w:tcBorders>
            <w:vAlign w:val="center"/>
          </w:tcPr>
          <w:p w:rsidR="005B40E0" w:rsidRPr="00027F0D" w:rsidRDefault="005B40E0" w:rsidP="00027F0D">
            <w:pPr>
              <w:spacing w:line="360" w:lineRule="auto"/>
              <w:jc w:val="center"/>
              <w:rPr>
                <w:rFonts w:eastAsia="Times New Roman"/>
                <w:sz w:val="20"/>
                <w:szCs w:val="20"/>
              </w:rPr>
            </w:pPr>
            <w:r w:rsidRPr="00027F0D">
              <w:rPr>
                <w:rFonts w:eastAsia="Times New Roman"/>
                <w:sz w:val="20"/>
                <w:szCs w:val="20"/>
              </w:rPr>
              <w:t>Чистополь</w:t>
            </w:r>
          </w:p>
        </w:tc>
        <w:tc>
          <w:tcPr>
            <w:tcW w:w="481" w:type="pct"/>
            <w:tcBorders>
              <w:top w:val="single" w:sz="4" w:space="0" w:color="auto"/>
              <w:left w:val="single" w:sz="4" w:space="0" w:color="auto"/>
              <w:bottom w:val="single" w:sz="4" w:space="0" w:color="auto"/>
              <w:right w:val="single" w:sz="4" w:space="0" w:color="auto"/>
            </w:tcBorders>
            <w:vAlign w:val="center"/>
          </w:tcPr>
          <w:p w:rsidR="005B40E0" w:rsidRPr="00027F0D" w:rsidRDefault="005B40E0" w:rsidP="00027F0D">
            <w:pPr>
              <w:spacing w:line="360" w:lineRule="auto"/>
              <w:jc w:val="center"/>
              <w:rPr>
                <w:rFonts w:eastAsia="Times New Roman"/>
                <w:sz w:val="20"/>
                <w:szCs w:val="20"/>
              </w:rPr>
            </w:pPr>
            <w:r w:rsidRPr="00027F0D">
              <w:rPr>
                <w:rFonts w:eastAsia="Times New Roman"/>
                <w:sz w:val="20"/>
                <w:szCs w:val="20"/>
              </w:rPr>
              <w:t>Агрыз</w:t>
            </w:r>
          </w:p>
        </w:tc>
        <w:tc>
          <w:tcPr>
            <w:tcW w:w="662" w:type="pct"/>
            <w:vMerge/>
            <w:tcBorders>
              <w:top w:val="single" w:sz="4" w:space="0" w:color="auto"/>
              <w:left w:val="single" w:sz="4" w:space="0" w:color="auto"/>
              <w:bottom w:val="single" w:sz="4" w:space="0" w:color="auto"/>
              <w:right w:val="single" w:sz="4" w:space="0" w:color="auto"/>
            </w:tcBorders>
            <w:vAlign w:val="center"/>
          </w:tcPr>
          <w:p w:rsidR="005B40E0" w:rsidRPr="00027F0D" w:rsidRDefault="005B40E0" w:rsidP="00027F0D">
            <w:pPr>
              <w:spacing w:line="360" w:lineRule="auto"/>
              <w:jc w:val="center"/>
              <w:rPr>
                <w:rFonts w:eastAsia="Times New Roman"/>
                <w:sz w:val="20"/>
                <w:szCs w:val="20"/>
              </w:rPr>
            </w:pPr>
          </w:p>
        </w:tc>
      </w:tr>
      <w:tr w:rsidR="005B40E0" w:rsidRPr="00027F0D" w:rsidTr="00027F0D">
        <w:tc>
          <w:tcPr>
            <w:tcW w:w="714" w:type="pct"/>
            <w:tcBorders>
              <w:top w:val="single" w:sz="4" w:space="0" w:color="auto"/>
              <w:left w:val="single" w:sz="4" w:space="0" w:color="auto"/>
              <w:bottom w:val="single" w:sz="4" w:space="0" w:color="auto"/>
              <w:right w:val="single" w:sz="4" w:space="0" w:color="auto"/>
            </w:tcBorders>
            <w:vAlign w:val="center"/>
          </w:tcPr>
          <w:p w:rsidR="005B40E0" w:rsidRPr="00027F0D" w:rsidRDefault="005B40E0" w:rsidP="00027F0D">
            <w:pPr>
              <w:spacing w:line="360" w:lineRule="auto"/>
              <w:jc w:val="center"/>
              <w:rPr>
                <w:rFonts w:eastAsia="Times New Roman"/>
                <w:sz w:val="20"/>
                <w:szCs w:val="20"/>
              </w:rPr>
            </w:pPr>
            <w:r w:rsidRPr="00027F0D">
              <w:rPr>
                <w:rFonts w:eastAsia="Times New Roman"/>
                <w:sz w:val="20"/>
                <w:szCs w:val="20"/>
              </w:rPr>
              <w:t>1</w:t>
            </w:r>
          </w:p>
        </w:tc>
        <w:tc>
          <w:tcPr>
            <w:tcW w:w="583" w:type="pct"/>
            <w:tcBorders>
              <w:top w:val="single" w:sz="4" w:space="0" w:color="auto"/>
              <w:left w:val="single" w:sz="4" w:space="0" w:color="auto"/>
              <w:bottom w:val="single" w:sz="4" w:space="0" w:color="auto"/>
              <w:right w:val="single" w:sz="4" w:space="0" w:color="auto"/>
            </w:tcBorders>
            <w:vAlign w:val="center"/>
          </w:tcPr>
          <w:p w:rsidR="005B40E0" w:rsidRPr="00027F0D" w:rsidRDefault="005B40E0" w:rsidP="00027F0D">
            <w:pPr>
              <w:spacing w:line="360" w:lineRule="auto"/>
              <w:jc w:val="center"/>
              <w:rPr>
                <w:rFonts w:eastAsia="Times New Roman"/>
                <w:sz w:val="20"/>
                <w:szCs w:val="20"/>
              </w:rPr>
            </w:pPr>
            <w:r w:rsidRPr="00027F0D">
              <w:rPr>
                <w:rFonts w:eastAsia="Times New Roman"/>
                <w:sz w:val="20"/>
                <w:szCs w:val="20"/>
              </w:rPr>
              <w:t>3</w:t>
            </w:r>
          </w:p>
        </w:tc>
        <w:tc>
          <w:tcPr>
            <w:tcW w:w="415" w:type="pct"/>
            <w:tcBorders>
              <w:top w:val="single" w:sz="4" w:space="0" w:color="auto"/>
              <w:left w:val="single" w:sz="4" w:space="0" w:color="auto"/>
              <w:bottom w:val="single" w:sz="4" w:space="0" w:color="auto"/>
              <w:right w:val="single" w:sz="4" w:space="0" w:color="auto"/>
            </w:tcBorders>
            <w:vAlign w:val="bottom"/>
          </w:tcPr>
          <w:p w:rsidR="005B40E0" w:rsidRPr="00027F0D" w:rsidRDefault="005B40E0" w:rsidP="00027F0D">
            <w:pPr>
              <w:spacing w:line="360" w:lineRule="auto"/>
              <w:jc w:val="center"/>
              <w:rPr>
                <w:rFonts w:eastAsia="Times New Roman"/>
                <w:sz w:val="20"/>
                <w:szCs w:val="20"/>
              </w:rPr>
            </w:pPr>
            <w:r w:rsidRPr="00027F0D">
              <w:rPr>
                <w:rFonts w:eastAsia="Times New Roman"/>
                <w:sz w:val="20"/>
                <w:szCs w:val="20"/>
              </w:rPr>
              <w:t>1</w:t>
            </w:r>
          </w:p>
        </w:tc>
        <w:tc>
          <w:tcPr>
            <w:tcW w:w="498" w:type="pct"/>
            <w:tcBorders>
              <w:top w:val="single" w:sz="4" w:space="0" w:color="auto"/>
              <w:left w:val="single" w:sz="4" w:space="0" w:color="auto"/>
              <w:bottom w:val="single" w:sz="4" w:space="0" w:color="auto"/>
              <w:right w:val="single" w:sz="4" w:space="0" w:color="auto"/>
            </w:tcBorders>
            <w:vAlign w:val="bottom"/>
          </w:tcPr>
          <w:p w:rsidR="005B40E0" w:rsidRPr="00027F0D" w:rsidRDefault="005B40E0" w:rsidP="00027F0D">
            <w:pPr>
              <w:spacing w:line="360" w:lineRule="auto"/>
              <w:jc w:val="center"/>
              <w:rPr>
                <w:rFonts w:eastAsia="Times New Roman"/>
                <w:sz w:val="20"/>
                <w:szCs w:val="20"/>
              </w:rPr>
            </w:pPr>
            <w:r w:rsidRPr="00027F0D">
              <w:rPr>
                <w:rFonts w:eastAsia="Times New Roman"/>
                <w:sz w:val="20"/>
                <w:szCs w:val="20"/>
              </w:rPr>
              <w:t>7</w:t>
            </w:r>
          </w:p>
        </w:tc>
        <w:tc>
          <w:tcPr>
            <w:tcW w:w="500" w:type="pct"/>
            <w:tcBorders>
              <w:top w:val="single" w:sz="4" w:space="0" w:color="auto"/>
              <w:left w:val="single" w:sz="4" w:space="0" w:color="auto"/>
              <w:bottom w:val="single" w:sz="4" w:space="0" w:color="auto"/>
              <w:right w:val="single" w:sz="4" w:space="0" w:color="auto"/>
            </w:tcBorders>
            <w:vAlign w:val="bottom"/>
          </w:tcPr>
          <w:p w:rsidR="005B40E0" w:rsidRPr="00027F0D" w:rsidRDefault="005B40E0" w:rsidP="00027F0D">
            <w:pPr>
              <w:spacing w:line="360" w:lineRule="auto"/>
              <w:jc w:val="center"/>
              <w:rPr>
                <w:rFonts w:eastAsia="Times New Roman"/>
                <w:sz w:val="20"/>
                <w:szCs w:val="20"/>
              </w:rPr>
            </w:pPr>
            <w:r w:rsidRPr="00027F0D">
              <w:rPr>
                <w:rFonts w:eastAsia="Times New Roman"/>
                <w:sz w:val="20"/>
                <w:szCs w:val="20"/>
              </w:rPr>
              <w:t>9</w:t>
            </w:r>
          </w:p>
        </w:tc>
        <w:tc>
          <w:tcPr>
            <w:tcW w:w="600" w:type="pct"/>
            <w:tcBorders>
              <w:top w:val="single" w:sz="4" w:space="0" w:color="auto"/>
              <w:left w:val="single" w:sz="4" w:space="0" w:color="auto"/>
              <w:bottom w:val="single" w:sz="4" w:space="0" w:color="auto"/>
              <w:right w:val="single" w:sz="4" w:space="0" w:color="auto"/>
            </w:tcBorders>
            <w:vAlign w:val="bottom"/>
          </w:tcPr>
          <w:p w:rsidR="005B40E0" w:rsidRPr="00027F0D" w:rsidRDefault="005B40E0" w:rsidP="00027F0D">
            <w:pPr>
              <w:spacing w:line="360" w:lineRule="auto"/>
              <w:jc w:val="center"/>
              <w:rPr>
                <w:rFonts w:eastAsia="Times New Roman"/>
                <w:sz w:val="20"/>
                <w:szCs w:val="20"/>
              </w:rPr>
            </w:pPr>
            <w:r w:rsidRPr="00027F0D">
              <w:rPr>
                <w:rFonts w:eastAsia="Times New Roman"/>
                <w:sz w:val="20"/>
                <w:szCs w:val="20"/>
              </w:rPr>
              <w:t>10</w:t>
            </w:r>
          </w:p>
        </w:tc>
        <w:tc>
          <w:tcPr>
            <w:tcW w:w="547" w:type="pct"/>
            <w:tcBorders>
              <w:top w:val="single" w:sz="4" w:space="0" w:color="auto"/>
              <w:left w:val="single" w:sz="4" w:space="0" w:color="auto"/>
              <w:bottom w:val="single" w:sz="4" w:space="0" w:color="auto"/>
              <w:right w:val="single" w:sz="4" w:space="0" w:color="auto"/>
            </w:tcBorders>
            <w:vAlign w:val="bottom"/>
          </w:tcPr>
          <w:p w:rsidR="005B40E0" w:rsidRPr="00027F0D" w:rsidRDefault="005B40E0" w:rsidP="00027F0D">
            <w:pPr>
              <w:spacing w:line="360" w:lineRule="auto"/>
              <w:jc w:val="center"/>
              <w:rPr>
                <w:rFonts w:eastAsia="Times New Roman"/>
                <w:sz w:val="20"/>
                <w:szCs w:val="20"/>
              </w:rPr>
            </w:pPr>
            <w:r w:rsidRPr="00027F0D">
              <w:rPr>
                <w:rFonts w:eastAsia="Times New Roman"/>
                <w:sz w:val="20"/>
                <w:szCs w:val="20"/>
              </w:rPr>
              <w:t>5</w:t>
            </w:r>
          </w:p>
        </w:tc>
        <w:tc>
          <w:tcPr>
            <w:tcW w:w="481" w:type="pct"/>
            <w:tcBorders>
              <w:top w:val="single" w:sz="4" w:space="0" w:color="auto"/>
              <w:left w:val="single" w:sz="4" w:space="0" w:color="auto"/>
              <w:bottom w:val="single" w:sz="4" w:space="0" w:color="auto"/>
              <w:right w:val="single" w:sz="4" w:space="0" w:color="auto"/>
            </w:tcBorders>
            <w:vAlign w:val="bottom"/>
          </w:tcPr>
          <w:p w:rsidR="005B40E0" w:rsidRPr="00027F0D" w:rsidRDefault="005B40E0" w:rsidP="00027F0D">
            <w:pPr>
              <w:spacing w:line="360" w:lineRule="auto"/>
              <w:jc w:val="center"/>
              <w:rPr>
                <w:rFonts w:eastAsia="Times New Roman"/>
                <w:sz w:val="20"/>
                <w:szCs w:val="20"/>
              </w:rPr>
            </w:pPr>
            <w:r w:rsidRPr="00027F0D">
              <w:rPr>
                <w:rFonts w:eastAsia="Times New Roman"/>
                <w:sz w:val="20"/>
                <w:szCs w:val="20"/>
              </w:rPr>
              <w:t>3</w:t>
            </w:r>
          </w:p>
        </w:tc>
        <w:tc>
          <w:tcPr>
            <w:tcW w:w="662" w:type="pct"/>
            <w:tcBorders>
              <w:top w:val="single" w:sz="4" w:space="0" w:color="auto"/>
              <w:left w:val="single" w:sz="4" w:space="0" w:color="auto"/>
              <w:bottom w:val="single" w:sz="4" w:space="0" w:color="auto"/>
              <w:right w:val="single" w:sz="4" w:space="0" w:color="auto"/>
            </w:tcBorders>
            <w:vAlign w:val="center"/>
          </w:tcPr>
          <w:p w:rsidR="005B40E0" w:rsidRPr="00027F0D" w:rsidRDefault="005B40E0" w:rsidP="00027F0D">
            <w:pPr>
              <w:spacing w:line="360" w:lineRule="auto"/>
              <w:jc w:val="center"/>
              <w:rPr>
                <w:rFonts w:eastAsia="Times New Roman"/>
                <w:sz w:val="20"/>
                <w:szCs w:val="20"/>
              </w:rPr>
            </w:pPr>
            <w:r w:rsidRPr="00027F0D">
              <w:rPr>
                <w:rFonts w:eastAsia="Times New Roman"/>
                <w:sz w:val="20"/>
                <w:szCs w:val="20"/>
              </w:rPr>
              <w:t>35</w:t>
            </w:r>
          </w:p>
        </w:tc>
      </w:tr>
      <w:tr w:rsidR="005B40E0" w:rsidRPr="00027F0D" w:rsidTr="00027F0D">
        <w:tc>
          <w:tcPr>
            <w:tcW w:w="714" w:type="pct"/>
            <w:tcBorders>
              <w:top w:val="single" w:sz="4" w:space="0" w:color="auto"/>
              <w:left w:val="single" w:sz="4" w:space="0" w:color="auto"/>
              <w:bottom w:val="single" w:sz="4" w:space="0" w:color="auto"/>
              <w:right w:val="single" w:sz="4" w:space="0" w:color="auto"/>
            </w:tcBorders>
            <w:vAlign w:val="center"/>
          </w:tcPr>
          <w:p w:rsidR="005B40E0" w:rsidRPr="00027F0D" w:rsidRDefault="005B40E0" w:rsidP="00027F0D">
            <w:pPr>
              <w:spacing w:line="360" w:lineRule="auto"/>
              <w:jc w:val="center"/>
              <w:rPr>
                <w:rFonts w:eastAsia="Times New Roman"/>
                <w:sz w:val="20"/>
                <w:szCs w:val="20"/>
              </w:rPr>
            </w:pPr>
            <w:r w:rsidRPr="00027F0D">
              <w:rPr>
                <w:rFonts w:eastAsia="Times New Roman"/>
                <w:sz w:val="20"/>
                <w:szCs w:val="20"/>
              </w:rPr>
              <w:t>2</w:t>
            </w:r>
          </w:p>
        </w:tc>
        <w:tc>
          <w:tcPr>
            <w:tcW w:w="583" w:type="pct"/>
            <w:tcBorders>
              <w:top w:val="single" w:sz="4" w:space="0" w:color="auto"/>
              <w:left w:val="single" w:sz="4" w:space="0" w:color="auto"/>
              <w:bottom w:val="single" w:sz="4" w:space="0" w:color="auto"/>
              <w:right w:val="single" w:sz="4" w:space="0" w:color="auto"/>
            </w:tcBorders>
            <w:vAlign w:val="center"/>
          </w:tcPr>
          <w:p w:rsidR="005B40E0" w:rsidRPr="00027F0D" w:rsidRDefault="005B40E0" w:rsidP="00027F0D">
            <w:pPr>
              <w:spacing w:line="360" w:lineRule="auto"/>
              <w:jc w:val="center"/>
              <w:rPr>
                <w:rFonts w:eastAsia="Times New Roman"/>
                <w:sz w:val="20"/>
                <w:szCs w:val="20"/>
              </w:rPr>
            </w:pPr>
            <w:r w:rsidRPr="00027F0D">
              <w:rPr>
                <w:rFonts w:eastAsia="Times New Roman"/>
                <w:sz w:val="20"/>
                <w:szCs w:val="20"/>
              </w:rPr>
              <w:t>2</w:t>
            </w:r>
          </w:p>
        </w:tc>
        <w:tc>
          <w:tcPr>
            <w:tcW w:w="415" w:type="pct"/>
            <w:tcBorders>
              <w:top w:val="single" w:sz="4" w:space="0" w:color="auto"/>
              <w:left w:val="single" w:sz="4" w:space="0" w:color="auto"/>
              <w:bottom w:val="single" w:sz="4" w:space="0" w:color="auto"/>
              <w:right w:val="single" w:sz="4" w:space="0" w:color="auto"/>
            </w:tcBorders>
            <w:vAlign w:val="bottom"/>
          </w:tcPr>
          <w:p w:rsidR="005B40E0" w:rsidRPr="00027F0D" w:rsidRDefault="005B40E0" w:rsidP="00027F0D">
            <w:pPr>
              <w:spacing w:line="360" w:lineRule="auto"/>
              <w:jc w:val="center"/>
              <w:rPr>
                <w:rFonts w:eastAsia="Times New Roman"/>
                <w:sz w:val="20"/>
                <w:szCs w:val="20"/>
              </w:rPr>
            </w:pPr>
            <w:r w:rsidRPr="00027F0D">
              <w:rPr>
                <w:rFonts w:eastAsia="Times New Roman"/>
                <w:sz w:val="20"/>
                <w:szCs w:val="20"/>
              </w:rPr>
              <w:t>1</w:t>
            </w:r>
          </w:p>
        </w:tc>
        <w:tc>
          <w:tcPr>
            <w:tcW w:w="498" w:type="pct"/>
            <w:tcBorders>
              <w:top w:val="single" w:sz="4" w:space="0" w:color="auto"/>
              <w:left w:val="single" w:sz="4" w:space="0" w:color="auto"/>
              <w:bottom w:val="single" w:sz="4" w:space="0" w:color="auto"/>
              <w:right w:val="single" w:sz="4" w:space="0" w:color="auto"/>
            </w:tcBorders>
            <w:vAlign w:val="bottom"/>
          </w:tcPr>
          <w:p w:rsidR="005B40E0" w:rsidRPr="00027F0D" w:rsidRDefault="005B40E0" w:rsidP="00027F0D">
            <w:pPr>
              <w:spacing w:line="360" w:lineRule="auto"/>
              <w:jc w:val="center"/>
              <w:rPr>
                <w:rFonts w:eastAsia="Times New Roman"/>
                <w:sz w:val="20"/>
                <w:szCs w:val="20"/>
              </w:rPr>
            </w:pPr>
            <w:r w:rsidRPr="00027F0D">
              <w:rPr>
                <w:rFonts w:eastAsia="Times New Roman"/>
                <w:sz w:val="20"/>
                <w:szCs w:val="20"/>
              </w:rPr>
              <w:t>4</w:t>
            </w:r>
          </w:p>
        </w:tc>
        <w:tc>
          <w:tcPr>
            <w:tcW w:w="500" w:type="pct"/>
            <w:tcBorders>
              <w:top w:val="single" w:sz="4" w:space="0" w:color="auto"/>
              <w:left w:val="single" w:sz="4" w:space="0" w:color="auto"/>
              <w:bottom w:val="single" w:sz="4" w:space="0" w:color="auto"/>
              <w:right w:val="single" w:sz="4" w:space="0" w:color="auto"/>
            </w:tcBorders>
            <w:vAlign w:val="bottom"/>
          </w:tcPr>
          <w:p w:rsidR="005B40E0" w:rsidRPr="00027F0D" w:rsidRDefault="005B40E0" w:rsidP="00027F0D">
            <w:pPr>
              <w:spacing w:line="360" w:lineRule="auto"/>
              <w:jc w:val="center"/>
              <w:rPr>
                <w:rFonts w:eastAsia="Times New Roman"/>
                <w:sz w:val="20"/>
                <w:szCs w:val="20"/>
              </w:rPr>
            </w:pPr>
            <w:r w:rsidRPr="00027F0D">
              <w:rPr>
                <w:rFonts w:eastAsia="Times New Roman"/>
                <w:sz w:val="20"/>
                <w:szCs w:val="20"/>
              </w:rPr>
              <w:t>10</w:t>
            </w:r>
          </w:p>
        </w:tc>
        <w:tc>
          <w:tcPr>
            <w:tcW w:w="600" w:type="pct"/>
            <w:tcBorders>
              <w:top w:val="single" w:sz="4" w:space="0" w:color="auto"/>
              <w:left w:val="single" w:sz="4" w:space="0" w:color="auto"/>
              <w:bottom w:val="single" w:sz="4" w:space="0" w:color="auto"/>
              <w:right w:val="single" w:sz="4" w:space="0" w:color="auto"/>
            </w:tcBorders>
            <w:vAlign w:val="bottom"/>
          </w:tcPr>
          <w:p w:rsidR="005B40E0" w:rsidRPr="00027F0D" w:rsidRDefault="005B40E0" w:rsidP="00027F0D">
            <w:pPr>
              <w:spacing w:line="360" w:lineRule="auto"/>
              <w:jc w:val="center"/>
              <w:rPr>
                <w:rFonts w:eastAsia="Times New Roman"/>
                <w:sz w:val="20"/>
                <w:szCs w:val="20"/>
              </w:rPr>
            </w:pPr>
            <w:r w:rsidRPr="00027F0D">
              <w:rPr>
                <w:rFonts w:eastAsia="Times New Roman"/>
                <w:sz w:val="20"/>
                <w:szCs w:val="20"/>
              </w:rPr>
              <w:t>9</w:t>
            </w:r>
          </w:p>
        </w:tc>
        <w:tc>
          <w:tcPr>
            <w:tcW w:w="547" w:type="pct"/>
            <w:tcBorders>
              <w:top w:val="single" w:sz="4" w:space="0" w:color="auto"/>
              <w:left w:val="single" w:sz="4" w:space="0" w:color="auto"/>
              <w:bottom w:val="single" w:sz="4" w:space="0" w:color="auto"/>
              <w:right w:val="single" w:sz="4" w:space="0" w:color="auto"/>
            </w:tcBorders>
            <w:vAlign w:val="bottom"/>
          </w:tcPr>
          <w:p w:rsidR="005B40E0" w:rsidRPr="00027F0D" w:rsidRDefault="005B40E0" w:rsidP="00027F0D">
            <w:pPr>
              <w:spacing w:line="360" w:lineRule="auto"/>
              <w:jc w:val="center"/>
              <w:rPr>
                <w:rFonts w:eastAsia="Times New Roman"/>
                <w:sz w:val="20"/>
                <w:szCs w:val="20"/>
              </w:rPr>
            </w:pPr>
            <w:r w:rsidRPr="00027F0D">
              <w:rPr>
                <w:rFonts w:eastAsia="Times New Roman"/>
                <w:sz w:val="20"/>
                <w:szCs w:val="20"/>
              </w:rPr>
              <w:t>4</w:t>
            </w:r>
          </w:p>
        </w:tc>
        <w:tc>
          <w:tcPr>
            <w:tcW w:w="481" w:type="pct"/>
            <w:tcBorders>
              <w:top w:val="single" w:sz="4" w:space="0" w:color="auto"/>
              <w:left w:val="single" w:sz="4" w:space="0" w:color="auto"/>
              <w:bottom w:val="single" w:sz="4" w:space="0" w:color="auto"/>
              <w:right w:val="single" w:sz="4" w:space="0" w:color="auto"/>
            </w:tcBorders>
            <w:vAlign w:val="bottom"/>
          </w:tcPr>
          <w:p w:rsidR="005B40E0" w:rsidRPr="00027F0D" w:rsidRDefault="005B40E0" w:rsidP="00027F0D">
            <w:pPr>
              <w:spacing w:line="360" w:lineRule="auto"/>
              <w:jc w:val="center"/>
              <w:rPr>
                <w:rFonts w:eastAsia="Times New Roman"/>
                <w:sz w:val="20"/>
                <w:szCs w:val="20"/>
              </w:rPr>
            </w:pPr>
            <w:r w:rsidRPr="00027F0D">
              <w:rPr>
                <w:rFonts w:eastAsia="Times New Roman"/>
                <w:sz w:val="20"/>
                <w:szCs w:val="20"/>
              </w:rPr>
              <w:t>7</w:t>
            </w:r>
          </w:p>
        </w:tc>
        <w:tc>
          <w:tcPr>
            <w:tcW w:w="662" w:type="pct"/>
            <w:tcBorders>
              <w:top w:val="single" w:sz="4" w:space="0" w:color="auto"/>
              <w:left w:val="single" w:sz="4" w:space="0" w:color="auto"/>
              <w:bottom w:val="single" w:sz="4" w:space="0" w:color="auto"/>
              <w:right w:val="single" w:sz="4" w:space="0" w:color="auto"/>
            </w:tcBorders>
            <w:vAlign w:val="center"/>
          </w:tcPr>
          <w:p w:rsidR="005B40E0" w:rsidRPr="00027F0D" w:rsidRDefault="005B40E0" w:rsidP="00027F0D">
            <w:pPr>
              <w:spacing w:line="360" w:lineRule="auto"/>
              <w:jc w:val="center"/>
              <w:rPr>
                <w:rFonts w:eastAsia="Times New Roman"/>
                <w:sz w:val="20"/>
                <w:szCs w:val="20"/>
              </w:rPr>
            </w:pPr>
            <w:r w:rsidRPr="00027F0D">
              <w:rPr>
                <w:rFonts w:eastAsia="Times New Roman"/>
                <w:sz w:val="20"/>
                <w:szCs w:val="20"/>
              </w:rPr>
              <w:t>35</w:t>
            </w:r>
          </w:p>
        </w:tc>
      </w:tr>
      <w:tr w:rsidR="005B40E0" w:rsidRPr="00027F0D" w:rsidTr="00027F0D">
        <w:tc>
          <w:tcPr>
            <w:tcW w:w="714" w:type="pct"/>
            <w:tcBorders>
              <w:top w:val="single" w:sz="4" w:space="0" w:color="auto"/>
              <w:left w:val="single" w:sz="4" w:space="0" w:color="auto"/>
              <w:bottom w:val="single" w:sz="4" w:space="0" w:color="auto"/>
              <w:right w:val="single" w:sz="4" w:space="0" w:color="auto"/>
            </w:tcBorders>
            <w:vAlign w:val="center"/>
          </w:tcPr>
          <w:p w:rsidR="005B40E0" w:rsidRPr="00027F0D" w:rsidRDefault="005B40E0" w:rsidP="00027F0D">
            <w:pPr>
              <w:spacing w:line="360" w:lineRule="auto"/>
              <w:jc w:val="center"/>
              <w:rPr>
                <w:rFonts w:eastAsia="Times New Roman"/>
                <w:sz w:val="20"/>
                <w:szCs w:val="20"/>
              </w:rPr>
            </w:pPr>
            <w:r w:rsidRPr="00027F0D">
              <w:rPr>
                <w:rFonts w:eastAsia="Times New Roman"/>
                <w:sz w:val="20"/>
                <w:szCs w:val="20"/>
              </w:rPr>
              <w:t>3</w:t>
            </w:r>
          </w:p>
        </w:tc>
        <w:tc>
          <w:tcPr>
            <w:tcW w:w="583" w:type="pct"/>
            <w:tcBorders>
              <w:top w:val="single" w:sz="4" w:space="0" w:color="auto"/>
              <w:left w:val="single" w:sz="4" w:space="0" w:color="auto"/>
              <w:bottom w:val="single" w:sz="4" w:space="0" w:color="auto"/>
              <w:right w:val="single" w:sz="4" w:space="0" w:color="auto"/>
            </w:tcBorders>
            <w:vAlign w:val="center"/>
          </w:tcPr>
          <w:p w:rsidR="005B40E0" w:rsidRPr="00027F0D" w:rsidRDefault="005B40E0" w:rsidP="00027F0D">
            <w:pPr>
              <w:spacing w:line="360" w:lineRule="auto"/>
              <w:jc w:val="center"/>
              <w:rPr>
                <w:rFonts w:eastAsia="Times New Roman"/>
                <w:sz w:val="20"/>
                <w:szCs w:val="20"/>
              </w:rPr>
            </w:pPr>
            <w:r w:rsidRPr="00027F0D">
              <w:rPr>
                <w:rFonts w:eastAsia="Times New Roman"/>
                <w:sz w:val="20"/>
                <w:szCs w:val="20"/>
              </w:rPr>
              <w:t>1,666</w:t>
            </w:r>
          </w:p>
        </w:tc>
        <w:tc>
          <w:tcPr>
            <w:tcW w:w="415" w:type="pct"/>
            <w:tcBorders>
              <w:top w:val="single" w:sz="4" w:space="0" w:color="auto"/>
              <w:left w:val="single" w:sz="4" w:space="0" w:color="auto"/>
              <w:bottom w:val="single" w:sz="4" w:space="0" w:color="auto"/>
              <w:right w:val="single" w:sz="4" w:space="0" w:color="auto"/>
            </w:tcBorders>
            <w:vAlign w:val="bottom"/>
          </w:tcPr>
          <w:p w:rsidR="005B40E0" w:rsidRPr="00027F0D" w:rsidRDefault="005B40E0" w:rsidP="00027F0D">
            <w:pPr>
              <w:spacing w:line="360" w:lineRule="auto"/>
              <w:jc w:val="center"/>
              <w:rPr>
                <w:rFonts w:eastAsia="Times New Roman"/>
                <w:sz w:val="20"/>
                <w:szCs w:val="20"/>
              </w:rPr>
            </w:pPr>
            <w:r w:rsidRPr="00027F0D">
              <w:rPr>
                <w:rFonts w:eastAsia="Times New Roman"/>
                <w:sz w:val="20"/>
                <w:szCs w:val="20"/>
              </w:rPr>
              <w:t>3</w:t>
            </w:r>
          </w:p>
        </w:tc>
        <w:tc>
          <w:tcPr>
            <w:tcW w:w="498" w:type="pct"/>
            <w:tcBorders>
              <w:top w:val="single" w:sz="4" w:space="0" w:color="auto"/>
              <w:left w:val="single" w:sz="4" w:space="0" w:color="auto"/>
              <w:bottom w:val="single" w:sz="4" w:space="0" w:color="auto"/>
              <w:right w:val="single" w:sz="4" w:space="0" w:color="auto"/>
            </w:tcBorders>
            <w:vAlign w:val="bottom"/>
          </w:tcPr>
          <w:p w:rsidR="005B40E0" w:rsidRPr="00027F0D" w:rsidRDefault="005B40E0" w:rsidP="00027F0D">
            <w:pPr>
              <w:spacing w:line="360" w:lineRule="auto"/>
              <w:jc w:val="center"/>
              <w:rPr>
                <w:rFonts w:eastAsia="Times New Roman"/>
                <w:sz w:val="20"/>
                <w:szCs w:val="20"/>
              </w:rPr>
            </w:pPr>
            <w:r w:rsidRPr="00027F0D">
              <w:rPr>
                <w:rFonts w:eastAsia="Times New Roman"/>
                <w:sz w:val="20"/>
                <w:szCs w:val="20"/>
              </w:rPr>
              <w:t>7</w:t>
            </w:r>
          </w:p>
        </w:tc>
        <w:tc>
          <w:tcPr>
            <w:tcW w:w="500" w:type="pct"/>
            <w:tcBorders>
              <w:top w:val="single" w:sz="4" w:space="0" w:color="auto"/>
              <w:left w:val="single" w:sz="4" w:space="0" w:color="auto"/>
              <w:bottom w:val="single" w:sz="4" w:space="0" w:color="auto"/>
              <w:right w:val="single" w:sz="4" w:space="0" w:color="auto"/>
            </w:tcBorders>
            <w:vAlign w:val="bottom"/>
          </w:tcPr>
          <w:p w:rsidR="005B40E0" w:rsidRPr="00027F0D" w:rsidRDefault="005B40E0" w:rsidP="00027F0D">
            <w:pPr>
              <w:spacing w:line="360" w:lineRule="auto"/>
              <w:jc w:val="center"/>
              <w:rPr>
                <w:rFonts w:eastAsia="Times New Roman"/>
                <w:sz w:val="20"/>
                <w:szCs w:val="20"/>
              </w:rPr>
            </w:pPr>
            <w:r w:rsidRPr="00027F0D">
              <w:rPr>
                <w:rFonts w:eastAsia="Times New Roman"/>
                <w:sz w:val="20"/>
                <w:szCs w:val="20"/>
              </w:rPr>
              <w:t>9</w:t>
            </w:r>
          </w:p>
        </w:tc>
        <w:tc>
          <w:tcPr>
            <w:tcW w:w="600" w:type="pct"/>
            <w:tcBorders>
              <w:top w:val="single" w:sz="4" w:space="0" w:color="auto"/>
              <w:left w:val="single" w:sz="4" w:space="0" w:color="auto"/>
              <w:bottom w:val="single" w:sz="4" w:space="0" w:color="auto"/>
              <w:right w:val="single" w:sz="4" w:space="0" w:color="auto"/>
            </w:tcBorders>
            <w:vAlign w:val="bottom"/>
          </w:tcPr>
          <w:p w:rsidR="005B40E0" w:rsidRPr="00027F0D" w:rsidRDefault="005B40E0" w:rsidP="00027F0D">
            <w:pPr>
              <w:spacing w:line="360" w:lineRule="auto"/>
              <w:jc w:val="center"/>
              <w:rPr>
                <w:rFonts w:eastAsia="Times New Roman"/>
                <w:sz w:val="20"/>
                <w:szCs w:val="20"/>
              </w:rPr>
            </w:pPr>
            <w:r w:rsidRPr="00027F0D">
              <w:rPr>
                <w:rFonts w:eastAsia="Times New Roman"/>
                <w:sz w:val="20"/>
                <w:szCs w:val="20"/>
              </w:rPr>
              <w:t>10</w:t>
            </w:r>
          </w:p>
        </w:tc>
        <w:tc>
          <w:tcPr>
            <w:tcW w:w="547" w:type="pct"/>
            <w:tcBorders>
              <w:top w:val="single" w:sz="4" w:space="0" w:color="auto"/>
              <w:left w:val="single" w:sz="4" w:space="0" w:color="auto"/>
              <w:bottom w:val="single" w:sz="4" w:space="0" w:color="auto"/>
              <w:right w:val="single" w:sz="4" w:space="0" w:color="auto"/>
            </w:tcBorders>
            <w:vAlign w:val="bottom"/>
          </w:tcPr>
          <w:p w:rsidR="005B40E0" w:rsidRPr="00027F0D" w:rsidRDefault="005B40E0" w:rsidP="00027F0D">
            <w:pPr>
              <w:spacing w:line="360" w:lineRule="auto"/>
              <w:jc w:val="center"/>
              <w:rPr>
                <w:rFonts w:eastAsia="Times New Roman"/>
                <w:sz w:val="20"/>
                <w:szCs w:val="20"/>
              </w:rPr>
            </w:pPr>
            <w:r w:rsidRPr="00027F0D">
              <w:rPr>
                <w:rFonts w:eastAsia="Times New Roman"/>
                <w:sz w:val="20"/>
                <w:szCs w:val="20"/>
              </w:rPr>
              <w:t>1</w:t>
            </w:r>
          </w:p>
        </w:tc>
        <w:tc>
          <w:tcPr>
            <w:tcW w:w="481" w:type="pct"/>
            <w:tcBorders>
              <w:top w:val="single" w:sz="4" w:space="0" w:color="auto"/>
              <w:left w:val="single" w:sz="4" w:space="0" w:color="auto"/>
              <w:bottom w:val="single" w:sz="4" w:space="0" w:color="auto"/>
              <w:right w:val="single" w:sz="4" w:space="0" w:color="auto"/>
            </w:tcBorders>
            <w:vAlign w:val="bottom"/>
          </w:tcPr>
          <w:p w:rsidR="005B40E0" w:rsidRPr="00027F0D" w:rsidRDefault="005B40E0" w:rsidP="00027F0D">
            <w:pPr>
              <w:spacing w:line="360" w:lineRule="auto"/>
              <w:jc w:val="center"/>
              <w:rPr>
                <w:rFonts w:eastAsia="Times New Roman"/>
                <w:sz w:val="20"/>
                <w:szCs w:val="20"/>
              </w:rPr>
            </w:pPr>
            <w:r w:rsidRPr="00027F0D">
              <w:rPr>
                <w:rFonts w:eastAsia="Times New Roman"/>
                <w:sz w:val="20"/>
                <w:szCs w:val="20"/>
              </w:rPr>
              <w:t>5</w:t>
            </w:r>
          </w:p>
        </w:tc>
        <w:tc>
          <w:tcPr>
            <w:tcW w:w="662" w:type="pct"/>
            <w:tcBorders>
              <w:top w:val="single" w:sz="4" w:space="0" w:color="auto"/>
              <w:left w:val="single" w:sz="4" w:space="0" w:color="auto"/>
              <w:bottom w:val="single" w:sz="4" w:space="0" w:color="auto"/>
              <w:right w:val="single" w:sz="4" w:space="0" w:color="auto"/>
            </w:tcBorders>
            <w:vAlign w:val="center"/>
          </w:tcPr>
          <w:p w:rsidR="005B40E0" w:rsidRPr="00027F0D" w:rsidRDefault="005B40E0" w:rsidP="00027F0D">
            <w:pPr>
              <w:spacing w:line="360" w:lineRule="auto"/>
              <w:jc w:val="center"/>
              <w:rPr>
                <w:rFonts w:eastAsia="Times New Roman"/>
                <w:sz w:val="20"/>
                <w:szCs w:val="20"/>
              </w:rPr>
            </w:pPr>
            <w:r w:rsidRPr="00027F0D">
              <w:rPr>
                <w:rFonts w:eastAsia="Times New Roman"/>
                <w:sz w:val="20"/>
                <w:szCs w:val="20"/>
              </w:rPr>
              <w:t>35</w:t>
            </w:r>
          </w:p>
        </w:tc>
      </w:tr>
      <w:tr w:rsidR="005B40E0" w:rsidRPr="00027F0D" w:rsidTr="00027F0D">
        <w:tc>
          <w:tcPr>
            <w:tcW w:w="714" w:type="pct"/>
            <w:tcBorders>
              <w:top w:val="single" w:sz="4" w:space="0" w:color="auto"/>
              <w:left w:val="single" w:sz="4" w:space="0" w:color="auto"/>
              <w:bottom w:val="single" w:sz="4" w:space="0" w:color="auto"/>
              <w:right w:val="single" w:sz="4" w:space="0" w:color="auto"/>
            </w:tcBorders>
            <w:vAlign w:val="center"/>
          </w:tcPr>
          <w:p w:rsidR="005B40E0" w:rsidRPr="00027F0D" w:rsidRDefault="005B40E0" w:rsidP="00027F0D">
            <w:pPr>
              <w:spacing w:line="360" w:lineRule="auto"/>
              <w:jc w:val="center"/>
              <w:rPr>
                <w:rFonts w:eastAsia="Times New Roman"/>
                <w:sz w:val="20"/>
                <w:szCs w:val="20"/>
              </w:rPr>
            </w:pPr>
            <w:r w:rsidRPr="00027F0D">
              <w:rPr>
                <w:rFonts w:eastAsia="Times New Roman"/>
                <w:sz w:val="20"/>
                <w:szCs w:val="20"/>
              </w:rPr>
              <w:t>4</w:t>
            </w:r>
          </w:p>
        </w:tc>
        <w:tc>
          <w:tcPr>
            <w:tcW w:w="583" w:type="pct"/>
            <w:tcBorders>
              <w:top w:val="single" w:sz="4" w:space="0" w:color="auto"/>
              <w:left w:val="single" w:sz="4" w:space="0" w:color="auto"/>
              <w:bottom w:val="single" w:sz="4" w:space="0" w:color="auto"/>
              <w:right w:val="single" w:sz="4" w:space="0" w:color="auto"/>
            </w:tcBorders>
            <w:vAlign w:val="center"/>
          </w:tcPr>
          <w:p w:rsidR="005B40E0" w:rsidRPr="00027F0D" w:rsidRDefault="005B40E0" w:rsidP="00027F0D">
            <w:pPr>
              <w:spacing w:line="360" w:lineRule="auto"/>
              <w:jc w:val="center"/>
              <w:rPr>
                <w:rFonts w:eastAsia="Times New Roman"/>
                <w:sz w:val="20"/>
                <w:szCs w:val="20"/>
              </w:rPr>
            </w:pPr>
            <w:r w:rsidRPr="00027F0D">
              <w:rPr>
                <w:rFonts w:eastAsia="Times New Roman"/>
                <w:sz w:val="20"/>
                <w:szCs w:val="20"/>
              </w:rPr>
              <w:t>1,333</w:t>
            </w:r>
          </w:p>
        </w:tc>
        <w:tc>
          <w:tcPr>
            <w:tcW w:w="415" w:type="pct"/>
            <w:tcBorders>
              <w:top w:val="single" w:sz="4" w:space="0" w:color="auto"/>
              <w:left w:val="single" w:sz="4" w:space="0" w:color="auto"/>
              <w:bottom w:val="single" w:sz="4" w:space="0" w:color="auto"/>
              <w:right w:val="single" w:sz="4" w:space="0" w:color="auto"/>
            </w:tcBorders>
            <w:vAlign w:val="bottom"/>
          </w:tcPr>
          <w:p w:rsidR="005B40E0" w:rsidRPr="00027F0D" w:rsidRDefault="005B40E0" w:rsidP="00027F0D">
            <w:pPr>
              <w:spacing w:line="360" w:lineRule="auto"/>
              <w:jc w:val="center"/>
              <w:rPr>
                <w:rFonts w:eastAsia="Times New Roman"/>
                <w:sz w:val="20"/>
                <w:szCs w:val="20"/>
              </w:rPr>
            </w:pPr>
            <w:r w:rsidRPr="00027F0D">
              <w:rPr>
                <w:rFonts w:eastAsia="Times New Roman"/>
                <w:sz w:val="20"/>
                <w:szCs w:val="20"/>
              </w:rPr>
              <w:t>4</w:t>
            </w:r>
          </w:p>
        </w:tc>
        <w:tc>
          <w:tcPr>
            <w:tcW w:w="498" w:type="pct"/>
            <w:tcBorders>
              <w:top w:val="single" w:sz="4" w:space="0" w:color="auto"/>
              <w:left w:val="single" w:sz="4" w:space="0" w:color="auto"/>
              <w:bottom w:val="single" w:sz="4" w:space="0" w:color="auto"/>
              <w:right w:val="single" w:sz="4" w:space="0" w:color="auto"/>
            </w:tcBorders>
            <w:vAlign w:val="bottom"/>
          </w:tcPr>
          <w:p w:rsidR="005B40E0" w:rsidRPr="00027F0D" w:rsidRDefault="005B40E0" w:rsidP="00027F0D">
            <w:pPr>
              <w:spacing w:line="360" w:lineRule="auto"/>
              <w:jc w:val="center"/>
              <w:rPr>
                <w:rFonts w:eastAsia="Times New Roman"/>
                <w:sz w:val="20"/>
                <w:szCs w:val="20"/>
              </w:rPr>
            </w:pPr>
            <w:r w:rsidRPr="00027F0D">
              <w:rPr>
                <w:rFonts w:eastAsia="Times New Roman"/>
                <w:sz w:val="20"/>
                <w:szCs w:val="20"/>
              </w:rPr>
              <w:t>4</w:t>
            </w:r>
          </w:p>
        </w:tc>
        <w:tc>
          <w:tcPr>
            <w:tcW w:w="500" w:type="pct"/>
            <w:tcBorders>
              <w:top w:val="single" w:sz="4" w:space="0" w:color="auto"/>
              <w:left w:val="single" w:sz="4" w:space="0" w:color="auto"/>
              <w:bottom w:val="single" w:sz="4" w:space="0" w:color="auto"/>
              <w:right w:val="single" w:sz="4" w:space="0" w:color="auto"/>
            </w:tcBorders>
            <w:vAlign w:val="bottom"/>
          </w:tcPr>
          <w:p w:rsidR="005B40E0" w:rsidRPr="00027F0D" w:rsidRDefault="005B40E0" w:rsidP="00027F0D">
            <w:pPr>
              <w:spacing w:line="360" w:lineRule="auto"/>
              <w:jc w:val="center"/>
              <w:rPr>
                <w:rFonts w:eastAsia="Times New Roman"/>
                <w:sz w:val="20"/>
                <w:szCs w:val="20"/>
              </w:rPr>
            </w:pPr>
            <w:r w:rsidRPr="00027F0D">
              <w:rPr>
                <w:rFonts w:eastAsia="Times New Roman"/>
                <w:sz w:val="20"/>
                <w:szCs w:val="20"/>
              </w:rPr>
              <w:t>9</w:t>
            </w:r>
          </w:p>
        </w:tc>
        <w:tc>
          <w:tcPr>
            <w:tcW w:w="600" w:type="pct"/>
            <w:tcBorders>
              <w:top w:val="single" w:sz="4" w:space="0" w:color="auto"/>
              <w:left w:val="single" w:sz="4" w:space="0" w:color="auto"/>
              <w:bottom w:val="single" w:sz="4" w:space="0" w:color="auto"/>
              <w:right w:val="single" w:sz="4" w:space="0" w:color="auto"/>
            </w:tcBorders>
            <w:vAlign w:val="bottom"/>
          </w:tcPr>
          <w:p w:rsidR="005B40E0" w:rsidRPr="00027F0D" w:rsidRDefault="005B40E0" w:rsidP="00027F0D">
            <w:pPr>
              <w:spacing w:line="360" w:lineRule="auto"/>
              <w:jc w:val="center"/>
              <w:rPr>
                <w:rFonts w:eastAsia="Times New Roman"/>
                <w:sz w:val="20"/>
                <w:szCs w:val="20"/>
              </w:rPr>
            </w:pPr>
            <w:r w:rsidRPr="00027F0D">
              <w:rPr>
                <w:rFonts w:eastAsia="Times New Roman"/>
                <w:sz w:val="20"/>
                <w:szCs w:val="20"/>
              </w:rPr>
              <w:t>10</w:t>
            </w:r>
          </w:p>
        </w:tc>
        <w:tc>
          <w:tcPr>
            <w:tcW w:w="547" w:type="pct"/>
            <w:tcBorders>
              <w:top w:val="single" w:sz="4" w:space="0" w:color="auto"/>
              <w:left w:val="single" w:sz="4" w:space="0" w:color="auto"/>
              <w:bottom w:val="single" w:sz="4" w:space="0" w:color="auto"/>
              <w:right w:val="single" w:sz="4" w:space="0" w:color="auto"/>
            </w:tcBorders>
            <w:vAlign w:val="bottom"/>
          </w:tcPr>
          <w:p w:rsidR="005B40E0" w:rsidRPr="00027F0D" w:rsidRDefault="005B40E0" w:rsidP="00027F0D">
            <w:pPr>
              <w:spacing w:line="360" w:lineRule="auto"/>
              <w:jc w:val="center"/>
              <w:rPr>
                <w:rFonts w:eastAsia="Times New Roman"/>
                <w:sz w:val="20"/>
                <w:szCs w:val="20"/>
              </w:rPr>
            </w:pPr>
            <w:r w:rsidRPr="00027F0D">
              <w:rPr>
                <w:rFonts w:eastAsia="Times New Roman"/>
                <w:sz w:val="20"/>
                <w:szCs w:val="20"/>
              </w:rPr>
              <w:t>3</w:t>
            </w:r>
          </w:p>
        </w:tc>
        <w:tc>
          <w:tcPr>
            <w:tcW w:w="481" w:type="pct"/>
            <w:tcBorders>
              <w:top w:val="single" w:sz="4" w:space="0" w:color="auto"/>
              <w:left w:val="single" w:sz="4" w:space="0" w:color="auto"/>
              <w:bottom w:val="single" w:sz="4" w:space="0" w:color="auto"/>
              <w:right w:val="single" w:sz="4" w:space="0" w:color="auto"/>
            </w:tcBorders>
            <w:vAlign w:val="bottom"/>
          </w:tcPr>
          <w:p w:rsidR="005B40E0" w:rsidRPr="00027F0D" w:rsidRDefault="005B40E0" w:rsidP="00027F0D">
            <w:pPr>
              <w:spacing w:line="360" w:lineRule="auto"/>
              <w:jc w:val="center"/>
              <w:rPr>
                <w:rFonts w:eastAsia="Times New Roman"/>
                <w:sz w:val="20"/>
                <w:szCs w:val="20"/>
              </w:rPr>
            </w:pPr>
            <w:r w:rsidRPr="00027F0D">
              <w:rPr>
                <w:rFonts w:eastAsia="Times New Roman"/>
                <w:sz w:val="20"/>
                <w:szCs w:val="20"/>
              </w:rPr>
              <w:t>5</w:t>
            </w:r>
          </w:p>
        </w:tc>
        <w:tc>
          <w:tcPr>
            <w:tcW w:w="662" w:type="pct"/>
            <w:tcBorders>
              <w:top w:val="single" w:sz="4" w:space="0" w:color="auto"/>
              <w:left w:val="single" w:sz="4" w:space="0" w:color="auto"/>
              <w:bottom w:val="single" w:sz="4" w:space="0" w:color="auto"/>
              <w:right w:val="single" w:sz="4" w:space="0" w:color="auto"/>
            </w:tcBorders>
            <w:vAlign w:val="center"/>
          </w:tcPr>
          <w:p w:rsidR="005B40E0" w:rsidRPr="00027F0D" w:rsidRDefault="005B40E0" w:rsidP="00027F0D">
            <w:pPr>
              <w:spacing w:line="360" w:lineRule="auto"/>
              <w:jc w:val="center"/>
              <w:rPr>
                <w:rFonts w:eastAsia="Times New Roman"/>
                <w:sz w:val="20"/>
                <w:szCs w:val="20"/>
              </w:rPr>
            </w:pPr>
            <w:r w:rsidRPr="00027F0D">
              <w:rPr>
                <w:rFonts w:eastAsia="Times New Roman"/>
                <w:sz w:val="20"/>
                <w:szCs w:val="20"/>
              </w:rPr>
              <w:t>35</w:t>
            </w:r>
          </w:p>
        </w:tc>
      </w:tr>
    </w:tbl>
    <w:p w:rsidR="00DF17F0" w:rsidRPr="008D743F" w:rsidRDefault="00DF17F0" w:rsidP="00DF17F0">
      <w:pPr>
        <w:spacing w:line="360" w:lineRule="auto"/>
        <w:ind w:firstLine="709"/>
        <w:jc w:val="both"/>
        <w:rPr>
          <w:sz w:val="28"/>
          <w:szCs w:val="28"/>
        </w:rPr>
      </w:pPr>
    </w:p>
    <w:p w:rsidR="00DF17F0" w:rsidRPr="008D743F" w:rsidRDefault="00DF17F0" w:rsidP="00DF17F0">
      <w:pPr>
        <w:spacing w:line="360" w:lineRule="auto"/>
        <w:ind w:firstLine="709"/>
        <w:jc w:val="both"/>
        <w:rPr>
          <w:sz w:val="28"/>
          <w:szCs w:val="28"/>
        </w:rPr>
      </w:pPr>
      <w:r w:rsidRPr="008D743F">
        <w:rPr>
          <w:sz w:val="28"/>
          <w:szCs w:val="28"/>
        </w:rPr>
        <w:t>Определяем</w:t>
      </w:r>
      <w:r>
        <w:rPr>
          <w:sz w:val="28"/>
          <w:szCs w:val="28"/>
        </w:rPr>
        <w:t xml:space="preserve"> </w:t>
      </w:r>
      <w:r w:rsidRPr="008D743F">
        <w:rPr>
          <w:sz w:val="28"/>
          <w:szCs w:val="28"/>
        </w:rPr>
        <w:t>коэффициент относительной важности или значимость каждого элемента без учета компетентности экспертов по формуле:</w:t>
      </w:r>
    </w:p>
    <w:p w:rsidR="00DF17F0" w:rsidRDefault="00DF17F0" w:rsidP="00DF17F0">
      <w:pPr>
        <w:spacing w:line="360" w:lineRule="auto"/>
        <w:ind w:firstLine="709"/>
        <w:jc w:val="both"/>
        <w:rPr>
          <w:sz w:val="28"/>
          <w:szCs w:val="28"/>
        </w:rPr>
      </w:pPr>
      <w:r w:rsidRPr="008D743F">
        <w:rPr>
          <w:sz w:val="28"/>
          <w:szCs w:val="28"/>
        </w:rPr>
        <w:object w:dxaOrig="1579" w:dyaOrig="999">
          <v:shape id="_x0000_i1118" type="#_x0000_t75" style="width:78.75pt;height:50.25pt" o:ole="">
            <v:imagedata r:id="rId145" o:title=""/>
          </v:shape>
          <o:OLEObject Type="Embed" ProgID="Equation.3" ShapeID="_x0000_i1118" DrawAspect="Content" ObjectID="_1459411597" r:id="rId146"/>
        </w:object>
      </w:r>
    </w:p>
    <w:p w:rsidR="00DF17F0" w:rsidRDefault="00DF17F0" w:rsidP="00DF17F0">
      <w:pPr>
        <w:spacing w:line="360" w:lineRule="auto"/>
        <w:ind w:firstLine="709"/>
        <w:jc w:val="both"/>
        <w:rPr>
          <w:sz w:val="28"/>
          <w:szCs w:val="28"/>
        </w:rPr>
      </w:pPr>
      <w:r w:rsidRPr="008D743F">
        <w:rPr>
          <w:sz w:val="28"/>
          <w:szCs w:val="28"/>
        </w:rPr>
        <w:object w:dxaOrig="4160" w:dyaOrig="920">
          <v:shape id="_x0000_i1119" type="#_x0000_t75" style="width:207.75pt;height:45.75pt" o:ole="">
            <v:imagedata r:id="rId147" o:title=""/>
          </v:shape>
          <o:OLEObject Type="Embed" ProgID="Equation.3" ShapeID="_x0000_i1119" DrawAspect="Content" ObjectID="_1459411598" r:id="rId148"/>
        </w:object>
      </w:r>
    </w:p>
    <w:p w:rsidR="00DF17F0" w:rsidRPr="008D743F" w:rsidRDefault="00DF17F0" w:rsidP="00DF17F0">
      <w:pPr>
        <w:spacing w:line="360" w:lineRule="auto"/>
        <w:ind w:firstLine="709"/>
        <w:jc w:val="both"/>
        <w:rPr>
          <w:sz w:val="28"/>
          <w:szCs w:val="28"/>
        </w:rPr>
      </w:pPr>
      <w:r w:rsidRPr="008D743F">
        <w:rPr>
          <w:sz w:val="28"/>
          <w:szCs w:val="28"/>
        </w:rPr>
        <w:t>Определяем</w:t>
      </w:r>
      <w:r>
        <w:rPr>
          <w:sz w:val="28"/>
          <w:szCs w:val="28"/>
        </w:rPr>
        <w:t xml:space="preserve"> </w:t>
      </w:r>
      <w:r w:rsidRPr="008D743F">
        <w:rPr>
          <w:sz w:val="28"/>
          <w:szCs w:val="28"/>
        </w:rPr>
        <w:t>коэффициент относительной важности или значимость каждого элемента с учетом компетентности экспертов по формуле:</w:t>
      </w:r>
    </w:p>
    <w:p w:rsidR="00DF17F0" w:rsidRDefault="00DF17F0" w:rsidP="00DF17F0">
      <w:pPr>
        <w:spacing w:line="360" w:lineRule="auto"/>
        <w:ind w:firstLine="709"/>
        <w:jc w:val="both"/>
        <w:rPr>
          <w:sz w:val="28"/>
          <w:szCs w:val="28"/>
        </w:rPr>
      </w:pPr>
      <w:r w:rsidRPr="008D743F">
        <w:rPr>
          <w:sz w:val="28"/>
          <w:szCs w:val="28"/>
        </w:rPr>
        <w:object w:dxaOrig="1939" w:dyaOrig="1359">
          <v:shape id="_x0000_i1120" type="#_x0000_t75" style="width:96.75pt;height:68.25pt" o:ole="">
            <v:imagedata r:id="rId149" o:title=""/>
          </v:shape>
          <o:OLEObject Type="Embed" ProgID="Equation.3" ShapeID="_x0000_i1120" DrawAspect="Content" ObjectID="_1459411599" r:id="rId150"/>
        </w:object>
      </w:r>
      <w:r w:rsidRPr="008D743F">
        <w:rPr>
          <w:sz w:val="28"/>
          <w:szCs w:val="28"/>
        </w:rPr>
        <w:t>;</w:t>
      </w:r>
    </w:p>
    <w:p w:rsidR="00DF17F0" w:rsidRDefault="00DF17F0" w:rsidP="00DF17F0">
      <w:pPr>
        <w:spacing w:line="360" w:lineRule="auto"/>
        <w:ind w:firstLine="709"/>
        <w:jc w:val="both"/>
        <w:rPr>
          <w:sz w:val="28"/>
          <w:szCs w:val="28"/>
        </w:rPr>
      </w:pPr>
      <w:r w:rsidRPr="008D743F">
        <w:rPr>
          <w:sz w:val="28"/>
          <w:szCs w:val="28"/>
        </w:rPr>
        <w:object w:dxaOrig="8100" w:dyaOrig="920">
          <v:shape id="_x0000_i1121" type="#_x0000_t75" style="width:405pt;height:45.75pt" o:ole="">
            <v:imagedata r:id="rId151" o:title=""/>
          </v:shape>
          <o:OLEObject Type="Embed" ProgID="Equation.3" ShapeID="_x0000_i1121" DrawAspect="Content" ObjectID="_1459411600" r:id="rId152"/>
        </w:object>
      </w:r>
    </w:p>
    <w:p w:rsidR="00DF17F0" w:rsidRPr="008D743F" w:rsidRDefault="00DF17F0" w:rsidP="00DF17F0">
      <w:pPr>
        <w:spacing w:line="360" w:lineRule="auto"/>
        <w:ind w:firstLine="709"/>
        <w:jc w:val="both"/>
        <w:rPr>
          <w:sz w:val="28"/>
          <w:szCs w:val="28"/>
        </w:rPr>
      </w:pPr>
      <w:r w:rsidRPr="008D743F">
        <w:rPr>
          <w:sz w:val="28"/>
          <w:szCs w:val="28"/>
        </w:rPr>
        <w:t xml:space="preserve">Результаты </w:t>
      </w:r>
      <w:r w:rsidR="00150CE2">
        <w:rPr>
          <w:sz w:val="28"/>
          <w:szCs w:val="28"/>
        </w:rPr>
        <w:t>расчетов сводим в таблицу 17</w:t>
      </w:r>
      <w:r w:rsidRPr="008D743F">
        <w:rPr>
          <w:sz w:val="28"/>
          <w:szCs w:val="28"/>
        </w:rPr>
        <w:t>.</w:t>
      </w:r>
    </w:p>
    <w:p w:rsidR="00DF17F0" w:rsidRDefault="00DF17F0" w:rsidP="00DF17F0">
      <w:pPr>
        <w:spacing w:line="360" w:lineRule="auto"/>
        <w:ind w:firstLine="709"/>
        <w:jc w:val="both"/>
        <w:rPr>
          <w:sz w:val="28"/>
          <w:szCs w:val="28"/>
        </w:rPr>
      </w:pPr>
    </w:p>
    <w:p w:rsidR="00150CE2" w:rsidRDefault="00150CE2" w:rsidP="00DF17F0">
      <w:pPr>
        <w:spacing w:line="360" w:lineRule="auto"/>
        <w:ind w:firstLine="709"/>
        <w:jc w:val="both"/>
        <w:rPr>
          <w:sz w:val="28"/>
          <w:szCs w:val="28"/>
        </w:rPr>
      </w:pPr>
    </w:p>
    <w:p w:rsidR="00150CE2" w:rsidRDefault="00150CE2" w:rsidP="00150CE2">
      <w:pPr>
        <w:spacing w:line="360" w:lineRule="auto"/>
        <w:ind w:firstLine="709"/>
        <w:jc w:val="right"/>
        <w:rPr>
          <w:sz w:val="28"/>
          <w:szCs w:val="28"/>
        </w:rPr>
      </w:pPr>
      <w:r>
        <w:rPr>
          <w:sz w:val="28"/>
          <w:szCs w:val="28"/>
        </w:rPr>
        <w:t>Таблица 17</w:t>
      </w:r>
    </w:p>
    <w:p w:rsidR="00DF17F0" w:rsidRPr="008D743F" w:rsidRDefault="00DF17F0" w:rsidP="00150CE2">
      <w:pPr>
        <w:spacing w:line="360" w:lineRule="auto"/>
        <w:jc w:val="center"/>
        <w:rPr>
          <w:sz w:val="28"/>
          <w:szCs w:val="28"/>
        </w:rPr>
      </w:pPr>
      <w:r w:rsidRPr="008D743F">
        <w:rPr>
          <w:sz w:val="28"/>
          <w:szCs w:val="28"/>
        </w:rPr>
        <w:t>Относительная важность элементов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260"/>
        <w:gridCol w:w="1440"/>
        <w:gridCol w:w="1461"/>
        <w:gridCol w:w="1409"/>
        <w:gridCol w:w="1196"/>
        <w:gridCol w:w="1076"/>
      </w:tblGrid>
      <w:tr w:rsidR="00DF17F0" w:rsidRPr="00027F0D" w:rsidTr="00027F0D">
        <w:tc>
          <w:tcPr>
            <w:tcW w:w="1728" w:type="dxa"/>
            <w:vMerge w:val="restart"/>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both"/>
              <w:rPr>
                <w:rFonts w:eastAsia="Times New Roman"/>
                <w:sz w:val="20"/>
                <w:szCs w:val="20"/>
              </w:rPr>
            </w:pPr>
            <w:r w:rsidRPr="00027F0D">
              <w:rPr>
                <w:rFonts w:eastAsia="Times New Roman"/>
                <w:sz w:val="20"/>
                <w:szCs w:val="20"/>
              </w:rPr>
              <w:t>Показатель</w:t>
            </w:r>
          </w:p>
        </w:tc>
        <w:tc>
          <w:tcPr>
            <w:tcW w:w="7842" w:type="dxa"/>
            <w:gridSpan w:val="6"/>
            <w:tcBorders>
              <w:top w:val="single" w:sz="4" w:space="0" w:color="auto"/>
              <w:left w:val="single" w:sz="4" w:space="0" w:color="auto"/>
              <w:bottom w:val="single" w:sz="4" w:space="0" w:color="auto"/>
              <w:right w:val="single" w:sz="4" w:space="0" w:color="auto"/>
            </w:tcBorders>
            <w:vAlign w:val="center"/>
          </w:tcPr>
          <w:p w:rsidR="00DF17F0" w:rsidRPr="00027F0D" w:rsidRDefault="00DF17F0" w:rsidP="00027F0D">
            <w:pPr>
              <w:spacing w:line="360" w:lineRule="auto"/>
              <w:jc w:val="both"/>
              <w:rPr>
                <w:rFonts w:eastAsia="Times New Roman"/>
                <w:sz w:val="20"/>
                <w:szCs w:val="20"/>
              </w:rPr>
            </w:pPr>
            <w:r w:rsidRPr="00027F0D">
              <w:rPr>
                <w:rFonts w:eastAsia="Times New Roman"/>
                <w:sz w:val="20"/>
                <w:szCs w:val="20"/>
              </w:rPr>
              <w:t>Элементы</w:t>
            </w:r>
          </w:p>
        </w:tc>
      </w:tr>
      <w:tr w:rsidR="00150CE2" w:rsidRPr="00027F0D" w:rsidTr="00027F0D">
        <w:tc>
          <w:tcPr>
            <w:tcW w:w="1728" w:type="dxa"/>
            <w:vMerge/>
            <w:tcBorders>
              <w:top w:val="single" w:sz="4" w:space="0" w:color="auto"/>
              <w:left w:val="single" w:sz="4" w:space="0" w:color="auto"/>
              <w:bottom w:val="single" w:sz="4" w:space="0" w:color="auto"/>
              <w:right w:val="single" w:sz="4" w:space="0" w:color="auto"/>
            </w:tcBorders>
            <w:vAlign w:val="center"/>
          </w:tcPr>
          <w:p w:rsidR="00150CE2" w:rsidRPr="00027F0D" w:rsidRDefault="00150CE2" w:rsidP="00027F0D">
            <w:pPr>
              <w:spacing w:line="360" w:lineRule="auto"/>
              <w:jc w:val="both"/>
              <w:rPr>
                <w:rFonts w:eastAsia="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150CE2" w:rsidRPr="00027F0D" w:rsidRDefault="00150CE2" w:rsidP="00027F0D">
            <w:pPr>
              <w:spacing w:line="360" w:lineRule="auto"/>
              <w:jc w:val="center"/>
              <w:rPr>
                <w:rFonts w:eastAsia="Times New Roman"/>
                <w:sz w:val="20"/>
                <w:szCs w:val="20"/>
              </w:rPr>
            </w:pPr>
            <w:r w:rsidRPr="00027F0D">
              <w:rPr>
                <w:rFonts w:eastAsia="Times New Roman"/>
                <w:sz w:val="20"/>
                <w:szCs w:val="20"/>
              </w:rPr>
              <w:t>Елабуга</w:t>
            </w:r>
          </w:p>
        </w:tc>
        <w:tc>
          <w:tcPr>
            <w:tcW w:w="1440" w:type="dxa"/>
            <w:tcBorders>
              <w:top w:val="single" w:sz="4" w:space="0" w:color="auto"/>
              <w:left w:val="single" w:sz="4" w:space="0" w:color="auto"/>
              <w:bottom w:val="single" w:sz="4" w:space="0" w:color="auto"/>
              <w:right w:val="single" w:sz="4" w:space="0" w:color="auto"/>
            </w:tcBorders>
            <w:vAlign w:val="center"/>
          </w:tcPr>
          <w:p w:rsidR="00150CE2" w:rsidRPr="00027F0D" w:rsidRDefault="00150CE2" w:rsidP="00027F0D">
            <w:pPr>
              <w:spacing w:line="360" w:lineRule="auto"/>
              <w:jc w:val="center"/>
              <w:rPr>
                <w:rFonts w:eastAsia="Times New Roman"/>
                <w:sz w:val="20"/>
                <w:szCs w:val="20"/>
              </w:rPr>
            </w:pPr>
            <w:r w:rsidRPr="00027F0D">
              <w:rPr>
                <w:rFonts w:eastAsia="Times New Roman"/>
                <w:sz w:val="20"/>
                <w:szCs w:val="20"/>
              </w:rPr>
              <w:t>Менделеевск</w:t>
            </w:r>
          </w:p>
        </w:tc>
        <w:tc>
          <w:tcPr>
            <w:tcW w:w="1461" w:type="dxa"/>
            <w:tcBorders>
              <w:top w:val="single" w:sz="4" w:space="0" w:color="auto"/>
              <w:left w:val="single" w:sz="4" w:space="0" w:color="auto"/>
              <w:bottom w:val="single" w:sz="4" w:space="0" w:color="auto"/>
              <w:right w:val="single" w:sz="4" w:space="0" w:color="auto"/>
            </w:tcBorders>
            <w:vAlign w:val="center"/>
          </w:tcPr>
          <w:p w:rsidR="00150CE2" w:rsidRPr="00027F0D" w:rsidRDefault="00150CE2" w:rsidP="00027F0D">
            <w:pPr>
              <w:spacing w:line="360" w:lineRule="auto"/>
              <w:jc w:val="center"/>
              <w:rPr>
                <w:rFonts w:eastAsia="Times New Roman"/>
                <w:sz w:val="20"/>
                <w:szCs w:val="20"/>
              </w:rPr>
            </w:pPr>
            <w:r w:rsidRPr="00027F0D">
              <w:rPr>
                <w:rFonts w:eastAsia="Times New Roman"/>
                <w:sz w:val="20"/>
                <w:szCs w:val="20"/>
              </w:rPr>
              <w:t>Мензелинск</w:t>
            </w:r>
          </w:p>
        </w:tc>
        <w:tc>
          <w:tcPr>
            <w:tcW w:w="1409" w:type="dxa"/>
            <w:tcBorders>
              <w:top w:val="single" w:sz="4" w:space="0" w:color="auto"/>
              <w:left w:val="single" w:sz="4" w:space="0" w:color="auto"/>
              <w:bottom w:val="single" w:sz="4" w:space="0" w:color="auto"/>
              <w:right w:val="single" w:sz="4" w:space="0" w:color="auto"/>
            </w:tcBorders>
            <w:vAlign w:val="center"/>
          </w:tcPr>
          <w:p w:rsidR="00150CE2" w:rsidRPr="00027F0D" w:rsidRDefault="00150CE2" w:rsidP="00027F0D">
            <w:pPr>
              <w:spacing w:line="360" w:lineRule="auto"/>
              <w:jc w:val="center"/>
              <w:rPr>
                <w:rFonts w:eastAsia="Times New Roman"/>
                <w:sz w:val="20"/>
                <w:szCs w:val="20"/>
              </w:rPr>
            </w:pPr>
            <w:r w:rsidRPr="00027F0D">
              <w:rPr>
                <w:rFonts w:eastAsia="Times New Roman"/>
                <w:sz w:val="20"/>
                <w:szCs w:val="20"/>
              </w:rPr>
              <w:t>Нижнекамск</w:t>
            </w:r>
          </w:p>
        </w:tc>
        <w:tc>
          <w:tcPr>
            <w:tcW w:w="1196" w:type="dxa"/>
            <w:tcBorders>
              <w:top w:val="single" w:sz="4" w:space="0" w:color="auto"/>
              <w:left w:val="single" w:sz="4" w:space="0" w:color="auto"/>
              <w:bottom w:val="single" w:sz="4" w:space="0" w:color="auto"/>
              <w:right w:val="single" w:sz="4" w:space="0" w:color="auto"/>
            </w:tcBorders>
            <w:vAlign w:val="center"/>
          </w:tcPr>
          <w:p w:rsidR="00150CE2" w:rsidRPr="00027F0D" w:rsidRDefault="00150CE2" w:rsidP="00027F0D">
            <w:pPr>
              <w:spacing w:line="360" w:lineRule="auto"/>
              <w:jc w:val="center"/>
              <w:rPr>
                <w:rFonts w:eastAsia="Times New Roman"/>
                <w:sz w:val="20"/>
                <w:szCs w:val="20"/>
              </w:rPr>
            </w:pPr>
            <w:r w:rsidRPr="00027F0D">
              <w:rPr>
                <w:rFonts w:eastAsia="Times New Roman"/>
                <w:sz w:val="20"/>
                <w:szCs w:val="20"/>
              </w:rPr>
              <w:t>Чистополь</w:t>
            </w:r>
          </w:p>
        </w:tc>
        <w:tc>
          <w:tcPr>
            <w:tcW w:w="1076" w:type="dxa"/>
            <w:tcBorders>
              <w:top w:val="single" w:sz="4" w:space="0" w:color="auto"/>
              <w:left w:val="single" w:sz="4" w:space="0" w:color="auto"/>
              <w:bottom w:val="single" w:sz="4" w:space="0" w:color="auto"/>
              <w:right w:val="single" w:sz="4" w:space="0" w:color="auto"/>
            </w:tcBorders>
            <w:vAlign w:val="center"/>
          </w:tcPr>
          <w:p w:rsidR="00150CE2" w:rsidRPr="00027F0D" w:rsidRDefault="00150CE2" w:rsidP="00027F0D">
            <w:pPr>
              <w:spacing w:line="360" w:lineRule="auto"/>
              <w:jc w:val="center"/>
              <w:rPr>
                <w:rFonts w:eastAsia="Times New Roman"/>
                <w:sz w:val="20"/>
                <w:szCs w:val="20"/>
              </w:rPr>
            </w:pPr>
            <w:r w:rsidRPr="00027F0D">
              <w:rPr>
                <w:rFonts w:eastAsia="Times New Roman"/>
                <w:sz w:val="20"/>
                <w:szCs w:val="20"/>
              </w:rPr>
              <w:t>Агрыз</w:t>
            </w:r>
          </w:p>
        </w:tc>
      </w:tr>
      <w:tr w:rsidR="00150CE2" w:rsidRPr="00027F0D" w:rsidTr="00027F0D">
        <w:tc>
          <w:tcPr>
            <w:tcW w:w="1728" w:type="dxa"/>
            <w:tcBorders>
              <w:top w:val="single" w:sz="4" w:space="0" w:color="auto"/>
              <w:left w:val="single" w:sz="4" w:space="0" w:color="auto"/>
              <w:bottom w:val="single" w:sz="4" w:space="0" w:color="auto"/>
              <w:right w:val="single" w:sz="4" w:space="0" w:color="auto"/>
            </w:tcBorders>
            <w:vAlign w:val="center"/>
          </w:tcPr>
          <w:p w:rsidR="00150CE2" w:rsidRPr="00027F0D" w:rsidRDefault="00150CE2" w:rsidP="00027F0D">
            <w:pPr>
              <w:spacing w:line="360" w:lineRule="auto"/>
              <w:jc w:val="both"/>
              <w:rPr>
                <w:rFonts w:eastAsia="Times New Roman"/>
                <w:sz w:val="20"/>
                <w:szCs w:val="20"/>
              </w:rPr>
            </w:pPr>
            <w:r w:rsidRPr="00027F0D">
              <w:rPr>
                <w:rFonts w:eastAsia="Times New Roman"/>
                <w:sz w:val="20"/>
                <w:szCs w:val="20"/>
              </w:rPr>
              <w:t>Место элемента в ряду</w:t>
            </w:r>
          </w:p>
        </w:tc>
        <w:tc>
          <w:tcPr>
            <w:tcW w:w="1260" w:type="dxa"/>
            <w:tcBorders>
              <w:top w:val="single" w:sz="4" w:space="0" w:color="auto"/>
              <w:left w:val="single" w:sz="4" w:space="0" w:color="auto"/>
              <w:bottom w:val="single" w:sz="4" w:space="0" w:color="auto"/>
              <w:right w:val="single" w:sz="4" w:space="0" w:color="auto"/>
            </w:tcBorders>
            <w:vAlign w:val="center"/>
          </w:tcPr>
          <w:p w:rsidR="00150CE2" w:rsidRPr="00027F0D" w:rsidRDefault="00150CE2" w:rsidP="00027F0D">
            <w:pPr>
              <w:spacing w:line="360" w:lineRule="auto"/>
              <w:jc w:val="both"/>
              <w:rPr>
                <w:rFonts w:eastAsia="Times New Roman"/>
                <w:sz w:val="20"/>
                <w:szCs w:val="20"/>
              </w:rPr>
            </w:pPr>
            <w:r w:rsidRPr="00027F0D">
              <w:rPr>
                <w:rFonts w:eastAsia="Times New Roman"/>
                <w:sz w:val="20"/>
                <w:szCs w:val="20"/>
              </w:rPr>
              <w:t>6</w:t>
            </w:r>
          </w:p>
        </w:tc>
        <w:tc>
          <w:tcPr>
            <w:tcW w:w="1440" w:type="dxa"/>
            <w:tcBorders>
              <w:top w:val="single" w:sz="4" w:space="0" w:color="auto"/>
              <w:left w:val="single" w:sz="4" w:space="0" w:color="auto"/>
              <w:bottom w:val="single" w:sz="4" w:space="0" w:color="auto"/>
              <w:right w:val="single" w:sz="4" w:space="0" w:color="auto"/>
            </w:tcBorders>
            <w:vAlign w:val="center"/>
          </w:tcPr>
          <w:p w:rsidR="00150CE2" w:rsidRPr="00027F0D" w:rsidRDefault="00150CE2" w:rsidP="00027F0D">
            <w:pPr>
              <w:spacing w:line="360" w:lineRule="auto"/>
              <w:jc w:val="both"/>
              <w:rPr>
                <w:rFonts w:eastAsia="Times New Roman"/>
                <w:sz w:val="20"/>
                <w:szCs w:val="20"/>
              </w:rPr>
            </w:pPr>
            <w:r w:rsidRPr="00027F0D">
              <w:rPr>
                <w:rFonts w:eastAsia="Times New Roman"/>
                <w:sz w:val="20"/>
                <w:szCs w:val="20"/>
              </w:rPr>
              <w:t>3</w:t>
            </w:r>
          </w:p>
        </w:tc>
        <w:tc>
          <w:tcPr>
            <w:tcW w:w="1461" w:type="dxa"/>
            <w:tcBorders>
              <w:top w:val="single" w:sz="4" w:space="0" w:color="auto"/>
              <w:left w:val="single" w:sz="4" w:space="0" w:color="auto"/>
              <w:bottom w:val="single" w:sz="4" w:space="0" w:color="auto"/>
              <w:right w:val="single" w:sz="4" w:space="0" w:color="auto"/>
            </w:tcBorders>
            <w:vAlign w:val="center"/>
          </w:tcPr>
          <w:p w:rsidR="00150CE2" w:rsidRPr="00027F0D" w:rsidRDefault="00150CE2" w:rsidP="00027F0D">
            <w:pPr>
              <w:spacing w:line="360" w:lineRule="auto"/>
              <w:jc w:val="both"/>
              <w:rPr>
                <w:rFonts w:eastAsia="Times New Roman"/>
                <w:sz w:val="20"/>
                <w:szCs w:val="20"/>
              </w:rPr>
            </w:pPr>
            <w:r w:rsidRPr="00027F0D">
              <w:rPr>
                <w:rFonts w:eastAsia="Times New Roman"/>
                <w:sz w:val="20"/>
                <w:szCs w:val="20"/>
              </w:rPr>
              <w:t>2</w:t>
            </w:r>
          </w:p>
        </w:tc>
        <w:tc>
          <w:tcPr>
            <w:tcW w:w="1409" w:type="dxa"/>
            <w:tcBorders>
              <w:top w:val="single" w:sz="4" w:space="0" w:color="auto"/>
              <w:left w:val="single" w:sz="4" w:space="0" w:color="auto"/>
              <w:bottom w:val="single" w:sz="4" w:space="0" w:color="auto"/>
              <w:right w:val="single" w:sz="4" w:space="0" w:color="auto"/>
            </w:tcBorders>
            <w:vAlign w:val="center"/>
          </w:tcPr>
          <w:p w:rsidR="00150CE2" w:rsidRPr="00027F0D" w:rsidRDefault="00150CE2" w:rsidP="00027F0D">
            <w:pPr>
              <w:spacing w:line="360" w:lineRule="auto"/>
              <w:jc w:val="both"/>
              <w:rPr>
                <w:rFonts w:eastAsia="Times New Roman"/>
                <w:sz w:val="20"/>
                <w:szCs w:val="20"/>
              </w:rPr>
            </w:pPr>
            <w:r w:rsidRPr="00027F0D">
              <w:rPr>
                <w:rFonts w:eastAsia="Times New Roman"/>
                <w:sz w:val="20"/>
                <w:szCs w:val="20"/>
              </w:rPr>
              <w:t>1</w:t>
            </w:r>
          </w:p>
        </w:tc>
        <w:tc>
          <w:tcPr>
            <w:tcW w:w="1196" w:type="dxa"/>
            <w:tcBorders>
              <w:top w:val="single" w:sz="4" w:space="0" w:color="auto"/>
              <w:left w:val="single" w:sz="4" w:space="0" w:color="auto"/>
              <w:bottom w:val="single" w:sz="4" w:space="0" w:color="auto"/>
              <w:right w:val="single" w:sz="4" w:space="0" w:color="auto"/>
            </w:tcBorders>
            <w:vAlign w:val="center"/>
          </w:tcPr>
          <w:p w:rsidR="00150CE2" w:rsidRPr="00027F0D" w:rsidRDefault="00150CE2" w:rsidP="00027F0D">
            <w:pPr>
              <w:spacing w:line="360" w:lineRule="auto"/>
              <w:jc w:val="both"/>
              <w:rPr>
                <w:rFonts w:eastAsia="Times New Roman"/>
                <w:sz w:val="20"/>
                <w:szCs w:val="20"/>
              </w:rPr>
            </w:pPr>
            <w:r w:rsidRPr="00027F0D">
              <w:rPr>
                <w:rFonts w:eastAsia="Times New Roman"/>
                <w:sz w:val="20"/>
                <w:szCs w:val="20"/>
              </w:rPr>
              <w:t>5</w:t>
            </w:r>
          </w:p>
        </w:tc>
        <w:tc>
          <w:tcPr>
            <w:tcW w:w="1076" w:type="dxa"/>
            <w:tcBorders>
              <w:top w:val="single" w:sz="4" w:space="0" w:color="auto"/>
              <w:left w:val="single" w:sz="4" w:space="0" w:color="auto"/>
              <w:bottom w:val="single" w:sz="4" w:space="0" w:color="auto"/>
              <w:right w:val="single" w:sz="4" w:space="0" w:color="auto"/>
            </w:tcBorders>
            <w:vAlign w:val="center"/>
          </w:tcPr>
          <w:p w:rsidR="00150CE2" w:rsidRPr="00027F0D" w:rsidRDefault="00150CE2" w:rsidP="00027F0D">
            <w:pPr>
              <w:spacing w:line="360" w:lineRule="auto"/>
              <w:jc w:val="both"/>
              <w:rPr>
                <w:rFonts w:eastAsia="Times New Roman"/>
                <w:sz w:val="20"/>
                <w:szCs w:val="20"/>
              </w:rPr>
            </w:pPr>
            <w:r w:rsidRPr="00027F0D">
              <w:rPr>
                <w:rFonts w:eastAsia="Times New Roman"/>
                <w:sz w:val="20"/>
                <w:szCs w:val="20"/>
              </w:rPr>
              <w:t>4</w:t>
            </w:r>
          </w:p>
        </w:tc>
      </w:tr>
      <w:tr w:rsidR="00150CE2" w:rsidRPr="00027F0D" w:rsidTr="00027F0D">
        <w:tc>
          <w:tcPr>
            <w:tcW w:w="1728" w:type="dxa"/>
            <w:tcBorders>
              <w:top w:val="single" w:sz="4" w:space="0" w:color="auto"/>
              <w:left w:val="single" w:sz="4" w:space="0" w:color="auto"/>
              <w:bottom w:val="single" w:sz="4" w:space="0" w:color="auto"/>
              <w:right w:val="single" w:sz="4" w:space="0" w:color="auto"/>
            </w:tcBorders>
            <w:vAlign w:val="center"/>
          </w:tcPr>
          <w:p w:rsidR="00150CE2" w:rsidRPr="00027F0D" w:rsidRDefault="00150CE2" w:rsidP="00027F0D">
            <w:pPr>
              <w:spacing w:line="360" w:lineRule="auto"/>
              <w:jc w:val="both"/>
              <w:rPr>
                <w:rFonts w:eastAsia="Times New Roman"/>
                <w:sz w:val="20"/>
                <w:szCs w:val="20"/>
                <w:vertAlign w:val="subscript"/>
                <w:lang w:val="en-US"/>
              </w:rPr>
            </w:pPr>
            <w:r w:rsidRPr="00027F0D">
              <w:rPr>
                <w:rFonts w:eastAsia="Times New Roman"/>
                <w:sz w:val="20"/>
                <w:szCs w:val="20"/>
              </w:rPr>
              <w:t>К</w:t>
            </w:r>
            <w:r w:rsidRPr="00027F0D">
              <w:rPr>
                <w:rFonts w:eastAsia="Times New Roman"/>
                <w:sz w:val="20"/>
                <w:szCs w:val="20"/>
                <w:vertAlign w:val="subscript"/>
              </w:rPr>
              <w:t>ов</w:t>
            </w:r>
            <w:r w:rsidRPr="00027F0D">
              <w:rPr>
                <w:rFonts w:eastAsia="Times New Roman"/>
                <w:sz w:val="20"/>
                <w:szCs w:val="20"/>
                <w:vertAlign w:val="subscript"/>
                <w:lang w:val="en-US"/>
              </w:rPr>
              <w:t>j</w:t>
            </w:r>
          </w:p>
        </w:tc>
        <w:tc>
          <w:tcPr>
            <w:tcW w:w="1260" w:type="dxa"/>
            <w:tcBorders>
              <w:top w:val="single" w:sz="4" w:space="0" w:color="auto"/>
              <w:left w:val="single" w:sz="4" w:space="0" w:color="auto"/>
              <w:bottom w:val="single" w:sz="4" w:space="0" w:color="auto"/>
              <w:right w:val="single" w:sz="4" w:space="0" w:color="auto"/>
            </w:tcBorders>
            <w:vAlign w:val="bottom"/>
          </w:tcPr>
          <w:p w:rsidR="00150CE2" w:rsidRPr="00027F0D" w:rsidRDefault="00150CE2" w:rsidP="00027F0D">
            <w:pPr>
              <w:spacing w:line="360" w:lineRule="auto"/>
              <w:jc w:val="both"/>
              <w:rPr>
                <w:rFonts w:eastAsia="Times New Roman"/>
                <w:sz w:val="20"/>
                <w:szCs w:val="20"/>
              </w:rPr>
            </w:pPr>
            <w:r w:rsidRPr="00027F0D">
              <w:rPr>
                <w:rFonts w:eastAsia="Times New Roman"/>
                <w:sz w:val="20"/>
                <w:szCs w:val="20"/>
              </w:rPr>
              <w:t>0,064</w:t>
            </w:r>
          </w:p>
        </w:tc>
        <w:tc>
          <w:tcPr>
            <w:tcW w:w="1440" w:type="dxa"/>
            <w:tcBorders>
              <w:top w:val="single" w:sz="4" w:space="0" w:color="auto"/>
              <w:left w:val="single" w:sz="4" w:space="0" w:color="auto"/>
              <w:bottom w:val="single" w:sz="4" w:space="0" w:color="auto"/>
              <w:right w:val="single" w:sz="4" w:space="0" w:color="auto"/>
            </w:tcBorders>
            <w:vAlign w:val="bottom"/>
          </w:tcPr>
          <w:p w:rsidR="00150CE2" w:rsidRPr="00027F0D" w:rsidRDefault="00150CE2" w:rsidP="00027F0D">
            <w:pPr>
              <w:spacing w:line="360" w:lineRule="auto"/>
              <w:jc w:val="both"/>
              <w:rPr>
                <w:rFonts w:eastAsia="Times New Roman"/>
                <w:sz w:val="20"/>
                <w:szCs w:val="20"/>
              </w:rPr>
            </w:pPr>
            <w:r w:rsidRPr="00027F0D">
              <w:rPr>
                <w:rFonts w:eastAsia="Times New Roman"/>
                <w:sz w:val="20"/>
                <w:szCs w:val="20"/>
              </w:rPr>
              <w:t>0,157</w:t>
            </w:r>
          </w:p>
        </w:tc>
        <w:tc>
          <w:tcPr>
            <w:tcW w:w="1461" w:type="dxa"/>
            <w:tcBorders>
              <w:top w:val="single" w:sz="4" w:space="0" w:color="auto"/>
              <w:left w:val="single" w:sz="4" w:space="0" w:color="auto"/>
              <w:bottom w:val="single" w:sz="4" w:space="0" w:color="auto"/>
              <w:right w:val="single" w:sz="4" w:space="0" w:color="auto"/>
            </w:tcBorders>
            <w:vAlign w:val="bottom"/>
          </w:tcPr>
          <w:p w:rsidR="00150CE2" w:rsidRPr="00027F0D" w:rsidRDefault="00150CE2" w:rsidP="00027F0D">
            <w:pPr>
              <w:spacing w:line="360" w:lineRule="auto"/>
              <w:jc w:val="both"/>
              <w:rPr>
                <w:rFonts w:eastAsia="Times New Roman"/>
                <w:sz w:val="20"/>
                <w:szCs w:val="20"/>
              </w:rPr>
            </w:pPr>
            <w:r w:rsidRPr="00027F0D">
              <w:rPr>
                <w:rFonts w:eastAsia="Times New Roman"/>
                <w:sz w:val="20"/>
                <w:szCs w:val="20"/>
              </w:rPr>
              <w:t>0,264</w:t>
            </w:r>
          </w:p>
        </w:tc>
        <w:tc>
          <w:tcPr>
            <w:tcW w:w="1409" w:type="dxa"/>
            <w:tcBorders>
              <w:top w:val="single" w:sz="4" w:space="0" w:color="auto"/>
              <w:left w:val="single" w:sz="4" w:space="0" w:color="auto"/>
              <w:bottom w:val="single" w:sz="4" w:space="0" w:color="auto"/>
              <w:right w:val="single" w:sz="4" w:space="0" w:color="auto"/>
            </w:tcBorders>
            <w:vAlign w:val="bottom"/>
          </w:tcPr>
          <w:p w:rsidR="00150CE2" w:rsidRPr="00027F0D" w:rsidRDefault="00150CE2" w:rsidP="00027F0D">
            <w:pPr>
              <w:spacing w:line="360" w:lineRule="auto"/>
              <w:jc w:val="both"/>
              <w:rPr>
                <w:rFonts w:eastAsia="Times New Roman"/>
                <w:sz w:val="20"/>
                <w:szCs w:val="20"/>
              </w:rPr>
            </w:pPr>
            <w:r w:rsidRPr="00027F0D">
              <w:rPr>
                <w:rFonts w:eastAsia="Times New Roman"/>
                <w:sz w:val="20"/>
                <w:szCs w:val="20"/>
              </w:rPr>
              <w:t>0,279</w:t>
            </w:r>
          </w:p>
        </w:tc>
        <w:tc>
          <w:tcPr>
            <w:tcW w:w="1196" w:type="dxa"/>
            <w:tcBorders>
              <w:top w:val="single" w:sz="4" w:space="0" w:color="auto"/>
              <w:left w:val="single" w:sz="4" w:space="0" w:color="auto"/>
              <w:bottom w:val="single" w:sz="4" w:space="0" w:color="auto"/>
              <w:right w:val="single" w:sz="4" w:space="0" w:color="auto"/>
            </w:tcBorders>
            <w:vAlign w:val="bottom"/>
          </w:tcPr>
          <w:p w:rsidR="00150CE2" w:rsidRPr="00027F0D" w:rsidRDefault="00150CE2" w:rsidP="00027F0D">
            <w:pPr>
              <w:spacing w:line="360" w:lineRule="auto"/>
              <w:jc w:val="both"/>
              <w:rPr>
                <w:rFonts w:eastAsia="Times New Roman"/>
                <w:sz w:val="20"/>
                <w:szCs w:val="20"/>
              </w:rPr>
            </w:pPr>
            <w:r w:rsidRPr="00027F0D">
              <w:rPr>
                <w:rFonts w:eastAsia="Times New Roman"/>
                <w:sz w:val="20"/>
                <w:szCs w:val="20"/>
              </w:rPr>
              <w:t>0,093</w:t>
            </w:r>
          </w:p>
        </w:tc>
        <w:tc>
          <w:tcPr>
            <w:tcW w:w="1076" w:type="dxa"/>
            <w:tcBorders>
              <w:top w:val="single" w:sz="4" w:space="0" w:color="auto"/>
              <w:left w:val="single" w:sz="4" w:space="0" w:color="auto"/>
              <w:bottom w:val="single" w:sz="4" w:space="0" w:color="auto"/>
              <w:right w:val="single" w:sz="4" w:space="0" w:color="auto"/>
            </w:tcBorders>
            <w:vAlign w:val="bottom"/>
          </w:tcPr>
          <w:p w:rsidR="00150CE2" w:rsidRPr="00027F0D" w:rsidRDefault="00150CE2" w:rsidP="00027F0D">
            <w:pPr>
              <w:spacing w:line="360" w:lineRule="auto"/>
              <w:jc w:val="both"/>
              <w:rPr>
                <w:rFonts w:eastAsia="Times New Roman"/>
                <w:sz w:val="20"/>
                <w:szCs w:val="20"/>
              </w:rPr>
            </w:pPr>
            <w:r w:rsidRPr="00027F0D">
              <w:rPr>
                <w:rFonts w:eastAsia="Times New Roman"/>
                <w:sz w:val="20"/>
                <w:szCs w:val="20"/>
              </w:rPr>
              <w:t>0,143</w:t>
            </w:r>
          </w:p>
        </w:tc>
      </w:tr>
      <w:tr w:rsidR="00150CE2" w:rsidRPr="00027F0D" w:rsidTr="00027F0D">
        <w:tc>
          <w:tcPr>
            <w:tcW w:w="1728" w:type="dxa"/>
            <w:tcBorders>
              <w:top w:val="single" w:sz="4" w:space="0" w:color="auto"/>
              <w:left w:val="single" w:sz="4" w:space="0" w:color="auto"/>
              <w:bottom w:val="single" w:sz="4" w:space="0" w:color="auto"/>
              <w:right w:val="single" w:sz="4" w:space="0" w:color="auto"/>
            </w:tcBorders>
            <w:vAlign w:val="center"/>
          </w:tcPr>
          <w:p w:rsidR="00150CE2" w:rsidRPr="00027F0D" w:rsidRDefault="00150CE2" w:rsidP="00027F0D">
            <w:pPr>
              <w:spacing w:line="360" w:lineRule="auto"/>
              <w:jc w:val="both"/>
              <w:rPr>
                <w:rFonts w:eastAsia="Times New Roman"/>
                <w:sz w:val="20"/>
                <w:szCs w:val="20"/>
              </w:rPr>
            </w:pPr>
            <w:r w:rsidRPr="00027F0D">
              <w:rPr>
                <w:rFonts w:eastAsia="Times New Roman"/>
                <w:sz w:val="20"/>
                <w:szCs w:val="20"/>
              </w:rPr>
              <w:t>Место элемента в ряду</w:t>
            </w:r>
          </w:p>
        </w:tc>
        <w:tc>
          <w:tcPr>
            <w:tcW w:w="1260" w:type="dxa"/>
            <w:tcBorders>
              <w:top w:val="single" w:sz="4" w:space="0" w:color="auto"/>
              <w:left w:val="single" w:sz="4" w:space="0" w:color="auto"/>
              <w:bottom w:val="single" w:sz="4" w:space="0" w:color="auto"/>
              <w:right w:val="single" w:sz="4" w:space="0" w:color="auto"/>
            </w:tcBorders>
            <w:vAlign w:val="center"/>
          </w:tcPr>
          <w:p w:rsidR="00150CE2" w:rsidRPr="00027F0D" w:rsidRDefault="00150CE2" w:rsidP="00027F0D">
            <w:pPr>
              <w:spacing w:line="360" w:lineRule="auto"/>
              <w:jc w:val="both"/>
              <w:rPr>
                <w:rFonts w:eastAsia="Times New Roman"/>
                <w:sz w:val="20"/>
                <w:szCs w:val="20"/>
              </w:rPr>
            </w:pPr>
            <w:r w:rsidRPr="00027F0D">
              <w:rPr>
                <w:rFonts w:eastAsia="Times New Roman"/>
                <w:sz w:val="20"/>
                <w:szCs w:val="20"/>
              </w:rPr>
              <w:t>6</w:t>
            </w:r>
          </w:p>
        </w:tc>
        <w:tc>
          <w:tcPr>
            <w:tcW w:w="1440" w:type="dxa"/>
            <w:tcBorders>
              <w:top w:val="single" w:sz="4" w:space="0" w:color="auto"/>
              <w:left w:val="single" w:sz="4" w:space="0" w:color="auto"/>
              <w:bottom w:val="single" w:sz="4" w:space="0" w:color="auto"/>
              <w:right w:val="single" w:sz="4" w:space="0" w:color="auto"/>
            </w:tcBorders>
            <w:vAlign w:val="center"/>
          </w:tcPr>
          <w:p w:rsidR="00150CE2" w:rsidRPr="00027F0D" w:rsidRDefault="00150CE2" w:rsidP="00027F0D">
            <w:pPr>
              <w:spacing w:line="360" w:lineRule="auto"/>
              <w:jc w:val="both"/>
              <w:rPr>
                <w:rFonts w:eastAsia="Times New Roman"/>
                <w:sz w:val="20"/>
                <w:szCs w:val="20"/>
              </w:rPr>
            </w:pPr>
            <w:r w:rsidRPr="00027F0D">
              <w:rPr>
                <w:rFonts w:eastAsia="Times New Roman"/>
                <w:sz w:val="20"/>
                <w:szCs w:val="20"/>
              </w:rPr>
              <w:t>3</w:t>
            </w:r>
          </w:p>
        </w:tc>
        <w:tc>
          <w:tcPr>
            <w:tcW w:w="1461" w:type="dxa"/>
            <w:tcBorders>
              <w:top w:val="single" w:sz="4" w:space="0" w:color="auto"/>
              <w:left w:val="single" w:sz="4" w:space="0" w:color="auto"/>
              <w:bottom w:val="single" w:sz="4" w:space="0" w:color="auto"/>
              <w:right w:val="single" w:sz="4" w:space="0" w:color="auto"/>
            </w:tcBorders>
            <w:vAlign w:val="center"/>
          </w:tcPr>
          <w:p w:rsidR="00150CE2" w:rsidRPr="00027F0D" w:rsidRDefault="00150CE2" w:rsidP="00027F0D">
            <w:pPr>
              <w:spacing w:line="360" w:lineRule="auto"/>
              <w:jc w:val="both"/>
              <w:rPr>
                <w:rFonts w:eastAsia="Times New Roman"/>
                <w:sz w:val="20"/>
                <w:szCs w:val="20"/>
              </w:rPr>
            </w:pPr>
            <w:r w:rsidRPr="00027F0D">
              <w:rPr>
                <w:rFonts w:eastAsia="Times New Roman"/>
                <w:sz w:val="20"/>
                <w:szCs w:val="20"/>
              </w:rPr>
              <w:t>2</w:t>
            </w:r>
          </w:p>
        </w:tc>
        <w:tc>
          <w:tcPr>
            <w:tcW w:w="1409" w:type="dxa"/>
            <w:tcBorders>
              <w:top w:val="single" w:sz="4" w:space="0" w:color="auto"/>
              <w:left w:val="single" w:sz="4" w:space="0" w:color="auto"/>
              <w:bottom w:val="single" w:sz="4" w:space="0" w:color="auto"/>
              <w:right w:val="single" w:sz="4" w:space="0" w:color="auto"/>
            </w:tcBorders>
            <w:vAlign w:val="center"/>
          </w:tcPr>
          <w:p w:rsidR="00150CE2" w:rsidRPr="00027F0D" w:rsidRDefault="00150CE2" w:rsidP="00027F0D">
            <w:pPr>
              <w:spacing w:line="360" w:lineRule="auto"/>
              <w:jc w:val="both"/>
              <w:rPr>
                <w:rFonts w:eastAsia="Times New Roman"/>
                <w:sz w:val="20"/>
                <w:szCs w:val="20"/>
              </w:rPr>
            </w:pPr>
            <w:r w:rsidRPr="00027F0D">
              <w:rPr>
                <w:rFonts w:eastAsia="Times New Roman"/>
                <w:sz w:val="20"/>
                <w:szCs w:val="20"/>
              </w:rPr>
              <w:t>1</w:t>
            </w:r>
          </w:p>
        </w:tc>
        <w:tc>
          <w:tcPr>
            <w:tcW w:w="1196" w:type="dxa"/>
            <w:tcBorders>
              <w:top w:val="single" w:sz="4" w:space="0" w:color="auto"/>
              <w:left w:val="single" w:sz="4" w:space="0" w:color="auto"/>
              <w:bottom w:val="single" w:sz="4" w:space="0" w:color="auto"/>
              <w:right w:val="single" w:sz="4" w:space="0" w:color="auto"/>
            </w:tcBorders>
            <w:vAlign w:val="center"/>
          </w:tcPr>
          <w:p w:rsidR="00150CE2" w:rsidRPr="00027F0D" w:rsidRDefault="00150CE2" w:rsidP="00027F0D">
            <w:pPr>
              <w:spacing w:line="360" w:lineRule="auto"/>
              <w:jc w:val="both"/>
              <w:rPr>
                <w:rFonts w:eastAsia="Times New Roman"/>
                <w:sz w:val="20"/>
                <w:szCs w:val="20"/>
              </w:rPr>
            </w:pPr>
            <w:r w:rsidRPr="00027F0D">
              <w:rPr>
                <w:rFonts w:eastAsia="Times New Roman"/>
                <w:sz w:val="20"/>
                <w:szCs w:val="20"/>
              </w:rPr>
              <w:t>5</w:t>
            </w:r>
          </w:p>
        </w:tc>
        <w:tc>
          <w:tcPr>
            <w:tcW w:w="1076" w:type="dxa"/>
            <w:tcBorders>
              <w:top w:val="single" w:sz="4" w:space="0" w:color="auto"/>
              <w:left w:val="single" w:sz="4" w:space="0" w:color="auto"/>
              <w:bottom w:val="single" w:sz="4" w:space="0" w:color="auto"/>
              <w:right w:val="single" w:sz="4" w:space="0" w:color="auto"/>
            </w:tcBorders>
            <w:vAlign w:val="center"/>
          </w:tcPr>
          <w:p w:rsidR="00150CE2" w:rsidRPr="00027F0D" w:rsidRDefault="00150CE2" w:rsidP="00027F0D">
            <w:pPr>
              <w:spacing w:line="360" w:lineRule="auto"/>
              <w:jc w:val="both"/>
              <w:rPr>
                <w:rFonts w:eastAsia="Times New Roman"/>
                <w:sz w:val="20"/>
                <w:szCs w:val="20"/>
              </w:rPr>
            </w:pPr>
            <w:r w:rsidRPr="00027F0D">
              <w:rPr>
                <w:rFonts w:eastAsia="Times New Roman"/>
                <w:sz w:val="20"/>
                <w:szCs w:val="20"/>
              </w:rPr>
              <w:t>4</w:t>
            </w:r>
          </w:p>
        </w:tc>
      </w:tr>
      <w:tr w:rsidR="00150CE2" w:rsidRPr="00027F0D" w:rsidTr="00027F0D">
        <w:tc>
          <w:tcPr>
            <w:tcW w:w="1728" w:type="dxa"/>
            <w:tcBorders>
              <w:top w:val="single" w:sz="4" w:space="0" w:color="auto"/>
              <w:left w:val="single" w:sz="4" w:space="0" w:color="auto"/>
              <w:bottom w:val="single" w:sz="4" w:space="0" w:color="auto"/>
              <w:right w:val="single" w:sz="4" w:space="0" w:color="auto"/>
            </w:tcBorders>
            <w:vAlign w:val="center"/>
          </w:tcPr>
          <w:p w:rsidR="00150CE2" w:rsidRPr="00027F0D" w:rsidRDefault="00150CE2" w:rsidP="00027F0D">
            <w:pPr>
              <w:spacing w:line="360" w:lineRule="auto"/>
              <w:jc w:val="both"/>
              <w:rPr>
                <w:rFonts w:eastAsia="Times New Roman"/>
                <w:sz w:val="20"/>
                <w:szCs w:val="20"/>
              </w:rPr>
            </w:pPr>
            <w:r w:rsidRPr="00027F0D">
              <w:rPr>
                <w:rFonts w:eastAsia="Times New Roman"/>
                <w:sz w:val="20"/>
                <w:szCs w:val="20"/>
              </w:rPr>
              <w:t>К</w:t>
            </w:r>
            <w:r w:rsidRPr="00027F0D">
              <w:rPr>
                <w:rFonts w:eastAsia="Times New Roman"/>
                <w:sz w:val="20"/>
                <w:szCs w:val="20"/>
                <w:vertAlign w:val="subscript"/>
              </w:rPr>
              <w:t>ов</w:t>
            </w:r>
            <w:r w:rsidRPr="00027F0D">
              <w:rPr>
                <w:rFonts w:eastAsia="Times New Roman"/>
                <w:sz w:val="20"/>
                <w:szCs w:val="20"/>
                <w:vertAlign w:val="subscript"/>
                <w:lang w:val="en-US"/>
              </w:rPr>
              <w:t>j</w:t>
            </w:r>
          </w:p>
        </w:tc>
        <w:tc>
          <w:tcPr>
            <w:tcW w:w="1260" w:type="dxa"/>
            <w:tcBorders>
              <w:top w:val="single" w:sz="4" w:space="0" w:color="auto"/>
              <w:left w:val="single" w:sz="4" w:space="0" w:color="auto"/>
              <w:bottom w:val="single" w:sz="4" w:space="0" w:color="auto"/>
              <w:right w:val="single" w:sz="4" w:space="0" w:color="auto"/>
            </w:tcBorders>
            <w:vAlign w:val="bottom"/>
          </w:tcPr>
          <w:p w:rsidR="00150CE2" w:rsidRPr="00027F0D" w:rsidRDefault="00150CE2" w:rsidP="00027F0D">
            <w:pPr>
              <w:spacing w:line="360" w:lineRule="auto"/>
              <w:jc w:val="both"/>
              <w:rPr>
                <w:rFonts w:eastAsia="Times New Roman"/>
                <w:sz w:val="20"/>
                <w:szCs w:val="20"/>
              </w:rPr>
            </w:pPr>
            <w:r w:rsidRPr="00027F0D">
              <w:rPr>
                <w:rFonts w:eastAsia="Times New Roman"/>
                <w:sz w:val="20"/>
                <w:szCs w:val="20"/>
              </w:rPr>
              <w:t>0,055</w:t>
            </w:r>
          </w:p>
        </w:tc>
        <w:tc>
          <w:tcPr>
            <w:tcW w:w="1440" w:type="dxa"/>
            <w:tcBorders>
              <w:top w:val="single" w:sz="4" w:space="0" w:color="auto"/>
              <w:left w:val="single" w:sz="4" w:space="0" w:color="auto"/>
              <w:bottom w:val="single" w:sz="4" w:space="0" w:color="auto"/>
              <w:right w:val="single" w:sz="4" w:space="0" w:color="auto"/>
            </w:tcBorders>
            <w:vAlign w:val="bottom"/>
          </w:tcPr>
          <w:p w:rsidR="00150CE2" w:rsidRPr="00027F0D" w:rsidRDefault="00150CE2" w:rsidP="00027F0D">
            <w:pPr>
              <w:spacing w:line="360" w:lineRule="auto"/>
              <w:jc w:val="both"/>
              <w:rPr>
                <w:rFonts w:eastAsia="Times New Roman"/>
                <w:sz w:val="20"/>
                <w:szCs w:val="20"/>
              </w:rPr>
            </w:pPr>
            <w:r w:rsidRPr="00027F0D">
              <w:rPr>
                <w:rFonts w:eastAsia="Times New Roman"/>
                <w:sz w:val="20"/>
                <w:szCs w:val="20"/>
              </w:rPr>
              <w:t>0,164</w:t>
            </w:r>
          </w:p>
        </w:tc>
        <w:tc>
          <w:tcPr>
            <w:tcW w:w="1461" w:type="dxa"/>
            <w:tcBorders>
              <w:top w:val="single" w:sz="4" w:space="0" w:color="auto"/>
              <w:left w:val="single" w:sz="4" w:space="0" w:color="auto"/>
              <w:bottom w:val="single" w:sz="4" w:space="0" w:color="auto"/>
              <w:right w:val="single" w:sz="4" w:space="0" w:color="auto"/>
            </w:tcBorders>
            <w:vAlign w:val="bottom"/>
          </w:tcPr>
          <w:p w:rsidR="00150CE2" w:rsidRPr="00027F0D" w:rsidRDefault="00150CE2" w:rsidP="00027F0D">
            <w:pPr>
              <w:spacing w:line="360" w:lineRule="auto"/>
              <w:jc w:val="both"/>
              <w:rPr>
                <w:rFonts w:eastAsia="Times New Roman"/>
                <w:sz w:val="20"/>
                <w:szCs w:val="20"/>
              </w:rPr>
            </w:pPr>
            <w:r w:rsidRPr="00027F0D">
              <w:rPr>
                <w:rFonts w:eastAsia="Times New Roman"/>
                <w:sz w:val="20"/>
                <w:szCs w:val="20"/>
              </w:rPr>
              <w:t>0,264</w:t>
            </w:r>
          </w:p>
        </w:tc>
        <w:tc>
          <w:tcPr>
            <w:tcW w:w="1409" w:type="dxa"/>
            <w:tcBorders>
              <w:top w:val="single" w:sz="4" w:space="0" w:color="auto"/>
              <w:left w:val="single" w:sz="4" w:space="0" w:color="auto"/>
              <w:bottom w:val="single" w:sz="4" w:space="0" w:color="auto"/>
              <w:right w:val="single" w:sz="4" w:space="0" w:color="auto"/>
            </w:tcBorders>
            <w:vAlign w:val="bottom"/>
          </w:tcPr>
          <w:p w:rsidR="00150CE2" w:rsidRPr="00027F0D" w:rsidRDefault="00150CE2" w:rsidP="00027F0D">
            <w:pPr>
              <w:spacing w:line="360" w:lineRule="auto"/>
              <w:jc w:val="both"/>
              <w:rPr>
                <w:rFonts w:eastAsia="Times New Roman"/>
                <w:sz w:val="20"/>
                <w:szCs w:val="20"/>
              </w:rPr>
            </w:pPr>
            <w:r w:rsidRPr="00027F0D">
              <w:rPr>
                <w:rFonts w:eastAsia="Times New Roman"/>
                <w:sz w:val="20"/>
                <w:szCs w:val="20"/>
              </w:rPr>
              <w:t>0,279</w:t>
            </w:r>
          </w:p>
        </w:tc>
        <w:tc>
          <w:tcPr>
            <w:tcW w:w="1196" w:type="dxa"/>
            <w:tcBorders>
              <w:top w:val="single" w:sz="4" w:space="0" w:color="auto"/>
              <w:left w:val="single" w:sz="4" w:space="0" w:color="auto"/>
              <w:bottom w:val="single" w:sz="4" w:space="0" w:color="auto"/>
              <w:right w:val="single" w:sz="4" w:space="0" w:color="auto"/>
            </w:tcBorders>
            <w:vAlign w:val="bottom"/>
          </w:tcPr>
          <w:p w:rsidR="00150CE2" w:rsidRPr="00027F0D" w:rsidRDefault="00150CE2" w:rsidP="00027F0D">
            <w:pPr>
              <w:spacing w:line="360" w:lineRule="auto"/>
              <w:jc w:val="both"/>
              <w:rPr>
                <w:rFonts w:eastAsia="Times New Roman"/>
                <w:sz w:val="20"/>
                <w:szCs w:val="20"/>
              </w:rPr>
            </w:pPr>
            <w:r w:rsidRPr="00027F0D">
              <w:rPr>
                <w:rFonts w:eastAsia="Times New Roman"/>
                <w:sz w:val="20"/>
                <w:szCs w:val="20"/>
              </w:rPr>
              <w:t>0,102</w:t>
            </w:r>
          </w:p>
        </w:tc>
        <w:tc>
          <w:tcPr>
            <w:tcW w:w="1076" w:type="dxa"/>
            <w:tcBorders>
              <w:top w:val="single" w:sz="4" w:space="0" w:color="auto"/>
              <w:left w:val="single" w:sz="4" w:space="0" w:color="auto"/>
              <w:bottom w:val="single" w:sz="4" w:space="0" w:color="auto"/>
              <w:right w:val="single" w:sz="4" w:space="0" w:color="auto"/>
            </w:tcBorders>
            <w:vAlign w:val="bottom"/>
          </w:tcPr>
          <w:p w:rsidR="00150CE2" w:rsidRPr="00027F0D" w:rsidRDefault="00150CE2" w:rsidP="00027F0D">
            <w:pPr>
              <w:spacing w:line="360" w:lineRule="auto"/>
              <w:jc w:val="both"/>
              <w:rPr>
                <w:rFonts w:eastAsia="Times New Roman"/>
                <w:sz w:val="20"/>
                <w:szCs w:val="20"/>
              </w:rPr>
            </w:pPr>
            <w:r w:rsidRPr="00027F0D">
              <w:rPr>
                <w:rFonts w:eastAsia="Times New Roman"/>
                <w:sz w:val="20"/>
                <w:szCs w:val="20"/>
              </w:rPr>
              <w:t>0,136</w:t>
            </w:r>
          </w:p>
        </w:tc>
      </w:tr>
      <w:tr w:rsidR="00150CE2" w:rsidRPr="00027F0D" w:rsidTr="00027F0D">
        <w:tc>
          <w:tcPr>
            <w:tcW w:w="1728" w:type="dxa"/>
            <w:tcBorders>
              <w:top w:val="single" w:sz="4" w:space="0" w:color="auto"/>
              <w:left w:val="single" w:sz="4" w:space="0" w:color="auto"/>
              <w:bottom w:val="single" w:sz="4" w:space="0" w:color="auto"/>
              <w:right w:val="single" w:sz="4" w:space="0" w:color="auto"/>
            </w:tcBorders>
            <w:vAlign w:val="center"/>
          </w:tcPr>
          <w:p w:rsidR="00150CE2" w:rsidRPr="00027F0D" w:rsidRDefault="00150CE2" w:rsidP="00027F0D">
            <w:pPr>
              <w:spacing w:line="360" w:lineRule="auto"/>
              <w:jc w:val="both"/>
              <w:rPr>
                <w:rFonts w:eastAsia="Times New Roman"/>
                <w:sz w:val="20"/>
                <w:szCs w:val="20"/>
              </w:rPr>
            </w:pPr>
            <w:r w:rsidRPr="00027F0D">
              <w:rPr>
                <w:rFonts w:eastAsia="Times New Roman"/>
                <w:sz w:val="20"/>
                <w:szCs w:val="20"/>
              </w:rPr>
              <w:t>Место элемента в ряду</w:t>
            </w:r>
          </w:p>
        </w:tc>
        <w:tc>
          <w:tcPr>
            <w:tcW w:w="1260" w:type="dxa"/>
            <w:tcBorders>
              <w:top w:val="single" w:sz="4" w:space="0" w:color="auto"/>
              <w:left w:val="single" w:sz="4" w:space="0" w:color="auto"/>
              <w:bottom w:val="single" w:sz="4" w:space="0" w:color="auto"/>
              <w:right w:val="single" w:sz="4" w:space="0" w:color="auto"/>
            </w:tcBorders>
            <w:vAlign w:val="center"/>
          </w:tcPr>
          <w:p w:rsidR="00150CE2" w:rsidRPr="00027F0D" w:rsidRDefault="00150CE2" w:rsidP="00027F0D">
            <w:pPr>
              <w:spacing w:line="360" w:lineRule="auto"/>
              <w:jc w:val="both"/>
              <w:rPr>
                <w:rFonts w:eastAsia="Times New Roman"/>
                <w:sz w:val="20"/>
                <w:szCs w:val="20"/>
              </w:rPr>
            </w:pPr>
            <w:r w:rsidRPr="00027F0D">
              <w:rPr>
                <w:rFonts w:eastAsia="Times New Roman"/>
                <w:sz w:val="20"/>
                <w:szCs w:val="20"/>
              </w:rPr>
              <w:t>6</w:t>
            </w:r>
          </w:p>
        </w:tc>
        <w:tc>
          <w:tcPr>
            <w:tcW w:w="1440" w:type="dxa"/>
            <w:tcBorders>
              <w:top w:val="single" w:sz="4" w:space="0" w:color="auto"/>
              <w:left w:val="single" w:sz="4" w:space="0" w:color="auto"/>
              <w:bottom w:val="single" w:sz="4" w:space="0" w:color="auto"/>
              <w:right w:val="single" w:sz="4" w:space="0" w:color="auto"/>
            </w:tcBorders>
            <w:vAlign w:val="center"/>
          </w:tcPr>
          <w:p w:rsidR="00150CE2" w:rsidRPr="00027F0D" w:rsidRDefault="00150CE2" w:rsidP="00027F0D">
            <w:pPr>
              <w:spacing w:line="360" w:lineRule="auto"/>
              <w:jc w:val="both"/>
              <w:rPr>
                <w:rFonts w:eastAsia="Times New Roman"/>
                <w:sz w:val="20"/>
                <w:szCs w:val="20"/>
              </w:rPr>
            </w:pPr>
            <w:r w:rsidRPr="00027F0D">
              <w:rPr>
                <w:rFonts w:eastAsia="Times New Roman"/>
                <w:sz w:val="20"/>
                <w:szCs w:val="20"/>
              </w:rPr>
              <w:t>3</w:t>
            </w:r>
          </w:p>
        </w:tc>
        <w:tc>
          <w:tcPr>
            <w:tcW w:w="1461" w:type="dxa"/>
            <w:tcBorders>
              <w:top w:val="single" w:sz="4" w:space="0" w:color="auto"/>
              <w:left w:val="single" w:sz="4" w:space="0" w:color="auto"/>
              <w:bottom w:val="single" w:sz="4" w:space="0" w:color="auto"/>
              <w:right w:val="single" w:sz="4" w:space="0" w:color="auto"/>
            </w:tcBorders>
            <w:vAlign w:val="center"/>
          </w:tcPr>
          <w:p w:rsidR="00150CE2" w:rsidRPr="00027F0D" w:rsidRDefault="00150CE2" w:rsidP="00027F0D">
            <w:pPr>
              <w:spacing w:line="360" w:lineRule="auto"/>
              <w:jc w:val="both"/>
              <w:rPr>
                <w:rFonts w:eastAsia="Times New Roman"/>
                <w:sz w:val="20"/>
                <w:szCs w:val="20"/>
              </w:rPr>
            </w:pPr>
            <w:r w:rsidRPr="00027F0D">
              <w:rPr>
                <w:rFonts w:eastAsia="Times New Roman"/>
                <w:sz w:val="20"/>
                <w:szCs w:val="20"/>
              </w:rPr>
              <w:t>2</w:t>
            </w:r>
          </w:p>
        </w:tc>
        <w:tc>
          <w:tcPr>
            <w:tcW w:w="1409" w:type="dxa"/>
            <w:tcBorders>
              <w:top w:val="single" w:sz="4" w:space="0" w:color="auto"/>
              <w:left w:val="single" w:sz="4" w:space="0" w:color="auto"/>
              <w:bottom w:val="single" w:sz="4" w:space="0" w:color="auto"/>
              <w:right w:val="single" w:sz="4" w:space="0" w:color="auto"/>
            </w:tcBorders>
            <w:vAlign w:val="center"/>
          </w:tcPr>
          <w:p w:rsidR="00150CE2" w:rsidRPr="00027F0D" w:rsidRDefault="00150CE2" w:rsidP="00027F0D">
            <w:pPr>
              <w:spacing w:line="360" w:lineRule="auto"/>
              <w:jc w:val="both"/>
              <w:rPr>
                <w:rFonts w:eastAsia="Times New Roman"/>
                <w:sz w:val="20"/>
                <w:szCs w:val="20"/>
              </w:rPr>
            </w:pPr>
            <w:r w:rsidRPr="00027F0D">
              <w:rPr>
                <w:rFonts w:eastAsia="Times New Roman"/>
                <w:sz w:val="20"/>
                <w:szCs w:val="20"/>
              </w:rPr>
              <w:t>1</w:t>
            </w:r>
          </w:p>
        </w:tc>
        <w:tc>
          <w:tcPr>
            <w:tcW w:w="1196" w:type="dxa"/>
            <w:tcBorders>
              <w:top w:val="single" w:sz="4" w:space="0" w:color="auto"/>
              <w:left w:val="single" w:sz="4" w:space="0" w:color="auto"/>
              <w:bottom w:val="single" w:sz="4" w:space="0" w:color="auto"/>
              <w:right w:val="single" w:sz="4" w:space="0" w:color="auto"/>
            </w:tcBorders>
            <w:vAlign w:val="center"/>
          </w:tcPr>
          <w:p w:rsidR="00150CE2" w:rsidRPr="00027F0D" w:rsidRDefault="00150CE2" w:rsidP="00027F0D">
            <w:pPr>
              <w:spacing w:line="360" w:lineRule="auto"/>
              <w:jc w:val="both"/>
              <w:rPr>
                <w:rFonts w:eastAsia="Times New Roman"/>
                <w:sz w:val="20"/>
                <w:szCs w:val="20"/>
              </w:rPr>
            </w:pPr>
            <w:r w:rsidRPr="00027F0D">
              <w:rPr>
                <w:rFonts w:eastAsia="Times New Roman"/>
                <w:sz w:val="20"/>
                <w:szCs w:val="20"/>
              </w:rPr>
              <w:t>5</w:t>
            </w:r>
          </w:p>
        </w:tc>
        <w:tc>
          <w:tcPr>
            <w:tcW w:w="1076" w:type="dxa"/>
            <w:tcBorders>
              <w:top w:val="single" w:sz="4" w:space="0" w:color="auto"/>
              <w:left w:val="single" w:sz="4" w:space="0" w:color="auto"/>
              <w:bottom w:val="single" w:sz="4" w:space="0" w:color="auto"/>
              <w:right w:val="single" w:sz="4" w:space="0" w:color="auto"/>
            </w:tcBorders>
            <w:vAlign w:val="center"/>
          </w:tcPr>
          <w:p w:rsidR="00150CE2" w:rsidRPr="00027F0D" w:rsidRDefault="00150CE2" w:rsidP="00027F0D">
            <w:pPr>
              <w:spacing w:line="360" w:lineRule="auto"/>
              <w:jc w:val="both"/>
              <w:rPr>
                <w:rFonts w:eastAsia="Times New Roman"/>
                <w:sz w:val="20"/>
                <w:szCs w:val="20"/>
              </w:rPr>
            </w:pPr>
            <w:r w:rsidRPr="00027F0D">
              <w:rPr>
                <w:rFonts w:eastAsia="Times New Roman"/>
                <w:sz w:val="20"/>
                <w:szCs w:val="20"/>
              </w:rPr>
              <w:t>4</w:t>
            </w:r>
          </w:p>
        </w:tc>
      </w:tr>
    </w:tbl>
    <w:p w:rsidR="00DF17F0" w:rsidRPr="008D743F" w:rsidRDefault="00DF17F0" w:rsidP="00DF17F0">
      <w:pPr>
        <w:spacing w:line="360" w:lineRule="auto"/>
        <w:ind w:firstLine="709"/>
        <w:jc w:val="both"/>
        <w:rPr>
          <w:sz w:val="28"/>
          <w:szCs w:val="28"/>
        </w:rPr>
      </w:pPr>
    </w:p>
    <w:p w:rsidR="00DF17F0" w:rsidRPr="008D743F" w:rsidRDefault="00DF17F0" w:rsidP="00150CE2">
      <w:pPr>
        <w:spacing w:line="360" w:lineRule="auto"/>
        <w:ind w:firstLine="709"/>
        <w:jc w:val="both"/>
        <w:rPr>
          <w:sz w:val="28"/>
          <w:szCs w:val="28"/>
        </w:rPr>
      </w:pPr>
      <w:r w:rsidRPr="008D743F">
        <w:rPr>
          <w:sz w:val="28"/>
          <w:szCs w:val="28"/>
        </w:rPr>
        <w:t xml:space="preserve">По результатам таблицы </w:t>
      </w:r>
      <w:r w:rsidR="00150CE2">
        <w:rPr>
          <w:sz w:val="28"/>
          <w:szCs w:val="28"/>
        </w:rPr>
        <w:t>17,</w:t>
      </w:r>
      <w:r w:rsidRPr="008D743F">
        <w:rPr>
          <w:sz w:val="28"/>
          <w:szCs w:val="28"/>
        </w:rPr>
        <w:t xml:space="preserve"> оценки веса элементов и учета веса экспертов можно сделать вывод о том что, чем большее место в ряде занимает элемент, тем его оценка ниже. Учет веса экспертов позволяет уточнить и скорректировать оценки экспертов для получения наивысшей точности оценок. Использование коэффициента относительной важности эксперта позволяет уточнить значимость каждого элемента, и как следствие его место в ряду оценок.</w:t>
      </w:r>
    </w:p>
    <w:p w:rsidR="00DF17F0" w:rsidRPr="008D743F" w:rsidRDefault="00150CE2" w:rsidP="00A44371">
      <w:pPr>
        <w:spacing w:line="360" w:lineRule="auto"/>
        <w:ind w:firstLine="709"/>
        <w:jc w:val="both"/>
        <w:rPr>
          <w:sz w:val="28"/>
          <w:szCs w:val="28"/>
        </w:rPr>
      </w:pPr>
      <w:r w:rsidRPr="00150CE2">
        <w:rPr>
          <w:bCs/>
          <w:sz w:val="28"/>
          <w:szCs w:val="28"/>
        </w:rPr>
        <w:t>Таким образом, итог</w:t>
      </w:r>
      <w:r w:rsidR="00DF17F0" w:rsidRPr="00150CE2">
        <w:rPr>
          <w:bCs/>
          <w:sz w:val="28"/>
          <w:szCs w:val="28"/>
        </w:rPr>
        <w:t xml:space="preserve"> данной экспертизы</w:t>
      </w:r>
      <w:r w:rsidR="00DF17F0" w:rsidRPr="008D743F">
        <w:rPr>
          <w:sz w:val="28"/>
          <w:szCs w:val="28"/>
        </w:rPr>
        <w:t xml:space="preserve"> – «</w:t>
      </w:r>
      <w:r w:rsidR="00A44371" w:rsidRPr="008D743F">
        <w:rPr>
          <w:sz w:val="28"/>
          <w:szCs w:val="28"/>
        </w:rPr>
        <w:t xml:space="preserve">Какому из ниже перечисленных </w:t>
      </w:r>
      <w:r w:rsidR="00A44371">
        <w:rPr>
          <w:sz w:val="28"/>
          <w:szCs w:val="28"/>
        </w:rPr>
        <w:t xml:space="preserve">регионов продаж алкогольной продукции </w:t>
      </w:r>
      <w:r w:rsidR="00A44371" w:rsidRPr="008D743F">
        <w:rPr>
          <w:sz w:val="28"/>
          <w:szCs w:val="28"/>
        </w:rPr>
        <w:t>вы отдаете наибольшее предпочтение?</w:t>
      </w:r>
      <w:r w:rsidR="00DF17F0" w:rsidRPr="008D743F">
        <w:rPr>
          <w:sz w:val="28"/>
          <w:szCs w:val="28"/>
        </w:rPr>
        <w:t xml:space="preserve">» На 1-ом месте – </w:t>
      </w:r>
      <w:r w:rsidR="00A44371">
        <w:rPr>
          <w:sz w:val="28"/>
          <w:szCs w:val="28"/>
        </w:rPr>
        <w:t>Нижнекамск</w:t>
      </w:r>
      <w:r w:rsidR="00DF17F0" w:rsidRPr="008D743F">
        <w:rPr>
          <w:sz w:val="28"/>
          <w:szCs w:val="28"/>
        </w:rPr>
        <w:t xml:space="preserve">, на 2-ом месте – </w:t>
      </w:r>
      <w:r w:rsidR="00A44371">
        <w:rPr>
          <w:sz w:val="28"/>
          <w:szCs w:val="28"/>
        </w:rPr>
        <w:t>Мензелинск</w:t>
      </w:r>
      <w:r w:rsidR="00DF17F0" w:rsidRPr="008D743F">
        <w:rPr>
          <w:sz w:val="28"/>
          <w:szCs w:val="28"/>
        </w:rPr>
        <w:t xml:space="preserve">, на 3-ем месте – </w:t>
      </w:r>
      <w:r w:rsidR="00A44371">
        <w:rPr>
          <w:sz w:val="28"/>
          <w:szCs w:val="28"/>
        </w:rPr>
        <w:t>Менделеевск, последнее место – Елабуга</w:t>
      </w:r>
      <w:r w:rsidR="00DF17F0" w:rsidRPr="008D743F">
        <w:rPr>
          <w:sz w:val="28"/>
          <w:szCs w:val="28"/>
        </w:rPr>
        <w:t>.</w:t>
      </w:r>
    </w:p>
    <w:p w:rsidR="00592554" w:rsidRPr="00FC3E29" w:rsidRDefault="00592554" w:rsidP="00DF17F0">
      <w:pPr>
        <w:spacing w:line="360" w:lineRule="auto"/>
        <w:ind w:firstLine="709"/>
        <w:jc w:val="both"/>
        <w:rPr>
          <w:color w:val="000000"/>
          <w:sz w:val="28"/>
          <w:szCs w:val="28"/>
        </w:rPr>
      </w:pPr>
    </w:p>
    <w:p w:rsidR="00592554" w:rsidRPr="00FC3E29" w:rsidRDefault="00592554" w:rsidP="00DF17F0">
      <w:pPr>
        <w:spacing w:line="360" w:lineRule="auto"/>
        <w:ind w:firstLine="709"/>
        <w:jc w:val="both"/>
        <w:rPr>
          <w:color w:val="000000"/>
          <w:sz w:val="28"/>
          <w:szCs w:val="28"/>
        </w:rPr>
      </w:pPr>
    </w:p>
    <w:p w:rsidR="00592554" w:rsidRPr="00FC3E29" w:rsidRDefault="00592554" w:rsidP="00DF17F0">
      <w:pPr>
        <w:spacing w:line="360" w:lineRule="auto"/>
        <w:ind w:firstLine="709"/>
        <w:jc w:val="both"/>
        <w:rPr>
          <w:color w:val="000000"/>
          <w:sz w:val="28"/>
          <w:szCs w:val="28"/>
        </w:rPr>
      </w:pPr>
    </w:p>
    <w:p w:rsidR="00592554" w:rsidRPr="00FC3E29" w:rsidRDefault="00592554" w:rsidP="00DF17F0">
      <w:pPr>
        <w:spacing w:line="360" w:lineRule="auto"/>
        <w:ind w:firstLine="709"/>
        <w:jc w:val="both"/>
        <w:rPr>
          <w:color w:val="000000"/>
          <w:sz w:val="28"/>
          <w:szCs w:val="28"/>
        </w:rPr>
      </w:pPr>
    </w:p>
    <w:p w:rsidR="00592554" w:rsidRPr="00FC3E29" w:rsidRDefault="00592554" w:rsidP="00DF17F0">
      <w:pPr>
        <w:spacing w:line="360" w:lineRule="auto"/>
        <w:ind w:firstLine="709"/>
        <w:jc w:val="both"/>
        <w:rPr>
          <w:color w:val="000000"/>
          <w:sz w:val="28"/>
          <w:szCs w:val="28"/>
        </w:rPr>
      </w:pPr>
    </w:p>
    <w:p w:rsidR="00592554" w:rsidRPr="00FC3E29" w:rsidRDefault="00592554" w:rsidP="00DF17F0">
      <w:pPr>
        <w:spacing w:line="360" w:lineRule="auto"/>
        <w:ind w:firstLine="709"/>
        <w:jc w:val="both"/>
        <w:rPr>
          <w:color w:val="000000"/>
          <w:sz w:val="28"/>
          <w:szCs w:val="28"/>
        </w:rPr>
      </w:pPr>
    </w:p>
    <w:p w:rsidR="00592554" w:rsidRPr="00FC3E29" w:rsidRDefault="00592554" w:rsidP="00DF17F0">
      <w:pPr>
        <w:spacing w:line="360" w:lineRule="auto"/>
        <w:ind w:firstLine="709"/>
        <w:jc w:val="both"/>
        <w:rPr>
          <w:color w:val="000000"/>
          <w:sz w:val="28"/>
          <w:szCs w:val="28"/>
        </w:rPr>
      </w:pPr>
    </w:p>
    <w:p w:rsidR="00592554" w:rsidRPr="00FC3E29" w:rsidRDefault="00592554" w:rsidP="00DF17F0">
      <w:pPr>
        <w:spacing w:line="360" w:lineRule="auto"/>
        <w:ind w:firstLine="709"/>
        <w:jc w:val="both"/>
        <w:rPr>
          <w:color w:val="000000"/>
          <w:sz w:val="28"/>
          <w:szCs w:val="28"/>
        </w:rPr>
      </w:pPr>
    </w:p>
    <w:p w:rsidR="00592554" w:rsidRPr="00FC3E29" w:rsidRDefault="00592554" w:rsidP="00DF17F0">
      <w:pPr>
        <w:spacing w:line="360" w:lineRule="auto"/>
        <w:ind w:firstLine="709"/>
        <w:jc w:val="both"/>
        <w:rPr>
          <w:color w:val="000000"/>
          <w:sz w:val="28"/>
          <w:szCs w:val="28"/>
        </w:rPr>
      </w:pPr>
    </w:p>
    <w:p w:rsidR="00592554" w:rsidRPr="00C45465" w:rsidRDefault="00592554" w:rsidP="0090525D">
      <w:pPr>
        <w:spacing w:line="360" w:lineRule="auto"/>
        <w:jc w:val="center"/>
        <w:rPr>
          <w:b/>
          <w:bCs/>
          <w:color w:val="000000"/>
          <w:sz w:val="28"/>
          <w:szCs w:val="28"/>
        </w:rPr>
      </w:pPr>
      <w:r w:rsidRPr="00C45465">
        <w:rPr>
          <w:b/>
          <w:bCs/>
          <w:color w:val="000000"/>
          <w:sz w:val="28"/>
          <w:szCs w:val="28"/>
        </w:rPr>
        <w:t>ЗАКЛЮЧЕНИЕ</w:t>
      </w:r>
    </w:p>
    <w:p w:rsidR="0090525D" w:rsidRPr="00FC3E29" w:rsidRDefault="0090525D" w:rsidP="0090525D">
      <w:pPr>
        <w:spacing w:line="360" w:lineRule="auto"/>
        <w:jc w:val="center"/>
        <w:rPr>
          <w:color w:val="000000"/>
          <w:sz w:val="28"/>
          <w:szCs w:val="28"/>
        </w:rPr>
      </w:pPr>
    </w:p>
    <w:p w:rsidR="008E6603" w:rsidRPr="0090525D" w:rsidRDefault="008E6603" w:rsidP="0090525D">
      <w:pPr>
        <w:pStyle w:val="FR5"/>
        <w:spacing w:before="0" w:line="360" w:lineRule="auto"/>
        <w:ind w:firstLine="709"/>
        <w:jc w:val="both"/>
        <w:rPr>
          <w:rFonts w:ascii="Times New Roman" w:hAnsi="Times New Roman" w:cs="Times New Roman"/>
          <w:i w:val="0"/>
          <w:iCs w:val="0"/>
          <w:sz w:val="28"/>
          <w:szCs w:val="28"/>
        </w:rPr>
      </w:pPr>
      <w:r>
        <w:rPr>
          <w:rFonts w:ascii="Times New Roman" w:hAnsi="Times New Roman" w:cs="Times New Roman"/>
          <w:i w:val="0"/>
          <w:iCs w:val="0"/>
          <w:sz w:val="26"/>
          <w:szCs w:val="26"/>
        </w:rPr>
        <w:t xml:space="preserve">  </w:t>
      </w:r>
      <w:r w:rsidRPr="0090525D">
        <w:rPr>
          <w:rFonts w:ascii="Times New Roman" w:hAnsi="Times New Roman" w:cs="Times New Roman"/>
          <w:i w:val="0"/>
          <w:iCs w:val="0"/>
          <w:sz w:val="28"/>
          <w:szCs w:val="28"/>
        </w:rPr>
        <w:t>Динамизм и новизна современных народнохозяйственных задач, возможность возникновения разнообразных факторов, влияющих на эффективность решений, требуют, чтобы эти решения принимались быстро и в то же время были хорошо обоснованы. Опыт, интуиция, чувство перспективы в сочетании с информацией помогают специалистам точнее выбирать наиболее важные цели и направления развития, находить наилучшие варианты решения сложных научно-технических и социально-экономических задач в условиях, когда нет информации о решении аналогичных проблем в прошлом.</w:t>
      </w:r>
    </w:p>
    <w:p w:rsidR="008E6603" w:rsidRPr="0090525D" w:rsidRDefault="008E6603" w:rsidP="0090525D">
      <w:pPr>
        <w:pStyle w:val="FR5"/>
        <w:spacing w:before="0" w:line="360" w:lineRule="auto"/>
        <w:ind w:firstLine="709"/>
        <w:jc w:val="both"/>
        <w:rPr>
          <w:rFonts w:ascii="Times New Roman" w:hAnsi="Times New Roman" w:cs="Times New Roman"/>
          <w:i w:val="0"/>
          <w:iCs w:val="0"/>
          <w:sz w:val="28"/>
          <w:szCs w:val="28"/>
        </w:rPr>
      </w:pPr>
      <w:r w:rsidRPr="0090525D">
        <w:rPr>
          <w:rFonts w:ascii="Times New Roman" w:hAnsi="Times New Roman" w:cs="Times New Roman"/>
          <w:i w:val="0"/>
          <w:iCs w:val="0"/>
          <w:sz w:val="28"/>
          <w:szCs w:val="28"/>
        </w:rPr>
        <w:t xml:space="preserve">  Использование метода экспертных оценок помогает формализовать процедуры сбора, обобщения и анализа мнений специалистов с целью преобразования их в форму, наиболее удобную для принятия обоснованного решения.</w:t>
      </w:r>
    </w:p>
    <w:p w:rsidR="008E6603" w:rsidRPr="0090525D" w:rsidRDefault="008E6603" w:rsidP="0090525D">
      <w:pPr>
        <w:pStyle w:val="FR5"/>
        <w:spacing w:before="0" w:line="360" w:lineRule="auto"/>
        <w:ind w:firstLine="709"/>
        <w:jc w:val="both"/>
        <w:rPr>
          <w:rFonts w:ascii="Times New Roman" w:hAnsi="Times New Roman" w:cs="Times New Roman"/>
          <w:i w:val="0"/>
          <w:iCs w:val="0"/>
          <w:sz w:val="28"/>
          <w:szCs w:val="28"/>
        </w:rPr>
      </w:pPr>
      <w:r w:rsidRPr="0090525D">
        <w:rPr>
          <w:rFonts w:ascii="Times New Roman" w:hAnsi="Times New Roman" w:cs="Times New Roman"/>
          <w:i w:val="0"/>
          <w:iCs w:val="0"/>
          <w:sz w:val="28"/>
          <w:szCs w:val="28"/>
        </w:rPr>
        <w:t xml:space="preserve">  Но, следует заметить, что метод экспертных оценок не может заменить ни административных, ни плановых решений, он лишь позволяет пополнить информацию, необходимую для подготовки и принятия таких решений. Широкое использование экспертных оценок правомерно только там, где для анализа будущего невозможно применить более точные методы.</w:t>
      </w:r>
    </w:p>
    <w:p w:rsidR="008E6603" w:rsidRPr="0090525D" w:rsidRDefault="008E6603" w:rsidP="0090525D">
      <w:pPr>
        <w:pStyle w:val="FR5"/>
        <w:spacing w:before="0" w:line="360" w:lineRule="auto"/>
        <w:ind w:firstLine="709"/>
        <w:jc w:val="both"/>
        <w:rPr>
          <w:rFonts w:ascii="Times New Roman" w:hAnsi="Times New Roman" w:cs="Times New Roman"/>
          <w:i w:val="0"/>
          <w:iCs w:val="0"/>
          <w:sz w:val="28"/>
          <w:szCs w:val="28"/>
        </w:rPr>
      </w:pPr>
      <w:r w:rsidRPr="0090525D">
        <w:rPr>
          <w:rFonts w:ascii="Times New Roman" w:hAnsi="Times New Roman" w:cs="Times New Roman"/>
          <w:i w:val="0"/>
          <w:iCs w:val="0"/>
          <w:sz w:val="28"/>
          <w:szCs w:val="28"/>
        </w:rPr>
        <w:t xml:space="preserve">  Экспертные методы непрерывно развиваются и совершенствуются. Основные направления этого развития определяются рядом факторов, в числе которых можно указать на стремление расширить области применения, повысить степень использования математических методов и электронно-вычислительной техники, а также изыскать пути устранения выявляющихся недостатков.</w:t>
      </w:r>
    </w:p>
    <w:p w:rsidR="008E6603" w:rsidRPr="0090525D" w:rsidRDefault="008E6603" w:rsidP="0090525D">
      <w:pPr>
        <w:pStyle w:val="FR5"/>
        <w:spacing w:before="0" w:line="360" w:lineRule="auto"/>
        <w:ind w:firstLine="709"/>
        <w:jc w:val="both"/>
        <w:rPr>
          <w:rFonts w:ascii="Times New Roman" w:hAnsi="Times New Roman" w:cs="Times New Roman"/>
          <w:i w:val="0"/>
          <w:iCs w:val="0"/>
          <w:sz w:val="28"/>
          <w:szCs w:val="28"/>
        </w:rPr>
      </w:pPr>
      <w:r w:rsidRPr="0090525D">
        <w:rPr>
          <w:rFonts w:ascii="Times New Roman" w:hAnsi="Times New Roman" w:cs="Times New Roman"/>
          <w:i w:val="0"/>
          <w:iCs w:val="0"/>
          <w:sz w:val="28"/>
          <w:szCs w:val="28"/>
        </w:rPr>
        <w:t xml:space="preserve">  Несмотря на успехи, достигнутые в последние годы в разработке и практическом использовании метода экспертных оценок, имеется ряд проблем и задач, требующих дальнейших методологических исследований и практической проверки. Необходимо совершенствовать систему отбора экспертов, повышение надежности характеристик группового мнения, разработку методов проверки обоснованности оценок, исследование скрытых причин, снижающих достоверность экспертных оценок.</w:t>
      </w:r>
    </w:p>
    <w:p w:rsidR="008E6603" w:rsidRPr="0090525D" w:rsidRDefault="008E6603" w:rsidP="0090525D">
      <w:pPr>
        <w:pStyle w:val="FR5"/>
        <w:spacing w:before="0" w:line="360" w:lineRule="auto"/>
        <w:ind w:firstLine="709"/>
        <w:jc w:val="both"/>
        <w:rPr>
          <w:rFonts w:ascii="Times New Roman" w:hAnsi="Times New Roman" w:cs="Times New Roman"/>
          <w:i w:val="0"/>
          <w:iCs w:val="0"/>
          <w:sz w:val="28"/>
          <w:szCs w:val="28"/>
        </w:rPr>
      </w:pPr>
      <w:r w:rsidRPr="0090525D">
        <w:rPr>
          <w:rFonts w:ascii="Times New Roman" w:hAnsi="Times New Roman" w:cs="Times New Roman"/>
          <w:i w:val="0"/>
          <w:iCs w:val="0"/>
          <w:sz w:val="28"/>
          <w:szCs w:val="28"/>
        </w:rPr>
        <w:t xml:space="preserve">  Однако, уже и сегодня экспертные оценки в сочетании с другими математико-статистическими методами являются важным инструментом совершенствования управления на всех уровнях.</w:t>
      </w:r>
    </w:p>
    <w:p w:rsidR="00592554" w:rsidRDefault="00592554" w:rsidP="0090525D">
      <w:pPr>
        <w:spacing w:line="360" w:lineRule="auto"/>
        <w:ind w:firstLine="709"/>
        <w:jc w:val="both"/>
        <w:rPr>
          <w:color w:val="000000"/>
          <w:sz w:val="28"/>
          <w:szCs w:val="28"/>
        </w:rPr>
      </w:pPr>
    </w:p>
    <w:p w:rsidR="00C45465" w:rsidRDefault="00C45465" w:rsidP="0090525D">
      <w:pPr>
        <w:spacing w:line="360" w:lineRule="auto"/>
        <w:ind w:firstLine="709"/>
        <w:jc w:val="both"/>
        <w:rPr>
          <w:color w:val="000000"/>
          <w:sz w:val="28"/>
          <w:szCs w:val="28"/>
        </w:rPr>
      </w:pPr>
    </w:p>
    <w:p w:rsidR="00C45465" w:rsidRDefault="00C45465" w:rsidP="0090525D">
      <w:pPr>
        <w:spacing w:line="360" w:lineRule="auto"/>
        <w:ind w:firstLine="709"/>
        <w:jc w:val="both"/>
        <w:rPr>
          <w:color w:val="000000"/>
          <w:sz w:val="28"/>
          <w:szCs w:val="28"/>
        </w:rPr>
      </w:pPr>
    </w:p>
    <w:p w:rsidR="00C45465" w:rsidRDefault="00C45465" w:rsidP="0090525D">
      <w:pPr>
        <w:spacing w:line="360" w:lineRule="auto"/>
        <w:ind w:firstLine="709"/>
        <w:jc w:val="both"/>
        <w:rPr>
          <w:color w:val="000000"/>
          <w:sz w:val="28"/>
          <w:szCs w:val="28"/>
        </w:rPr>
      </w:pPr>
    </w:p>
    <w:p w:rsidR="00C45465" w:rsidRDefault="00C45465" w:rsidP="0090525D">
      <w:pPr>
        <w:spacing w:line="360" w:lineRule="auto"/>
        <w:ind w:firstLine="709"/>
        <w:jc w:val="both"/>
        <w:rPr>
          <w:color w:val="000000"/>
          <w:sz w:val="28"/>
          <w:szCs w:val="28"/>
        </w:rPr>
      </w:pPr>
    </w:p>
    <w:p w:rsidR="00C45465" w:rsidRDefault="00C45465" w:rsidP="0090525D">
      <w:pPr>
        <w:spacing w:line="360" w:lineRule="auto"/>
        <w:ind w:firstLine="709"/>
        <w:jc w:val="both"/>
        <w:rPr>
          <w:color w:val="000000"/>
          <w:sz w:val="28"/>
          <w:szCs w:val="28"/>
        </w:rPr>
      </w:pPr>
    </w:p>
    <w:p w:rsidR="00C45465" w:rsidRDefault="00C45465" w:rsidP="0090525D">
      <w:pPr>
        <w:spacing w:line="360" w:lineRule="auto"/>
        <w:ind w:firstLine="709"/>
        <w:jc w:val="both"/>
        <w:rPr>
          <w:color w:val="000000"/>
          <w:sz w:val="28"/>
          <w:szCs w:val="28"/>
        </w:rPr>
      </w:pPr>
    </w:p>
    <w:p w:rsidR="00C45465" w:rsidRDefault="00C45465" w:rsidP="0090525D">
      <w:pPr>
        <w:spacing w:line="360" w:lineRule="auto"/>
        <w:ind w:firstLine="709"/>
        <w:jc w:val="both"/>
        <w:rPr>
          <w:color w:val="000000"/>
          <w:sz w:val="28"/>
          <w:szCs w:val="28"/>
        </w:rPr>
      </w:pPr>
    </w:p>
    <w:p w:rsidR="00C45465" w:rsidRDefault="00C45465" w:rsidP="0090525D">
      <w:pPr>
        <w:spacing w:line="360" w:lineRule="auto"/>
        <w:ind w:firstLine="709"/>
        <w:jc w:val="both"/>
        <w:rPr>
          <w:color w:val="000000"/>
          <w:sz w:val="28"/>
          <w:szCs w:val="28"/>
        </w:rPr>
      </w:pPr>
    </w:p>
    <w:p w:rsidR="00C45465" w:rsidRDefault="00C45465" w:rsidP="0090525D">
      <w:pPr>
        <w:spacing w:line="360" w:lineRule="auto"/>
        <w:ind w:firstLine="709"/>
        <w:jc w:val="both"/>
        <w:rPr>
          <w:color w:val="000000"/>
          <w:sz w:val="28"/>
          <w:szCs w:val="28"/>
        </w:rPr>
      </w:pPr>
    </w:p>
    <w:p w:rsidR="00C45465" w:rsidRDefault="00C45465" w:rsidP="0090525D">
      <w:pPr>
        <w:spacing w:line="360" w:lineRule="auto"/>
        <w:ind w:firstLine="709"/>
        <w:jc w:val="both"/>
        <w:rPr>
          <w:color w:val="000000"/>
          <w:sz w:val="28"/>
          <w:szCs w:val="28"/>
        </w:rPr>
      </w:pPr>
    </w:p>
    <w:p w:rsidR="00C45465" w:rsidRDefault="00C45465" w:rsidP="0090525D">
      <w:pPr>
        <w:spacing w:line="360" w:lineRule="auto"/>
        <w:ind w:firstLine="709"/>
        <w:jc w:val="both"/>
        <w:rPr>
          <w:color w:val="000000"/>
          <w:sz w:val="28"/>
          <w:szCs w:val="28"/>
        </w:rPr>
      </w:pPr>
    </w:p>
    <w:p w:rsidR="00C45465" w:rsidRDefault="00C45465" w:rsidP="0090525D">
      <w:pPr>
        <w:spacing w:line="360" w:lineRule="auto"/>
        <w:ind w:firstLine="709"/>
        <w:jc w:val="both"/>
        <w:rPr>
          <w:color w:val="000000"/>
          <w:sz w:val="28"/>
          <w:szCs w:val="28"/>
        </w:rPr>
      </w:pPr>
    </w:p>
    <w:p w:rsidR="00C45465" w:rsidRDefault="00C45465" w:rsidP="0090525D">
      <w:pPr>
        <w:spacing w:line="360" w:lineRule="auto"/>
        <w:ind w:firstLine="709"/>
        <w:jc w:val="both"/>
        <w:rPr>
          <w:color w:val="000000"/>
          <w:sz w:val="28"/>
          <w:szCs w:val="28"/>
        </w:rPr>
      </w:pPr>
    </w:p>
    <w:p w:rsidR="00C45465" w:rsidRDefault="00C45465" w:rsidP="0090525D">
      <w:pPr>
        <w:spacing w:line="360" w:lineRule="auto"/>
        <w:ind w:firstLine="709"/>
        <w:jc w:val="both"/>
        <w:rPr>
          <w:color w:val="000000"/>
          <w:sz w:val="28"/>
          <w:szCs w:val="28"/>
        </w:rPr>
      </w:pPr>
    </w:p>
    <w:p w:rsidR="00C45465" w:rsidRDefault="00C45465" w:rsidP="0090525D">
      <w:pPr>
        <w:spacing w:line="360" w:lineRule="auto"/>
        <w:ind w:firstLine="709"/>
        <w:jc w:val="both"/>
        <w:rPr>
          <w:color w:val="000000"/>
          <w:sz w:val="28"/>
          <w:szCs w:val="28"/>
        </w:rPr>
      </w:pPr>
    </w:p>
    <w:p w:rsidR="00C45465" w:rsidRDefault="00C45465" w:rsidP="0090525D">
      <w:pPr>
        <w:spacing w:line="360" w:lineRule="auto"/>
        <w:ind w:firstLine="709"/>
        <w:jc w:val="both"/>
        <w:rPr>
          <w:color w:val="000000"/>
          <w:sz w:val="28"/>
          <w:szCs w:val="28"/>
        </w:rPr>
      </w:pPr>
    </w:p>
    <w:p w:rsidR="00C45465" w:rsidRDefault="00C45465" w:rsidP="0090525D">
      <w:pPr>
        <w:spacing w:line="360" w:lineRule="auto"/>
        <w:ind w:firstLine="709"/>
        <w:jc w:val="both"/>
        <w:rPr>
          <w:color w:val="000000"/>
          <w:sz w:val="28"/>
          <w:szCs w:val="28"/>
        </w:rPr>
      </w:pPr>
    </w:p>
    <w:p w:rsidR="00C45465" w:rsidRDefault="00C45465" w:rsidP="0090525D">
      <w:pPr>
        <w:spacing w:line="360" w:lineRule="auto"/>
        <w:ind w:firstLine="709"/>
        <w:jc w:val="both"/>
        <w:rPr>
          <w:color w:val="000000"/>
          <w:sz w:val="28"/>
          <w:szCs w:val="28"/>
        </w:rPr>
      </w:pPr>
    </w:p>
    <w:p w:rsidR="00C45465" w:rsidRDefault="00C45465" w:rsidP="0090525D">
      <w:pPr>
        <w:spacing w:line="360" w:lineRule="auto"/>
        <w:ind w:firstLine="709"/>
        <w:jc w:val="both"/>
        <w:rPr>
          <w:color w:val="000000"/>
          <w:sz w:val="28"/>
          <w:szCs w:val="28"/>
        </w:rPr>
      </w:pPr>
    </w:p>
    <w:p w:rsidR="00C45465" w:rsidRDefault="00C45465" w:rsidP="0090525D">
      <w:pPr>
        <w:spacing w:line="360" w:lineRule="auto"/>
        <w:ind w:firstLine="709"/>
        <w:jc w:val="both"/>
        <w:rPr>
          <w:color w:val="000000"/>
          <w:sz w:val="28"/>
          <w:szCs w:val="28"/>
        </w:rPr>
      </w:pPr>
    </w:p>
    <w:p w:rsidR="00C45465" w:rsidRDefault="00C45465" w:rsidP="0090525D">
      <w:pPr>
        <w:spacing w:line="360" w:lineRule="auto"/>
        <w:ind w:firstLine="709"/>
        <w:jc w:val="both"/>
        <w:rPr>
          <w:color w:val="000000"/>
          <w:sz w:val="28"/>
          <w:szCs w:val="28"/>
        </w:rPr>
      </w:pPr>
    </w:p>
    <w:p w:rsidR="00C45465" w:rsidRDefault="00C45465" w:rsidP="0090525D">
      <w:pPr>
        <w:spacing w:line="360" w:lineRule="auto"/>
        <w:ind w:firstLine="709"/>
        <w:jc w:val="both"/>
        <w:rPr>
          <w:color w:val="000000"/>
          <w:sz w:val="28"/>
          <w:szCs w:val="28"/>
        </w:rPr>
      </w:pPr>
    </w:p>
    <w:p w:rsidR="00C45465" w:rsidRDefault="00C45465" w:rsidP="0090525D">
      <w:pPr>
        <w:spacing w:line="360" w:lineRule="auto"/>
        <w:ind w:firstLine="709"/>
        <w:jc w:val="both"/>
        <w:rPr>
          <w:color w:val="000000"/>
          <w:sz w:val="28"/>
          <w:szCs w:val="28"/>
        </w:rPr>
      </w:pPr>
    </w:p>
    <w:p w:rsidR="00C45465" w:rsidRPr="0090525D" w:rsidRDefault="00C45465" w:rsidP="0090525D">
      <w:pPr>
        <w:spacing w:line="360" w:lineRule="auto"/>
        <w:ind w:firstLine="709"/>
        <w:jc w:val="both"/>
        <w:rPr>
          <w:color w:val="000000"/>
          <w:sz w:val="28"/>
          <w:szCs w:val="28"/>
        </w:rPr>
      </w:pPr>
    </w:p>
    <w:p w:rsidR="0002116F" w:rsidRDefault="0002116F" w:rsidP="00C45465">
      <w:pPr>
        <w:spacing w:line="360" w:lineRule="auto"/>
        <w:jc w:val="center"/>
        <w:rPr>
          <w:b/>
          <w:bCs/>
          <w:color w:val="000000"/>
          <w:sz w:val="28"/>
          <w:szCs w:val="28"/>
        </w:rPr>
      </w:pPr>
      <w:r w:rsidRPr="00C45465">
        <w:rPr>
          <w:b/>
          <w:bCs/>
          <w:color w:val="000000"/>
          <w:sz w:val="28"/>
          <w:szCs w:val="28"/>
        </w:rPr>
        <w:t>СПИСОК ЛИТЕРАТУРЫ</w:t>
      </w:r>
    </w:p>
    <w:p w:rsidR="002248BC" w:rsidRPr="00C45465" w:rsidRDefault="002248BC" w:rsidP="00C45465">
      <w:pPr>
        <w:spacing w:line="360" w:lineRule="auto"/>
        <w:jc w:val="center"/>
        <w:rPr>
          <w:b/>
          <w:bCs/>
          <w:color w:val="000000"/>
          <w:sz w:val="28"/>
          <w:szCs w:val="28"/>
        </w:rPr>
      </w:pPr>
    </w:p>
    <w:p w:rsidR="002248BC" w:rsidRPr="002248BC" w:rsidRDefault="002248BC" w:rsidP="002248BC">
      <w:pPr>
        <w:numPr>
          <w:ilvl w:val="0"/>
          <w:numId w:val="49"/>
        </w:numPr>
        <w:tabs>
          <w:tab w:val="clear" w:pos="1729"/>
          <w:tab w:val="num" w:pos="0"/>
        </w:tabs>
        <w:spacing w:line="360" w:lineRule="auto"/>
        <w:ind w:left="360" w:hanging="360"/>
        <w:jc w:val="both"/>
        <w:rPr>
          <w:color w:val="000000"/>
          <w:sz w:val="28"/>
          <w:szCs w:val="28"/>
        </w:rPr>
      </w:pPr>
      <w:r w:rsidRPr="002248BC">
        <w:rPr>
          <w:color w:val="000000"/>
          <w:sz w:val="28"/>
          <w:szCs w:val="28"/>
        </w:rPr>
        <w:t>Акулич И.Л. Математическое программирование в примерах и задачах. – М.: Высшая школа, 1993. – 241 с.</w:t>
      </w:r>
    </w:p>
    <w:p w:rsidR="002248BC" w:rsidRPr="002248BC" w:rsidRDefault="002248BC" w:rsidP="002248BC">
      <w:pPr>
        <w:numPr>
          <w:ilvl w:val="0"/>
          <w:numId w:val="49"/>
        </w:numPr>
        <w:tabs>
          <w:tab w:val="clear" w:pos="1729"/>
          <w:tab w:val="num" w:pos="0"/>
        </w:tabs>
        <w:spacing w:line="360" w:lineRule="auto"/>
        <w:ind w:left="360" w:hanging="360"/>
        <w:jc w:val="both"/>
        <w:rPr>
          <w:color w:val="000000"/>
          <w:sz w:val="28"/>
          <w:szCs w:val="28"/>
        </w:rPr>
      </w:pPr>
      <w:r w:rsidRPr="002248BC">
        <w:rPr>
          <w:color w:val="000000"/>
          <w:sz w:val="28"/>
          <w:szCs w:val="28"/>
        </w:rPr>
        <w:t>Арсеньев Ю.Н., Шелобаев С.И. Модели и методы оптимизации ресурсов субъектов рынка. – М.: Высшая школа, 1998. – 154 с.</w:t>
      </w:r>
    </w:p>
    <w:p w:rsidR="002248BC" w:rsidRPr="002248BC" w:rsidRDefault="002248BC" w:rsidP="002248BC">
      <w:pPr>
        <w:numPr>
          <w:ilvl w:val="0"/>
          <w:numId w:val="49"/>
        </w:numPr>
        <w:tabs>
          <w:tab w:val="clear" w:pos="1729"/>
          <w:tab w:val="num" w:pos="0"/>
        </w:tabs>
        <w:spacing w:line="360" w:lineRule="auto"/>
        <w:ind w:left="360" w:hanging="360"/>
        <w:jc w:val="both"/>
        <w:rPr>
          <w:color w:val="000000"/>
          <w:sz w:val="28"/>
          <w:szCs w:val="28"/>
        </w:rPr>
      </w:pPr>
      <w:r w:rsidRPr="002248BC">
        <w:rPr>
          <w:color w:val="000000"/>
          <w:sz w:val="28"/>
          <w:szCs w:val="28"/>
        </w:rPr>
        <w:t>Арсеньев Ю.Н., Шелобаев С.И. Анализ, синтез и оптимизация социо-техно-экономических систем: надежность, безопасность, эффективность, качество. – М.: Высшая школа, 1998. – 278 с.</w:t>
      </w:r>
    </w:p>
    <w:p w:rsidR="002248BC" w:rsidRPr="002248BC" w:rsidRDefault="002248BC" w:rsidP="002248BC">
      <w:pPr>
        <w:numPr>
          <w:ilvl w:val="0"/>
          <w:numId w:val="49"/>
        </w:numPr>
        <w:tabs>
          <w:tab w:val="clear" w:pos="1729"/>
          <w:tab w:val="num" w:pos="0"/>
        </w:tabs>
        <w:spacing w:line="360" w:lineRule="auto"/>
        <w:ind w:left="360" w:hanging="360"/>
        <w:jc w:val="both"/>
        <w:rPr>
          <w:sz w:val="28"/>
          <w:szCs w:val="28"/>
        </w:rPr>
      </w:pPr>
      <w:r w:rsidRPr="002248BC">
        <w:rPr>
          <w:sz w:val="28"/>
          <w:szCs w:val="28"/>
        </w:rPr>
        <w:t>Артур А. Томпсон-мл., А. Дж. Стрикленд III. Стратегический менеджмент. Концепции и ситуации для анализа. – М.: Вильямс, 2007. – 928 с.</w:t>
      </w:r>
    </w:p>
    <w:p w:rsidR="002248BC" w:rsidRPr="002248BC" w:rsidRDefault="002248BC" w:rsidP="002248BC">
      <w:pPr>
        <w:widowControl w:val="0"/>
        <w:numPr>
          <w:ilvl w:val="0"/>
          <w:numId w:val="49"/>
        </w:numPr>
        <w:tabs>
          <w:tab w:val="clear" w:pos="1729"/>
          <w:tab w:val="num" w:pos="0"/>
        </w:tabs>
        <w:spacing w:line="360" w:lineRule="auto"/>
        <w:ind w:left="360" w:hanging="360"/>
        <w:jc w:val="both"/>
        <w:rPr>
          <w:sz w:val="28"/>
          <w:szCs w:val="28"/>
        </w:rPr>
      </w:pPr>
      <w:r w:rsidRPr="002248BC">
        <w:rPr>
          <w:sz w:val="28"/>
          <w:szCs w:val="28"/>
        </w:rPr>
        <w:t>Бешелев С.Д., Гурвич Ф.Г. Экспертные оценки в при</w:t>
      </w:r>
      <w:r w:rsidRPr="002248BC">
        <w:rPr>
          <w:sz w:val="28"/>
          <w:szCs w:val="28"/>
        </w:rPr>
        <w:softHyphen/>
        <w:t>нятии плановых решений. - М.: Экономика,</w:t>
      </w:r>
      <w:r w:rsidRPr="002248BC">
        <w:rPr>
          <w:noProof/>
          <w:sz w:val="28"/>
          <w:szCs w:val="28"/>
        </w:rPr>
        <w:t xml:space="preserve"> 1976. - 287 с.</w:t>
      </w:r>
    </w:p>
    <w:p w:rsidR="002248BC" w:rsidRPr="002248BC" w:rsidRDefault="002248BC" w:rsidP="002248BC">
      <w:pPr>
        <w:numPr>
          <w:ilvl w:val="0"/>
          <w:numId w:val="49"/>
        </w:numPr>
        <w:tabs>
          <w:tab w:val="clear" w:pos="1729"/>
          <w:tab w:val="num" w:pos="0"/>
        </w:tabs>
        <w:spacing w:line="360" w:lineRule="auto"/>
        <w:ind w:left="360" w:hanging="360"/>
        <w:jc w:val="both"/>
        <w:rPr>
          <w:sz w:val="28"/>
          <w:szCs w:val="28"/>
        </w:rPr>
      </w:pPr>
      <w:r w:rsidRPr="002248BC">
        <w:rPr>
          <w:sz w:val="28"/>
          <w:szCs w:val="28"/>
        </w:rPr>
        <w:t>Гавриленко В.М. Менеджмент. – М.: А-Приор, 2009. – 192 с.</w:t>
      </w:r>
    </w:p>
    <w:p w:rsidR="002248BC" w:rsidRPr="002248BC" w:rsidRDefault="002248BC" w:rsidP="002248BC">
      <w:pPr>
        <w:numPr>
          <w:ilvl w:val="0"/>
          <w:numId w:val="49"/>
        </w:numPr>
        <w:tabs>
          <w:tab w:val="clear" w:pos="1729"/>
          <w:tab w:val="num" w:pos="0"/>
        </w:tabs>
        <w:spacing w:line="360" w:lineRule="auto"/>
        <w:ind w:left="360" w:hanging="360"/>
        <w:jc w:val="both"/>
        <w:rPr>
          <w:sz w:val="28"/>
          <w:szCs w:val="28"/>
        </w:rPr>
      </w:pPr>
      <w:r w:rsidRPr="002248BC">
        <w:rPr>
          <w:sz w:val="28"/>
          <w:szCs w:val="28"/>
        </w:rPr>
        <w:t>Гавриленко Н.И., Ерошев В. Д. Менеджмент. – М.: ОАО «Щекинская типография», 2004. – 213 с.</w:t>
      </w:r>
    </w:p>
    <w:p w:rsidR="002248BC" w:rsidRPr="002248BC" w:rsidRDefault="002248BC" w:rsidP="002248BC">
      <w:pPr>
        <w:numPr>
          <w:ilvl w:val="0"/>
          <w:numId w:val="49"/>
        </w:numPr>
        <w:tabs>
          <w:tab w:val="clear" w:pos="1729"/>
          <w:tab w:val="num" w:pos="0"/>
        </w:tabs>
        <w:spacing w:line="360" w:lineRule="auto"/>
        <w:ind w:left="360" w:hanging="360"/>
        <w:jc w:val="both"/>
        <w:rPr>
          <w:sz w:val="28"/>
          <w:szCs w:val="28"/>
        </w:rPr>
      </w:pPr>
      <w:r w:rsidRPr="002248BC">
        <w:rPr>
          <w:sz w:val="28"/>
          <w:szCs w:val="28"/>
        </w:rPr>
        <w:t>Гембл П., Стоун М., Вудкок Н. Маркетинг взаимоотношений с потребителями. – М.: ФАИР-ПРЕСС, 2002. – 512 с.</w:t>
      </w:r>
    </w:p>
    <w:p w:rsidR="002248BC" w:rsidRPr="002248BC" w:rsidRDefault="002248BC" w:rsidP="002248BC">
      <w:pPr>
        <w:numPr>
          <w:ilvl w:val="0"/>
          <w:numId w:val="49"/>
        </w:numPr>
        <w:tabs>
          <w:tab w:val="clear" w:pos="1729"/>
          <w:tab w:val="num" w:pos="0"/>
        </w:tabs>
        <w:spacing w:line="360" w:lineRule="auto"/>
        <w:ind w:left="360" w:hanging="360"/>
        <w:jc w:val="both"/>
        <w:rPr>
          <w:sz w:val="28"/>
          <w:szCs w:val="28"/>
        </w:rPr>
      </w:pPr>
      <w:r w:rsidRPr="002248BC">
        <w:rPr>
          <w:sz w:val="28"/>
          <w:szCs w:val="28"/>
        </w:rPr>
        <w:t>Глушаков В.Е. Психология корпоративного управления. – Минск: БГУ, 2009. – 175 с.</w:t>
      </w:r>
    </w:p>
    <w:p w:rsidR="002248BC" w:rsidRPr="002248BC" w:rsidRDefault="002248BC" w:rsidP="002248BC">
      <w:pPr>
        <w:numPr>
          <w:ilvl w:val="0"/>
          <w:numId w:val="49"/>
        </w:numPr>
        <w:tabs>
          <w:tab w:val="clear" w:pos="1729"/>
          <w:tab w:val="num" w:pos="0"/>
        </w:tabs>
        <w:spacing w:line="360" w:lineRule="auto"/>
        <w:ind w:left="360" w:hanging="360"/>
        <w:jc w:val="both"/>
        <w:rPr>
          <w:sz w:val="28"/>
          <w:szCs w:val="28"/>
        </w:rPr>
      </w:pPr>
      <w:r w:rsidRPr="002248BC">
        <w:rPr>
          <w:sz w:val="28"/>
          <w:szCs w:val="28"/>
        </w:rPr>
        <w:t xml:space="preserve">Гольдштейн Г.Я. </w:t>
      </w:r>
      <w:hyperlink r:id="rId153" w:history="1">
        <w:r w:rsidRPr="002248BC">
          <w:rPr>
            <w:rStyle w:val="af0"/>
            <w:sz w:val="28"/>
            <w:szCs w:val="28"/>
          </w:rPr>
          <w:t>Основы менеджмента</w:t>
        </w:r>
      </w:hyperlink>
      <w:r w:rsidRPr="002248BC">
        <w:rPr>
          <w:sz w:val="28"/>
          <w:szCs w:val="28"/>
        </w:rPr>
        <w:t xml:space="preserve">. - Таганрог: </w:t>
      </w:r>
      <w:hyperlink r:id="rId154" w:history="1">
        <w:r w:rsidRPr="002248BC">
          <w:rPr>
            <w:rStyle w:val="af0"/>
            <w:sz w:val="28"/>
            <w:szCs w:val="28"/>
          </w:rPr>
          <w:t>Изд-во ТРТУ</w:t>
        </w:r>
      </w:hyperlink>
      <w:r w:rsidRPr="002248BC">
        <w:rPr>
          <w:sz w:val="28"/>
          <w:szCs w:val="28"/>
        </w:rPr>
        <w:t>, 2007. – 290 с.</w:t>
      </w:r>
    </w:p>
    <w:p w:rsidR="002248BC" w:rsidRPr="002248BC" w:rsidRDefault="002248BC" w:rsidP="002248BC">
      <w:pPr>
        <w:numPr>
          <w:ilvl w:val="0"/>
          <w:numId w:val="49"/>
        </w:numPr>
        <w:tabs>
          <w:tab w:val="clear" w:pos="1729"/>
          <w:tab w:val="num" w:pos="0"/>
        </w:tabs>
        <w:spacing w:line="360" w:lineRule="auto"/>
        <w:ind w:left="360" w:hanging="360"/>
        <w:jc w:val="both"/>
        <w:rPr>
          <w:color w:val="000000"/>
          <w:sz w:val="28"/>
          <w:szCs w:val="28"/>
        </w:rPr>
      </w:pPr>
      <w:r w:rsidRPr="002248BC">
        <w:rPr>
          <w:color w:val="000000"/>
          <w:sz w:val="28"/>
          <w:szCs w:val="28"/>
        </w:rPr>
        <w:t>Горчаков А.А., Скучалина Л.М. Методические рекомендации по проведению экономико-математического анализа структурных сдвигов в экономике РФ. – М., 1993. – 441 с.</w:t>
      </w:r>
    </w:p>
    <w:p w:rsidR="002248BC" w:rsidRPr="002248BC" w:rsidRDefault="002248BC" w:rsidP="002248BC">
      <w:pPr>
        <w:numPr>
          <w:ilvl w:val="0"/>
          <w:numId w:val="49"/>
        </w:numPr>
        <w:tabs>
          <w:tab w:val="clear" w:pos="1729"/>
          <w:tab w:val="num" w:pos="0"/>
        </w:tabs>
        <w:spacing w:line="360" w:lineRule="auto"/>
        <w:ind w:left="360" w:hanging="360"/>
        <w:jc w:val="both"/>
        <w:rPr>
          <w:sz w:val="28"/>
          <w:szCs w:val="28"/>
        </w:rPr>
      </w:pPr>
      <w:r w:rsidRPr="002248BC">
        <w:rPr>
          <w:sz w:val="28"/>
          <w:szCs w:val="28"/>
        </w:rPr>
        <w:t>Диксон Питер Р. Управление маркетингом. – М.: ЗАО «Бином», 1998. – 274 с.</w:t>
      </w:r>
    </w:p>
    <w:p w:rsidR="002248BC" w:rsidRPr="002248BC" w:rsidRDefault="002248BC" w:rsidP="002248BC">
      <w:pPr>
        <w:numPr>
          <w:ilvl w:val="0"/>
          <w:numId w:val="49"/>
        </w:numPr>
        <w:tabs>
          <w:tab w:val="clear" w:pos="1729"/>
          <w:tab w:val="num" w:pos="0"/>
        </w:tabs>
        <w:spacing w:line="360" w:lineRule="auto"/>
        <w:ind w:left="360" w:hanging="360"/>
        <w:jc w:val="both"/>
        <w:rPr>
          <w:sz w:val="28"/>
          <w:szCs w:val="28"/>
        </w:rPr>
      </w:pPr>
      <w:r w:rsidRPr="002248BC">
        <w:rPr>
          <w:sz w:val="28"/>
          <w:szCs w:val="28"/>
        </w:rPr>
        <w:t>Долгов А.И., Прокопенко Е.А. Стратегический менеджмент. – М.: МПСИ, 2008. – 280 с.</w:t>
      </w:r>
    </w:p>
    <w:p w:rsidR="002248BC" w:rsidRPr="002248BC" w:rsidRDefault="002248BC" w:rsidP="002248BC">
      <w:pPr>
        <w:numPr>
          <w:ilvl w:val="0"/>
          <w:numId w:val="49"/>
        </w:numPr>
        <w:tabs>
          <w:tab w:val="clear" w:pos="1729"/>
          <w:tab w:val="num" w:pos="0"/>
        </w:tabs>
        <w:spacing w:line="360" w:lineRule="auto"/>
        <w:ind w:left="360" w:hanging="360"/>
        <w:jc w:val="both"/>
        <w:rPr>
          <w:color w:val="000000"/>
          <w:sz w:val="28"/>
          <w:szCs w:val="28"/>
        </w:rPr>
      </w:pPr>
      <w:r w:rsidRPr="002248BC">
        <w:rPr>
          <w:color w:val="000000"/>
          <w:sz w:val="28"/>
          <w:szCs w:val="28"/>
        </w:rPr>
        <w:t>Замков О.О., Толстопятенко А.В., Черемных Ю.Н. Математические методы в экономике. – М.: ДИС, 1997. – 189 с.</w:t>
      </w:r>
    </w:p>
    <w:p w:rsidR="002248BC" w:rsidRPr="002248BC" w:rsidRDefault="002248BC" w:rsidP="002248BC">
      <w:pPr>
        <w:numPr>
          <w:ilvl w:val="0"/>
          <w:numId w:val="49"/>
        </w:numPr>
        <w:tabs>
          <w:tab w:val="clear" w:pos="1729"/>
          <w:tab w:val="num" w:pos="0"/>
        </w:tabs>
        <w:spacing w:line="360" w:lineRule="auto"/>
        <w:ind w:left="360" w:hanging="360"/>
        <w:jc w:val="both"/>
        <w:rPr>
          <w:sz w:val="28"/>
          <w:szCs w:val="28"/>
        </w:rPr>
      </w:pPr>
      <w:r w:rsidRPr="002248BC">
        <w:rPr>
          <w:sz w:val="28"/>
          <w:szCs w:val="28"/>
        </w:rPr>
        <w:t>Котлер Ф. Маркетинг в третьем тысячелетии: Как создать, завоевать и удержать рынок. – М.: ООО «Издательство АСТ», 2009. – 272 с.</w:t>
      </w:r>
    </w:p>
    <w:p w:rsidR="002248BC" w:rsidRPr="002248BC" w:rsidRDefault="002248BC" w:rsidP="002248BC">
      <w:pPr>
        <w:numPr>
          <w:ilvl w:val="0"/>
          <w:numId w:val="49"/>
        </w:numPr>
        <w:tabs>
          <w:tab w:val="clear" w:pos="1729"/>
          <w:tab w:val="num" w:pos="0"/>
        </w:tabs>
        <w:autoSpaceDE w:val="0"/>
        <w:autoSpaceDN w:val="0"/>
        <w:adjustRightInd w:val="0"/>
        <w:spacing w:line="360" w:lineRule="auto"/>
        <w:ind w:left="360" w:hanging="360"/>
        <w:jc w:val="both"/>
        <w:rPr>
          <w:sz w:val="28"/>
          <w:szCs w:val="28"/>
        </w:rPr>
      </w:pPr>
      <w:r w:rsidRPr="002248BC">
        <w:rPr>
          <w:sz w:val="28"/>
          <w:szCs w:val="28"/>
        </w:rPr>
        <w:t xml:space="preserve">Котлер Ф. </w:t>
      </w:r>
      <w:r w:rsidRPr="002248BC">
        <w:rPr>
          <w:color w:val="000000"/>
          <w:sz w:val="28"/>
          <w:szCs w:val="28"/>
        </w:rPr>
        <w:t>Основы маркетинга. /Общ. ред. Е.М. Пеньковой, пер. с англ. В. Б. Боброва. – М.: Прогресс, 2001. – 656 с.</w:t>
      </w:r>
    </w:p>
    <w:p w:rsidR="002248BC" w:rsidRPr="002248BC" w:rsidRDefault="002248BC" w:rsidP="002248BC">
      <w:pPr>
        <w:numPr>
          <w:ilvl w:val="0"/>
          <w:numId w:val="49"/>
        </w:numPr>
        <w:tabs>
          <w:tab w:val="clear" w:pos="1729"/>
          <w:tab w:val="num" w:pos="0"/>
        </w:tabs>
        <w:autoSpaceDE w:val="0"/>
        <w:autoSpaceDN w:val="0"/>
        <w:adjustRightInd w:val="0"/>
        <w:spacing w:line="360" w:lineRule="auto"/>
        <w:ind w:left="360" w:hanging="360"/>
        <w:jc w:val="both"/>
        <w:rPr>
          <w:sz w:val="28"/>
          <w:szCs w:val="28"/>
        </w:rPr>
      </w:pPr>
      <w:r w:rsidRPr="002248BC">
        <w:rPr>
          <w:sz w:val="28"/>
          <w:szCs w:val="28"/>
        </w:rPr>
        <w:t>Петрович М.В. Управление организацией. – М.: Дикта, 2008. – 864 с.</w:t>
      </w:r>
    </w:p>
    <w:p w:rsidR="002248BC" w:rsidRPr="002248BC" w:rsidRDefault="002248BC" w:rsidP="002248BC">
      <w:pPr>
        <w:numPr>
          <w:ilvl w:val="0"/>
          <w:numId w:val="49"/>
        </w:numPr>
        <w:tabs>
          <w:tab w:val="clear" w:pos="1729"/>
          <w:tab w:val="num" w:pos="0"/>
        </w:tabs>
        <w:autoSpaceDE w:val="0"/>
        <w:autoSpaceDN w:val="0"/>
        <w:adjustRightInd w:val="0"/>
        <w:spacing w:line="360" w:lineRule="auto"/>
        <w:ind w:left="360" w:hanging="360"/>
        <w:jc w:val="both"/>
        <w:rPr>
          <w:sz w:val="28"/>
          <w:szCs w:val="28"/>
        </w:rPr>
      </w:pPr>
      <w:r w:rsidRPr="002248BC">
        <w:rPr>
          <w:sz w:val="28"/>
          <w:szCs w:val="28"/>
        </w:rPr>
        <w:t>Попов Е.В. Продвижение товаров и услуг. – М.: Финансы и статистика, 2001. – 320 с.</w:t>
      </w:r>
    </w:p>
    <w:p w:rsidR="002248BC" w:rsidRPr="002248BC" w:rsidRDefault="002248BC" w:rsidP="002248BC">
      <w:pPr>
        <w:numPr>
          <w:ilvl w:val="0"/>
          <w:numId w:val="49"/>
        </w:numPr>
        <w:tabs>
          <w:tab w:val="clear" w:pos="1729"/>
          <w:tab w:val="num" w:pos="0"/>
        </w:tabs>
        <w:autoSpaceDE w:val="0"/>
        <w:autoSpaceDN w:val="0"/>
        <w:adjustRightInd w:val="0"/>
        <w:spacing w:line="360" w:lineRule="auto"/>
        <w:ind w:left="360" w:hanging="360"/>
        <w:jc w:val="both"/>
        <w:rPr>
          <w:sz w:val="28"/>
          <w:szCs w:val="28"/>
        </w:rPr>
      </w:pPr>
      <w:r w:rsidRPr="002248BC">
        <w:rPr>
          <w:sz w:val="28"/>
          <w:szCs w:val="28"/>
        </w:rPr>
        <w:t>Рат Т., Клифтон Д. Позитивные стратегии для работы и жизни. – М.: Альпина, 2009. – 112 с.</w:t>
      </w:r>
    </w:p>
    <w:p w:rsidR="002248BC" w:rsidRPr="002248BC" w:rsidRDefault="002248BC" w:rsidP="002248BC">
      <w:pPr>
        <w:numPr>
          <w:ilvl w:val="0"/>
          <w:numId w:val="49"/>
        </w:numPr>
        <w:tabs>
          <w:tab w:val="clear" w:pos="1729"/>
          <w:tab w:val="num" w:pos="0"/>
        </w:tabs>
        <w:spacing w:line="360" w:lineRule="auto"/>
        <w:ind w:left="360" w:hanging="360"/>
        <w:jc w:val="both"/>
        <w:rPr>
          <w:sz w:val="28"/>
          <w:szCs w:val="28"/>
        </w:rPr>
      </w:pPr>
      <w:r w:rsidRPr="002248BC">
        <w:rPr>
          <w:sz w:val="28"/>
          <w:szCs w:val="28"/>
        </w:rPr>
        <w:t>Смирнов Э.А. Стратегический менеджмент, ориентированный на бренд. – М.: НИБ, 2004. – 320 с.</w:t>
      </w:r>
    </w:p>
    <w:p w:rsidR="002248BC" w:rsidRPr="002248BC" w:rsidRDefault="002248BC" w:rsidP="002248BC">
      <w:pPr>
        <w:numPr>
          <w:ilvl w:val="0"/>
          <w:numId w:val="49"/>
        </w:numPr>
        <w:tabs>
          <w:tab w:val="clear" w:pos="1729"/>
          <w:tab w:val="num" w:pos="0"/>
        </w:tabs>
        <w:spacing w:line="360" w:lineRule="auto"/>
        <w:ind w:left="360" w:hanging="360"/>
        <w:jc w:val="both"/>
        <w:rPr>
          <w:sz w:val="28"/>
          <w:szCs w:val="28"/>
        </w:rPr>
      </w:pPr>
      <w:r w:rsidRPr="002248BC">
        <w:rPr>
          <w:sz w:val="28"/>
          <w:szCs w:val="28"/>
        </w:rPr>
        <w:t>Тихомиров Ю.А. Управленческое решение. - М.: Наука, 1996. - 278 с.</w:t>
      </w:r>
    </w:p>
    <w:p w:rsidR="002248BC" w:rsidRPr="002248BC" w:rsidRDefault="002248BC" w:rsidP="002248BC">
      <w:pPr>
        <w:numPr>
          <w:ilvl w:val="0"/>
          <w:numId w:val="49"/>
        </w:numPr>
        <w:tabs>
          <w:tab w:val="clear" w:pos="1729"/>
          <w:tab w:val="num" w:pos="0"/>
        </w:tabs>
        <w:spacing w:line="360" w:lineRule="auto"/>
        <w:ind w:left="360" w:hanging="360"/>
        <w:jc w:val="both"/>
        <w:rPr>
          <w:sz w:val="28"/>
          <w:szCs w:val="28"/>
        </w:rPr>
      </w:pPr>
      <w:r w:rsidRPr="002248BC">
        <w:rPr>
          <w:sz w:val="28"/>
          <w:szCs w:val="28"/>
        </w:rPr>
        <w:t>Федорова Н.В., Минченкова О.Ю. Управление персоналом организации. 4-е изд., перераб. и доп. – М.: КноРус, 2009. – 512 с.</w:t>
      </w:r>
    </w:p>
    <w:p w:rsidR="002248BC" w:rsidRPr="002248BC" w:rsidRDefault="002248BC" w:rsidP="002248BC">
      <w:pPr>
        <w:numPr>
          <w:ilvl w:val="0"/>
          <w:numId w:val="49"/>
        </w:numPr>
        <w:tabs>
          <w:tab w:val="clear" w:pos="1729"/>
          <w:tab w:val="num" w:pos="0"/>
        </w:tabs>
        <w:autoSpaceDE w:val="0"/>
        <w:autoSpaceDN w:val="0"/>
        <w:adjustRightInd w:val="0"/>
        <w:spacing w:line="360" w:lineRule="auto"/>
        <w:ind w:left="360" w:hanging="360"/>
        <w:jc w:val="both"/>
        <w:rPr>
          <w:sz w:val="28"/>
          <w:szCs w:val="28"/>
        </w:rPr>
      </w:pPr>
      <w:r w:rsidRPr="002248BC">
        <w:rPr>
          <w:sz w:val="28"/>
          <w:szCs w:val="28"/>
        </w:rPr>
        <w:t>Цыпкин Ю.А., Люкшинов А.Н., Эриашвили Н.Д. Агромаркетинг и консалтинг: Учеб. пособие для вузов. – М.: ЮНИТИ-ДАНА, 2009. – 637 с.</w:t>
      </w:r>
    </w:p>
    <w:p w:rsidR="002248BC" w:rsidRPr="002248BC" w:rsidRDefault="002248BC" w:rsidP="002248BC">
      <w:pPr>
        <w:numPr>
          <w:ilvl w:val="0"/>
          <w:numId w:val="49"/>
        </w:numPr>
        <w:tabs>
          <w:tab w:val="clear" w:pos="1729"/>
          <w:tab w:val="num" w:pos="0"/>
        </w:tabs>
        <w:spacing w:line="360" w:lineRule="auto"/>
        <w:ind w:left="360" w:hanging="360"/>
        <w:jc w:val="both"/>
        <w:rPr>
          <w:color w:val="000000"/>
          <w:sz w:val="28"/>
          <w:szCs w:val="28"/>
        </w:rPr>
      </w:pPr>
      <w:r w:rsidRPr="002248BC">
        <w:rPr>
          <w:color w:val="000000"/>
          <w:sz w:val="28"/>
          <w:szCs w:val="28"/>
        </w:rPr>
        <w:t>Федосеев В.В. Экономико-математические методы и модели в маркетинге. – М.: Финстатинформ, 1996. – 365 с.</w:t>
      </w:r>
    </w:p>
    <w:p w:rsidR="002248BC" w:rsidRPr="002248BC" w:rsidRDefault="002248BC" w:rsidP="002248BC">
      <w:pPr>
        <w:numPr>
          <w:ilvl w:val="0"/>
          <w:numId w:val="49"/>
        </w:numPr>
        <w:tabs>
          <w:tab w:val="clear" w:pos="1729"/>
          <w:tab w:val="num" w:pos="0"/>
        </w:tabs>
        <w:spacing w:line="360" w:lineRule="auto"/>
        <w:ind w:left="360" w:hanging="360"/>
        <w:jc w:val="both"/>
        <w:rPr>
          <w:color w:val="000000"/>
          <w:sz w:val="28"/>
          <w:szCs w:val="28"/>
        </w:rPr>
      </w:pPr>
      <w:r w:rsidRPr="002248BC">
        <w:rPr>
          <w:color w:val="000000"/>
          <w:sz w:val="28"/>
          <w:szCs w:val="28"/>
        </w:rPr>
        <w:t>Экономико-математические методы и прикладные модели: / Под ред. В.В. Федосеева. – М.: ЮНИТИ, 1999. – 312 с.</w:t>
      </w:r>
    </w:p>
    <w:p w:rsidR="0002116F" w:rsidRPr="00FC3E29" w:rsidRDefault="0002116F" w:rsidP="00DF17F0">
      <w:pPr>
        <w:spacing w:line="360" w:lineRule="auto"/>
        <w:ind w:firstLine="709"/>
        <w:jc w:val="both"/>
        <w:rPr>
          <w:color w:val="000000"/>
          <w:sz w:val="28"/>
          <w:szCs w:val="28"/>
        </w:rPr>
      </w:pPr>
      <w:bookmarkStart w:id="0" w:name="_GoBack"/>
      <w:bookmarkEnd w:id="0"/>
    </w:p>
    <w:sectPr w:rsidR="0002116F" w:rsidRPr="00FC3E29" w:rsidSect="00232225">
      <w:headerReference w:type="even" r:id="rId155"/>
      <w:headerReference w:type="default" r:id="rId156"/>
      <w:pgSz w:w="11906" w:h="16838"/>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F0D" w:rsidRDefault="00027F0D">
      <w:r>
        <w:separator/>
      </w:r>
    </w:p>
  </w:endnote>
  <w:endnote w:type="continuationSeparator" w:id="0">
    <w:p w:rsidR="00027F0D" w:rsidRDefault="00027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F0D" w:rsidRDefault="00027F0D">
      <w:r>
        <w:separator/>
      </w:r>
    </w:p>
  </w:footnote>
  <w:footnote w:type="continuationSeparator" w:id="0">
    <w:p w:rsidR="00027F0D" w:rsidRDefault="00027F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C5E" w:rsidRDefault="002C5C5E" w:rsidP="0023222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2C5C5E" w:rsidRDefault="002C5C5E">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C5E" w:rsidRDefault="002C5C5E" w:rsidP="0023222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FF44F2">
      <w:rPr>
        <w:rStyle w:val="a9"/>
        <w:noProof/>
      </w:rPr>
      <w:t>2</w:t>
    </w:r>
    <w:r>
      <w:rPr>
        <w:rStyle w:val="a9"/>
      </w:rPr>
      <w:fldChar w:fldCharType="end"/>
    </w:r>
  </w:p>
  <w:p w:rsidR="002C5C5E" w:rsidRDefault="002C5C5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43420"/>
    <w:multiLevelType w:val="hybridMultilevel"/>
    <w:tmpl w:val="B7A4BCB2"/>
    <w:lvl w:ilvl="0" w:tplc="5DAE4748">
      <w:start w:val="1"/>
      <w:numFmt w:val="decimal"/>
      <w:lvlText w:val="%1)"/>
      <w:lvlJc w:val="left"/>
      <w:pPr>
        <w:tabs>
          <w:tab w:val="num" w:pos="1778"/>
        </w:tabs>
        <w:ind w:left="1778"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nsid w:val="041675E3"/>
    <w:multiLevelType w:val="hybridMultilevel"/>
    <w:tmpl w:val="AE8CBC10"/>
    <w:lvl w:ilvl="0" w:tplc="9328DD3C">
      <w:start w:val="1"/>
      <w:numFmt w:val="decimal"/>
      <w:lvlText w:val="%1)"/>
      <w:lvlJc w:val="left"/>
      <w:pPr>
        <w:tabs>
          <w:tab w:val="num" w:pos="2438"/>
        </w:tabs>
        <w:ind w:left="2438" w:hanging="102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nsid w:val="0C472561"/>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
    <w:nsid w:val="0F1C5FB7"/>
    <w:multiLevelType w:val="hybridMultilevel"/>
    <w:tmpl w:val="137242B0"/>
    <w:lvl w:ilvl="0" w:tplc="C45473C8">
      <w:start w:val="1"/>
      <w:numFmt w:val="decimal"/>
      <w:lvlText w:val="%1."/>
      <w:lvlJc w:val="left"/>
      <w:pPr>
        <w:tabs>
          <w:tab w:val="num" w:pos="900"/>
        </w:tabs>
        <w:ind w:left="900" w:hanging="360"/>
      </w:pPr>
      <w:rPr>
        <w:rFonts w:cs="Times New Roman" w:hint="default"/>
        <w:b w:val="0"/>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4">
    <w:nsid w:val="117E4002"/>
    <w:multiLevelType w:val="singleLevel"/>
    <w:tmpl w:val="04190011"/>
    <w:lvl w:ilvl="0">
      <w:start w:val="1"/>
      <w:numFmt w:val="decimal"/>
      <w:lvlText w:val="%1)"/>
      <w:lvlJc w:val="left"/>
      <w:pPr>
        <w:tabs>
          <w:tab w:val="num" w:pos="360"/>
        </w:tabs>
        <w:ind w:left="360" w:hanging="360"/>
      </w:pPr>
      <w:rPr>
        <w:rFonts w:cs="Times New Roman"/>
      </w:rPr>
    </w:lvl>
  </w:abstractNum>
  <w:abstractNum w:abstractNumId="5">
    <w:nsid w:val="13C175C6"/>
    <w:multiLevelType w:val="multilevel"/>
    <w:tmpl w:val="1B8E683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5062CC2"/>
    <w:multiLevelType w:val="hybridMultilevel"/>
    <w:tmpl w:val="277E62B0"/>
    <w:lvl w:ilvl="0" w:tplc="5DAE474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152F595C"/>
    <w:multiLevelType w:val="multilevel"/>
    <w:tmpl w:val="CBD8DD06"/>
    <w:lvl w:ilvl="0">
      <w:start w:val="1"/>
      <w:numFmt w:val="decimal"/>
      <w:lvlText w:val="%1."/>
      <w:lvlJc w:val="left"/>
      <w:pPr>
        <w:tabs>
          <w:tab w:val="num" w:pos="420"/>
        </w:tabs>
        <w:ind w:left="420" w:hanging="4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194F2391"/>
    <w:multiLevelType w:val="hybridMultilevel"/>
    <w:tmpl w:val="C034261C"/>
    <w:lvl w:ilvl="0" w:tplc="7A5C973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nsid w:val="1BC75ADF"/>
    <w:multiLevelType w:val="hybridMultilevel"/>
    <w:tmpl w:val="DDCC53B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0">
    <w:nsid w:val="1EBB2A37"/>
    <w:multiLevelType w:val="hybridMultilevel"/>
    <w:tmpl w:val="96105952"/>
    <w:lvl w:ilvl="0" w:tplc="04190005">
      <w:start w:val="1"/>
      <w:numFmt w:val="bullet"/>
      <w:lvlText w:val=""/>
      <w:lvlJc w:val="left"/>
      <w:pPr>
        <w:tabs>
          <w:tab w:val="num" w:pos="1440"/>
        </w:tabs>
        <w:ind w:left="1440" w:hanging="360"/>
      </w:pPr>
      <w:rPr>
        <w:rFonts w:ascii="Wingdings" w:hAnsi="Wingdings"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1">
    <w:nsid w:val="1F9008BC"/>
    <w:multiLevelType w:val="hybridMultilevel"/>
    <w:tmpl w:val="8D2AED8C"/>
    <w:lvl w:ilvl="0" w:tplc="7A5C973E">
      <w:start w:val="1"/>
      <w:numFmt w:val="decimal"/>
      <w:lvlText w:val="%1)"/>
      <w:lvlJc w:val="left"/>
      <w:pPr>
        <w:tabs>
          <w:tab w:val="num" w:pos="1778"/>
        </w:tabs>
        <w:ind w:left="1778"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2">
    <w:nsid w:val="21626CEC"/>
    <w:multiLevelType w:val="multilevel"/>
    <w:tmpl w:val="F55423B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980"/>
        </w:tabs>
        <w:ind w:left="198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22D630F2"/>
    <w:multiLevelType w:val="hybridMultilevel"/>
    <w:tmpl w:val="FC34DBB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26A70564"/>
    <w:multiLevelType w:val="hybridMultilevel"/>
    <w:tmpl w:val="0DCA67B8"/>
    <w:lvl w:ilvl="0" w:tplc="DAB04B5A">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28B5613D"/>
    <w:multiLevelType w:val="hybridMultilevel"/>
    <w:tmpl w:val="52B8D6D8"/>
    <w:lvl w:ilvl="0" w:tplc="0CBC0454">
      <w:start w:val="1"/>
      <w:numFmt w:val="decimal"/>
      <w:lvlText w:val="%1)"/>
      <w:lvlJc w:val="left"/>
      <w:pPr>
        <w:tabs>
          <w:tab w:val="num" w:pos="1849"/>
        </w:tabs>
        <w:ind w:left="1849" w:hanging="114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6">
    <w:nsid w:val="2CA16292"/>
    <w:multiLevelType w:val="hybridMultilevel"/>
    <w:tmpl w:val="7B96A3A6"/>
    <w:lvl w:ilvl="0" w:tplc="5DAE4748">
      <w:start w:val="1"/>
      <w:numFmt w:val="decimal"/>
      <w:lvlText w:val="%1)"/>
      <w:lvlJc w:val="left"/>
      <w:pPr>
        <w:tabs>
          <w:tab w:val="num" w:pos="1778"/>
        </w:tabs>
        <w:ind w:left="1778"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7">
    <w:nsid w:val="345E4678"/>
    <w:multiLevelType w:val="hybridMultilevel"/>
    <w:tmpl w:val="63F4F4EC"/>
    <w:lvl w:ilvl="0" w:tplc="7A5C973E">
      <w:start w:val="1"/>
      <w:numFmt w:val="decimal"/>
      <w:lvlText w:val="%1)"/>
      <w:lvlJc w:val="left"/>
      <w:pPr>
        <w:tabs>
          <w:tab w:val="num" w:pos="1778"/>
        </w:tabs>
        <w:ind w:left="1778"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8">
    <w:nsid w:val="36DE1C1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9">
    <w:nsid w:val="3B515271"/>
    <w:multiLevelType w:val="hybridMultilevel"/>
    <w:tmpl w:val="080AA66C"/>
    <w:lvl w:ilvl="0" w:tplc="DAB04B5A">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3ED82056"/>
    <w:multiLevelType w:val="multilevel"/>
    <w:tmpl w:val="9AB81D6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1">
    <w:nsid w:val="3FA67412"/>
    <w:multiLevelType w:val="hybridMultilevel"/>
    <w:tmpl w:val="2F72954E"/>
    <w:lvl w:ilvl="0" w:tplc="1DBE46C6">
      <w:start w:val="1"/>
      <w:numFmt w:val="decimal"/>
      <w:lvlText w:val="%1)"/>
      <w:lvlJc w:val="left"/>
      <w:pPr>
        <w:tabs>
          <w:tab w:val="num" w:pos="2468"/>
        </w:tabs>
        <w:ind w:left="2468" w:hanging="105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2">
    <w:nsid w:val="40281066"/>
    <w:multiLevelType w:val="hybridMultilevel"/>
    <w:tmpl w:val="91FE5F34"/>
    <w:lvl w:ilvl="0" w:tplc="5DAE4748">
      <w:start w:val="1"/>
      <w:numFmt w:val="decimal"/>
      <w:lvlText w:val="%1)"/>
      <w:lvlJc w:val="left"/>
      <w:pPr>
        <w:tabs>
          <w:tab w:val="num" w:pos="1778"/>
        </w:tabs>
        <w:ind w:left="1778"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3">
    <w:nsid w:val="45354C80"/>
    <w:multiLevelType w:val="hybridMultilevel"/>
    <w:tmpl w:val="311EB114"/>
    <w:lvl w:ilvl="0" w:tplc="0419000F">
      <w:start w:val="3"/>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nsid w:val="45FB004B"/>
    <w:multiLevelType w:val="hybridMultilevel"/>
    <w:tmpl w:val="601201CE"/>
    <w:lvl w:ilvl="0" w:tplc="5DAE474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nsid w:val="468657DE"/>
    <w:multiLevelType w:val="hybridMultilevel"/>
    <w:tmpl w:val="AEF6A840"/>
    <w:lvl w:ilvl="0" w:tplc="7A5C973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nsid w:val="4BEC563E"/>
    <w:multiLevelType w:val="hybridMultilevel"/>
    <w:tmpl w:val="859C3DDE"/>
    <w:lvl w:ilvl="0" w:tplc="9328DD3C">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F024C77"/>
    <w:multiLevelType w:val="singleLevel"/>
    <w:tmpl w:val="04190011"/>
    <w:lvl w:ilvl="0">
      <w:start w:val="1"/>
      <w:numFmt w:val="decimal"/>
      <w:lvlText w:val="%1)"/>
      <w:lvlJc w:val="left"/>
      <w:pPr>
        <w:tabs>
          <w:tab w:val="num" w:pos="360"/>
        </w:tabs>
        <w:ind w:left="360" w:hanging="360"/>
      </w:pPr>
      <w:rPr>
        <w:rFonts w:cs="Times New Roman"/>
      </w:rPr>
    </w:lvl>
  </w:abstractNum>
  <w:abstractNum w:abstractNumId="28">
    <w:nsid w:val="4F070F1D"/>
    <w:multiLevelType w:val="hybridMultilevel"/>
    <w:tmpl w:val="75CEF34C"/>
    <w:lvl w:ilvl="0" w:tplc="545E180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9">
    <w:nsid w:val="51736A3F"/>
    <w:multiLevelType w:val="hybridMultilevel"/>
    <w:tmpl w:val="5DF26680"/>
    <w:lvl w:ilvl="0" w:tplc="04190005">
      <w:start w:val="1"/>
      <w:numFmt w:val="bullet"/>
      <w:lvlText w:val=""/>
      <w:lvlJc w:val="left"/>
      <w:pPr>
        <w:tabs>
          <w:tab w:val="num" w:pos="1440"/>
        </w:tabs>
        <w:ind w:left="1440" w:hanging="360"/>
      </w:pPr>
      <w:rPr>
        <w:rFonts w:ascii="Wingdings" w:hAnsi="Wingdings"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0">
    <w:nsid w:val="53605652"/>
    <w:multiLevelType w:val="hybridMultilevel"/>
    <w:tmpl w:val="453468E0"/>
    <w:lvl w:ilvl="0" w:tplc="7A5C973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1">
    <w:nsid w:val="53DE2DEF"/>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2">
    <w:nsid w:val="54521BF3"/>
    <w:multiLevelType w:val="hybridMultilevel"/>
    <w:tmpl w:val="EAC65D10"/>
    <w:lvl w:ilvl="0" w:tplc="C2302BD0">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3">
    <w:nsid w:val="54964E45"/>
    <w:multiLevelType w:val="hybridMultilevel"/>
    <w:tmpl w:val="A544D0F2"/>
    <w:lvl w:ilvl="0" w:tplc="1DBE46C6">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4">
    <w:nsid w:val="578B321B"/>
    <w:multiLevelType w:val="hybridMultilevel"/>
    <w:tmpl w:val="E61691A8"/>
    <w:lvl w:ilvl="0" w:tplc="9328DD3C">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5">
    <w:nsid w:val="584C34BC"/>
    <w:multiLevelType w:val="hybridMultilevel"/>
    <w:tmpl w:val="7DDE1F9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6">
    <w:nsid w:val="5BD377ED"/>
    <w:multiLevelType w:val="hybridMultilevel"/>
    <w:tmpl w:val="0854DE0C"/>
    <w:lvl w:ilvl="0" w:tplc="DAB04B5A">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5C0742A4"/>
    <w:multiLevelType w:val="hybridMultilevel"/>
    <w:tmpl w:val="C3DAF38C"/>
    <w:lvl w:ilvl="0" w:tplc="97AAC554">
      <w:start w:val="1"/>
      <w:numFmt w:val="bullet"/>
      <w:lvlText w:val=""/>
      <w:lvlJc w:val="left"/>
      <w:pPr>
        <w:tabs>
          <w:tab w:val="num" w:pos="1781"/>
        </w:tabs>
        <w:ind w:left="709" w:firstLine="1069"/>
      </w:pPr>
      <w:rPr>
        <w:rFonts w:ascii="Symbol" w:hAnsi="Symbol" w:hint="default"/>
      </w:rPr>
    </w:lvl>
    <w:lvl w:ilvl="1" w:tplc="04190019">
      <w:start w:val="1"/>
      <w:numFmt w:val="lowerLetter"/>
      <w:lvlText w:val="%2."/>
      <w:lvlJc w:val="left"/>
      <w:pPr>
        <w:tabs>
          <w:tab w:val="num" w:pos="2869"/>
        </w:tabs>
        <w:ind w:left="2869" w:hanging="360"/>
      </w:pPr>
      <w:rPr>
        <w:rFonts w:cs="Times New Roman"/>
      </w:rPr>
    </w:lvl>
    <w:lvl w:ilvl="2" w:tplc="0419001B">
      <w:start w:val="1"/>
      <w:numFmt w:val="lowerRoman"/>
      <w:lvlText w:val="%3."/>
      <w:lvlJc w:val="right"/>
      <w:pPr>
        <w:tabs>
          <w:tab w:val="num" w:pos="3589"/>
        </w:tabs>
        <w:ind w:left="3589" w:hanging="180"/>
      </w:pPr>
      <w:rPr>
        <w:rFonts w:cs="Times New Roman"/>
      </w:rPr>
    </w:lvl>
    <w:lvl w:ilvl="3" w:tplc="0419000F">
      <w:start w:val="1"/>
      <w:numFmt w:val="decimal"/>
      <w:lvlText w:val="%4."/>
      <w:lvlJc w:val="left"/>
      <w:pPr>
        <w:tabs>
          <w:tab w:val="num" w:pos="4309"/>
        </w:tabs>
        <w:ind w:left="4309" w:hanging="360"/>
      </w:pPr>
      <w:rPr>
        <w:rFonts w:cs="Times New Roman"/>
      </w:rPr>
    </w:lvl>
    <w:lvl w:ilvl="4" w:tplc="04190019">
      <w:start w:val="1"/>
      <w:numFmt w:val="lowerLetter"/>
      <w:lvlText w:val="%5."/>
      <w:lvlJc w:val="left"/>
      <w:pPr>
        <w:tabs>
          <w:tab w:val="num" w:pos="5029"/>
        </w:tabs>
        <w:ind w:left="5029" w:hanging="360"/>
      </w:pPr>
      <w:rPr>
        <w:rFonts w:cs="Times New Roman"/>
      </w:rPr>
    </w:lvl>
    <w:lvl w:ilvl="5" w:tplc="0419001B">
      <w:start w:val="1"/>
      <w:numFmt w:val="lowerRoman"/>
      <w:lvlText w:val="%6."/>
      <w:lvlJc w:val="right"/>
      <w:pPr>
        <w:tabs>
          <w:tab w:val="num" w:pos="5749"/>
        </w:tabs>
        <w:ind w:left="5749" w:hanging="180"/>
      </w:pPr>
      <w:rPr>
        <w:rFonts w:cs="Times New Roman"/>
      </w:rPr>
    </w:lvl>
    <w:lvl w:ilvl="6" w:tplc="0419000F">
      <w:start w:val="1"/>
      <w:numFmt w:val="decimal"/>
      <w:lvlText w:val="%7."/>
      <w:lvlJc w:val="left"/>
      <w:pPr>
        <w:tabs>
          <w:tab w:val="num" w:pos="6469"/>
        </w:tabs>
        <w:ind w:left="6469" w:hanging="360"/>
      </w:pPr>
      <w:rPr>
        <w:rFonts w:cs="Times New Roman"/>
      </w:rPr>
    </w:lvl>
    <w:lvl w:ilvl="7" w:tplc="04190019">
      <w:start w:val="1"/>
      <w:numFmt w:val="lowerLetter"/>
      <w:lvlText w:val="%8."/>
      <w:lvlJc w:val="left"/>
      <w:pPr>
        <w:tabs>
          <w:tab w:val="num" w:pos="7189"/>
        </w:tabs>
        <w:ind w:left="7189" w:hanging="360"/>
      </w:pPr>
      <w:rPr>
        <w:rFonts w:cs="Times New Roman"/>
      </w:rPr>
    </w:lvl>
    <w:lvl w:ilvl="8" w:tplc="0419001B">
      <w:start w:val="1"/>
      <w:numFmt w:val="lowerRoman"/>
      <w:lvlText w:val="%9."/>
      <w:lvlJc w:val="right"/>
      <w:pPr>
        <w:tabs>
          <w:tab w:val="num" w:pos="7909"/>
        </w:tabs>
        <w:ind w:left="7909" w:hanging="180"/>
      </w:pPr>
      <w:rPr>
        <w:rFonts w:cs="Times New Roman"/>
      </w:rPr>
    </w:lvl>
  </w:abstractNum>
  <w:abstractNum w:abstractNumId="38">
    <w:nsid w:val="5C3227AE"/>
    <w:multiLevelType w:val="hybridMultilevel"/>
    <w:tmpl w:val="E45C5C76"/>
    <w:lvl w:ilvl="0" w:tplc="7A5C973E">
      <w:start w:val="1"/>
      <w:numFmt w:val="decimal"/>
      <w:lvlText w:val="%1)"/>
      <w:lvlJc w:val="left"/>
      <w:pPr>
        <w:tabs>
          <w:tab w:val="num" w:pos="1778"/>
        </w:tabs>
        <w:ind w:left="1778"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9">
    <w:nsid w:val="60DB0EF0"/>
    <w:multiLevelType w:val="multilevel"/>
    <w:tmpl w:val="E0EC7736"/>
    <w:lvl w:ilvl="0">
      <w:start w:val="1"/>
      <w:numFmt w:val="decimal"/>
      <w:lvlText w:val=""/>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0">
    <w:nsid w:val="62761651"/>
    <w:multiLevelType w:val="hybridMultilevel"/>
    <w:tmpl w:val="C4325206"/>
    <w:lvl w:ilvl="0" w:tplc="97AAC554">
      <w:start w:val="1"/>
      <w:numFmt w:val="bullet"/>
      <w:lvlText w:val=""/>
      <w:lvlJc w:val="left"/>
      <w:pPr>
        <w:tabs>
          <w:tab w:val="num" w:pos="1781"/>
        </w:tabs>
        <w:ind w:left="709" w:firstLine="1069"/>
      </w:pPr>
      <w:rPr>
        <w:rFonts w:ascii="Symbol" w:hAnsi="Symbol" w:hint="default"/>
      </w:rPr>
    </w:lvl>
    <w:lvl w:ilvl="1" w:tplc="04190019">
      <w:start w:val="1"/>
      <w:numFmt w:val="lowerLetter"/>
      <w:lvlText w:val="%2."/>
      <w:lvlJc w:val="left"/>
      <w:pPr>
        <w:tabs>
          <w:tab w:val="num" w:pos="2869"/>
        </w:tabs>
        <w:ind w:left="2869" w:hanging="360"/>
      </w:pPr>
      <w:rPr>
        <w:rFonts w:cs="Times New Roman"/>
      </w:rPr>
    </w:lvl>
    <w:lvl w:ilvl="2" w:tplc="0419001B">
      <w:start w:val="1"/>
      <w:numFmt w:val="lowerRoman"/>
      <w:lvlText w:val="%3."/>
      <w:lvlJc w:val="right"/>
      <w:pPr>
        <w:tabs>
          <w:tab w:val="num" w:pos="3589"/>
        </w:tabs>
        <w:ind w:left="3589" w:hanging="180"/>
      </w:pPr>
      <w:rPr>
        <w:rFonts w:cs="Times New Roman"/>
      </w:rPr>
    </w:lvl>
    <w:lvl w:ilvl="3" w:tplc="0419000F">
      <w:start w:val="1"/>
      <w:numFmt w:val="decimal"/>
      <w:lvlText w:val="%4."/>
      <w:lvlJc w:val="left"/>
      <w:pPr>
        <w:tabs>
          <w:tab w:val="num" w:pos="4309"/>
        </w:tabs>
        <w:ind w:left="4309" w:hanging="360"/>
      </w:pPr>
      <w:rPr>
        <w:rFonts w:cs="Times New Roman"/>
      </w:rPr>
    </w:lvl>
    <w:lvl w:ilvl="4" w:tplc="04190019">
      <w:start w:val="1"/>
      <w:numFmt w:val="lowerLetter"/>
      <w:lvlText w:val="%5."/>
      <w:lvlJc w:val="left"/>
      <w:pPr>
        <w:tabs>
          <w:tab w:val="num" w:pos="5029"/>
        </w:tabs>
        <w:ind w:left="5029" w:hanging="360"/>
      </w:pPr>
      <w:rPr>
        <w:rFonts w:cs="Times New Roman"/>
      </w:rPr>
    </w:lvl>
    <w:lvl w:ilvl="5" w:tplc="0419001B">
      <w:start w:val="1"/>
      <w:numFmt w:val="lowerRoman"/>
      <w:lvlText w:val="%6."/>
      <w:lvlJc w:val="right"/>
      <w:pPr>
        <w:tabs>
          <w:tab w:val="num" w:pos="5749"/>
        </w:tabs>
        <w:ind w:left="5749" w:hanging="180"/>
      </w:pPr>
      <w:rPr>
        <w:rFonts w:cs="Times New Roman"/>
      </w:rPr>
    </w:lvl>
    <w:lvl w:ilvl="6" w:tplc="0419000F">
      <w:start w:val="1"/>
      <w:numFmt w:val="decimal"/>
      <w:lvlText w:val="%7."/>
      <w:lvlJc w:val="left"/>
      <w:pPr>
        <w:tabs>
          <w:tab w:val="num" w:pos="6469"/>
        </w:tabs>
        <w:ind w:left="6469" w:hanging="360"/>
      </w:pPr>
      <w:rPr>
        <w:rFonts w:cs="Times New Roman"/>
      </w:rPr>
    </w:lvl>
    <w:lvl w:ilvl="7" w:tplc="04190019">
      <w:start w:val="1"/>
      <w:numFmt w:val="lowerLetter"/>
      <w:lvlText w:val="%8."/>
      <w:lvlJc w:val="left"/>
      <w:pPr>
        <w:tabs>
          <w:tab w:val="num" w:pos="7189"/>
        </w:tabs>
        <w:ind w:left="7189" w:hanging="360"/>
      </w:pPr>
      <w:rPr>
        <w:rFonts w:cs="Times New Roman"/>
      </w:rPr>
    </w:lvl>
    <w:lvl w:ilvl="8" w:tplc="0419001B">
      <w:start w:val="1"/>
      <w:numFmt w:val="lowerRoman"/>
      <w:lvlText w:val="%9."/>
      <w:lvlJc w:val="right"/>
      <w:pPr>
        <w:tabs>
          <w:tab w:val="num" w:pos="7909"/>
        </w:tabs>
        <w:ind w:left="7909" w:hanging="180"/>
      </w:pPr>
      <w:rPr>
        <w:rFonts w:cs="Times New Roman"/>
      </w:rPr>
    </w:lvl>
  </w:abstractNum>
  <w:abstractNum w:abstractNumId="41">
    <w:nsid w:val="642E060C"/>
    <w:multiLevelType w:val="hybridMultilevel"/>
    <w:tmpl w:val="73E6ACBE"/>
    <w:lvl w:ilvl="0" w:tplc="97AAC554">
      <w:start w:val="1"/>
      <w:numFmt w:val="bullet"/>
      <w:lvlText w:val=""/>
      <w:lvlJc w:val="left"/>
      <w:pPr>
        <w:tabs>
          <w:tab w:val="num" w:pos="1781"/>
        </w:tabs>
        <w:ind w:left="709" w:firstLine="1069"/>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42">
    <w:nsid w:val="647E753C"/>
    <w:multiLevelType w:val="multilevel"/>
    <w:tmpl w:val="B4B2B6A8"/>
    <w:lvl w:ilvl="0">
      <w:start w:val="2"/>
      <w:numFmt w:val="decimal"/>
      <w:lvlText w:val="%1"/>
      <w:lvlJc w:val="left"/>
      <w:pPr>
        <w:tabs>
          <w:tab w:val="num" w:pos="495"/>
        </w:tabs>
        <w:ind w:left="495" w:hanging="495"/>
      </w:pPr>
      <w:rPr>
        <w:rFonts w:hint="default"/>
      </w:rPr>
    </w:lvl>
    <w:lvl w:ilvl="1">
      <w:start w:val="3"/>
      <w:numFmt w:val="decimal"/>
      <w:lvlText w:val="%1.%2"/>
      <w:lvlJc w:val="left"/>
      <w:pPr>
        <w:tabs>
          <w:tab w:val="num" w:pos="1215"/>
        </w:tabs>
        <w:ind w:left="1215" w:hanging="49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3">
    <w:nsid w:val="67DD4956"/>
    <w:multiLevelType w:val="hybridMultilevel"/>
    <w:tmpl w:val="427AB2F2"/>
    <w:lvl w:ilvl="0" w:tplc="DAB04B5A">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nsid w:val="68107D8F"/>
    <w:multiLevelType w:val="hybridMultilevel"/>
    <w:tmpl w:val="063803EE"/>
    <w:lvl w:ilvl="0" w:tplc="939A00C0">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45">
    <w:nsid w:val="6EDF421E"/>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46">
    <w:nsid w:val="704E2B07"/>
    <w:multiLevelType w:val="singleLevel"/>
    <w:tmpl w:val="D84A463A"/>
    <w:lvl w:ilvl="0">
      <w:start w:val="1"/>
      <w:numFmt w:val="decimal"/>
      <w:lvlText w:val="%1)"/>
      <w:lvlJc w:val="left"/>
      <w:pPr>
        <w:tabs>
          <w:tab w:val="num" w:pos="1080"/>
        </w:tabs>
        <w:ind w:left="1080" w:hanging="360"/>
      </w:pPr>
      <w:rPr>
        <w:rFonts w:cs="Times New Roman" w:hint="default"/>
      </w:rPr>
    </w:lvl>
  </w:abstractNum>
  <w:abstractNum w:abstractNumId="47">
    <w:nsid w:val="77AB2573"/>
    <w:multiLevelType w:val="multilevel"/>
    <w:tmpl w:val="BB3A4278"/>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8">
    <w:nsid w:val="798F40B6"/>
    <w:multiLevelType w:val="hybridMultilevel"/>
    <w:tmpl w:val="71DEDDC0"/>
    <w:lvl w:ilvl="0" w:tplc="9328DD3C">
      <w:start w:val="1"/>
      <w:numFmt w:val="decimal"/>
      <w:lvlText w:val="%1)"/>
      <w:lvlJc w:val="left"/>
      <w:pPr>
        <w:tabs>
          <w:tab w:val="num" w:pos="2438"/>
        </w:tabs>
        <w:ind w:left="2438" w:hanging="102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9">
    <w:nsid w:val="7C58128D"/>
    <w:multiLevelType w:val="hybridMultilevel"/>
    <w:tmpl w:val="DF926CC0"/>
    <w:lvl w:ilvl="0" w:tplc="DAB04B5A">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5"/>
  </w:num>
  <w:num w:numId="2">
    <w:abstractNumId w:val="36"/>
  </w:num>
  <w:num w:numId="3">
    <w:abstractNumId w:val="9"/>
  </w:num>
  <w:num w:numId="4">
    <w:abstractNumId w:val="6"/>
  </w:num>
  <w:num w:numId="5">
    <w:abstractNumId w:val="22"/>
  </w:num>
  <w:num w:numId="6">
    <w:abstractNumId w:val="16"/>
  </w:num>
  <w:num w:numId="7">
    <w:abstractNumId w:val="24"/>
  </w:num>
  <w:num w:numId="8">
    <w:abstractNumId w:val="19"/>
  </w:num>
  <w:num w:numId="9">
    <w:abstractNumId w:val="0"/>
  </w:num>
  <w:num w:numId="10">
    <w:abstractNumId w:val="28"/>
  </w:num>
  <w:num w:numId="11">
    <w:abstractNumId w:val="35"/>
  </w:num>
  <w:num w:numId="12">
    <w:abstractNumId w:val="43"/>
  </w:num>
  <w:num w:numId="13">
    <w:abstractNumId w:val="8"/>
  </w:num>
  <w:num w:numId="14">
    <w:abstractNumId w:val="17"/>
  </w:num>
  <w:num w:numId="15">
    <w:abstractNumId w:val="30"/>
  </w:num>
  <w:num w:numId="16">
    <w:abstractNumId w:val="38"/>
  </w:num>
  <w:num w:numId="17">
    <w:abstractNumId w:val="25"/>
  </w:num>
  <w:num w:numId="18">
    <w:abstractNumId w:val="11"/>
  </w:num>
  <w:num w:numId="19">
    <w:abstractNumId w:val="33"/>
  </w:num>
  <w:num w:numId="20">
    <w:abstractNumId w:val="21"/>
  </w:num>
  <w:num w:numId="21">
    <w:abstractNumId w:val="15"/>
  </w:num>
  <w:num w:numId="22">
    <w:abstractNumId w:val="34"/>
  </w:num>
  <w:num w:numId="23">
    <w:abstractNumId w:val="1"/>
  </w:num>
  <w:num w:numId="24">
    <w:abstractNumId w:val="14"/>
  </w:num>
  <w:num w:numId="25">
    <w:abstractNumId w:val="49"/>
  </w:num>
  <w:num w:numId="26">
    <w:abstractNumId w:val="46"/>
  </w:num>
  <w:num w:numId="27">
    <w:abstractNumId w:val="31"/>
  </w:num>
  <w:num w:numId="28">
    <w:abstractNumId w:val="45"/>
  </w:num>
  <w:num w:numId="29">
    <w:abstractNumId w:val="18"/>
  </w:num>
  <w:num w:numId="30">
    <w:abstractNumId w:val="2"/>
  </w:num>
  <w:num w:numId="31">
    <w:abstractNumId w:val="47"/>
  </w:num>
  <w:num w:numId="32">
    <w:abstractNumId w:val="12"/>
  </w:num>
  <w:num w:numId="33">
    <w:abstractNumId w:val="41"/>
  </w:num>
  <w:num w:numId="34">
    <w:abstractNumId w:val="40"/>
  </w:num>
  <w:num w:numId="35">
    <w:abstractNumId w:val="37"/>
  </w:num>
  <w:num w:numId="36">
    <w:abstractNumId w:val="7"/>
  </w:num>
  <w:num w:numId="37">
    <w:abstractNumId w:val="4"/>
  </w:num>
  <w:num w:numId="38">
    <w:abstractNumId w:val="27"/>
  </w:num>
  <w:num w:numId="39">
    <w:abstractNumId w:val="44"/>
  </w:num>
  <w:num w:numId="40">
    <w:abstractNumId w:val="3"/>
  </w:num>
  <w:num w:numId="41">
    <w:abstractNumId w:val="32"/>
  </w:num>
  <w:num w:numId="42">
    <w:abstractNumId w:val="13"/>
  </w:num>
  <w:num w:numId="43">
    <w:abstractNumId w:val="23"/>
  </w:num>
  <w:num w:numId="44">
    <w:abstractNumId w:val="10"/>
  </w:num>
  <w:num w:numId="45">
    <w:abstractNumId w:val="29"/>
  </w:num>
  <w:num w:numId="46">
    <w:abstractNumId w:val="20"/>
  </w:num>
  <w:num w:numId="47">
    <w:abstractNumId w:val="48"/>
  </w:num>
  <w:num w:numId="48">
    <w:abstractNumId w:val="39"/>
  </w:num>
  <w:num w:numId="49">
    <w:abstractNumId w:val="26"/>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3579"/>
    <w:rsid w:val="000067C9"/>
    <w:rsid w:val="0002116F"/>
    <w:rsid w:val="00023B10"/>
    <w:rsid w:val="00027F0D"/>
    <w:rsid w:val="000742B7"/>
    <w:rsid w:val="00150CE2"/>
    <w:rsid w:val="00171ED6"/>
    <w:rsid w:val="001A284A"/>
    <w:rsid w:val="002248BC"/>
    <w:rsid w:val="00232225"/>
    <w:rsid w:val="002B6178"/>
    <w:rsid w:val="002C4422"/>
    <w:rsid w:val="002C5C5E"/>
    <w:rsid w:val="002D5F79"/>
    <w:rsid w:val="002F6215"/>
    <w:rsid w:val="00310E43"/>
    <w:rsid w:val="00386151"/>
    <w:rsid w:val="00414B39"/>
    <w:rsid w:val="004F31DA"/>
    <w:rsid w:val="00585A80"/>
    <w:rsid w:val="00592554"/>
    <w:rsid w:val="005B40E0"/>
    <w:rsid w:val="005C2A47"/>
    <w:rsid w:val="00633B7B"/>
    <w:rsid w:val="00676941"/>
    <w:rsid w:val="00677F48"/>
    <w:rsid w:val="006865C5"/>
    <w:rsid w:val="00692ECA"/>
    <w:rsid w:val="006A4D49"/>
    <w:rsid w:val="006B757C"/>
    <w:rsid w:val="006D78FD"/>
    <w:rsid w:val="006E5DFD"/>
    <w:rsid w:val="006F2FF0"/>
    <w:rsid w:val="006F4684"/>
    <w:rsid w:val="00714803"/>
    <w:rsid w:val="0080576A"/>
    <w:rsid w:val="00845963"/>
    <w:rsid w:val="008614EC"/>
    <w:rsid w:val="008E6603"/>
    <w:rsid w:val="0090525D"/>
    <w:rsid w:val="00972758"/>
    <w:rsid w:val="00975AA6"/>
    <w:rsid w:val="009F3579"/>
    <w:rsid w:val="00A20C6D"/>
    <w:rsid w:val="00A30D48"/>
    <w:rsid w:val="00A44371"/>
    <w:rsid w:val="00A55B82"/>
    <w:rsid w:val="00AD5FF9"/>
    <w:rsid w:val="00AF3E47"/>
    <w:rsid w:val="00B70C7A"/>
    <w:rsid w:val="00B740A4"/>
    <w:rsid w:val="00BA0151"/>
    <w:rsid w:val="00BC4D7F"/>
    <w:rsid w:val="00C45465"/>
    <w:rsid w:val="00C75BD1"/>
    <w:rsid w:val="00CB3D90"/>
    <w:rsid w:val="00D16F7E"/>
    <w:rsid w:val="00D36181"/>
    <w:rsid w:val="00D544FB"/>
    <w:rsid w:val="00D71C1A"/>
    <w:rsid w:val="00D82D5A"/>
    <w:rsid w:val="00DA436F"/>
    <w:rsid w:val="00DD0E3B"/>
    <w:rsid w:val="00DF17F0"/>
    <w:rsid w:val="00E75AF9"/>
    <w:rsid w:val="00E81F86"/>
    <w:rsid w:val="00E82BA1"/>
    <w:rsid w:val="00ED33CA"/>
    <w:rsid w:val="00ED4F7B"/>
    <w:rsid w:val="00EF4779"/>
    <w:rsid w:val="00F46608"/>
    <w:rsid w:val="00F74E8E"/>
    <w:rsid w:val="00F91132"/>
    <w:rsid w:val="00FC3E29"/>
    <w:rsid w:val="00FE1E4A"/>
    <w:rsid w:val="00FF44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5"/>
    <o:shapelayout v:ext="edit">
      <o:idmap v:ext="edit" data="1"/>
    </o:shapelayout>
  </w:shapeDefaults>
  <w:decimalSymbol w:val=","/>
  <w:listSeparator w:val=";"/>
  <w15:chartTrackingRefBased/>
  <w15:docId w15:val="{9BF48AEF-8E6B-457A-AD0C-85D508722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4EC"/>
    <w:rPr>
      <w:sz w:val="24"/>
      <w:szCs w:val="24"/>
      <w:lang w:eastAsia="zh-CN"/>
    </w:rPr>
  </w:style>
  <w:style w:type="paragraph" w:styleId="1">
    <w:name w:val="heading 1"/>
    <w:basedOn w:val="a"/>
    <w:next w:val="a"/>
    <w:link w:val="10"/>
    <w:qFormat/>
    <w:rsid w:val="00DF17F0"/>
    <w:pPr>
      <w:keepNext/>
      <w:widowControl w:val="0"/>
      <w:spacing w:before="240" w:after="60"/>
      <w:ind w:firstLine="320"/>
      <w:jc w:val="both"/>
      <w:outlineLvl w:val="0"/>
    </w:pPr>
    <w:rPr>
      <w:rFonts w:ascii="Cambria" w:eastAsia="Times New Roman" w:hAnsi="Cambria"/>
      <w:b/>
      <w:bCs/>
      <w:kern w:val="32"/>
      <w:sz w:val="32"/>
      <w:szCs w:val="32"/>
    </w:rPr>
  </w:style>
  <w:style w:type="paragraph" w:styleId="3">
    <w:name w:val="heading 3"/>
    <w:basedOn w:val="a"/>
    <w:next w:val="a"/>
    <w:link w:val="30"/>
    <w:qFormat/>
    <w:rsid w:val="00DF17F0"/>
    <w:pPr>
      <w:keepNext/>
      <w:widowControl w:val="0"/>
      <w:ind w:firstLine="284"/>
      <w:jc w:val="center"/>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33B7B"/>
    <w:pPr>
      <w:spacing w:before="100" w:beforeAutospacing="1" w:after="100" w:afterAutospacing="1"/>
    </w:pPr>
  </w:style>
  <w:style w:type="character" w:styleId="a4">
    <w:name w:val="Strong"/>
    <w:basedOn w:val="a0"/>
    <w:qFormat/>
    <w:rsid w:val="00633B7B"/>
    <w:rPr>
      <w:b/>
      <w:bCs/>
    </w:rPr>
  </w:style>
  <w:style w:type="character" w:styleId="a5">
    <w:name w:val="Emphasis"/>
    <w:basedOn w:val="a0"/>
    <w:qFormat/>
    <w:rsid w:val="00633B7B"/>
    <w:rPr>
      <w:i/>
      <w:iCs/>
    </w:rPr>
  </w:style>
  <w:style w:type="paragraph" w:styleId="a6">
    <w:name w:val="Body Text"/>
    <w:basedOn w:val="a"/>
    <w:link w:val="a7"/>
    <w:rsid w:val="00975AA6"/>
    <w:pPr>
      <w:widowControl w:val="0"/>
      <w:spacing w:before="180"/>
      <w:jc w:val="both"/>
    </w:pPr>
    <w:rPr>
      <w:rFonts w:eastAsia="Times New Roman"/>
      <w:sz w:val="28"/>
      <w:szCs w:val="28"/>
      <w:lang w:eastAsia="ru-RU"/>
    </w:rPr>
  </w:style>
  <w:style w:type="paragraph" w:styleId="a8">
    <w:name w:val="header"/>
    <w:basedOn w:val="a"/>
    <w:rsid w:val="00232225"/>
    <w:pPr>
      <w:tabs>
        <w:tab w:val="center" w:pos="4677"/>
        <w:tab w:val="right" w:pos="9355"/>
      </w:tabs>
    </w:pPr>
  </w:style>
  <w:style w:type="character" w:styleId="a9">
    <w:name w:val="page number"/>
    <w:basedOn w:val="a0"/>
    <w:rsid w:val="00232225"/>
  </w:style>
  <w:style w:type="paragraph" w:customStyle="1" w:styleId="FR5">
    <w:name w:val="FR5"/>
    <w:rsid w:val="008E6603"/>
    <w:pPr>
      <w:widowControl w:val="0"/>
      <w:spacing w:before="20"/>
    </w:pPr>
    <w:rPr>
      <w:rFonts w:ascii="Arial" w:eastAsia="Times New Roman" w:hAnsi="Arial" w:cs="Arial"/>
      <w:i/>
      <w:iCs/>
      <w:sz w:val="16"/>
      <w:szCs w:val="16"/>
    </w:rPr>
  </w:style>
  <w:style w:type="character" w:customStyle="1" w:styleId="10">
    <w:name w:val="Заголовок 1 Знак"/>
    <w:basedOn w:val="a0"/>
    <w:link w:val="1"/>
    <w:rsid w:val="00DF17F0"/>
    <w:rPr>
      <w:rFonts w:ascii="Cambria" w:hAnsi="Cambria"/>
      <w:b/>
      <w:bCs/>
      <w:kern w:val="32"/>
      <w:sz w:val="32"/>
      <w:szCs w:val="32"/>
      <w:lang w:val="ru-RU" w:eastAsia="zh-CN" w:bidi="ar-SA"/>
    </w:rPr>
  </w:style>
  <w:style w:type="character" w:customStyle="1" w:styleId="30">
    <w:name w:val="Заголовок 3 Знак"/>
    <w:basedOn w:val="a0"/>
    <w:link w:val="3"/>
    <w:semiHidden/>
    <w:rsid w:val="00DF17F0"/>
    <w:rPr>
      <w:rFonts w:ascii="Cambria" w:hAnsi="Cambria"/>
      <w:b/>
      <w:bCs/>
      <w:sz w:val="26"/>
      <w:szCs w:val="26"/>
      <w:lang w:val="ru-RU" w:eastAsia="zh-CN" w:bidi="ar-SA"/>
    </w:rPr>
  </w:style>
  <w:style w:type="paragraph" w:styleId="aa">
    <w:name w:val="footer"/>
    <w:basedOn w:val="a"/>
    <w:link w:val="ab"/>
    <w:rsid w:val="00DF17F0"/>
    <w:pPr>
      <w:widowControl w:val="0"/>
      <w:tabs>
        <w:tab w:val="center" w:pos="4677"/>
        <w:tab w:val="right" w:pos="9355"/>
      </w:tabs>
      <w:ind w:firstLine="320"/>
      <w:jc w:val="both"/>
    </w:pPr>
    <w:rPr>
      <w:sz w:val="20"/>
      <w:szCs w:val="20"/>
    </w:rPr>
  </w:style>
  <w:style w:type="character" w:customStyle="1" w:styleId="ab">
    <w:name w:val="Нижний колонтитул Знак"/>
    <w:basedOn w:val="a0"/>
    <w:link w:val="aa"/>
    <w:semiHidden/>
    <w:rsid w:val="00DF17F0"/>
    <w:rPr>
      <w:rFonts w:eastAsia="SimSun"/>
      <w:lang w:val="ru-RU" w:eastAsia="zh-CN" w:bidi="ar-SA"/>
    </w:rPr>
  </w:style>
  <w:style w:type="character" w:customStyle="1" w:styleId="a7">
    <w:name w:val="Основной текст Знак"/>
    <w:basedOn w:val="a0"/>
    <w:link w:val="a6"/>
    <w:semiHidden/>
    <w:rsid w:val="00DF17F0"/>
    <w:rPr>
      <w:sz w:val="28"/>
      <w:szCs w:val="28"/>
      <w:lang w:val="ru-RU" w:eastAsia="ru-RU" w:bidi="ar-SA"/>
    </w:rPr>
  </w:style>
  <w:style w:type="paragraph" w:customStyle="1" w:styleId="11">
    <w:name w:val="Основной текст с отступом1"/>
    <w:basedOn w:val="a"/>
    <w:link w:val="ac"/>
    <w:rsid w:val="00DF17F0"/>
    <w:pPr>
      <w:widowControl w:val="0"/>
      <w:spacing w:after="120"/>
      <w:ind w:left="283" w:firstLine="320"/>
      <w:jc w:val="both"/>
    </w:pPr>
    <w:rPr>
      <w:sz w:val="20"/>
      <w:szCs w:val="20"/>
    </w:rPr>
  </w:style>
  <w:style w:type="character" w:customStyle="1" w:styleId="ac">
    <w:name w:val="Основной текст с отступом Знак"/>
    <w:basedOn w:val="a0"/>
    <w:link w:val="11"/>
    <w:semiHidden/>
    <w:rsid w:val="00DF17F0"/>
    <w:rPr>
      <w:rFonts w:eastAsia="SimSun"/>
      <w:lang w:val="ru-RU" w:eastAsia="zh-CN" w:bidi="ar-SA"/>
    </w:rPr>
  </w:style>
  <w:style w:type="table" w:styleId="ad">
    <w:name w:val="Table Grid"/>
    <w:basedOn w:val="a1"/>
    <w:rsid w:val="00DF17F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
    <w:link w:val="af"/>
    <w:qFormat/>
    <w:rsid w:val="00DF17F0"/>
    <w:pPr>
      <w:ind w:firstLine="851"/>
      <w:jc w:val="center"/>
    </w:pPr>
    <w:rPr>
      <w:rFonts w:ascii="Cambria" w:eastAsia="Times New Roman" w:hAnsi="Cambria"/>
      <w:b/>
      <w:bCs/>
      <w:kern w:val="28"/>
      <w:sz w:val="32"/>
      <w:szCs w:val="32"/>
    </w:rPr>
  </w:style>
  <w:style w:type="character" w:customStyle="1" w:styleId="af">
    <w:name w:val="Название Знак"/>
    <w:basedOn w:val="a0"/>
    <w:link w:val="ae"/>
    <w:rsid w:val="00DF17F0"/>
    <w:rPr>
      <w:rFonts w:ascii="Cambria" w:hAnsi="Cambria"/>
      <w:b/>
      <w:bCs/>
      <w:kern w:val="28"/>
      <w:sz w:val="32"/>
      <w:szCs w:val="32"/>
      <w:lang w:val="ru-RU" w:eastAsia="zh-CN" w:bidi="ar-SA"/>
    </w:rPr>
  </w:style>
  <w:style w:type="character" w:styleId="af0">
    <w:name w:val="Hyperlink"/>
    <w:basedOn w:val="a0"/>
    <w:rsid w:val="00DF17F0"/>
    <w:rPr>
      <w:rFonts w:cs="Times New Roman"/>
      <w:color w:val="0000FF"/>
      <w:u w:val="single"/>
    </w:rPr>
  </w:style>
  <w:style w:type="paragraph" w:styleId="af1">
    <w:name w:val="Balloon Text"/>
    <w:basedOn w:val="a"/>
    <w:link w:val="af2"/>
    <w:uiPriority w:val="99"/>
    <w:semiHidden/>
    <w:unhideWhenUsed/>
    <w:rsid w:val="00AF3E47"/>
    <w:rPr>
      <w:rFonts w:ascii="Tahoma" w:hAnsi="Tahoma" w:cs="Tahoma"/>
      <w:sz w:val="16"/>
      <w:szCs w:val="16"/>
    </w:rPr>
  </w:style>
  <w:style w:type="character" w:customStyle="1" w:styleId="af2">
    <w:name w:val="Текст выноски Знак"/>
    <w:basedOn w:val="a0"/>
    <w:link w:val="af1"/>
    <w:uiPriority w:val="99"/>
    <w:semiHidden/>
    <w:rsid w:val="00AF3E47"/>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20.gif"/><Relationship Id="rId117" Type="http://schemas.openxmlformats.org/officeDocument/2006/relationships/oleObject" Target="embeddings/oleObject58.bin"/><Relationship Id="rId21" Type="http://schemas.openxmlformats.org/officeDocument/2006/relationships/image" Target="media/image15.gif"/><Relationship Id="rId42" Type="http://schemas.openxmlformats.org/officeDocument/2006/relationships/oleObject" Target="embeddings/oleObject8.bin"/><Relationship Id="rId47" Type="http://schemas.openxmlformats.org/officeDocument/2006/relationships/image" Target="media/image31.wmf"/><Relationship Id="rId63" Type="http://schemas.openxmlformats.org/officeDocument/2006/relationships/oleObject" Target="embeddings/oleObject19.bin"/><Relationship Id="rId68" Type="http://schemas.openxmlformats.org/officeDocument/2006/relationships/image" Target="media/image40.wmf"/><Relationship Id="rId84" Type="http://schemas.openxmlformats.org/officeDocument/2006/relationships/oleObject" Target="embeddings/oleObject34.bin"/><Relationship Id="rId89" Type="http://schemas.openxmlformats.org/officeDocument/2006/relationships/oleObject" Target="embeddings/oleObject39.bin"/><Relationship Id="rId112" Type="http://schemas.openxmlformats.org/officeDocument/2006/relationships/image" Target="media/image51.wmf"/><Relationship Id="rId133" Type="http://schemas.openxmlformats.org/officeDocument/2006/relationships/image" Target="media/image59.wmf"/><Relationship Id="rId138" Type="http://schemas.openxmlformats.org/officeDocument/2006/relationships/oleObject" Target="embeddings/oleObject71.bin"/><Relationship Id="rId154" Type="http://schemas.openxmlformats.org/officeDocument/2006/relationships/hyperlink" Target="http://www.tsure.ru/" TargetMode="External"/><Relationship Id="rId16" Type="http://schemas.openxmlformats.org/officeDocument/2006/relationships/image" Target="media/image10.gif"/><Relationship Id="rId107" Type="http://schemas.openxmlformats.org/officeDocument/2006/relationships/oleObject" Target="embeddings/oleObject53.bin"/><Relationship Id="rId11" Type="http://schemas.openxmlformats.org/officeDocument/2006/relationships/image" Target="media/image5.gif"/><Relationship Id="rId32" Type="http://schemas.openxmlformats.org/officeDocument/2006/relationships/oleObject" Target="embeddings/oleObject3.bin"/><Relationship Id="rId37" Type="http://schemas.openxmlformats.org/officeDocument/2006/relationships/image" Target="media/image26.wmf"/><Relationship Id="rId53" Type="http://schemas.openxmlformats.org/officeDocument/2006/relationships/image" Target="media/image34.wmf"/><Relationship Id="rId58" Type="http://schemas.openxmlformats.org/officeDocument/2006/relationships/oleObject" Target="embeddings/oleObject16.bin"/><Relationship Id="rId74" Type="http://schemas.openxmlformats.org/officeDocument/2006/relationships/oleObject" Target="embeddings/oleObject26.bin"/><Relationship Id="rId79" Type="http://schemas.openxmlformats.org/officeDocument/2006/relationships/image" Target="media/image44.wmf"/><Relationship Id="rId102" Type="http://schemas.openxmlformats.org/officeDocument/2006/relationships/image" Target="media/image47.wmf"/><Relationship Id="rId123" Type="http://schemas.openxmlformats.org/officeDocument/2006/relationships/oleObject" Target="embeddings/oleObject61.bin"/><Relationship Id="rId128" Type="http://schemas.openxmlformats.org/officeDocument/2006/relationships/oleObject" Target="embeddings/oleObject64.bin"/><Relationship Id="rId144" Type="http://schemas.openxmlformats.org/officeDocument/2006/relationships/oleObject" Target="embeddings/oleObject75.bin"/><Relationship Id="rId149" Type="http://schemas.openxmlformats.org/officeDocument/2006/relationships/image" Target="media/image66.wmf"/><Relationship Id="rId5" Type="http://schemas.openxmlformats.org/officeDocument/2006/relationships/footnotes" Target="footnotes.xml"/><Relationship Id="rId90" Type="http://schemas.openxmlformats.org/officeDocument/2006/relationships/oleObject" Target="embeddings/oleObject40.bin"/><Relationship Id="rId95" Type="http://schemas.openxmlformats.org/officeDocument/2006/relationships/image" Target="media/image46.wmf"/><Relationship Id="rId22" Type="http://schemas.openxmlformats.org/officeDocument/2006/relationships/image" Target="media/image16.gif"/><Relationship Id="rId27" Type="http://schemas.openxmlformats.org/officeDocument/2006/relationships/image" Target="media/image21.wmf"/><Relationship Id="rId43" Type="http://schemas.openxmlformats.org/officeDocument/2006/relationships/image" Target="media/image29.wmf"/><Relationship Id="rId48" Type="http://schemas.openxmlformats.org/officeDocument/2006/relationships/oleObject" Target="embeddings/oleObject11.bin"/><Relationship Id="rId64" Type="http://schemas.openxmlformats.org/officeDocument/2006/relationships/oleObject" Target="embeddings/oleObject20.bin"/><Relationship Id="rId69" Type="http://schemas.openxmlformats.org/officeDocument/2006/relationships/oleObject" Target="embeddings/oleObject23.bin"/><Relationship Id="rId113" Type="http://schemas.openxmlformats.org/officeDocument/2006/relationships/oleObject" Target="embeddings/oleObject56.bin"/><Relationship Id="rId118" Type="http://schemas.openxmlformats.org/officeDocument/2006/relationships/image" Target="media/image54.wmf"/><Relationship Id="rId134" Type="http://schemas.openxmlformats.org/officeDocument/2006/relationships/oleObject" Target="embeddings/oleObject69.bin"/><Relationship Id="rId139" Type="http://schemas.openxmlformats.org/officeDocument/2006/relationships/image" Target="media/image62.wmf"/><Relationship Id="rId80" Type="http://schemas.openxmlformats.org/officeDocument/2006/relationships/oleObject" Target="embeddings/oleObject30.bin"/><Relationship Id="rId85" Type="http://schemas.openxmlformats.org/officeDocument/2006/relationships/oleObject" Target="embeddings/oleObject35.bin"/><Relationship Id="rId150" Type="http://schemas.openxmlformats.org/officeDocument/2006/relationships/oleObject" Target="embeddings/oleObject78.bin"/><Relationship Id="rId155" Type="http://schemas.openxmlformats.org/officeDocument/2006/relationships/header" Target="header1.xml"/><Relationship Id="rId12" Type="http://schemas.openxmlformats.org/officeDocument/2006/relationships/image" Target="media/image6.gif"/><Relationship Id="rId17" Type="http://schemas.openxmlformats.org/officeDocument/2006/relationships/image" Target="media/image11.png"/><Relationship Id="rId33" Type="http://schemas.openxmlformats.org/officeDocument/2006/relationships/image" Target="media/image24.wmf"/><Relationship Id="rId38" Type="http://schemas.openxmlformats.org/officeDocument/2006/relationships/oleObject" Target="embeddings/oleObject6.bin"/><Relationship Id="rId59" Type="http://schemas.openxmlformats.org/officeDocument/2006/relationships/image" Target="media/image37.wmf"/><Relationship Id="rId103" Type="http://schemas.openxmlformats.org/officeDocument/2006/relationships/oleObject" Target="embeddings/oleObject50.bin"/><Relationship Id="rId108" Type="http://schemas.openxmlformats.org/officeDocument/2006/relationships/image" Target="media/image49.wmf"/><Relationship Id="rId124" Type="http://schemas.openxmlformats.org/officeDocument/2006/relationships/image" Target="media/image57.wmf"/><Relationship Id="rId129" Type="http://schemas.openxmlformats.org/officeDocument/2006/relationships/oleObject" Target="embeddings/oleObject65.bin"/><Relationship Id="rId20" Type="http://schemas.openxmlformats.org/officeDocument/2006/relationships/image" Target="media/image14.gif"/><Relationship Id="rId41" Type="http://schemas.openxmlformats.org/officeDocument/2006/relationships/image" Target="media/image28.wmf"/><Relationship Id="rId54" Type="http://schemas.openxmlformats.org/officeDocument/2006/relationships/oleObject" Target="embeddings/oleObject14.bin"/><Relationship Id="rId62" Type="http://schemas.openxmlformats.org/officeDocument/2006/relationships/oleObject" Target="embeddings/oleObject18.bin"/><Relationship Id="rId70" Type="http://schemas.openxmlformats.org/officeDocument/2006/relationships/image" Target="media/image41.wmf"/><Relationship Id="rId75" Type="http://schemas.openxmlformats.org/officeDocument/2006/relationships/oleObject" Target="embeddings/oleObject27.bin"/><Relationship Id="rId83" Type="http://schemas.openxmlformats.org/officeDocument/2006/relationships/oleObject" Target="embeddings/oleObject33.bin"/><Relationship Id="rId88" Type="http://schemas.openxmlformats.org/officeDocument/2006/relationships/oleObject" Target="embeddings/oleObject38.bin"/><Relationship Id="rId91" Type="http://schemas.openxmlformats.org/officeDocument/2006/relationships/oleObject" Target="embeddings/oleObject41.bin"/><Relationship Id="rId96" Type="http://schemas.openxmlformats.org/officeDocument/2006/relationships/oleObject" Target="embeddings/oleObject44.bin"/><Relationship Id="rId111" Type="http://schemas.openxmlformats.org/officeDocument/2006/relationships/oleObject" Target="embeddings/oleObject55.bin"/><Relationship Id="rId132" Type="http://schemas.openxmlformats.org/officeDocument/2006/relationships/oleObject" Target="embeddings/oleObject68.bin"/><Relationship Id="rId140" Type="http://schemas.openxmlformats.org/officeDocument/2006/relationships/oleObject" Target="embeddings/oleObject72.bin"/><Relationship Id="rId145" Type="http://schemas.openxmlformats.org/officeDocument/2006/relationships/image" Target="media/image64.wmf"/><Relationship Id="rId153" Type="http://schemas.openxmlformats.org/officeDocument/2006/relationships/hyperlink" Target="http://www.aup.ru/books/m26/"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gif"/><Relationship Id="rId23" Type="http://schemas.openxmlformats.org/officeDocument/2006/relationships/image" Target="media/image17.gif"/><Relationship Id="rId28" Type="http://schemas.openxmlformats.org/officeDocument/2006/relationships/oleObject" Target="embeddings/oleObject1.bin"/><Relationship Id="rId36" Type="http://schemas.openxmlformats.org/officeDocument/2006/relationships/oleObject" Target="embeddings/oleObject5.bin"/><Relationship Id="rId49" Type="http://schemas.openxmlformats.org/officeDocument/2006/relationships/image" Target="media/image32.wmf"/><Relationship Id="rId57" Type="http://schemas.openxmlformats.org/officeDocument/2006/relationships/image" Target="media/image36.wmf"/><Relationship Id="rId106" Type="http://schemas.openxmlformats.org/officeDocument/2006/relationships/oleObject" Target="embeddings/oleObject52.bin"/><Relationship Id="rId114" Type="http://schemas.openxmlformats.org/officeDocument/2006/relationships/image" Target="media/image52.wmf"/><Relationship Id="rId119" Type="http://schemas.openxmlformats.org/officeDocument/2006/relationships/oleObject" Target="embeddings/oleObject59.bin"/><Relationship Id="rId127" Type="http://schemas.openxmlformats.org/officeDocument/2006/relationships/image" Target="media/image58.wmf"/><Relationship Id="rId10" Type="http://schemas.openxmlformats.org/officeDocument/2006/relationships/image" Target="media/image4.gif"/><Relationship Id="rId31" Type="http://schemas.openxmlformats.org/officeDocument/2006/relationships/image" Target="media/image23.wmf"/><Relationship Id="rId44" Type="http://schemas.openxmlformats.org/officeDocument/2006/relationships/oleObject" Target="embeddings/oleObject9.bin"/><Relationship Id="rId52" Type="http://schemas.openxmlformats.org/officeDocument/2006/relationships/oleObject" Target="embeddings/oleObject13.bin"/><Relationship Id="rId60" Type="http://schemas.openxmlformats.org/officeDocument/2006/relationships/oleObject" Target="embeddings/oleObject17.bin"/><Relationship Id="rId65" Type="http://schemas.openxmlformats.org/officeDocument/2006/relationships/oleObject" Target="embeddings/oleObject21.bin"/><Relationship Id="rId73" Type="http://schemas.openxmlformats.org/officeDocument/2006/relationships/oleObject" Target="embeddings/oleObject25.bin"/><Relationship Id="rId78" Type="http://schemas.openxmlformats.org/officeDocument/2006/relationships/oleObject" Target="embeddings/oleObject29.bin"/><Relationship Id="rId81" Type="http://schemas.openxmlformats.org/officeDocument/2006/relationships/oleObject" Target="embeddings/oleObject31.bin"/><Relationship Id="rId86" Type="http://schemas.openxmlformats.org/officeDocument/2006/relationships/oleObject" Target="embeddings/oleObject36.bin"/><Relationship Id="rId94" Type="http://schemas.openxmlformats.org/officeDocument/2006/relationships/oleObject" Target="embeddings/oleObject43.bin"/><Relationship Id="rId99" Type="http://schemas.openxmlformats.org/officeDocument/2006/relationships/oleObject" Target="embeddings/oleObject47.bin"/><Relationship Id="rId101" Type="http://schemas.openxmlformats.org/officeDocument/2006/relationships/oleObject" Target="embeddings/oleObject49.bin"/><Relationship Id="rId122" Type="http://schemas.openxmlformats.org/officeDocument/2006/relationships/image" Target="media/image56.wmf"/><Relationship Id="rId130" Type="http://schemas.openxmlformats.org/officeDocument/2006/relationships/oleObject" Target="embeddings/oleObject66.bin"/><Relationship Id="rId135" Type="http://schemas.openxmlformats.org/officeDocument/2006/relationships/image" Target="media/image60.wmf"/><Relationship Id="rId143" Type="http://schemas.openxmlformats.org/officeDocument/2006/relationships/oleObject" Target="embeddings/oleObject74.bin"/><Relationship Id="rId148" Type="http://schemas.openxmlformats.org/officeDocument/2006/relationships/oleObject" Target="embeddings/oleObject77.bin"/><Relationship Id="rId151" Type="http://schemas.openxmlformats.org/officeDocument/2006/relationships/image" Target="media/image67.wmf"/><Relationship Id="rId156"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gif"/><Relationship Id="rId13" Type="http://schemas.openxmlformats.org/officeDocument/2006/relationships/image" Target="media/image7.gif"/><Relationship Id="rId18" Type="http://schemas.openxmlformats.org/officeDocument/2006/relationships/image" Target="media/image12.gif"/><Relationship Id="rId39" Type="http://schemas.openxmlformats.org/officeDocument/2006/relationships/image" Target="media/image27.wmf"/><Relationship Id="rId109" Type="http://schemas.openxmlformats.org/officeDocument/2006/relationships/oleObject" Target="embeddings/oleObject54.bin"/><Relationship Id="rId34" Type="http://schemas.openxmlformats.org/officeDocument/2006/relationships/oleObject" Target="embeddings/oleObject4.bin"/><Relationship Id="rId50" Type="http://schemas.openxmlformats.org/officeDocument/2006/relationships/oleObject" Target="embeddings/oleObject12.bin"/><Relationship Id="rId55" Type="http://schemas.openxmlformats.org/officeDocument/2006/relationships/image" Target="media/image35.wmf"/><Relationship Id="rId76" Type="http://schemas.openxmlformats.org/officeDocument/2006/relationships/oleObject" Target="embeddings/oleObject28.bin"/><Relationship Id="rId97" Type="http://schemas.openxmlformats.org/officeDocument/2006/relationships/oleObject" Target="embeddings/oleObject45.bin"/><Relationship Id="rId104" Type="http://schemas.openxmlformats.org/officeDocument/2006/relationships/image" Target="media/image48.wmf"/><Relationship Id="rId120" Type="http://schemas.openxmlformats.org/officeDocument/2006/relationships/image" Target="media/image55.wmf"/><Relationship Id="rId125" Type="http://schemas.openxmlformats.org/officeDocument/2006/relationships/oleObject" Target="embeddings/oleObject62.bin"/><Relationship Id="rId141" Type="http://schemas.openxmlformats.org/officeDocument/2006/relationships/image" Target="media/image63.wmf"/><Relationship Id="rId146" Type="http://schemas.openxmlformats.org/officeDocument/2006/relationships/oleObject" Target="embeddings/oleObject76.bin"/><Relationship Id="rId7" Type="http://schemas.openxmlformats.org/officeDocument/2006/relationships/image" Target="media/image1.png"/><Relationship Id="rId71" Type="http://schemas.openxmlformats.org/officeDocument/2006/relationships/oleObject" Target="embeddings/oleObject24.bin"/><Relationship Id="rId92" Type="http://schemas.openxmlformats.org/officeDocument/2006/relationships/oleObject" Target="embeddings/oleObject42.bin"/><Relationship Id="rId2" Type="http://schemas.openxmlformats.org/officeDocument/2006/relationships/styles" Target="styles.xml"/><Relationship Id="rId29" Type="http://schemas.openxmlformats.org/officeDocument/2006/relationships/image" Target="media/image22.wmf"/><Relationship Id="rId24" Type="http://schemas.openxmlformats.org/officeDocument/2006/relationships/image" Target="media/image18.gif"/><Relationship Id="rId40" Type="http://schemas.openxmlformats.org/officeDocument/2006/relationships/oleObject" Target="embeddings/oleObject7.bin"/><Relationship Id="rId45" Type="http://schemas.openxmlformats.org/officeDocument/2006/relationships/image" Target="media/image30.wmf"/><Relationship Id="rId66" Type="http://schemas.openxmlformats.org/officeDocument/2006/relationships/image" Target="media/image39.wmf"/><Relationship Id="rId87" Type="http://schemas.openxmlformats.org/officeDocument/2006/relationships/oleObject" Target="embeddings/oleObject37.bin"/><Relationship Id="rId110" Type="http://schemas.openxmlformats.org/officeDocument/2006/relationships/image" Target="media/image50.wmf"/><Relationship Id="rId115" Type="http://schemas.openxmlformats.org/officeDocument/2006/relationships/oleObject" Target="embeddings/oleObject57.bin"/><Relationship Id="rId131" Type="http://schemas.openxmlformats.org/officeDocument/2006/relationships/oleObject" Target="embeddings/oleObject67.bin"/><Relationship Id="rId136" Type="http://schemas.openxmlformats.org/officeDocument/2006/relationships/oleObject" Target="embeddings/oleObject70.bin"/><Relationship Id="rId157" Type="http://schemas.openxmlformats.org/officeDocument/2006/relationships/fontTable" Target="fontTable.xml"/><Relationship Id="rId61" Type="http://schemas.openxmlformats.org/officeDocument/2006/relationships/image" Target="media/image38.wmf"/><Relationship Id="rId82" Type="http://schemas.openxmlformats.org/officeDocument/2006/relationships/oleObject" Target="embeddings/oleObject32.bin"/><Relationship Id="rId152" Type="http://schemas.openxmlformats.org/officeDocument/2006/relationships/oleObject" Target="embeddings/oleObject79.bin"/><Relationship Id="rId19" Type="http://schemas.openxmlformats.org/officeDocument/2006/relationships/image" Target="media/image13.gif"/><Relationship Id="rId14" Type="http://schemas.openxmlformats.org/officeDocument/2006/relationships/image" Target="media/image8.gif"/><Relationship Id="rId30" Type="http://schemas.openxmlformats.org/officeDocument/2006/relationships/oleObject" Target="embeddings/oleObject2.bin"/><Relationship Id="rId35" Type="http://schemas.openxmlformats.org/officeDocument/2006/relationships/image" Target="media/image25.wmf"/><Relationship Id="rId56" Type="http://schemas.openxmlformats.org/officeDocument/2006/relationships/oleObject" Target="embeddings/oleObject15.bin"/><Relationship Id="rId77" Type="http://schemas.openxmlformats.org/officeDocument/2006/relationships/image" Target="media/image43.wmf"/><Relationship Id="rId100" Type="http://schemas.openxmlformats.org/officeDocument/2006/relationships/oleObject" Target="embeddings/oleObject48.bin"/><Relationship Id="rId105" Type="http://schemas.openxmlformats.org/officeDocument/2006/relationships/oleObject" Target="embeddings/oleObject51.bin"/><Relationship Id="rId126" Type="http://schemas.openxmlformats.org/officeDocument/2006/relationships/oleObject" Target="embeddings/oleObject63.bin"/><Relationship Id="rId147" Type="http://schemas.openxmlformats.org/officeDocument/2006/relationships/image" Target="media/image65.wmf"/><Relationship Id="rId8" Type="http://schemas.openxmlformats.org/officeDocument/2006/relationships/image" Target="media/image2.gif"/><Relationship Id="rId51" Type="http://schemas.openxmlformats.org/officeDocument/2006/relationships/image" Target="media/image33.wmf"/><Relationship Id="rId72" Type="http://schemas.openxmlformats.org/officeDocument/2006/relationships/image" Target="media/image42.wmf"/><Relationship Id="rId93" Type="http://schemas.openxmlformats.org/officeDocument/2006/relationships/image" Target="media/image45.wmf"/><Relationship Id="rId98" Type="http://schemas.openxmlformats.org/officeDocument/2006/relationships/oleObject" Target="embeddings/oleObject46.bin"/><Relationship Id="rId121" Type="http://schemas.openxmlformats.org/officeDocument/2006/relationships/oleObject" Target="embeddings/oleObject60.bin"/><Relationship Id="rId142" Type="http://schemas.openxmlformats.org/officeDocument/2006/relationships/oleObject" Target="embeddings/oleObject73.bin"/><Relationship Id="rId3" Type="http://schemas.openxmlformats.org/officeDocument/2006/relationships/settings" Target="settings.xml"/><Relationship Id="rId25" Type="http://schemas.openxmlformats.org/officeDocument/2006/relationships/image" Target="media/image19.gif"/><Relationship Id="rId46" Type="http://schemas.openxmlformats.org/officeDocument/2006/relationships/oleObject" Target="embeddings/oleObject10.bin"/><Relationship Id="rId67" Type="http://schemas.openxmlformats.org/officeDocument/2006/relationships/oleObject" Target="embeddings/oleObject22.bin"/><Relationship Id="rId116" Type="http://schemas.openxmlformats.org/officeDocument/2006/relationships/image" Target="media/image53.wmf"/><Relationship Id="rId137" Type="http://schemas.openxmlformats.org/officeDocument/2006/relationships/image" Target="media/image61.wmf"/><Relationship Id="rId15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9707</Words>
  <Characters>55332</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64910</CharactersWithSpaces>
  <SharedDoc>false</SharedDoc>
  <HLinks>
    <vt:vector size="24" baseType="variant">
      <vt:variant>
        <vt:i4>1179658</vt:i4>
      </vt:variant>
      <vt:variant>
        <vt:i4>294</vt:i4>
      </vt:variant>
      <vt:variant>
        <vt:i4>0</vt:i4>
      </vt:variant>
      <vt:variant>
        <vt:i4>5</vt:i4>
      </vt:variant>
      <vt:variant>
        <vt:lpwstr>http://www.tsure.ru/</vt:lpwstr>
      </vt:variant>
      <vt:variant>
        <vt:lpwstr/>
      </vt:variant>
      <vt:variant>
        <vt:i4>5308507</vt:i4>
      </vt:variant>
      <vt:variant>
        <vt:i4>291</vt:i4>
      </vt:variant>
      <vt:variant>
        <vt:i4>0</vt:i4>
      </vt:variant>
      <vt:variant>
        <vt:i4>5</vt:i4>
      </vt:variant>
      <vt:variant>
        <vt:lpwstr>http://www.aup.ru/books/m26/</vt:lpwstr>
      </vt:variant>
      <vt:variant>
        <vt:lpwstr/>
      </vt:variant>
      <vt:variant>
        <vt:i4>458766</vt:i4>
      </vt:variant>
      <vt:variant>
        <vt:i4>-1</vt:i4>
      </vt:variant>
      <vt:variant>
        <vt:i4>1026</vt:i4>
      </vt:variant>
      <vt:variant>
        <vt:i4>1</vt:i4>
      </vt:variant>
      <vt:variant>
        <vt:lpwstr>http://i3.rae.ru/10/image002t.gif</vt:lpwstr>
      </vt:variant>
      <vt:variant>
        <vt:lpwstr/>
      </vt:variant>
      <vt:variant>
        <vt:i4>4325466</vt:i4>
      </vt:variant>
      <vt:variant>
        <vt:i4>-1</vt:i4>
      </vt:variant>
      <vt:variant>
        <vt:i4>1027</vt:i4>
      </vt:variant>
      <vt:variant>
        <vt:i4>1</vt:i4>
      </vt:variant>
      <vt:variant>
        <vt:lpwstr>http://i3.rae.ru/10/image001.gif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и Анна</dc:creator>
  <cp:keywords/>
  <cp:lastModifiedBy>admin</cp:lastModifiedBy>
  <cp:revision>2</cp:revision>
  <cp:lastPrinted>2010-09-09T15:59:00Z</cp:lastPrinted>
  <dcterms:created xsi:type="dcterms:W3CDTF">2014-04-19T08:16:00Z</dcterms:created>
  <dcterms:modified xsi:type="dcterms:W3CDTF">2014-04-19T08:16:00Z</dcterms:modified>
</cp:coreProperties>
</file>