
<file path=[Content_Types].xml><?xml version="1.0" encoding="utf-8"?>
<Types xmlns="http://schemas.openxmlformats.org/package/2006/content-types">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B28" w:rsidRPr="00AA7EEA" w:rsidRDefault="00136B28" w:rsidP="00136B28">
      <w:pPr>
        <w:jc w:val="center"/>
        <w:rPr>
          <w:sz w:val="28"/>
        </w:rPr>
      </w:pPr>
      <w:r w:rsidRPr="00AA7EEA">
        <w:rPr>
          <w:sz w:val="28"/>
        </w:rPr>
        <w:t>Министерство образования РФ</w:t>
      </w:r>
    </w:p>
    <w:p w:rsidR="00136B28" w:rsidRPr="00AA7EEA" w:rsidRDefault="00136B28" w:rsidP="00136B28">
      <w:pPr>
        <w:jc w:val="center"/>
        <w:rPr>
          <w:sz w:val="28"/>
        </w:rPr>
      </w:pPr>
      <w:r w:rsidRPr="00AA7EEA">
        <w:rPr>
          <w:sz w:val="28"/>
        </w:rPr>
        <w:t>Омский государственный институт сервиса</w:t>
      </w:r>
    </w:p>
    <w:p w:rsidR="00136B28" w:rsidRPr="00AA7EEA" w:rsidRDefault="00136B28" w:rsidP="00136B28">
      <w:pPr>
        <w:jc w:val="center"/>
        <w:rPr>
          <w:sz w:val="28"/>
        </w:rPr>
      </w:pPr>
      <w:r w:rsidRPr="00AA7EEA">
        <w:rPr>
          <w:sz w:val="28"/>
        </w:rPr>
        <w:t>Кафедра экономики и организации производства</w:t>
      </w:r>
    </w:p>
    <w:p w:rsidR="00136B28" w:rsidRPr="00AA7EEA" w:rsidRDefault="00136B28" w:rsidP="00136B28">
      <w:pPr>
        <w:jc w:val="center"/>
        <w:rPr>
          <w:sz w:val="28"/>
        </w:rPr>
      </w:pPr>
    </w:p>
    <w:p w:rsidR="00136B28" w:rsidRPr="00AA7EEA" w:rsidRDefault="00136B28" w:rsidP="00136B28">
      <w:pPr>
        <w:jc w:val="center"/>
        <w:rPr>
          <w:sz w:val="28"/>
        </w:rPr>
      </w:pPr>
    </w:p>
    <w:p w:rsidR="00136B28" w:rsidRPr="00AA7EEA" w:rsidRDefault="00136B28" w:rsidP="00136B28">
      <w:pPr>
        <w:jc w:val="center"/>
        <w:rPr>
          <w:sz w:val="28"/>
        </w:rPr>
      </w:pPr>
    </w:p>
    <w:p w:rsidR="00136B28" w:rsidRPr="00AA7EEA" w:rsidRDefault="00136B28" w:rsidP="00136B28">
      <w:pPr>
        <w:jc w:val="center"/>
        <w:rPr>
          <w:sz w:val="28"/>
        </w:rPr>
      </w:pPr>
    </w:p>
    <w:tbl>
      <w:tblPr>
        <w:tblW w:w="10349" w:type="dxa"/>
        <w:tblInd w:w="-176" w:type="dxa"/>
        <w:tblLayout w:type="fixed"/>
        <w:tblLook w:val="0000" w:firstRow="0" w:lastRow="0" w:firstColumn="0" w:lastColumn="0" w:noHBand="0" w:noVBand="0"/>
      </w:tblPr>
      <w:tblGrid>
        <w:gridCol w:w="5457"/>
        <w:gridCol w:w="4892"/>
      </w:tblGrid>
      <w:tr w:rsidR="00136B28" w:rsidRPr="00AA7EEA">
        <w:tc>
          <w:tcPr>
            <w:tcW w:w="5457" w:type="dxa"/>
          </w:tcPr>
          <w:p w:rsidR="00136B28" w:rsidRPr="00AA7EEA" w:rsidRDefault="00136B28" w:rsidP="00136B28">
            <w:pPr>
              <w:ind w:firstLine="601"/>
              <w:rPr>
                <w:sz w:val="28"/>
              </w:rPr>
            </w:pPr>
            <w:r w:rsidRPr="00AA7EEA">
              <w:rPr>
                <w:sz w:val="28"/>
              </w:rPr>
              <w:t>К защите допущен</w:t>
            </w:r>
          </w:p>
          <w:p w:rsidR="00136B28" w:rsidRPr="00AA7EEA" w:rsidRDefault="00136B28" w:rsidP="00136B28">
            <w:pPr>
              <w:ind w:firstLine="601"/>
              <w:rPr>
                <w:sz w:val="28"/>
              </w:rPr>
            </w:pPr>
          </w:p>
        </w:tc>
        <w:tc>
          <w:tcPr>
            <w:tcW w:w="4892" w:type="dxa"/>
          </w:tcPr>
          <w:p w:rsidR="00136B28" w:rsidRPr="00AA7EEA" w:rsidRDefault="00136B28" w:rsidP="00136B28">
            <w:pPr>
              <w:jc w:val="center"/>
              <w:rPr>
                <w:sz w:val="28"/>
              </w:rPr>
            </w:pPr>
            <w:r w:rsidRPr="00AA7EEA">
              <w:rPr>
                <w:sz w:val="28"/>
              </w:rPr>
              <w:t xml:space="preserve">                      Защищено с оценкой        </w:t>
            </w:r>
          </w:p>
        </w:tc>
      </w:tr>
      <w:tr w:rsidR="00136B28" w:rsidRPr="00AA7EEA">
        <w:tc>
          <w:tcPr>
            <w:tcW w:w="5457" w:type="dxa"/>
          </w:tcPr>
          <w:p w:rsidR="00136B28" w:rsidRPr="00AA7EEA" w:rsidRDefault="00136B28" w:rsidP="00136B28">
            <w:pPr>
              <w:rPr>
                <w:sz w:val="28"/>
                <w:u w:val="single"/>
              </w:rPr>
            </w:pPr>
            <w:r w:rsidRPr="00AA7EEA">
              <w:rPr>
                <w:sz w:val="28"/>
                <w:u w:val="single"/>
              </w:rPr>
              <w:t xml:space="preserve">   «   </w:t>
            </w:r>
            <w:r>
              <w:rPr>
                <w:sz w:val="28"/>
                <w:u w:val="single"/>
              </w:rPr>
              <w:t xml:space="preserve">    »                       </w:t>
            </w:r>
            <w:smartTag w:uri="urn:schemas-microsoft-com:office:smarttags" w:element="metricconverter">
              <w:smartTagPr>
                <w:attr w:name="ProductID" w:val="2006 г"/>
              </w:smartTagPr>
              <w:r>
                <w:rPr>
                  <w:sz w:val="28"/>
                  <w:u w:val="single"/>
                </w:rPr>
                <w:t>2006</w:t>
              </w:r>
              <w:r w:rsidRPr="00AA7EEA">
                <w:rPr>
                  <w:sz w:val="28"/>
                  <w:u w:val="single"/>
                </w:rPr>
                <w:t xml:space="preserve"> г</w:t>
              </w:r>
            </w:smartTag>
            <w:r w:rsidRPr="00AA7EEA">
              <w:rPr>
                <w:sz w:val="28"/>
                <w:u w:val="single"/>
              </w:rPr>
              <w:t>.</w:t>
            </w:r>
          </w:p>
        </w:tc>
        <w:tc>
          <w:tcPr>
            <w:tcW w:w="4892" w:type="dxa"/>
          </w:tcPr>
          <w:p w:rsidR="00136B28" w:rsidRPr="00AA7EEA" w:rsidRDefault="00136B28" w:rsidP="00136B28">
            <w:pPr>
              <w:jc w:val="right"/>
              <w:rPr>
                <w:sz w:val="28"/>
                <w:u w:val="single"/>
              </w:rPr>
            </w:pPr>
            <w:r w:rsidRPr="00AA7EEA">
              <w:rPr>
                <w:sz w:val="28"/>
                <w:u w:val="single"/>
              </w:rPr>
              <w:t xml:space="preserve">                                </w:t>
            </w:r>
          </w:p>
        </w:tc>
      </w:tr>
    </w:tbl>
    <w:p w:rsidR="00136B28" w:rsidRPr="00AA7EEA" w:rsidRDefault="00136B28" w:rsidP="00136B28">
      <w:pPr>
        <w:jc w:val="center"/>
        <w:rPr>
          <w:sz w:val="28"/>
          <w:u w:val="single"/>
        </w:rPr>
      </w:pPr>
    </w:p>
    <w:p w:rsidR="00136B28" w:rsidRPr="00AA7EEA" w:rsidRDefault="00136B28" w:rsidP="00136B28">
      <w:pPr>
        <w:jc w:val="center"/>
        <w:rPr>
          <w:sz w:val="28"/>
          <w:u w:val="single"/>
        </w:rPr>
      </w:pPr>
    </w:p>
    <w:p w:rsidR="00136B28" w:rsidRPr="00AA7EEA" w:rsidRDefault="00136B28" w:rsidP="00136B28">
      <w:pPr>
        <w:jc w:val="center"/>
        <w:rPr>
          <w:sz w:val="28"/>
          <w:u w:val="single"/>
        </w:rPr>
      </w:pPr>
    </w:p>
    <w:p w:rsidR="00136B28" w:rsidRPr="00AA7EEA" w:rsidRDefault="00136B28" w:rsidP="00136B28">
      <w:pPr>
        <w:jc w:val="center"/>
        <w:rPr>
          <w:sz w:val="28"/>
          <w:u w:val="single"/>
        </w:rPr>
      </w:pPr>
    </w:p>
    <w:p w:rsidR="00136B28" w:rsidRPr="00AA7EEA" w:rsidRDefault="00136B28" w:rsidP="00136B28">
      <w:pPr>
        <w:jc w:val="center"/>
        <w:rPr>
          <w:sz w:val="28"/>
          <w:u w:val="single"/>
        </w:rPr>
      </w:pPr>
    </w:p>
    <w:p w:rsidR="00136B28" w:rsidRPr="00AA7EEA" w:rsidRDefault="00136B28" w:rsidP="00136B28">
      <w:pPr>
        <w:jc w:val="center"/>
        <w:rPr>
          <w:sz w:val="28"/>
          <w:u w:val="single"/>
        </w:rPr>
      </w:pPr>
    </w:p>
    <w:p w:rsidR="00136B28" w:rsidRPr="00AA7EEA" w:rsidRDefault="00136B28" w:rsidP="00136B28">
      <w:pPr>
        <w:jc w:val="center"/>
        <w:rPr>
          <w:sz w:val="28"/>
        </w:rPr>
      </w:pPr>
      <w:r w:rsidRPr="00AA7EEA">
        <w:rPr>
          <w:sz w:val="28"/>
        </w:rPr>
        <w:t>ОТЧЕТ</w:t>
      </w:r>
    </w:p>
    <w:p w:rsidR="00136B28" w:rsidRPr="00AA7EEA" w:rsidRDefault="00136B28" w:rsidP="00136B28">
      <w:pPr>
        <w:jc w:val="center"/>
        <w:rPr>
          <w:sz w:val="28"/>
        </w:rPr>
      </w:pPr>
      <w:r w:rsidRPr="00AA7EEA">
        <w:rPr>
          <w:sz w:val="28"/>
        </w:rPr>
        <w:t>По производственной преддипломной практике</w:t>
      </w:r>
    </w:p>
    <w:p w:rsidR="00136B28" w:rsidRPr="00AA7EEA" w:rsidRDefault="00136B28" w:rsidP="00136B28">
      <w:pPr>
        <w:jc w:val="center"/>
        <w:rPr>
          <w:sz w:val="28"/>
        </w:rPr>
      </w:pPr>
    </w:p>
    <w:p w:rsidR="00136B28" w:rsidRPr="00AA7EEA" w:rsidRDefault="00136B28" w:rsidP="00136B28">
      <w:pPr>
        <w:jc w:val="center"/>
        <w:rPr>
          <w:sz w:val="28"/>
        </w:rPr>
      </w:pPr>
    </w:p>
    <w:p w:rsidR="00136B28" w:rsidRPr="00AA7EEA" w:rsidRDefault="00136B28" w:rsidP="00136B28">
      <w:pPr>
        <w:jc w:val="center"/>
        <w:rPr>
          <w:sz w:val="28"/>
        </w:rPr>
      </w:pPr>
      <w:r>
        <w:rPr>
          <w:sz w:val="28"/>
        </w:rPr>
        <w:t>ООО “Продинвест - Омск</w:t>
      </w:r>
      <w:r w:rsidRPr="00AA7EEA">
        <w:rPr>
          <w:sz w:val="28"/>
        </w:rPr>
        <w:t>”</w:t>
      </w:r>
    </w:p>
    <w:p w:rsidR="00136B28" w:rsidRPr="00AA7EEA" w:rsidRDefault="00136B28" w:rsidP="00136B28">
      <w:pPr>
        <w:jc w:val="center"/>
        <w:rPr>
          <w:sz w:val="28"/>
        </w:rPr>
      </w:pPr>
    </w:p>
    <w:p w:rsidR="00136B28" w:rsidRPr="00AA7EEA" w:rsidRDefault="00136B28" w:rsidP="00136B28">
      <w:pPr>
        <w:jc w:val="center"/>
        <w:rPr>
          <w:sz w:val="28"/>
        </w:rPr>
      </w:pPr>
    </w:p>
    <w:p w:rsidR="00136B28" w:rsidRPr="00AA7EEA" w:rsidRDefault="00136B28" w:rsidP="00136B28">
      <w:pPr>
        <w:jc w:val="center"/>
        <w:rPr>
          <w:sz w:val="28"/>
        </w:rPr>
      </w:pPr>
    </w:p>
    <w:p w:rsidR="00136B28" w:rsidRPr="00AA7EEA" w:rsidRDefault="00136B28" w:rsidP="00136B28">
      <w:pPr>
        <w:jc w:val="center"/>
        <w:rPr>
          <w:sz w:val="28"/>
        </w:rPr>
      </w:pPr>
    </w:p>
    <w:p w:rsidR="00136B28" w:rsidRPr="00AA7EEA" w:rsidRDefault="00136B28" w:rsidP="00136B28">
      <w:pPr>
        <w:jc w:val="center"/>
        <w:rPr>
          <w:sz w:val="28"/>
        </w:rPr>
      </w:pPr>
    </w:p>
    <w:p w:rsidR="00136B28" w:rsidRPr="00AA7EEA" w:rsidRDefault="00136B28" w:rsidP="00136B28">
      <w:pPr>
        <w:rPr>
          <w:sz w:val="28"/>
        </w:rPr>
      </w:pPr>
    </w:p>
    <w:p w:rsidR="00136B28" w:rsidRPr="00AA7EEA" w:rsidRDefault="00136B28" w:rsidP="00136B28">
      <w:pPr>
        <w:jc w:val="center"/>
        <w:rPr>
          <w:sz w:val="28"/>
        </w:rPr>
      </w:pPr>
    </w:p>
    <w:p w:rsidR="00136B28" w:rsidRPr="00AA7EEA" w:rsidRDefault="00136B28" w:rsidP="00136B28">
      <w:pPr>
        <w:jc w:val="center"/>
        <w:rPr>
          <w:sz w:val="28"/>
        </w:rPr>
      </w:pPr>
    </w:p>
    <w:p w:rsidR="00136B28" w:rsidRPr="00AA7EEA" w:rsidRDefault="00136B28" w:rsidP="00136B28">
      <w:pPr>
        <w:jc w:val="center"/>
        <w:rPr>
          <w:sz w:val="28"/>
        </w:rPr>
      </w:pPr>
    </w:p>
    <w:p w:rsidR="00136B28" w:rsidRPr="00AA7EEA" w:rsidRDefault="00136B28" w:rsidP="00136B28">
      <w:pPr>
        <w:jc w:val="center"/>
        <w:rPr>
          <w:sz w:val="28"/>
        </w:rPr>
      </w:pPr>
    </w:p>
    <w:p w:rsidR="00136B28" w:rsidRPr="00AA7EEA" w:rsidRDefault="00136B28" w:rsidP="00136B28">
      <w:pPr>
        <w:rPr>
          <w:sz w:val="28"/>
        </w:rPr>
      </w:pPr>
      <w:r w:rsidRPr="00AA7EEA">
        <w:rPr>
          <w:sz w:val="28"/>
        </w:rPr>
        <w:t>М.П.</w:t>
      </w:r>
    </w:p>
    <w:p w:rsidR="00136B28" w:rsidRPr="00AA7EEA" w:rsidRDefault="00136B28" w:rsidP="00136B28">
      <w:pPr>
        <w:ind w:firstLine="6379"/>
        <w:jc w:val="right"/>
        <w:rPr>
          <w:sz w:val="28"/>
        </w:rPr>
      </w:pPr>
      <w:r w:rsidRPr="00AA7EEA">
        <w:rPr>
          <w:sz w:val="28"/>
        </w:rPr>
        <w:t>Выполнила: студентка</w:t>
      </w:r>
    </w:p>
    <w:p w:rsidR="00136B28" w:rsidRDefault="00136B28" w:rsidP="00136B28">
      <w:pPr>
        <w:ind w:firstLine="6379"/>
        <w:jc w:val="right"/>
        <w:rPr>
          <w:sz w:val="28"/>
        </w:rPr>
      </w:pPr>
      <w:r>
        <w:rPr>
          <w:sz w:val="28"/>
        </w:rPr>
        <w:t>группы 52</w:t>
      </w:r>
      <w:r w:rsidRPr="00AA7EEA">
        <w:rPr>
          <w:sz w:val="28"/>
        </w:rPr>
        <w:t>- Э</w:t>
      </w:r>
    </w:p>
    <w:p w:rsidR="00136B28" w:rsidRPr="00AA7EEA" w:rsidRDefault="00136B28" w:rsidP="00136B28">
      <w:pPr>
        <w:ind w:firstLine="6379"/>
        <w:jc w:val="right"/>
        <w:rPr>
          <w:sz w:val="28"/>
        </w:rPr>
      </w:pPr>
      <w:r>
        <w:rPr>
          <w:sz w:val="28"/>
        </w:rPr>
        <w:t>Михайлова Ю.</w:t>
      </w:r>
    </w:p>
    <w:p w:rsidR="00136B28" w:rsidRPr="00AA7EEA" w:rsidRDefault="00136B28" w:rsidP="00136B28">
      <w:pPr>
        <w:ind w:firstLine="6379"/>
        <w:jc w:val="center"/>
        <w:rPr>
          <w:sz w:val="28"/>
        </w:rPr>
      </w:pPr>
      <w:r>
        <w:rPr>
          <w:sz w:val="28"/>
        </w:rPr>
        <w:t xml:space="preserve">         _______________</w:t>
      </w:r>
    </w:p>
    <w:p w:rsidR="00136B28" w:rsidRPr="00AA7EEA" w:rsidRDefault="00136B28" w:rsidP="00136B28">
      <w:pPr>
        <w:ind w:firstLine="6237"/>
        <w:jc w:val="right"/>
        <w:rPr>
          <w:sz w:val="28"/>
          <w:lang w:eastAsia="ko-KR"/>
        </w:rPr>
      </w:pPr>
      <w:r w:rsidRPr="00AA7EEA">
        <w:rPr>
          <w:sz w:val="28"/>
        </w:rPr>
        <w:t>Руководитель работы:</w:t>
      </w:r>
    </w:p>
    <w:p w:rsidR="00136B28" w:rsidRDefault="00136B28" w:rsidP="00136B28">
      <w:pPr>
        <w:ind w:firstLine="6237"/>
        <w:jc w:val="right"/>
        <w:rPr>
          <w:sz w:val="28"/>
        </w:rPr>
      </w:pPr>
      <w:r>
        <w:rPr>
          <w:sz w:val="28"/>
        </w:rPr>
        <w:t>профессор</w:t>
      </w:r>
    </w:p>
    <w:p w:rsidR="00136B28" w:rsidRPr="00AA7EEA" w:rsidRDefault="00136B28" w:rsidP="00136B28">
      <w:pPr>
        <w:ind w:firstLine="6237"/>
        <w:jc w:val="right"/>
        <w:rPr>
          <w:sz w:val="28"/>
        </w:rPr>
      </w:pPr>
      <w:r>
        <w:rPr>
          <w:sz w:val="28"/>
        </w:rPr>
        <w:t>Реброва Н.П</w:t>
      </w:r>
      <w:r w:rsidRPr="00AA7EEA">
        <w:rPr>
          <w:sz w:val="28"/>
        </w:rPr>
        <w:t xml:space="preserve"> </w:t>
      </w:r>
    </w:p>
    <w:p w:rsidR="00136B28" w:rsidRPr="00AA7EEA" w:rsidRDefault="00136B28" w:rsidP="00136B28">
      <w:pPr>
        <w:jc w:val="right"/>
        <w:rPr>
          <w:sz w:val="28"/>
        </w:rPr>
      </w:pPr>
      <w:r w:rsidRPr="00AA7EEA">
        <w:rPr>
          <w:sz w:val="28"/>
        </w:rPr>
        <w:t>_________________</w:t>
      </w:r>
    </w:p>
    <w:p w:rsidR="00136B28" w:rsidRPr="00AA7EEA" w:rsidRDefault="00136B28" w:rsidP="00136B28">
      <w:pPr>
        <w:jc w:val="center"/>
        <w:rPr>
          <w:sz w:val="28"/>
        </w:rPr>
      </w:pPr>
    </w:p>
    <w:p w:rsidR="00136B28" w:rsidRPr="00AA7EEA" w:rsidRDefault="00136B28" w:rsidP="00136B28">
      <w:pPr>
        <w:jc w:val="center"/>
        <w:rPr>
          <w:sz w:val="28"/>
        </w:rPr>
      </w:pPr>
    </w:p>
    <w:p w:rsidR="00136B28" w:rsidRPr="00AA7EEA" w:rsidRDefault="00136B28" w:rsidP="00136B28">
      <w:pPr>
        <w:jc w:val="center"/>
        <w:rPr>
          <w:sz w:val="28"/>
        </w:rPr>
      </w:pPr>
    </w:p>
    <w:p w:rsidR="00136B28" w:rsidRPr="00AA7EEA" w:rsidRDefault="00136B28" w:rsidP="00136B28">
      <w:pPr>
        <w:jc w:val="center"/>
      </w:pPr>
      <w:r w:rsidRPr="00AA7EEA">
        <w:rPr>
          <w:sz w:val="28"/>
        </w:rPr>
        <w:t>Омск 200</w:t>
      </w:r>
      <w:r>
        <w:rPr>
          <w:sz w:val="28"/>
        </w:rPr>
        <w:t>6</w:t>
      </w:r>
    </w:p>
    <w:p w:rsidR="00136B28" w:rsidRPr="00AA7EEA" w:rsidRDefault="00136B28" w:rsidP="00136B28">
      <w:r w:rsidRPr="00AA7EEA">
        <w:br w:type="page"/>
      </w:r>
    </w:p>
    <w:p w:rsidR="00642749" w:rsidRDefault="00642749" w:rsidP="00642749">
      <w:pPr>
        <w:pStyle w:val="a8"/>
        <w:rPr>
          <w:szCs w:val="20"/>
        </w:rPr>
      </w:pPr>
      <w:r>
        <w:t>СОДЕРЖАНИЕ</w:t>
      </w:r>
    </w:p>
    <w:p w:rsidR="00642749" w:rsidRDefault="00642749" w:rsidP="00642749">
      <w:pPr>
        <w:tabs>
          <w:tab w:val="left" w:pos="2044"/>
        </w:tabs>
        <w:spacing w:line="360" w:lineRule="auto"/>
        <w:rPr>
          <w:sz w:val="28"/>
        </w:rPr>
      </w:pPr>
      <w:r>
        <w:rPr>
          <w:sz w:val="28"/>
        </w:rPr>
        <w:tab/>
      </w:r>
    </w:p>
    <w:tbl>
      <w:tblPr>
        <w:tblW w:w="9828" w:type="dxa"/>
        <w:tblLayout w:type="fixed"/>
        <w:tblLook w:val="0000" w:firstRow="0" w:lastRow="0" w:firstColumn="0" w:lastColumn="0" w:noHBand="0" w:noVBand="0"/>
      </w:tblPr>
      <w:tblGrid>
        <w:gridCol w:w="9288"/>
        <w:gridCol w:w="540"/>
      </w:tblGrid>
      <w:tr w:rsidR="00642749" w:rsidRPr="00BE08DD">
        <w:tc>
          <w:tcPr>
            <w:tcW w:w="9288" w:type="dxa"/>
            <w:vAlign w:val="center"/>
          </w:tcPr>
          <w:p w:rsidR="00642749" w:rsidRPr="00BE08DD" w:rsidRDefault="00642749" w:rsidP="00BE08DD">
            <w:pPr>
              <w:spacing w:before="120"/>
              <w:rPr>
                <w:rFonts w:ascii="Times New Roman" w:hAnsi="Times New Roman" w:cs="Times New Roman"/>
                <w:sz w:val="28"/>
              </w:rPr>
            </w:pPr>
            <w:r w:rsidRPr="00BE08DD">
              <w:rPr>
                <w:rFonts w:ascii="Times New Roman" w:hAnsi="Times New Roman" w:cs="Times New Roman"/>
                <w:sz w:val="28"/>
              </w:rPr>
              <w:t xml:space="preserve">Введение </w:t>
            </w:r>
          </w:p>
        </w:tc>
        <w:tc>
          <w:tcPr>
            <w:tcW w:w="540" w:type="dxa"/>
            <w:vAlign w:val="center"/>
          </w:tcPr>
          <w:p w:rsidR="00642749" w:rsidRPr="00BE08DD" w:rsidRDefault="00642749" w:rsidP="00BE08DD">
            <w:pPr>
              <w:spacing w:before="120"/>
              <w:jc w:val="center"/>
              <w:rPr>
                <w:rFonts w:ascii="Times New Roman" w:hAnsi="Times New Roman" w:cs="Times New Roman"/>
                <w:sz w:val="28"/>
              </w:rPr>
            </w:pPr>
            <w:r w:rsidRPr="00BE08DD">
              <w:rPr>
                <w:rFonts w:ascii="Times New Roman" w:hAnsi="Times New Roman" w:cs="Times New Roman"/>
                <w:sz w:val="28"/>
              </w:rPr>
              <w:t>2</w:t>
            </w:r>
          </w:p>
        </w:tc>
      </w:tr>
      <w:tr w:rsidR="00642749" w:rsidRPr="00BE08DD">
        <w:tc>
          <w:tcPr>
            <w:tcW w:w="9288" w:type="dxa"/>
          </w:tcPr>
          <w:p w:rsidR="00642749" w:rsidRPr="00BE08DD" w:rsidRDefault="00642749" w:rsidP="00642749">
            <w:pPr>
              <w:spacing w:before="120"/>
              <w:rPr>
                <w:rFonts w:ascii="Times New Roman" w:hAnsi="Times New Roman" w:cs="Times New Roman"/>
                <w:sz w:val="28"/>
              </w:rPr>
            </w:pPr>
            <w:r w:rsidRPr="00BE08DD">
              <w:rPr>
                <w:rFonts w:ascii="Times New Roman" w:hAnsi="Times New Roman" w:cs="Times New Roman"/>
                <w:sz w:val="28"/>
              </w:rPr>
              <w:t xml:space="preserve">1. Анализ производственно-хозяйственной и коммерческой деятельности </w:t>
            </w:r>
          </w:p>
        </w:tc>
        <w:tc>
          <w:tcPr>
            <w:tcW w:w="540" w:type="dxa"/>
            <w:vAlign w:val="center"/>
          </w:tcPr>
          <w:p w:rsidR="00642749" w:rsidRPr="00BE08DD" w:rsidRDefault="00BE08DD" w:rsidP="00642749">
            <w:pPr>
              <w:spacing w:before="120"/>
              <w:jc w:val="center"/>
              <w:rPr>
                <w:rFonts w:ascii="Times New Roman" w:hAnsi="Times New Roman" w:cs="Times New Roman"/>
                <w:sz w:val="28"/>
              </w:rPr>
            </w:pPr>
            <w:r>
              <w:rPr>
                <w:rFonts w:ascii="Times New Roman" w:hAnsi="Times New Roman" w:cs="Times New Roman"/>
                <w:sz w:val="28"/>
              </w:rPr>
              <w:t>4</w:t>
            </w:r>
          </w:p>
        </w:tc>
      </w:tr>
      <w:tr w:rsidR="00642749" w:rsidRPr="00BE08DD">
        <w:tc>
          <w:tcPr>
            <w:tcW w:w="9288" w:type="dxa"/>
          </w:tcPr>
          <w:p w:rsidR="00642749" w:rsidRPr="00BE08DD" w:rsidRDefault="00642749" w:rsidP="00BE08DD">
            <w:pPr>
              <w:spacing w:before="120"/>
              <w:rPr>
                <w:rFonts w:ascii="Times New Roman" w:hAnsi="Times New Roman" w:cs="Times New Roman"/>
                <w:sz w:val="28"/>
              </w:rPr>
            </w:pPr>
            <w:r w:rsidRPr="00BE08DD">
              <w:rPr>
                <w:rFonts w:ascii="Times New Roman" w:hAnsi="Times New Roman" w:cs="Times New Roman"/>
                <w:sz w:val="28"/>
              </w:rPr>
              <w:t>1.2. Краткая характеристика предприятия</w:t>
            </w:r>
          </w:p>
        </w:tc>
        <w:tc>
          <w:tcPr>
            <w:tcW w:w="540" w:type="dxa"/>
            <w:vAlign w:val="center"/>
          </w:tcPr>
          <w:p w:rsidR="00642749" w:rsidRPr="00BE08DD" w:rsidRDefault="00BE08DD" w:rsidP="00BE08DD">
            <w:pPr>
              <w:spacing w:before="120"/>
              <w:jc w:val="center"/>
              <w:rPr>
                <w:rFonts w:ascii="Times New Roman" w:hAnsi="Times New Roman" w:cs="Times New Roman"/>
                <w:sz w:val="28"/>
              </w:rPr>
            </w:pPr>
            <w:r>
              <w:rPr>
                <w:rFonts w:ascii="Times New Roman" w:hAnsi="Times New Roman" w:cs="Times New Roman"/>
                <w:sz w:val="28"/>
              </w:rPr>
              <w:t>4</w:t>
            </w:r>
          </w:p>
        </w:tc>
      </w:tr>
      <w:tr w:rsidR="00642749" w:rsidRPr="00BE08DD">
        <w:tc>
          <w:tcPr>
            <w:tcW w:w="9288" w:type="dxa"/>
          </w:tcPr>
          <w:p w:rsidR="00642749" w:rsidRPr="00BE08DD" w:rsidRDefault="00642749" w:rsidP="00BE08DD">
            <w:pPr>
              <w:spacing w:before="120"/>
              <w:rPr>
                <w:rFonts w:ascii="Times New Roman" w:hAnsi="Times New Roman" w:cs="Times New Roman"/>
                <w:sz w:val="28"/>
              </w:rPr>
            </w:pPr>
            <w:r w:rsidRPr="00BE08DD">
              <w:rPr>
                <w:rFonts w:ascii="Times New Roman" w:hAnsi="Times New Roman" w:cs="Times New Roman"/>
                <w:sz w:val="28"/>
              </w:rPr>
              <w:t xml:space="preserve"> 2. Анализ основных технико-экономических показателей ЗАО «Завод Металлист 2000»</w:t>
            </w:r>
          </w:p>
        </w:tc>
        <w:tc>
          <w:tcPr>
            <w:tcW w:w="540" w:type="dxa"/>
            <w:vAlign w:val="center"/>
          </w:tcPr>
          <w:p w:rsidR="00642749" w:rsidRPr="00BE08DD" w:rsidRDefault="00BE08DD" w:rsidP="00BE08DD">
            <w:pPr>
              <w:spacing w:before="120"/>
              <w:jc w:val="center"/>
              <w:rPr>
                <w:rFonts w:ascii="Times New Roman" w:hAnsi="Times New Roman" w:cs="Times New Roman"/>
                <w:sz w:val="28"/>
              </w:rPr>
            </w:pPr>
            <w:r>
              <w:rPr>
                <w:rFonts w:ascii="Times New Roman" w:hAnsi="Times New Roman" w:cs="Times New Roman"/>
                <w:sz w:val="28"/>
              </w:rPr>
              <w:t>23</w:t>
            </w:r>
          </w:p>
        </w:tc>
      </w:tr>
      <w:tr w:rsidR="00642749" w:rsidRPr="00BE08DD">
        <w:tc>
          <w:tcPr>
            <w:tcW w:w="9288" w:type="dxa"/>
          </w:tcPr>
          <w:p w:rsidR="00642749" w:rsidRPr="00BE08DD" w:rsidRDefault="00642749" w:rsidP="00BE08DD">
            <w:pPr>
              <w:spacing w:before="120"/>
              <w:rPr>
                <w:rFonts w:ascii="Times New Roman" w:hAnsi="Times New Roman" w:cs="Times New Roman"/>
                <w:sz w:val="28"/>
              </w:rPr>
            </w:pPr>
            <w:r w:rsidRPr="00BE08DD">
              <w:rPr>
                <w:rFonts w:ascii="Times New Roman" w:hAnsi="Times New Roman" w:cs="Times New Roman"/>
                <w:sz w:val="28"/>
              </w:rPr>
              <w:t>3. Анализ финансового состояния ЗАО «Завод Металлист 2000»</w:t>
            </w:r>
          </w:p>
        </w:tc>
        <w:tc>
          <w:tcPr>
            <w:tcW w:w="540" w:type="dxa"/>
            <w:vAlign w:val="center"/>
          </w:tcPr>
          <w:p w:rsidR="00642749" w:rsidRPr="00BE08DD" w:rsidRDefault="00BE08DD" w:rsidP="00BE08DD">
            <w:pPr>
              <w:spacing w:before="120"/>
              <w:jc w:val="center"/>
              <w:rPr>
                <w:rFonts w:ascii="Times New Roman" w:hAnsi="Times New Roman" w:cs="Times New Roman"/>
                <w:sz w:val="28"/>
              </w:rPr>
            </w:pPr>
            <w:r>
              <w:rPr>
                <w:rFonts w:ascii="Times New Roman" w:hAnsi="Times New Roman" w:cs="Times New Roman"/>
                <w:sz w:val="28"/>
              </w:rPr>
              <w:t>37</w:t>
            </w:r>
          </w:p>
        </w:tc>
      </w:tr>
      <w:tr w:rsidR="00642749" w:rsidRPr="00BE08DD">
        <w:tc>
          <w:tcPr>
            <w:tcW w:w="9288" w:type="dxa"/>
          </w:tcPr>
          <w:p w:rsidR="00642749" w:rsidRPr="00BE08DD" w:rsidRDefault="00BE08DD" w:rsidP="00BE08DD">
            <w:pPr>
              <w:spacing w:before="120"/>
              <w:ind w:hanging="284"/>
              <w:rPr>
                <w:rFonts w:ascii="Times New Roman" w:hAnsi="Times New Roman" w:cs="Times New Roman"/>
                <w:sz w:val="28"/>
              </w:rPr>
            </w:pPr>
            <w:r w:rsidRPr="00BE08DD">
              <w:rPr>
                <w:rFonts w:ascii="Times New Roman" w:hAnsi="Times New Roman" w:cs="Times New Roman"/>
                <w:sz w:val="28"/>
              </w:rPr>
              <w:t>3. 4</w:t>
            </w:r>
            <w:r w:rsidR="00642749" w:rsidRPr="00BE08DD">
              <w:rPr>
                <w:rFonts w:ascii="Times New Roman" w:hAnsi="Times New Roman" w:cs="Times New Roman"/>
                <w:sz w:val="28"/>
              </w:rPr>
              <w:t>. Разработка мероприятий по повышению эффективности деятельности ЗАО «Завод Металлист 2000»</w:t>
            </w:r>
          </w:p>
        </w:tc>
        <w:tc>
          <w:tcPr>
            <w:tcW w:w="540" w:type="dxa"/>
            <w:vAlign w:val="center"/>
          </w:tcPr>
          <w:p w:rsidR="00642749" w:rsidRPr="00BE08DD" w:rsidRDefault="00BE08DD" w:rsidP="00BE08DD">
            <w:pPr>
              <w:spacing w:before="120"/>
              <w:jc w:val="center"/>
              <w:rPr>
                <w:rFonts w:ascii="Times New Roman" w:hAnsi="Times New Roman" w:cs="Times New Roman"/>
                <w:sz w:val="28"/>
              </w:rPr>
            </w:pPr>
            <w:r>
              <w:rPr>
                <w:rFonts w:ascii="Times New Roman" w:hAnsi="Times New Roman" w:cs="Times New Roman"/>
                <w:sz w:val="28"/>
              </w:rPr>
              <w:t>44</w:t>
            </w:r>
          </w:p>
        </w:tc>
      </w:tr>
      <w:tr w:rsidR="00642749" w:rsidRPr="00BE08DD">
        <w:tc>
          <w:tcPr>
            <w:tcW w:w="9288" w:type="dxa"/>
          </w:tcPr>
          <w:p w:rsidR="00642749" w:rsidRPr="00BE08DD" w:rsidRDefault="00BE08DD" w:rsidP="00BE08DD">
            <w:pPr>
              <w:spacing w:before="120"/>
              <w:rPr>
                <w:rFonts w:ascii="Times New Roman" w:hAnsi="Times New Roman" w:cs="Times New Roman"/>
                <w:sz w:val="28"/>
              </w:rPr>
            </w:pPr>
            <w:r w:rsidRPr="00BE08DD">
              <w:rPr>
                <w:rFonts w:ascii="Times New Roman" w:hAnsi="Times New Roman" w:cs="Times New Roman"/>
                <w:sz w:val="28"/>
              </w:rPr>
              <w:t>4</w:t>
            </w:r>
            <w:r w:rsidR="00642749" w:rsidRPr="00BE08DD">
              <w:rPr>
                <w:rFonts w:ascii="Times New Roman" w:hAnsi="Times New Roman" w:cs="Times New Roman"/>
                <w:sz w:val="28"/>
              </w:rPr>
              <w:t>.1</w:t>
            </w:r>
            <w:r w:rsidR="00642749" w:rsidRPr="00BE08DD">
              <w:rPr>
                <w:rFonts w:ascii="Times New Roman" w:hAnsi="Times New Roman" w:cs="Times New Roman"/>
                <w:sz w:val="28"/>
                <w:szCs w:val="28"/>
              </w:rPr>
              <w:t xml:space="preserve">. </w:t>
            </w:r>
            <w:r w:rsidRPr="00BE08DD">
              <w:rPr>
                <w:rFonts w:ascii="Times New Roman" w:hAnsi="Times New Roman" w:cs="Times New Roman"/>
                <w:iCs/>
                <w:sz w:val="28"/>
                <w:szCs w:val="28"/>
              </w:rPr>
              <w:t>Мероприятие по высвобождению численности персонала</w:t>
            </w:r>
          </w:p>
        </w:tc>
        <w:tc>
          <w:tcPr>
            <w:tcW w:w="540" w:type="dxa"/>
            <w:vAlign w:val="center"/>
          </w:tcPr>
          <w:p w:rsidR="00642749" w:rsidRPr="00BE08DD" w:rsidRDefault="00BE08DD" w:rsidP="00BE08DD">
            <w:pPr>
              <w:spacing w:before="120"/>
              <w:jc w:val="center"/>
              <w:rPr>
                <w:rFonts w:ascii="Times New Roman" w:hAnsi="Times New Roman" w:cs="Times New Roman"/>
                <w:sz w:val="28"/>
              </w:rPr>
            </w:pPr>
            <w:r>
              <w:rPr>
                <w:rFonts w:ascii="Times New Roman" w:hAnsi="Times New Roman" w:cs="Times New Roman"/>
                <w:sz w:val="28"/>
              </w:rPr>
              <w:t>44</w:t>
            </w:r>
          </w:p>
        </w:tc>
      </w:tr>
      <w:tr w:rsidR="00642749" w:rsidRPr="00BE08DD">
        <w:tc>
          <w:tcPr>
            <w:tcW w:w="9288" w:type="dxa"/>
          </w:tcPr>
          <w:p w:rsidR="00642749" w:rsidRPr="00BE08DD" w:rsidRDefault="00BE08DD" w:rsidP="00BE08DD">
            <w:pPr>
              <w:spacing w:before="120"/>
              <w:rPr>
                <w:rFonts w:ascii="Times New Roman" w:hAnsi="Times New Roman" w:cs="Times New Roman"/>
                <w:sz w:val="28"/>
              </w:rPr>
            </w:pPr>
            <w:r w:rsidRPr="00BE08DD">
              <w:rPr>
                <w:rFonts w:ascii="Times New Roman" w:hAnsi="Times New Roman" w:cs="Times New Roman"/>
                <w:sz w:val="28"/>
              </w:rPr>
              <w:t>4</w:t>
            </w:r>
            <w:r w:rsidR="00642749" w:rsidRPr="00BE08DD">
              <w:rPr>
                <w:rFonts w:ascii="Times New Roman" w:hAnsi="Times New Roman" w:cs="Times New Roman"/>
                <w:sz w:val="28"/>
              </w:rPr>
              <w:t>.2</w:t>
            </w:r>
            <w:r w:rsidR="00642749" w:rsidRPr="00BE08DD">
              <w:rPr>
                <w:rFonts w:ascii="Times New Roman" w:hAnsi="Times New Roman" w:cs="Times New Roman"/>
                <w:sz w:val="28"/>
                <w:szCs w:val="28"/>
              </w:rPr>
              <w:t xml:space="preserve">. Мероприятие </w:t>
            </w:r>
            <w:r w:rsidRPr="00BE08DD">
              <w:rPr>
                <w:rFonts w:ascii="Times New Roman" w:hAnsi="Times New Roman" w:cs="Times New Roman"/>
                <w:sz w:val="28"/>
                <w:szCs w:val="28"/>
              </w:rPr>
              <w:t>по проведению рекламной компании.</w:t>
            </w:r>
          </w:p>
        </w:tc>
        <w:tc>
          <w:tcPr>
            <w:tcW w:w="540" w:type="dxa"/>
            <w:vAlign w:val="center"/>
          </w:tcPr>
          <w:p w:rsidR="00642749" w:rsidRPr="00BE08DD" w:rsidRDefault="00BE08DD" w:rsidP="00BE08DD">
            <w:pPr>
              <w:spacing w:before="120"/>
              <w:jc w:val="center"/>
              <w:rPr>
                <w:rFonts w:ascii="Times New Roman" w:hAnsi="Times New Roman" w:cs="Times New Roman"/>
                <w:sz w:val="28"/>
              </w:rPr>
            </w:pPr>
            <w:r>
              <w:rPr>
                <w:rFonts w:ascii="Times New Roman" w:hAnsi="Times New Roman" w:cs="Times New Roman"/>
                <w:sz w:val="28"/>
              </w:rPr>
              <w:t>47</w:t>
            </w:r>
          </w:p>
        </w:tc>
      </w:tr>
      <w:tr w:rsidR="00642749" w:rsidRPr="00BE08DD">
        <w:tc>
          <w:tcPr>
            <w:tcW w:w="9288" w:type="dxa"/>
          </w:tcPr>
          <w:p w:rsidR="00642749" w:rsidRPr="00BE08DD" w:rsidRDefault="00BE08DD" w:rsidP="00BE08DD">
            <w:pPr>
              <w:spacing w:before="120"/>
              <w:rPr>
                <w:rFonts w:ascii="Times New Roman" w:hAnsi="Times New Roman" w:cs="Times New Roman"/>
                <w:sz w:val="28"/>
              </w:rPr>
            </w:pPr>
            <w:r w:rsidRPr="00BE08DD">
              <w:rPr>
                <w:rFonts w:ascii="Times New Roman" w:hAnsi="Times New Roman" w:cs="Times New Roman"/>
                <w:sz w:val="28"/>
              </w:rPr>
              <w:t>4</w:t>
            </w:r>
            <w:r w:rsidR="00642749" w:rsidRPr="00BE08DD">
              <w:rPr>
                <w:rFonts w:ascii="Times New Roman" w:hAnsi="Times New Roman" w:cs="Times New Roman"/>
                <w:sz w:val="28"/>
              </w:rPr>
              <w:t xml:space="preserve">.3. </w:t>
            </w:r>
            <w:r w:rsidRPr="00BE08DD">
              <w:rPr>
                <w:rFonts w:ascii="Times New Roman" w:hAnsi="Times New Roman" w:cs="Times New Roman"/>
                <w:sz w:val="28"/>
                <w:szCs w:val="28"/>
              </w:rPr>
              <w:t>Мероприятие по сдаче в аренду складского помещения.</w:t>
            </w:r>
          </w:p>
        </w:tc>
        <w:tc>
          <w:tcPr>
            <w:tcW w:w="540" w:type="dxa"/>
            <w:vAlign w:val="center"/>
          </w:tcPr>
          <w:p w:rsidR="00642749" w:rsidRPr="00BE08DD" w:rsidRDefault="00BE08DD" w:rsidP="00BE08DD">
            <w:pPr>
              <w:spacing w:before="120"/>
              <w:jc w:val="center"/>
              <w:rPr>
                <w:rFonts w:ascii="Times New Roman" w:hAnsi="Times New Roman" w:cs="Times New Roman"/>
                <w:sz w:val="28"/>
              </w:rPr>
            </w:pPr>
            <w:r>
              <w:rPr>
                <w:rFonts w:ascii="Times New Roman" w:hAnsi="Times New Roman" w:cs="Times New Roman"/>
                <w:sz w:val="28"/>
              </w:rPr>
              <w:t>49</w:t>
            </w:r>
          </w:p>
        </w:tc>
      </w:tr>
      <w:tr w:rsidR="00642749" w:rsidRPr="00BE08DD">
        <w:tc>
          <w:tcPr>
            <w:tcW w:w="9288" w:type="dxa"/>
          </w:tcPr>
          <w:p w:rsidR="00642749" w:rsidRPr="00BE08DD" w:rsidRDefault="00642749" w:rsidP="00BE08DD">
            <w:pPr>
              <w:spacing w:before="120"/>
              <w:rPr>
                <w:rFonts w:ascii="Times New Roman" w:hAnsi="Times New Roman" w:cs="Times New Roman"/>
                <w:sz w:val="28"/>
              </w:rPr>
            </w:pPr>
            <w:r w:rsidRPr="00BE08DD">
              <w:rPr>
                <w:rFonts w:ascii="Times New Roman" w:hAnsi="Times New Roman" w:cs="Times New Roman"/>
                <w:sz w:val="28"/>
              </w:rPr>
              <w:t>Заключение</w:t>
            </w:r>
          </w:p>
        </w:tc>
        <w:tc>
          <w:tcPr>
            <w:tcW w:w="540" w:type="dxa"/>
            <w:vAlign w:val="center"/>
          </w:tcPr>
          <w:p w:rsidR="00642749" w:rsidRPr="00BE08DD" w:rsidRDefault="00BE08DD" w:rsidP="00BE08DD">
            <w:pPr>
              <w:spacing w:before="120"/>
              <w:jc w:val="center"/>
              <w:rPr>
                <w:rFonts w:ascii="Times New Roman" w:hAnsi="Times New Roman" w:cs="Times New Roman"/>
                <w:sz w:val="28"/>
              </w:rPr>
            </w:pPr>
            <w:r>
              <w:rPr>
                <w:rFonts w:ascii="Times New Roman" w:hAnsi="Times New Roman" w:cs="Times New Roman"/>
                <w:sz w:val="28"/>
              </w:rPr>
              <w:t>50</w:t>
            </w:r>
          </w:p>
        </w:tc>
      </w:tr>
      <w:tr w:rsidR="00642749" w:rsidRPr="00BE08DD">
        <w:tc>
          <w:tcPr>
            <w:tcW w:w="9288" w:type="dxa"/>
          </w:tcPr>
          <w:p w:rsidR="00642749" w:rsidRPr="00BE08DD" w:rsidRDefault="00642749" w:rsidP="00BE08DD">
            <w:pPr>
              <w:spacing w:before="120"/>
              <w:rPr>
                <w:rFonts w:ascii="Times New Roman" w:hAnsi="Times New Roman" w:cs="Times New Roman"/>
                <w:sz w:val="28"/>
              </w:rPr>
            </w:pPr>
            <w:r w:rsidRPr="00BE08DD">
              <w:rPr>
                <w:rFonts w:ascii="Times New Roman" w:hAnsi="Times New Roman" w:cs="Times New Roman"/>
                <w:sz w:val="28"/>
              </w:rPr>
              <w:t>Библиографический список</w:t>
            </w:r>
          </w:p>
        </w:tc>
        <w:tc>
          <w:tcPr>
            <w:tcW w:w="540" w:type="dxa"/>
            <w:vAlign w:val="center"/>
          </w:tcPr>
          <w:p w:rsidR="00642749" w:rsidRPr="00BE08DD" w:rsidRDefault="00BE08DD" w:rsidP="00BE08DD">
            <w:pPr>
              <w:spacing w:before="120"/>
              <w:jc w:val="center"/>
              <w:rPr>
                <w:rFonts w:ascii="Times New Roman" w:hAnsi="Times New Roman" w:cs="Times New Roman"/>
                <w:sz w:val="28"/>
              </w:rPr>
            </w:pPr>
            <w:r>
              <w:rPr>
                <w:rFonts w:ascii="Times New Roman" w:hAnsi="Times New Roman" w:cs="Times New Roman"/>
                <w:sz w:val="28"/>
              </w:rPr>
              <w:t>51</w:t>
            </w:r>
          </w:p>
        </w:tc>
      </w:tr>
      <w:tr w:rsidR="00642749" w:rsidRPr="00BE08DD">
        <w:trPr>
          <w:trHeight w:val="610"/>
        </w:trPr>
        <w:tc>
          <w:tcPr>
            <w:tcW w:w="9288" w:type="dxa"/>
          </w:tcPr>
          <w:p w:rsidR="00642749" w:rsidRPr="00BE08DD" w:rsidRDefault="00642749" w:rsidP="00BE08DD">
            <w:pPr>
              <w:spacing w:before="120"/>
              <w:rPr>
                <w:rFonts w:ascii="Times New Roman" w:hAnsi="Times New Roman" w:cs="Times New Roman"/>
                <w:sz w:val="28"/>
              </w:rPr>
            </w:pPr>
            <w:r w:rsidRPr="00BE08DD">
              <w:rPr>
                <w:rFonts w:ascii="Times New Roman" w:hAnsi="Times New Roman" w:cs="Times New Roman"/>
                <w:sz w:val="28"/>
              </w:rPr>
              <w:t>Приложения</w:t>
            </w:r>
          </w:p>
        </w:tc>
        <w:tc>
          <w:tcPr>
            <w:tcW w:w="540" w:type="dxa"/>
            <w:vAlign w:val="center"/>
          </w:tcPr>
          <w:p w:rsidR="00642749" w:rsidRPr="00BE08DD" w:rsidRDefault="00642749" w:rsidP="00BE08DD">
            <w:pPr>
              <w:spacing w:before="120"/>
              <w:jc w:val="center"/>
              <w:rPr>
                <w:rFonts w:ascii="Times New Roman" w:hAnsi="Times New Roman" w:cs="Times New Roman"/>
                <w:sz w:val="28"/>
              </w:rPr>
            </w:pPr>
          </w:p>
        </w:tc>
      </w:tr>
    </w:tbl>
    <w:p w:rsidR="00642749" w:rsidRDefault="00642749" w:rsidP="00642749">
      <w:pPr>
        <w:spacing w:line="360" w:lineRule="auto"/>
        <w:rPr>
          <w:sz w:val="28"/>
        </w:rPr>
      </w:pPr>
    </w:p>
    <w:p w:rsidR="006E7858" w:rsidRDefault="006E7858" w:rsidP="00BC1DA7">
      <w:pPr>
        <w:pStyle w:val="20"/>
        <w:jc w:val="both"/>
      </w:pPr>
      <w:r>
        <w:t xml:space="preserve"> </w:t>
      </w:r>
    </w:p>
    <w:p w:rsidR="001F1944" w:rsidRPr="00BC1DA7" w:rsidRDefault="001F1944" w:rsidP="00BC1DA7">
      <w:pPr>
        <w:pStyle w:val="20"/>
        <w:jc w:val="both"/>
      </w:pPr>
    </w:p>
    <w:p w:rsidR="001F1944" w:rsidRPr="00BC1DA7" w:rsidRDefault="001F1944" w:rsidP="00BC1DA7">
      <w:pPr>
        <w:pStyle w:val="20"/>
        <w:jc w:val="both"/>
      </w:pPr>
    </w:p>
    <w:p w:rsidR="001F1944" w:rsidRPr="00BC1DA7" w:rsidRDefault="001F1944" w:rsidP="00BC1DA7">
      <w:pPr>
        <w:pStyle w:val="20"/>
        <w:jc w:val="both"/>
      </w:pPr>
    </w:p>
    <w:p w:rsidR="001F1944" w:rsidRPr="00BC1DA7" w:rsidRDefault="001F1944" w:rsidP="00BC1DA7">
      <w:pPr>
        <w:pStyle w:val="20"/>
        <w:jc w:val="both"/>
      </w:pPr>
    </w:p>
    <w:p w:rsidR="001F1944" w:rsidRPr="00BC1DA7" w:rsidRDefault="001F1944" w:rsidP="00BC1DA7">
      <w:pPr>
        <w:pStyle w:val="20"/>
        <w:jc w:val="both"/>
      </w:pPr>
    </w:p>
    <w:p w:rsidR="001F1944" w:rsidRPr="00BC1DA7" w:rsidRDefault="001F1944" w:rsidP="00BC1DA7">
      <w:pPr>
        <w:pStyle w:val="20"/>
        <w:jc w:val="both"/>
      </w:pPr>
    </w:p>
    <w:p w:rsidR="004B2E5E" w:rsidRPr="00BC1DA7" w:rsidRDefault="004B2E5E" w:rsidP="00BC1DA7">
      <w:pPr>
        <w:pStyle w:val="20"/>
        <w:jc w:val="both"/>
      </w:pPr>
    </w:p>
    <w:p w:rsidR="004B2E5E" w:rsidRPr="00BC1DA7" w:rsidRDefault="004B2E5E" w:rsidP="00BC1DA7">
      <w:pPr>
        <w:pStyle w:val="20"/>
        <w:jc w:val="both"/>
      </w:pPr>
    </w:p>
    <w:p w:rsidR="004B2E5E" w:rsidRPr="00BC1DA7" w:rsidRDefault="004B2E5E" w:rsidP="00BC1DA7">
      <w:pPr>
        <w:pStyle w:val="20"/>
        <w:jc w:val="both"/>
      </w:pPr>
    </w:p>
    <w:p w:rsidR="004B2E5E" w:rsidRPr="00BC1DA7" w:rsidRDefault="004B2E5E" w:rsidP="00BC1DA7">
      <w:pPr>
        <w:pStyle w:val="20"/>
        <w:jc w:val="both"/>
      </w:pPr>
    </w:p>
    <w:p w:rsidR="004B2E5E" w:rsidRPr="00BC1DA7" w:rsidRDefault="004B2E5E" w:rsidP="00BC1DA7">
      <w:pPr>
        <w:pStyle w:val="20"/>
        <w:jc w:val="both"/>
      </w:pPr>
    </w:p>
    <w:p w:rsidR="004B2E5E" w:rsidRPr="00BC1DA7" w:rsidRDefault="004B2E5E" w:rsidP="00BC1DA7">
      <w:pPr>
        <w:pStyle w:val="20"/>
        <w:jc w:val="both"/>
      </w:pPr>
    </w:p>
    <w:p w:rsidR="004B2E5E" w:rsidRPr="00BC1DA7" w:rsidRDefault="004B2E5E" w:rsidP="00BC1DA7">
      <w:pPr>
        <w:pStyle w:val="20"/>
        <w:jc w:val="both"/>
      </w:pPr>
    </w:p>
    <w:p w:rsidR="00C50D9B" w:rsidRPr="00BC1DA7" w:rsidRDefault="00C50D9B" w:rsidP="00BC1DA7">
      <w:pPr>
        <w:pStyle w:val="20"/>
        <w:jc w:val="both"/>
      </w:pPr>
    </w:p>
    <w:p w:rsidR="00BC1DA7" w:rsidRDefault="00BC1DA7" w:rsidP="00BC1DA7">
      <w:pPr>
        <w:pStyle w:val="20"/>
        <w:jc w:val="both"/>
        <w:rPr>
          <w:b/>
        </w:rPr>
      </w:pPr>
    </w:p>
    <w:p w:rsidR="00BC1DA7" w:rsidRDefault="00BC1DA7" w:rsidP="00BC1DA7">
      <w:pPr>
        <w:pStyle w:val="20"/>
        <w:jc w:val="both"/>
        <w:rPr>
          <w:b/>
        </w:rPr>
      </w:pPr>
    </w:p>
    <w:p w:rsidR="00BC1DA7" w:rsidRDefault="00BC1DA7" w:rsidP="00BC1DA7">
      <w:pPr>
        <w:pStyle w:val="20"/>
        <w:jc w:val="both"/>
        <w:rPr>
          <w:b/>
        </w:rPr>
      </w:pPr>
    </w:p>
    <w:p w:rsidR="00BE08DD" w:rsidRDefault="00BE08DD" w:rsidP="00BC1DA7">
      <w:pPr>
        <w:pStyle w:val="20"/>
        <w:jc w:val="both"/>
        <w:rPr>
          <w:b/>
        </w:rPr>
      </w:pPr>
    </w:p>
    <w:p w:rsidR="00BE08DD" w:rsidRDefault="00BE08DD" w:rsidP="00BC1DA7">
      <w:pPr>
        <w:pStyle w:val="20"/>
        <w:jc w:val="both"/>
        <w:rPr>
          <w:b/>
        </w:rPr>
      </w:pPr>
    </w:p>
    <w:p w:rsidR="00BE08DD" w:rsidRDefault="00BE08DD" w:rsidP="00BC1DA7">
      <w:pPr>
        <w:pStyle w:val="20"/>
        <w:jc w:val="both"/>
        <w:rPr>
          <w:b/>
        </w:rPr>
      </w:pPr>
    </w:p>
    <w:p w:rsidR="00BE08DD" w:rsidRDefault="00BE08DD" w:rsidP="00BC1DA7">
      <w:pPr>
        <w:pStyle w:val="20"/>
        <w:jc w:val="both"/>
        <w:rPr>
          <w:b/>
        </w:rPr>
      </w:pPr>
    </w:p>
    <w:p w:rsidR="006A4A9B" w:rsidRPr="00BC1DA7" w:rsidRDefault="00A05C7F" w:rsidP="00BC1DA7">
      <w:pPr>
        <w:pStyle w:val="20"/>
        <w:jc w:val="both"/>
        <w:rPr>
          <w:b/>
        </w:rPr>
      </w:pPr>
      <w:r w:rsidRPr="00BC1DA7">
        <w:rPr>
          <w:b/>
        </w:rPr>
        <w:t>Введение</w:t>
      </w:r>
      <w:r w:rsidR="006A4A9B" w:rsidRPr="00BC1DA7">
        <w:rPr>
          <w:b/>
        </w:rPr>
        <w:t xml:space="preserve"> </w:t>
      </w:r>
    </w:p>
    <w:p w:rsidR="00BC1DA7" w:rsidRDefault="00BC1DA7" w:rsidP="00BC1DA7">
      <w:pPr>
        <w:pStyle w:val="20"/>
        <w:jc w:val="both"/>
      </w:pPr>
    </w:p>
    <w:p w:rsidR="004B42BE" w:rsidRPr="00BC1DA7" w:rsidRDefault="004B42BE" w:rsidP="00BC1DA7">
      <w:pPr>
        <w:pStyle w:val="20"/>
        <w:jc w:val="both"/>
      </w:pPr>
      <w:r w:rsidRPr="00BC1DA7">
        <w:t>Опыт доказал, жизнеспособность и эффективность рыночного механизма в обеспечении сбалансированности экономики, в рациональном использовании трудовых, материальных и финансовых ресурсов, в создании гибких производств, восприимчивых к запросам потребителей и достижениям научно-технического прогресса. В условиях рынка предприятие является главным объектом хозяйствования, независимым товаропроизводителем, экономическое пространство для которого практически неограниченно, но всецело зависит от умения работать безошибочно, адаптируясь к условиям изменяющейся экономической среды.</w:t>
      </w:r>
    </w:p>
    <w:p w:rsidR="004B42BE" w:rsidRPr="00BC1DA7" w:rsidRDefault="004B42BE" w:rsidP="00BC1DA7">
      <w:pPr>
        <w:pStyle w:val="20"/>
        <w:jc w:val="both"/>
      </w:pPr>
      <w:r w:rsidRPr="00BC1DA7">
        <w:t>Рыночная экономика ориентирует фирмы на удовлетворение спроса и потребителей рынка, на запросы конкретных потребителей и организацию производства только тех видов продукции, которые пользуются спросом и могут принести фирме необходимую для развития прибыль. Показатели прибыли являются важнейшими для оценки производственной и финансовой деятельности предприятий. Они характеризуют степень их деловой активности и финансового благополучия. По прибыли определяется уровень отдачи авансированных средств и доходность вложений в активы данного предприятия.</w:t>
      </w:r>
    </w:p>
    <w:p w:rsidR="004B42BE" w:rsidRPr="00BC1DA7" w:rsidRDefault="004B42BE" w:rsidP="00BC1DA7">
      <w:pPr>
        <w:pStyle w:val="20"/>
        <w:jc w:val="both"/>
      </w:pPr>
      <w:r w:rsidRPr="00BC1DA7">
        <w:t>Рынок характерен постоянным стремлением к повышению эффективности производства.</w:t>
      </w:r>
    </w:p>
    <w:p w:rsidR="004B42BE" w:rsidRPr="00BC1DA7" w:rsidRDefault="004B42BE" w:rsidP="00BC1DA7">
      <w:pPr>
        <w:pStyle w:val="20"/>
        <w:jc w:val="both"/>
      </w:pPr>
      <w:r w:rsidRPr="00BC1DA7">
        <w:t xml:space="preserve">Сущность проблемы повышения экономической эффективности производства состоит в увеличении экономических результатов на каждую единицу затрат в процессе использования имеющихся ресурсов. В условиях рынка каждое  предприятие вправе использовать любые оценки эффективности развития собственного производства. Особенности функционирования рынка также отторгают деление эффективности на общую и сравнительную, поскольку возможности способа развития производства и выбора наилучшего варианта зависят от рыночной конъюнктуры. </w:t>
      </w:r>
    </w:p>
    <w:p w:rsidR="004B42BE" w:rsidRPr="00BC1DA7" w:rsidRDefault="004B42BE" w:rsidP="00BC1DA7">
      <w:pPr>
        <w:pStyle w:val="20"/>
        <w:jc w:val="both"/>
      </w:pPr>
      <w:r w:rsidRPr="00BC1DA7">
        <w:t>Рыночная же стихия сложна, и переход к рынку обуславливает возможность разработки единых подходов к измерению затрат и результатов для отбора и реализации подлинно эффективных решений на всех уровнях управления производством, которые превращают расчет экономической эффективности из формальной хозяйственной процедуры в жизненную необходимость.</w:t>
      </w:r>
    </w:p>
    <w:p w:rsidR="004B42BE" w:rsidRPr="00BC1DA7" w:rsidRDefault="004B42BE" w:rsidP="00BC1DA7">
      <w:pPr>
        <w:pStyle w:val="20"/>
        <w:jc w:val="both"/>
      </w:pPr>
      <w:r w:rsidRPr="00BC1DA7">
        <w:t>Для того, чтобы предприятие могло нормально функционировать и развиваться, оно должно получать доходы, прибыль, увеличивать денежные накопления.</w:t>
      </w:r>
    </w:p>
    <w:p w:rsidR="00A05C7F" w:rsidRPr="00BC1DA7" w:rsidRDefault="004B42BE" w:rsidP="00BC1DA7">
      <w:pPr>
        <w:pStyle w:val="20"/>
        <w:jc w:val="both"/>
      </w:pPr>
      <w:r w:rsidRPr="00BC1DA7">
        <w:t>Важным фактором роста прибыли, зависящим о деятельности предприятий, является рост объема производимой продукции, снижение ее себестоимости, повышение качества, улучшение ассортимента, повышение эффективности использования производственных фондов, рост производительности труда.</w:t>
      </w:r>
    </w:p>
    <w:p w:rsidR="00A05C7F" w:rsidRPr="00BC1DA7" w:rsidRDefault="00A05C7F" w:rsidP="00BC1DA7">
      <w:pPr>
        <w:pStyle w:val="20"/>
        <w:jc w:val="both"/>
      </w:pPr>
      <w:r w:rsidRPr="00BC1DA7">
        <w:t>Целью практики является всесторонне ознакомление с предприятием и технико-экономический анализ его деятельности. Я провел</w:t>
      </w:r>
      <w:r w:rsidR="001820F1" w:rsidRPr="00BC1DA7">
        <w:t>а анализ закрытого акционерного общества «Завод Металлист 2000»</w:t>
      </w:r>
      <w:r w:rsidRPr="00BC1DA7">
        <w:t>.</w:t>
      </w:r>
    </w:p>
    <w:p w:rsidR="000E37AA" w:rsidRPr="00BC1DA7" w:rsidRDefault="000E37AA" w:rsidP="00BC1DA7">
      <w:pPr>
        <w:pStyle w:val="20"/>
        <w:jc w:val="both"/>
      </w:pPr>
      <w:r w:rsidRPr="00BC1DA7">
        <w:t>История основания завода уходит в 1939 год, тогда в районе шинного завода, а позднее в 1943 году на территории ЗСЖБ №3 в системе стройиндустрии было организовано производство по ремонту строительной техники, изготовлению зап. частей,  литейное производство.</w:t>
      </w:r>
    </w:p>
    <w:p w:rsidR="0008699E" w:rsidRPr="00BC1DA7" w:rsidRDefault="000E37AA" w:rsidP="00BC1DA7">
      <w:pPr>
        <w:pStyle w:val="20"/>
        <w:jc w:val="both"/>
      </w:pPr>
      <w:r w:rsidRPr="00BC1DA7">
        <w:t>Второе дыхание предприятие получило</w:t>
      </w:r>
      <w:r w:rsidR="0008699E" w:rsidRPr="00BC1DA7">
        <w:t xml:space="preserve"> в 1964году, когда на территории ЗСЖБ №5 был построен и введен в действие цех по изготовлению металлооснастки. С повышением промышленного и гражданского строительства расширилась номенклатура выпускаемой продукции.</w:t>
      </w:r>
    </w:p>
    <w:p w:rsidR="004B42BE" w:rsidRPr="00BC1DA7" w:rsidRDefault="004B42BE" w:rsidP="00BC1DA7">
      <w:pPr>
        <w:pStyle w:val="20"/>
        <w:jc w:val="both"/>
      </w:pPr>
    </w:p>
    <w:p w:rsidR="00BB434E" w:rsidRPr="00BC1DA7" w:rsidRDefault="00BB434E" w:rsidP="00BC1DA7">
      <w:pPr>
        <w:pStyle w:val="20"/>
        <w:jc w:val="both"/>
      </w:pPr>
    </w:p>
    <w:p w:rsidR="00BB434E" w:rsidRPr="00BC1DA7" w:rsidRDefault="00BB434E" w:rsidP="00BC1DA7">
      <w:pPr>
        <w:pStyle w:val="20"/>
        <w:jc w:val="both"/>
      </w:pPr>
    </w:p>
    <w:p w:rsidR="004B2E5E" w:rsidRPr="00BC1DA7" w:rsidRDefault="004B2E5E" w:rsidP="00BC1DA7">
      <w:pPr>
        <w:pStyle w:val="20"/>
        <w:jc w:val="both"/>
      </w:pPr>
    </w:p>
    <w:p w:rsidR="004B2E5E" w:rsidRPr="00BC1DA7" w:rsidRDefault="004B2E5E" w:rsidP="00BC1DA7">
      <w:pPr>
        <w:pStyle w:val="20"/>
        <w:jc w:val="both"/>
      </w:pPr>
    </w:p>
    <w:p w:rsidR="004B2E5E" w:rsidRPr="00BC1DA7" w:rsidRDefault="004B2E5E" w:rsidP="00BC1DA7">
      <w:pPr>
        <w:pStyle w:val="20"/>
        <w:jc w:val="both"/>
      </w:pPr>
    </w:p>
    <w:p w:rsidR="004B2E5E" w:rsidRPr="00BC1DA7" w:rsidRDefault="004B2E5E" w:rsidP="00BC1DA7">
      <w:pPr>
        <w:pStyle w:val="20"/>
        <w:jc w:val="both"/>
      </w:pPr>
    </w:p>
    <w:p w:rsidR="004B2E5E" w:rsidRPr="00BC1DA7" w:rsidRDefault="004B2E5E" w:rsidP="00BC1DA7">
      <w:pPr>
        <w:pStyle w:val="20"/>
        <w:jc w:val="both"/>
      </w:pPr>
    </w:p>
    <w:p w:rsidR="004B2E5E" w:rsidRPr="00BC1DA7" w:rsidRDefault="004B2E5E" w:rsidP="00BC1DA7">
      <w:pPr>
        <w:pStyle w:val="20"/>
        <w:jc w:val="both"/>
      </w:pPr>
    </w:p>
    <w:p w:rsidR="004B2E5E" w:rsidRPr="00BC1DA7" w:rsidRDefault="004B2E5E" w:rsidP="00BC1DA7">
      <w:pPr>
        <w:pStyle w:val="20"/>
        <w:jc w:val="both"/>
      </w:pPr>
    </w:p>
    <w:p w:rsidR="004B2E5E" w:rsidRPr="00BC1DA7" w:rsidRDefault="004B2E5E" w:rsidP="00BC1DA7">
      <w:pPr>
        <w:pStyle w:val="20"/>
        <w:jc w:val="both"/>
      </w:pPr>
    </w:p>
    <w:p w:rsidR="00C50D9B" w:rsidRPr="00BC1DA7" w:rsidRDefault="00C50D9B" w:rsidP="00BC1DA7">
      <w:pPr>
        <w:pStyle w:val="20"/>
        <w:jc w:val="both"/>
      </w:pPr>
    </w:p>
    <w:p w:rsidR="00C50D9B" w:rsidRPr="00BC1DA7" w:rsidRDefault="00C50D9B" w:rsidP="00BC1DA7">
      <w:pPr>
        <w:pStyle w:val="20"/>
        <w:jc w:val="both"/>
      </w:pPr>
    </w:p>
    <w:p w:rsidR="00C50D9B" w:rsidRPr="00BC1DA7" w:rsidRDefault="00C50D9B" w:rsidP="00BC1DA7">
      <w:pPr>
        <w:pStyle w:val="20"/>
        <w:jc w:val="both"/>
      </w:pPr>
    </w:p>
    <w:p w:rsidR="00C50D9B" w:rsidRPr="00BC1DA7" w:rsidRDefault="00C50D9B" w:rsidP="00BC1DA7">
      <w:pPr>
        <w:pStyle w:val="20"/>
        <w:jc w:val="both"/>
      </w:pPr>
    </w:p>
    <w:p w:rsidR="00C50D9B" w:rsidRPr="00BC1DA7" w:rsidRDefault="00C50D9B" w:rsidP="00BC1DA7">
      <w:pPr>
        <w:pStyle w:val="20"/>
        <w:jc w:val="both"/>
      </w:pPr>
    </w:p>
    <w:p w:rsidR="00C50D9B" w:rsidRPr="00BC1DA7" w:rsidRDefault="00C50D9B" w:rsidP="00BC1DA7">
      <w:pPr>
        <w:pStyle w:val="20"/>
        <w:jc w:val="both"/>
      </w:pPr>
    </w:p>
    <w:p w:rsidR="00C50D9B" w:rsidRPr="00BC1DA7" w:rsidRDefault="00C50D9B" w:rsidP="00BC1DA7">
      <w:pPr>
        <w:pStyle w:val="20"/>
        <w:jc w:val="both"/>
      </w:pPr>
    </w:p>
    <w:p w:rsidR="00C50D9B" w:rsidRPr="00BC1DA7" w:rsidRDefault="00C50D9B" w:rsidP="00BC1DA7">
      <w:pPr>
        <w:pStyle w:val="20"/>
        <w:jc w:val="both"/>
      </w:pPr>
    </w:p>
    <w:p w:rsidR="00C50D9B" w:rsidRPr="00BC1DA7" w:rsidRDefault="00C50D9B" w:rsidP="00BC1DA7">
      <w:pPr>
        <w:pStyle w:val="20"/>
        <w:jc w:val="both"/>
      </w:pPr>
    </w:p>
    <w:p w:rsidR="00C50D9B" w:rsidRPr="00BC1DA7" w:rsidRDefault="00C50D9B" w:rsidP="00BC1DA7">
      <w:pPr>
        <w:pStyle w:val="20"/>
        <w:jc w:val="both"/>
      </w:pPr>
    </w:p>
    <w:p w:rsidR="00C50D9B" w:rsidRPr="00BC1DA7" w:rsidRDefault="00C50D9B" w:rsidP="00BC1DA7">
      <w:pPr>
        <w:pStyle w:val="20"/>
        <w:jc w:val="both"/>
      </w:pPr>
    </w:p>
    <w:p w:rsidR="00C50D9B" w:rsidRPr="00BC1DA7" w:rsidRDefault="00C50D9B" w:rsidP="00BC1DA7">
      <w:pPr>
        <w:pStyle w:val="20"/>
        <w:jc w:val="both"/>
      </w:pPr>
    </w:p>
    <w:p w:rsidR="00C50D9B" w:rsidRPr="00BC1DA7" w:rsidRDefault="00C50D9B" w:rsidP="00BC1DA7">
      <w:pPr>
        <w:pStyle w:val="20"/>
        <w:jc w:val="both"/>
      </w:pPr>
    </w:p>
    <w:p w:rsidR="00C50D9B" w:rsidRPr="00BC1DA7" w:rsidRDefault="00C50D9B" w:rsidP="00BC1DA7">
      <w:pPr>
        <w:pStyle w:val="20"/>
        <w:jc w:val="both"/>
      </w:pPr>
    </w:p>
    <w:p w:rsidR="00C50D9B" w:rsidRPr="00BC1DA7" w:rsidRDefault="00C50D9B" w:rsidP="00BC1DA7">
      <w:pPr>
        <w:pStyle w:val="20"/>
        <w:jc w:val="both"/>
      </w:pPr>
    </w:p>
    <w:p w:rsidR="00C50D9B" w:rsidRPr="00BC1DA7" w:rsidRDefault="00C50D9B" w:rsidP="00BC1DA7">
      <w:pPr>
        <w:pStyle w:val="20"/>
        <w:jc w:val="both"/>
      </w:pPr>
    </w:p>
    <w:p w:rsidR="00C50D9B" w:rsidRPr="00BC1DA7" w:rsidRDefault="00C50D9B" w:rsidP="00BC1DA7">
      <w:pPr>
        <w:pStyle w:val="20"/>
        <w:jc w:val="both"/>
      </w:pPr>
    </w:p>
    <w:p w:rsidR="00C50D9B" w:rsidRPr="00BC1DA7" w:rsidRDefault="00C50D9B" w:rsidP="00BC1DA7">
      <w:pPr>
        <w:pStyle w:val="20"/>
        <w:jc w:val="both"/>
      </w:pPr>
    </w:p>
    <w:p w:rsidR="00C50D9B" w:rsidRPr="00BC1DA7" w:rsidRDefault="00C50D9B" w:rsidP="00BC1DA7">
      <w:pPr>
        <w:pStyle w:val="20"/>
        <w:jc w:val="both"/>
      </w:pPr>
    </w:p>
    <w:p w:rsidR="00C50D9B" w:rsidRPr="00BC1DA7" w:rsidRDefault="00C50D9B" w:rsidP="00BC1DA7">
      <w:pPr>
        <w:pStyle w:val="20"/>
        <w:jc w:val="both"/>
      </w:pPr>
    </w:p>
    <w:p w:rsidR="00C50D9B" w:rsidRPr="00BC1DA7" w:rsidRDefault="00C50D9B" w:rsidP="00BC1DA7">
      <w:pPr>
        <w:pStyle w:val="20"/>
        <w:jc w:val="both"/>
      </w:pPr>
    </w:p>
    <w:p w:rsidR="00C50D9B" w:rsidRPr="00BC1DA7" w:rsidRDefault="00C50D9B" w:rsidP="00BC1DA7">
      <w:pPr>
        <w:pStyle w:val="20"/>
        <w:jc w:val="both"/>
      </w:pPr>
    </w:p>
    <w:p w:rsidR="00C50D9B" w:rsidRPr="00BC1DA7" w:rsidRDefault="00BC1DA7" w:rsidP="00BC1DA7">
      <w:pPr>
        <w:pStyle w:val="20"/>
        <w:jc w:val="both"/>
      </w:pPr>
      <w:r>
        <w:t>1.</w:t>
      </w:r>
      <w:r w:rsidR="00C50D9B" w:rsidRPr="00BC1DA7">
        <w:t>АНАЛИЗ ПРОИЗВОДСТВЕННО-ХОЗЯЙСТВЕННОЙ И КОММЕРЧЕСКОЙ ДЕЯТЕЛЬНОСТИ ЗАО «Завод Металлист 2000».</w:t>
      </w:r>
    </w:p>
    <w:p w:rsidR="00C50D9B" w:rsidRPr="00BC1DA7" w:rsidRDefault="00C50D9B" w:rsidP="00BC1DA7">
      <w:pPr>
        <w:pStyle w:val="20"/>
        <w:jc w:val="both"/>
      </w:pPr>
    </w:p>
    <w:p w:rsidR="00C50D9B" w:rsidRPr="00BC1DA7" w:rsidRDefault="00C50D9B" w:rsidP="00BC1DA7">
      <w:pPr>
        <w:pStyle w:val="20"/>
        <w:jc w:val="both"/>
      </w:pPr>
    </w:p>
    <w:p w:rsidR="00C50D9B" w:rsidRPr="00CA61EB" w:rsidRDefault="00C50D9B" w:rsidP="00BC1DA7">
      <w:pPr>
        <w:pStyle w:val="20"/>
        <w:jc w:val="both"/>
        <w:rPr>
          <w:b/>
        </w:rPr>
      </w:pPr>
      <w:r w:rsidRPr="00CA61EB">
        <w:rPr>
          <w:b/>
        </w:rPr>
        <w:t>1</w:t>
      </w:r>
      <w:r w:rsidR="00CA61EB">
        <w:rPr>
          <w:b/>
        </w:rPr>
        <w:t>.1</w:t>
      </w:r>
      <w:r w:rsidRPr="00CA61EB">
        <w:rPr>
          <w:b/>
        </w:rPr>
        <w:t>. Краткая характеристика предприятия</w:t>
      </w:r>
    </w:p>
    <w:p w:rsidR="00BB434E" w:rsidRPr="00BC1DA7" w:rsidRDefault="00BB434E" w:rsidP="00BC1DA7">
      <w:pPr>
        <w:pStyle w:val="20"/>
        <w:jc w:val="both"/>
      </w:pPr>
      <w:r w:rsidRPr="00BC1DA7">
        <w:t>В данной работе будет рассмотрено промышленное предприятие ЗАО “Металлист-2000”.</w:t>
      </w:r>
    </w:p>
    <w:p w:rsidR="00BB434E" w:rsidRPr="00BC1DA7" w:rsidRDefault="00BB434E" w:rsidP="00BC1DA7">
      <w:pPr>
        <w:pStyle w:val="20"/>
        <w:jc w:val="both"/>
      </w:pPr>
      <w:r w:rsidRPr="00BC1DA7">
        <w:t>Предприятие находится в г. Омске на территории завода по изготовлению железобетонных изделий. ЗАО “Металлист-2000” образовано в 2000 году на базе завода Металлист, который ранее именовался Николаевским ремонтно-механическим заводом и является одним из старейших в стройиндустрии, во главе которого стоит генеральный директор, выбранный общим собранием акционеров.</w:t>
      </w:r>
    </w:p>
    <w:p w:rsidR="00BB434E" w:rsidRPr="00BC1DA7" w:rsidRDefault="00BB434E" w:rsidP="00BC1DA7">
      <w:pPr>
        <w:pStyle w:val="20"/>
        <w:jc w:val="both"/>
      </w:pPr>
      <w:r w:rsidRPr="00BC1DA7">
        <w:t>Предприятие имеет производственные площади, оснащенные грузоподъемным и сварочным оборудованием, оборудованием для механической обработки металла; закрытые и открытые складские помещения с подъездными путями железнодорожного транспорта.</w:t>
      </w:r>
      <w:r w:rsidR="00BC1DA7">
        <w:t xml:space="preserve"> </w:t>
      </w:r>
    </w:p>
    <w:p w:rsidR="00BB434E" w:rsidRPr="00BC1DA7" w:rsidRDefault="00BB434E" w:rsidP="00BC1DA7">
      <w:pPr>
        <w:pStyle w:val="20"/>
        <w:jc w:val="both"/>
      </w:pPr>
      <w:r w:rsidRPr="00BC1DA7">
        <w:t>Предприятие включает в себя сварочно-сборочное, литейное производство, изготовление запчастей и производство по ремонту электрооборудования.</w:t>
      </w:r>
    </w:p>
    <w:p w:rsidR="00BB434E" w:rsidRPr="00BC1DA7" w:rsidRDefault="00BB434E" w:rsidP="00BC1DA7">
      <w:pPr>
        <w:pStyle w:val="20"/>
        <w:jc w:val="both"/>
      </w:pPr>
      <w:r w:rsidRPr="00BC1DA7">
        <w:t>Производственный комплекс расположен в промышленной зоне и занимает площадь 5,48 га. К нему прилегают ж/д пути, обеспечивающие вывоз продукции.</w:t>
      </w:r>
    </w:p>
    <w:p w:rsidR="00BB434E" w:rsidRPr="00BC1DA7" w:rsidRDefault="00BB434E" w:rsidP="00BC1DA7">
      <w:pPr>
        <w:pStyle w:val="20"/>
        <w:jc w:val="both"/>
      </w:pPr>
      <w:r w:rsidRPr="00BC1DA7">
        <w:t>Численность работающего персонала в момент орган</w:t>
      </w:r>
      <w:r w:rsidR="00C50D9B" w:rsidRPr="00BC1DA7">
        <w:t>изации предприятия составляла 36</w:t>
      </w:r>
      <w:r w:rsidRPr="00BC1DA7">
        <w:t xml:space="preserve"> человек, на с</w:t>
      </w:r>
      <w:r w:rsidR="00C50D9B" w:rsidRPr="00BC1DA7">
        <w:t xml:space="preserve">егодняшний день она составляет </w:t>
      </w:r>
      <w:r w:rsidRPr="00BC1DA7">
        <w:t>78 человек. Рост численности обусловлен расширением производства, а также увеличением клиентской базы.</w:t>
      </w:r>
    </w:p>
    <w:p w:rsidR="00BB434E" w:rsidRPr="00BC1DA7" w:rsidRDefault="00BB434E" w:rsidP="00BC1DA7">
      <w:pPr>
        <w:pStyle w:val="20"/>
        <w:jc w:val="both"/>
      </w:pPr>
      <w:r w:rsidRPr="00BC1DA7">
        <w:t>На те</w:t>
      </w:r>
      <w:r w:rsidR="00C50D9B" w:rsidRPr="00BC1DA7">
        <w:t>рритории предприятия находится 5</w:t>
      </w:r>
      <w:r w:rsidRPr="00BC1DA7">
        <w:t xml:space="preserve"> цехов, 1 административное здание и 2 КПП (контрольно-пропускной пункт).</w:t>
      </w:r>
    </w:p>
    <w:p w:rsidR="00BB434E" w:rsidRPr="00BC1DA7" w:rsidRDefault="00BB434E" w:rsidP="00BC1DA7">
      <w:pPr>
        <w:pStyle w:val="20"/>
        <w:jc w:val="both"/>
      </w:pPr>
      <w:r w:rsidRPr="00BC1DA7">
        <w:t>Общество является юридическим лицом по российскому законодательству: имеет в собственности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 Общество в своей деятельности руководствуется Уставом предприятия, законодательством Российской Федерации и обязательными для исполнения актами исполнительных органов власти.</w:t>
      </w:r>
    </w:p>
    <w:p w:rsidR="00BB434E" w:rsidRPr="00BC1DA7" w:rsidRDefault="00BB434E" w:rsidP="00BC1DA7">
      <w:pPr>
        <w:pStyle w:val="20"/>
        <w:jc w:val="both"/>
      </w:pPr>
      <w:r w:rsidRPr="00BC1DA7">
        <w:t>Предприятие реализует производственную продукцию не только на территории омской области: ЦПТК ОАО “ОНПС”, ООО “СибстройИнвест”, но и в соседние области. Основные партнеры: ХО “ЖБИ-2”, ООО “СибАвтобан” г.Новосибирск, ЦОАО “Уралтранстрой” г.Екатеринбург.</w:t>
      </w:r>
    </w:p>
    <w:p w:rsidR="00BB434E" w:rsidRPr="00BC1DA7" w:rsidRDefault="00BB434E" w:rsidP="00BC1DA7">
      <w:pPr>
        <w:pStyle w:val="20"/>
        <w:jc w:val="both"/>
      </w:pPr>
      <w:r w:rsidRPr="00BC1DA7">
        <w:t>Общество является самостоятельной хозяйственной единицей, действующей на основе полного хозяйственного расчета, самофинансирования и самоокупаемости.</w:t>
      </w:r>
    </w:p>
    <w:p w:rsidR="00BB434E" w:rsidRPr="00BC1DA7" w:rsidRDefault="00BB434E" w:rsidP="00BC1DA7">
      <w:pPr>
        <w:pStyle w:val="20"/>
        <w:jc w:val="both"/>
      </w:pPr>
      <w:r w:rsidRPr="00BC1DA7">
        <w:t>Целью деятельности ЗАО “Металлист-2000” является создание высокоэффективного производства, работающего на получение прибыли.</w:t>
      </w:r>
    </w:p>
    <w:p w:rsidR="00BB434E" w:rsidRPr="00BC1DA7" w:rsidRDefault="00BB434E" w:rsidP="00BC1DA7">
      <w:pPr>
        <w:pStyle w:val="20"/>
        <w:jc w:val="both"/>
      </w:pPr>
      <w:r w:rsidRPr="00BC1DA7">
        <w:t>Предметом деятельности предприятия является: производственно-хозяйственная деятельность, направленная на удовлетворение общественных потребностей в продукции производственно-технического  назначения; выполнения иных работ и оказания услуг, не противоречивших законодательству Российской Федерации.</w:t>
      </w:r>
    </w:p>
    <w:p w:rsidR="00BB434E" w:rsidRPr="00BC1DA7" w:rsidRDefault="00BB434E" w:rsidP="00BC1DA7">
      <w:pPr>
        <w:pStyle w:val="20"/>
        <w:jc w:val="both"/>
      </w:pPr>
      <w:r w:rsidRPr="00BC1DA7">
        <w:t>В соответствии с целями деятельности предприятия, основными видами деятельности его является изготовление:</w:t>
      </w:r>
    </w:p>
    <w:p w:rsidR="00BB434E" w:rsidRPr="00BC1DA7" w:rsidRDefault="00BB434E" w:rsidP="00BC1DA7">
      <w:pPr>
        <w:pStyle w:val="20"/>
        <w:jc w:val="both"/>
      </w:pPr>
      <w:r w:rsidRPr="00BC1DA7">
        <w:t>металлооснастки для железобетонных изделий (формы, формовагонетки, кассеты, бортоснастка, скользящая опалубка);</w:t>
      </w:r>
    </w:p>
    <w:p w:rsidR="00BB434E" w:rsidRPr="00BC1DA7" w:rsidRDefault="00BB434E" w:rsidP="00BC1DA7">
      <w:pPr>
        <w:pStyle w:val="20"/>
        <w:jc w:val="both"/>
      </w:pPr>
      <w:r w:rsidRPr="00BC1DA7">
        <w:t>нестандартное оборудование (технологические линии производства железобетона, бетоноукладчики, емкости, резервуары и другое оборудование для переработки и хранения нефтепродуктов);</w:t>
      </w:r>
    </w:p>
    <w:p w:rsidR="00BB434E" w:rsidRPr="00BC1DA7" w:rsidRDefault="00BB434E" w:rsidP="00BC1DA7">
      <w:pPr>
        <w:pStyle w:val="20"/>
        <w:jc w:val="both"/>
      </w:pPr>
      <w:r w:rsidRPr="00BC1DA7">
        <w:t>сварные металлоконструкции (пролетные строения для нефтяной и газовой промышленности – стойки, фермы, колонны, траверсы, балки связи, лестницы, площадки, переходы, ограждения, опоры ЛЭП, столбы, металлические гаражи, ворота гаражные, баки и т.п.);</w:t>
      </w:r>
    </w:p>
    <w:p w:rsidR="00BB434E" w:rsidRPr="00BC1DA7" w:rsidRDefault="00BB434E" w:rsidP="00BC1DA7">
      <w:pPr>
        <w:pStyle w:val="20"/>
        <w:jc w:val="both"/>
      </w:pPr>
      <w:r w:rsidRPr="00BC1DA7">
        <w:t>литье чугунное, стальное, цветное;</w:t>
      </w:r>
    </w:p>
    <w:p w:rsidR="00BB434E" w:rsidRPr="00BC1DA7" w:rsidRDefault="00BB434E" w:rsidP="00BC1DA7">
      <w:pPr>
        <w:pStyle w:val="20"/>
        <w:jc w:val="both"/>
      </w:pPr>
      <w:r w:rsidRPr="00BC1DA7">
        <w:t>ремонт электрооборудования (эл/двигатели, сварное оборудование, силовое оборудование).</w:t>
      </w:r>
    </w:p>
    <w:p w:rsidR="00BB434E" w:rsidRPr="00BC1DA7" w:rsidRDefault="00BB434E" w:rsidP="00BC1DA7">
      <w:pPr>
        <w:pStyle w:val="20"/>
        <w:jc w:val="both"/>
      </w:pPr>
      <w:r w:rsidRPr="00BC1DA7">
        <w:t>Структура предприятия – это состав и соотношение его внутренних звеньев: цехов, отделов и других компонентов, составляющих единый хозяйственный объект. Структура предприятия определяется следующими основными факторами:</w:t>
      </w:r>
    </w:p>
    <w:p w:rsidR="00BB434E" w:rsidRPr="00BC1DA7" w:rsidRDefault="00BB434E" w:rsidP="00BC1DA7">
      <w:pPr>
        <w:pStyle w:val="20"/>
        <w:jc w:val="both"/>
      </w:pPr>
      <w:r w:rsidRPr="00BC1DA7">
        <w:t>размером предприятия;</w:t>
      </w:r>
    </w:p>
    <w:p w:rsidR="00BB434E" w:rsidRPr="00BC1DA7" w:rsidRDefault="00BB434E" w:rsidP="00BC1DA7">
      <w:pPr>
        <w:pStyle w:val="20"/>
        <w:jc w:val="both"/>
      </w:pPr>
      <w:r w:rsidRPr="00BC1DA7">
        <w:t>отраслью производства;</w:t>
      </w:r>
    </w:p>
    <w:p w:rsidR="00BB434E" w:rsidRPr="00BC1DA7" w:rsidRDefault="00BB434E" w:rsidP="00BC1DA7">
      <w:pPr>
        <w:pStyle w:val="20"/>
        <w:jc w:val="both"/>
      </w:pPr>
      <w:r w:rsidRPr="00BC1DA7">
        <w:t>уровнем технологии и специализации предприятия.</w:t>
      </w:r>
    </w:p>
    <w:p w:rsidR="00BB434E" w:rsidRPr="00BC1DA7" w:rsidRDefault="00BB434E" w:rsidP="00BC1DA7">
      <w:pPr>
        <w:pStyle w:val="20"/>
        <w:jc w:val="both"/>
      </w:pPr>
      <w:r w:rsidRPr="00BC1DA7">
        <w:t xml:space="preserve">Какой – либо устойчивой стандартной структуры не существует. Она постоянно корректируется под воздействием производственно – экономической конъектуры, научно – технического прогресса и социально – экономических процессов. </w:t>
      </w:r>
    </w:p>
    <w:p w:rsidR="00BB434E" w:rsidRPr="00BC1DA7" w:rsidRDefault="00BB434E" w:rsidP="00BC1DA7">
      <w:pPr>
        <w:pStyle w:val="20"/>
        <w:jc w:val="both"/>
      </w:pPr>
      <w:r w:rsidRPr="00BC1DA7">
        <w:t>Наряду с этим при всем многообразии структур все производственные предприятия имеют идентичные функции, главные из которых – изготовление и сбыт продукции. Чтобы каждый работник в любой отрезок времени делал именно то, что необходимо остальным и всему предприятию в целом, нужны управляющие органы, на которые возлагаются определение долгосрочной стратегии, координация и контроль текущей деятельности персонала, а также найма, оформление и расстановка кадров. Все структурные звенья предприятия, таким образом, связанны между собой с помощью системы управления, которая становится его головным органом.</w:t>
      </w:r>
    </w:p>
    <w:p w:rsidR="00BB434E" w:rsidRPr="00BC1DA7" w:rsidRDefault="00BB434E" w:rsidP="00BC1DA7">
      <w:pPr>
        <w:pStyle w:val="20"/>
        <w:jc w:val="both"/>
      </w:pPr>
      <w:r w:rsidRPr="00BC1DA7">
        <w:t>Организационная структура управления должна обеспечивать маневренность производства, необходимость которой может быть обусловлена изменением уровня спроса или действием конкурентов: снижением цен, падением доли организации на рынке.</w:t>
      </w:r>
    </w:p>
    <w:p w:rsidR="00BB434E" w:rsidRPr="00BC1DA7" w:rsidRDefault="00BB434E" w:rsidP="00BC1DA7">
      <w:pPr>
        <w:pStyle w:val="20"/>
        <w:jc w:val="both"/>
      </w:pPr>
      <w:r w:rsidRPr="00BC1DA7">
        <w:t>В ЗАО “Металлист-2000” существует линейно – штабная структура управления. Данная структура образуется путем создания специальных служб при каждом линей</w:t>
      </w:r>
      <w:r w:rsidR="00BC1DA7">
        <w:t>ном руководителе</w:t>
      </w:r>
      <w:r w:rsidRPr="00BC1DA7">
        <w:t>.</w:t>
      </w:r>
    </w:p>
    <w:p w:rsidR="00BB434E" w:rsidRPr="00BC1DA7" w:rsidRDefault="00BB434E" w:rsidP="00BC1DA7">
      <w:pPr>
        <w:pStyle w:val="20"/>
        <w:jc w:val="both"/>
      </w:pPr>
      <w:r w:rsidRPr="00BC1DA7">
        <w:t>Управление предприятием осуществляется в соответствии с законодательством и Уставом. Высшим органом управления ЗАО “Металлист - 2000” является его руководитель (генеральный директор). Директор представляет интересы ЗАО, заключает договора, трудовые соглашения, открывает в банках расчетные счета, распоряжается средствами организации, утверждает штаты и должностные инструкции, издает приказы и дает обязательные для всех работников указания.</w:t>
      </w:r>
    </w:p>
    <w:p w:rsidR="00BB434E" w:rsidRPr="00BC1DA7" w:rsidRDefault="00BB434E" w:rsidP="00BC1DA7">
      <w:pPr>
        <w:pStyle w:val="20"/>
        <w:jc w:val="both"/>
      </w:pPr>
      <w:r w:rsidRPr="00BC1DA7">
        <w:t>Технический и исполнительный директора обеспечивают рациональную организацию производства, качество, надежность и долговечность производимой продукции в соответствии с государственными стандартами, техническими условиями, нормами и требованиями технической эстетики. Осуществляют руководство и организацию конструкторско-технологических работ. Руководят деятельностью вспомогательных цехов по бесперебойному снабжению предприятия энергией, водой, сжатым воздухом, кислородом и другими газами, необходимыми для производства. Не допускают изготовление продукции без чертежей, спецификаций и другой технологической документации.</w:t>
      </w:r>
    </w:p>
    <w:p w:rsidR="00BB434E" w:rsidRPr="00BC1DA7" w:rsidRDefault="00BB434E" w:rsidP="00BC1DA7">
      <w:pPr>
        <w:pStyle w:val="20"/>
        <w:jc w:val="both"/>
      </w:pPr>
      <w:r w:rsidRPr="00BC1DA7">
        <w:t>Главный бухгалтер осуществляет организацию бухгалтерского учета хозяйственно-финансовой  деятельности организации и контроль над экономным использованием материальных, трудовых и финансовых ресурсов, сохранностью собственности организации.</w:t>
      </w:r>
    </w:p>
    <w:p w:rsidR="00BB434E" w:rsidRPr="00BC1DA7" w:rsidRDefault="00BB434E" w:rsidP="00BC1DA7">
      <w:pPr>
        <w:pStyle w:val="20"/>
        <w:jc w:val="both"/>
      </w:pPr>
      <w:r w:rsidRPr="00BC1DA7">
        <w:t>Начальник отдела кадров ведет работу по обеспечению предприятия кадрами рабочих и служащих требуемых профессий, специальностей и квалификаций. Принимает трудящихся по вопросам найма, увольнения, перевода. Контролирует расстановку и правильность использования работников в подразделениях предприятия. Организует своевременное оформление приема, перевода и увольнения работников в соответствии с трудовым законодательством и приказами руководителя предприятия.</w:t>
      </w:r>
    </w:p>
    <w:p w:rsidR="00BB434E" w:rsidRPr="00BC1DA7" w:rsidRDefault="00BB434E" w:rsidP="00BC1DA7">
      <w:pPr>
        <w:pStyle w:val="20"/>
        <w:jc w:val="both"/>
      </w:pPr>
      <w:r w:rsidRPr="00BC1DA7">
        <w:t>Коммерческий директор организует обеспечение предприятия всеми необходимыми для его производственной деятельности материальными ресурсами (металлом, сырьем, топливом и т.п.), осуществляет организацию сбыта продукции предприятия, ее отгрузку потребителям в установленные договорами сроки и объеме, а также занимается формированием пакета заказов.</w:t>
      </w:r>
    </w:p>
    <w:p w:rsidR="00BB434E" w:rsidRPr="00BC1DA7" w:rsidRDefault="00BB434E" w:rsidP="00BC1DA7">
      <w:pPr>
        <w:pStyle w:val="20"/>
        <w:jc w:val="both"/>
      </w:pPr>
      <w:r w:rsidRPr="00BC1DA7">
        <w:t>Начальники производственных цехов осуществляют руководство производственно-хозяйственной деятельностью цеха (участка). Обеспечивает выполнение заданий в установленные сроки, ритмичный выпуск продукции, эффективное использование основных и оборотных фондов. Проводит работу по совершенствованию организации производства, его технологии, механизации и автоматизации производственных процессов, а также по повышению производительности труда и рентабельности производства, снижению трудоемкости и себестоимости продукции.</w:t>
      </w:r>
    </w:p>
    <w:p w:rsidR="00BB434E" w:rsidRPr="00BC1DA7" w:rsidRDefault="00BB434E" w:rsidP="00BC1DA7">
      <w:pPr>
        <w:pStyle w:val="20"/>
        <w:jc w:val="both"/>
      </w:pPr>
      <w:r w:rsidRPr="00BC1DA7">
        <w:t>Инженер по охране труда и техники безопасности осуществляет контроль над соблюдением в подразделениях предприятия действующего законодательства, правил и норм по охране труда, техники безопасности, производственной санитарии, противопожарной защите и охране окружающей среды, за предоставлением работникам установленных льгот и компенсаций по условиям труда.</w:t>
      </w:r>
    </w:p>
    <w:p w:rsidR="00BB434E" w:rsidRPr="00BC1DA7" w:rsidRDefault="00BB434E" w:rsidP="00BC1DA7">
      <w:pPr>
        <w:pStyle w:val="20"/>
        <w:jc w:val="both"/>
      </w:pPr>
      <w:r w:rsidRPr="00BC1DA7">
        <w:t>Главный энергетик обеспечивает бесперебойную работу, правильную эксплуатацию, ремонт и модернизацию энергетического оборудования, электрических и тепловых сетей, воздухопроводов и газопроводов завода.</w:t>
      </w:r>
    </w:p>
    <w:p w:rsidR="00BB434E" w:rsidRPr="00BC1DA7" w:rsidRDefault="00BB434E" w:rsidP="00BC1DA7">
      <w:pPr>
        <w:pStyle w:val="20"/>
        <w:jc w:val="both"/>
      </w:pPr>
      <w:r w:rsidRPr="00BC1DA7">
        <w:t>Главный механик обеспечивает обслуживание механического оборудования предприятия (станки, краны и т.п.). ( см. Приложение 1)</w:t>
      </w:r>
    </w:p>
    <w:p w:rsidR="00BB434E" w:rsidRPr="00BC1DA7" w:rsidRDefault="00BB434E" w:rsidP="00BC1DA7">
      <w:pPr>
        <w:pStyle w:val="20"/>
        <w:jc w:val="both"/>
      </w:pPr>
    </w:p>
    <w:p w:rsidR="004B2E5E" w:rsidRPr="00BC1DA7" w:rsidRDefault="004B2E5E" w:rsidP="00BC1DA7">
      <w:pPr>
        <w:pStyle w:val="20"/>
        <w:jc w:val="both"/>
      </w:pPr>
    </w:p>
    <w:p w:rsidR="00A05C7F" w:rsidRPr="00CA61EB" w:rsidRDefault="00F9566C" w:rsidP="00CA61EB">
      <w:pPr>
        <w:pStyle w:val="20"/>
        <w:jc w:val="both"/>
        <w:rPr>
          <w:b/>
        </w:rPr>
      </w:pPr>
      <w:r w:rsidRPr="00CA61EB">
        <w:rPr>
          <w:b/>
        </w:rPr>
        <w:t xml:space="preserve"> </w:t>
      </w:r>
      <w:r w:rsidR="00CA61EB">
        <w:rPr>
          <w:b/>
        </w:rPr>
        <w:t xml:space="preserve"> 1.2</w:t>
      </w:r>
      <w:r w:rsidR="00A05C7F" w:rsidRPr="00CA61EB">
        <w:rPr>
          <w:b/>
        </w:rPr>
        <w:t>. Организация процесса по про</w:t>
      </w:r>
      <w:r w:rsidR="00551E37" w:rsidRPr="00CA61EB">
        <w:rPr>
          <w:b/>
        </w:rPr>
        <w:t xml:space="preserve">изводству </w:t>
      </w:r>
      <w:r w:rsidR="00190617" w:rsidRPr="00CA61EB">
        <w:rPr>
          <w:b/>
        </w:rPr>
        <w:t>и услуг, выполнения работ</w:t>
      </w:r>
      <w:r w:rsidR="00BC1DA7" w:rsidRPr="00CA61EB">
        <w:rPr>
          <w:b/>
        </w:rPr>
        <w:t xml:space="preserve"> на ЗАО «Завод Металлист 2000».</w:t>
      </w:r>
    </w:p>
    <w:p w:rsidR="00A05C7F" w:rsidRPr="00BC1DA7" w:rsidRDefault="00F9566C" w:rsidP="00BC1DA7">
      <w:pPr>
        <w:pStyle w:val="20"/>
        <w:jc w:val="both"/>
      </w:pPr>
      <w:r w:rsidRPr="00BC1DA7">
        <w:t xml:space="preserve">Производство </w:t>
      </w:r>
      <w:r w:rsidR="00450676" w:rsidRPr="00BC1DA7">
        <w:t xml:space="preserve">металлоконструкций </w:t>
      </w:r>
      <w:r w:rsidR="00A05C7F" w:rsidRPr="00BC1DA7">
        <w:t xml:space="preserve">является одним из главных направлений в деятельности </w:t>
      </w:r>
      <w:r w:rsidR="00450676" w:rsidRPr="00BC1DA7">
        <w:t>предприятия. Металлоконструкции изготавливаю</w:t>
      </w:r>
      <w:r w:rsidR="00A05C7F" w:rsidRPr="00BC1DA7">
        <w:t>тся по индивидуальным заказам, следовательно однотипных изделий не существует.</w:t>
      </w:r>
    </w:p>
    <w:p w:rsidR="00A048B6" w:rsidRPr="00BC1DA7" w:rsidRDefault="00A05C7F" w:rsidP="00BC1DA7">
      <w:pPr>
        <w:pStyle w:val="20"/>
        <w:jc w:val="both"/>
      </w:pPr>
      <w:r w:rsidRPr="00BC1DA7">
        <w:t>Изготовление</w:t>
      </w:r>
      <w:r w:rsidR="00450676" w:rsidRPr="00BC1DA7">
        <w:t xml:space="preserve"> металлоконструкций</w:t>
      </w:r>
      <w:r w:rsidRPr="00BC1DA7">
        <w:t xml:space="preserve"> начинается с эскиза заказчика.</w:t>
      </w:r>
    </w:p>
    <w:p w:rsidR="00A05C7F" w:rsidRPr="00BC1DA7" w:rsidRDefault="00A05C7F" w:rsidP="00BC1DA7">
      <w:pPr>
        <w:pStyle w:val="20"/>
        <w:jc w:val="both"/>
      </w:pPr>
      <w:r w:rsidRPr="00BC1DA7">
        <w:t xml:space="preserve"> На 1-ом этапе происходит согласования эскизов и габаритных размеров </w:t>
      </w:r>
      <w:r w:rsidR="00450676" w:rsidRPr="00BC1DA7">
        <w:t xml:space="preserve">металлоконструкций </w:t>
      </w:r>
      <w:r w:rsidRPr="00BC1DA7">
        <w:t>с заказчиками. Необходимо чтобы эск</w:t>
      </w:r>
      <w:r w:rsidR="006F4A8F" w:rsidRPr="00BC1DA7">
        <w:t>из вписался в имеющуюся</w:t>
      </w:r>
      <w:r w:rsidRPr="00BC1DA7">
        <w:t xml:space="preserve"> площадь. После согласования размеров ведется калькуляция стои</w:t>
      </w:r>
      <w:r w:rsidRPr="00BC1DA7">
        <w:softHyphen/>
        <w:t>мости</w:t>
      </w:r>
      <w:r w:rsidR="00450676" w:rsidRPr="00BC1DA7">
        <w:t xml:space="preserve"> металлоконструкций</w:t>
      </w:r>
      <w:r w:rsidRPr="00BC1DA7">
        <w:t>.</w:t>
      </w:r>
    </w:p>
    <w:p w:rsidR="00A05C7F" w:rsidRPr="00BC1DA7" w:rsidRDefault="00A05C7F" w:rsidP="00BC1DA7">
      <w:pPr>
        <w:pStyle w:val="20"/>
        <w:jc w:val="both"/>
      </w:pPr>
      <w:r w:rsidRPr="00BC1DA7">
        <w:t>На 2-ом этапе происходит процесс согласования цены (стоимости)</w:t>
      </w:r>
      <w:r w:rsidR="00450676" w:rsidRPr="00BC1DA7">
        <w:t xml:space="preserve"> металлоконструкций</w:t>
      </w:r>
      <w:r w:rsidRPr="00BC1DA7">
        <w:t>. Стоимость</w:t>
      </w:r>
      <w:r w:rsidR="00450676" w:rsidRPr="00BC1DA7">
        <w:t xml:space="preserve"> металлоконструкций </w:t>
      </w:r>
      <w:r w:rsidRPr="00BC1DA7">
        <w:t>зави</w:t>
      </w:r>
      <w:r w:rsidR="00450676" w:rsidRPr="00BC1DA7">
        <w:t>сит от качества обработки изделия</w:t>
      </w:r>
      <w:r w:rsidRPr="00BC1DA7">
        <w:t>, от качества покупных комплектующих изделий и сроков выполнения работ.</w:t>
      </w:r>
    </w:p>
    <w:p w:rsidR="00A05C7F" w:rsidRPr="00BC1DA7" w:rsidRDefault="00A05C7F" w:rsidP="00BC1DA7">
      <w:pPr>
        <w:pStyle w:val="20"/>
        <w:jc w:val="both"/>
      </w:pPr>
      <w:r w:rsidRPr="00BC1DA7">
        <w:t>3-й этап. Изготовление</w:t>
      </w:r>
      <w:r w:rsidR="00450676" w:rsidRPr="00BC1DA7">
        <w:t xml:space="preserve"> металлоконструкций начинается</w:t>
      </w:r>
      <w:r w:rsidRPr="00BC1DA7">
        <w:t xml:space="preserve"> </w:t>
      </w:r>
      <w:r w:rsidR="00450676" w:rsidRPr="00BC1DA7">
        <w:t>с раскроя металлического изделия</w:t>
      </w:r>
      <w:r w:rsidRPr="00BC1DA7">
        <w:t xml:space="preserve"> согласно эскизам заказчика.</w:t>
      </w:r>
    </w:p>
    <w:p w:rsidR="00A05C7F" w:rsidRPr="00BC1DA7" w:rsidRDefault="00A048B6" w:rsidP="00BC1DA7">
      <w:pPr>
        <w:pStyle w:val="20"/>
        <w:jc w:val="both"/>
      </w:pPr>
      <w:r w:rsidRPr="00BC1DA7">
        <w:t>Раскрой изделия</w:t>
      </w:r>
      <w:r w:rsidR="00A05C7F" w:rsidRPr="00BC1DA7">
        <w:t xml:space="preserve"> производится по размерам указанным в   спецификации эскиза. Затем произ</w:t>
      </w:r>
      <w:r w:rsidRPr="00BC1DA7">
        <w:t>водится обработка изделия</w:t>
      </w:r>
      <w:r w:rsidR="00A05C7F" w:rsidRPr="00BC1DA7">
        <w:t>,</w:t>
      </w:r>
      <w:r w:rsidR="003B0E0D" w:rsidRPr="00BC1DA7">
        <w:t xml:space="preserve"> </w:t>
      </w:r>
      <w:r w:rsidR="00A05C7F" w:rsidRPr="00BC1DA7">
        <w:t>согласно технического задан</w:t>
      </w:r>
      <w:r w:rsidRPr="00BC1DA7">
        <w:t>ия заказчика</w:t>
      </w:r>
      <w:r w:rsidR="00A05C7F" w:rsidRPr="00BC1DA7">
        <w:t>. Да</w:t>
      </w:r>
      <w:r w:rsidRPr="00BC1DA7">
        <w:t>лее для проведения сборки изделия</w:t>
      </w:r>
      <w:r w:rsidR="00A05C7F" w:rsidRPr="00BC1DA7">
        <w:t xml:space="preserve"> необходимо произвести   сверление отверстий в </w:t>
      </w:r>
      <w:r w:rsidRPr="00BC1DA7">
        <w:t>изделии</w:t>
      </w:r>
      <w:r w:rsidR="00A05C7F" w:rsidRPr="00BC1DA7">
        <w:t>. Все эти работы в</w:t>
      </w:r>
      <w:r w:rsidRPr="00BC1DA7">
        <w:t>едутся в сварочно-сборочном цехе</w:t>
      </w:r>
      <w:r w:rsidR="00A05C7F" w:rsidRPr="00BC1DA7">
        <w:t>.</w:t>
      </w:r>
    </w:p>
    <w:p w:rsidR="00A05C7F" w:rsidRPr="00BC1DA7" w:rsidRDefault="00A05C7F" w:rsidP="00BC1DA7">
      <w:pPr>
        <w:pStyle w:val="20"/>
        <w:jc w:val="both"/>
      </w:pPr>
      <w:r w:rsidRPr="00BC1DA7">
        <w:t xml:space="preserve">Готовое изделие сдается заказчику на месте. Таким </w:t>
      </w:r>
      <w:r w:rsidR="00280C35" w:rsidRPr="00BC1DA7">
        <w:t>образом,</w:t>
      </w:r>
      <w:r w:rsidRPr="00BC1DA7">
        <w:t xml:space="preserve"> заканчивается весь производственный цикл по изг</w:t>
      </w:r>
      <w:r w:rsidR="00A048B6" w:rsidRPr="00BC1DA7">
        <w:t>отовлению металлоконструкций</w:t>
      </w:r>
      <w:r w:rsidRPr="00BC1DA7">
        <w:t>.</w:t>
      </w:r>
    </w:p>
    <w:p w:rsidR="00F54E2B" w:rsidRPr="00BC1DA7" w:rsidRDefault="00F54E2B" w:rsidP="00BC1DA7">
      <w:pPr>
        <w:pStyle w:val="20"/>
        <w:jc w:val="both"/>
      </w:pPr>
      <w:r w:rsidRPr="00BC1DA7">
        <w:t>Производственное оборудование представляет собой наиболее важную часть основных фондов предприятий, их технико-производственный потенциал, поэтому вопросы использования, долговечности и работоспособности оборудования должны быть предметом повседневного внимания директоров и главных инженеров завода.</w:t>
      </w:r>
      <w:r w:rsidRPr="00BC1DA7">
        <w:cr/>
        <w:t xml:space="preserve"> В состав производственного оборудования ЗАО “Металлист-2000”, входят различного назначения станки и приспособления. Основная часть станков – это оборудование по обработки и резки металла:</w:t>
      </w:r>
      <w:r w:rsidRPr="00BC1DA7">
        <w:cr/>
        <w:t>токарно-винторезный станок в количестве 13 шт.;</w:t>
      </w:r>
      <w:r w:rsidRPr="00BC1DA7">
        <w:cr/>
        <w:t>продольно-строгальный – 2 шт.;</w:t>
      </w:r>
      <w:r w:rsidRPr="00BC1DA7">
        <w:cr/>
        <w:t>продольно-фрезерно-расточной станок – 1 шт.;</w:t>
      </w:r>
      <w:r w:rsidRPr="00BC1DA7">
        <w:cr/>
        <w:t>вертикально-фрезерный – 3 шт.;</w:t>
      </w:r>
      <w:r w:rsidRPr="00BC1DA7">
        <w:cr/>
        <w:t>горизонтально-фрезерный – 2 шт.;</w:t>
      </w:r>
      <w:r w:rsidRPr="00BC1DA7">
        <w:cr/>
        <w:t>универсально-фрезерный – 2 шт.;</w:t>
      </w:r>
      <w:r w:rsidRPr="00BC1DA7">
        <w:cr/>
        <w:t>горизонтально-расточной – 1 шт.;</w:t>
      </w:r>
      <w:r w:rsidRPr="00BC1DA7">
        <w:cr/>
        <w:t>плоскошлифовальный – 1 шт.;</w:t>
      </w:r>
      <w:r w:rsidRPr="00BC1DA7">
        <w:cr/>
        <w:t>радиально-сверлильный – 4 шт.;</w:t>
      </w:r>
      <w:r w:rsidRPr="00BC1DA7">
        <w:cr/>
        <w:t>вертикально-сверлильный – 4 шт.;</w:t>
      </w:r>
      <w:r w:rsidRPr="00BC1DA7">
        <w:cr/>
        <w:t>долбежный станок – 1 шт.;</w:t>
      </w:r>
      <w:r w:rsidRPr="00BC1DA7">
        <w:cr/>
        <w:t>гильотинные ножницы – 5 шт.;</w:t>
      </w:r>
      <w:r w:rsidRPr="00BC1DA7">
        <w:cr/>
        <w:t>пресс листогибочный кривошипный – 1 шт.;</w:t>
      </w:r>
      <w:r w:rsidRPr="00BC1DA7">
        <w:cr/>
        <w:t>пресс листогибочный гидравлический – 1 шт.;</w:t>
      </w:r>
      <w:r w:rsidRPr="00BC1DA7">
        <w:cr/>
        <w:t>прессножницы комбинированные – 3 шт.;</w:t>
      </w:r>
      <w:r w:rsidRPr="00BC1DA7">
        <w:cr/>
        <w:t>пресс кривошипный – 4 шт.;</w:t>
      </w:r>
      <w:r w:rsidRPr="00BC1DA7">
        <w:cr/>
        <w:t>пресс гидравлический горизонтальный – 1 шт.;</w:t>
      </w:r>
      <w:r w:rsidRPr="00BC1DA7">
        <w:cr/>
        <w:t>пресс гидравлический вертикальный – 1 шт.;</w:t>
      </w:r>
      <w:r w:rsidRPr="00BC1DA7">
        <w:cr/>
        <w:t>пресс дыропробивной – 2 шт.;</w:t>
      </w:r>
      <w:r w:rsidRPr="00BC1DA7">
        <w:cr/>
        <w:t>молот пневматический – 1 шт.;</w:t>
      </w:r>
      <w:r w:rsidRPr="00BC1DA7">
        <w:cr/>
        <w:t>вальцы листогибочные – 1 шт.;</w:t>
      </w:r>
      <w:r w:rsidRPr="00BC1DA7">
        <w:cr/>
        <w:t>зубонарезной – 1 шт.;</w:t>
      </w:r>
      <w:r w:rsidRPr="00BC1DA7">
        <w:cr/>
        <w:t>круглошлифовальный – 1 шт.;</w:t>
      </w:r>
      <w:r w:rsidRPr="00BC1DA7">
        <w:cr/>
        <w:t>координатно-расточной – 1 шт.;</w:t>
      </w:r>
      <w:r w:rsidRPr="00BC1DA7">
        <w:cr/>
        <w:t>протяжной горизонтальный – 1 шт.;</w:t>
      </w:r>
      <w:r w:rsidRPr="00BC1DA7">
        <w:cr/>
        <w:t>зубофрезерный станок для конических колес с прямыми зубьями – 1 шт.;</w:t>
      </w:r>
      <w:r w:rsidRPr="00BC1DA7">
        <w:cr/>
        <w:t>шлицефрезерный – 1 шт.;</w:t>
      </w:r>
      <w:r w:rsidRPr="00BC1DA7">
        <w:cr/>
        <w:t>универсально-заточной – 1 шт.;</w:t>
      </w:r>
      <w:r w:rsidRPr="00BC1DA7">
        <w:cr/>
        <w:t>пила ножовочная маятниковая – 2 шт.</w:t>
      </w:r>
      <w:r w:rsidRPr="00BC1DA7">
        <w:cr/>
        <w:t>Модельный участок, занимающийся в основном моделированием форм для литейного производства, оснащен деревообрабатывающим оборудованием:</w:t>
      </w:r>
      <w:r w:rsidRPr="00BC1DA7">
        <w:cr/>
        <w:t>пила циркулярная – 2 шт.;</w:t>
      </w:r>
      <w:r w:rsidRPr="00BC1DA7">
        <w:cr/>
        <w:t>фуговальный станок – 2 шт.;</w:t>
      </w:r>
      <w:r w:rsidRPr="00BC1DA7">
        <w:cr/>
        <w:t>модельно-токарный – 1 шт.;</w:t>
      </w:r>
      <w:r w:rsidRPr="00BC1DA7">
        <w:cr/>
        <w:t>модельно-фрезерный – 1 шт.;</w:t>
      </w:r>
      <w:r w:rsidRPr="00BC1DA7">
        <w:cr/>
        <w:t>пила ленточная – 1 шт.;</w:t>
      </w:r>
      <w:r w:rsidRPr="00BC1DA7">
        <w:cr/>
        <w:t>рейсмусовый станок – 1 шт.;</w:t>
      </w:r>
      <w:r w:rsidRPr="00BC1DA7">
        <w:cr/>
        <w:t>компрессор – 4 шт.</w:t>
      </w:r>
      <w:r w:rsidRPr="00BC1DA7">
        <w:cr/>
        <w:t>На каждом производственном участке имеется о</w:t>
      </w:r>
      <w:r w:rsidR="006F4A8F" w:rsidRPr="00BC1DA7">
        <w:t>борудование для перемещения мате</w:t>
      </w:r>
      <w:r w:rsidRPr="00BC1DA7">
        <w:t>риалов, готовой продукции и т.п.:</w:t>
      </w:r>
    </w:p>
    <w:p w:rsidR="00F54E2B" w:rsidRPr="00BC1DA7" w:rsidRDefault="00F54E2B" w:rsidP="00BC1DA7">
      <w:pPr>
        <w:pStyle w:val="20"/>
        <w:jc w:val="both"/>
      </w:pPr>
      <w:r w:rsidRPr="00BC1DA7">
        <w:t>бегуны – 2 шт.;</w:t>
      </w:r>
    </w:p>
    <w:p w:rsidR="00F54E2B" w:rsidRPr="00BC1DA7" w:rsidRDefault="00F54E2B" w:rsidP="00BC1DA7">
      <w:pPr>
        <w:pStyle w:val="20"/>
        <w:jc w:val="both"/>
      </w:pPr>
      <w:r w:rsidRPr="00BC1DA7">
        <w:t>грузовая тележка 10 тн – 5 шт.;</w:t>
      </w:r>
    </w:p>
    <w:p w:rsidR="00F54E2B" w:rsidRPr="00BC1DA7" w:rsidRDefault="00F54E2B" w:rsidP="00BC1DA7">
      <w:pPr>
        <w:pStyle w:val="20"/>
        <w:jc w:val="both"/>
      </w:pPr>
      <w:r w:rsidRPr="00BC1DA7">
        <w:t>грузовая тележка 5 тн – 1 шт.</w:t>
      </w:r>
    </w:p>
    <w:p w:rsidR="00F54E2B" w:rsidRPr="00BC1DA7" w:rsidRDefault="00F54E2B" w:rsidP="00BC1DA7">
      <w:pPr>
        <w:pStyle w:val="20"/>
        <w:jc w:val="both"/>
      </w:pPr>
      <w:r w:rsidRPr="00BC1DA7">
        <w:t>краны различной грузоподъемности – 12 шт.</w:t>
      </w:r>
    </w:p>
    <w:p w:rsidR="00F54E2B" w:rsidRPr="00BC1DA7" w:rsidRDefault="00F54E2B" w:rsidP="00BC1DA7">
      <w:pPr>
        <w:pStyle w:val="20"/>
        <w:jc w:val="both"/>
      </w:pPr>
      <w:r w:rsidRPr="00BC1DA7">
        <w:t>Учитывая то, что основная часть оборудования завода находится в эксплуатации с очень давнего времени, и значительно износилось, что привело к потере его работоспособности, точности, уменьшилась его мощность и производительность, необходимо было разработать программу по ремонту этого оборудования. Что и было сделано руководителями и специалистами механического участка. А именно, было разработано Положение о планово- предупредительном ремонте (ППР) оборудования.</w:t>
      </w:r>
    </w:p>
    <w:p w:rsidR="00F54E2B" w:rsidRPr="00BC1DA7" w:rsidRDefault="00F54E2B" w:rsidP="00BC1DA7">
      <w:pPr>
        <w:pStyle w:val="20"/>
        <w:jc w:val="both"/>
      </w:pPr>
      <w:r w:rsidRPr="00BC1DA7">
        <w:t>Сущность системы ППР оборудования заключается в том, что после отработки каждым агрегатом определенного количества часов производятся профилактические осмотры и различные виды плановых ремонтов этого агрегата (капитальный, средний, малый), чередование и периодичность которых определяются назначением агрегата, его конструкцией и ремонтными особенностями, габаритами и условиями эксплуатации.</w:t>
      </w:r>
    </w:p>
    <w:p w:rsidR="00F54E2B" w:rsidRPr="00BC1DA7" w:rsidRDefault="00F54E2B" w:rsidP="00BC1DA7">
      <w:pPr>
        <w:pStyle w:val="20"/>
        <w:jc w:val="both"/>
      </w:pPr>
      <w:r w:rsidRPr="00BC1DA7">
        <w:t>Система ППР оборудования ЗАО “Металлист-2000” предупреждает прогрессирующий износ, устраняет возможность случайного выхода его из строя, позволяет осуществлять предварительную подготовку ремонтных работ и выполнять их в кратчайшие сроки, создает необходимые предпосылки для наиболее эффективного использования оборудования, увеличения времени его полезной работы, уменьшения интенсивности износа деталей машин, повышения качества ремонтных работ.</w:t>
      </w:r>
    </w:p>
    <w:p w:rsidR="00F54E2B" w:rsidRPr="00BC1DA7" w:rsidRDefault="00F54E2B" w:rsidP="00BC1DA7">
      <w:pPr>
        <w:pStyle w:val="20"/>
        <w:jc w:val="both"/>
      </w:pPr>
      <w:r w:rsidRPr="00BC1DA7">
        <w:t>Система ППР содержит мероприятия, направленные на поддержание технологического и подъемно-транспортного оборудования постоянно в работоспособном состоянии, обеспечивающем заданную производительность и высокое качество выполняемых работ, удлинение межремонтного срока службы, снижение расходов на ремонт и эксплуатацию.</w:t>
      </w:r>
    </w:p>
    <w:p w:rsidR="00F54E2B" w:rsidRPr="00BC1DA7" w:rsidRDefault="00F54E2B" w:rsidP="00BC1DA7">
      <w:pPr>
        <w:pStyle w:val="20"/>
        <w:jc w:val="both"/>
      </w:pPr>
      <w:r w:rsidRPr="00BC1DA7">
        <w:t>Система ППР должна обеспечивать развитие инициативы работников эксплуатационных и ремонтных служб и повышения их ответственности за сохранность основных фондов и сокращение расходов средств, отпускаемых на ремонт и эксплуатацию оборудования.</w:t>
      </w:r>
    </w:p>
    <w:p w:rsidR="00F54E2B" w:rsidRDefault="00F54E2B" w:rsidP="00CA61EB">
      <w:pPr>
        <w:pStyle w:val="20"/>
        <w:jc w:val="both"/>
      </w:pPr>
      <w:r w:rsidRPr="00BC1DA7">
        <w:t>Анализ расходов на ремонт и эксплуатацию активной части основных производственных фондов.</w:t>
      </w:r>
    </w:p>
    <w:p w:rsidR="00CA61EB" w:rsidRPr="00BC1DA7" w:rsidRDefault="00CA61EB" w:rsidP="00CA61EB">
      <w:pPr>
        <w:pStyle w:val="20"/>
        <w:jc w:val="right"/>
      </w:pPr>
      <w:r>
        <w:t>Таблица1.2.1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835"/>
        <w:gridCol w:w="1985"/>
        <w:gridCol w:w="1842"/>
        <w:gridCol w:w="2694"/>
      </w:tblGrid>
      <w:tr w:rsidR="00BC1DA7" w:rsidRPr="00BC1DA7">
        <w:trPr>
          <w:trHeight w:val="673"/>
        </w:trPr>
        <w:tc>
          <w:tcPr>
            <w:tcW w:w="817" w:type="dxa"/>
          </w:tcPr>
          <w:p w:rsidR="00F54E2B" w:rsidRPr="00BC1DA7" w:rsidRDefault="00F54E2B" w:rsidP="00BC1DA7">
            <w:pPr>
              <w:pStyle w:val="20"/>
              <w:jc w:val="both"/>
            </w:pPr>
            <w:r w:rsidRPr="00BC1DA7">
              <w:t>№</w:t>
            </w:r>
          </w:p>
          <w:p w:rsidR="00F54E2B" w:rsidRPr="00BC1DA7" w:rsidRDefault="00F54E2B" w:rsidP="00BC1DA7">
            <w:pPr>
              <w:pStyle w:val="20"/>
              <w:jc w:val="both"/>
            </w:pPr>
            <w:r w:rsidRPr="00BC1DA7">
              <w:t>п/п</w:t>
            </w:r>
          </w:p>
        </w:tc>
        <w:tc>
          <w:tcPr>
            <w:tcW w:w="2835" w:type="dxa"/>
          </w:tcPr>
          <w:p w:rsidR="00F54E2B" w:rsidRPr="00BC1DA7" w:rsidRDefault="00F54E2B" w:rsidP="00BC1DA7">
            <w:pPr>
              <w:pStyle w:val="20"/>
              <w:jc w:val="both"/>
            </w:pPr>
            <w:r w:rsidRPr="00BC1DA7">
              <w:t>Показатели</w:t>
            </w:r>
          </w:p>
        </w:tc>
        <w:tc>
          <w:tcPr>
            <w:tcW w:w="1985" w:type="dxa"/>
          </w:tcPr>
          <w:p w:rsidR="00F54E2B" w:rsidRPr="00BC1DA7" w:rsidRDefault="00F54E2B" w:rsidP="00BC1DA7">
            <w:pPr>
              <w:pStyle w:val="20"/>
              <w:jc w:val="both"/>
            </w:pPr>
            <w:r w:rsidRPr="00BC1DA7">
              <w:t>2004 г.</w:t>
            </w:r>
          </w:p>
        </w:tc>
        <w:tc>
          <w:tcPr>
            <w:tcW w:w="1842" w:type="dxa"/>
          </w:tcPr>
          <w:p w:rsidR="00F54E2B" w:rsidRPr="00BC1DA7" w:rsidRDefault="00F54E2B" w:rsidP="00BC1DA7">
            <w:pPr>
              <w:pStyle w:val="20"/>
              <w:jc w:val="both"/>
            </w:pPr>
            <w:r w:rsidRPr="00BC1DA7">
              <w:t>2005 г.</w:t>
            </w:r>
          </w:p>
        </w:tc>
        <w:tc>
          <w:tcPr>
            <w:tcW w:w="2694" w:type="dxa"/>
          </w:tcPr>
          <w:p w:rsidR="00F54E2B" w:rsidRPr="00BC1DA7" w:rsidRDefault="00F54E2B" w:rsidP="00BC1DA7">
            <w:pPr>
              <w:pStyle w:val="20"/>
              <w:jc w:val="both"/>
            </w:pPr>
            <w:r w:rsidRPr="00BC1DA7">
              <w:t>Темп роста, %</w:t>
            </w:r>
          </w:p>
        </w:tc>
      </w:tr>
      <w:tr w:rsidR="00BC1DA7" w:rsidRPr="00BC1DA7">
        <w:tc>
          <w:tcPr>
            <w:tcW w:w="817" w:type="dxa"/>
          </w:tcPr>
          <w:p w:rsidR="00F54E2B" w:rsidRPr="00BC1DA7" w:rsidRDefault="00F54E2B" w:rsidP="00BC1DA7">
            <w:pPr>
              <w:pStyle w:val="20"/>
              <w:jc w:val="both"/>
            </w:pPr>
            <w:r w:rsidRPr="00BC1DA7">
              <w:t>1.</w:t>
            </w:r>
          </w:p>
        </w:tc>
        <w:tc>
          <w:tcPr>
            <w:tcW w:w="2835" w:type="dxa"/>
          </w:tcPr>
          <w:p w:rsidR="00F54E2B" w:rsidRPr="00BC1DA7" w:rsidRDefault="00F54E2B" w:rsidP="00BC1DA7">
            <w:pPr>
              <w:pStyle w:val="20"/>
              <w:jc w:val="both"/>
            </w:pPr>
            <w:r w:rsidRPr="00BC1DA7">
              <w:t>Объем производства продукции, тыс.руб.</w:t>
            </w:r>
          </w:p>
        </w:tc>
        <w:tc>
          <w:tcPr>
            <w:tcW w:w="1985" w:type="dxa"/>
          </w:tcPr>
          <w:p w:rsidR="00F54E2B" w:rsidRPr="00BC1DA7" w:rsidRDefault="00F54E2B" w:rsidP="00BC1DA7">
            <w:pPr>
              <w:pStyle w:val="20"/>
              <w:jc w:val="both"/>
            </w:pPr>
            <w:r w:rsidRPr="00BC1DA7">
              <w:t>12585</w:t>
            </w:r>
          </w:p>
        </w:tc>
        <w:tc>
          <w:tcPr>
            <w:tcW w:w="1842" w:type="dxa"/>
          </w:tcPr>
          <w:p w:rsidR="00F54E2B" w:rsidRPr="00BC1DA7" w:rsidRDefault="00F54E2B" w:rsidP="00BC1DA7">
            <w:pPr>
              <w:pStyle w:val="20"/>
              <w:jc w:val="both"/>
            </w:pPr>
            <w:r w:rsidRPr="00BC1DA7">
              <w:t>20781</w:t>
            </w:r>
          </w:p>
        </w:tc>
        <w:tc>
          <w:tcPr>
            <w:tcW w:w="2694" w:type="dxa"/>
          </w:tcPr>
          <w:p w:rsidR="00F54E2B" w:rsidRPr="00BC1DA7" w:rsidRDefault="00F54E2B" w:rsidP="00BC1DA7">
            <w:pPr>
              <w:pStyle w:val="20"/>
              <w:jc w:val="both"/>
            </w:pPr>
            <w:r w:rsidRPr="00BC1DA7">
              <w:t>165</w:t>
            </w:r>
          </w:p>
        </w:tc>
      </w:tr>
      <w:tr w:rsidR="00BC1DA7" w:rsidRPr="00BC1DA7">
        <w:tc>
          <w:tcPr>
            <w:tcW w:w="817" w:type="dxa"/>
          </w:tcPr>
          <w:p w:rsidR="00F54E2B" w:rsidRPr="00BC1DA7" w:rsidRDefault="00F54E2B" w:rsidP="00BC1DA7">
            <w:pPr>
              <w:pStyle w:val="20"/>
              <w:jc w:val="both"/>
            </w:pPr>
            <w:r w:rsidRPr="00BC1DA7">
              <w:t>2.</w:t>
            </w:r>
          </w:p>
        </w:tc>
        <w:tc>
          <w:tcPr>
            <w:tcW w:w="2835" w:type="dxa"/>
          </w:tcPr>
          <w:p w:rsidR="00F54E2B" w:rsidRPr="00BC1DA7" w:rsidRDefault="00F54E2B" w:rsidP="00BC1DA7">
            <w:pPr>
              <w:pStyle w:val="20"/>
              <w:jc w:val="both"/>
            </w:pPr>
            <w:r w:rsidRPr="00BC1DA7">
              <w:t>Сумма расходов на ремонт и эксплуатацию, тыс.руб.</w:t>
            </w:r>
          </w:p>
        </w:tc>
        <w:tc>
          <w:tcPr>
            <w:tcW w:w="1985" w:type="dxa"/>
          </w:tcPr>
          <w:p w:rsidR="00F54E2B" w:rsidRPr="00BC1DA7" w:rsidRDefault="00F54E2B" w:rsidP="00BC1DA7">
            <w:pPr>
              <w:pStyle w:val="20"/>
              <w:jc w:val="both"/>
            </w:pPr>
            <w:r w:rsidRPr="00BC1DA7">
              <w:t>280</w:t>
            </w:r>
          </w:p>
        </w:tc>
        <w:tc>
          <w:tcPr>
            <w:tcW w:w="1842" w:type="dxa"/>
          </w:tcPr>
          <w:p w:rsidR="00F54E2B" w:rsidRPr="00BC1DA7" w:rsidRDefault="00F54E2B" w:rsidP="00BC1DA7">
            <w:pPr>
              <w:pStyle w:val="20"/>
              <w:jc w:val="both"/>
            </w:pPr>
            <w:r w:rsidRPr="00BC1DA7">
              <w:t>315</w:t>
            </w:r>
          </w:p>
        </w:tc>
        <w:tc>
          <w:tcPr>
            <w:tcW w:w="2694" w:type="dxa"/>
          </w:tcPr>
          <w:p w:rsidR="00F54E2B" w:rsidRPr="00BC1DA7" w:rsidRDefault="00F54E2B" w:rsidP="00BC1DA7">
            <w:pPr>
              <w:pStyle w:val="20"/>
              <w:jc w:val="both"/>
            </w:pPr>
            <w:r w:rsidRPr="00BC1DA7">
              <w:t>113</w:t>
            </w:r>
          </w:p>
        </w:tc>
      </w:tr>
      <w:tr w:rsidR="00BC1DA7" w:rsidRPr="00BC1DA7">
        <w:tc>
          <w:tcPr>
            <w:tcW w:w="817" w:type="dxa"/>
          </w:tcPr>
          <w:p w:rsidR="00F54E2B" w:rsidRPr="00BC1DA7" w:rsidRDefault="00F54E2B" w:rsidP="00BC1DA7">
            <w:pPr>
              <w:pStyle w:val="20"/>
              <w:jc w:val="both"/>
            </w:pPr>
            <w:r w:rsidRPr="00BC1DA7">
              <w:t>3.</w:t>
            </w:r>
          </w:p>
        </w:tc>
        <w:tc>
          <w:tcPr>
            <w:tcW w:w="2835" w:type="dxa"/>
          </w:tcPr>
          <w:p w:rsidR="00F54E2B" w:rsidRPr="00BC1DA7" w:rsidRDefault="00F54E2B" w:rsidP="00BC1DA7">
            <w:pPr>
              <w:pStyle w:val="20"/>
              <w:jc w:val="both"/>
            </w:pPr>
            <w:r w:rsidRPr="00BC1DA7">
              <w:t xml:space="preserve">Среднегодовая стоимость ОПФ </w:t>
            </w:r>
          </w:p>
          <w:p w:rsidR="00F54E2B" w:rsidRPr="00BC1DA7" w:rsidRDefault="00F54E2B" w:rsidP="00BC1DA7">
            <w:pPr>
              <w:pStyle w:val="20"/>
              <w:jc w:val="both"/>
            </w:pPr>
            <w:r w:rsidRPr="00BC1DA7">
              <w:t>(активная часть), тыс.руб.</w:t>
            </w:r>
          </w:p>
        </w:tc>
        <w:tc>
          <w:tcPr>
            <w:tcW w:w="1985" w:type="dxa"/>
          </w:tcPr>
          <w:p w:rsidR="00F54E2B" w:rsidRPr="00BC1DA7" w:rsidRDefault="00F54E2B" w:rsidP="00BC1DA7">
            <w:pPr>
              <w:pStyle w:val="20"/>
              <w:jc w:val="both"/>
            </w:pPr>
            <w:r w:rsidRPr="00BC1DA7">
              <w:t>2256</w:t>
            </w:r>
          </w:p>
        </w:tc>
        <w:tc>
          <w:tcPr>
            <w:tcW w:w="1842" w:type="dxa"/>
          </w:tcPr>
          <w:p w:rsidR="00F54E2B" w:rsidRPr="00BC1DA7" w:rsidRDefault="00F54E2B" w:rsidP="00BC1DA7">
            <w:pPr>
              <w:pStyle w:val="20"/>
              <w:jc w:val="both"/>
            </w:pPr>
            <w:r w:rsidRPr="00BC1DA7">
              <w:t>2518</w:t>
            </w:r>
          </w:p>
        </w:tc>
        <w:tc>
          <w:tcPr>
            <w:tcW w:w="2694" w:type="dxa"/>
          </w:tcPr>
          <w:p w:rsidR="00F54E2B" w:rsidRPr="00BC1DA7" w:rsidRDefault="00F54E2B" w:rsidP="00BC1DA7">
            <w:pPr>
              <w:pStyle w:val="20"/>
              <w:jc w:val="both"/>
            </w:pPr>
            <w:r w:rsidRPr="00BC1DA7">
              <w:t>112</w:t>
            </w:r>
          </w:p>
        </w:tc>
      </w:tr>
      <w:tr w:rsidR="00BC1DA7" w:rsidRPr="00BC1DA7">
        <w:tc>
          <w:tcPr>
            <w:tcW w:w="817" w:type="dxa"/>
          </w:tcPr>
          <w:p w:rsidR="00F54E2B" w:rsidRPr="00BC1DA7" w:rsidRDefault="00F54E2B" w:rsidP="00BC1DA7">
            <w:pPr>
              <w:pStyle w:val="20"/>
              <w:jc w:val="both"/>
            </w:pPr>
            <w:r w:rsidRPr="00BC1DA7">
              <w:t>4.</w:t>
            </w:r>
          </w:p>
        </w:tc>
        <w:tc>
          <w:tcPr>
            <w:tcW w:w="2835" w:type="dxa"/>
          </w:tcPr>
          <w:p w:rsidR="00F54E2B" w:rsidRPr="00BC1DA7" w:rsidRDefault="00F54E2B" w:rsidP="00BC1DA7">
            <w:pPr>
              <w:pStyle w:val="20"/>
              <w:jc w:val="both"/>
            </w:pPr>
            <w:r w:rsidRPr="00BC1DA7">
              <w:t>В том числе:</w:t>
            </w:r>
          </w:p>
          <w:p w:rsidR="00F54E2B" w:rsidRPr="00BC1DA7" w:rsidRDefault="00F54E2B" w:rsidP="00BC1DA7">
            <w:pPr>
              <w:pStyle w:val="20"/>
              <w:jc w:val="both"/>
            </w:pPr>
            <w:r w:rsidRPr="00BC1DA7">
              <w:t>Арендуемые</w:t>
            </w:r>
          </w:p>
          <w:p w:rsidR="00F54E2B" w:rsidRPr="00BC1DA7" w:rsidRDefault="00F54E2B" w:rsidP="00BC1DA7">
            <w:pPr>
              <w:pStyle w:val="20"/>
              <w:jc w:val="both"/>
            </w:pPr>
            <w:r w:rsidRPr="00BC1DA7">
              <w:t>Собственные</w:t>
            </w:r>
          </w:p>
        </w:tc>
        <w:tc>
          <w:tcPr>
            <w:tcW w:w="1985" w:type="dxa"/>
          </w:tcPr>
          <w:p w:rsidR="00F54E2B" w:rsidRPr="00BC1DA7" w:rsidRDefault="00F54E2B" w:rsidP="00BC1DA7">
            <w:pPr>
              <w:pStyle w:val="20"/>
              <w:jc w:val="both"/>
            </w:pPr>
          </w:p>
          <w:p w:rsidR="00F54E2B" w:rsidRPr="00BC1DA7" w:rsidRDefault="00F54E2B" w:rsidP="00BC1DA7">
            <w:pPr>
              <w:pStyle w:val="20"/>
              <w:jc w:val="both"/>
            </w:pPr>
            <w:r w:rsidRPr="00BC1DA7">
              <w:t>2256</w:t>
            </w:r>
          </w:p>
          <w:p w:rsidR="00F54E2B" w:rsidRPr="00BC1DA7" w:rsidRDefault="00F54E2B" w:rsidP="00BC1DA7">
            <w:pPr>
              <w:pStyle w:val="20"/>
              <w:jc w:val="both"/>
            </w:pPr>
            <w:r w:rsidRPr="00BC1DA7">
              <w:t>-</w:t>
            </w:r>
          </w:p>
        </w:tc>
        <w:tc>
          <w:tcPr>
            <w:tcW w:w="1842" w:type="dxa"/>
          </w:tcPr>
          <w:p w:rsidR="00F54E2B" w:rsidRPr="00BC1DA7" w:rsidRDefault="00F54E2B" w:rsidP="00BC1DA7">
            <w:pPr>
              <w:pStyle w:val="20"/>
              <w:jc w:val="both"/>
            </w:pPr>
          </w:p>
          <w:p w:rsidR="00F54E2B" w:rsidRPr="00BC1DA7" w:rsidRDefault="00F54E2B" w:rsidP="00BC1DA7">
            <w:pPr>
              <w:pStyle w:val="20"/>
              <w:jc w:val="both"/>
            </w:pPr>
            <w:r w:rsidRPr="00BC1DA7">
              <w:t>2256</w:t>
            </w:r>
          </w:p>
          <w:p w:rsidR="00F54E2B" w:rsidRPr="00BC1DA7" w:rsidRDefault="00F54E2B" w:rsidP="00BC1DA7">
            <w:pPr>
              <w:pStyle w:val="20"/>
              <w:jc w:val="both"/>
            </w:pPr>
            <w:r w:rsidRPr="00BC1DA7">
              <w:t>262</w:t>
            </w:r>
          </w:p>
        </w:tc>
        <w:tc>
          <w:tcPr>
            <w:tcW w:w="2694" w:type="dxa"/>
          </w:tcPr>
          <w:p w:rsidR="00F54E2B" w:rsidRPr="00BC1DA7" w:rsidRDefault="00F54E2B" w:rsidP="00BC1DA7">
            <w:pPr>
              <w:pStyle w:val="20"/>
              <w:jc w:val="both"/>
            </w:pPr>
          </w:p>
          <w:p w:rsidR="00F54E2B" w:rsidRPr="00BC1DA7" w:rsidRDefault="00F54E2B" w:rsidP="00BC1DA7">
            <w:pPr>
              <w:pStyle w:val="20"/>
              <w:jc w:val="both"/>
            </w:pPr>
            <w:r w:rsidRPr="00BC1DA7">
              <w:t>100</w:t>
            </w:r>
          </w:p>
          <w:p w:rsidR="00F54E2B" w:rsidRPr="00BC1DA7" w:rsidRDefault="00F54E2B" w:rsidP="00BC1DA7">
            <w:pPr>
              <w:pStyle w:val="20"/>
              <w:jc w:val="both"/>
            </w:pPr>
            <w:r w:rsidRPr="00BC1DA7">
              <w:t>-</w:t>
            </w:r>
          </w:p>
        </w:tc>
      </w:tr>
    </w:tbl>
    <w:p w:rsidR="00907B1E" w:rsidRPr="00BC1DA7" w:rsidRDefault="00F54E2B" w:rsidP="00BC1DA7">
      <w:pPr>
        <w:pStyle w:val="20"/>
        <w:jc w:val="both"/>
      </w:pPr>
      <w:r w:rsidRPr="00BC1DA7">
        <w:t>Из данных таблицы видно, что выросшие затраты никак не сопоставимы с ростом объема производства, судя по чему можно сде</w:t>
      </w:r>
      <w:r w:rsidR="00F33134" w:rsidRPr="00BC1DA7">
        <w:t>лать вывод, что введенная в 2004</w:t>
      </w:r>
      <w:r w:rsidRPr="00BC1DA7">
        <w:t xml:space="preserve"> г. система по ремонту оборудования помогла снизить затраты на ремонт и обслуживание этого оборудования. </w:t>
      </w:r>
    </w:p>
    <w:p w:rsidR="006C316A" w:rsidRPr="00BC1DA7" w:rsidRDefault="006C316A" w:rsidP="00BC1DA7">
      <w:pPr>
        <w:pStyle w:val="20"/>
        <w:jc w:val="both"/>
      </w:pPr>
      <w:r w:rsidRPr="00BC1DA7">
        <w:t>Персонал представляет собой основной (штатный) состав работников пред</w:t>
      </w:r>
      <w:r w:rsidRPr="00BC1DA7">
        <w:softHyphen/>
        <w:t>приятия. Он является важнейшим фактором деятельности предприятия, определяет темпы роста производительности труда, качество продукции и успешную работу предприятия по всем направлениям его функционирования.</w:t>
      </w:r>
    </w:p>
    <w:p w:rsidR="006C316A" w:rsidRPr="00BC1DA7" w:rsidRDefault="006C316A" w:rsidP="00BC1DA7">
      <w:pPr>
        <w:pStyle w:val="20"/>
        <w:jc w:val="both"/>
      </w:pPr>
      <w:r w:rsidRPr="00BC1DA7">
        <w:t>Все работники производственного предприятия в зависимости от степени их участия в деятельности подразделяются на производственный и непроизводствен</w:t>
      </w:r>
      <w:r w:rsidRPr="00BC1DA7">
        <w:softHyphen/>
        <w:t>ный персонал. К производственному персоналу относятся работники основных и вспомогательных цехов, отделов, служб, научно-исследовательских и технологических организаций, то есть все те, кто непосредственно связан с основной деятель</w:t>
      </w:r>
      <w:r w:rsidRPr="00BC1DA7">
        <w:softHyphen/>
        <w:t>ностью предприятия. В состав непроизводственного персонала входят работники учреждений и подразделений, не связанные с основной производственной деятель</w:t>
      </w:r>
      <w:r w:rsidRPr="00BC1DA7">
        <w:softHyphen/>
        <w:t>ностью предприятий: жилищно-коммунального хозяйства, детских, культурно-бытовых, медицинских учреждений, подсобных сельскохозяйственн</w:t>
      </w:r>
      <w:r w:rsidR="00907B1E" w:rsidRPr="00BC1DA7">
        <w:t>ых пред</w:t>
      </w:r>
      <w:r w:rsidR="00907B1E" w:rsidRPr="00BC1DA7">
        <w:softHyphen/>
        <w:t>приятий и т.п.</w:t>
      </w:r>
    </w:p>
    <w:p w:rsidR="002C1270" w:rsidRPr="00BC1DA7" w:rsidRDefault="006C316A" w:rsidP="00BC1DA7">
      <w:pPr>
        <w:pStyle w:val="20"/>
        <w:jc w:val="both"/>
      </w:pPr>
      <w:r w:rsidRPr="00BC1DA7">
        <w:t>Производственный персонал в зависимости от выполняемых в производстве функций традиционно делится на следующие категории: рабочие, инженерно-технические работники (ИТР), служащие, младший обслуживающий персонал, ученики, охрана.</w:t>
      </w:r>
    </w:p>
    <w:p w:rsidR="006C316A" w:rsidRPr="00BC1DA7" w:rsidRDefault="006C316A" w:rsidP="00BC1DA7">
      <w:pPr>
        <w:pStyle w:val="20"/>
        <w:jc w:val="both"/>
      </w:pPr>
      <w:r w:rsidRPr="00BC1DA7">
        <w:t>Наиболее многочисленной категорией работников предприятия, принимаю</w:t>
      </w:r>
      <w:r w:rsidRPr="00BC1DA7">
        <w:softHyphen/>
        <w:t>щих непосредственное участие в производственном процессе, являются рабочие. Они подразделяются на основных рабочих, которые непосредственно производят продукцию предприятия, и рабочих, обслуживающих рабочих основного произ</w:t>
      </w:r>
      <w:r w:rsidRPr="00BC1DA7">
        <w:softHyphen/>
        <w:t>водства, занимающихся изготовлением продукции вспомогательного назначения (тара, энергия, инструмент и т.п.) или обслуживающих производственный процесс (уборщики, кладовщики, контролеры, транспортные рабочие и др.). Вторую категорию рабочих часто называют вспомогательными рабочими.</w:t>
      </w:r>
    </w:p>
    <w:p w:rsidR="006C316A" w:rsidRPr="00BC1DA7" w:rsidRDefault="006C316A" w:rsidP="00BC1DA7">
      <w:pPr>
        <w:pStyle w:val="20"/>
        <w:jc w:val="both"/>
      </w:pPr>
      <w:r w:rsidRPr="00BC1DA7">
        <w:t>Деление рабочих на основных и вспомогательных (обслуживающих) весьма условно, так как в условиях производства, где имеет место достаточно высокий уровень механизации или автоматизации трудовых процессов, повышается роль обслуживающих рабочих.</w:t>
      </w:r>
    </w:p>
    <w:p w:rsidR="006C316A" w:rsidRPr="00BC1DA7" w:rsidRDefault="006C316A" w:rsidP="00BC1DA7">
      <w:pPr>
        <w:pStyle w:val="20"/>
        <w:jc w:val="both"/>
      </w:pPr>
      <w:r w:rsidRPr="00BC1DA7">
        <w:t>К инженерно-техническим работникам относятся лица, которые ведут на пред</w:t>
      </w:r>
      <w:r w:rsidRPr="00BC1DA7">
        <w:softHyphen/>
        <w:t>приятиях исследовательские работы, осуществляют организационное, техническое, экономическое руководство и управление.</w:t>
      </w:r>
    </w:p>
    <w:p w:rsidR="006C316A" w:rsidRPr="00BC1DA7" w:rsidRDefault="006C316A" w:rsidP="00BC1DA7">
      <w:pPr>
        <w:pStyle w:val="20"/>
        <w:jc w:val="both"/>
      </w:pPr>
      <w:r w:rsidRPr="00BC1DA7">
        <w:t>К служащим относятся работники, выполняющие функции делопроизводства, учёта, снабжения, сбыта, технического обслуживания.</w:t>
      </w:r>
    </w:p>
    <w:p w:rsidR="006C316A" w:rsidRPr="00BC1DA7" w:rsidRDefault="006C316A" w:rsidP="00BC1DA7">
      <w:pPr>
        <w:pStyle w:val="20"/>
        <w:jc w:val="both"/>
      </w:pPr>
      <w:r w:rsidRPr="00BC1DA7">
        <w:t>В Единой номенклатуре должностей инженерно-технические работники и служащие включены в общую группу "служащие", которая разбита на три кате</w:t>
      </w:r>
      <w:r w:rsidRPr="00BC1DA7">
        <w:softHyphen/>
        <w:t>гории: руководители (линейные и функциональные), специалисты, техн</w:t>
      </w:r>
      <w:r w:rsidR="00F33134" w:rsidRPr="00BC1DA7">
        <w:t xml:space="preserve">ические исполнители. </w:t>
      </w:r>
    </w:p>
    <w:p w:rsidR="006C316A" w:rsidRPr="00BC1DA7" w:rsidRDefault="006C316A" w:rsidP="00BC1DA7">
      <w:pPr>
        <w:pStyle w:val="20"/>
        <w:jc w:val="both"/>
      </w:pPr>
      <w:r w:rsidRPr="00BC1DA7">
        <w:t>Младший обслуживающий персонал (МОП) - это лица, занимающиеся бытовым обслуживанием работающих.</w:t>
      </w:r>
    </w:p>
    <w:p w:rsidR="006C316A" w:rsidRPr="00BC1DA7" w:rsidRDefault="006C316A" w:rsidP="00BC1DA7">
      <w:pPr>
        <w:pStyle w:val="20"/>
        <w:jc w:val="both"/>
      </w:pPr>
      <w:r w:rsidRPr="00BC1DA7">
        <w:t>К ученикам относятся лица, проходящие обучение на предприятии по системе бригадного или индивидуального ученичества.</w:t>
      </w:r>
    </w:p>
    <w:p w:rsidR="006C316A" w:rsidRPr="00BC1DA7" w:rsidRDefault="006C316A" w:rsidP="00BC1DA7">
      <w:pPr>
        <w:pStyle w:val="20"/>
        <w:jc w:val="both"/>
      </w:pPr>
      <w:r w:rsidRPr="00BC1DA7">
        <w:t xml:space="preserve">В состав охраны включаются работники сторожевой и пожарной службы предприятия. </w:t>
      </w:r>
    </w:p>
    <w:p w:rsidR="006C316A" w:rsidRPr="00BC1DA7" w:rsidRDefault="006C316A" w:rsidP="00BC1DA7">
      <w:pPr>
        <w:pStyle w:val="20"/>
        <w:jc w:val="both"/>
      </w:pPr>
      <w:r w:rsidRPr="00BC1DA7">
        <w:t>В зависимости от характера трудовой деятельности персонал подразделяется по профессиям и специальностям. Профессия - это особый вид деятельности, требующий определенных теоретических знаний и практических навыков. Специальность - это вид деятельности в пределах данной профессии, который имеет специфические особенности и требует от работника дополнительных (специальных) знаний и навыков.</w:t>
      </w:r>
    </w:p>
    <w:p w:rsidR="006C316A" w:rsidRPr="00BC1DA7" w:rsidRDefault="006C316A" w:rsidP="00BC1DA7">
      <w:pPr>
        <w:pStyle w:val="20"/>
        <w:jc w:val="both"/>
      </w:pPr>
      <w:r w:rsidRPr="00BC1DA7">
        <w:t>Работники каждой профессии и специальности различаются по квалификации. Уровень квалификации рабочих определяется разрядами, которые им присваи</w:t>
      </w:r>
      <w:r w:rsidRPr="00BC1DA7">
        <w:softHyphen/>
        <w:t>ваются в зависимости от теоретической и практической подготовки. В промышлен</w:t>
      </w:r>
      <w:r w:rsidRPr="00BC1DA7">
        <w:softHyphen/>
        <w:t>ности с 1987 года введено восемь разрядов для рабочих, которые создают и первыми осваивают новую технику (ремонтники особо сложных машин, автоматических линий и прочие) и шесть разрядов для остальных рабочих.</w:t>
      </w:r>
    </w:p>
    <w:p w:rsidR="006C316A" w:rsidRPr="00BC1DA7" w:rsidRDefault="006C316A" w:rsidP="00BC1DA7">
      <w:pPr>
        <w:pStyle w:val="20"/>
        <w:jc w:val="both"/>
      </w:pPr>
      <w:r w:rsidRPr="00BC1DA7">
        <w:t>Квалификация ИТР и служащих зависит от характера и уровня специальной подготовки и практического опыта работы. В зависимости от этого определяется соответствующая должность по штатному расписанию.</w:t>
      </w:r>
    </w:p>
    <w:p w:rsidR="006C316A" w:rsidRPr="00BC1DA7" w:rsidRDefault="006C316A" w:rsidP="00BC1DA7">
      <w:pPr>
        <w:pStyle w:val="20"/>
        <w:jc w:val="both"/>
      </w:pPr>
      <w:r w:rsidRPr="00BC1DA7">
        <w:t>Для инженеров, экономистов, техников и служащих устанавливаются четыре квалификационные категории. Для конструкторов и технологов вводится дополнительная категория (высшая).</w:t>
      </w:r>
    </w:p>
    <w:p w:rsidR="006C316A" w:rsidRPr="00BC1DA7" w:rsidRDefault="006C316A" w:rsidP="00BC1DA7">
      <w:pPr>
        <w:pStyle w:val="20"/>
        <w:jc w:val="both"/>
      </w:pPr>
      <w:r w:rsidRPr="00BC1DA7">
        <w:t>Для научных сотрудников установлено пять должностных категорий: главный научный сотрудник (доктор наук), ведущий научный сотрудник (доктор или кандидат наук), старший научный сотрудник (кандидат наук), научный сотрудн</w:t>
      </w:r>
      <w:r w:rsidR="00907B1E" w:rsidRPr="00BC1DA7">
        <w:t>ик и младший научный сотрудник.</w:t>
      </w:r>
    </w:p>
    <w:p w:rsidR="006C316A" w:rsidRPr="00BC1DA7" w:rsidRDefault="006C316A" w:rsidP="00BC1DA7">
      <w:pPr>
        <w:pStyle w:val="20"/>
        <w:jc w:val="both"/>
      </w:pPr>
      <w:r w:rsidRPr="00BC1DA7">
        <w:t>Решение о назначении на должность, повышение (понижение) в должности или квалификационной категории принимают руководители на предприятии или в организации по результатам аттестации работников, которая проводится не реже одного раза в три года специальной комиссией. В процессе аттестации учитывают</w:t>
      </w:r>
      <w:r w:rsidRPr="00BC1DA7">
        <w:softHyphen/>
        <w:t>ся все деловые качества работника.</w:t>
      </w:r>
    </w:p>
    <w:p w:rsidR="006C316A" w:rsidRPr="00BC1DA7" w:rsidRDefault="006C316A" w:rsidP="00BC1DA7">
      <w:pPr>
        <w:pStyle w:val="20"/>
        <w:jc w:val="both"/>
      </w:pPr>
      <w:r w:rsidRPr="00BC1DA7">
        <w:t>Система дифференциации разрядов рабочих, должностей и квалификационных категорий ИТР и служащих, регулярные аттестации работников позволяют усилить заинтересованность персонала в повышении своей квалификации.</w:t>
      </w:r>
    </w:p>
    <w:p w:rsidR="006C316A" w:rsidRPr="00BC1DA7" w:rsidRDefault="006C316A" w:rsidP="00BC1DA7">
      <w:pPr>
        <w:pStyle w:val="20"/>
        <w:jc w:val="both"/>
      </w:pPr>
      <w:r w:rsidRPr="00BC1DA7">
        <w:t>Состав и количественные соотношения отдельных категорий работников ха</w:t>
      </w:r>
      <w:r w:rsidRPr="00BC1DA7">
        <w:softHyphen/>
        <w:t>рактеризуют структуру персонала. Характерной особенностью изменения струк</w:t>
      </w:r>
      <w:r w:rsidRPr="00BC1DA7">
        <w:softHyphen/>
        <w:t>туры работающих в промышленности является снижение удельного веса рабочих (с83,5%в 1960 г. до 79,7% в 1985 г.) и увеличение доли ИТР (с 8,9 до 14,6%). Такие изменения являются следствием научно-технического прогресса, в результате которого уменьшается доля рабочих, непосредственно занятых в производствен</w:t>
      </w:r>
      <w:r w:rsidRPr="00BC1DA7">
        <w:softHyphen/>
        <w:t xml:space="preserve">ном процессе, и увеличивается доля ИТР, связанных с техническим руководством и управлением производством. </w:t>
      </w:r>
    </w:p>
    <w:p w:rsidR="006C316A" w:rsidRPr="00BC1DA7" w:rsidRDefault="006C316A" w:rsidP="00BC1DA7">
      <w:pPr>
        <w:pStyle w:val="20"/>
        <w:jc w:val="both"/>
      </w:pPr>
      <w:r w:rsidRPr="00BC1DA7">
        <w:t>Особенностью структуры рабочих кадров в промышленности является высокий удельный вес вспомогательных рабочих. Такая структура является следствием повышения технической оснащенности основного производства.</w:t>
      </w:r>
    </w:p>
    <w:p w:rsidR="006C316A" w:rsidRPr="00BC1DA7" w:rsidRDefault="006C316A" w:rsidP="00BC1DA7">
      <w:pPr>
        <w:pStyle w:val="20"/>
        <w:jc w:val="both"/>
      </w:pPr>
      <w:r w:rsidRPr="00BC1DA7">
        <w:t>Следует отметить, что при общем сокращении численности работающих на большинстве предприятий не наблюдается существенных изменений структурного состава работающих. Имевшиеся на начало 1989 года пропорции между отдельными категориями работников сохранились, что подтверждает влияние служб управления персоналом предприятий на ситуацию, складывающуюся на внутреннем рынке труда.</w:t>
      </w:r>
    </w:p>
    <w:p w:rsidR="006C316A" w:rsidRPr="00BC1DA7" w:rsidRDefault="006C316A" w:rsidP="00BC1DA7">
      <w:pPr>
        <w:pStyle w:val="20"/>
        <w:jc w:val="both"/>
      </w:pPr>
      <w:r w:rsidRPr="00BC1DA7">
        <w:t>Профессионально-квалификационная структура, являясь подсистемой социально-экономической системы, зависит от технологических и социально-экономических изменений в производстве.</w:t>
      </w:r>
    </w:p>
    <w:p w:rsidR="006C316A" w:rsidRPr="00BC1DA7" w:rsidRDefault="006C316A" w:rsidP="00BC1DA7">
      <w:pPr>
        <w:pStyle w:val="20"/>
        <w:jc w:val="both"/>
      </w:pPr>
      <w:r w:rsidRPr="00BC1DA7">
        <w:t>К числу показателей, отражающих профессионально-квалификационную структуру работающих, можно отнести помимо удельного веса отдельных катего</w:t>
      </w:r>
      <w:r w:rsidRPr="00BC1DA7">
        <w:softHyphen/>
        <w:t>рий персонала и показатели профессионально-квалификационной структуры рабочих.</w:t>
      </w:r>
    </w:p>
    <w:p w:rsidR="006C316A" w:rsidRPr="00BC1DA7" w:rsidRDefault="006C316A" w:rsidP="00BC1DA7">
      <w:pPr>
        <w:pStyle w:val="20"/>
        <w:jc w:val="both"/>
      </w:pPr>
      <w:r w:rsidRPr="00BC1DA7">
        <w:t>При анализе квалификационной структуры работающих по уровню и характеру требуемой квалификации отечественные и зарубежные экономисты предлагают различную методологию классификации. Так, в американской статистике принято деление рабочих на три квалификационных уровня: квалифицированные, полуквалифицированные и неквалифицированные работники. Российские ученые Ю. Виноградов и О. Шафранов выделяют четыре квалификационные категории труда: неквалифицированный, малоквалифицированный, квалифицированный и высококвалифицированный труд. Учитывая современные тенден</w:t>
      </w:r>
      <w:r w:rsidRPr="00BC1DA7">
        <w:softHyphen/>
        <w:t>ции изменения профессионально-квалификационного состава работающих, наибольшее распространение получила трех групповая классификация. Например, для рабочих это:</w:t>
      </w:r>
    </w:p>
    <w:p w:rsidR="006C316A" w:rsidRPr="00BC1DA7" w:rsidRDefault="006C316A" w:rsidP="00BC1DA7">
      <w:pPr>
        <w:pStyle w:val="20"/>
        <w:jc w:val="both"/>
      </w:pPr>
      <w:r w:rsidRPr="00BC1DA7">
        <w:t>рабочие низко квалифицированного труда -1-2 разряды;</w:t>
      </w:r>
    </w:p>
    <w:p w:rsidR="006C316A" w:rsidRPr="00BC1DA7" w:rsidRDefault="006C316A" w:rsidP="00BC1DA7">
      <w:pPr>
        <w:pStyle w:val="20"/>
        <w:jc w:val="both"/>
      </w:pPr>
      <w:r w:rsidRPr="00BC1DA7">
        <w:t>рабочие квалифицированного труда -3-4 разряды;</w:t>
      </w:r>
    </w:p>
    <w:p w:rsidR="006C316A" w:rsidRPr="00BC1DA7" w:rsidRDefault="006C316A" w:rsidP="00BC1DA7">
      <w:pPr>
        <w:pStyle w:val="20"/>
        <w:jc w:val="both"/>
      </w:pPr>
      <w:r w:rsidRPr="00BC1DA7">
        <w:t>рабочие высококвалифицированног</w:t>
      </w:r>
      <w:r w:rsidR="00907B1E" w:rsidRPr="00BC1DA7">
        <w:t>о труда - 5 - 6 разряды и выше.</w:t>
      </w:r>
    </w:p>
    <w:p w:rsidR="006C316A" w:rsidRPr="00BC1DA7" w:rsidRDefault="006C316A" w:rsidP="00BC1DA7">
      <w:pPr>
        <w:pStyle w:val="20"/>
        <w:jc w:val="both"/>
      </w:pPr>
      <w:r w:rsidRPr="00BC1DA7">
        <w:t>В условиях нестабильной экономики переходного периода наблюдается тен</w:t>
      </w:r>
      <w:r w:rsidRPr="00BC1DA7">
        <w:softHyphen/>
        <w:t>денция преимущественного сокращения численности высококвалифицированных работников, особенно это касается промышленных предприятий оборонного комплекса. Положение усугубляется еще и тем, что при росте числа низко квали</w:t>
      </w:r>
      <w:r w:rsidRPr="00BC1DA7">
        <w:softHyphen/>
        <w:t>фицированных работников за последние пять лет на 8-10 % на различных пред</w:t>
      </w:r>
      <w:r w:rsidRPr="00BC1DA7">
        <w:softHyphen/>
        <w:t>приятиях среди рабочих, обслуживающих рабочих основного производства, коли</w:t>
      </w:r>
      <w:r w:rsidRPr="00BC1DA7">
        <w:softHyphen/>
        <w:t>чество работников низкой квалификации увеличилось почти в два раза. Такая ситуация может стать серьезным препятствием для развития современного произ</w:t>
      </w:r>
      <w:r w:rsidRPr="00BC1DA7">
        <w:softHyphen/>
        <w:t>водства и внедрения современных</w:t>
      </w:r>
      <w:r w:rsidR="00907B1E" w:rsidRPr="00BC1DA7">
        <w:t xml:space="preserve"> технологий в ближайшие годы.</w:t>
      </w:r>
    </w:p>
    <w:p w:rsidR="006C316A" w:rsidRPr="00BC1DA7" w:rsidRDefault="006C316A" w:rsidP="00BC1DA7">
      <w:pPr>
        <w:pStyle w:val="20"/>
        <w:jc w:val="both"/>
      </w:pPr>
      <w:r w:rsidRPr="00BC1DA7">
        <w:t>Что касается путей совершенствования структуры персонала, то в современных условиях речь должна идти не о совершенствовании, а об адаптации персонала к работе в условиях перехода к рыночной экономике. Основой адаптации может стать внутренний рынок труда предприятия, механизм которого позволит организовать систему информации, подготовки и переподготовки, ротации (перемещения</w:t>
      </w:r>
      <w:r w:rsidR="00907B1E" w:rsidRPr="00BC1DA7">
        <w:t>) персонала внутри предприятия.</w:t>
      </w:r>
    </w:p>
    <w:p w:rsidR="00BB35BA" w:rsidRPr="00BC1DA7" w:rsidRDefault="00BB35BA" w:rsidP="00BC1DA7">
      <w:pPr>
        <w:pStyle w:val="20"/>
        <w:jc w:val="both"/>
      </w:pPr>
      <w:r w:rsidRPr="00BC1DA7">
        <w:t>Количественная характеристика трудовых ресурсов на предприятии в первую очередь измеряется таким показателем как среднесписочная численность работников. Среднесписочная численность работников за год определяется путем суммирования среднесписочной численности работников за все месяцы работы предприятия в году и деления полученной суммы на 12.</w:t>
      </w:r>
    </w:p>
    <w:p w:rsidR="00BB35BA" w:rsidRPr="00BC1DA7" w:rsidRDefault="00BB35BA" w:rsidP="00BC1DA7">
      <w:pPr>
        <w:pStyle w:val="20"/>
        <w:jc w:val="both"/>
      </w:pPr>
      <w:r w:rsidRPr="00BC1DA7">
        <w:t>Для правильного определения среднесписочной численности работников необходимо вести ежедневный учет работников списочного состава с учетом приказов (распоряжений) о приеме, переводе работников на другую работу и прекращении трудового договора.</w:t>
      </w:r>
    </w:p>
    <w:p w:rsidR="00BB35BA" w:rsidRPr="00BC1DA7" w:rsidRDefault="00BB35BA" w:rsidP="00BC1DA7">
      <w:pPr>
        <w:pStyle w:val="20"/>
        <w:jc w:val="both"/>
      </w:pPr>
      <w:r w:rsidRPr="00BC1DA7">
        <w:t>Кроме численности работников количественная характеристика трудового потенциала предприятия и (или) его внутренних подразделений может быть представлена и фондом ресурсов труда (Фрт.) в человеко-днях или в человеко-часах, который можно определить путем умножения среднесписочной численности работников (Чсп) на среднюю продолжительность рабочего периода в днях или часах (Трв):</w:t>
      </w:r>
    </w:p>
    <w:p w:rsidR="00BB35BA" w:rsidRPr="00BC1DA7" w:rsidRDefault="00BB35BA" w:rsidP="00BC1DA7">
      <w:pPr>
        <w:pStyle w:val="20"/>
        <w:jc w:val="both"/>
      </w:pPr>
      <w:r w:rsidRPr="00BC1DA7">
        <w:t>Фрт = Чсп * Трв</w:t>
      </w:r>
    </w:p>
    <w:p w:rsidR="002C1270" w:rsidRPr="00BC1DA7" w:rsidRDefault="00BB35BA" w:rsidP="00BC1DA7">
      <w:pPr>
        <w:pStyle w:val="20"/>
        <w:jc w:val="both"/>
      </w:pPr>
      <w:r w:rsidRPr="00BC1DA7">
        <w:t>Количественная характеристика персонала ЗАО «Завод Металлист 2000»</w:t>
      </w:r>
    </w:p>
    <w:p w:rsidR="00BB35BA" w:rsidRPr="00BC1DA7" w:rsidRDefault="00CA61EB" w:rsidP="00CA61EB">
      <w:pPr>
        <w:pStyle w:val="20"/>
        <w:jc w:val="right"/>
      </w:pPr>
      <w:r>
        <w:t xml:space="preserve"> Табл.1.2.2</w:t>
      </w:r>
      <w:r w:rsidR="00BB35BA" w:rsidRPr="00BC1DA7">
        <w:t>.</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477"/>
        <w:gridCol w:w="2352"/>
        <w:gridCol w:w="2486"/>
      </w:tblGrid>
      <w:tr w:rsidR="00BC1DA7" w:rsidRPr="00BC1DA7">
        <w:trPr>
          <w:trHeight w:val="691"/>
        </w:trPr>
        <w:tc>
          <w:tcPr>
            <w:tcW w:w="2477" w:type="dxa"/>
            <w:shd w:val="clear" w:color="auto" w:fill="FFFFFF"/>
          </w:tcPr>
          <w:p w:rsidR="00BB35BA" w:rsidRPr="00BC1DA7" w:rsidRDefault="00BB35BA" w:rsidP="00BC1DA7">
            <w:pPr>
              <w:pStyle w:val="20"/>
              <w:jc w:val="both"/>
            </w:pPr>
            <w:r w:rsidRPr="00BC1DA7">
              <w:t xml:space="preserve">Показатели </w:t>
            </w:r>
          </w:p>
        </w:tc>
        <w:tc>
          <w:tcPr>
            <w:tcW w:w="2352" w:type="dxa"/>
            <w:shd w:val="clear" w:color="auto" w:fill="FFFFFF"/>
          </w:tcPr>
          <w:p w:rsidR="00BB35BA" w:rsidRPr="00BC1DA7" w:rsidRDefault="00BB35BA" w:rsidP="00BC1DA7">
            <w:pPr>
              <w:pStyle w:val="20"/>
              <w:jc w:val="both"/>
            </w:pPr>
            <w:r w:rsidRPr="00BC1DA7">
              <w:t xml:space="preserve">2004 год </w:t>
            </w:r>
          </w:p>
        </w:tc>
        <w:tc>
          <w:tcPr>
            <w:tcW w:w="2486" w:type="dxa"/>
            <w:shd w:val="clear" w:color="auto" w:fill="FFFFFF"/>
          </w:tcPr>
          <w:p w:rsidR="00BB35BA" w:rsidRPr="00BC1DA7" w:rsidRDefault="00BB35BA" w:rsidP="00BC1DA7">
            <w:pPr>
              <w:pStyle w:val="20"/>
              <w:jc w:val="both"/>
            </w:pPr>
            <w:r w:rsidRPr="00BC1DA7">
              <w:t xml:space="preserve">2005 год </w:t>
            </w:r>
          </w:p>
        </w:tc>
      </w:tr>
      <w:tr w:rsidR="00BC1DA7" w:rsidRPr="00BC1DA7">
        <w:trPr>
          <w:trHeight w:val="605"/>
        </w:trPr>
        <w:tc>
          <w:tcPr>
            <w:tcW w:w="2477" w:type="dxa"/>
            <w:shd w:val="clear" w:color="auto" w:fill="FFFFFF"/>
          </w:tcPr>
          <w:p w:rsidR="00BB35BA" w:rsidRPr="00BC1DA7" w:rsidRDefault="00BB35BA" w:rsidP="00BC1DA7">
            <w:pPr>
              <w:pStyle w:val="20"/>
              <w:jc w:val="both"/>
            </w:pPr>
            <w:r w:rsidRPr="00BC1DA7">
              <w:t xml:space="preserve">Чсп работающих, </w:t>
            </w:r>
          </w:p>
        </w:tc>
        <w:tc>
          <w:tcPr>
            <w:tcW w:w="2352" w:type="dxa"/>
            <w:shd w:val="clear" w:color="auto" w:fill="FFFFFF"/>
          </w:tcPr>
          <w:p w:rsidR="00BB35BA" w:rsidRPr="00BC1DA7" w:rsidRDefault="00BB35BA" w:rsidP="00BC1DA7">
            <w:pPr>
              <w:pStyle w:val="20"/>
              <w:jc w:val="both"/>
            </w:pPr>
            <w:r w:rsidRPr="00BC1DA7">
              <w:t>72</w:t>
            </w:r>
          </w:p>
        </w:tc>
        <w:tc>
          <w:tcPr>
            <w:tcW w:w="2486" w:type="dxa"/>
            <w:shd w:val="clear" w:color="auto" w:fill="FFFFFF"/>
          </w:tcPr>
          <w:p w:rsidR="00BB35BA" w:rsidRPr="00BC1DA7" w:rsidRDefault="00BB35BA" w:rsidP="00BC1DA7">
            <w:pPr>
              <w:pStyle w:val="20"/>
              <w:jc w:val="both"/>
            </w:pPr>
            <w:r w:rsidRPr="00BC1DA7">
              <w:t>82</w:t>
            </w:r>
          </w:p>
        </w:tc>
      </w:tr>
      <w:tr w:rsidR="00BC1DA7" w:rsidRPr="00BC1DA7">
        <w:trPr>
          <w:trHeight w:val="672"/>
        </w:trPr>
        <w:tc>
          <w:tcPr>
            <w:tcW w:w="2477" w:type="dxa"/>
            <w:shd w:val="clear" w:color="auto" w:fill="FFFFFF"/>
          </w:tcPr>
          <w:p w:rsidR="00BB35BA" w:rsidRPr="00BC1DA7" w:rsidRDefault="00BB35BA" w:rsidP="00BC1DA7">
            <w:pPr>
              <w:pStyle w:val="20"/>
              <w:jc w:val="both"/>
            </w:pPr>
            <w:r w:rsidRPr="00BC1DA7">
              <w:t xml:space="preserve">в т.ч. рабочих (чел) </w:t>
            </w:r>
          </w:p>
        </w:tc>
        <w:tc>
          <w:tcPr>
            <w:tcW w:w="2352" w:type="dxa"/>
            <w:shd w:val="clear" w:color="auto" w:fill="FFFFFF"/>
          </w:tcPr>
          <w:p w:rsidR="00BB35BA" w:rsidRPr="00BC1DA7" w:rsidRDefault="00BB35BA" w:rsidP="00BC1DA7">
            <w:pPr>
              <w:pStyle w:val="20"/>
              <w:jc w:val="both"/>
            </w:pPr>
            <w:r w:rsidRPr="00BC1DA7">
              <w:t>62</w:t>
            </w:r>
          </w:p>
        </w:tc>
        <w:tc>
          <w:tcPr>
            <w:tcW w:w="2486" w:type="dxa"/>
            <w:shd w:val="clear" w:color="auto" w:fill="FFFFFF"/>
          </w:tcPr>
          <w:p w:rsidR="00BB35BA" w:rsidRPr="00BC1DA7" w:rsidRDefault="00BB35BA" w:rsidP="00BC1DA7">
            <w:pPr>
              <w:pStyle w:val="20"/>
              <w:jc w:val="both"/>
            </w:pPr>
            <w:r w:rsidRPr="00BC1DA7">
              <w:t>70</w:t>
            </w:r>
          </w:p>
        </w:tc>
      </w:tr>
      <w:tr w:rsidR="00BC1DA7" w:rsidRPr="00BC1DA7">
        <w:trPr>
          <w:trHeight w:val="614"/>
        </w:trPr>
        <w:tc>
          <w:tcPr>
            <w:tcW w:w="2477" w:type="dxa"/>
            <w:shd w:val="clear" w:color="auto" w:fill="FFFFFF"/>
          </w:tcPr>
          <w:p w:rsidR="00BB35BA" w:rsidRPr="00BC1DA7" w:rsidRDefault="00BB35BA" w:rsidP="00BC1DA7">
            <w:pPr>
              <w:pStyle w:val="20"/>
              <w:jc w:val="both"/>
            </w:pPr>
            <w:r w:rsidRPr="00BC1DA7">
              <w:t xml:space="preserve">Фрт работающих, </w:t>
            </w:r>
          </w:p>
        </w:tc>
        <w:tc>
          <w:tcPr>
            <w:tcW w:w="2352" w:type="dxa"/>
            <w:shd w:val="clear" w:color="auto" w:fill="FFFFFF"/>
          </w:tcPr>
          <w:p w:rsidR="00BB35BA" w:rsidRPr="00BC1DA7" w:rsidRDefault="00C865DB" w:rsidP="00BC1DA7">
            <w:pPr>
              <w:pStyle w:val="20"/>
              <w:jc w:val="both"/>
            </w:pPr>
            <w:r w:rsidRPr="00BC1DA7">
              <w:t>18072</w:t>
            </w:r>
          </w:p>
        </w:tc>
        <w:tc>
          <w:tcPr>
            <w:tcW w:w="2486" w:type="dxa"/>
            <w:shd w:val="clear" w:color="auto" w:fill="FFFFFF"/>
          </w:tcPr>
          <w:p w:rsidR="00BB35BA" w:rsidRPr="00BC1DA7" w:rsidRDefault="00C865DB" w:rsidP="00BC1DA7">
            <w:pPr>
              <w:pStyle w:val="20"/>
              <w:jc w:val="both"/>
            </w:pPr>
            <w:r w:rsidRPr="00BC1DA7">
              <w:t>20582</w:t>
            </w:r>
          </w:p>
        </w:tc>
      </w:tr>
      <w:tr w:rsidR="00BC1DA7" w:rsidRPr="00BC1DA7">
        <w:trPr>
          <w:trHeight w:val="662"/>
        </w:trPr>
        <w:tc>
          <w:tcPr>
            <w:tcW w:w="2477" w:type="dxa"/>
            <w:shd w:val="clear" w:color="auto" w:fill="FFFFFF"/>
          </w:tcPr>
          <w:p w:rsidR="00BB35BA" w:rsidRPr="00BC1DA7" w:rsidRDefault="00BB35BA" w:rsidP="00BC1DA7">
            <w:pPr>
              <w:pStyle w:val="20"/>
              <w:jc w:val="both"/>
            </w:pPr>
            <w:r w:rsidRPr="00BC1DA7">
              <w:t xml:space="preserve">в т.ч. рабочих (чел-дн) </w:t>
            </w:r>
          </w:p>
        </w:tc>
        <w:tc>
          <w:tcPr>
            <w:tcW w:w="2352" w:type="dxa"/>
            <w:shd w:val="clear" w:color="auto" w:fill="FFFFFF"/>
          </w:tcPr>
          <w:p w:rsidR="00BB35BA" w:rsidRPr="00BC1DA7" w:rsidRDefault="00C865DB" w:rsidP="00BC1DA7">
            <w:pPr>
              <w:pStyle w:val="20"/>
              <w:jc w:val="both"/>
            </w:pPr>
            <w:r w:rsidRPr="00BC1DA7">
              <w:t>15562</w:t>
            </w:r>
          </w:p>
        </w:tc>
        <w:tc>
          <w:tcPr>
            <w:tcW w:w="2486" w:type="dxa"/>
            <w:shd w:val="clear" w:color="auto" w:fill="FFFFFF"/>
          </w:tcPr>
          <w:p w:rsidR="00BB35BA" w:rsidRPr="00BC1DA7" w:rsidRDefault="00C865DB" w:rsidP="00BC1DA7">
            <w:pPr>
              <w:pStyle w:val="20"/>
              <w:jc w:val="both"/>
            </w:pPr>
            <w:r w:rsidRPr="00BC1DA7">
              <w:t>17570</w:t>
            </w:r>
          </w:p>
        </w:tc>
      </w:tr>
    </w:tbl>
    <w:p w:rsidR="00BB35BA" w:rsidRPr="00BC1DA7" w:rsidRDefault="00BB35BA" w:rsidP="00BC1DA7">
      <w:pPr>
        <w:pStyle w:val="20"/>
        <w:jc w:val="both"/>
      </w:pPr>
      <w:r w:rsidRPr="00BC1DA7">
        <w:t>Примечание: Количество рабочих дней (Трв) в 2004 и 2005 годах составило 251 дня, в 2003 году - 250 дня соответственно.</w:t>
      </w:r>
    </w:p>
    <w:p w:rsidR="006C316A" w:rsidRPr="00BC1DA7" w:rsidRDefault="006C316A" w:rsidP="00BC1DA7">
      <w:pPr>
        <w:pStyle w:val="20"/>
        <w:jc w:val="both"/>
      </w:pPr>
      <w:r w:rsidRPr="00BC1DA7">
        <w:t xml:space="preserve">Эффективность использования трудовых ресурсов предприятия характеризует производительность труда, которая определяется количеством продукции, произведенной в единицу рабочего времени, или затратами труда на единицу произведенной продукции или выполненной работы. </w:t>
      </w:r>
    </w:p>
    <w:p w:rsidR="006C316A" w:rsidRPr="00BC1DA7" w:rsidRDefault="006C316A" w:rsidP="00BC1DA7">
      <w:pPr>
        <w:pStyle w:val="20"/>
        <w:jc w:val="both"/>
      </w:pPr>
      <w:r w:rsidRPr="00BC1DA7">
        <w:t>Основными показателями производительности труда на уровне предприятия являются показатели выработки и трудоемкости продукции. Наиболее распространенным и универсальным является выработка продукции. На промышленных предприятиях в зависимости от единицы измерения объема производства различают 3 метода определения выработки: натуральный, стоимостный и нормированного рабочего времени.</w:t>
      </w:r>
    </w:p>
    <w:p w:rsidR="006C316A" w:rsidRPr="00BC1DA7" w:rsidRDefault="006C316A" w:rsidP="00BC1DA7">
      <w:pPr>
        <w:pStyle w:val="20"/>
        <w:jc w:val="both"/>
      </w:pPr>
      <w:r w:rsidRPr="00BC1DA7">
        <w:t xml:space="preserve">В = </w:t>
      </w:r>
      <w:r w:rsidRPr="00BC1DA7">
        <w:rPr>
          <w:lang w:val="en-US"/>
        </w:rPr>
        <w:t>q</w:t>
      </w:r>
      <w:r w:rsidRPr="00BC1DA7">
        <w:t xml:space="preserve"> / Чсп,                                                         (1)</w:t>
      </w:r>
    </w:p>
    <w:p w:rsidR="006C316A" w:rsidRPr="00BC1DA7" w:rsidRDefault="006C316A" w:rsidP="00BC1DA7">
      <w:pPr>
        <w:pStyle w:val="20"/>
        <w:jc w:val="both"/>
      </w:pPr>
      <w:r w:rsidRPr="00BC1DA7">
        <w:t>где В – выработка;</w:t>
      </w:r>
    </w:p>
    <w:p w:rsidR="006C316A" w:rsidRPr="00BC1DA7" w:rsidRDefault="006C316A" w:rsidP="00BC1DA7">
      <w:pPr>
        <w:pStyle w:val="20"/>
        <w:jc w:val="both"/>
      </w:pPr>
      <w:r w:rsidRPr="00BC1DA7">
        <w:t xml:space="preserve">      </w:t>
      </w:r>
      <w:r w:rsidRPr="00BC1DA7">
        <w:rPr>
          <w:lang w:val="en-US"/>
        </w:rPr>
        <w:t>q</w:t>
      </w:r>
      <w:r w:rsidRPr="00BC1DA7">
        <w:t xml:space="preserve"> – количество произведенной продукции в натуральных или условно-натуральных единицах измерения;</w:t>
      </w:r>
    </w:p>
    <w:p w:rsidR="006C316A" w:rsidRPr="00BC1DA7" w:rsidRDefault="006C316A" w:rsidP="00BC1DA7">
      <w:pPr>
        <w:pStyle w:val="20"/>
        <w:jc w:val="both"/>
      </w:pPr>
      <w:r w:rsidRPr="00BC1DA7">
        <w:t xml:space="preserve">      Чсп – среднесписочная численность работающих, человек.</w:t>
      </w:r>
    </w:p>
    <w:p w:rsidR="00F673CB" w:rsidRPr="00BC1DA7" w:rsidRDefault="00F673CB" w:rsidP="00BC1DA7">
      <w:pPr>
        <w:pStyle w:val="20"/>
        <w:jc w:val="both"/>
      </w:pPr>
      <w:r w:rsidRPr="00BC1DA7">
        <w:rPr>
          <w:lang w:val="en-US"/>
        </w:rPr>
        <w:t>Tp</w:t>
      </w:r>
      <w:r w:rsidRPr="00BC1DA7">
        <w:t xml:space="preserve"> = </w:t>
      </w:r>
      <w:r w:rsidRPr="00BC1DA7">
        <w:rPr>
          <w:lang w:val="en-US"/>
        </w:rPr>
        <w:t>T</w:t>
      </w:r>
      <w:r w:rsidRPr="00BC1DA7">
        <w:t>/</w:t>
      </w:r>
      <w:r w:rsidRPr="00BC1DA7">
        <w:rPr>
          <w:lang w:val="en-US"/>
        </w:rPr>
        <w:t>q</w:t>
      </w:r>
      <w:r w:rsidRPr="00BC1DA7">
        <w:t>,</w:t>
      </w:r>
    </w:p>
    <w:p w:rsidR="00F673CB" w:rsidRPr="00BC1DA7" w:rsidRDefault="00F673CB" w:rsidP="00BC1DA7">
      <w:pPr>
        <w:pStyle w:val="20"/>
        <w:jc w:val="both"/>
      </w:pPr>
      <w:r w:rsidRPr="00BC1DA7">
        <w:t xml:space="preserve">где: </w:t>
      </w:r>
      <w:r w:rsidRPr="00BC1DA7">
        <w:rPr>
          <w:lang w:val="en-US"/>
        </w:rPr>
        <w:t>q</w:t>
      </w:r>
      <w:r w:rsidRPr="00BC1DA7">
        <w:t xml:space="preserve"> - количество произведенной продукции или выполненной работы в натуральных или условно натуральных единицах измерения;</w:t>
      </w:r>
    </w:p>
    <w:p w:rsidR="00F673CB" w:rsidRPr="00BC1DA7" w:rsidRDefault="00F673CB" w:rsidP="00BC1DA7">
      <w:pPr>
        <w:pStyle w:val="20"/>
        <w:jc w:val="both"/>
      </w:pPr>
      <w:r w:rsidRPr="00BC1DA7">
        <w:t>Чсп - среднесписочная численность работающих, человек;</w:t>
      </w:r>
    </w:p>
    <w:p w:rsidR="004B2E5E" w:rsidRPr="00BC1DA7" w:rsidRDefault="00F673CB" w:rsidP="00BC1DA7">
      <w:pPr>
        <w:pStyle w:val="20"/>
        <w:jc w:val="both"/>
      </w:pPr>
      <w:r w:rsidRPr="00BC1DA7">
        <w:t>Т - время, затраченное на производство всей продукции, нормо-часы.</w:t>
      </w:r>
    </w:p>
    <w:p w:rsidR="004B2E5E" w:rsidRPr="00BC1DA7" w:rsidRDefault="004B2E5E" w:rsidP="00BC1DA7">
      <w:pPr>
        <w:pStyle w:val="20"/>
        <w:jc w:val="both"/>
      </w:pPr>
    </w:p>
    <w:p w:rsidR="00F673CB" w:rsidRPr="00BC1DA7" w:rsidRDefault="00CA61EB" w:rsidP="00CA61EB">
      <w:pPr>
        <w:pStyle w:val="20"/>
        <w:jc w:val="right"/>
      </w:pPr>
      <w:r>
        <w:t>Таблица 1</w:t>
      </w:r>
      <w:r w:rsidR="00F673CB" w:rsidRPr="00BC1DA7">
        <w:t>.</w:t>
      </w:r>
      <w:r>
        <w:t>2.3</w:t>
      </w:r>
    </w:p>
    <w:p w:rsidR="00F673CB" w:rsidRPr="00BC1DA7" w:rsidRDefault="00F673CB" w:rsidP="00BC1DA7">
      <w:pPr>
        <w:pStyle w:val="20"/>
        <w:jc w:val="both"/>
      </w:pPr>
      <w:r w:rsidRPr="00BC1DA7">
        <w:t>Расчет показателей производительности труда</w:t>
      </w:r>
    </w:p>
    <w:tbl>
      <w:tblPr>
        <w:tblW w:w="0" w:type="auto"/>
        <w:tblInd w:w="40" w:type="dxa"/>
        <w:tblLayout w:type="fixed"/>
        <w:tblCellMar>
          <w:left w:w="40" w:type="dxa"/>
          <w:right w:w="40" w:type="dxa"/>
        </w:tblCellMar>
        <w:tblLook w:val="0000" w:firstRow="0" w:lastRow="0" w:firstColumn="0" w:lastColumn="0" w:noHBand="0" w:noVBand="0"/>
      </w:tblPr>
      <w:tblGrid>
        <w:gridCol w:w="2486"/>
        <w:gridCol w:w="2486"/>
        <w:gridCol w:w="2285"/>
      </w:tblGrid>
      <w:tr w:rsidR="00BC1DA7" w:rsidRPr="00BC1DA7">
        <w:trPr>
          <w:trHeight w:val="691"/>
        </w:trPr>
        <w:tc>
          <w:tcPr>
            <w:tcW w:w="2486" w:type="dxa"/>
            <w:tcBorders>
              <w:top w:val="single" w:sz="6" w:space="0" w:color="auto"/>
              <w:left w:val="single" w:sz="6" w:space="0" w:color="auto"/>
              <w:bottom w:val="single" w:sz="6" w:space="0" w:color="auto"/>
              <w:right w:val="single" w:sz="6" w:space="0" w:color="auto"/>
            </w:tcBorders>
            <w:shd w:val="clear" w:color="auto" w:fill="FFFFFF"/>
          </w:tcPr>
          <w:p w:rsidR="00F673CB" w:rsidRPr="00BC1DA7" w:rsidRDefault="00F673CB" w:rsidP="00BC1DA7">
            <w:pPr>
              <w:pStyle w:val="20"/>
              <w:jc w:val="both"/>
            </w:pPr>
            <w:r w:rsidRPr="00BC1DA7">
              <w:t xml:space="preserve">Показатели </w:t>
            </w:r>
          </w:p>
        </w:tc>
        <w:tc>
          <w:tcPr>
            <w:tcW w:w="2486" w:type="dxa"/>
            <w:tcBorders>
              <w:top w:val="single" w:sz="6" w:space="0" w:color="auto"/>
              <w:left w:val="single" w:sz="6" w:space="0" w:color="auto"/>
              <w:bottom w:val="single" w:sz="6" w:space="0" w:color="auto"/>
              <w:right w:val="single" w:sz="6" w:space="0" w:color="auto"/>
            </w:tcBorders>
            <w:shd w:val="clear" w:color="auto" w:fill="FFFFFF"/>
          </w:tcPr>
          <w:p w:rsidR="00F673CB" w:rsidRPr="00BC1DA7" w:rsidRDefault="00F673CB" w:rsidP="00BC1DA7">
            <w:pPr>
              <w:pStyle w:val="20"/>
              <w:jc w:val="both"/>
            </w:pPr>
            <w:r w:rsidRPr="00BC1DA7">
              <w:t xml:space="preserve">2004 год </w:t>
            </w:r>
          </w:p>
        </w:tc>
        <w:tc>
          <w:tcPr>
            <w:tcW w:w="2285" w:type="dxa"/>
            <w:tcBorders>
              <w:top w:val="single" w:sz="6" w:space="0" w:color="auto"/>
              <w:left w:val="single" w:sz="6" w:space="0" w:color="auto"/>
              <w:bottom w:val="single" w:sz="6" w:space="0" w:color="auto"/>
              <w:right w:val="single" w:sz="6" w:space="0" w:color="auto"/>
            </w:tcBorders>
            <w:shd w:val="clear" w:color="auto" w:fill="FFFFFF"/>
          </w:tcPr>
          <w:p w:rsidR="00F673CB" w:rsidRPr="00BC1DA7" w:rsidRDefault="00F673CB" w:rsidP="00BC1DA7">
            <w:pPr>
              <w:pStyle w:val="20"/>
              <w:jc w:val="both"/>
            </w:pPr>
            <w:r w:rsidRPr="00BC1DA7">
              <w:t xml:space="preserve">2005 год </w:t>
            </w:r>
          </w:p>
        </w:tc>
      </w:tr>
      <w:tr w:rsidR="00BC1DA7" w:rsidRPr="00BC1DA7">
        <w:trPr>
          <w:trHeight w:val="672"/>
        </w:trPr>
        <w:tc>
          <w:tcPr>
            <w:tcW w:w="2486" w:type="dxa"/>
            <w:tcBorders>
              <w:top w:val="single" w:sz="6" w:space="0" w:color="auto"/>
              <w:left w:val="single" w:sz="6" w:space="0" w:color="auto"/>
              <w:bottom w:val="single" w:sz="6" w:space="0" w:color="auto"/>
              <w:right w:val="single" w:sz="6" w:space="0" w:color="auto"/>
            </w:tcBorders>
            <w:shd w:val="clear" w:color="auto" w:fill="FFFFFF"/>
          </w:tcPr>
          <w:p w:rsidR="00F673CB" w:rsidRPr="00BC1DA7" w:rsidRDefault="00F673CB" w:rsidP="00BC1DA7">
            <w:pPr>
              <w:pStyle w:val="20"/>
              <w:jc w:val="both"/>
            </w:pPr>
            <w:r w:rsidRPr="00BC1DA7">
              <w:rPr>
                <w:lang w:val="en-US"/>
              </w:rPr>
              <w:t>q</w:t>
            </w:r>
            <w:r w:rsidRPr="00BC1DA7">
              <w:t>,тыс.</w:t>
            </w:r>
            <w:r w:rsidRPr="00BC1DA7">
              <w:rPr>
                <w:lang w:val="en-US"/>
              </w:rPr>
              <w:t>py</w:t>
            </w:r>
            <w:r w:rsidRPr="00BC1DA7">
              <w:t xml:space="preserve">6. </w:t>
            </w:r>
          </w:p>
        </w:tc>
        <w:tc>
          <w:tcPr>
            <w:tcW w:w="2486" w:type="dxa"/>
            <w:tcBorders>
              <w:top w:val="single" w:sz="6" w:space="0" w:color="auto"/>
              <w:left w:val="single" w:sz="6" w:space="0" w:color="auto"/>
              <w:bottom w:val="single" w:sz="6" w:space="0" w:color="auto"/>
              <w:right w:val="single" w:sz="6" w:space="0" w:color="auto"/>
            </w:tcBorders>
            <w:shd w:val="clear" w:color="auto" w:fill="FFFFFF"/>
          </w:tcPr>
          <w:p w:rsidR="00F673CB" w:rsidRPr="00BC1DA7" w:rsidRDefault="00F673CB" w:rsidP="00BC1DA7">
            <w:pPr>
              <w:pStyle w:val="20"/>
              <w:jc w:val="both"/>
            </w:pPr>
            <w:r w:rsidRPr="00BC1DA7">
              <w:t>12585</w:t>
            </w:r>
          </w:p>
        </w:tc>
        <w:tc>
          <w:tcPr>
            <w:tcW w:w="2285" w:type="dxa"/>
            <w:tcBorders>
              <w:top w:val="single" w:sz="6" w:space="0" w:color="auto"/>
              <w:left w:val="single" w:sz="6" w:space="0" w:color="auto"/>
              <w:bottom w:val="single" w:sz="6" w:space="0" w:color="auto"/>
              <w:right w:val="single" w:sz="6" w:space="0" w:color="auto"/>
            </w:tcBorders>
            <w:shd w:val="clear" w:color="auto" w:fill="FFFFFF"/>
          </w:tcPr>
          <w:p w:rsidR="00F673CB" w:rsidRPr="00BC1DA7" w:rsidRDefault="00F673CB" w:rsidP="00BC1DA7">
            <w:pPr>
              <w:pStyle w:val="20"/>
              <w:jc w:val="both"/>
            </w:pPr>
            <w:r w:rsidRPr="00BC1DA7">
              <w:t>20781</w:t>
            </w:r>
          </w:p>
        </w:tc>
      </w:tr>
      <w:tr w:rsidR="00BC1DA7" w:rsidRPr="00BC1DA7">
        <w:trPr>
          <w:trHeight w:val="672"/>
        </w:trPr>
        <w:tc>
          <w:tcPr>
            <w:tcW w:w="2486" w:type="dxa"/>
            <w:tcBorders>
              <w:top w:val="single" w:sz="6" w:space="0" w:color="auto"/>
              <w:left w:val="single" w:sz="6" w:space="0" w:color="auto"/>
              <w:bottom w:val="single" w:sz="6" w:space="0" w:color="auto"/>
              <w:right w:val="single" w:sz="6" w:space="0" w:color="auto"/>
            </w:tcBorders>
            <w:shd w:val="clear" w:color="auto" w:fill="FFFFFF"/>
          </w:tcPr>
          <w:p w:rsidR="00F673CB" w:rsidRPr="00BC1DA7" w:rsidRDefault="00F673CB" w:rsidP="00BC1DA7">
            <w:pPr>
              <w:pStyle w:val="20"/>
              <w:jc w:val="both"/>
            </w:pPr>
            <w:r w:rsidRPr="00BC1DA7">
              <w:t xml:space="preserve">Чсп, человек </w:t>
            </w:r>
          </w:p>
        </w:tc>
        <w:tc>
          <w:tcPr>
            <w:tcW w:w="2486" w:type="dxa"/>
            <w:tcBorders>
              <w:top w:val="single" w:sz="6" w:space="0" w:color="auto"/>
              <w:left w:val="single" w:sz="6" w:space="0" w:color="auto"/>
              <w:bottom w:val="single" w:sz="6" w:space="0" w:color="auto"/>
              <w:right w:val="single" w:sz="6" w:space="0" w:color="auto"/>
            </w:tcBorders>
            <w:shd w:val="clear" w:color="auto" w:fill="FFFFFF"/>
          </w:tcPr>
          <w:p w:rsidR="00F673CB" w:rsidRPr="00BC1DA7" w:rsidRDefault="00F673CB" w:rsidP="00BC1DA7">
            <w:pPr>
              <w:pStyle w:val="20"/>
              <w:jc w:val="both"/>
            </w:pPr>
            <w:r w:rsidRPr="00BC1DA7">
              <w:t>134</w:t>
            </w:r>
          </w:p>
        </w:tc>
        <w:tc>
          <w:tcPr>
            <w:tcW w:w="2285" w:type="dxa"/>
            <w:tcBorders>
              <w:top w:val="single" w:sz="6" w:space="0" w:color="auto"/>
              <w:left w:val="single" w:sz="6" w:space="0" w:color="auto"/>
              <w:bottom w:val="single" w:sz="6" w:space="0" w:color="auto"/>
              <w:right w:val="single" w:sz="6" w:space="0" w:color="auto"/>
            </w:tcBorders>
            <w:shd w:val="clear" w:color="auto" w:fill="FFFFFF"/>
          </w:tcPr>
          <w:p w:rsidR="00F673CB" w:rsidRPr="00BC1DA7" w:rsidRDefault="00F673CB" w:rsidP="00BC1DA7">
            <w:pPr>
              <w:pStyle w:val="20"/>
              <w:jc w:val="both"/>
            </w:pPr>
            <w:r w:rsidRPr="00BC1DA7">
              <w:t>152</w:t>
            </w:r>
          </w:p>
        </w:tc>
      </w:tr>
      <w:tr w:rsidR="00BC1DA7" w:rsidRPr="00BC1DA7">
        <w:trPr>
          <w:trHeight w:val="682"/>
        </w:trPr>
        <w:tc>
          <w:tcPr>
            <w:tcW w:w="2486" w:type="dxa"/>
            <w:tcBorders>
              <w:top w:val="single" w:sz="6" w:space="0" w:color="auto"/>
              <w:left w:val="single" w:sz="6" w:space="0" w:color="auto"/>
              <w:bottom w:val="single" w:sz="6" w:space="0" w:color="auto"/>
              <w:right w:val="single" w:sz="6" w:space="0" w:color="auto"/>
            </w:tcBorders>
            <w:shd w:val="clear" w:color="auto" w:fill="FFFFFF"/>
          </w:tcPr>
          <w:p w:rsidR="00F673CB" w:rsidRPr="00BC1DA7" w:rsidRDefault="00F673CB" w:rsidP="00BC1DA7">
            <w:pPr>
              <w:pStyle w:val="20"/>
              <w:jc w:val="both"/>
            </w:pPr>
            <w:r w:rsidRPr="00BC1DA7">
              <w:t xml:space="preserve">Т, час </w:t>
            </w:r>
          </w:p>
        </w:tc>
        <w:tc>
          <w:tcPr>
            <w:tcW w:w="2486" w:type="dxa"/>
            <w:tcBorders>
              <w:top w:val="single" w:sz="6" w:space="0" w:color="auto"/>
              <w:left w:val="single" w:sz="6" w:space="0" w:color="auto"/>
              <w:bottom w:val="single" w:sz="6" w:space="0" w:color="auto"/>
              <w:right w:val="single" w:sz="6" w:space="0" w:color="auto"/>
            </w:tcBorders>
            <w:shd w:val="clear" w:color="auto" w:fill="FFFFFF"/>
          </w:tcPr>
          <w:p w:rsidR="00F673CB" w:rsidRPr="00BC1DA7" w:rsidRDefault="00F673CB" w:rsidP="00BC1DA7">
            <w:pPr>
              <w:pStyle w:val="20"/>
              <w:jc w:val="both"/>
            </w:pPr>
            <w:r w:rsidRPr="00BC1DA7">
              <w:t>2000</w:t>
            </w:r>
          </w:p>
        </w:tc>
        <w:tc>
          <w:tcPr>
            <w:tcW w:w="2285" w:type="dxa"/>
            <w:tcBorders>
              <w:top w:val="single" w:sz="6" w:space="0" w:color="auto"/>
              <w:left w:val="single" w:sz="6" w:space="0" w:color="auto"/>
              <w:bottom w:val="single" w:sz="6" w:space="0" w:color="auto"/>
              <w:right w:val="single" w:sz="6" w:space="0" w:color="auto"/>
            </w:tcBorders>
            <w:shd w:val="clear" w:color="auto" w:fill="FFFFFF"/>
          </w:tcPr>
          <w:p w:rsidR="00F673CB" w:rsidRPr="00BC1DA7" w:rsidRDefault="00F673CB" w:rsidP="00BC1DA7">
            <w:pPr>
              <w:pStyle w:val="20"/>
              <w:jc w:val="both"/>
            </w:pPr>
            <w:r w:rsidRPr="00BC1DA7">
              <w:t>2008</w:t>
            </w:r>
          </w:p>
        </w:tc>
      </w:tr>
      <w:tr w:rsidR="00BC1DA7" w:rsidRPr="00BC1DA7">
        <w:trPr>
          <w:trHeight w:val="672"/>
        </w:trPr>
        <w:tc>
          <w:tcPr>
            <w:tcW w:w="2486" w:type="dxa"/>
            <w:tcBorders>
              <w:top w:val="single" w:sz="6" w:space="0" w:color="auto"/>
              <w:left w:val="single" w:sz="6" w:space="0" w:color="auto"/>
              <w:bottom w:val="single" w:sz="6" w:space="0" w:color="auto"/>
              <w:right w:val="single" w:sz="6" w:space="0" w:color="auto"/>
            </w:tcBorders>
            <w:shd w:val="clear" w:color="auto" w:fill="FFFFFF"/>
          </w:tcPr>
          <w:p w:rsidR="00F673CB" w:rsidRPr="00BC1DA7" w:rsidRDefault="00F673CB" w:rsidP="00BC1DA7">
            <w:pPr>
              <w:pStyle w:val="20"/>
              <w:jc w:val="both"/>
            </w:pPr>
            <w:r w:rsidRPr="00BC1DA7">
              <w:t xml:space="preserve">Выработка, шт. </w:t>
            </w:r>
          </w:p>
        </w:tc>
        <w:tc>
          <w:tcPr>
            <w:tcW w:w="2486" w:type="dxa"/>
            <w:tcBorders>
              <w:top w:val="single" w:sz="6" w:space="0" w:color="auto"/>
              <w:left w:val="single" w:sz="6" w:space="0" w:color="auto"/>
              <w:bottom w:val="single" w:sz="6" w:space="0" w:color="auto"/>
              <w:right w:val="single" w:sz="6" w:space="0" w:color="auto"/>
            </w:tcBorders>
            <w:shd w:val="clear" w:color="auto" w:fill="FFFFFF"/>
          </w:tcPr>
          <w:p w:rsidR="00F673CB" w:rsidRPr="00BC1DA7" w:rsidRDefault="00F673CB" w:rsidP="00BC1DA7">
            <w:pPr>
              <w:pStyle w:val="20"/>
              <w:jc w:val="both"/>
            </w:pPr>
            <w:r w:rsidRPr="00BC1DA7">
              <w:t>93,9</w:t>
            </w:r>
          </w:p>
        </w:tc>
        <w:tc>
          <w:tcPr>
            <w:tcW w:w="2285" w:type="dxa"/>
            <w:tcBorders>
              <w:top w:val="single" w:sz="6" w:space="0" w:color="auto"/>
              <w:left w:val="single" w:sz="6" w:space="0" w:color="auto"/>
              <w:bottom w:val="single" w:sz="6" w:space="0" w:color="auto"/>
              <w:right w:val="single" w:sz="6" w:space="0" w:color="auto"/>
            </w:tcBorders>
            <w:shd w:val="clear" w:color="auto" w:fill="FFFFFF"/>
          </w:tcPr>
          <w:p w:rsidR="00F673CB" w:rsidRPr="00BC1DA7" w:rsidRDefault="00F673CB" w:rsidP="00BC1DA7">
            <w:pPr>
              <w:pStyle w:val="20"/>
              <w:jc w:val="both"/>
            </w:pPr>
            <w:r w:rsidRPr="00BC1DA7">
              <w:t>136,7</w:t>
            </w:r>
          </w:p>
        </w:tc>
      </w:tr>
      <w:tr w:rsidR="00BC1DA7" w:rsidRPr="00BC1DA7">
        <w:trPr>
          <w:trHeight w:val="691"/>
        </w:trPr>
        <w:tc>
          <w:tcPr>
            <w:tcW w:w="2486" w:type="dxa"/>
            <w:tcBorders>
              <w:top w:val="single" w:sz="6" w:space="0" w:color="auto"/>
              <w:left w:val="single" w:sz="6" w:space="0" w:color="auto"/>
              <w:bottom w:val="single" w:sz="6" w:space="0" w:color="auto"/>
              <w:right w:val="single" w:sz="6" w:space="0" w:color="auto"/>
            </w:tcBorders>
            <w:shd w:val="clear" w:color="auto" w:fill="FFFFFF"/>
          </w:tcPr>
          <w:p w:rsidR="00F673CB" w:rsidRPr="00BC1DA7" w:rsidRDefault="00F673CB" w:rsidP="00BC1DA7">
            <w:pPr>
              <w:pStyle w:val="20"/>
              <w:jc w:val="both"/>
            </w:pPr>
            <w:r w:rsidRPr="00BC1DA7">
              <w:t xml:space="preserve">Трудоемкость, час </w:t>
            </w:r>
          </w:p>
        </w:tc>
        <w:tc>
          <w:tcPr>
            <w:tcW w:w="2486" w:type="dxa"/>
            <w:tcBorders>
              <w:top w:val="single" w:sz="6" w:space="0" w:color="auto"/>
              <w:left w:val="single" w:sz="6" w:space="0" w:color="auto"/>
              <w:bottom w:val="single" w:sz="6" w:space="0" w:color="auto"/>
              <w:right w:val="single" w:sz="6" w:space="0" w:color="auto"/>
            </w:tcBorders>
            <w:shd w:val="clear" w:color="auto" w:fill="FFFFFF"/>
          </w:tcPr>
          <w:p w:rsidR="00F673CB" w:rsidRPr="00BC1DA7" w:rsidRDefault="00F673CB" w:rsidP="00BC1DA7">
            <w:pPr>
              <w:pStyle w:val="20"/>
              <w:jc w:val="both"/>
            </w:pPr>
            <w:r w:rsidRPr="00BC1DA7">
              <w:t>0,15</w:t>
            </w:r>
          </w:p>
        </w:tc>
        <w:tc>
          <w:tcPr>
            <w:tcW w:w="2285" w:type="dxa"/>
            <w:tcBorders>
              <w:top w:val="single" w:sz="6" w:space="0" w:color="auto"/>
              <w:left w:val="single" w:sz="6" w:space="0" w:color="auto"/>
              <w:bottom w:val="single" w:sz="6" w:space="0" w:color="auto"/>
              <w:right w:val="single" w:sz="6" w:space="0" w:color="auto"/>
            </w:tcBorders>
            <w:shd w:val="clear" w:color="auto" w:fill="FFFFFF"/>
          </w:tcPr>
          <w:p w:rsidR="00F673CB" w:rsidRPr="00BC1DA7" w:rsidRDefault="00F673CB" w:rsidP="00BC1DA7">
            <w:pPr>
              <w:pStyle w:val="20"/>
              <w:jc w:val="both"/>
            </w:pPr>
            <w:r w:rsidRPr="00BC1DA7">
              <w:t>0,10</w:t>
            </w:r>
          </w:p>
        </w:tc>
      </w:tr>
    </w:tbl>
    <w:p w:rsidR="00F673CB" w:rsidRPr="00BC1DA7" w:rsidRDefault="00F673CB" w:rsidP="00BC1DA7">
      <w:pPr>
        <w:pStyle w:val="20"/>
        <w:jc w:val="both"/>
      </w:pPr>
    </w:p>
    <w:p w:rsidR="00F673CB" w:rsidRPr="00BC1DA7" w:rsidRDefault="00F673CB" w:rsidP="00BC1DA7">
      <w:pPr>
        <w:pStyle w:val="20"/>
        <w:jc w:val="both"/>
      </w:pPr>
      <w:r w:rsidRPr="00BC1DA7">
        <w:t>Как видно из представленной выше таблицы, в течение последних двух лет показатель выработки увеличивается.</w:t>
      </w:r>
    </w:p>
    <w:p w:rsidR="00F673CB" w:rsidRPr="00BC1DA7" w:rsidRDefault="00F673CB" w:rsidP="00BC1DA7">
      <w:pPr>
        <w:pStyle w:val="20"/>
        <w:jc w:val="both"/>
      </w:pPr>
      <w:r w:rsidRPr="00BC1DA7">
        <w:t>Показатель трудоемкости имеет некоторые преимущества перед показателем выработки: во-первых, он отражает прямую связь между объемом производства и трудозатратами; во-вторых, применение показателя трудоемкости позволяет увязать проблему измерения производительности труда с факторами и резервами ее роста.</w:t>
      </w:r>
    </w:p>
    <w:p w:rsidR="00F673CB" w:rsidRPr="00BC1DA7" w:rsidRDefault="00F673CB" w:rsidP="00BC1DA7">
      <w:pPr>
        <w:pStyle w:val="20"/>
        <w:jc w:val="both"/>
      </w:pPr>
      <w:r w:rsidRPr="00BC1DA7">
        <w:t>Планирование численности вспомогательных рабочих, выполняющих работы, на которые имеются нормы обслуживания, сводится к определению общего количества объектов обслуживания с учетом сменности работ. Частное от деления этого количества на норму обслуживания составит явочное число рабочих.</w:t>
      </w:r>
    </w:p>
    <w:p w:rsidR="00F673CB" w:rsidRPr="00BC1DA7" w:rsidRDefault="00F673CB" w:rsidP="00BC1DA7">
      <w:pPr>
        <w:pStyle w:val="20"/>
        <w:jc w:val="both"/>
      </w:pPr>
      <w:r w:rsidRPr="00BC1DA7">
        <w:t>Численность служащих может быть определена исходя из анализа среднеотраслевых данных, а при их отсутствии - по разработанным предприятием нормативам.</w:t>
      </w:r>
    </w:p>
    <w:p w:rsidR="00F673CB" w:rsidRPr="00BC1DA7" w:rsidRDefault="00F673CB" w:rsidP="00BC1DA7">
      <w:pPr>
        <w:pStyle w:val="20"/>
        <w:jc w:val="both"/>
      </w:pPr>
      <w:r w:rsidRPr="00BC1DA7">
        <w:t xml:space="preserve">Нормативы численности в зависимости от их назначения могут разрабатываться не только по каждой отдельной функции управления, </w:t>
      </w:r>
    </w:p>
    <w:p w:rsidR="00F673CB" w:rsidRPr="00BC1DA7" w:rsidRDefault="00F673CB" w:rsidP="00BC1DA7">
      <w:pPr>
        <w:pStyle w:val="20"/>
        <w:jc w:val="both"/>
      </w:pPr>
      <w:r w:rsidRPr="00BC1DA7">
        <w:t>группам функций, предприятию в целом, но и по отдельным видам работ (учетные, графические, вычислительные и др.), а также по должностям (технологи, экономисты, бухгалтеры и др.).</w:t>
      </w:r>
    </w:p>
    <w:p w:rsidR="00F673CB" w:rsidRPr="00BC1DA7" w:rsidRDefault="00F673CB" w:rsidP="00BC1DA7">
      <w:pPr>
        <w:pStyle w:val="20"/>
        <w:jc w:val="both"/>
      </w:pPr>
      <w:r w:rsidRPr="00BC1DA7">
        <w:t>Численность обслуживающего персонала может быть определена по укрупненным нормам обслуживания. Например, численность уборщиков - по количеству квадратных метров площади помещений, гардеробщиков - по количеству обслуживаемых людей и др.</w:t>
      </w:r>
    </w:p>
    <w:p w:rsidR="00F673CB" w:rsidRPr="00BC1DA7" w:rsidRDefault="00F673CB" w:rsidP="00BC1DA7">
      <w:pPr>
        <w:pStyle w:val="20"/>
        <w:jc w:val="both"/>
      </w:pPr>
      <w:r w:rsidRPr="00BC1DA7">
        <w:t>Численность руководителей можно определить с учетом норм управляемости и ряда других факторов.</w:t>
      </w:r>
    </w:p>
    <w:p w:rsidR="00F673CB" w:rsidRPr="00BC1DA7" w:rsidRDefault="00F673CB" w:rsidP="00BC1DA7">
      <w:pPr>
        <w:pStyle w:val="20"/>
        <w:jc w:val="both"/>
      </w:pPr>
      <w:r w:rsidRPr="00BC1DA7">
        <w:t>Обеспечение потребности в кадрах действующего предприятия предполагает не только определение численности работников предприятия, но и ее сопоставление с имеющейся рабочей силой, оценкой текучести кадров и определение дополнительной потребности или избытка кадров.</w:t>
      </w:r>
    </w:p>
    <w:p w:rsidR="00F673CB" w:rsidRPr="00BC1DA7" w:rsidRDefault="00F673CB" w:rsidP="00BC1DA7">
      <w:pPr>
        <w:pStyle w:val="20"/>
        <w:jc w:val="both"/>
      </w:pPr>
      <w:r w:rsidRPr="00BC1DA7">
        <w:t>Оборот кадров - это отношение всех выбывших (оборот по увольнению) или вновь принятых (оборот по приему) за определенный период времени к средне списочной численности работающих за этот же период.</w:t>
      </w:r>
    </w:p>
    <w:p w:rsidR="00F673CB" w:rsidRPr="00BC1DA7" w:rsidRDefault="00F673CB" w:rsidP="00BC1DA7">
      <w:pPr>
        <w:pStyle w:val="20"/>
        <w:jc w:val="both"/>
      </w:pPr>
      <w:r w:rsidRPr="00BC1DA7">
        <w:t>Текучесть кадров - это выраженное в процентах отношение числа уволенных по собственному желанию работников за определенный период времени к среднесписочной их численности за тот же период.</w:t>
      </w:r>
    </w:p>
    <w:p w:rsidR="00F673CB" w:rsidRPr="00BC1DA7" w:rsidRDefault="00F673CB" w:rsidP="00BC1DA7">
      <w:pPr>
        <w:pStyle w:val="20"/>
        <w:jc w:val="both"/>
      </w:pPr>
      <w:r w:rsidRPr="00BC1DA7">
        <w:t>За период с 01.01.2003г. по 31.12.2004г. увольнения работников или вновь принятых не наблюдалось.</w:t>
      </w:r>
    </w:p>
    <w:p w:rsidR="00F673CB" w:rsidRPr="00BC1DA7" w:rsidRDefault="00F673CB" w:rsidP="00BC1DA7">
      <w:pPr>
        <w:pStyle w:val="20"/>
        <w:jc w:val="both"/>
      </w:pPr>
      <w:r w:rsidRPr="00BC1DA7">
        <w:t>Отсутствие текучести кадров на предприятии говорит о том, что работа с кадрами поставлена хорошо, это связано с:</w:t>
      </w:r>
    </w:p>
    <w:p w:rsidR="00F673CB" w:rsidRPr="00BC1DA7" w:rsidRDefault="00F673CB" w:rsidP="00BC1DA7">
      <w:pPr>
        <w:pStyle w:val="20"/>
        <w:jc w:val="both"/>
      </w:pPr>
      <w:r w:rsidRPr="00BC1DA7">
        <w:t>хорошие условия труда и его оплаты;</w:t>
      </w:r>
    </w:p>
    <w:p w:rsidR="00F673CB" w:rsidRPr="00BC1DA7" w:rsidRDefault="00F673CB" w:rsidP="00BC1DA7">
      <w:pPr>
        <w:pStyle w:val="20"/>
        <w:jc w:val="both"/>
      </w:pPr>
      <w:r w:rsidRPr="00BC1DA7">
        <w:t>максимально полное использование способностей работников;</w:t>
      </w:r>
    </w:p>
    <w:p w:rsidR="00F673CB" w:rsidRPr="00BC1DA7" w:rsidRDefault="00F673CB" w:rsidP="00BC1DA7">
      <w:pPr>
        <w:pStyle w:val="20"/>
        <w:jc w:val="both"/>
      </w:pPr>
      <w:r w:rsidRPr="00BC1DA7">
        <w:t>совершенствование коммуникаций и обучения;</w:t>
      </w:r>
    </w:p>
    <w:p w:rsidR="00F673CB" w:rsidRPr="00BC1DA7" w:rsidRDefault="00F673CB" w:rsidP="00BC1DA7">
      <w:pPr>
        <w:pStyle w:val="20"/>
        <w:jc w:val="both"/>
      </w:pPr>
      <w:r w:rsidRPr="00BC1DA7">
        <w:t>проведение эффективной политики социальных (корпоративных льгот);</w:t>
      </w:r>
    </w:p>
    <w:p w:rsidR="00F673CB" w:rsidRPr="00BC1DA7" w:rsidRDefault="00F673CB" w:rsidP="00BC1DA7">
      <w:pPr>
        <w:pStyle w:val="20"/>
        <w:jc w:val="both"/>
      </w:pPr>
      <w:r w:rsidRPr="00BC1DA7">
        <w:t>постоянный анализ и корректировка кадровой политики и заработной платы.</w:t>
      </w:r>
    </w:p>
    <w:p w:rsidR="00F673CB" w:rsidRPr="00BC1DA7" w:rsidRDefault="00F673CB" w:rsidP="00BC1DA7">
      <w:pPr>
        <w:pStyle w:val="20"/>
        <w:jc w:val="both"/>
      </w:pPr>
      <w:r w:rsidRPr="00BC1DA7">
        <w:t>Заработная плата является формой вознаграждения за труд и важным стимулом работников предприятия, поскольку выполняет воспроизводственную и стимулирующую (мотивационную) функции.</w:t>
      </w:r>
    </w:p>
    <w:p w:rsidR="00F673CB" w:rsidRPr="00BC1DA7" w:rsidRDefault="00F673CB" w:rsidP="00BC1DA7">
      <w:pPr>
        <w:pStyle w:val="20"/>
        <w:jc w:val="both"/>
      </w:pPr>
      <w:r w:rsidRPr="00BC1DA7">
        <w:t>Общий уровень оплаты труда на предприятии может зависеть от следующих основных факторов:</w:t>
      </w:r>
    </w:p>
    <w:p w:rsidR="00F673CB" w:rsidRPr="00BC1DA7" w:rsidRDefault="00F673CB" w:rsidP="00BC1DA7">
      <w:pPr>
        <w:pStyle w:val="20"/>
        <w:jc w:val="both"/>
      </w:pPr>
      <w:r w:rsidRPr="00BC1DA7">
        <w:t>результатов хозяйственной деятельности предприятия, уровня его прибыльности;</w:t>
      </w:r>
    </w:p>
    <w:p w:rsidR="00F673CB" w:rsidRPr="00BC1DA7" w:rsidRDefault="00F673CB" w:rsidP="00BC1DA7">
      <w:pPr>
        <w:pStyle w:val="20"/>
        <w:jc w:val="both"/>
      </w:pPr>
      <w:r w:rsidRPr="00BC1DA7">
        <w:t>кадровой политики предприятия.</w:t>
      </w:r>
    </w:p>
    <w:p w:rsidR="00F673CB" w:rsidRPr="00BC1DA7" w:rsidRDefault="00F673CB" w:rsidP="00BC1DA7">
      <w:pPr>
        <w:pStyle w:val="20"/>
        <w:jc w:val="both"/>
      </w:pPr>
      <w:r w:rsidRPr="00BC1DA7">
        <w:t>Рациональная организация оплаты труда на предприятии позволяет стимулировать результаты труда и деятельность его работников, обеспечивать конкурентоспособность на рынке труда и готовой продукции, необходимую рентабельность и прибыльность продукции.</w:t>
      </w:r>
    </w:p>
    <w:p w:rsidR="00F673CB" w:rsidRPr="00BC1DA7" w:rsidRDefault="00F673CB" w:rsidP="00BC1DA7">
      <w:pPr>
        <w:pStyle w:val="20"/>
        <w:jc w:val="both"/>
      </w:pPr>
      <w:r w:rsidRPr="00BC1DA7">
        <w:t>Цель рациональной организации оплаты труда — обеспечение соответствия между его величиной и трудовым вкладом работника в общие, результаты хозяйственной деятельности предприятия, т. е. установление соответствия между мерой труда и мерой потребления.</w:t>
      </w:r>
    </w:p>
    <w:p w:rsidR="00F673CB" w:rsidRPr="00BC1DA7" w:rsidRDefault="00F673CB" w:rsidP="00BC1DA7">
      <w:pPr>
        <w:pStyle w:val="20"/>
        <w:jc w:val="both"/>
      </w:pPr>
      <w:r w:rsidRPr="00BC1DA7">
        <w:t>В основу организации оплаты труда на предприятии положены следующие основные принципы:</w:t>
      </w:r>
    </w:p>
    <w:p w:rsidR="00F673CB" w:rsidRPr="00BC1DA7" w:rsidRDefault="00F673CB" w:rsidP="00BC1DA7">
      <w:pPr>
        <w:pStyle w:val="20"/>
        <w:jc w:val="both"/>
      </w:pPr>
      <w:r w:rsidRPr="00BC1DA7">
        <w:t>осуществление оплаты в зависимости от количества и качества труда;</w:t>
      </w:r>
    </w:p>
    <w:p w:rsidR="00F673CB" w:rsidRPr="00BC1DA7" w:rsidRDefault="00F673CB" w:rsidP="00BC1DA7">
      <w:pPr>
        <w:pStyle w:val="20"/>
        <w:jc w:val="both"/>
      </w:pPr>
      <w:r w:rsidRPr="00BC1DA7">
        <w:t>дифференциация заработной платы в зависимости от квалификации работника, условий труда, отраслевой и региональной принадлежности предприятия;</w:t>
      </w:r>
    </w:p>
    <w:p w:rsidR="00F673CB" w:rsidRPr="00BC1DA7" w:rsidRDefault="00F673CB" w:rsidP="00BC1DA7">
      <w:pPr>
        <w:pStyle w:val="20"/>
        <w:jc w:val="both"/>
      </w:pPr>
      <w:r w:rsidRPr="00BC1DA7">
        <w:t>систематическое повышение реальной заработной платы, т. е. превышение темпов роста номинальной заработной платы над инфляцией;</w:t>
      </w:r>
    </w:p>
    <w:p w:rsidR="00F673CB" w:rsidRPr="00BC1DA7" w:rsidRDefault="00F673CB" w:rsidP="00BC1DA7">
      <w:pPr>
        <w:pStyle w:val="20"/>
        <w:jc w:val="both"/>
      </w:pPr>
      <w:r w:rsidRPr="00BC1DA7">
        <w:t>превышение темпов роста производительности труда над темпами роста средней заработной платы.</w:t>
      </w:r>
    </w:p>
    <w:p w:rsidR="00F673CB" w:rsidRPr="00BC1DA7" w:rsidRDefault="00F673CB" w:rsidP="00BC1DA7">
      <w:pPr>
        <w:pStyle w:val="20"/>
        <w:jc w:val="both"/>
      </w:pPr>
      <w:r w:rsidRPr="00BC1DA7">
        <w:t>Организация оплаты труда непосредственно на предприятии состоит из</w:t>
      </w:r>
    </w:p>
    <w:p w:rsidR="00F673CB" w:rsidRPr="00BC1DA7" w:rsidRDefault="00F673CB" w:rsidP="00BC1DA7">
      <w:pPr>
        <w:pStyle w:val="20"/>
        <w:jc w:val="both"/>
      </w:pPr>
      <w:r w:rsidRPr="00BC1DA7">
        <w:t>следующих основных элементов:</w:t>
      </w:r>
    </w:p>
    <w:p w:rsidR="00F673CB" w:rsidRPr="00BC1DA7" w:rsidRDefault="00F673CB" w:rsidP="00BC1DA7">
      <w:pPr>
        <w:pStyle w:val="20"/>
        <w:jc w:val="both"/>
      </w:pPr>
      <w:r w:rsidRPr="00BC1DA7">
        <w:t>•    формирование фонда оплаты труда;</w:t>
      </w:r>
    </w:p>
    <w:p w:rsidR="00F673CB" w:rsidRPr="00BC1DA7" w:rsidRDefault="00F673CB" w:rsidP="00BC1DA7">
      <w:pPr>
        <w:pStyle w:val="20"/>
        <w:jc w:val="both"/>
      </w:pPr>
      <w:r w:rsidRPr="00BC1DA7">
        <w:t>•    нормирование труда;</w:t>
      </w:r>
    </w:p>
    <w:p w:rsidR="00F673CB" w:rsidRPr="00BC1DA7" w:rsidRDefault="00F673CB" w:rsidP="00BC1DA7">
      <w:pPr>
        <w:pStyle w:val="20"/>
        <w:jc w:val="both"/>
      </w:pPr>
      <w:r w:rsidRPr="00BC1DA7">
        <w:t>•   установление тарифной системы;</w:t>
      </w:r>
    </w:p>
    <w:p w:rsidR="00F673CB" w:rsidRPr="00BC1DA7" w:rsidRDefault="00F673CB" w:rsidP="00BC1DA7">
      <w:pPr>
        <w:pStyle w:val="20"/>
        <w:jc w:val="both"/>
      </w:pPr>
      <w:r w:rsidRPr="00BC1DA7">
        <w:t>•    определение формы и системы заработной платы.</w:t>
      </w:r>
    </w:p>
    <w:p w:rsidR="00F673CB" w:rsidRPr="00BC1DA7" w:rsidRDefault="00F673CB" w:rsidP="00BC1DA7">
      <w:pPr>
        <w:pStyle w:val="20"/>
        <w:jc w:val="both"/>
      </w:pPr>
      <w:r w:rsidRPr="00BC1DA7">
        <w:t>Фонд оплаты труда представляет собой источник средств, предназначенных для выплат заработной платы и выплат социального характера.</w:t>
      </w:r>
    </w:p>
    <w:p w:rsidR="00F673CB" w:rsidRPr="00BC1DA7" w:rsidRDefault="00F673CB" w:rsidP="00BC1DA7">
      <w:pPr>
        <w:pStyle w:val="20"/>
        <w:jc w:val="both"/>
      </w:pPr>
      <w:r w:rsidRPr="00BC1DA7">
        <w:t>Нормирование труда дает возможность учитывать качество труда и индивидуальный вклад работника в общие результаты деятельности предприятия.</w:t>
      </w:r>
    </w:p>
    <w:p w:rsidR="00F673CB" w:rsidRPr="00BC1DA7" w:rsidRDefault="00F673CB" w:rsidP="00BC1DA7">
      <w:pPr>
        <w:pStyle w:val="20"/>
        <w:jc w:val="both"/>
      </w:pPr>
      <w:r w:rsidRPr="00BC1DA7">
        <w:t>Тарифная система позволяет соизмерять разнообразные конкретные виды труда, учитывая их сложность и условия выполнения, т. е. учитывать качество труда, и является самой распространенной на российских предприятиях. Она состоит из следующих основных элементов:</w:t>
      </w:r>
    </w:p>
    <w:p w:rsidR="00F673CB" w:rsidRPr="00BC1DA7" w:rsidRDefault="00F673CB" w:rsidP="00BC1DA7">
      <w:pPr>
        <w:pStyle w:val="20"/>
        <w:jc w:val="both"/>
      </w:pPr>
      <w:r w:rsidRPr="00BC1DA7">
        <w:t>тарифные сетки, устанавливающие дифференциацию в оплате труда с учетом разряда работы и отраслевой принадлежности предприятия; тарифные ставки, определяющие абсолютный размер оплаты простого труда (1-го разряда) в единицу времени (день, час);</w:t>
      </w:r>
    </w:p>
    <w:p w:rsidR="00F673CB" w:rsidRPr="00BC1DA7" w:rsidRDefault="00F673CB" w:rsidP="00BC1DA7">
      <w:pPr>
        <w:pStyle w:val="20"/>
        <w:jc w:val="both"/>
      </w:pPr>
      <w:r w:rsidRPr="00BC1DA7">
        <w:t>тарифно-квалификационные справочники, подразделяющие различные виды работ на группы в зависимости от их сложности;</w:t>
      </w:r>
    </w:p>
    <w:p w:rsidR="00F673CB" w:rsidRPr="00BC1DA7" w:rsidRDefault="00F673CB" w:rsidP="00BC1DA7">
      <w:pPr>
        <w:pStyle w:val="20"/>
        <w:jc w:val="both"/>
      </w:pPr>
      <w:r w:rsidRPr="00BC1DA7">
        <w:t>районные коэффициенты к заработной плате, компенсирующие различия в стоимости жизни в различных природно-климатических условиях (регионах);</w:t>
      </w:r>
    </w:p>
    <w:p w:rsidR="00F673CB" w:rsidRPr="00BC1DA7" w:rsidRDefault="00F673CB" w:rsidP="00BC1DA7">
      <w:pPr>
        <w:pStyle w:val="20"/>
        <w:jc w:val="both"/>
      </w:pPr>
      <w:r w:rsidRPr="00BC1DA7">
        <w:t>доплаты к тарифным ставкам и надбавки за совмещение профессий, расширение зон обслуживания, сверхурочные работы, работу в праздничные и выходные дни, вредность, работу во вторую и третью смены и др.</w:t>
      </w:r>
    </w:p>
    <w:p w:rsidR="00F673CB" w:rsidRPr="00BC1DA7" w:rsidRDefault="00F673CB" w:rsidP="00BC1DA7">
      <w:pPr>
        <w:pStyle w:val="20"/>
        <w:jc w:val="both"/>
      </w:pPr>
      <w:r w:rsidRPr="00BC1DA7">
        <w:t>Формы и системы заработной платы устанавливают связь между величиной заработка и количеством и качеством труда и обусловливают определенный порядок ее начисления в зависимости от организационных условий производства и результатов труда</w:t>
      </w:r>
    </w:p>
    <w:p w:rsidR="00F673CB" w:rsidRPr="00BC1DA7" w:rsidRDefault="00F673CB" w:rsidP="00BC1DA7">
      <w:pPr>
        <w:pStyle w:val="20"/>
        <w:jc w:val="both"/>
      </w:pPr>
      <w:r w:rsidRPr="00BC1DA7">
        <w:t>На изучаемом предприятии в 2001г.  было утверждено положение об оплате труда работников.</w:t>
      </w:r>
    </w:p>
    <w:p w:rsidR="00F673CB" w:rsidRPr="00BC1DA7" w:rsidRDefault="00F673CB" w:rsidP="00BC1DA7">
      <w:pPr>
        <w:pStyle w:val="20"/>
        <w:jc w:val="both"/>
      </w:pPr>
      <w:r w:rsidRPr="00BC1DA7">
        <w:t>Настоящее положение вводится с 1 июля 2001 года с целью повышения материальной заинтересованности работников в увеличении объема производства и качества выпускаемой продукции.</w:t>
      </w:r>
    </w:p>
    <w:p w:rsidR="00F673CB" w:rsidRPr="00BC1DA7" w:rsidRDefault="00F673CB" w:rsidP="00BC1DA7">
      <w:pPr>
        <w:pStyle w:val="20"/>
        <w:jc w:val="both"/>
      </w:pPr>
      <w:r w:rsidRPr="00BC1DA7">
        <w:t>ФОТ рабочих-сдельщиков сварочного цеха по производству мет. изделий  (цеха №1) определяется по нормативу заработной платы на единицу продукции и распределяется между членами бригады с учетом индивидуального вклада каждого работника (КТУ).</w:t>
      </w:r>
    </w:p>
    <w:p w:rsidR="00F673CB" w:rsidRPr="00BC1DA7" w:rsidRDefault="00F673CB" w:rsidP="00BC1DA7">
      <w:pPr>
        <w:pStyle w:val="20"/>
        <w:jc w:val="both"/>
      </w:pPr>
      <w:r w:rsidRPr="00BC1DA7">
        <w:t>ФОТ рабочих-сдельщиков механического цеха и резчиков металла цеха №1 определяется по сдельным расценкам на единицу продукции с корректированием заработной платы до средней рабочих бригад цеха №1 в размере соответственно 85 и 83%.</w:t>
      </w:r>
    </w:p>
    <w:p w:rsidR="00F673CB" w:rsidRPr="00BC1DA7" w:rsidRDefault="00F673CB" w:rsidP="00BC1DA7">
      <w:pPr>
        <w:pStyle w:val="20"/>
        <w:jc w:val="both"/>
      </w:pPr>
      <w:r w:rsidRPr="00BC1DA7">
        <w:t>ФОТ машинистов кранов определяется от заработной платы основных бригад, в размере-55%.</w:t>
      </w:r>
    </w:p>
    <w:p w:rsidR="00F673CB" w:rsidRPr="00BC1DA7" w:rsidRDefault="00F673CB" w:rsidP="00BC1DA7">
      <w:pPr>
        <w:pStyle w:val="20"/>
        <w:jc w:val="both"/>
      </w:pPr>
      <w:r w:rsidRPr="00BC1DA7">
        <w:t>ФОТ рабочих отдела энергетика и отдела главного механика определяется по нормативу от товарной продукции завода, с учетом корректирования заработной платы до средней рабочих бригад основного цеха, в размере 70%.</w:t>
      </w:r>
    </w:p>
    <w:p w:rsidR="00F673CB" w:rsidRPr="00BC1DA7" w:rsidRDefault="00F673CB" w:rsidP="00BC1DA7">
      <w:pPr>
        <w:pStyle w:val="20"/>
        <w:jc w:val="both"/>
      </w:pPr>
      <w:r w:rsidRPr="00BC1DA7">
        <w:t>ФОТ рабочих цеха по ремонту электрооборудования определяется по нормативу от товарной продукции цеха.</w:t>
      </w:r>
    </w:p>
    <w:p w:rsidR="00F673CB" w:rsidRPr="00BC1DA7" w:rsidRDefault="00F673CB" w:rsidP="00BC1DA7">
      <w:pPr>
        <w:pStyle w:val="20"/>
        <w:jc w:val="both"/>
      </w:pPr>
      <w:r w:rsidRPr="00BC1DA7">
        <w:t>ФОТ рабочих литейного участка определяется по нормативу на единицу литья.</w:t>
      </w:r>
    </w:p>
    <w:p w:rsidR="00F673CB" w:rsidRPr="00BC1DA7" w:rsidRDefault="00F673CB" w:rsidP="00BC1DA7">
      <w:pPr>
        <w:pStyle w:val="20"/>
        <w:jc w:val="both"/>
      </w:pPr>
      <w:r w:rsidRPr="00BC1DA7">
        <w:t>ФОТ рабочих столярно-ремонтного участка определяется от средней заработной платы основных рабочих цеха №1, в размере 60%.</w:t>
      </w:r>
    </w:p>
    <w:p w:rsidR="00F673CB" w:rsidRPr="00BC1DA7" w:rsidRDefault="00F673CB" w:rsidP="00BC1DA7">
      <w:pPr>
        <w:pStyle w:val="20"/>
        <w:jc w:val="both"/>
      </w:pPr>
      <w:r w:rsidRPr="00BC1DA7">
        <w:t>ФОТ рабочих отдела материально-технического снабжения определяется от средней заработной платы основных рабочих-бригад цеха №1, в размере 60%.</w:t>
      </w:r>
    </w:p>
    <w:p w:rsidR="00F673CB" w:rsidRPr="00BC1DA7" w:rsidRDefault="00F673CB" w:rsidP="00BC1DA7">
      <w:pPr>
        <w:pStyle w:val="20"/>
        <w:jc w:val="both"/>
      </w:pPr>
      <w:r w:rsidRPr="00BC1DA7">
        <w:t>ФОТ водителей транспортного участка определяется из месячной тарифной ставки (с учетом инфляции).</w:t>
      </w:r>
    </w:p>
    <w:p w:rsidR="00F673CB" w:rsidRPr="00BC1DA7" w:rsidRDefault="00F673CB" w:rsidP="00BC1DA7">
      <w:pPr>
        <w:pStyle w:val="20"/>
        <w:jc w:val="both"/>
      </w:pPr>
      <w:r w:rsidRPr="00BC1DA7">
        <w:t>ФОТ рабочих-повременщиков определяется из месячной тарифной ставки (оклад).</w:t>
      </w:r>
    </w:p>
    <w:p w:rsidR="00F673CB" w:rsidRPr="00BC1DA7" w:rsidRDefault="00F673CB" w:rsidP="00BC1DA7">
      <w:pPr>
        <w:pStyle w:val="20"/>
        <w:jc w:val="both"/>
      </w:pPr>
      <w:r w:rsidRPr="00BC1DA7">
        <w:t>ФОТ инженерно-технических работников и служащих определяется по должностным окладам.</w:t>
      </w:r>
    </w:p>
    <w:p w:rsidR="00F673CB" w:rsidRPr="00BC1DA7" w:rsidRDefault="00F673CB" w:rsidP="00BC1DA7">
      <w:pPr>
        <w:pStyle w:val="20"/>
        <w:jc w:val="both"/>
      </w:pPr>
      <w:r w:rsidRPr="00BC1DA7">
        <w:t>ФОТ работников столовой и пекарни - по должностным окладам.</w:t>
      </w:r>
    </w:p>
    <w:p w:rsidR="00F673CB" w:rsidRPr="00BC1DA7" w:rsidRDefault="00F673CB" w:rsidP="00BC1DA7">
      <w:pPr>
        <w:pStyle w:val="20"/>
        <w:jc w:val="both"/>
      </w:pPr>
      <w:r w:rsidRPr="00BC1DA7">
        <w:t>Премирование работников осуществляется в зависимости от вида выполняемых работ:</w:t>
      </w:r>
    </w:p>
    <w:p w:rsidR="00F673CB" w:rsidRPr="00BC1DA7" w:rsidRDefault="00F673CB" w:rsidP="00BC1DA7">
      <w:pPr>
        <w:pStyle w:val="20"/>
        <w:jc w:val="both"/>
      </w:pPr>
      <w:r w:rsidRPr="00BC1DA7">
        <w:t>Сдельно премиальная система оплаты труда.</w:t>
      </w:r>
    </w:p>
    <w:p w:rsidR="00F673CB" w:rsidRPr="00BC1DA7" w:rsidRDefault="00F673CB" w:rsidP="00BC1DA7">
      <w:pPr>
        <w:pStyle w:val="20"/>
        <w:jc w:val="both"/>
      </w:pPr>
      <w:r w:rsidRPr="00BC1DA7">
        <w:t>1.Сварочный цех по производству металлических изделий.</w:t>
      </w:r>
    </w:p>
    <w:p w:rsidR="00F673CB" w:rsidRPr="00BC1DA7" w:rsidRDefault="00F673CB" w:rsidP="00BC1DA7">
      <w:pPr>
        <w:pStyle w:val="20"/>
        <w:jc w:val="both"/>
      </w:pPr>
      <w:r w:rsidRPr="00BC1DA7">
        <w:t>Рабочие цеха №1 премируются за выполнение заданного объема работ при условии сдачи продукции ОТК, в размере 40% от сдельного заработка.</w:t>
      </w:r>
    </w:p>
    <w:p w:rsidR="00F673CB" w:rsidRPr="00BC1DA7" w:rsidRDefault="00F673CB" w:rsidP="00BC1DA7">
      <w:pPr>
        <w:pStyle w:val="20"/>
        <w:jc w:val="both"/>
      </w:pPr>
      <w:r w:rsidRPr="00BC1DA7">
        <w:t>2.Литейный цех.</w:t>
      </w:r>
    </w:p>
    <w:p w:rsidR="00F673CB" w:rsidRPr="00BC1DA7" w:rsidRDefault="00F673CB" w:rsidP="00BC1DA7">
      <w:pPr>
        <w:pStyle w:val="20"/>
        <w:jc w:val="both"/>
      </w:pPr>
      <w:r w:rsidRPr="00BC1DA7">
        <w:t>Рабочие литейного цеха премируются в размере 40% основного сдельного заработка при условии выполнения заданного объёма работ с соблюдением технологического процесса и качественного выполнения работ.</w:t>
      </w:r>
    </w:p>
    <w:p w:rsidR="00F673CB" w:rsidRPr="00BC1DA7" w:rsidRDefault="00F673CB" w:rsidP="00BC1DA7">
      <w:pPr>
        <w:pStyle w:val="20"/>
        <w:jc w:val="both"/>
      </w:pPr>
      <w:r w:rsidRPr="00BC1DA7">
        <w:t>3.Механический цех.</w:t>
      </w:r>
    </w:p>
    <w:p w:rsidR="00F673CB" w:rsidRPr="00BC1DA7" w:rsidRDefault="00F673CB" w:rsidP="00BC1DA7">
      <w:pPr>
        <w:pStyle w:val="20"/>
        <w:jc w:val="both"/>
      </w:pPr>
      <w:r w:rsidRPr="00BC1DA7">
        <w:t>Рабочие механического цеха премируются за выполнение заданного объёма работ по своевременному обеспечению запасными частями бригад, при качественном исполнении работ, в размере 40%.</w:t>
      </w:r>
    </w:p>
    <w:p w:rsidR="00F673CB" w:rsidRPr="00BC1DA7" w:rsidRDefault="00F673CB" w:rsidP="00BC1DA7">
      <w:pPr>
        <w:pStyle w:val="20"/>
        <w:jc w:val="both"/>
      </w:pPr>
      <w:r w:rsidRPr="00BC1DA7">
        <w:t>4.Цех по ремонту электрооборудования.</w:t>
      </w:r>
    </w:p>
    <w:p w:rsidR="00F673CB" w:rsidRPr="00BC1DA7" w:rsidRDefault="00F673CB" w:rsidP="00BC1DA7">
      <w:pPr>
        <w:pStyle w:val="20"/>
        <w:jc w:val="both"/>
      </w:pPr>
      <w:r w:rsidRPr="00BC1DA7">
        <w:t>Рабочие, занятые ремонтом электрооборудования премируются в размере 20% при условии выполнения заданного объёма работ, при качественном исполнении работ.</w:t>
      </w:r>
    </w:p>
    <w:p w:rsidR="00F673CB" w:rsidRPr="00BC1DA7" w:rsidRDefault="00F673CB" w:rsidP="00BC1DA7">
      <w:pPr>
        <w:pStyle w:val="20"/>
        <w:jc w:val="both"/>
      </w:pPr>
      <w:r w:rsidRPr="00BC1DA7">
        <w:t>5.Служба отдела энергетика и отдела главного механика.</w:t>
      </w:r>
    </w:p>
    <w:p w:rsidR="00F673CB" w:rsidRPr="00BC1DA7" w:rsidRDefault="00F673CB" w:rsidP="00BC1DA7">
      <w:pPr>
        <w:pStyle w:val="20"/>
        <w:jc w:val="both"/>
      </w:pPr>
      <w:r w:rsidRPr="00BC1DA7">
        <w:t>Электромонтер по ремонту оборудования премируются в размере 40% за своевременное и качественное выполнения задания и отсутствие простоев оборудования по вине электромонтёра.</w:t>
      </w:r>
    </w:p>
    <w:p w:rsidR="00F673CB" w:rsidRPr="00BC1DA7" w:rsidRDefault="00F673CB" w:rsidP="00BC1DA7">
      <w:pPr>
        <w:pStyle w:val="20"/>
        <w:jc w:val="both"/>
      </w:pPr>
      <w:r w:rsidRPr="00BC1DA7">
        <w:t>Слесари по ремонту и обслуживанию вентиляционных и отопительных систем премируются за своевременное выполнения задания и качественный ремонт в размере 40%.</w:t>
      </w:r>
    </w:p>
    <w:p w:rsidR="00F673CB" w:rsidRPr="00BC1DA7" w:rsidRDefault="00F673CB" w:rsidP="00BC1DA7">
      <w:pPr>
        <w:pStyle w:val="20"/>
        <w:jc w:val="both"/>
      </w:pPr>
      <w:r w:rsidRPr="00BC1DA7">
        <w:t>Слесари механосборочных работ, слесари по ремонту оборудования премируются в размере 40% за изготовление, испытание модернизированного оборудования и внедрение его в производство и при выполнении объёма работ согласно заданию.</w:t>
      </w:r>
    </w:p>
    <w:p w:rsidR="00F673CB" w:rsidRPr="00BC1DA7" w:rsidRDefault="00F673CB" w:rsidP="00BC1DA7">
      <w:pPr>
        <w:pStyle w:val="20"/>
        <w:jc w:val="both"/>
      </w:pPr>
      <w:r w:rsidRPr="00BC1DA7">
        <w:t>Сварщики премируются в размере 40% за качественное выполнение работ и изготовление, и испытание модернизированного оборудования.</w:t>
      </w:r>
    </w:p>
    <w:p w:rsidR="00F673CB" w:rsidRPr="00BC1DA7" w:rsidRDefault="00F673CB" w:rsidP="00BC1DA7">
      <w:pPr>
        <w:pStyle w:val="20"/>
        <w:jc w:val="both"/>
      </w:pPr>
      <w:r w:rsidRPr="00BC1DA7">
        <w:t>Рабочие столярно-ремонтного участка премируются за выполнение заданного объёма работ в размере 40%.</w:t>
      </w:r>
    </w:p>
    <w:p w:rsidR="00F673CB" w:rsidRPr="00BC1DA7" w:rsidRDefault="00F673CB" w:rsidP="00BC1DA7">
      <w:pPr>
        <w:pStyle w:val="20"/>
        <w:jc w:val="both"/>
      </w:pPr>
      <w:r w:rsidRPr="00BC1DA7">
        <w:t>Повременно-премиальная система.</w:t>
      </w:r>
    </w:p>
    <w:p w:rsidR="00F673CB" w:rsidRPr="00BC1DA7" w:rsidRDefault="00F673CB" w:rsidP="00BC1DA7">
      <w:pPr>
        <w:pStyle w:val="20"/>
        <w:jc w:val="both"/>
      </w:pPr>
      <w:r w:rsidRPr="00BC1DA7">
        <w:t>Премирование работников по повременной оплате труда производится ежемесячно.</w:t>
      </w:r>
    </w:p>
    <w:p w:rsidR="00F673CB" w:rsidRPr="00BC1DA7" w:rsidRDefault="00F673CB" w:rsidP="00BC1DA7">
      <w:pPr>
        <w:pStyle w:val="20"/>
        <w:jc w:val="both"/>
      </w:pPr>
      <w:r w:rsidRPr="00BC1DA7">
        <w:t>1.Охранники премируются в размере 30%, сторожа в размере 10%.</w:t>
      </w:r>
    </w:p>
    <w:p w:rsidR="00F673CB" w:rsidRPr="00BC1DA7" w:rsidRDefault="00F673CB" w:rsidP="00BC1DA7">
      <w:pPr>
        <w:pStyle w:val="20"/>
        <w:jc w:val="both"/>
      </w:pPr>
      <w:r w:rsidRPr="00BC1DA7">
        <w:t>2.Водители грузового и легкового транспорта премируются в размере от 40% до 80%.</w:t>
      </w:r>
    </w:p>
    <w:p w:rsidR="00F673CB" w:rsidRPr="00BC1DA7" w:rsidRDefault="00F673CB" w:rsidP="00BC1DA7">
      <w:pPr>
        <w:pStyle w:val="20"/>
        <w:jc w:val="both"/>
      </w:pPr>
      <w:r w:rsidRPr="00BC1DA7">
        <w:t>3.Руководители, специалисты служащие премируются за выполнение заданного объёма товарной продукции текущего периода. При условии, что рентабельность продукции с начала года составит не менее 5%.</w:t>
      </w:r>
    </w:p>
    <w:p w:rsidR="00F673CB" w:rsidRPr="00BC1DA7" w:rsidRDefault="00F673CB" w:rsidP="00BC1DA7">
      <w:pPr>
        <w:pStyle w:val="20"/>
        <w:jc w:val="both"/>
      </w:pPr>
      <w:r w:rsidRPr="00BC1DA7">
        <w:t>Право решать вопрос о размере премии предоставляется генеральному директору.</w:t>
      </w:r>
    </w:p>
    <w:p w:rsidR="00F673CB" w:rsidRPr="00BC1DA7" w:rsidRDefault="00F673CB" w:rsidP="00BC1DA7">
      <w:pPr>
        <w:pStyle w:val="20"/>
        <w:jc w:val="both"/>
      </w:pPr>
      <w:r w:rsidRPr="00BC1DA7">
        <w:t>Общие положения.</w:t>
      </w:r>
    </w:p>
    <w:p w:rsidR="00F673CB" w:rsidRPr="00BC1DA7" w:rsidRDefault="00F673CB" w:rsidP="00BC1DA7">
      <w:pPr>
        <w:pStyle w:val="20"/>
        <w:jc w:val="both"/>
      </w:pPr>
      <w:r w:rsidRPr="00BC1DA7">
        <w:t>1.Основанием для начисления премии является:</w:t>
      </w:r>
    </w:p>
    <w:p w:rsidR="00F673CB" w:rsidRPr="00BC1DA7" w:rsidRDefault="00F673CB" w:rsidP="00BC1DA7">
      <w:pPr>
        <w:pStyle w:val="20"/>
        <w:jc w:val="both"/>
      </w:pPr>
      <w:r w:rsidRPr="00BC1DA7">
        <w:t>-производственные отчеты цехов, график производственно-технического отдела, отметка ОТК о качестве изготовления продукции (для металлоформ, нестандартного оборудования, закладных деталей), утвержденные зам.директора по производству листки на премию, за подписью начальника производственного подразделения и инженеру по нормированию и организации труда: утвержденные табеля учета рабочего времени и указанного в нем размера премии для работников с повременно премиальной оплатой труда.</w:t>
      </w:r>
    </w:p>
    <w:p w:rsidR="00F673CB" w:rsidRPr="00BC1DA7" w:rsidRDefault="00F673CB" w:rsidP="00BC1DA7">
      <w:pPr>
        <w:pStyle w:val="20"/>
        <w:jc w:val="both"/>
      </w:pPr>
      <w:r w:rsidRPr="00BC1DA7">
        <w:t>2.Руководителю, утверждающему премию, предоставляется право лишать полностью или частично отдельных рабочих за нарушение правил ТБ, производственные упущения, нарушения трудовой дисциплины.</w:t>
      </w:r>
    </w:p>
    <w:p w:rsidR="00F673CB" w:rsidRPr="00BC1DA7" w:rsidRDefault="00F673CB" w:rsidP="00BC1DA7">
      <w:pPr>
        <w:pStyle w:val="20"/>
        <w:jc w:val="both"/>
      </w:pPr>
      <w:r w:rsidRPr="00BC1DA7">
        <w:t>Лишение премии на 100% объявляется приказом, а частичное сокращение размера премии проставляется в листке на премию с обязательным указанием причин.</w:t>
      </w:r>
    </w:p>
    <w:p w:rsidR="00F673CB" w:rsidRPr="00BC1DA7" w:rsidRDefault="00F673CB" w:rsidP="00BC1DA7">
      <w:pPr>
        <w:pStyle w:val="20"/>
        <w:jc w:val="both"/>
      </w:pPr>
      <w:r w:rsidRPr="00BC1DA7">
        <w:t>3.Работникам, уволившимся по собственному желанию и проработавшим неполный месяц, выплата премии не производится.</w:t>
      </w:r>
    </w:p>
    <w:p w:rsidR="00F673CB" w:rsidRPr="00BC1DA7" w:rsidRDefault="00F673CB" w:rsidP="00BC1DA7">
      <w:pPr>
        <w:pStyle w:val="20"/>
        <w:jc w:val="both"/>
      </w:pPr>
      <w:r w:rsidRPr="00BC1DA7">
        <w:t>4.Ученикам премия не выплачивается.</w:t>
      </w:r>
    </w:p>
    <w:p w:rsidR="00F673CB" w:rsidRPr="00BC1DA7" w:rsidRDefault="00F673CB" w:rsidP="00BC1DA7">
      <w:pPr>
        <w:pStyle w:val="20"/>
        <w:jc w:val="both"/>
      </w:pPr>
      <w:r w:rsidRPr="00BC1DA7">
        <w:t>5.При реализации изготовленной продукции, наличии экономии производственной себестоимости и выполнения условий премирования размер премии не ограничивается.</w:t>
      </w:r>
    </w:p>
    <w:p w:rsidR="00F673CB" w:rsidRPr="00BC1DA7" w:rsidRDefault="00F673CB" w:rsidP="00BC1DA7">
      <w:pPr>
        <w:pStyle w:val="20"/>
        <w:jc w:val="both"/>
      </w:pPr>
      <w:r w:rsidRPr="00BC1DA7">
        <w:t>6.При уменьшении выпуска товарной продукции, руководителю предоставляется право решать вопрос об изменении размера премии и уровня заработной платы работников.</w:t>
      </w:r>
    </w:p>
    <w:p w:rsidR="006C316A" w:rsidRPr="00BC1DA7" w:rsidRDefault="006C316A" w:rsidP="00BC1DA7">
      <w:pPr>
        <w:pStyle w:val="20"/>
        <w:jc w:val="both"/>
      </w:pPr>
      <w:r w:rsidRPr="00BC1DA7">
        <w:t>Производительность труда на предприятие за определенный период изменяется под воздействием многих причин. По существу все факторы, влияющие на изменение объема производства и численности работников предприятия, оказывают влияние и на изменение производительности труда.</w:t>
      </w:r>
    </w:p>
    <w:p w:rsidR="006C316A" w:rsidRPr="00BC1DA7" w:rsidRDefault="006C316A" w:rsidP="00BC1DA7">
      <w:pPr>
        <w:pStyle w:val="20"/>
        <w:jc w:val="both"/>
      </w:pPr>
      <w:r w:rsidRPr="00BC1DA7">
        <w:t>Под факторами изменения производительности труда понимаются причины, обуславливающие изменение ее уровня. В практике планирования и учета на большенстве действующих российских предприятий все факторы изменения производительности труда классифицируются по следующим основным группам:</w:t>
      </w:r>
    </w:p>
    <w:p w:rsidR="006C316A" w:rsidRPr="00BC1DA7" w:rsidRDefault="006C316A" w:rsidP="00BC1DA7">
      <w:pPr>
        <w:pStyle w:val="20"/>
        <w:jc w:val="both"/>
      </w:pPr>
      <w:r w:rsidRPr="00BC1DA7">
        <w:t>изменения технического уровня производства</w:t>
      </w:r>
      <w:r w:rsidRPr="00BC1DA7">
        <w:rPr>
          <w:lang w:val="en-US"/>
        </w:rPr>
        <w:t>;</w:t>
      </w:r>
    </w:p>
    <w:p w:rsidR="006C316A" w:rsidRPr="00BC1DA7" w:rsidRDefault="006C316A" w:rsidP="00BC1DA7">
      <w:pPr>
        <w:pStyle w:val="20"/>
        <w:jc w:val="both"/>
      </w:pPr>
      <w:r w:rsidRPr="00BC1DA7">
        <w:t>совершенствование управления, организации производства и труда;</w:t>
      </w:r>
    </w:p>
    <w:p w:rsidR="006C316A" w:rsidRPr="00BC1DA7" w:rsidRDefault="006C316A" w:rsidP="00BC1DA7">
      <w:pPr>
        <w:pStyle w:val="20"/>
        <w:jc w:val="both"/>
      </w:pPr>
      <w:r w:rsidRPr="00BC1DA7">
        <w:t>изменение объема и структуры производства;</w:t>
      </w:r>
    </w:p>
    <w:p w:rsidR="006C653B" w:rsidRPr="00BC1DA7" w:rsidRDefault="006C316A" w:rsidP="00BC1DA7">
      <w:pPr>
        <w:pStyle w:val="20"/>
        <w:jc w:val="both"/>
      </w:pPr>
      <w:r w:rsidRPr="00BC1DA7">
        <w:t xml:space="preserve">прочие факторы. </w:t>
      </w:r>
    </w:p>
    <w:p w:rsidR="00A05C7F" w:rsidRPr="00BC1DA7" w:rsidRDefault="005174FB" w:rsidP="00BC1DA7">
      <w:pPr>
        <w:pStyle w:val="20"/>
        <w:jc w:val="both"/>
      </w:pPr>
      <w:r w:rsidRPr="00BC1DA7">
        <w:t>На ЗАО «Завод Металлист 2000»</w:t>
      </w:r>
      <w:r w:rsidR="00A05C7F" w:rsidRPr="00BC1DA7">
        <w:t xml:space="preserve"> бухгалтерия оснащена компьютерами, позволяющими накапливать данные как непосредственно в учетных регистрах, так и на машинных носителях информации (например, на жестком диске, дискетах).</w:t>
      </w:r>
    </w:p>
    <w:p w:rsidR="00A05C7F" w:rsidRPr="00BC1DA7" w:rsidRDefault="00A05C7F" w:rsidP="00BC1DA7">
      <w:pPr>
        <w:pStyle w:val="20"/>
        <w:jc w:val="both"/>
      </w:pPr>
      <w:r w:rsidRPr="00BC1DA7">
        <w:t>Относительная простота освоения и эксплуатации позволяет использовать компьютеры в качестве персональной техники, оснащать ими рабочие места бухгалтеров и на их базе создавать автоматизированные рабочие места бухгалтера.</w:t>
      </w:r>
    </w:p>
    <w:p w:rsidR="00A05C7F" w:rsidRPr="00BC1DA7" w:rsidRDefault="00A05C7F" w:rsidP="00BC1DA7">
      <w:pPr>
        <w:pStyle w:val="20"/>
        <w:jc w:val="both"/>
      </w:pPr>
      <w:r w:rsidRPr="00BC1DA7">
        <w:t>Одним из главных условий автоматизации учетно-вычислительных работ являются программы регистрации и обработки бухгалтерских данных. Они включают разработку технологий автоматизированного получения и обработки учетной информации, в том числе: первичные документы, приспособленные к их автоматизированной обработке; документооборот, рассчитанный на обработку учетных данных на компьютерах; коды; отчетные разработки, получаемые автоматически; программы работ вычислительной техники; технологические и инструкционные карты, формализующие порядок выполнения работ на всех этапах технологического процесса машинной обработки учетной информации, включая работу учетного персонала и персонала других функциональных служб предприятия по сбору и передаче первичной учетной информации на обработку и по использованию полученных отчетных разработок.</w:t>
      </w:r>
    </w:p>
    <w:p w:rsidR="00A05C7F" w:rsidRPr="00BC1DA7" w:rsidRDefault="00A05C7F" w:rsidP="00BC1DA7">
      <w:pPr>
        <w:pStyle w:val="20"/>
        <w:jc w:val="both"/>
      </w:pPr>
      <w:r w:rsidRPr="00BC1DA7">
        <w:t>При этом программы регистрации и обработки бухгалтерской информации должны быть адаптированы к установленным правилам ведения бухгалтерского учета. В частности, это касается представления бухгалтерских регистров в удобном для чтения виде, исключения возможности несанкционированных исправлений в записях и др.</w:t>
      </w:r>
    </w:p>
    <w:p w:rsidR="00A05C7F" w:rsidRPr="00BC1DA7" w:rsidRDefault="00A05C7F" w:rsidP="00BC1DA7">
      <w:pPr>
        <w:pStyle w:val="20"/>
        <w:jc w:val="both"/>
      </w:pPr>
      <w:r w:rsidRPr="00BC1DA7">
        <w:rPr>
          <w:lang w:val="en-US"/>
        </w:rPr>
        <w:t>Ha</w:t>
      </w:r>
      <w:r w:rsidRPr="00BC1DA7">
        <w:t xml:space="preserve"> </w:t>
      </w:r>
      <w:r w:rsidR="006C653B" w:rsidRPr="00BC1DA7">
        <w:t>ЗАО «Завод Металлист 2000»</w:t>
      </w:r>
      <w:r w:rsidRPr="00BC1DA7">
        <w:t xml:space="preserve"> используется автоматизированная система бухгалтерского учета - «1C Бухгалтерия».</w:t>
      </w:r>
    </w:p>
    <w:p w:rsidR="00A05C7F" w:rsidRPr="00BC1DA7" w:rsidRDefault="00A05C7F" w:rsidP="00BC1DA7">
      <w:pPr>
        <w:pStyle w:val="20"/>
        <w:jc w:val="both"/>
      </w:pPr>
      <w:r w:rsidRPr="00BC1DA7">
        <w:t>Основную работу в бухгалтерии осуществляет главный бухгалтер, который подчиняется непосредственно директору. Главный бухгалтер несет административную и уголовную ответственность за использование ср</w:t>
      </w:r>
      <w:r w:rsidR="00357BCD" w:rsidRPr="00BC1DA7">
        <w:t>едств предприятия. Заместитель главного бухгалтера</w:t>
      </w:r>
      <w:r w:rsidRPr="00BC1DA7">
        <w:t xml:space="preserve"> помогает главному бухгалтеру в выполнении его функций и замещает при его отсутствии.</w:t>
      </w:r>
    </w:p>
    <w:p w:rsidR="00A05C7F" w:rsidRPr="00BC1DA7" w:rsidRDefault="00A05C7F" w:rsidP="00BC1DA7">
      <w:pPr>
        <w:pStyle w:val="20"/>
        <w:jc w:val="both"/>
      </w:pPr>
      <w:r w:rsidRPr="00BC1DA7">
        <w:t>В бухгалтерии предприятия заполняется бухгалтерский баланс (форма №1), отчет о прибылях и убытках(форма №2), а также все возможные статистические отчетности и прочие отчеты.</w:t>
      </w:r>
    </w:p>
    <w:p w:rsidR="00357BCD" w:rsidRPr="00BC1DA7" w:rsidRDefault="00357BCD" w:rsidP="00BC1DA7">
      <w:pPr>
        <w:pStyle w:val="20"/>
        <w:jc w:val="both"/>
      </w:pPr>
      <w:r w:rsidRPr="00BC1DA7">
        <w:t>Структура бухгалт</w:t>
      </w:r>
      <w:r w:rsidR="00CA61EB">
        <w:t>ерии представлена в Приложении 2</w:t>
      </w:r>
      <w:r w:rsidRPr="00BC1DA7">
        <w:t>.</w:t>
      </w:r>
    </w:p>
    <w:p w:rsidR="00357BCD" w:rsidRPr="00BC1DA7" w:rsidRDefault="00357BCD" w:rsidP="00BC1DA7">
      <w:pPr>
        <w:pStyle w:val="20"/>
        <w:jc w:val="both"/>
      </w:pPr>
      <w:r w:rsidRPr="00BC1DA7">
        <w:t>Основными целями деятельности бухгалтерии являются:</w:t>
      </w:r>
    </w:p>
    <w:p w:rsidR="00357BCD" w:rsidRPr="00BC1DA7" w:rsidRDefault="00357BCD" w:rsidP="00BC1DA7">
      <w:pPr>
        <w:pStyle w:val="20"/>
        <w:jc w:val="both"/>
      </w:pPr>
      <w:r w:rsidRPr="00BC1DA7">
        <w:t>-обеспечение единообразного ведения учёта имущества, обязательств и хозяйственных операций, осуществляемых ЗАО;</w:t>
      </w:r>
    </w:p>
    <w:p w:rsidR="00357BCD" w:rsidRPr="00BC1DA7" w:rsidRDefault="00357BCD" w:rsidP="00BC1DA7">
      <w:pPr>
        <w:pStyle w:val="20"/>
        <w:jc w:val="both"/>
      </w:pPr>
      <w:r w:rsidRPr="00BC1DA7">
        <w:t>-своевременное составление и предоставление сопоставимой и достоверной информации об имущественном положении ЗАО, его доходах и расходах пользователям бухгалтерской отчетности.</w:t>
      </w:r>
    </w:p>
    <w:p w:rsidR="00357BCD" w:rsidRPr="00BC1DA7" w:rsidRDefault="00357BCD" w:rsidP="00BC1DA7">
      <w:pPr>
        <w:pStyle w:val="20"/>
        <w:jc w:val="both"/>
      </w:pPr>
      <w:r w:rsidRPr="00BC1DA7">
        <w:t>В ходе своей работы бухгалтерия призвана обеспечивать выполнение следующих задач:</w:t>
      </w:r>
    </w:p>
    <w:p w:rsidR="00357BCD" w:rsidRPr="00BC1DA7" w:rsidRDefault="00357BCD" w:rsidP="00BC1DA7">
      <w:pPr>
        <w:pStyle w:val="20"/>
        <w:jc w:val="both"/>
      </w:pPr>
      <w:r w:rsidRPr="00BC1DA7">
        <w:t>-Формирование и обеспечение внутренних и внешних пользователей бухгалтерской отчетности полной и достоверной информацией о деятельности ЗАО и его имущественном положении, использовании материальных, трудовых и финансовых ресурсов.</w:t>
      </w:r>
    </w:p>
    <w:p w:rsidR="00357BCD" w:rsidRPr="00BC1DA7" w:rsidRDefault="00357BCD" w:rsidP="00BC1DA7">
      <w:pPr>
        <w:pStyle w:val="20"/>
        <w:jc w:val="both"/>
      </w:pPr>
      <w:r w:rsidRPr="00BC1DA7">
        <w:t>-Предотвращение отрицательных результатов хозяйственной деятельности ЗАО и выявление внутрихозяйственных резервов обеспечения его финансовой устойчивости.</w:t>
      </w:r>
    </w:p>
    <w:p w:rsidR="00357BCD" w:rsidRPr="00BC1DA7" w:rsidRDefault="00357BCD" w:rsidP="00BC1DA7">
      <w:pPr>
        <w:pStyle w:val="20"/>
        <w:jc w:val="both"/>
      </w:pPr>
      <w:r w:rsidRPr="00BC1DA7">
        <w:t>-Контроль исполнения договорных обязательств партнёрами ЗАО.</w:t>
      </w:r>
    </w:p>
    <w:p w:rsidR="004B2E5E" w:rsidRPr="00BC1DA7" w:rsidRDefault="00357BCD" w:rsidP="00BC1DA7">
      <w:pPr>
        <w:pStyle w:val="20"/>
        <w:jc w:val="both"/>
      </w:pPr>
      <w:r w:rsidRPr="00BC1DA7">
        <w:t xml:space="preserve"> Бухгалтерия в обязательном порядке предоставляет статистическую отчётность в Госкомстат:</w:t>
      </w:r>
    </w:p>
    <w:p w:rsidR="00C2619C" w:rsidRDefault="00C2619C" w:rsidP="00BC1DA7">
      <w:pPr>
        <w:pStyle w:val="20"/>
        <w:jc w:val="both"/>
      </w:pPr>
      <w:r w:rsidRPr="00BC1DA7">
        <w:t>Статистическая отчетность</w:t>
      </w:r>
    </w:p>
    <w:p w:rsidR="00CA61EB" w:rsidRPr="00BC1DA7" w:rsidRDefault="00CA61EB" w:rsidP="00CA61EB">
      <w:pPr>
        <w:pStyle w:val="20"/>
        <w:jc w:val="right"/>
      </w:pPr>
      <w:r>
        <w:t>Таблица 1.2.4</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4"/>
        <w:gridCol w:w="14"/>
        <w:gridCol w:w="2782"/>
        <w:gridCol w:w="2937"/>
      </w:tblGrid>
      <w:tr w:rsidR="00BC1DA7" w:rsidRPr="00BC1DA7">
        <w:trPr>
          <w:trHeight w:val="807"/>
        </w:trPr>
        <w:tc>
          <w:tcPr>
            <w:tcW w:w="4616" w:type="dxa"/>
          </w:tcPr>
          <w:p w:rsidR="00C2619C" w:rsidRPr="00BC1DA7" w:rsidRDefault="00C2619C" w:rsidP="00BC1DA7">
            <w:pPr>
              <w:pStyle w:val="20"/>
              <w:jc w:val="both"/>
            </w:pPr>
            <w:r w:rsidRPr="00BC1DA7">
              <w:t>Документ, носитель информации.</w:t>
            </w:r>
          </w:p>
        </w:tc>
        <w:tc>
          <w:tcPr>
            <w:tcW w:w="1975" w:type="dxa"/>
            <w:gridSpan w:val="2"/>
          </w:tcPr>
          <w:p w:rsidR="00C2619C" w:rsidRPr="00BC1DA7" w:rsidRDefault="00C2619C" w:rsidP="00BC1DA7">
            <w:pPr>
              <w:pStyle w:val="20"/>
              <w:jc w:val="both"/>
            </w:pPr>
            <w:r w:rsidRPr="00BC1DA7">
              <w:t>Периодичность регистрации данных</w:t>
            </w:r>
          </w:p>
        </w:tc>
        <w:tc>
          <w:tcPr>
            <w:tcW w:w="2201" w:type="dxa"/>
          </w:tcPr>
          <w:p w:rsidR="00C2619C" w:rsidRPr="00BC1DA7" w:rsidRDefault="00C2619C" w:rsidP="00BC1DA7">
            <w:pPr>
              <w:pStyle w:val="20"/>
              <w:jc w:val="both"/>
            </w:pPr>
            <w:r w:rsidRPr="00BC1DA7">
              <w:t>Документ, устанавливающий требования</w:t>
            </w:r>
          </w:p>
        </w:tc>
      </w:tr>
      <w:tr w:rsidR="00BC1DA7" w:rsidRPr="00BC1DA7">
        <w:trPr>
          <w:trHeight w:val="793"/>
        </w:trPr>
        <w:tc>
          <w:tcPr>
            <w:tcW w:w="4616" w:type="dxa"/>
          </w:tcPr>
          <w:p w:rsidR="00C2619C" w:rsidRPr="00BC1DA7" w:rsidRDefault="00C2619C" w:rsidP="00BC1DA7">
            <w:pPr>
              <w:pStyle w:val="20"/>
              <w:jc w:val="both"/>
            </w:pPr>
            <w:r w:rsidRPr="00BC1DA7">
              <w:t>Форма №1-цены производителей «Сведения о ценах производителей на промышленную продукцию»</w:t>
            </w:r>
          </w:p>
        </w:tc>
        <w:tc>
          <w:tcPr>
            <w:tcW w:w="1975" w:type="dxa"/>
            <w:gridSpan w:val="2"/>
          </w:tcPr>
          <w:p w:rsidR="00C2619C" w:rsidRPr="00BC1DA7" w:rsidRDefault="00C2619C" w:rsidP="00BC1DA7">
            <w:pPr>
              <w:pStyle w:val="20"/>
              <w:jc w:val="both"/>
            </w:pPr>
            <w:r w:rsidRPr="00BC1DA7">
              <w:t>Ежемесячно</w:t>
            </w:r>
          </w:p>
        </w:tc>
        <w:tc>
          <w:tcPr>
            <w:tcW w:w="2201" w:type="dxa"/>
          </w:tcPr>
          <w:p w:rsidR="00C2619C" w:rsidRPr="00BC1DA7" w:rsidRDefault="00C2619C" w:rsidP="00BC1DA7">
            <w:pPr>
              <w:pStyle w:val="20"/>
              <w:jc w:val="both"/>
            </w:pPr>
            <w:r w:rsidRPr="00BC1DA7">
              <w:t>Постановлением Госкомстата России от 21.07.98 №72</w:t>
            </w:r>
          </w:p>
        </w:tc>
      </w:tr>
      <w:tr w:rsidR="00BC1DA7" w:rsidRPr="00BC1DA7">
        <w:trPr>
          <w:trHeight w:val="807"/>
        </w:trPr>
        <w:tc>
          <w:tcPr>
            <w:tcW w:w="4616" w:type="dxa"/>
          </w:tcPr>
          <w:p w:rsidR="00C2619C" w:rsidRPr="00BC1DA7" w:rsidRDefault="00C2619C" w:rsidP="00BC1DA7">
            <w:pPr>
              <w:pStyle w:val="20"/>
              <w:jc w:val="both"/>
            </w:pPr>
            <w:r w:rsidRPr="00BC1DA7">
              <w:t>Форма № П-1 «Сведения о производстве и отгрузке товаров и услуг»</w:t>
            </w:r>
          </w:p>
        </w:tc>
        <w:tc>
          <w:tcPr>
            <w:tcW w:w="1975" w:type="dxa"/>
            <w:gridSpan w:val="2"/>
          </w:tcPr>
          <w:p w:rsidR="00C2619C" w:rsidRPr="00BC1DA7" w:rsidRDefault="00C2619C" w:rsidP="00BC1DA7">
            <w:pPr>
              <w:pStyle w:val="20"/>
              <w:jc w:val="both"/>
            </w:pPr>
            <w:r w:rsidRPr="00BC1DA7">
              <w:t>Ежемесячно</w:t>
            </w:r>
          </w:p>
        </w:tc>
        <w:tc>
          <w:tcPr>
            <w:tcW w:w="2201" w:type="dxa"/>
          </w:tcPr>
          <w:p w:rsidR="00C2619C" w:rsidRPr="00BC1DA7" w:rsidRDefault="00C2619C" w:rsidP="00BC1DA7">
            <w:pPr>
              <w:pStyle w:val="20"/>
              <w:jc w:val="both"/>
            </w:pPr>
            <w:r w:rsidRPr="00BC1DA7">
              <w:t>Постановление Госкомстата России от 27.07.2001г №54</w:t>
            </w:r>
          </w:p>
        </w:tc>
      </w:tr>
      <w:tr w:rsidR="00BC1DA7" w:rsidRPr="00BC1DA7">
        <w:trPr>
          <w:trHeight w:val="1071"/>
        </w:trPr>
        <w:tc>
          <w:tcPr>
            <w:tcW w:w="4616" w:type="dxa"/>
          </w:tcPr>
          <w:p w:rsidR="00C2619C" w:rsidRPr="00BC1DA7" w:rsidRDefault="00C2619C" w:rsidP="00BC1DA7">
            <w:pPr>
              <w:pStyle w:val="20"/>
              <w:jc w:val="both"/>
            </w:pPr>
            <w:r w:rsidRPr="00BC1DA7">
              <w:t>Форма №П-1 (ОКВЭД) «Сведения о производстве и отгрузке товаров и услуг по видам экономической деятельности»</w:t>
            </w:r>
          </w:p>
        </w:tc>
        <w:tc>
          <w:tcPr>
            <w:tcW w:w="1975" w:type="dxa"/>
            <w:gridSpan w:val="2"/>
          </w:tcPr>
          <w:p w:rsidR="00C2619C" w:rsidRPr="00BC1DA7" w:rsidRDefault="00C2619C" w:rsidP="00BC1DA7">
            <w:pPr>
              <w:pStyle w:val="20"/>
              <w:jc w:val="both"/>
            </w:pPr>
            <w:r w:rsidRPr="00BC1DA7">
              <w:t>Ежеквартально</w:t>
            </w:r>
          </w:p>
        </w:tc>
        <w:tc>
          <w:tcPr>
            <w:tcW w:w="2201" w:type="dxa"/>
          </w:tcPr>
          <w:p w:rsidR="00C2619C" w:rsidRPr="00BC1DA7" w:rsidRDefault="00C2619C" w:rsidP="00BC1DA7">
            <w:pPr>
              <w:pStyle w:val="20"/>
              <w:jc w:val="both"/>
            </w:pPr>
            <w:r w:rsidRPr="00BC1DA7">
              <w:t>Постановления Госкомстата России  от 04.01.2003 №1</w:t>
            </w:r>
          </w:p>
        </w:tc>
      </w:tr>
      <w:tr w:rsidR="00BC1DA7" w:rsidRPr="00BC1DA7">
        <w:trPr>
          <w:trHeight w:val="807"/>
        </w:trPr>
        <w:tc>
          <w:tcPr>
            <w:tcW w:w="4616" w:type="dxa"/>
          </w:tcPr>
          <w:p w:rsidR="00C2619C" w:rsidRPr="00BC1DA7" w:rsidRDefault="00C2619C" w:rsidP="00BC1DA7">
            <w:pPr>
              <w:pStyle w:val="20"/>
              <w:jc w:val="both"/>
            </w:pPr>
            <w:r w:rsidRPr="00BC1DA7">
              <w:t>Форма №1-предприятие «Основные сведения  о деятельности предприятия»</w:t>
            </w:r>
          </w:p>
        </w:tc>
        <w:tc>
          <w:tcPr>
            <w:tcW w:w="1975" w:type="dxa"/>
            <w:gridSpan w:val="2"/>
          </w:tcPr>
          <w:p w:rsidR="00C2619C" w:rsidRPr="00BC1DA7" w:rsidRDefault="00C2619C" w:rsidP="00BC1DA7">
            <w:pPr>
              <w:pStyle w:val="20"/>
              <w:jc w:val="both"/>
            </w:pPr>
            <w:r w:rsidRPr="00BC1DA7">
              <w:t>Ежегодно</w:t>
            </w:r>
          </w:p>
        </w:tc>
        <w:tc>
          <w:tcPr>
            <w:tcW w:w="2201" w:type="dxa"/>
          </w:tcPr>
          <w:p w:rsidR="00C2619C" w:rsidRPr="00BC1DA7" w:rsidRDefault="00C2619C" w:rsidP="00BC1DA7">
            <w:pPr>
              <w:pStyle w:val="20"/>
              <w:jc w:val="both"/>
            </w:pPr>
            <w:r w:rsidRPr="00BC1DA7">
              <w:t>Постановление Госкомстата России от 16.09.2002 №178</w:t>
            </w:r>
          </w:p>
        </w:tc>
      </w:tr>
      <w:tr w:rsidR="00BC1DA7" w:rsidRPr="00BC1DA7">
        <w:trPr>
          <w:trHeight w:val="822"/>
        </w:trPr>
        <w:tc>
          <w:tcPr>
            <w:tcW w:w="4616" w:type="dxa"/>
          </w:tcPr>
          <w:p w:rsidR="00C2619C" w:rsidRPr="00BC1DA7" w:rsidRDefault="00C2619C" w:rsidP="00BC1DA7">
            <w:pPr>
              <w:pStyle w:val="20"/>
              <w:jc w:val="both"/>
            </w:pPr>
            <w:r w:rsidRPr="00BC1DA7">
              <w:t>Форма №1-вывоз «Сведения  о вывозе продукции (товаров)</w:t>
            </w:r>
          </w:p>
        </w:tc>
        <w:tc>
          <w:tcPr>
            <w:tcW w:w="1975" w:type="dxa"/>
            <w:gridSpan w:val="2"/>
          </w:tcPr>
          <w:p w:rsidR="00C2619C" w:rsidRPr="00BC1DA7" w:rsidRDefault="00C2619C" w:rsidP="00BC1DA7">
            <w:pPr>
              <w:pStyle w:val="20"/>
              <w:jc w:val="both"/>
            </w:pPr>
            <w:r w:rsidRPr="00BC1DA7">
              <w:t>Ежегодно</w:t>
            </w:r>
          </w:p>
        </w:tc>
        <w:tc>
          <w:tcPr>
            <w:tcW w:w="2201" w:type="dxa"/>
          </w:tcPr>
          <w:p w:rsidR="00C2619C" w:rsidRPr="00BC1DA7" w:rsidRDefault="00C2619C" w:rsidP="00BC1DA7">
            <w:pPr>
              <w:pStyle w:val="20"/>
              <w:jc w:val="both"/>
            </w:pPr>
            <w:r w:rsidRPr="00BC1DA7">
              <w:t>Постановление Госкомстата России от 19.07.2001 №50</w:t>
            </w:r>
          </w:p>
        </w:tc>
      </w:tr>
      <w:tr w:rsidR="00BC1DA7" w:rsidRPr="00BC1DA7">
        <w:trPr>
          <w:trHeight w:val="822"/>
        </w:trPr>
        <w:tc>
          <w:tcPr>
            <w:tcW w:w="4616" w:type="dxa"/>
          </w:tcPr>
          <w:p w:rsidR="00C2619C" w:rsidRPr="00BC1DA7" w:rsidRDefault="00C2619C" w:rsidP="00BC1DA7">
            <w:pPr>
              <w:pStyle w:val="20"/>
              <w:jc w:val="both"/>
            </w:pPr>
            <w:r w:rsidRPr="00BC1DA7">
              <w:t>Форма № 1-услуги 2Сведения об объеме платных услуг населению</w:t>
            </w:r>
          </w:p>
        </w:tc>
        <w:tc>
          <w:tcPr>
            <w:tcW w:w="1975" w:type="dxa"/>
            <w:gridSpan w:val="2"/>
          </w:tcPr>
          <w:p w:rsidR="00C2619C" w:rsidRPr="00BC1DA7" w:rsidRDefault="00C2619C" w:rsidP="00BC1DA7">
            <w:pPr>
              <w:pStyle w:val="20"/>
              <w:jc w:val="both"/>
            </w:pPr>
            <w:r w:rsidRPr="00BC1DA7">
              <w:t>Ежегодно</w:t>
            </w:r>
          </w:p>
        </w:tc>
        <w:tc>
          <w:tcPr>
            <w:tcW w:w="2201" w:type="dxa"/>
          </w:tcPr>
          <w:p w:rsidR="00C2619C" w:rsidRPr="00BC1DA7" w:rsidRDefault="00C2619C" w:rsidP="00BC1DA7">
            <w:pPr>
              <w:pStyle w:val="20"/>
              <w:jc w:val="both"/>
            </w:pPr>
            <w:r w:rsidRPr="00BC1DA7">
              <w:t>Постановление Госкомстата России от 25.07.2002 №158</w:t>
            </w:r>
          </w:p>
        </w:tc>
      </w:tr>
      <w:tr w:rsidR="00BC1DA7" w:rsidRPr="00BC1DA7">
        <w:trPr>
          <w:trHeight w:val="822"/>
        </w:trPr>
        <w:tc>
          <w:tcPr>
            <w:tcW w:w="4635" w:type="dxa"/>
            <w:gridSpan w:val="2"/>
          </w:tcPr>
          <w:p w:rsidR="00C2619C" w:rsidRPr="00BC1DA7" w:rsidRDefault="00C2619C" w:rsidP="00BC1DA7">
            <w:pPr>
              <w:pStyle w:val="20"/>
              <w:jc w:val="both"/>
            </w:pPr>
            <w:r w:rsidRPr="00BC1DA7">
              <w:t>Форма №1-натура «Сведения  о производстве и отгрузке промышленной продукции»</w:t>
            </w:r>
          </w:p>
        </w:tc>
        <w:tc>
          <w:tcPr>
            <w:tcW w:w="1964" w:type="dxa"/>
          </w:tcPr>
          <w:p w:rsidR="00C2619C" w:rsidRPr="00BC1DA7" w:rsidRDefault="00C2619C" w:rsidP="00BC1DA7">
            <w:pPr>
              <w:pStyle w:val="20"/>
              <w:jc w:val="both"/>
            </w:pPr>
            <w:r w:rsidRPr="00BC1DA7">
              <w:t>Ежегодно</w:t>
            </w:r>
          </w:p>
        </w:tc>
        <w:tc>
          <w:tcPr>
            <w:tcW w:w="2201" w:type="dxa"/>
          </w:tcPr>
          <w:p w:rsidR="00C2619C" w:rsidRPr="00BC1DA7" w:rsidRDefault="00C2619C" w:rsidP="00BC1DA7">
            <w:pPr>
              <w:pStyle w:val="20"/>
              <w:jc w:val="both"/>
            </w:pPr>
            <w:r w:rsidRPr="00BC1DA7">
              <w:t>Постановление Госкомстата  от 16.09.2002 №178</w:t>
            </w:r>
          </w:p>
        </w:tc>
      </w:tr>
      <w:tr w:rsidR="00BC1DA7" w:rsidRPr="00BC1DA7">
        <w:trPr>
          <w:trHeight w:val="822"/>
        </w:trPr>
        <w:tc>
          <w:tcPr>
            <w:tcW w:w="4635" w:type="dxa"/>
            <w:gridSpan w:val="2"/>
          </w:tcPr>
          <w:p w:rsidR="00C2619C" w:rsidRPr="00BC1DA7" w:rsidRDefault="00C2619C" w:rsidP="00BC1DA7">
            <w:pPr>
              <w:pStyle w:val="20"/>
              <w:jc w:val="both"/>
            </w:pPr>
            <w:r w:rsidRPr="00BC1DA7">
              <w:t>Инвентаризационные описи</w:t>
            </w:r>
          </w:p>
        </w:tc>
        <w:tc>
          <w:tcPr>
            <w:tcW w:w="1964" w:type="dxa"/>
          </w:tcPr>
          <w:p w:rsidR="00C2619C" w:rsidRPr="00BC1DA7" w:rsidRDefault="00C2619C" w:rsidP="00BC1DA7">
            <w:pPr>
              <w:pStyle w:val="20"/>
              <w:jc w:val="both"/>
            </w:pPr>
            <w:r w:rsidRPr="00BC1DA7">
              <w:t>Ежегодно</w:t>
            </w:r>
          </w:p>
        </w:tc>
        <w:tc>
          <w:tcPr>
            <w:tcW w:w="2201" w:type="dxa"/>
          </w:tcPr>
          <w:p w:rsidR="00C2619C" w:rsidRPr="00BC1DA7" w:rsidRDefault="00C2619C" w:rsidP="00BC1DA7">
            <w:pPr>
              <w:pStyle w:val="20"/>
              <w:jc w:val="both"/>
            </w:pPr>
            <w:r w:rsidRPr="00BC1DA7">
              <w:t>Постановление Госкомстата РФ от 18.08.1998г  №88</w:t>
            </w:r>
          </w:p>
        </w:tc>
      </w:tr>
      <w:tr w:rsidR="00BC1DA7" w:rsidRPr="00BC1DA7">
        <w:trPr>
          <w:trHeight w:val="822"/>
        </w:trPr>
        <w:tc>
          <w:tcPr>
            <w:tcW w:w="4635" w:type="dxa"/>
            <w:gridSpan w:val="2"/>
          </w:tcPr>
          <w:p w:rsidR="00C2619C" w:rsidRPr="00BC1DA7" w:rsidRDefault="00C2619C" w:rsidP="00BC1DA7">
            <w:pPr>
              <w:pStyle w:val="20"/>
              <w:jc w:val="both"/>
            </w:pPr>
            <w:r w:rsidRPr="00BC1DA7">
              <w:t>Доверенность</w:t>
            </w:r>
          </w:p>
        </w:tc>
        <w:tc>
          <w:tcPr>
            <w:tcW w:w="1964" w:type="dxa"/>
          </w:tcPr>
          <w:p w:rsidR="00C2619C" w:rsidRPr="00BC1DA7" w:rsidRDefault="00C2619C" w:rsidP="00BC1DA7">
            <w:pPr>
              <w:pStyle w:val="20"/>
              <w:jc w:val="both"/>
            </w:pPr>
            <w:r w:rsidRPr="00BC1DA7">
              <w:t>По мере необходимости</w:t>
            </w:r>
          </w:p>
        </w:tc>
        <w:tc>
          <w:tcPr>
            <w:tcW w:w="2201" w:type="dxa"/>
          </w:tcPr>
          <w:p w:rsidR="00C2619C" w:rsidRPr="00BC1DA7" w:rsidRDefault="00C2619C" w:rsidP="00BC1DA7">
            <w:pPr>
              <w:pStyle w:val="20"/>
              <w:jc w:val="both"/>
            </w:pPr>
            <w:r w:rsidRPr="00BC1DA7">
              <w:t>Постановлением Госкомстата России от 30.10.1997 №71а</w:t>
            </w:r>
          </w:p>
        </w:tc>
      </w:tr>
      <w:tr w:rsidR="00BC1DA7" w:rsidRPr="00BC1DA7">
        <w:trPr>
          <w:trHeight w:val="822"/>
        </w:trPr>
        <w:tc>
          <w:tcPr>
            <w:tcW w:w="4635" w:type="dxa"/>
            <w:gridSpan w:val="2"/>
          </w:tcPr>
          <w:p w:rsidR="00C2619C" w:rsidRPr="00BC1DA7" w:rsidRDefault="00C2619C" w:rsidP="00BC1DA7">
            <w:pPr>
              <w:pStyle w:val="20"/>
              <w:jc w:val="both"/>
            </w:pPr>
            <w:r w:rsidRPr="00BC1DA7">
              <w:t>Требование-накладная Форма № М-11</w:t>
            </w:r>
          </w:p>
          <w:p w:rsidR="00C2619C" w:rsidRPr="00BC1DA7" w:rsidRDefault="00C2619C" w:rsidP="00BC1DA7">
            <w:pPr>
              <w:pStyle w:val="20"/>
              <w:jc w:val="both"/>
            </w:pPr>
          </w:p>
        </w:tc>
        <w:tc>
          <w:tcPr>
            <w:tcW w:w="1964" w:type="dxa"/>
          </w:tcPr>
          <w:p w:rsidR="00C2619C" w:rsidRPr="00BC1DA7" w:rsidRDefault="00C2619C" w:rsidP="00BC1DA7">
            <w:pPr>
              <w:pStyle w:val="20"/>
              <w:jc w:val="both"/>
            </w:pPr>
            <w:r w:rsidRPr="00BC1DA7">
              <w:t>По мере необходимости</w:t>
            </w:r>
          </w:p>
        </w:tc>
        <w:tc>
          <w:tcPr>
            <w:tcW w:w="2201" w:type="dxa"/>
          </w:tcPr>
          <w:p w:rsidR="00C2619C" w:rsidRPr="00BC1DA7" w:rsidRDefault="00C2619C" w:rsidP="00BC1DA7">
            <w:pPr>
              <w:pStyle w:val="20"/>
              <w:jc w:val="both"/>
            </w:pPr>
            <w:r w:rsidRPr="00BC1DA7">
              <w:t>Постановление Госкомстата от 30.10.1997 №71а</w:t>
            </w:r>
          </w:p>
        </w:tc>
      </w:tr>
      <w:tr w:rsidR="00BC1DA7" w:rsidRPr="00BC1DA7">
        <w:trPr>
          <w:trHeight w:val="822"/>
        </w:trPr>
        <w:tc>
          <w:tcPr>
            <w:tcW w:w="4635" w:type="dxa"/>
            <w:gridSpan w:val="2"/>
          </w:tcPr>
          <w:p w:rsidR="00C2619C" w:rsidRPr="00BC1DA7" w:rsidRDefault="00C2619C" w:rsidP="00BC1DA7">
            <w:pPr>
              <w:pStyle w:val="20"/>
              <w:jc w:val="both"/>
            </w:pPr>
            <w:r w:rsidRPr="00BC1DA7">
              <w:t>Форма № 4-запаса «Сведения о запасах топлива»</w:t>
            </w:r>
          </w:p>
        </w:tc>
        <w:tc>
          <w:tcPr>
            <w:tcW w:w="1964" w:type="dxa"/>
          </w:tcPr>
          <w:p w:rsidR="00C2619C" w:rsidRPr="00BC1DA7" w:rsidRDefault="00C2619C" w:rsidP="00BC1DA7">
            <w:pPr>
              <w:pStyle w:val="20"/>
              <w:jc w:val="both"/>
            </w:pPr>
            <w:r w:rsidRPr="00BC1DA7">
              <w:t>Ежемесячно</w:t>
            </w:r>
          </w:p>
        </w:tc>
        <w:tc>
          <w:tcPr>
            <w:tcW w:w="2201" w:type="dxa"/>
          </w:tcPr>
          <w:p w:rsidR="00C2619C" w:rsidRPr="00BC1DA7" w:rsidRDefault="00C2619C" w:rsidP="00BC1DA7">
            <w:pPr>
              <w:pStyle w:val="20"/>
              <w:jc w:val="both"/>
            </w:pPr>
            <w:r w:rsidRPr="00BC1DA7">
              <w:t>Постановление Госкомстата России от 19.07.01 №50</w:t>
            </w:r>
          </w:p>
        </w:tc>
      </w:tr>
      <w:tr w:rsidR="00BC1DA7" w:rsidRPr="00BC1DA7">
        <w:trPr>
          <w:trHeight w:val="822"/>
        </w:trPr>
        <w:tc>
          <w:tcPr>
            <w:tcW w:w="4635" w:type="dxa"/>
            <w:gridSpan w:val="2"/>
          </w:tcPr>
          <w:p w:rsidR="00C2619C" w:rsidRPr="00BC1DA7" w:rsidRDefault="00C2619C" w:rsidP="00BC1DA7">
            <w:pPr>
              <w:pStyle w:val="20"/>
              <w:jc w:val="both"/>
            </w:pPr>
            <w:r w:rsidRPr="00BC1DA7">
              <w:t xml:space="preserve">Форма № 4-топливо «Сведения об остатках, поступлении и расходе  топлива, сборе и использовании отработанных нефтепродуктов» </w:t>
            </w:r>
          </w:p>
        </w:tc>
        <w:tc>
          <w:tcPr>
            <w:tcW w:w="1964" w:type="dxa"/>
          </w:tcPr>
          <w:p w:rsidR="00C2619C" w:rsidRPr="00BC1DA7" w:rsidRDefault="00C2619C" w:rsidP="00BC1DA7">
            <w:pPr>
              <w:pStyle w:val="20"/>
              <w:jc w:val="both"/>
            </w:pPr>
            <w:r w:rsidRPr="00BC1DA7">
              <w:t>Ежегодно</w:t>
            </w:r>
          </w:p>
        </w:tc>
        <w:tc>
          <w:tcPr>
            <w:tcW w:w="2201" w:type="dxa"/>
          </w:tcPr>
          <w:p w:rsidR="00C2619C" w:rsidRPr="00BC1DA7" w:rsidRDefault="00C2619C" w:rsidP="00BC1DA7">
            <w:pPr>
              <w:pStyle w:val="20"/>
              <w:jc w:val="both"/>
            </w:pPr>
            <w:r w:rsidRPr="00BC1DA7">
              <w:t>Постановлением Госкомстата России от 01.08.2002 №151</w:t>
            </w:r>
          </w:p>
        </w:tc>
      </w:tr>
      <w:tr w:rsidR="00BC1DA7" w:rsidRPr="00BC1DA7">
        <w:trPr>
          <w:trHeight w:val="822"/>
        </w:trPr>
        <w:tc>
          <w:tcPr>
            <w:tcW w:w="4635" w:type="dxa"/>
            <w:gridSpan w:val="2"/>
          </w:tcPr>
          <w:p w:rsidR="00C2619C" w:rsidRPr="00BC1DA7" w:rsidRDefault="00C2619C" w:rsidP="00BC1DA7">
            <w:pPr>
              <w:pStyle w:val="20"/>
              <w:jc w:val="both"/>
            </w:pPr>
            <w:r w:rsidRPr="00BC1DA7">
              <w:t xml:space="preserve">Форма № 11 ТЭР «Сведения об использовании топлива, теплоэнергии и электроэнергии» </w:t>
            </w:r>
          </w:p>
        </w:tc>
        <w:tc>
          <w:tcPr>
            <w:tcW w:w="1964" w:type="dxa"/>
          </w:tcPr>
          <w:p w:rsidR="00C2619C" w:rsidRPr="00BC1DA7" w:rsidRDefault="00C2619C" w:rsidP="00BC1DA7">
            <w:pPr>
              <w:pStyle w:val="20"/>
              <w:jc w:val="both"/>
            </w:pPr>
            <w:r w:rsidRPr="00BC1DA7">
              <w:t>Ежегодно</w:t>
            </w:r>
          </w:p>
        </w:tc>
        <w:tc>
          <w:tcPr>
            <w:tcW w:w="2201" w:type="dxa"/>
          </w:tcPr>
          <w:p w:rsidR="00C2619C" w:rsidRPr="00BC1DA7" w:rsidRDefault="00C2619C" w:rsidP="00BC1DA7">
            <w:pPr>
              <w:pStyle w:val="20"/>
              <w:jc w:val="both"/>
            </w:pPr>
            <w:r w:rsidRPr="00BC1DA7">
              <w:t>Постановление Госкомстата России от  21.07.1998  № 71</w:t>
            </w:r>
          </w:p>
        </w:tc>
      </w:tr>
      <w:tr w:rsidR="00BC1DA7" w:rsidRPr="00BC1DA7">
        <w:trPr>
          <w:trHeight w:val="822"/>
        </w:trPr>
        <w:tc>
          <w:tcPr>
            <w:tcW w:w="4635" w:type="dxa"/>
            <w:gridSpan w:val="2"/>
          </w:tcPr>
          <w:p w:rsidR="00C2619C" w:rsidRPr="00BC1DA7" w:rsidRDefault="00C2619C" w:rsidP="00BC1DA7">
            <w:pPr>
              <w:pStyle w:val="20"/>
              <w:jc w:val="both"/>
            </w:pPr>
            <w:r w:rsidRPr="00BC1DA7">
              <w:t xml:space="preserve">Форма № ОС-1 « </w:t>
            </w:r>
            <w:r w:rsidR="00357BCD" w:rsidRPr="00BC1DA7">
              <w:t>Акт приемки-передачи оборудования по договору аренды</w:t>
            </w:r>
            <w:r w:rsidRPr="00BC1DA7">
              <w:t>»</w:t>
            </w:r>
          </w:p>
        </w:tc>
        <w:tc>
          <w:tcPr>
            <w:tcW w:w="1964" w:type="dxa"/>
          </w:tcPr>
          <w:p w:rsidR="00C2619C" w:rsidRPr="00BC1DA7" w:rsidRDefault="00C2619C" w:rsidP="00BC1DA7">
            <w:pPr>
              <w:pStyle w:val="20"/>
              <w:jc w:val="both"/>
            </w:pPr>
            <w:r w:rsidRPr="00BC1DA7">
              <w:t xml:space="preserve">По мере необходимости </w:t>
            </w:r>
          </w:p>
        </w:tc>
        <w:tc>
          <w:tcPr>
            <w:tcW w:w="2201" w:type="dxa"/>
          </w:tcPr>
          <w:p w:rsidR="00C2619C" w:rsidRPr="00BC1DA7" w:rsidRDefault="00C2619C" w:rsidP="00BC1DA7">
            <w:pPr>
              <w:pStyle w:val="20"/>
              <w:jc w:val="both"/>
            </w:pPr>
            <w:r w:rsidRPr="00BC1DA7">
              <w:t>Постановление Госкомстата от 21.01.2003г  №7</w:t>
            </w:r>
          </w:p>
        </w:tc>
      </w:tr>
      <w:tr w:rsidR="00BC1DA7" w:rsidRPr="00BC1DA7">
        <w:trPr>
          <w:trHeight w:val="822"/>
        </w:trPr>
        <w:tc>
          <w:tcPr>
            <w:tcW w:w="4635" w:type="dxa"/>
            <w:gridSpan w:val="2"/>
          </w:tcPr>
          <w:p w:rsidR="00C2619C" w:rsidRPr="00BC1DA7" w:rsidRDefault="00C2619C" w:rsidP="00BC1DA7">
            <w:pPr>
              <w:pStyle w:val="20"/>
              <w:jc w:val="both"/>
            </w:pPr>
            <w:r w:rsidRPr="00BC1DA7">
              <w:t>Форма № ОС-3 «Акт о приеме-сдаче отремонтированных объектов основных средств»</w:t>
            </w:r>
          </w:p>
        </w:tc>
        <w:tc>
          <w:tcPr>
            <w:tcW w:w="1964" w:type="dxa"/>
          </w:tcPr>
          <w:p w:rsidR="00C2619C" w:rsidRPr="00BC1DA7" w:rsidRDefault="00C2619C" w:rsidP="00BC1DA7">
            <w:pPr>
              <w:pStyle w:val="20"/>
              <w:jc w:val="both"/>
            </w:pPr>
            <w:r w:rsidRPr="00BC1DA7">
              <w:t>По мере необходимости</w:t>
            </w:r>
          </w:p>
        </w:tc>
        <w:tc>
          <w:tcPr>
            <w:tcW w:w="2201" w:type="dxa"/>
          </w:tcPr>
          <w:p w:rsidR="00C2619C" w:rsidRPr="00BC1DA7" w:rsidRDefault="00C2619C" w:rsidP="00BC1DA7">
            <w:pPr>
              <w:pStyle w:val="20"/>
              <w:jc w:val="both"/>
            </w:pPr>
            <w:r w:rsidRPr="00BC1DA7">
              <w:t>Постановление Госкомстата от 21.01.2003г  №7</w:t>
            </w:r>
          </w:p>
        </w:tc>
      </w:tr>
    </w:tbl>
    <w:p w:rsidR="002C49A2" w:rsidRPr="00BC1DA7" w:rsidRDefault="002C49A2" w:rsidP="00BC1DA7">
      <w:pPr>
        <w:pStyle w:val="20"/>
        <w:jc w:val="both"/>
      </w:pPr>
    </w:p>
    <w:p w:rsidR="002C49A2" w:rsidRPr="00BC1DA7" w:rsidRDefault="002C49A2" w:rsidP="00BC1DA7">
      <w:pPr>
        <w:pStyle w:val="20"/>
        <w:jc w:val="both"/>
      </w:pPr>
    </w:p>
    <w:p w:rsidR="002C49A2" w:rsidRPr="00BC1DA7" w:rsidRDefault="002C49A2" w:rsidP="00BC1DA7">
      <w:pPr>
        <w:pStyle w:val="20"/>
        <w:jc w:val="both"/>
      </w:pPr>
    </w:p>
    <w:p w:rsidR="002C49A2" w:rsidRPr="00BC1DA7" w:rsidRDefault="002C49A2" w:rsidP="00BC1DA7">
      <w:pPr>
        <w:pStyle w:val="20"/>
        <w:jc w:val="both"/>
      </w:pPr>
    </w:p>
    <w:p w:rsidR="002C49A2" w:rsidRPr="00BC1DA7" w:rsidRDefault="002C49A2" w:rsidP="00BC1DA7">
      <w:pPr>
        <w:pStyle w:val="20"/>
        <w:jc w:val="both"/>
      </w:pPr>
    </w:p>
    <w:p w:rsidR="002C49A2" w:rsidRPr="00BC1DA7" w:rsidRDefault="002C49A2" w:rsidP="00BC1DA7">
      <w:pPr>
        <w:pStyle w:val="20"/>
        <w:jc w:val="both"/>
      </w:pPr>
    </w:p>
    <w:p w:rsidR="002C49A2" w:rsidRPr="00BC1DA7" w:rsidRDefault="002C49A2" w:rsidP="00BC1DA7">
      <w:pPr>
        <w:pStyle w:val="20"/>
        <w:jc w:val="both"/>
      </w:pPr>
    </w:p>
    <w:p w:rsidR="002C49A2" w:rsidRPr="00BC1DA7" w:rsidRDefault="002C49A2" w:rsidP="00BC1DA7">
      <w:pPr>
        <w:pStyle w:val="20"/>
        <w:jc w:val="both"/>
      </w:pPr>
    </w:p>
    <w:p w:rsidR="002C49A2" w:rsidRPr="00BC1DA7" w:rsidRDefault="002C49A2" w:rsidP="00BC1DA7">
      <w:pPr>
        <w:pStyle w:val="20"/>
        <w:jc w:val="both"/>
      </w:pPr>
    </w:p>
    <w:p w:rsidR="00CA61EB" w:rsidRDefault="00CA61EB" w:rsidP="00BC1DA7">
      <w:pPr>
        <w:pStyle w:val="20"/>
        <w:jc w:val="both"/>
      </w:pPr>
    </w:p>
    <w:p w:rsidR="00CA61EB" w:rsidRDefault="00CA61EB" w:rsidP="00BC1DA7">
      <w:pPr>
        <w:pStyle w:val="20"/>
        <w:jc w:val="both"/>
      </w:pPr>
    </w:p>
    <w:p w:rsidR="00CA61EB" w:rsidRDefault="00CA61EB" w:rsidP="00BC1DA7">
      <w:pPr>
        <w:pStyle w:val="20"/>
        <w:jc w:val="both"/>
      </w:pPr>
    </w:p>
    <w:p w:rsidR="00CA61EB" w:rsidRDefault="00CA61EB" w:rsidP="00BC1DA7">
      <w:pPr>
        <w:pStyle w:val="20"/>
        <w:jc w:val="both"/>
      </w:pPr>
    </w:p>
    <w:p w:rsidR="00CA61EB" w:rsidRDefault="00CA61EB" w:rsidP="00BC1DA7">
      <w:pPr>
        <w:pStyle w:val="20"/>
        <w:jc w:val="both"/>
      </w:pPr>
    </w:p>
    <w:p w:rsidR="00CA61EB" w:rsidRDefault="00CA61EB" w:rsidP="00BC1DA7">
      <w:pPr>
        <w:pStyle w:val="20"/>
        <w:jc w:val="both"/>
      </w:pPr>
    </w:p>
    <w:p w:rsidR="00CA61EB" w:rsidRDefault="00CA61EB" w:rsidP="00BC1DA7">
      <w:pPr>
        <w:pStyle w:val="20"/>
        <w:jc w:val="both"/>
      </w:pPr>
    </w:p>
    <w:p w:rsidR="00CA61EB" w:rsidRDefault="00CA61EB" w:rsidP="00BC1DA7">
      <w:pPr>
        <w:pStyle w:val="20"/>
        <w:jc w:val="both"/>
      </w:pPr>
    </w:p>
    <w:p w:rsidR="00C27FC6" w:rsidRDefault="00C27FC6" w:rsidP="00C27FC6">
      <w:pPr>
        <w:shd w:val="clear" w:color="auto" w:fill="FFFFFF"/>
        <w:ind w:firstLine="720"/>
        <w:jc w:val="both"/>
        <w:rPr>
          <w:b/>
        </w:rPr>
      </w:pPr>
    </w:p>
    <w:p w:rsidR="00C27FC6" w:rsidRPr="00F2109D" w:rsidRDefault="00340655" w:rsidP="00C27FC6">
      <w:pPr>
        <w:shd w:val="clear" w:color="auto" w:fill="FFFFFF"/>
        <w:ind w:firstLine="72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2</w:t>
      </w:r>
      <w:r w:rsidR="00C27FC6" w:rsidRPr="00F2109D">
        <w:rPr>
          <w:rFonts w:ascii="Times New Roman" w:hAnsi="Times New Roman" w:cs="Times New Roman"/>
          <w:b/>
          <w:bCs/>
          <w:color w:val="000000"/>
          <w:sz w:val="28"/>
          <w:szCs w:val="28"/>
        </w:rPr>
        <w:t>.Анализ технико-экономических показателей ЗАО «Завод Металлист 2000».</w:t>
      </w:r>
    </w:p>
    <w:p w:rsidR="00C27FC6" w:rsidRPr="00F2109D" w:rsidRDefault="00C27FC6" w:rsidP="00C27FC6">
      <w:pPr>
        <w:pStyle w:val="a6"/>
        <w:ind w:firstLine="851"/>
        <w:jc w:val="both"/>
      </w:pPr>
    </w:p>
    <w:p w:rsidR="00C27FC6" w:rsidRPr="00F2109D" w:rsidRDefault="00C27FC6" w:rsidP="00C27FC6">
      <w:pPr>
        <w:pStyle w:val="a6"/>
        <w:ind w:firstLine="851"/>
        <w:jc w:val="both"/>
      </w:pPr>
      <w:r w:rsidRPr="00F2109D">
        <w:t>Анализ технико-экономических показателей необходимо делать на любом предприятии для отслеживания тенденций изменения основных показателей и выявления резервов улучшения работы предприятия. В таблице приведенной выше представлены основные данные по результатам работы предпри</w:t>
      </w:r>
      <w:r>
        <w:t>ятия за 2003-2005</w:t>
      </w:r>
      <w:r w:rsidRPr="00F2109D">
        <w:t>гг.(приложение 3)</w:t>
      </w:r>
    </w:p>
    <w:p w:rsidR="00C27FC6" w:rsidRPr="00F2109D" w:rsidRDefault="00C27FC6" w:rsidP="00C27FC6">
      <w:pPr>
        <w:ind w:firstLine="709"/>
        <w:jc w:val="both"/>
        <w:rPr>
          <w:rFonts w:ascii="Times New Roman" w:hAnsi="Times New Roman" w:cs="Times New Roman"/>
          <w:sz w:val="28"/>
        </w:rPr>
      </w:pPr>
      <w:r w:rsidRPr="00F2109D">
        <w:rPr>
          <w:rFonts w:ascii="Times New Roman" w:hAnsi="Times New Roman" w:cs="Times New Roman"/>
          <w:sz w:val="28"/>
        </w:rPr>
        <w:t xml:space="preserve">Анализируя выручку от </w:t>
      </w:r>
      <w:r>
        <w:rPr>
          <w:rFonts w:ascii="Times New Roman" w:hAnsi="Times New Roman" w:cs="Times New Roman"/>
          <w:sz w:val="28"/>
        </w:rPr>
        <w:t>продаж можно увидеть, что в 2003</w:t>
      </w:r>
      <w:r w:rsidRPr="00F2109D">
        <w:rPr>
          <w:rFonts w:ascii="Times New Roman" w:hAnsi="Times New Roman" w:cs="Times New Roman"/>
          <w:sz w:val="28"/>
        </w:rPr>
        <w:t>г. ее велич</w:t>
      </w:r>
      <w:r>
        <w:rPr>
          <w:rFonts w:ascii="Times New Roman" w:hAnsi="Times New Roman" w:cs="Times New Roman"/>
          <w:sz w:val="28"/>
        </w:rPr>
        <w:t>ина составляла 16577т.р., в 2004г. уже 24168т.р., а в 2005</w:t>
      </w:r>
      <w:r w:rsidRPr="00F2109D">
        <w:rPr>
          <w:rFonts w:ascii="Times New Roman" w:hAnsi="Times New Roman" w:cs="Times New Roman"/>
          <w:sz w:val="28"/>
        </w:rPr>
        <w:t>г.  - 41089т.р. Таким образом, темп роста выручки в период</w:t>
      </w:r>
      <w:r>
        <w:rPr>
          <w:rFonts w:ascii="Times New Roman" w:hAnsi="Times New Roman" w:cs="Times New Roman"/>
          <w:sz w:val="28"/>
        </w:rPr>
        <w:t xml:space="preserve"> с 2003г. по 2004г. составлял 145,79%, а с 2004г. по 2005</w:t>
      </w:r>
      <w:r w:rsidRPr="00F2109D">
        <w:rPr>
          <w:rFonts w:ascii="Times New Roman" w:hAnsi="Times New Roman" w:cs="Times New Roman"/>
          <w:sz w:val="28"/>
        </w:rPr>
        <w:t>г. уже 17</w:t>
      </w:r>
      <w:r>
        <w:rPr>
          <w:rFonts w:ascii="Times New Roman" w:hAnsi="Times New Roman" w:cs="Times New Roman"/>
          <w:sz w:val="28"/>
        </w:rPr>
        <w:t>0,02%. Темп роста базисный (2003-2005</w:t>
      </w:r>
      <w:r w:rsidRPr="00F2109D">
        <w:rPr>
          <w:rFonts w:ascii="Times New Roman" w:hAnsi="Times New Roman" w:cs="Times New Roman"/>
          <w:sz w:val="28"/>
        </w:rPr>
        <w:t>гг.) равен 247,8</w:t>
      </w:r>
      <w:r>
        <w:rPr>
          <w:rFonts w:ascii="Times New Roman" w:hAnsi="Times New Roman" w:cs="Times New Roman"/>
          <w:sz w:val="28"/>
        </w:rPr>
        <w:t>7%, т.е. выручка в период с 2003г. по 2005</w:t>
      </w:r>
      <w:r w:rsidRPr="00F2109D">
        <w:rPr>
          <w:rFonts w:ascii="Times New Roman" w:hAnsi="Times New Roman" w:cs="Times New Roman"/>
          <w:sz w:val="28"/>
        </w:rPr>
        <w:t>г. выросла более чем в 2 раза.</w:t>
      </w:r>
    </w:p>
    <w:p w:rsidR="00C27FC6" w:rsidRPr="00F2109D" w:rsidRDefault="00C46256" w:rsidP="00C27FC6">
      <w:pPr>
        <w:jc w:val="both"/>
        <w:rPr>
          <w:rFonts w:ascii="Times New Roman" w:hAnsi="Times New Roman" w:cs="Times New Roman"/>
          <w:sz w:val="28"/>
        </w:rPr>
      </w:pPr>
      <w:r>
        <w:rPr>
          <w:rFonts w:ascii="Times New Roman" w:hAnsi="Times New Roman" w:cs="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1.35pt;margin-top:5.1pt;width:429.95pt;height:249.35pt;z-index:251654656" o:allowincell="f">
            <v:imagedata r:id="rId7" o:title=""/>
            <w10:wrap type="topAndBottom"/>
          </v:shape>
          <o:OLEObject Type="Embed" ProgID="Excel.Sheet.8" ShapeID="_x0000_s1032" DrawAspect="Content" ObjectID="_1458531626" r:id="rId8"/>
        </w:object>
      </w:r>
      <w:r w:rsidR="00C27FC6" w:rsidRPr="00F2109D">
        <w:rPr>
          <w:rFonts w:ascii="Times New Roman" w:hAnsi="Times New Roman" w:cs="Times New Roman"/>
          <w:sz w:val="28"/>
        </w:rPr>
        <w:t xml:space="preserve">Рис. 1. Динамика </w:t>
      </w:r>
      <w:r w:rsidR="00C27FC6">
        <w:rPr>
          <w:rFonts w:ascii="Times New Roman" w:hAnsi="Times New Roman" w:cs="Times New Roman"/>
          <w:sz w:val="28"/>
        </w:rPr>
        <w:t>объема выручки от продаж за 2003-2005</w:t>
      </w:r>
      <w:r w:rsidR="00C27FC6" w:rsidRPr="00F2109D">
        <w:rPr>
          <w:rFonts w:ascii="Times New Roman" w:hAnsi="Times New Roman" w:cs="Times New Roman"/>
          <w:sz w:val="28"/>
        </w:rPr>
        <w:t>гг.</w:t>
      </w:r>
    </w:p>
    <w:p w:rsidR="00C27FC6" w:rsidRPr="00F2109D" w:rsidRDefault="00C27FC6" w:rsidP="00C27FC6">
      <w:pPr>
        <w:jc w:val="both"/>
        <w:rPr>
          <w:rFonts w:ascii="Times New Roman" w:hAnsi="Times New Roman" w:cs="Times New Roman"/>
          <w:sz w:val="28"/>
        </w:rPr>
      </w:pPr>
    </w:p>
    <w:p w:rsidR="00C27FC6" w:rsidRPr="00F2109D" w:rsidRDefault="00C27FC6" w:rsidP="00C27FC6">
      <w:pPr>
        <w:ind w:firstLine="709"/>
        <w:jc w:val="both"/>
        <w:rPr>
          <w:rFonts w:ascii="Times New Roman" w:hAnsi="Times New Roman" w:cs="Times New Roman"/>
          <w:sz w:val="28"/>
        </w:rPr>
      </w:pPr>
      <w:r w:rsidRPr="00F2109D">
        <w:rPr>
          <w:rFonts w:ascii="Times New Roman" w:hAnsi="Times New Roman" w:cs="Times New Roman"/>
          <w:sz w:val="28"/>
        </w:rPr>
        <w:t>Числ</w:t>
      </w:r>
      <w:r>
        <w:rPr>
          <w:rFonts w:ascii="Times New Roman" w:hAnsi="Times New Roman" w:cs="Times New Roman"/>
          <w:sz w:val="28"/>
        </w:rPr>
        <w:t>енность работающих в 2003г. составила 68 человек, в 2004</w:t>
      </w:r>
      <w:r w:rsidRPr="00F2109D">
        <w:rPr>
          <w:rFonts w:ascii="Times New Roman" w:hAnsi="Times New Roman" w:cs="Times New Roman"/>
          <w:sz w:val="28"/>
        </w:rPr>
        <w:t>г. уже 72 человека, т.е. выросла на</w:t>
      </w:r>
      <w:r>
        <w:rPr>
          <w:rFonts w:ascii="Times New Roman" w:hAnsi="Times New Roman" w:cs="Times New Roman"/>
          <w:sz w:val="28"/>
        </w:rPr>
        <w:t xml:space="preserve"> 4 человека или на 5,88%. В 2005</w:t>
      </w:r>
      <w:r w:rsidRPr="00F2109D">
        <w:rPr>
          <w:rFonts w:ascii="Times New Roman" w:hAnsi="Times New Roman" w:cs="Times New Roman"/>
          <w:sz w:val="28"/>
        </w:rPr>
        <w:t>г. численность всех работающих уже была равна 82 человекам. Та</w:t>
      </w:r>
      <w:r>
        <w:rPr>
          <w:rFonts w:ascii="Times New Roman" w:hAnsi="Times New Roman" w:cs="Times New Roman"/>
          <w:sz w:val="28"/>
        </w:rPr>
        <w:t>ким образом, по сравнению с 2004</w:t>
      </w:r>
      <w:r w:rsidRPr="00F2109D">
        <w:rPr>
          <w:rFonts w:ascii="Times New Roman" w:hAnsi="Times New Roman" w:cs="Times New Roman"/>
          <w:sz w:val="28"/>
        </w:rPr>
        <w:t>г. численность работающих увеличилась на 10 человек или на 13,89%. Если сравнивать численность работающих за весь исследуемый период, то мо</w:t>
      </w:r>
      <w:r>
        <w:rPr>
          <w:rFonts w:ascii="Times New Roman" w:hAnsi="Times New Roman" w:cs="Times New Roman"/>
          <w:sz w:val="28"/>
        </w:rPr>
        <w:t>жно увидеть, что в период с 2003 по 2005</w:t>
      </w:r>
      <w:r w:rsidRPr="00F2109D">
        <w:rPr>
          <w:rFonts w:ascii="Times New Roman" w:hAnsi="Times New Roman" w:cs="Times New Roman"/>
          <w:sz w:val="28"/>
        </w:rPr>
        <w:t>гг. численность работающих увеличилась на 14 человек или на 20,59%. Это говорит о том, что предприятие расширяет свой персонал с целью увеличения объемов производства, о чем свидетельствует постоян</w:t>
      </w:r>
      <w:r>
        <w:rPr>
          <w:rFonts w:ascii="Times New Roman" w:hAnsi="Times New Roman" w:cs="Times New Roman"/>
          <w:sz w:val="28"/>
        </w:rPr>
        <w:t>ный рост выручки в период с 2003 по 2005</w:t>
      </w:r>
      <w:r w:rsidRPr="00F2109D">
        <w:rPr>
          <w:rFonts w:ascii="Times New Roman" w:hAnsi="Times New Roman" w:cs="Times New Roman"/>
          <w:sz w:val="28"/>
        </w:rPr>
        <w:t>гг.</w:t>
      </w:r>
    </w:p>
    <w:p w:rsidR="00C27FC6" w:rsidRPr="00F2109D" w:rsidRDefault="00C27FC6" w:rsidP="00C27FC6">
      <w:pPr>
        <w:ind w:firstLine="709"/>
        <w:jc w:val="both"/>
        <w:rPr>
          <w:rFonts w:ascii="Times New Roman" w:hAnsi="Times New Roman" w:cs="Times New Roman"/>
          <w:sz w:val="28"/>
        </w:rPr>
      </w:pPr>
      <w:r w:rsidRPr="00F2109D">
        <w:rPr>
          <w:rFonts w:ascii="Times New Roman" w:hAnsi="Times New Roman" w:cs="Times New Roman"/>
          <w:sz w:val="28"/>
        </w:rPr>
        <w:t>Численность рабочих также росла на протяжении вс</w:t>
      </w:r>
      <w:r>
        <w:rPr>
          <w:rFonts w:ascii="Times New Roman" w:hAnsi="Times New Roman" w:cs="Times New Roman"/>
          <w:sz w:val="28"/>
        </w:rPr>
        <w:t>его исследуемого периода. В 2005</w:t>
      </w:r>
      <w:r w:rsidRPr="00F2109D">
        <w:rPr>
          <w:rFonts w:ascii="Times New Roman" w:hAnsi="Times New Roman" w:cs="Times New Roman"/>
          <w:sz w:val="28"/>
        </w:rPr>
        <w:t>г. численность рабочих была равна 53 человекам, в 2</w:t>
      </w:r>
      <w:r>
        <w:rPr>
          <w:rFonts w:ascii="Times New Roman" w:hAnsi="Times New Roman" w:cs="Times New Roman"/>
          <w:sz w:val="28"/>
        </w:rPr>
        <w:t>004</w:t>
      </w:r>
      <w:r w:rsidRPr="00F2109D">
        <w:rPr>
          <w:rFonts w:ascii="Times New Roman" w:hAnsi="Times New Roman" w:cs="Times New Roman"/>
          <w:sz w:val="28"/>
        </w:rPr>
        <w:t>г. уже 62 человекам, т.е. произошел прирост численности на 16,98% или на 9 челове</w:t>
      </w:r>
      <w:r>
        <w:rPr>
          <w:rFonts w:ascii="Times New Roman" w:hAnsi="Times New Roman" w:cs="Times New Roman"/>
          <w:sz w:val="28"/>
        </w:rPr>
        <w:t>к в абсолютном выражении. В 2005</w:t>
      </w:r>
      <w:r w:rsidRPr="00F2109D">
        <w:rPr>
          <w:rFonts w:ascii="Times New Roman" w:hAnsi="Times New Roman" w:cs="Times New Roman"/>
          <w:sz w:val="28"/>
        </w:rPr>
        <w:t>г. численность рабочих уже была равна 70 человекам. Таким образом, прирост</w:t>
      </w:r>
      <w:r>
        <w:rPr>
          <w:rFonts w:ascii="Times New Roman" w:hAnsi="Times New Roman" w:cs="Times New Roman"/>
          <w:sz w:val="28"/>
        </w:rPr>
        <w:t xml:space="preserve"> численности по сравнению с 2004</w:t>
      </w:r>
      <w:r w:rsidRPr="00F2109D">
        <w:rPr>
          <w:rFonts w:ascii="Times New Roman" w:hAnsi="Times New Roman" w:cs="Times New Roman"/>
          <w:sz w:val="28"/>
        </w:rPr>
        <w:t xml:space="preserve">г. составил 12,9%, а по сравнению </w:t>
      </w:r>
      <w:r>
        <w:rPr>
          <w:rFonts w:ascii="Times New Roman" w:hAnsi="Times New Roman" w:cs="Times New Roman"/>
          <w:sz w:val="28"/>
        </w:rPr>
        <w:t>с 2003</w:t>
      </w:r>
      <w:r w:rsidRPr="00F2109D">
        <w:rPr>
          <w:rFonts w:ascii="Times New Roman" w:hAnsi="Times New Roman" w:cs="Times New Roman"/>
          <w:sz w:val="28"/>
        </w:rPr>
        <w:t xml:space="preserve">г.  - 32,08%. </w:t>
      </w:r>
    </w:p>
    <w:p w:rsidR="00C27FC6" w:rsidRPr="00F2109D" w:rsidRDefault="00C27FC6" w:rsidP="00C27FC6">
      <w:pPr>
        <w:ind w:firstLine="709"/>
        <w:jc w:val="both"/>
        <w:rPr>
          <w:rFonts w:ascii="Times New Roman" w:hAnsi="Times New Roman" w:cs="Times New Roman"/>
          <w:sz w:val="28"/>
        </w:rPr>
      </w:pPr>
      <w:r w:rsidRPr="00F2109D">
        <w:rPr>
          <w:rFonts w:ascii="Times New Roman" w:hAnsi="Times New Roman" w:cs="Times New Roman"/>
          <w:sz w:val="28"/>
        </w:rPr>
        <w:t>Сравнивая прирост численности рабочих и работающих можно сделать следующие выводы: за исследуемый период численность рабочих увеличивалась быстрее, чем численность работающих. Численность</w:t>
      </w:r>
      <w:r>
        <w:rPr>
          <w:rFonts w:ascii="Times New Roman" w:hAnsi="Times New Roman" w:cs="Times New Roman"/>
          <w:sz w:val="28"/>
        </w:rPr>
        <w:t xml:space="preserve"> рабочих выросла в период с 2003 по 2005</w:t>
      </w:r>
      <w:r w:rsidRPr="00F2109D">
        <w:rPr>
          <w:rFonts w:ascii="Times New Roman" w:hAnsi="Times New Roman" w:cs="Times New Roman"/>
          <w:sz w:val="28"/>
        </w:rPr>
        <w:t>гг. на 32,08%, а работающих на 20,59%, что является положительной тенденцией для предприятия, т.к. уменьшается доля управленческих расходов.</w:t>
      </w:r>
    </w:p>
    <w:p w:rsidR="00C27FC6" w:rsidRPr="00F2109D" w:rsidRDefault="00C46256" w:rsidP="00C27FC6">
      <w:pPr>
        <w:ind w:firstLine="709"/>
        <w:jc w:val="both"/>
        <w:rPr>
          <w:rFonts w:ascii="Times New Roman" w:hAnsi="Times New Roman" w:cs="Times New Roman"/>
          <w:sz w:val="28"/>
        </w:rPr>
      </w:pPr>
      <w:r>
        <w:rPr>
          <w:rFonts w:ascii="Times New Roman" w:hAnsi="Times New Roman" w:cs="Times New Roman"/>
        </w:rPr>
        <w:object w:dxaOrig="1440" w:dyaOrig="1440">
          <v:shape id="_x0000_s1033" type="#_x0000_t75" style="position:absolute;left:0;text-align:left;margin-left:0;margin-top:0;width:431.45pt;height:253.65pt;z-index:251655680" o:allowincell="f">
            <v:imagedata r:id="rId9" o:title=""/>
            <w10:wrap type="topAndBottom"/>
          </v:shape>
          <o:OLEObject Type="Embed" ProgID="Excel.Sheet.8" ShapeID="_x0000_s1033" DrawAspect="Content" ObjectID="_1458531627" r:id="rId10"/>
        </w:object>
      </w:r>
      <w:r w:rsidR="00C27FC6" w:rsidRPr="00F2109D">
        <w:rPr>
          <w:rFonts w:ascii="Times New Roman" w:hAnsi="Times New Roman" w:cs="Times New Roman"/>
          <w:sz w:val="28"/>
        </w:rPr>
        <w:t>Рис. 2. Динами</w:t>
      </w:r>
      <w:r w:rsidR="00C27FC6">
        <w:rPr>
          <w:rFonts w:ascii="Times New Roman" w:hAnsi="Times New Roman" w:cs="Times New Roman"/>
          <w:sz w:val="28"/>
        </w:rPr>
        <w:t>ка численности персонала за 2003-2005</w:t>
      </w:r>
      <w:r w:rsidR="00C27FC6" w:rsidRPr="00F2109D">
        <w:rPr>
          <w:rFonts w:ascii="Times New Roman" w:hAnsi="Times New Roman" w:cs="Times New Roman"/>
          <w:sz w:val="28"/>
        </w:rPr>
        <w:t>гг.</w:t>
      </w:r>
    </w:p>
    <w:p w:rsidR="00C27FC6" w:rsidRPr="00F2109D" w:rsidRDefault="00C27FC6" w:rsidP="00C27FC6">
      <w:pPr>
        <w:ind w:firstLine="709"/>
        <w:jc w:val="both"/>
        <w:rPr>
          <w:rFonts w:ascii="Times New Roman" w:hAnsi="Times New Roman" w:cs="Times New Roman"/>
          <w:sz w:val="28"/>
        </w:rPr>
      </w:pPr>
    </w:p>
    <w:p w:rsidR="00C27FC6" w:rsidRPr="00F2109D" w:rsidRDefault="00C27FC6" w:rsidP="00C27FC6">
      <w:pPr>
        <w:pStyle w:val="a6"/>
        <w:ind w:left="6349" w:firstLine="851"/>
        <w:jc w:val="both"/>
      </w:pPr>
      <w:r>
        <w:t>Таблица2.1.</w:t>
      </w:r>
    </w:p>
    <w:p w:rsidR="00C27FC6" w:rsidRPr="00F2109D" w:rsidRDefault="00C27FC6" w:rsidP="00C27FC6">
      <w:pPr>
        <w:ind w:firstLine="709"/>
        <w:jc w:val="both"/>
        <w:rPr>
          <w:rFonts w:ascii="Times New Roman" w:hAnsi="Times New Roman" w:cs="Times New Roman"/>
          <w:sz w:val="28"/>
        </w:rPr>
      </w:pPr>
      <w:r w:rsidRPr="00F2109D">
        <w:rPr>
          <w:rFonts w:ascii="Times New Roman" w:hAnsi="Times New Roman" w:cs="Times New Roman"/>
          <w:sz w:val="28"/>
        </w:rPr>
        <w:t>Численность персонала и его структура.</w:t>
      </w:r>
    </w:p>
    <w:p w:rsidR="00C27FC6" w:rsidRPr="00F2109D" w:rsidRDefault="00C27FC6" w:rsidP="00C27FC6">
      <w:pPr>
        <w:jc w:val="both"/>
        <w:rPr>
          <w:rFonts w:ascii="Times New Roman" w:hAnsi="Times New Roman" w:cs="Times New Roman"/>
          <w:sz w:val="28"/>
        </w:rPr>
      </w:pPr>
    </w:p>
    <w:tbl>
      <w:tblPr>
        <w:tblW w:w="0" w:type="auto"/>
        <w:tblLayout w:type="fixed"/>
        <w:tblCellMar>
          <w:left w:w="30" w:type="dxa"/>
          <w:right w:w="30" w:type="dxa"/>
        </w:tblCellMar>
        <w:tblLook w:val="0000" w:firstRow="0" w:lastRow="0" w:firstColumn="0" w:lastColumn="0" w:noHBand="0" w:noVBand="0"/>
      </w:tblPr>
      <w:tblGrid>
        <w:gridCol w:w="1010"/>
        <w:gridCol w:w="1011"/>
        <w:gridCol w:w="1010"/>
        <w:gridCol w:w="1011"/>
        <w:gridCol w:w="1010"/>
        <w:gridCol w:w="1010"/>
        <w:gridCol w:w="1011"/>
        <w:gridCol w:w="1010"/>
      </w:tblGrid>
      <w:tr w:rsidR="00C27FC6" w:rsidRPr="00F2109D">
        <w:trPr>
          <w:trHeight w:val="247"/>
        </w:trPr>
        <w:tc>
          <w:tcPr>
            <w:tcW w:w="2021" w:type="dxa"/>
            <w:gridSpan w:val="2"/>
            <w:tcBorders>
              <w:top w:val="single" w:sz="6" w:space="0" w:color="auto"/>
              <w:left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 xml:space="preserve">категории персонала </w:t>
            </w:r>
          </w:p>
        </w:tc>
        <w:tc>
          <w:tcPr>
            <w:tcW w:w="1010" w:type="dxa"/>
            <w:tcBorders>
              <w:top w:val="single" w:sz="6" w:space="0" w:color="auto"/>
              <w:left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Pr>
                <w:rFonts w:ascii="Times New Roman" w:hAnsi="Times New Roman" w:cs="Times New Roman"/>
                <w:snapToGrid w:val="0"/>
                <w:color w:val="000000"/>
                <w:sz w:val="26"/>
              </w:rPr>
              <w:t>2003</w:t>
            </w:r>
          </w:p>
        </w:tc>
        <w:tc>
          <w:tcPr>
            <w:tcW w:w="1011" w:type="dxa"/>
            <w:tcBorders>
              <w:top w:val="single" w:sz="6" w:space="0" w:color="auto"/>
              <w:left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Pr>
                <w:rFonts w:ascii="Times New Roman" w:hAnsi="Times New Roman" w:cs="Times New Roman"/>
                <w:snapToGrid w:val="0"/>
                <w:color w:val="000000"/>
                <w:sz w:val="26"/>
              </w:rPr>
              <w:t>2004</w:t>
            </w:r>
          </w:p>
        </w:tc>
        <w:tc>
          <w:tcPr>
            <w:tcW w:w="1010" w:type="dxa"/>
            <w:tcBorders>
              <w:top w:val="single" w:sz="6" w:space="0" w:color="auto"/>
              <w:left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Pr>
                <w:rFonts w:ascii="Times New Roman" w:hAnsi="Times New Roman" w:cs="Times New Roman"/>
                <w:snapToGrid w:val="0"/>
                <w:color w:val="000000"/>
                <w:sz w:val="26"/>
              </w:rPr>
              <w:t>2005</w:t>
            </w:r>
          </w:p>
        </w:tc>
        <w:tc>
          <w:tcPr>
            <w:tcW w:w="1010" w:type="dxa"/>
            <w:tcBorders>
              <w:top w:val="single" w:sz="6" w:space="0" w:color="auto"/>
              <w:left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Pr>
                <w:rFonts w:ascii="Times New Roman" w:hAnsi="Times New Roman" w:cs="Times New Roman"/>
                <w:snapToGrid w:val="0"/>
                <w:color w:val="000000"/>
                <w:sz w:val="26"/>
              </w:rPr>
              <w:t>уд. вес 2003</w:t>
            </w:r>
            <w:r w:rsidRPr="00F2109D">
              <w:rPr>
                <w:rFonts w:ascii="Times New Roman" w:hAnsi="Times New Roman" w:cs="Times New Roman"/>
                <w:snapToGrid w:val="0"/>
                <w:color w:val="000000"/>
                <w:sz w:val="26"/>
              </w:rPr>
              <w:t>,%</w:t>
            </w:r>
          </w:p>
        </w:tc>
        <w:tc>
          <w:tcPr>
            <w:tcW w:w="1011" w:type="dxa"/>
            <w:tcBorders>
              <w:top w:val="single" w:sz="6" w:space="0" w:color="auto"/>
              <w:left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Pr>
                <w:rFonts w:ascii="Times New Roman" w:hAnsi="Times New Roman" w:cs="Times New Roman"/>
                <w:snapToGrid w:val="0"/>
                <w:color w:val="000000"/>
                <w:sz w:val="26"/>
              </w:rPr>
              <w:t>уд. вес 2004</w:t>
            </w:r>
            <w:r w:rsidRPr="00F2109D">
              <w:rPr>
                <w:rFonts w:ascii="Times New Roman" w:hAnsi="Times New Roman" w:cs="Times New Roman"/>
                <w:snapToGrid w:val="0"/>
                <w:color w:val="000000"/>
                <w:sz w:val="26"/>
              </w:rPr>
              <w:t>,%</w:t>
            </w:r>
          </w:p>
        </w:tc>
        <w:tc>
          <w:tcPr>
            <w:tcW w:w="1010" w:type="dxa"/>
            <w:tcBorders>
              <w:top w:val="single" w:sz="6" w:space="0" w:color="auto"/>
              <w:left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Pr>
                <w:rFonts w:ascii="Times New Roman" w:hAnsi="Times New Roman" w:cs="Times New Roman"/>
                <w:snapToGrid w:val="0"/>
                <w:color w:val="000000"/>
                <w:sz w:val="26"/>
              </w:rPr>
              <w:t>уд. вес 2005</w:t>
            </w:r>
            <w:r w:rsidRPr="00F2109D">
              <w:rPr>
                <w:rFonts w:ascii="Times New Roman" w:hAnsi="Times New Roman" w:cs="Times New Roman"/>
                <w:snapToGrid w:val="0"/>
                <w:color w:val="000000"/>
                <w:sz w:val="26"/>
              </w:rPr>
              <w:t>,%</w:t>
            </w:r>
          </w:p>
        </w:tc>
      </w:tr>
      <w:tr w:rsidR="00C27FC6" w:rsidRPr="00F2109D">
        <w:trPr>
          <w:trHeight w:val="92"/>
        </w:trPr>
        <w:tc>
          <w:tcPr>
            <w:tcW w:w="1010" w:type="dxa"/>
            <w:tcBorders>
              <w:left w:val="single" w:sz="6" w:space="0" w:color="auto"/>
              <w:bottom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1" w:type="dxa"/>
            <w:tcBorders>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0" w:type="dxa"/>
            <w:tcBorders>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1" w:type="dxa"/>
            <w:tcBorders>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0" w:type="dxa"/>
            <w:tcBorders>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0" w:type="dxa"/>
            <w:tcBorders>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1" w:type="dxa"/>
            <w:tcBorders>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0" w:type="dxa"/>
            <w:tcBorders>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r>
      <w:tr w:rsidR="00C27FC6" w:rsidRPr="00F2109D">
        <w:trPr>
          <w:trHeight w:val="247"/>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руководители, всего</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15</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10</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12</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22.06</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13.89</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14.63</w:t>
            </w:r>
          </w:p>
        </w:tc>
      </w:tr>
      <w:tr w:rsidR="00C27FC6" w:rsidRPr="00F2109D">
        <w:trPr>
          <w:trHeight w:val="247"/>
        </w:trPr>
        <w:tc>
          <w:tcPr>
            <w:tcW w:w="1010" w:type="dxa"/>
            <w:tcBorders>
              <w:top w:val="single" w:sz="6" w:space="0" w:color="auto"/>
              <w:left w:val="single" w:sz="6" w:space="0" w:color="auto"/>
              <w:bottom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 xml:space="preserve">в т. ч. </w:t>
            </w:r>
          </w:p>
        </w:tc>
        <w:tc>
          <w:tcPr>
            <w:tcW w:w="1011" w:type="dxa"/>
            <w:tcBorders>
              <w:top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r>
      <w:tr w:rsidR="00C27FC6" w:rsidRPr="00F2109D">
        <w:trPr>
          <w:trHeight w:val="247"/>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 xml:space="preserve">   руководители</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6</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5</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5</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8.82</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6.94</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6.10</w:t>
            </w:r>
          </w:p>
        </w:tc>
      </w:tr>
      <w:tr w:rsidR="00C27FC6" w:rsidRPr="00F2109D">
        <w:trPr>
          <w:trHeight w:val="247"/>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 xml:space="preserve">   специалисты</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6</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3</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4</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8.82</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4.17</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4.88</w:t>
            </w:r>
          </w:p>
        </w:tc>
      </w:tr>
      <w:tr w:rsidR="00C27FC6" w:rsidRPr="00F2109D">
        <w:trPr>
          <w:trHeight w:val="247"/>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 xml:space="preserve">   служащие</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3</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3</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4.41</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2.78</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3.66</w:t>
            </w:r>
          </w:p>
        </w:tc>
      </w:tr>
      <w:tr w:rsidR="00C27FC6" w:rsidRPr="00F2109D">
        <w:trPr>
          <w:trHeight w:val="247"/>
        </w:trPr>
        <w:tc>
          <w:tcPr>
            <w:tcW w:w="1010" w:type="dxa"/>
            <w:tcBorders>
              <w:top w:val="single" w:sz="6" w:space="0" w:color="auto"/>
              <w:left w:val="single" w:sz="6" w:space="0" w:color="auto"/>
              <w:bottom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рабочие</w:t>
            </w:r>
          </w:p>
        </w:tc>
        <w:tc>
          <w:tcPr>
            <w:tcW w:w="1011" w:type="dxa"/>
            <w:tcBorders>
              <w:top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53</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62</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70</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77.94</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86.11</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85.37</w:t>
            </w:r>
          </w:p>
        </w:tc>
      </w:tr>
      <w:tr w:rsidR="00C27FC6" w:rsidRPr="00F2109D">
        <w:trPr>
          <w:trHeight w:val="247"/>
        </w:trPr>
        <w:tc>
          <w:tcPr>
            <w:tcW w:w="1010" w:type="dxa"/>
            <w:tcBorders>
              <w:top w:val="single" w:sz="6" w:space="0" w:color="auto"/>
              <w:left w:val="single" w:sz="6" w:space="0" w:color="auto"/>
              <w:bottom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итого</w:t>
            </w:r>
          </w:p>
        </w:tc>
        <w:tc>
          <w:tcPr>
            <w:tcW w:w="1011" w:type="dxa"/>
            <w:tcBorders>
              <w:top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68</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72</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82</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100.00</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100.00</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100.00</w:t>
            </w:r>
          </w:p>
        </w:tc>
      </w:tr>
    </w:tbl>
    <w:p w:rsidR="00C27FC6" w:rsidRPr="00F2109D" w:rsidRDefault="00C27FC6" w:rsidP="00C27FC6">
      <w:pPr>
        <w:jc w:val="both"/>
        <w:rPr>
          <w:rFonts w:ascii="Times New Roman" w:hAnsi="Times New Roman" w:cs="Times New Roman"/>
          <w:sz w:val="28"/>
        </w:rPr>
      </w:pPr>
    </w:p>
    <w:p w:rsidR="00C27FC6" w:rsidRPr="00F2109D" w:rsidRDefault="00C27FC6" w:rsidP="00C27FC6">
      <w:pPr>
        <w:ind w:firstLine="709"/>
        <w:jc w:val="both"/>
        <w:rPr>
          <w:rFonts w:ascii="Times New Roman" w:hAnsi="Times New Roman" w:cs="Times New Roman"/>
          <w:sz w:val="28"/>
        </w:rPr>
      </w:pPr>
      <w:r>
        <w:rPr>
          <w:rFonts w:ascii="Times New Roman" w:hAnsi="Times New Roman" w:cs="Times New Roman"/>
          <w:sz w:val="28"/>
        </w:rPr>
        <w:t>В 2003</w:t>
      </w:r>
      <w:r w:rsidRPr="00F2109D">
        <w:rPr>
          <w:rFonts w:ascii="Times New Roman" w:hAnsi="Times New Roman" w:cs="Times New Roman"/>
          <w:sz w:val="28"/>
        </w:rPr>
        <w:t xml:space="preserve">г. численность персонала составляла 68 человек. Из них руководителями являлись 15 человек, что составляет 22,06% от общего количества работающих на предприятии. В том числе собственно руководителей было 6 человек или 8,82% от общего числа работающих, специалистов - 6 человек и служащих - 3 человека, что составляет 4,41% от общего числа </w:t>
      </w:r>
      <w:r>
        <w:rPr>
          <w:rFonts w:ascii="Times New Roman" w:hAnsi="Times New Roman" w:cs="Times New Roman"/>
          <w:sz w:val="28"/>
        </w:rPr>
        <w:t>работавших на предприятии в 2003</w:t>
      </w:r>
      <w:r w:rsidRPr="00F2109D">
        <w:rPr>
          <w:rFonts w:ascii="Times New Roman" w:hAnsi="Times New Roman" w:cs="Times New Roman"/>
          <w:sz w:val="28"/>
        </w:rPr>
        <w:t>г. Соответственно рабочих было 53 человека или 77,94% от общего числа работавших на предприятии.</w:t>
      </w:r>
    </w:p>
    <w:p w:rsidR="00C27FC6" w:rsidRPr="00F2109D" w:rsidRDefault="00C27FC6" w:rsidP="00C27FC6">
      <w:pPr>
        <w:ind w:firstLine="709"/>
        <w:jc w:val="both"/>
        <w:rPr>
          <w:rFonts w:ascii="Times New Roman" w:hAnsi="Times New Roman" w:cs="Times New Roman"/>
          <w:sz w:val="28"/>
        </w:rPr>
      </w:pPr>
      <w:r>
        <w:rPr>
          <w:rFonts w:ascii="Times New Roman" w:hAnsi="Times New Roman" w:cs="Times New Roman"/>
          <w:sz w:val="28"/>
        </w:rPr>
        <w:t>В 2004</w:t>
      </w:r>
      <w:r w:rsidRPr="00F2109D">
        <w:rPr>
          <w:rFonts w:ascii="Times New Roman" w:hAnsi="Times New Roman" w:cs="Times New Roman"/>
          <w:sz w:val="28"/>
        </w:rPr>
        <w:t>г. количество руководителей сократилось на 5 человек и стало равно 10 человекам. Из них собственно руководителей осталось 5 человек, число специалистов уменьшилось до 3 человек и стало равно 4,17% от общего числа работа</w:t>
      </w:r>
      <w:r>
        <w:rPr>
          <w:rFonts w:ascii="Times New Roman" w:hAnsi="Times New Roman" w:cs="Times New Roman"/>
          <w:sz w:val="28"/>
        </w:rPr>
        <w:t>вших на предприятии в 2004г. против 8,82% в 2003</w:t>
      </w:r>
      <w:r w:rsidRPr="00F2109D">
        <w:rPr>
          <w:rFonts w:ascii="Times New Roman" w:hAnsi="Times New Roman" w:cs="Times New Roman"/>
          <w:sz w:val="28"/>
        </w:rPr>
        <w:t>г. Число служащих также сократилось и стало равно 2. Количество же рабочих напротив увеличилось и стало равно 62 ч</w:t>
      </w:r>
      <w:r>
        <w:rPr>
          <w:rFonts w:ascii="Times New Roman" w:hAnsi="Times New Roman" w:cs="Times New Roman"/>
          <w:sz w:val="28"/>
        </w:rPr>
        <w:t>еловека против 53 человек в 2003</w:t>
      </w:r>
      <w:r w:rsidRPr="00F2109D">
        <w:rPr>
          <w:rFonts w:ascii="Times New Roman" w:hAnsi="Times New Roman" w:cs="Times New Roman"/>
          <w:sz w:val="28"/>
        </w:rPr>
        <w:t>г. Доля их в общей численности персонала также увеличилась и дост</w:t>
      </w:r>
      <w:r>
        <w:rPr>
          <w:rFonts w:ascii="Times New Roman" w:hAnsi="Times New Roman" w:cs="Times New Roman"/>
          <w:sz w:val="28"/>
        </w:rPr>
        <w:t>игла 86,11% против 77,94% в 2003</w:t>
      </w:r>
      <w:r w:rsidRPr="00F2109D">
        <w:rPr>
          <w:rFonts w:ascii="Times New Roman" w:hAnsi="Times New Roman" w:cs="Times New Roman"/>
          <w:sz w:val="28"/>
        </w:rPr>
        <w:t>г. общее количество работников предприятия выросло на 4 человека.</w:t>
      </w:r>
    </w:p>
    <w:p w:rsidR="00C27FC6" w:rsidRPr="00F2109D" w:rsidRDefault="00C27FC6" w:rsidP="00C27FC6">
      <w:pPr>
        <w:ind w:firstLine="709"/>
        <w:jc w:val="both"/>
        <w:rPr>
          <w:rFonts w:ascii="Times New Roman" w:hAnsi="Times New Roman" w:cs="Times New Roman"/>
          <w:sz w:val="28"/>
        </w:rPr>
      </w:pPr>
      <w:r>
        <w:rPr>
          <w:rFonts w:ascii="Times New Roman" w:hAnsi="Times New Roman" w:cs="Times New Roman"/>
          <w:sz w:val="28"/>
        </w:rPr>
        <w:t>В 2005</w:t>
      </w:r>
      <w:r w:rsidRPr="00F2109D">
        <w:rPr>
          <w:rFonts w:ascii="Times New Roman" w:hAnsi="Times New Roman" w:cs="Times New Roman"/>
          <w:sz w:val="28"/>
        </w:rPr>
        <w:t>г. численность всех работающих на предприятии выросла на 10 человек и стала равна 82 человекам. Это произошло как за счет роста численности руководителей, так и за счет роста численно</w:t>
      </w:r>
      <w:r>
        <w:rPr>
          <w:rFonts w:ascii="Times New Roman" w:hAnsi="Times New Roman" w:cs="Times New Roman"/>
          <w:sz w:val="28"/>
        </w:rPr>
        <w:t>сти рабочих. По сравнению с 2004</w:t>
      </w:r>
      <w:r w:rsidRPr="00F2109D">
        <w:rPr>
          <w:rFonts w:ascii="Times New Roman" w:hAnsi="Times New Roman" w:cs="Times New Roman"/>
          <w:sz w:val="28"/>
        </w:rPr>
        <w:t>г. численность руководителей выросла на 2 человека и стала равна 12.  Количество собственно руководителей осталось прежним 5 человек, доля их в общей численности работающих на предприятии стала равна 6,1%. Количество специалистов увеличилось на 1 и стало равно 4, количество служащих также увеличилось на 1 и ста</w:t>
      </w:r>
      <w:r>
        <w:rPr>
          <w:rFonts w:ascii="Times New Roman" w:hAnsi="Times New Roman" w:cs="Times New Roman"/>
          <w:sz w:val="28"/>
        </w:rPr>
        <w:t>ло равно 3. Число рабочих в 2005</w:t>
      </w:r>
      <w:r w:rsidRPr="00F2109D">
        <w:rPr>
          <w:rFonts w:ascii="Times New Roman" w:hAnsi="Times New Roman" w:cs="Times New Roman"/>
          <w:sz w:val="28"/>
        </w:rPr>
        <w:t>г. было равно 70 человекам, а их удельный вес в общей численности персонала предприятия стал равен 85,37%.</w:t>
      </w:r>
    </w:p>
    <w:p w:rsidR="00C27FC6" w:rsidRPr="00F2109D" w:rsidRDefault="00C46256" w:rsidP="00C27FC6">
      <w:pPr>
        <w:ind w:firstLine="709"/>
        <w:jc w:val="both"/>
        <w:rPr>
          <w:rFonts w:ascii="Times New Roman" w:hAnsi="Times New Roman" w:cs="Times New Roman"/>
          <w:sz w:val="28"/>
        </w:rPr>
      </w:pPr>
      <w:r>
        <w:rPr>
          <w:rFonts w:ascii="Times New Roman" w:hAnsi="Times New Roman" w:cs="Times New Roman"/>
        </w:rPr>
        <w:object w:dxaOrig="1440" w:dyaOrig="1440">
          <v:shape id="_x0000_s1034" type="#_x0000_t75" style="position:absolute;left:0;text-align:left;margin-left:0;margin-top:16.1pt;width:382.95pt;height:191.4pt;z-index:251656704" o:allowincell="f">
            <v:imagedata r:id="rId11" o:title=""/>
            <w10:wrap type="topAndBottom"/>
          </v:shape>
          <o:OLEObject Type="Embed" ProgID="Excel.Sheet.8" ShapeID="_x0000_s1034" DrawAspect="Content" ObjectID="_1458531628" r:id="rId12"/>
        </w:object>
      </w:r>
    </w:p>
    <w:p w:rsidR="00C27FC6" w:rsidRPr="00F2109D" w:rsidRDefault="00C27FC6" w:rsidP="00C27FC6">
      <w:pPr>
        <w:ind w:firstLine="709"/>
        <w:jc w:val="both"/>
        <w:rPr>
          <w:rFonts w:ascii="Times New Roman" w:hAnsi="Times New Roman" w:cs="Times New Roman"/>
          <w:sz w:val="28"/>
        </w:rPr>
      </w:pPr>
      <w:r w:rsidRPr="00F2109D">
        <w:rPr>
          <w:rFonts w:ascii="Times New Roman" w:hAnsi="Times New Roman" w:cs="Times New Roman"/>
          <w:sz w:val="28"/>
        </w:rPr>
        <w:t>Рис. 3. Структура численнос</w:t>
      </w:r>
      <w:r>
        <w:rPr>
          <w:rFonts w:ascii="Times New Roman" w:hAnsi="Times New Roman" w:cs="Times New Roman"/>
          <w:sz w:val="28"/>
        </w:rPr>
        <w:t>ти работников предприятия в 2005</w:t>
      </w:r>
      <w:r w:rsidRPr="00F2109D">
        <w:rPr>
          <w:rFonts w:ascii="Times New Roman" w:hAnsi="Times New Roman" w:cs="Times New Roman"/>
          <w:sz w:val="28"/>
        </w:rPr>
        <w:t>г.</w:t>
      </w:r>
    </w:p>
    <w:p w:rsidR="00C27FC6" w:rsidRPr="00F2109D" w:rsidRDefault="00C27FC6" w:rsidP="00C27FC6">
      <w:pPr>
        <w:pStyle w:val="a6"/>
        <w:ind w:left="6349" w:firstLine="851"/>
        <w:jc w:val="both"/>
      </w:pPr>
    </w:p>
    <w:p w:rsidR="00C27FC6" w:rsidRDefault="00C27FC6" w:rsidP="00C27FC6">
      <w:pPr>
        <w:pStyle w:val="a6"/>
        <w:ind w:left="6349" w:firstLine="851"/>
        <w:jc w:val="both"/>
      </w:pPr>
    </w:p>
    <w:p w:rsidR="00C27FC6" w:rsidRDefault="00C27FC6" w:rsidP="00C27FC6">
      <w:pPr>
        <w:pStyle w:val="a6"/>
        <w:ind w:left="6349" w:firstLine="851"/>
        <w:jc w:val="both"/>
      </w:pPr>
    </w:p>
    <w:p w:rsidR="00C27FC6" w:rsidRDefault="00C27FC6" w:rsidP="00C27FC6">
      <w:pPr>
        <w:pStyle w:val="a6"/>
        <w:ind w:left="6349" w:firstLine="851"/>
        <w:jc w:val="both"/>
      </w:pPr>
    </w:p>
    <w:p w:rsidR="00C27FC6" w:rsidRDefault="00C27FC6" w:rsidP="00C27FC6">
      <w:pPr>
        <w:pStyle w:val="a6"/>
        <w:ind w:left="6349" w:firstLine="851"/>
        <w:jc w:val="both"/>
      </w:pPr>
    </w:p>
    <w:p w:rsidR="00C27FC6" w:rsidRDefault="00C27FC6" w:rsidP="00C27FC6">
      <w:pPr>
        <w:pStyle w:val="a6"/>
        <w:ind w:left="6349" w:firstLine="851"/>
        <w:jc w:val="both"/>
      </w:pPr>
    </w:p>
    <w:p w:rsidR="00C27FC6" w:rsidRDefault="00C27FC6" w:rsidP="00C27FC6">
      <w:pPr>
        <w:pStyle w:val="a6"/>
        <w:ind w:left="6349" w:firstLine="851"/>
        <w:jc w:val="both"/>
      </w:pPr>
    </w:p>
    <w:p w:rsidR="00C27FC6" w:rsidRPr="00F2109D" w:rsidRDefault="00C27FC6" w:rsidP="00C27FC6">
      <w:pPr>
        <w:pStyle w:val="a6"/>
        <w:ind w:left="6349" w:firstLine="851"/>
        <w:jc w:val="both"/>
      </w:pPr>
      <w:r>
        <w:t>Таблица2.2э</w:t>
      </w:r>
    </w:p>
    <w:p w:rsidR="00C27FC6" w:rsidRPr="00F2109D" w:rsidRDefault="00C27FC6" w:rsidP="00C27FC6">
      <w:pPr>
        <w:ind w:firstLine="709"/>
        <w:jc w:val="both"/>
        <w:rPr>
          <w:rFonts w:ascii="Times New Roman" w:hAnsi="Times New Roman" w:cs="Times New Roman"/>
          <w:sz w:val="28"/>
        </w:rPr>
      </w:pPr>
      <w:r w:rsidRPr="00F2109D">
        <w:rPr>
          <w:rFonts w:ascii="Times New Roman" w:hAnsi="Times New Roman" w:cs="Times New Roman"/>
          <w:sz w:val="28"/>
        </w:rPr>
        <w:t>Динамика среднем</w:t>
      </w:r>
      <w:r>
        <w:rPr>
          <w:rFonts w:ascii="Times New Roman" w:hAnsi="Times New Roman" w:cs="Times New Roman"/>
          <w:sz w:val="28"/>
        </w:rPr>
        <w:t>есячной заработной платы за 2003-2005</w:t>
      </w:r>
      <w:r w:rsidRPr="00F2109D">
        <w:rPr>
          <w:rFonts w:ascii="Times New Roman" w:hAnsi="Times New Roman" w:cs="Times New Roman"/>
          <w:sz w:val="28"/>
        </w:rPr>
        <w:t>гг..</w:t>
      </w:r>
    </w:p>
    <w:p w:rsidR="00C27FC6" w:rsidRPr="00F2109D" w:rsidRDefault="00C27FC6" w:rsidP="00C27FC6">
      <w:pPr>
        <w:jc w:val="both"/>
        <w:rPr>
          <w:rFonts w:ascii="Times New Roman" w:hAnsi="Times New Roman" w:cs="Times New Roman"/>
          <w:sz w:val="28"/>
        </w:rPr>
      </w:pPr>
    </w:p>
    <w:tbl>
      <w:tblPr>
        <w:tblW w:w="0" w:type="auto"/>
        <w:tblLayout w:type="fixed"/>
        <w:tblCellMar>
          <w:left w:w="30" w:type="dxa"/>
          <w:right w:w="30" w:type="dxa"/>
        </w:tblCellMar>
        <w:tblLook w:val="0000" w:firstRow="0" w:lastRow="0" w:firstColumn="0" w:lastColumn="0" w:noHBand="0" w:noVBand="0"/>
      </w:tblPr>
      <w:tblGrid>
        <w:gridCol w:w="1010"/>
        <w:gridCol w:w="1011"/>
        <w:gridCol w:w="1056"/>
        <w:gridCol w:w="1197"/>
        <w:gridCol w:w="1025"/>
        <w:gridCol w:w="1025"/>
        <w:gridCol w:w="1010"/>
        <w:gridCol w:w="1011"/>
      </w:tblGrid>
      <w:tr w:rsidR="00C27FC6" w:rsidRPr="00F2109D">
        <w:trPr>
          <w:trHeight w:val="247"/>
        </w:trPr>
        <w:tc>
          <w:tcPr>
            <w:tcW w:w="2021" w:type="dxa"/>
            <w:gridSpan w:val="2"/>
            <w:tcBorders>
              <w:top w:val="single" w:sz="6" w:space="0" w:color="auto"/>
              <w:left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 xml:space="preserve">категории персонала </w:t>
            </w:r>
          </w:p>
        </w:tc>
        <w:tc>
          <w:tcPr>
            <w:tcW w:w="1056" w:type="dxa"/>
            <w:tcBorders>
              <w:top w:val="single" w:sz="6" w:space="0" w:color="auto"/>
              <w:left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Pr>
                <w:rFonts w:ascii="Times New Roman" w:hAnsi="Times New Roman" w:cs="Times New Roman"/>
                <w:snapToGrid w:val="0"/>
                <w:color w:val="000000"/>
                <w:sz w:val="26"/>
              </w:rPr>
              <w:t>2003</w:t>
            </w:r>
          </w:p>
        </w:tc>
        <w:tc>
          <w:tcPr>
            <w:tcW w:w="1197" w:type="dxa"/>
            <w:tcBorders>
              <w:top w:val="single" w:sz="6" w:space="0" w:color="auto"/>
              <w:left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Pr>
                <w:rFonts w:ascii="Times New Roman" w:hAnsi="Times New Roman" w:cs="Times New Roman"/>
                <w:snapToGrid w:val="0"/>
                <w:color w:val="000000"/>
                <w:sz w:val="26"/>
              </w:rPr>
              <w:t>2004</w:t>
            </w:r>
          </w:p>
        </w:tc>
        <w:tc>
          <w:tcPr>
            <w:tcW w:w="1025" w:type="dxa"/>
            <w:tcBorders>
              <w:top w:val="single" w:sz="6" w:space="0" w:color="auto"/>
              <w:left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Pr>
                <w:rFonts w:ascii="Times New Roman" w:hAnsi="Times New Roman" w:cs="Times New Roman"/>
                <w:snapToGrid w:val="0"/>
                <w:color w:val="000000"/>
                <w:sz w:val="26"/>
              </w:rPr>
              <w:t>2005</w:t>
            </w:r>
          </w:p>
        </w:tc>
        <w:tc>
          <w:tcPr>
            <w:tcW w:w="2035"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Т р цепной,%</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 xml:space="preserve">Т р баз,% </w:t>
            </w:r>
          </w:p>
        </w:tc>
      </w:tr>
      <w:tr w:rsidR="00C27FC6" w:rsidRPr="00F2109D">
        <w:trPr>
          <w:trHeight w:val="247"/>
        </w:trPr>
        <w:tc>
          <w:tcPr>
            <w:tcW w:w="1010" w:type="dxa"/>
            <w:tcBorders>
              <w:left w:val="single" w:sz="6" w:space="0" w:color="auto"/>
              <w:bottom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1" w:type="dxa"/>
            <w:tcBorders>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56" w:type="dxa"/>
            <w:tcBorders>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197" w:type="dxa"/>
            <w:tcBorders>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25" w:type="dxa"/>
            <w:tcBorders>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25"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Pr>
                <w:rFonts w:ascii="Times New Roman" w:hAnsi="Times New Roman" w:cs="Times New Roman"/>
                <w:snapToGrid w:val="0"/>
                <w:color w:val="000000"/>
                <w:sz w:val="26"/>
              </w:rPr>
              <w:t>2004 к 2003</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Pr>
                <w:rFonts w:ascii="Times New Roman" w:hAnsi="Times New Roman" w:cs="Times New Roman"/>
                <w:snapToGrid w:val="0"/>
                <w:color w:val="000000"/>
                <w:sz w:val="26"/>
              </w:rPr>
              <w:t>2005 к 2004</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Pr>
                <w:rFonts w:ascii="Times New Roman" w:hAnsi="Times New Roman" w:cs="Times New Roman"/>
                <w:snapToGrid w:val="0"/>
                <w:color w:val="000000"/>
                <w:sz w:val="26"/>
              </w:rPr>
              <w:t>2005 к 2003</w:t>
            </w:r>
          </w:p>
        </w:tc>
      </w:tr>
      <w:tr w:rsidR="00C27FC6" w:rsidRPr="00F2109D">
        <w:trPr>
          <w:trHeight w:val="247"/>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руководители, всего</w:t>
            </w:r>
          </w:p>
        </w:tc>
        <w:tc>
          <w:tcPr>
            <w:tcW w:w="1056"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8.18</w:t>
            </w:r>
          </w:p>
        </w:tc>
        <w:tc>
          <w:tcPr>
            <w:tcW w:w="1197"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10.76</w:t>
            </w:r>
          </w:p>
        </w:tc>
        <w:tc>
          <w:tcPr>
            <w:tcW w:w="1025"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10.70</w:t>
            </w:r>
          </w:p>
        </w:tc>
        <w:tc>
          <w:tcPr>
            <w:tcW w:w="1025"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131.56</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99.47</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130.86</w:t>
            </w:r>
          </w:p>
        </w:tc>
      </w:tr>
      <w:tr w:rsidR="00C27FC6" w:rsidRPr="00F2109D">
        <w:trPr>
          <w:trHeight w:val="247"/>
        </w:trPr>
        <w:tc>
          <w:tcPr>
            <w:tcW w:w="1010" w:type="dxa"/>
            <w:tcBorders>
              <w:top w:val="single" w:sz="6" w:space="0" w:color="auto"/>
              <w:left w:val="single" w:sz="6" w:space="0" w:color="auto"/>
              <w:bottom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 xml:space="preserve">в т. ч. </w:t>
            </w:r>
          </w:p>
        </w:tc>
        <w:tc>
          <w:tcPr>
            <w:tcW w:w="1011" w:type="dxa"/>
            <w:tcBorders>
              <w:top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56"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197"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25"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25"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r>
      <w:tr w:rsidR="00C27FC6" w:rsidRPr="00F2109D">
        <w:trPr>
          <w:trHeight w:val="247"/>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 xml:space="preserve">   руководители</w:t>
            </w:r>
          </w:p>
        </w:tc>
        <w:tc>
          <w:tcPr>
            <w:tcW w:w="1056"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10.90</w:t>
            </w:r>
          </w:p>
        </w:tc>
        <w:tc>
          <w:tcPr>
            <w:tcW w:w="1197"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11.45</w:t>
            </w:r>
          </w:p>
        </w:tc>
        <w:tc>
          <w:tcPr>
            <w:tcW w:w="1025"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13.53</w:t>
            </w:r>
          </w:p>
        </w:tc>
        <w:tc>
          <w:tcPr>
            <w:tcW w:w="1025"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105.02</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118.20</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124.13</w:t>
            </w:r>
          </w:p>
        </w:tc>
      </w:tr>
      <w:tr w:rsidR="00C27FC6" w:rsidRPr="00F2109D">
        <w:trPr>
          <w:trHeight w:val="247"/>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 xml:space="preserve">   специалисты</w:t>
            </w:r>
          </w:p>
        </w:tc>
        <w:tc>
          <w:tcPr>
            <w:tcW w:w="1056"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6.26</w:t>
            </w:r>
          </w:p>
        </w:tc>
        <w:tc>
          <w:tcPr>
            <w:tcW w:w="1197"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11.28</w:t>
            </w:r>
          </w:p>
        </w:tc>
        <w:tc>
          <w:tcPr>
            <w:tcW w:w="1025"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10.71</w:t>
            </w:r>
          </w:p>
        </w:tc>
        <w:tc>
          <w:tcPr>
            <w:tcW w:w="1025"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180.04</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94.95</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170.95</w:t>
            </w:r>
          </w:p>
        </w:tc>
      </w:tr>
      <w:tr w:rsidR="00C27FC6" w:rsidRPr="00F2109D">
        <w:trPr>
          <w:trHeight w:val="247"/>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 xml:space="preserve">   служащие</w:t>
            </w:r>
          </w:p>
        </w:tc>
        <w:tc>
          <w:tcPr>
            <w:tcW w:w="1056"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6.56</w:t>
            </w:r>
          </w:p>
        </w:tc>
        <w:tc>
          <w:tcPr>
            <w:tcW w:w="1197"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5.63</w:t>
            </w:r>
          </w:p>
        </w:tc>
        <w:tc>
          <w:tcPr>
            <w:tcW w:w="1025"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5.97</w:t>
            </w:r>
          </w:p>
        </w:tc>
        <w:tc>
          <w:tcPr>
            <w:tcW w:w="1025"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85.81</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106.17</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91.10</w:t>
            </w:r>
          </w:p>
        </w:tc>
      </w:tr>
      <w:tr w:rsidR="00C27FC6" w:rsidRPr="00F2109D">
        <w:trPr>
          <w:trHeight w:val="247"/>
        </w:trPr>
        <w:tc>
          <w:tcPr>
            <w:tcW w:w="1010" w:type="dxa"/>
            <w:tcBorders>
              <w:top w:val="single" w:sz="6" w:space="0" w:color="auto"/>
              <w:left w:val="single" w:sz="6" w:space="0" w:color="auto"/>
              <w:bottom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рабочие</w:t>
            </w:r>
          </w:p>
        </w:tc>
        <w:tc>
          <w:tcPr>
            <w:tcW w:w="1011" w:type="dxa"/>
            <w:tcBorders>
              <w:top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56"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5.57</w:t>
            </w:r>
          </w:p>
        </w:tc>
        <w:tc>
          <w:tcPr>
            <w:tcW w:w="1197"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5.63</w:t>
            </w:r>
          </w:p>
        </w:tc>
        <w:tc>
          <w:tcPr>
            <w:tcW w:w="1025"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5.58</w:t>
            </w:r>
          </w:p>
        </w:tc>
        <w:tc>
          <w:tcPr>
            <w:tcW w:w="1025"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101.23</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98.95</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100.16</w:t>
            </w:r>
          </w:p>
        </w:tc>
      </w:tr>
      <w:tr w:rsidR="00C27FC6" w:rsidRPr="00F2109D">
        <w:trPr>
          <w:trHeight w:val="247"/>
        </w:trPr>
        <w:tc>
          <w:tcPr>
            <w:tcW w:w="1010" w:type="dxa"/>
            <w:tcBorders>
              <w:top w:val="single" w:sz="6" w:space="0" w:color="auto"/>
              <w:left w:val="single" w:sz="6" w:space="0" w:color="auto"/>
              <w:bottom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итого</w:t>
            </w:r>
          </w:p>
        </w:tc>
        <w:tc>
          <w:tcPr>
            <w:tcW w:w="1011" w:type="dxa"/>
            <w:tcBorders>
              <w:top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56"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6.14</w:t>
            </w:r>
          </w:p>
        </w:tc>
        <w:tc>
          <w:tcPr>
            <w:tcW w:w="1197"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6.27</w:t>
            </w:r>
          </w:p>
        </w:tc>
        <w:tc>
          <w:tcPr>
            <w:tcW w:w="1025"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6.33</w:t>
            </w:r>
          </w:p>
        </w:tc>
        <w:tc>
          <w:tcPr>
            <w:tcW w:w="1025"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102.13</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100.83</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102.98</w:t>
            </w:r>
          </w:p>
        </w:tc>
      </w:tr>
    </w:tbl>
    <w:p w:rsidR="00C27FC6" w:rsidRPr="00F2109D" w:rsidRDefault="00C27FC6" w:rsidP="00C27FC6">
      <w:pPr>
        <w:ind w:firstLine="709"/>
        <w:jc w:val="both"/>
        <w:rPr>
          <w:rFonts w:ascii="Times New Roman" w:hAnsi="Times New Roman" w:cs="Times New Roman"/>
          <w:sz w:val="28"/>
        </w:rPr>
      </w:pPr>
    </w:p>
    <w:p w:rsidR="00C27FC6" w:rsidRPr="00F2109D" w:rsidRDefault="00C27FC6" w:rsidP="00C27FC6">
      <w:pPr>
        <w:ind w:firstLine="709"/>
        <w:jc w:val="both"/>
        <w:rPr>
          <w:rFonts w:ascii="Times New Roman" w:hAnsi="Times New Roman" w:cs="Times New Roman"/>
          <w:sz w:val="28"/>
        </w:rPr>
      </w:pPr>
    </w:p>
    <w:p w:rsidR="00C27FC6" w:rsidRPr="00F2109D" w:rsidRDefault="00C27FC6" w:rsidP="00C27FC6">
      <w:pPr>
        <w:ind w:firstLine="709"/>
        <w:jc w:val="both"/>
        <w:rPr>
          <w:rFonts w:ascii="Times New Roman" w:hAnsi="Times New Roman" w:cs="Times New Roman"/>
          <w:sz w:val="28"/>
        </w:rPr>
      </w:pPr>
      <w:r w:rsidRPr="00F2109D">
        <w:rPr>
          <w:rFonts w:ascii="Times New Roman" w:hAnsi="Times New Roman" w:cs="Times New Roman"/>
          <w:sz w:val="28"/>
        </w:rPr>
        <w:t>Делая анализ средней месячной заработной платы работников ЗАО ''Металлист-2000'', можно увидет</w:t>
      </w:r>
      <w:r>
        <w:rPr>
          <w:rFonts w:ascii="Times New Roman" w:hAnsi="Times New Roman" w:cs="Times New Roman"/>
          <w:sz w:val="28"/>
        </w:rPr>
        <w:t>ь следующее. Руководители в 2003</w:t>
      </w:r>
      <w:r w:rsidRPr="00F2109D">
        <w:rPr>
          <w:rFonts w:ascii="Times New Roman" w:hAnsi="Times New Roman" w:cs="Times New Roman"/>
          <w:sz w:val="28"/>
        </w:rPr>
        <w:t>г. в месяц в среднем зарабатывали 8,18т.р., в то время как рабочие 5,57</w:t>
      </w:r>
      <w:r>
        <w:rPr>
          <w:rFonts w:ascii="Times New Roman" w:hAnsi="Times New Roman" w:cs="Times New Roman"/>
          <w:sz w:val="28"/>
        </w:rPr>
        <w:t>т.р. В 2004</w:t>
      </w:r>
      <w:r w:rsidRPr="00F2109D">
        <w:rPr>
          <w:rFonts w:ascii="Times New Roman" w:hAnsi="Times New Roman" w:cs="Times New Roman"/>
          <w:sz w:val="28"/>
        </w:rPr>
        <w:t>г. средняя месячная заработная плата руководителей выросла до 10,76т.р. или на 31,56%, а заработная плата рабочих  - лишь на 1,2</w:t>
      </w:r>
      <w:r>
        <w:rPr>
          <w:rFonts w:ascii="Times New Roman" w:hAnsi="Times New Roman" w:cs="Times New Roman"/>
          <w:sz w:val="28"/>
        </w:rPr>
        <w:t>3% и стала равна 5,63т.р. В 2005</w:t>
      </w:r>
      <w:r w:rsidRPr="00F2109D">
        <w:rPr>
          <w:rFonts w:ascii="Times New Roman" w:hAnsi="Times New Roman" w:cs="Times New Roman"/>
          <w:sz w:val="28"/>
        </w:rPr>
        <w:t>г. произошло некоторое сокращение средней месячной заработной платы: у руководителей на 0,53%, а у рабочих на 1,</w:t>
      </w:r>
      <w:r>
        <w:rPr>
          <w:rFonts w:ascii="Times New Roman" w:hAnsi="Times New Roman" w:cs="Times New Roman"/>
          <w:sz w:val="28"/>
        </w:rPr>
        <w:t>05%. В целом же, в период с 2003г. до 2005</w:t>
      </w:r>
      <w:r w:rsidRPr="00F2109D">
        <w:rPr>
          <w:rFonts w:ascii="Times New Roman" w:hAnsi="Times New Roman" w:cs="Times New Roman"/>
          <w:sz w:val="28"/>
        </w:rPr>
        <w:t>г. заработная плата руководителей выросла на 30,86%, а рабочих лишь на 0,16% т.е. осталась практически на том же уровне.  Это является не очень хорошей тенденцией для предприятия т.к. сильно увеличивается разрыв в оплате труда управленцев и рабочих, а у рабочих заработная плата практически не растет, что может привести к напряженности в коллективе и текучести кадров.</w:t>
      </w:r>
    </w:p>
    <w:p w:rsidR="00C27FC6" w:rsidRPr="00F2109D" w:rsidRDefault="00C27FC6" w:rsidP="00C27FC6">
      <w:pPr>
        <w:ind w:firstLine="709"/>
        <w:jc w:val="both"/>
        <w:rPr>
          <w:rFonts w:ascii="Times New Roman" w:hAnsi="Times New Roman" w:cs="Times New Roman"/>
          <w:sz w:val="28"/>
        </w:rPr>
      </w:pPr>
      <w:r w:rsidRPr="00F2109D">
        <w:rPr>
          <w:rFonts w:ascii="Times New Roman" w:hAnsi="Times New Roman" w:cs="Times New Roman"/>
          <w:sz w:val="28"/>
        </w:rPr>
        <w:t>Сопоставление динамики расходов на оплату труда и объемов производства.</w:t>
      </w:r>
    </w:p>
    <w:p w:rsidR="00C27FC6" w:rsidRPr="00F2109D" w:rsidRDefault="00C27FC6" w:rsidP="00C27FC6">
      <w:pPr>
        <w:jc w:val="right"/>
        <w:rPr>
          <w:rFonts w:ascii="Times New Roman" w:hAnsi="Times New Roman" w:cs="Times New Roman"/>
          <w:sz w:val="28"/>
        </w:rPr>
      </w:pPr>
      <w:r>
        <w:rPr>
          <w:rFonts w:ascii="Times New Roman" w:hAnsi="Times New Roman" w:cs="Times New Roman"/>
          <w:sz w:val="28"/>
        </w:rPr>
        <w:t>Таблица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021"/>
        <w:gridCol w:w="1056"/>
        <w:gridCol w:w="1197"/>
        <w:gridCol w:w="1025"/>
        <w:gridCol w:w="1385"/>
      </w:tblGrid>
      <w:tr w:rsidR="00C27FC6" w:rsidRPr="00F2109D">
        <w:trPr>
          <w:trHeight w:val="247"/>
        </w:trPr>
        <w:tc>
          <w:tcPr>
            <w:tcW w:w="2021" w:type="dxa"/>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Показатели</w:t>
            </w:r>
          </w:p>
        </w:tc>
        <w:tc>
          <w:tcPr>
            <w:tcW w:w="1056" w:type="dxa"/>
          </w:tcPr>
          <w:p w:rsidR="00C27FC6" w:rsidRPr="00F2109D" w:rsidRDefault="00C27FC6" w:rsidP="00C27FC6">
            <w:pPr>
              <w:jc w:val="both"/>
              <w:rPr>
                <w:rFonts w:ascii="Times New Roman" w:hAnsi="Times New Roman" w:cs="Times New Roman"/>
                <w:snapToGrid w:val="0"/>
                <w:color w:val="000000"/>
                <w:sz w:val="26"/>
              </w:rPr>
            </w:pPr>
            <w:r>
              <w:rPr>
                <w:rFonts w:ascii="Times New Roman" w:hAnsi="Times New Roman" w:cs="Times New Roman"/>
                <w:snapToGrid w:val="0"/>
                <w:color w:val="000000"/>
                <w:sz w:val="26"/>
              </w:rPr>
              <w:t>2004</w:t>
            </w:r>
          </w:p>
        </w:tc>
        <w:tc>
          <w:tcPr>
            <w:tcW w:w="1197" w:type="dxa"/>
          </w:tcPr>
          <w:p w:rsidR="00C27FC6" w:rsidRPr="00F2109D" w:rsidRDefault="00C27FC6" w:rsidP="00C27FC6">
            <w:pPr>
              <w:jc w:val="both"/>
              <w:rPr>
                <w:rFonts w:ascii="Times New Roman" w:hAnsi="Times New Roman" w:cs="Times New Roman"/>
                <w:snapToGrid w:val="0"/>
                <w:color w:val="000000"/>
                <w:sz w:val="26"/>
              </w:rPr>
            </w:pPr>
            <w:r>
              <w:rPr>
                <w:rFonts w:ascii="Times New Roman" w:hAnsi="Times New Roman" w:cs="Times New Roman"/>
                <w:snapToGrid w:val="0"/>
                <w:color w:val="000000"/>
                <w:sz w:val="26"/>
              </w:rPr>
              <w:t>2005</w:t>
            </w:r>
          </w:p>
        </w:tc>
        <w:tc>
          <w:tcPr>
            <w:tcW w:w="1025" w:type="dxa"/>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отклонение</w:t>
            </w:r>
          </w:p>
        </w:tc>
        <w:tc>
          <w:tcPr>
            <w:tcW w:w="1385" w:type="dxa"/>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Т р, %</w:t>
            </w:r>
          </w:p>
        </w:tc>
      </w:tr>
      <w:tr w:rsidR="00C27FC6" w:rsidRPr="00F2109D">
        <w:trPr>
          <w:trHeight w:val="247"/>
        </w:trPr>
        <w:tc>
          <w:tcPr>
            <w:tcW w:w="2021" w:type="dxa"/>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Выручка, т.р.</w:t>
            </w:r>
          </w:p>
        </w:tc>
        <w:tc>
          <w:tcPr>
            <w:tcW w:w="1056" w:type="dxa"/>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24168</w:t>
            </w:r>
          </w:p>
        </w:tc>
        <w:tc>
          <w:tcPr>
            <w:tcW w:w="1197" w:type="dxa"/>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41089.0</w:t>
            </w:r>
          </w:p>
        </w:tc>
        <w:tc>
          <w:tcPr>
            <w:tcW w:w="1025" w:type="dxa"/>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16921</w:t>
            </w:r>
          </w:p>
        </w:tc>
        <w:tc>
          <w:tcPr>
            <w:tcW w:w="1385" w:type="dxa"/>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170.01</w:t>
            </w:r>
          </w:p>
        </w:tc>
      </w:tr>
      <w:tr w:rsidR="00C27FC6" w:rsidRPr="00F2109D">
        <w:trPr>
          <w:trHeight w:val="247"/>
        </w:trPr>
        <w:tc>
          <w:tcPr>
            <w:tcW w:w="2021" w:type="dxa"/>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среднесписочная численность, чел.</w:t>
            </w:r>
          </w:p>
        </w:tc>
        <w:tc>
          <w:tcPr>
            <w:tcW w:w="1056" w:type="dxa"/>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72</w:t>
            </w:r>
          </w:p>
        </w:tc>
        <w:tc>
          <w:tcPr>
            <w:tcW w:w="1197" w:type="dxa"/>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82</w:t>
            </w:r>
          </w:p>
        </w:tc>
        <w:tc>
          <w:tcPr>
            <w:tcW w:w="1025" w:type="dxa"/>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10</w:t>
            </w:r>
          </w:p>
        </w:tc>
        <w:tc>
          <w:tcPr>
            <w:tcW w:w="1385" w:type="dxa"/>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113.89</w:t>
            </w:r>
          </w:p>
        </w:tc>
      </w:tr>
      <w:tr w:rsidR="00C27FC6" w:rsidRPr="00F2109D">
        <w:trPr>
          <w:trHeight w:val="247"/>
        </w:trPr>
        <w:tc>
          <w:tcPr>
            <w:tcW w:w="2021" w:type="dxa"/>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расходы на оплату труда, т.р.</w:t>
            </w:r>
          </w:p>
        </w:tc>
        <w:tc>
          <w:tcPr>
            <w:tcW w:w="1056" w:type="dxa"/>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5420</w:t>
            </w:r>
          </w:p>
        </w:tc>
        <w:tc>
          <w:tcPr>
            <w:tcW w:w="1197" w:type="dxa"/>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6224</w:t>
            </w:r>
          </w:p>
        </w:tc>
        <w:tc>
          <w:tcPr>
            <w:tcW w:w="1025" w:type="dxa"/>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804</w:t>
            </w:r>
          </w:p>
        </w:tc>
        <w:tc>
          <w:tcPr>
            <w:tcW w:w="1385" w:type="dxa"/>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114.83</w:t>
            </w:r>
          </w:p>
        </w:tc>
      </w:tr>
      <w:tr w:rsidR="00C27FC6" w:rsidRPr="00F2109D">
        <w:trPr>
          <w:trHeight w:val="247"/>
        </w:trPr>
        <w:tc>
          <w:tcPr>
            <w:tcW w:w="2021" w:type="dxa"/>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Средняя ЗП, р.</w:t>
            </w:r>
          </w:p>
        </w:tc>
        <w:tc>
          <w:tcPr>
            <w:tcW w:w="1056" w:type="dxa"/>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6273.15</w:t>
            </w:r>
          </w:p>
        </w:tc>
        <w:tc>
          <w:tcPr>
            <w:tcW w:w="1197" w:type="dxa"/>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6325.20</w:t>
            </w:r>
          </w:p>
        </w:tc>
        <w:tc>
          <w:tcPr>
            <w:tcW w:w="1025" w:type="dxa"/>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52.06</w:t>
            </w:r>
          </w:p>
        </w:tc>
        <w:tc>
          <w:tcPr>
            <w:tcW w:w="1385" w:type="dxa"/>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100.83</w:t>
            </w:r>
          </w:p>
        </w:tc>
      </w:tr>
      <w:tr w:rsidR="00C27FC6" w:rsidRPr="00F2109D">
        <w:trPr>
          <w:trHeight w:val="247"/>
        </w:trPr>
        <w:tc>
          <w:tcPr>
            <w:tcW w:w="2021" w:type="dxa"/>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Средняя выработка на 1 работника</w:t>
            </w:r>
          </w:p>
        </w:tc>
        <w:tc>
          <w:tcPr>
            <w:tcW w:w="1056" w:type="dxa"/>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335.67</w:t>
            </w:r>
          </w:p>
        </w:tc>
        <w:tc>
          <w:tcPr>
            <w:tcW w:w="1197" w:type="dxa"/>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501.09</w:t>
            </w:r>
          </w:p>
        </w:tc>
        <w:tc>
          <w:tcPr>
            <w:tcW w:w="1025" w:type="dxa"/>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165.42</w:t>
            </w:r>
          </w:p>
        </w:tc>
        <w:tc>
          <w:tcPr>
            <w:tcW w:w="1385" w:type="dxa"/>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149.28</w:t>
            </w:r>
          </w:p>
        </w:tc>
      </w:tr>
    </w:tbl>
    <w:p w:rsidR="00C27FC6" w:rsidRPr="00F2109D" w:rsidRDefault="00C27FC6" w:rsidP="00C27FC6">
      <w:pPr>
        <w:ind w:firstLine="709"/>
        <w:jc w:val="both"/>
        <w:rPr>
          <w:rFonts w:ascii="Times New Roman" w:hAnsi="Times New Roman" w:cs="Times New Roman"/>
          <w:sz w:val="28"/>
        </w:rPr>
      </w:pPr>
      <w:r w:rsidRPr="00F2109D">
        <w:rPr>
          <w:rFonts w:ascii="Times New Roman" w:hAnsi="Times New Roman" w:cs="Times New Roman"/>
          <w:sz w:val="28"/>
        </w:rPr>
        <w:t xml:space="preserve"> </w:t>
      </w:r>
    </w:p>
    <w:p w:rsidR="00C27FC6" w:rsidRPr="00F2109D" w:rsidRDefault="00C27FC6" w:rsidP="00C27FC6">
      <w:pPr>
        <w:ind w:firstLine="709"/>
        <w:jc w:val="both"/>
        <w:rPr>
          <w:rFonts w:ascii="Times New Roman" w:hAnsi="Times New Roman" w:cs="Times New Roman"/>
          <w:sz w:val="28"/>
        </w:rPr>
      </w:pPr>
      <w:r w:rsidRPr="00F2109D">
        <w:rPr>
          <w:rFonts w:ascii="Times New Roman" w:hAnsi="Times New Roman" w:cs="Times New Roman"/>
          <w:sz w:val="28"/>
        </w:rPr>
        <w:t>Сопоставление динамики расходов на оплату труда и объемов производства показывает, что темпы роста заработной платы существенно ниже, чем темпы рос</w:t>
      </w:r>
      <w:r>
        <w:rPr>
          <w:rFonts w:ascii="Times New Roman" w:hAnsi="Times New Roman" w:cs="Times New Roman"/>
          <w:sz w:val="28"/>
        </w:rPr>
        <w:t>та выработки 1 работника. В 2004</w:t>
      </w:r>
      <w:r w:rsidRPr="00F2109D">
        <w:rPr>
          <w:rFonts w:ascii="Times New Roman" w:hAnsi="Times New Roman" w:cs="Times New Roman"/>
          <w:sz w:val="28"/>
        </w:rPr>
        <w:t>г. средняя заработная плата составлял</w:t>
      </w:r>
      <w:r>
        <w:rPr>
          <w:rFonts w:ascii="Times New Roman" w:hAnsi="Times New Roman" w:cs="Times New Roman"/>
          <w:sz w:val="28"/>
        </w:rPr>
        <w:t>а 6273,15 руб. в месяц, а в 2005</w:t>
      </w:r>
      <w:r w:rsidRPr="00F2109D">
        <w:rPr>
          <w:rFonts w:ascii="Times New Roman" w:hAnsi="Times New Roman" w:cs="Times New Roman"/>
          <w:sz w:val="28"/>
        </w:rPr>
        <w:t>г. - 6325,2 руб., ч</w:t>
      </w:r>
      <w:r>
        <w:rPr>
          <w:rFonts w:ascii="Times New Roman" w:hAnsi="Times New Roman" w:cs="Times New Roman"/>
          <w:sz w:val="28"/>
        </w:rPr>
        <w:t>то на 52,06руб. выше, чем в 2004</w:t>
      </w:r>
      <w:r w:rsidRPr="00F2109D">
        <w:rPr>
          <w:rFonts w:ascii="Times New Roman" w:hAnsi="Times New Roman" w:cs="Times New Roman"/>
          <w:sz w:val="28"/>
        </w:rPr>
        <w:t>г. Динамика же средней выработки одного работн</w:t>
      </w:r>
      <w:r>
        <w:rPr>
          <w:rFonts w:ascii="Times New Roman" w:hAnsi="Times New Roman" w:cs="Times New Roman"/>
          <w:sz w:val="28"/>
        </w:rPr>
        <w:t>ика составляет 501,09т.р. в 2005г., против 335,67т.р. в 2004</w:t>
      </w:r>
      <w:r w:rsidRPr="00F2109D">
        <w:rPr>
          <w:rFonts w:ascii="Times New Roman" w:hAnsi="Times New Roman" w:cs="Times New Roman"/>
          <w:sz w:val="28"/>
        </w:rPr>
        <w:t>г. Таким образом, темп роста среднемесячной заработной платы одного работника составил 0,83%, в то время как рост производительности труда составил 149,28%, т.е. производительность труда выросла почти на половину. Это является хорошей тенденцией для предприятия, так как производительность труда должна расти быстрее заработной платы.</w:t>
      </w:r>
    </w:p>
    <w:p w:rsidR="00C27FC6" w:rsidRPr="00F2109D" w:rsidRDefault="00C27FC6" w:rsidP="00C27FC6">
      <w:pPr>
        <w:pStyle w:val="a6"/>
        <w:ind w:firstLine="851"/>
        <w:jc w:val="both"/>
      </w:pPr>
    </w:p>
    <w:p w:rsidR="00C27FC6" w:rsidRPr="00F2109D" w:rsidRDefault="00C27FC6" w:rsidP="00C27FC6">
      <w:pPr>
        <w:pStyle w:val="a6"/>
        <w:ind w:firstLine="851"/>
        <w:jc w:val="both"/>
      </w:pPr>
      <w:r w:rsidRPr="00F2109D">
        <w:t>Факторный анализ фонда оплаты труда работающих на предприятии.</w:t>
      </w:r>
    </w:p>
    <w:p w:rsidR="00C27FC6" w:rsidRPr="00F2109D" w:rsidRDefault="00C27FC6" w:rsidP="00C27FC6">
      <w:pPr>
        <w:pStyle w:val="a6"/>
        <w:jc w:val="both"/>
      </w:pPr>
    </w:p>
    <w:p w:rsidR="00C27FC6" w:rsidRPr="00F2109D" w:rsidRDefault="00C27FC6" w:rsidP="00C27FC6">
      <w:pPr>
        <w:pStyle w:val="a6"/>
        <w:ind w:firstLine="720"/>
        <w:jc w:val="both"/>
      </w:pPr>
      <w:r w:rsidRPr="00F2109D">
        <w:t>Для исследования влияния факторов на обобщающий показатель расходов на оплату труда можно составить следующую факторную модель:</w:t>
      </w:r>
    </w:p>
    <w:p w:rsidR="00C27FC6" w:rsidRPr="00F2109D" w:rsidRDefault="00C27FC6" w:rsidP="00C27FC6">
      <w:pPr>
        <w:pStyle w:val="a6"/>
        <w:ind w:firstLine="720"/>
        <w:jc w:val="both"/>
      </w:pPr>
    </w:p>
    <w:p w:rsidR="00C27FC6" w:rsidRPr="00F2109D" w:rsidRDefault="00C27FC6" w:rsidP="00C27FC6">
      <w:pPr>
        <w:pStyle w:val="a6"/>
        <w:ind w:firstLine="720"/>
        <w:jc w:val="both"/>
      </w:pPr>
      <w:r w:rsidRPr="00F2109D">
        <w:t>Расходы на оплату труда = численность * средняя заработная плата одного работающего.</w:t>
      </w:r>
    </w:p>
    <w:p w:rsidR="00C27FC6" w:rsidRPr="00F2109D" w:rsidRDefault="00C27FC6" w:rsidP="00C27FC6">
      <w:pPr>
        <w:pStyle w:val="a6"/>
        <w:ind w:firstLine="851"/>
        <w:jc w:val="both"/>
      </w:pPr>
    </w:p>
    <w:p w:rsidR="00C27FC6" w:rsidRPr="00F2109D" w:rsidRDefault="00C27FC6" w:rsidP="00C27FC6">
      <w:pPr>
        <w:pStyle w:val="a6"/>
        <w:ind w:firstLine="851"/>
        <w:jc w:val="both"/>
      </w:pPr>
      <w:r w:rsidRPr="00F2109D">
        <w:t>Исходные данные для анализа.</w:t>
      </w:r>
    </w:p>
    <w:p w:rsidR="00C27FC6" w:rsidRPr="00F2109D" w:rsidRDefault="00C27FC6" w:rsidP="00C27FC6">
      <w:pPr>
        <w:pStyle w:val="a6"/>
        <w:ind w:firstLine="851"/>
        <w:jc w:val="right"/>
      </w:pPr>
      <w:r>
        <w:t>Таблица 2.4.</w:t>
      </w:r>
    </w:p>
    <w:tbl>
      <w:tblPr>
        <w:tblW w:w="0" w:type="auto"/>
        <w:tblLayout w:type="fixed"/>
        <w:tblCellMar>
          <w:left w:w="30" w:type="dxa"/>
          <w:right w:w="30" w:type="dxa"/>
        </w:tblCellMar>
        <w:tblLook w:val="0000" w:firstRow="0" w:lastRow="0" w:firstColumn="0" w:lastColumn="0" w:noHBand="0" w:noVBand="0"/>
      </w:tblPr>
      <w:tblGrid>
        <w:gridCol w:w="1010"/>
        <w:gridCol w:w="1011"/>
        <w:gridCol w:w="1010"/>
        <w:gridCol w:w="1011"/>
        <w:gridCol w:w="1010"/>
        <w:gridCol w:w="1357"/>
        <w:gridCol w:w="13"/>
      </w:tblGrid>
      <w:tr w:rsidR="00C27FC6" w:rsidRPr="00F2109D">
        <w:trPr>
          <w:trHeight w:val="319"/>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показатели</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Pr>
                <w:rFonts w:ascii="Times New Roman" w:hAnsi="Times New Roman" w:cs="Times New Roman"/>
                <w:snapToGrid w:val="0"/>
                <w:color w:val="000000"/>
                <w:sz w:val="26"/>
              </w:rPr>
              <w:t>2003</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Pr>
                <w:rFonts w:ascii="Times New Roman" w:hAnsi="Times New Roman" w:cs="Times New Roman"/>
                <w:snapToGrid w:val="0"/>
                <w:color w:val="000000"/>
                <w:sz w:val="26"/>
              </w:rPr>
              <w:t>2004</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отклонение</w:t>
            </w:r>
          </w:p>
        </w:tc>
        <w:tc>
          <w:tcPr>
            <w:tcW w:w="1370"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темп роста, %</w:t>
            </w:r>
          </w:p>
        </w:tc>
      </w:tr>
      <w:tr w:rsidR="00C27FC6" w:rsidRPr="00F2109D">
        <w:trPr>
          <w:trHeight w:val="319"/>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численность, чел.</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68</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72</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82</w:t>
            </w:r>
          </w:p>
        </w:tc>
        <w:tc>
          <w:tcPr>
            <w:tcW w:w="1370"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105.88</w:t>
            </w:r>
          </w:p>
        </w:tc>
      </w:tr>
      <w:tr w:rsidR="00C27FC6" w:rsidRPr="00F2109D">
        <w:trPr>
          <w:trHeight w:val="319"/>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средняя заработная плата одного работающего, т.р.</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73.71</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75.28</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1.57</w:t>
            </w:r>
          </w:p>
        </w:tc>
        <w:tc>
          <w:tcPr>
            <w:tcW w:w="1370"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102.13</w:t>
            </w:r>
          </w:p>
        </w:tc>
      </w:tr>
      <w:tr w:rsidR="00C27FC6" w:rsidRPr="00F2109D">
        <w:trPr>
          <w:gridAfter w:val="1"/>
          <w:wAfter w:w="13" w:type="dxa"/>
          <w:trHeight w:val="319"/>
        </w:trPr>
        <w:tc>
          <w:tcPr>
            <w:tcW w:w="1010" w:type="dxa"/>
            <w:tcBorders>
              <w:top w:val="single" w:sz="6" w:space="0" w:color="auto"/>
              <w:left w:val="single" w:sz="6" w:space="0" w:color="auto"/>
              <w:bottom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итого</w:t>
            </w:r>
          </w:p>
        </w:tc>
        <w:tc>
          <w:tcPr>
            <w:tcW w:w="1011" w:type="dxa"/>
            <w:tcBorders>
              <w:top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5012.3</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5420.2</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407.88</w:t>
            </w:r>
          </w:p>
        </w:tc>
        <w:tc>
          <w:tcPr>
            <w:tcW w:w="1357"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108.14</w:t>
            </w:r>
          </w:p>
        </w:tc>
      </w:tr>
    </w:tbl>
    <w:p w:rsidR="00C27FC6" w:rsidRPr="00F2109D" w:rsidRDefault="00C27FC6" w:rsidP="00C27FC6">
      <w:pPr>
        <w:pStyle w:val="a6"/>
        <w:ind w:firstLine="851"/>
        <w:jc w:val="both"/>
      </w:pPr>
      <w:r w:rsidRPr="00F2109D">
        <w:t>На основании этих исходных данных рассчитываем влияние каждого фактора на изменение рентабельности от продаж.</w:t>
      </w:r>
    </w:p>
    <w:p w:rsidR="00C27FC6" w:rsidRPr="00F2109D" w:rsidRDefault="00C27FC6" w:rsidP="00C27FC6">
      <w:pPr>
        <w:pStyle w:val="a6"/>
        <w:ind w:firstLine="851"/>
        <w:jc w:val="both"/>
      </w:pPr>
      <w:r w:rsidRPr="00F2109D">
        <w:t>Расчет влияния факторов методом цепных подстановок.</w:t>
      </w:r>
    </w:p>
    <w:p w:rsidR="00C27FC6" w:rsidRPr="00F2109D" w:rsidRDefault="00C27FC6" w:rsidP="00C27FC6">
      <w:pPr>
        <w:pStyle w:val="a6"/>
        <w:ind w:firstLine="851"/>
        <w:jc w:val="right"/>
      </w:pPr>
      <w:r>
        <w:t>Таблица 2.5.</w:t>
      </w:r>
    </w:p>
    <w:tbl>
      <w:tblPr>
        <w:tblW w:w="0" w:type="auto"/>
        <w:tblLayout w:type="fixed"/>
        <w:tblCellMar>
          <w:left w:w="30" w:type="dxa"/>
          <w:right w:w="30" w:type="dxa"/>
        </w:tblCellMar>
        <w:tblLook w:val="0000" w:firstRow="0" w:lastRow="0" w:firstColumn="0" w:lastColumn="0" w:noHBand="0" w:noVBand="0"/>
      </w:tblPr>
      <w:tblGrid>
        <w:gridCol w:w="1010"/>
        <w:gridCol w:w="1011"/>
        <w:gridCol w:w="1128"/>
        <w:gridCol w:w="893"/>
        <w:gridCol w:w="1010"/>
        <w:gridCol w:w="1010"/>
        <w:gridCol w:w="988"/>
        <w:gridCol w:w="23"/>
      </w:tblGrid>
      <w:tr w:rsidR="00C27FC6" w:rsidRPr="00F2109D">
        <w:trPr>
          <w:trHeight w:val="247"/>
        </w:trPr>
        <w:tc>
          <w:tcPr>
            <w:tcW w:w="2021" w:type="dxa"/>
            <w:gridSpan w:val="2"/>
            <w:tcBorders>
              <w:top w:val="single" w:sz="6" w:space="0" w:color="auto"/>
              <w:left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 подстановки</w:t>
            </w:r>
          </w:p>
        </w:tc>
        <w:tc>
          <w:tcPr>
            <w:tcW w:w="1128" w:type="dxa"/>
            <w:tcBorders>
              <w:top w:val="single" w:sz="6" w:space="0" w:color="auto"/>
              <w:left w:val="single" w:sz="6" w:space="0" w:color="auto"/>
              <w:bottom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факторы</w:t>
            </w:r>
          </w:p>
        </w:tc>
        <w:tc>
          <w:tcPr>
            <w:tcW w:w="893" w:type="dxa"/>
            <w:tcBorders>
              <w:top w:val="single" w:sz="6" w:space="0" w:color="auto"/>
              <w:bottom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0" w:type="dxa"/>
            <w:tcBorders>
              <w:top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0" w:type="dxa"/>
            <w:tcBorders>
              <w:top w:val="single" w:sz="6" w:space="0" w:color="auto"/>
              <w:left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ФОТ</w:t>
            </w:r>
          </w:p>
        </w:tc>
        <w:tc>
          <w:tcPr>
            <w:tcW w:w="1011" w:type="dxa"/>
            <w:gridSpan w:val="2"/>
            <w:tcBorders>
              <w:top w:val="single" w:sz="6" w:space="0" w:color="auto"/>
              <w:left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отклонение</w:t>
            </w:r>
          </w:p>
        </w:tc>
      </w:tr>
      <w:tr w:rsidR="00C27FC6" w:rsidRPr="00F2109D">
        <w:trPr>
          <w:gridAfter w:val="1"/>
          <w:wAfter w:w="23" w:type="dxa"/>
          <w:trHeight w:val="319"/>
        </w:trPr>
        <w:tc>
          <w:tcPr>
            <w:tcW w:w="1010" w:type="dxa"/>
            <w:tcBorders>
              <w:left w:val="single" w:sz="6" w:space="0" w:color="auto"/>
              <w:bottom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1" w:type="dxa"/>
            <w:tcBorders>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128"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численность</w:t>
            </w:r>
          </w:p>
        </w:tc>
        <w:tc>
          <w:tcPr>
            <w:tcW w:w="3901" w:type="dxa"/>
            <w:gridSpan w:val="4"/>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средняя ЗП 1 работающего</w:t>
            </w:r>
          </w:p>
        </w:tc>
      </w:tr>
      <w:tr w:rsidR="00C27FC6" w:rsidRPr="00F2109D">
        <w:trPr>
          <w:trHeight w:val="319"/>
        </w:trPr>
        <w:tc>
          <w:tcPr>
            <w:tcW w:w="1010" w:type="dxa"/>
            <w:tcBorders>
              <w:top w:val="single" w:sz="6" w:space="0" w:color="auto"/>
              <w:left w:val="single" w:sz="6" w:space="0" w:color="auto"/>
              <w:bottom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w:t>
            </w:r>
          </w:p>
        </w:tc>
        <w:tc>
          <w:tcPr>
            <w:tcW w:w="1011" w:type="dxa"/>
            <w:tcBorders>
              <w:top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128"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68</w:t>
            </w:r>
          </w:p>
        </w:tc>
        <w:tc>
          <w:tcPr>
            <w:tcW w:w="893" w:type="dxa"/>
            <w:tcBorders>
              <w:top w:val="single" w:sz="6" w:space="0" w:color="auto"/>
              <w:left w:val="single" w:sz="6" w:space="0" w:color="auto"/>
              <w:bottom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73.71</w:t>
            </w:r>
          </w:p>
        </w:tc>
        <w:tc>
          <w:tcPr>
            <w:tcW w:w="1010" w:type="dxa"/>
            <w:tcBorders>
              <w:top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5012.3</w:t>
            </w:r>
          </w:p>
        </w:tc>
        <w:tc>
          <w:tcPr>
            <w:tcW w:w="101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r>
      <w:tr w:rsidR="00C27FC6" w:rsidRPr="00F2109D">
        <w:trPr>
          <w:trHeight w:val="319"/>
        </w:trPr>
        <w:tc>
          <w:tcPr>
            <w:tcW w:w="1010" w:type="dxa"/>
            <w:tcBorders>
              <w:top w:val="single" w:sz="6" w:space="0" w:color="auto"/>
              <w:left w:val="single" w:sz="6" w:space="0" w:color="auto"/>
              <w:bottom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w:t>
            </w:r>
          </w:p>
        </w:tc>
        <w:tc>
          <w:tcPr>
            <w:tcW w:w="1011" w:type="dxa"/>
            <w:tcBorders>
              <w:top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128"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72</w:t>
            </w:r>
          </w:p>
        </w:tc>
        <w:tc>
          <w:tcPr>
            <w:tcW w:w="893" w:type="dxa"/>
            <w:tcBorders>
              <w:top w:val="single" w:sz="6" w:space="0" w:color="auto"/>
              <w:left w:val="single" w:sz="6" w:space="0" w:color="auto"/>
              <w:bottom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73.71</w:t>
            </w:r>
          </w:p>
        </w:tc>
        <w:tc>
          <w:tcPr>
            <w:tcW w:w="1010" w:type="dxa"/>
            <w:tcBorders>
              <w:top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5307.1</w:t>
            </w:r>
          </w:p>
        </w:tc>
        <w:tc>
          <w:tcPr>
            <w:tcW w:w="101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294.84</w:t>
            </w:r>
          </w:p>
        </w:tc>
      </w:tr>
      <w:tr w:rsidR="00C27FC6" w:rsidRPr="00F2109D">
        <w:trPr>
          <w:trHeight w:val="319"/>
        </w:trPr>
        <w:tc>
          <w:tcPr>
            <w:tcW w:w="1010" w:type="dxa"/>
            <w:tcBorders>
              <w:top w:val="single" w:sz="6" w:space="0" w:color="auto"/>
              <w:left w:val="single" w:sz="6" w:space="0" w:color="auto"/>
              <w:bottom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3</w:t>
            </w:r>
          </w:p>
        </w:tc>
        <w:tc>
          <w:tcPr>
            <w:tcW w:w="1011" w:type="dxa"/>
            <w:tcBorders>
              <w:top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128"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72</w:t>
            </w:r>
          </w:p>
        </w:tc>
        <w:tc>
          <w:tcPr>
            <w:tcW w:w="893" w:type="dxa"/>
            <w:tcBorders>
              <w:top w:val="single" w:sz="6" w:space="0" w:color="auto"/>
              <w:left w:val="single" w:sz="6" w:space="0" w:color="auto"/>
              <w:bottom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75.28</w:t>
            </w:r>
          </w:p>
        </w:tc>
        <w:tc>
          <w:tcPr>
            <w:tcW w:w="1010" w:type="dxa"/>
            <w:tcBorders>
              <w:top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5420.2</w:t>
            </w:r>
          </w:p>
        </w:tc>
        <w:tc>
          <w:tcPr>
            <w:tcW w:w="101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113.04</w:t>
            </w:r>
          </w:p>
        </w:tc>
      </w:tr>
    </w:tbl>
    <w:p w:rsidR="00C27FC6" w:rsidRPr="00F2109D" w:rsidRDefault="00C27FC6" w:rsidP="00C27FC6">
      <w:pPr>
        <w:ind w:firstLine="709"/>
        <w:jc w:val="both"/>
        <w:rPr>
          <w:rFonts w:ascii="Times New Roman" w:hAnsi="Times New Roman" w:cs="Times New Roman"/>
          <w:sz w:val="28"/>
        </w:rPr>
      </w:pPr>
    </w:p>
    <w:p w:rsidR="00C27FC6" w:rsidRPr="00F2109D" w:rsidRDefault="00C27FC6" w:rsidP="00C27FC6">
      <w:pPr>
        <w:ind w:firstLine="709"/>
        <w:jc w:val="both"/>
        <w:rPr>
          <w:rFonts w:ascii="Times New Roman" w:hAnsi="Times New Roman" w:cs="Times New Roman"/>
          <w:sz w:val="28"/>
        </w:rPr>
      </w:pPr>
      <w:r w:rsidRPr="00F2109D">
        <w:rPr>
          <w:rFonts w:ascii="Times New Roman" w:hAnsi="Times New Roman" w:cs="Times New Roman"/>
          <w:sz w:val="28"/>
        </w:rPr>
        <w:t>Данн</w:t>
      </w:r>
      <w:r>
        <w:rPr>
          <w:rFonts w:ascii="Times New Roman" w:hAnsi="Times New Roman" w:cs="Times New Roman"/>
          <w:sz w:val="28"/>
        </w:rPr>
        <w:t>ые таблиц показывают, что в 2004</w:t>
      </w:r>
      <w:r w:rsidRPr="00F2109D">
        <w:rPr>
          <w:rFonts w:ascii="Times New Roman" w:hAnsi="Times New Roman" w:cs="Times New Roman"/>
          <w:sz w:val="28"/>
        </w:rPr>
        <w:t>г. произошел прирост численности на 4 человека, что составляет 5,88% от общей величины численного состава работни</w:t>
      </w:r>
      <w:r>
        <w:rPr>
          <w:rFonts w:ascii="Times New Roman" w:hAnsi="Times New Roman" w:cs="Times New Roman"/>
          <w:sz w:val="28"/>
        </w:rPr>
        <w:t>ков предприятия. В 2003</w:t>
      </w:r>
      <w:r w:rsidRPr="00F2109D">
        <w:rPr>
          <w:rFonts w:ascii="Times New Roman" w:hAnsi="Times New Roman" w:cs="Times New Roman"/>
          <w:sz w:val="28"/>
        </w:rPr>
        <w:t>г. численность работающих на предприятии</w:t>
      </w:r>
      <w:r>
        <w:rPr>
          <w:rFonts w:ascii="Times New Roman" w:hAnsi="Times New Roman" w:cs="Times New Roman"/>
          <w:sz w:val="28"/>
        </w:rPr>
        <w:t xml:space="preserve"> составляла 68 человек, а в 2004</w:t>
      </w:r>
      <w:r w:rsidRPr="00F2109D">
        <w:rPr>
          <w:rFonts w:ascii="Times New Roman" w:hAnsi="Times New Roman" w:cs="Times New Roman"/>
          <w:sz w:val="28"/>
        </w:rPr>
        <w:t>г. уже 72 человека. Средняя заработная</w:t>
      </w:r>
      <w:r>
        <w:rPr>
          <w:rFonts w:ascii="Times New Roman" w:hAnsi="Times New Roman" w:cs="Times New Roman"/>
          <w:sz w:val="28"/>
        </w:rPr>
        <w:t xml:space="preserve"> плата одного работающего в 2003</w:t>
      </w:r>
      <w:r w:rsidRPr="00F2109D">
        <w:rPr>
          <w:rFonts w:ascii="Times New Roman" w:hAnsi="Times New Roman" w:cs="Times New Roman"/>
          <w:sz w:val="28"/>
        </w:rPr>
        <w:t xml:space="preserve">г. была равна </w:t>
      </w:r>
      <w:r>
        <w:rPr>
          <w:rFonts w:ascii="Times New Roman" w:hAnsi="Times New Roman" w:cs="Times New Roman"/>
          <w:sz w:val="28"/>
        </w:rPr>
        <w:t>73,71т.р., в то время как в 2004</w:t>
      </w:r>
      <w:r w:rsidRPr="00F2109D">
        <w:rPr>
          <w:rFonts w:ascii="Times New Roman" w:hAnsi="Times New Roman" w:cs="Times New Roman"/>
          <w:sz w:val="28"/>
        </w:rPr>
        <w:t>г. уже 75,28т.р. таким образом, можно сделать выводы о том, что средняя заработная плата росла менее высокими темпами чем численность работающих на предприятии - ее прирост за исследуемый период составил 2,13% или 2,43т.р. в абсолютных единицах измерения. Общие расходы на оплату труда работников предпри</w:t>
      </w:r>
      <w:r>
        <w:rPr>
          <w:rFonts w:ascii="Times New Roman" w:hAnsi="Times New Roman" w:cs="Times New Roman"/>
          <w:sz w:val="28"/>
        </w:rPr>
        <w:t>ятия выросли на 407,9т.р. В 2003</w:t>
      </w:r>
      <w:r w:rsidRPr="00F2109D">
        <w:rPr>
          <w:rFonts w:ascii="Times New Roman" w:hAnsi="Times New Roman" w:cs="Times New Roman"/>
          <w:sz w:val="28"/>
        </w:rPr>
        <w:t>г. они составляли 5</w:t>
      </w:r>
      <w:r>
        <w:rPr>
          <w:rFonts w:ascii="Times New Roman" w:hAnsi="Times New Roman" w:cs="Times New Roman"/>
          <w:sz w:val="28"/>
        </w:rPr>
        <w:t>012,3т.р., в то время как в 2004</w:t>
      </w:r>
      <w:r w:rsidRPr="00F2109D">
        <w:rPr>
          <w:rFonts w:ascii="Times New Roman" w:hAnsi="Times New Roman" w:cs="Times New Roman"/>
          <w:sz w:val="28"/>
        </w:rPr>
        <w:t>г. уже 5420,2т.р. Это произошло под влиянием следующих факторов: под влиянием роста численности работающих на 4 человека расходы на оплату труда выросли на 294,84т.р., под влиянием роста средней заработной платы одного работающего общие расходы на оплату труда выросли на 113,04т.р. Баланс отклонений таким образом составил 407,88т.р.</w:t>
      </w:r>
    </w:p>
    <w:p w:rsidR="00C27FC6" w:rsidRPr="00F2109D" w:rsidRDefault="00C27FC6" w:rsidP="00C27FC6">
      <w:pPr>
        <w:pStyle w:val="a6"/>
        <w:ind w:left="4189" w:firstLine="851"/>
        <w:jc w:val="both"/>
      </w:pPr>
    </w:p>
    <w:p w:rsidR="00C27FC6" w:rsidRPr="00F2109D" w:rsidRDefault="00C27FC6" w:rsidP="00C27FC6">
      <w:pPr>
        <w:pStyle w:val="a6"/>
        <w:ind w:firstLine="851"/>
        <w:jc w:val="both"/>
      </w:pPr>
      <w:r w:rsidRPr="00F2109D">
        <w:t>Исходные данные для анализа.</w:t>
      </w:r>
    </w:p>
    <w:p w:rsidR="00C27FC6" w:rsidRPr="00F2109D" w:rsidRDefault="00C27FC6" w:rsidP="00C27FC6">
      <w:pPr>
        <w:pStyle w:val="a6"/>
        <w:ind w:firstLine="851"/>
        <w:jc w:val="right"/>
      </w:pPr>
      <w:r>
        <w:t>Таблица 2.6</w:t>
      </w:r>
    </w:p>
    <w:tbl>
      <w:tblPr>
        <w:tblW w:w="0" w:type="auto"/>
        <w:tblLayout w:type="fixed"/>
        <w:tblCellMar>
          <w:left w:w="30" w:type="dxa"/>
          <w:right w:w="30" w:type="dxa"/>
        </w:tblCellMar>
        <w:tblLook w:val="0000" w:firstRow="0" w:lastRow="0" w:firstColumn="0" w:lastColumn="0" w:noHBand="0" w:noVBand="0"/>
      </w:tblPr>
      <w:tblGrid>
        <w:gridCol w:w="1010"/>
        <w:gridCol w:w="1011"/>
        <w:gridCol w:w="1010"/>
        <w:gridCol w:w="1011"/>
        <w:gridCol w:w="1010"/>
        <w:gridCol w:w="1357"/>
        <w:gridCol w:w="13"/>
      </w:tblGrid>
      <w:tr w:rsidR="00C27FC6" w:rsidRPr="00F2109D">
        <w:trPr>
          <w:trHeight w:val="319"/>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показатели</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Pr>
                <w:rFonts w:ascii="Times New Roman" w:hAnsi="Times New Roman" w:cs="Times New Roman"/>
                <w:snapToGrid w:val="0"/>
                <w:color w:val="000000"/>
                <w:sz w:val="26"/>
              </w:rPr>
              <w:t>2004</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Pr>
                <w:rFonts w:ascii="Times New Roman" w:hAnsi="Times New Roman" w:cs="Times New Roman"/>
                <w:snapToGrid w:val="0"/>
                <w:color w:val="000000"/>
                <w:sz w:val="26"/>
              </w:rPr>
              <w:t>2005</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отклонение</w:t>
            </w:r>
          </w:p>
        </w:tc>
        <w:tc>
          <w:tcPr>
            <w:tcW w:w="1370"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темп роста, %</w:t>
            </w:r>
          </w:p>
        </w:tc>
      </w:tr>
      <w:tr w:rsidR="00C27FC6" w:rsidRPr="00F2109D">
        <w:trPr>
          <w:trHeight w:val="319"/>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численность, чел.</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72</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82</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10</w:t>
            </w:r>
          </w:p>
        </w:tc>
        <w:tc>
          <w:tcPr>
            <w:tcW w:w="1370"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113.89</w:t>
            </w:r>
          </w:p>
        </w:tc>
      </w:tr>
      <w:tr w:rsidR="00C27FC6" w:rsidRPr="00F2109D">
        <w:trPr>
          <w:trHeight w:val="319"/>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средняя заработная плата одного работающего, т.р.</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75.28</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75.9</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0.62</w:t>
            </w:r>
          </w:p>
        </w:tc>
        <w:tc>
          <w:tcPr>
            <w:tcW w:w="1370"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100.82</w:t>
            </w:r>
          </w:p>
        </w:tc>
      </w:tr>
      <w:tr w:rsidR="00C27FC6" w:rsidRPr="00F2109D">
        <w:trPr>
          <w:gridAfter w:val="1"/>
          <w:wAfter w:w="13" w:type="dxa"/>
          <w:trHeight w:val="319"/>
        </w:trPr>
        <w:tc>
          <w:tcPr>
            <w:tcW w:w="1010" w:type="dxa"/>
            <w:tcBorders>
              <w:top w:val="single" w:sz="6" w:space="0" w:color="auto"/>
              <w:left w:val="single" w:sz="6" w:space="0" w:color="auto"/>
              <w:bottom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итого</w:t>
            </w:r>
          </w:p>
        </w:tc>
        <w:tc>
          <w:tcPr>
            <w:tcW w:w="1011" w:type="dxa"/>
            <w:tcBorders>
              <w:top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5420.2</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6223.8</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803.64</w:t>
            </w:r>
          </w:p>
        </w:tc>
        <w:tc>
          <w:tcPr>
            <w:tcW w:w="1357"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114.83</w:t>
            </w:r>
          </w:p>
        </w:tc>
      </w:tr>
    </w:tbl>
    <w:p w:rsidR="00C27FC6" w:rsidRPr="00F2109D" w:rsidRDefault="00C27FC6" w:rsidP="00C27FC6">
      <w:pPr>
        <w:pStyle w:val="a6"/>
        <w:ind w:firstLine="851"/>
        <w:jc w:val="both"/>
      </w:pPr>
    </w:p>
    <w:p w:rsidR="00C27FC6" w:rsidRPr="00F2109D" w:rsidRDefault="00C27FC6" w:rsidP="00C27FC6">
      <w:pPr>
        <w:pStyle w:val="a6"/>
        <w:ind w:firstLine="851"/>
        <w:jc w:val="both"/>
      </w:pPr>
      <w:r w:rsidRPr="00F2109D">
        <w:t>На основании этих исходных данных рассчитываем влияние каждого фактора на изменение рентабельности от продаж.</w:t>
      </w:r>
    </w:p>
    <w:p w:rsidR="00C27FC6" w:rsidRPr="00F2109D" w:rsidRDefault="00C27FC6" w:rsidP="00C27FC6">
      <w:pPr>
        <w:ind w:firstLine="709"/>
        <w:jc w:val="both"/>
        <w:rPr>
          <w:rFonts w:ascii="Times New Roman" w:hAnsi="Times New Roman" w:cs="Times New Roman"/>
          <w:sz w:val="28"/>
        </w:rPr>
      </w:pPr>
    </w:p>
    <w:p w:rsidR="00C27FC6" w:rsidRPr="00F2109D" w:rsidRDefault="00C27FC6" w:rsidP="00C27FC6">
      <w:pPr>
        <w:pStyle w:val="a6"/>
        <w:ind w:firstLine="851"/>
        <w:jc w:val="both"/>
      </w:pPr>
      <w:r w:rsidRPr="00F2109D">
        <w:t>Расчет влияния факторов методом цепных подстановок.</w:t>
      </w:r>
    </w:p>
    <w:p w:rsidR="00C27FC6" w:rsidRPr="00F2109D" w:rsidRDefault="00C27FC6" w:rsidP="00C27FC6">
      <w:pPr>
        <w:pStyle w:val="a6"/>
        <w:ind w:firstLine="851"/>
        <w:jc w:val="right"/>
      </w:pPr>
      <w:r>
        <w:t>Таблица 2.7.</w:t>
      </w:r>
    </w:p>
    <w:tbl>
      <w:tblPr>
        <w:tblW w:w="0" w:type="auto"/>
        <w:tblLayout w:type="fixed"/>
        <w:tblCellMar>
          <w:left w:w="30" w:type="dxa"/>
          <w:right w:w="30" w:type="dxa"/>
        </w:tblCellMar>
        <w:tblLook w:val="0000" w:firstRow="0" w:lastRow="0" w:firstColumn="0" w:lastColumn="0" w:noHBand="0" w:noVBand="0"/>
      </w:tblPr>
      <w:tblGrid>
        <w:gridCol w:w="1010"/>
        <w:gridCol w:w="1011"/>
        <w:gridCol w:w="1010"/>
        <w:gridCol w:w="1011"/>
        <w:gridCol w:w="1010"/>
        <w:gridCol w:w="1010"/>
        <w:gridCol w:w="988"/>
        <w:gridCol w:w="23"/>
      </w:tblGrid>
      <w:tr w:rsidR="00C27FC6" w:rsidRPr="00F2109D">
        <w:trPr>
          <w:trHeight w:val="319"/>
        </w:trPr>
        <w:tc>
          <w:tcPr>
            <w:tcW w:w="2021" w:type="dxa"/>
            <w:gridSpan w:val="2"/>
            <w:tcBorders>
              <w:top w:val="single" w:sz="6" w:space="0" w:color="auto"/>
              <w:left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 подстановки</w:t>
            </w:r>
          </w:p>
        </w:tc>
        <w:tc>
          <w:tcPr>
            <w:tcW w:w="1010" w:type="dxa"/>
            <w:tcBorders>
              <w:top w:val="single" w:sz="6" w:space="0" w:color="auto"/>
              <w:left w:val="single" w:sz="6" w:space="0" w:color="auto"/>
              <w:bottom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факторы</w:t>
            </w:r>
          </w:p>
        </w:tc>
        <w:tc>
          <w:tcPr>
            <w:tcW w:w="1011" w:type="dxa"/>
            <w:tcBorders>
              <w:top w:val="single" w:sz="6" w:space="0" w:color="auto"/>
              <w:bottom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0" w:type="dxa"/>
            <w:tcBorders>
              <w:top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0" w:type="dxa"/>
            <w:tcBorders>
              <w:top w:val="single" w:sz="6" w:space="0" w:color="auto"/>
              <w:left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ФОТ</w:t>
            </w:r>
          </w:p>
        </w:tc>
        <w:tc>
          <w:tcPr>
            <w:tcW w:w="1011" w:type="dxa"/>
            <w:gridSpan w:val="2"/>
            <w:tcBorders>
              <w:top w:val="single" w:sz="6" w:space="0" w:color="auto"/>
              <w:left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отклонение</w:t>
            </w:r>
          </w:p>
        </w:tc>
      </w:tr>
      <w:tr w:rsidR="00C27FC6" w:rsidRPr="00F2109D">
        <w:trPr>
          <w:gridAfter w:val="1"/>
          <w:wAfter w:w="23" w:type="dxa"/>
          <w:trHeight w:val="319"/>
        </w:trPr>
        <w:tc>
          <w:tcPr>
            <w:tcW w:w="1010" w:type="dxa"/>
            <w:tcBorders>
              <w:left w:val="single" w:sz="6" w:space="0" w:color="auto"/>
              <w:bottom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1" w:type="dxa"/>
            <w:tcBorders>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численность</w:t>
            </w:r>
          </w:p>
        </w:tc>
        <w:tc>
          <w:tcPr>
            <w:tcW w:w="4019" w:type="dxa"/>
            <w:gridSpan w:val="4"/>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средняя ЗП 1 работающего</w:t>
            </w:r>
          </w:p>
        </w:tc>
      </w:tr>
      <w:tr w:rsidR="00C27FC6" w:rsidRPr="00F2109D">
        <w:trPr>
          <w:trHeight w:val="319"/>
        </w:trPr>
        <w:tc>
          <w:tcPr>
            <w:tcW w:w="1010" w:type="dxa"/>
            <w:tcBorders>
              <w:top w:val="single" w:sz="6" w:space="0" w:color="auto"/>
              <w:left w:val="single" w:sz="6" w:space="0" w:color="auto"/>
              <w:bottom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w:t>
            </w:r>
          </w:p>
        </w:tc>
        <w:tc>
          <w:tcPr>
            <w:tcW w:w="1011" w:type="dxa"/>
            <w:tcBorders>
              <w:top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72</w:t>
            </w:r>
          </w:p>
        </w:tc>
        <w:tc>
          <w:tcPr>
            <w:tcW w:w="1011" w:type="dxa"/>
            <w:tcBorders>
              <w:top w:val="single" w:sz="6" w:space="0" w:color="auto"/>
              <w:left w:val="single" w:sz="6" w:space="0" w:color="auto"/>
              <w:bottom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75.28</w:t>
            </w:r>
          </w:p>
        </w:tc>
        <w:tc>
          <w:tcPr>
            <w:tcW w:w="1010" w:type="dxa"/>
            <w:tcBorders>
              <w:top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5420.2</w:t>
            </w:r>
          </w:p>
        </w:tc>
        <w:tc>
          <w:tcPr>
            <w:tcW w:w="101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r>
      <w:tr w:rsidR="00C27FC6" w:rsidRPr="00F2109D">
        <w:trPr>
          <w:trHeight w:val="319"/>
        </w:trPr>
        <w:tc>
          <w:tcPr>
            <w:tcW w:w="1010" w:type="dxa"/>
            <w:tcBorders>
              <w:top w:val="single" w:sz="6" w:space="0" w:color="auto"/>
              <w:left w:val="single" w:sz="6" w:space="0" w:color="auto"/>
              <w:bottom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w:t>
            </w:r>
          </w:p>
        </w:tc>
        <w:tc>
          <w:tcPr>
            <w:tcW w:w="1011" w:type="dxa"/>
            <w:tcBorders>
              <w:top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82</w:t>
            </w:r>
          </w:p>
        </w:tc>
        <w:tc>
          <w:tcPr>
            <w:tcW w:w="1011" w:type="dxa"/>
            <w:tcBorders>
              <w:top w:val="single" w:sz="6" w:space="0" w:color="auto"/>
              <w:left w:val="single" w:sz="6" w:space="0" w:color="auto"/>
              <w:bottom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75.28</w:t>
            </w:r>
          </w:p>
        </w:tc>
        <w:tc>
          <w:tcPr>
            <w:tcW w:w="1010" w:type="dxa"/>
            <w:tcBorders>
              <w:top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6173</w:t>
            </w:r>
          </w:p>
        </w:tc>
        <w:tc>
          <w:tcPr>
            <w:tcW w:w="101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752.8</w:t>
            </w:r>
          </w:p>
        </w:tc>
      </w:tr>
      <w:tr w:rsidR="00C27FC6" w:rsidRPr="00F2109D">
        <w:trPr>
          <w:trHeight w:val="319"/>
        </w:trPr>
        <w:tc>
          <w:tcPr>
            <w:tcW w:w="1010" w:type="dxa"/>
            <w:tcBorders>
              <w:top w:val="single" w:sz="6" w:space="0" w:color="auto"/>
              <w:left w:val="single" w:sz="6" w:space="0" w:color="auto"/>
              <w:bottom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3</w:t>
            </w:r>
          </w:p>
        </w:tc>
        <w:tc>
          <w:tcPr>
            <w:tcW w:w="1011" w:type="dxa"/>
            <w:tcBorders>
              <w:top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82</w:t>
            </w:r>
          </w:p>
        </w:tc>
        <w:tc>
          <w:tcPr>
            <w:tcW w:w="1011" w:type="dxa"/>
            <w:tcBorders>
              <w:top w:val="single" w:sz="6" w:space="0" w:color="auto"/>
              <w:left w:val="single" w:sz="6" w:space="0" w:color="auto"/>
              <w:bottom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75.9</w:t>
            </w:r>
          </w:p>
        </w:tc>
        <w:tc>
          <w:tcPr>
            <w:tcW w:w="1010" w:type="dxa"/>
            <w:tcBorders>
              <w:top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6223.8</w:t>
            </w:r>
          </w:p>
        </w:tc>
        <w:tc>
          <w:tcPr>
            <w:tcW w:w="101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50.84</w:t>
            </w:r>
          </w:p>
        </w:tc>
      </w:tr>
    </w:tbl>
    <w:p w:rsidR="00C27FC6" w:rsidRPr="00F2109D" w:rsidRDefault="00C27FC6" w:rsidP="00C27FC6">
      <w:pPr>
        <w:pStyle w:val="a6"/>
        <w:ind w:firstLine="851"/>
        <w:jc w:val="both"/>
      </w:pPr>
    </w:p>
    <w:p w:rsidR="00C27FC6" w:rsidRPr="00F2109D" w:rsidRDefault="00C27FC6" w:rsidP="00C27FC6">
      <w:pPr>
        <w:pStyle w:val="a6"/>
        <w:ind w:firstLine="851"/>
        <w:jc w:val="both"/>
      </w:pPr>
      <w:r w:rsidRPr="00F2109D">
        <w:t xml:space="preserve">Делая анализ таблиц можно увидеть, что </w:t>
      </w:r>
      <w:r>
        <w:t>в 2005г. по сравнению с 2004</w:t>
      </w:r>
      <w:r w:rsidRPr="00F2109D">
        <w:t>г. численность выросла на 10 человек и стала равн</w:t>
      </w:r>
      <w:r>
        <w:t>ой 82 человекам против 72 в 2004</w:t>
      </w:r>
      <w:r w:rsidRPr="00F2109D">
        <w:t>г.; средняя заработная</w:t>
      </w:r>
      <w:r>
        <w:t xml:space="preserve"> плата одного работающего в 2005</w:t>
      </w:r>
      <w:r w:rsidRPr="00F2109D">
        <w:t>г. была равной</w:t>
      </w:r>
      <w:r>
        <w:t xml:space="preserve"> 75,9т.р., в то время как в 2004</w:t>
      </w:r>
      <w:r w:rsidRPr="00F2109D">
        <w:t xml:space="preserve">г. 75,28т.р. т.е. произошел прирост средней заработной платы одного работающего на предприятии на 0,62т.р. Общие расходы на оплату труда выросли на 14,83% и достигли величины 6223,8т.р. В 2003г. они составляли величину равную </w:t>
      </w:r>
      <w:r>
        <w:t>5420,2т.р. в то время как в 2005</w:t>
      </w:r>
      <w:r w:rsidRPr="00F2109D">
        <w:t>г. уже 6223,2т.р. Рост расходов на оплату труда произошел под влиянием фактора роста средней заработной платы одного работающего - она выросла на 0,62т.р. или на 13,89%. Под влиянием этого фактора фонд оплаты труда вырос на 50,84т.р. Однако, под влиянием увеличения численности на 10 человек, фонд оплаты труда на предприятии вырос на 752,8т.р. Таким образом, общее изменение расходов ( увели</w:t>
      </w:r>
      <w:r>
        <w:t>чение их) на оплату труда в 2005г. по сравнению с 2004</w:t>
      </w:r>
      <w:r w:rsidRPr="00F2109D">
        <w:t xml:space="preserve">г. составило 803,64т.р. </w:t>
      </w:r>
    </w:p>
    <w:p w:rsidR="00C27FC6" w:rsidRPr="00F2109D" w:rsidRDefault="00C27FC6" w:rsidP="00C27FC6">
      <w:pPr>
        <w:pStyle w:val="a6"/>
        <w:ind w:firstLine="851"/>
        <w:jc w:val="both"/>
      </w:pPr>
    </w:p>
    <w:p w:rsidR="00C27FC6" w:rsidRPr="00F2109D" w:rsidRDefault="00C27FC6" w:rsidP="00C27FC6">
      <w:pPr>
        <w:ind w:firstLine="720"/>
        <w:jc w:val="both"/>
        <w:rPr>
          <w:rFonts w:ascii="Times New Roman" w:hAnsi="Times New Roman" w:cs="Times New Roman"/>
          <w:sz w:val="28"/>
        </w:rPr>
      </w:pPr>
      <w:r w:rsidRPr="00F2109D">
        <w:rPr>
          <w:rFonts w:ascii="Times New Roman" w:hAnsi="Times New Roman" w:cs="Times New Roman"/>
          <w:sz w:val="28"/>
        </w:rPr>
        <w:t>Анализ себестоимости продукции.</w:t>
      </w:r>
    </w:p>
    <w:p w:rsidR="00C27FC6" w:rsidRPr="00F2109D" w:rsidRDefault="00C27FC6" w:rsidP="00C27FC6">
      <w:pPr>
        <w:pStyle w:val="a6"/>
        <w:ind w:firstLine="851"/>
        <w:jc w:val="both"/>
      </w:pPr>
    </w:p>
    <w:p w:rsidR="00C27FC6" w:rsidRPr="00F2109D" w:rsidRDefault="00C46256" w:rsidP="00C27FC6">
      <w:pPr>
        <w:pStyle w:val="a6"/>
        <w:jc w:val="both"/>
      </w:pPr>
      <w:r>
        <w:object w:dxaOrig="1440" w:dyaOrig="1440">
          <v:shape id="_x0000_s1035" type="#_x0000_t75" style="position:absolute;left:0;text-align:left;margin-left:1.35pt;margin-top:93.2pt;width:394.55pt;height:224.95pt;z-index:251657728" o:allowincell="f">
            <v:imagedata r:id="rId13" o:title=""/>
            <w10:wrap type="topAndBottom"/>
          </v:shape>
          <o:OLEObject Type="Embed" ProgID="Excel.Sheet.8" ShapeID="_x0000_s1035" DrawAspect="Content" ObjectID="_1458531629" r:id="rId14"/>
        </w:object>
      </w:r>
      <w:r w:rsidR="00C27FC6" w:rsidRPr="00F2109D">
        <w:tab/>
        <w:t>Себест</w:t>
      </w:r>
      <w:r w:rsidR="00C27FC6">
        <w:t>оимость проданных товаров в 2003</w:t>
      </w:r>
      <w:r w:rsidR="00C27FC6" w:rsidRPr="00F2109D">
        <w:t>г. была равн</w:t>
      </w:r>
      <w:r w:rsidR="00C27FC6">
        <w:t>а 14847т.р., а в 2004</w:t>
      </w:r>
      <w:r w:rsidR="00C27FC6" w:rsidRPr="00F2109D">
        <w:t>г. уже 22198т.р.</w:t>
      </w:r>
      <w:r w:rsidR="00C27FC6">
        <w:t>, т.е. выросла на 49,51%. В 2005</w:t>
      </w:r>
      <w:r w:rsidR="00C27FC6" w:rsidRPr="00F2109D">
        <w:t xml:space="preserve">г. себестоимость проданных товаров стала равной 37953т.р., </w:t>
      </w:r>
      <w:r w:rsidR="00C27FC6">
        <w:t>т.е. выросла по сравнению с 2004</w:t>
      </w:r>
      <w:r w:rsidR="00C27FC6" w:rsidRPr="00F2109D">
        <w:t>г. на 70,97т.р. В целом</w:t>
      </w:r>
      <w:r w:rsidR="00C27FC6">
        <w:t xml:space="preserve"> же за исследуемый период с 2003г. по 2005</w:t>
      </w:r>
      <w:r w:rsidR="00C27FC6" w:rsidRPr="00F2109D">
        <w:t>г. себестоимость проданной продукции выросла более чем в 2 раза.</w:t>
      </w:r>
    </w:p>
    <w:p w:rsidR="00C27FC6" w:rsidRPr="00F2109D" w:rsidRDefault="00C27FC6" w:rsidP="00C27FC6">
      <w:pPr>
        <w:pStyle w:val="a6"/>
        <w:jc w:val="both"/>
      </w:pPr>
      <w:r w:rsidRPr="00F2109D">
        <w:t>Рис. 4. Динамика изменения себесто</w:t>
      </w:r>
      <w:r>
        <w:t>имости проданных товаров за 2003-2005</w:t>
      </w:r>
      <w:r w:rsidRPr="00F2109D">
        <w:t xml:space="preserve">гг. </w:t>
      </w:r>
    </w:p>
    <w:p w:rsidR="00C27FC6" w:rsidRPr="00F2109D" w:rsidRDefault="00C27FC6" w:rsidP="00C27FC6">
      <w:pPr>
        <w:jc w:val="both"/>
        <w:rPr>
          <w:rFonts w:ascii="Times New Roman" w:hAnsi="Times New Roman" w:cs="Times New Roman"/>
          <w:sz w:val="26"/>
        </w:rPr>
      </w:pPr>
      <w:r w:rsidRPr="00F2109D">
        <w:rPr>
          <w:rFonts w:ascii="Times New Roman" w:hAnsi="Times New Roman" w:cs="Times New Roman"/>
          <w:sz w:val="28"/>
        </w:rPr>
        <w:t>Анализ производственной себестоимости по видам затрат.</w:t>
      </w:r>
    </w:p>
    <w:p w:rsidR="00C27FC6" w:rsidRPr="00F2109D" w:rsidRDefault="00C27FC6" w:rsidP="00C27FC6">
      <w:pPr>
        <w:jc w:val="right"/>
        <w:rPr>
          <w:rFonts w:ascii="Times New Roman" w:hAnsi="Times New Roman" w:cs="Times New Roman"/>
          <w:sz w:val="26"/>
        </w:rPr>
      </w:pPr>
      <w:r>
        <w:rPr>
          <w:rFonts w:ascii="Times New Roman" w:hAnsi="Times New Roman" w:cs="Times New Roman"/>
          <w:sz w:val="26"/>
        </w:rPr>
        <w:t>Таблица 2.8</w:t>
      </w:r>
    </w:p>
    <w:tbl>
      <w:tblPr>
        <w:tblW w:w="0" w:type="auto"/>
        <w:tblLayout w:type="fixed"/>
        <w:tblCellMar>
          <w:left w:w="30" w:type="dxa"/>
          <w:right w:w="30" w:type="dxa"/>
        </w:tblCellMar>
        <w:tblLook w:val="0000" w:firstRow="0" w:lastRow="0" w:firstColumn="0" w:lastColumn="0" w:noHBand="0" w:noVBand="0"/>
      </w:tblPr>
      <w:tblGrid>
        <w:gridCol w:w="1010"/>
        <w:gridCol w:w="1011"/>
        <w:gridCol w:w="1010"/>
        <w:gridCol w:w="1011"/>
        <w:gridCol w:w="1010"/>
        <w:gridCol w:w="1010"/>
        <w:gridCol w:w="1011"/>
        <w:gridCol w:w="1370"/>
        <w:gridCol w:w="47"/>
      </w:tblGrid>
      <w:tr w:rsidR="00C27FC6" w:rsidRPr="00F2109D">
        <w:trPr>
          <w:gridAfter w:val="1"/>
          <w:wAfter w:w="47" w:type="dxa"/>
          <w:trHeight w:val="247"/>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показатели</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Pr>
                <w:rFonts w:ascii="Times New Roman" w:hAnsi="Times New Roman" w:cs="Times New Roman"/>
                <w:snapToGrid w:val="0"/>
                <w:color w:val="000000"/>
                <w:sz w:val="26"/>
              </w:rPr>
              <w:t>2003</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Pr>
                <w:rFonts w:ascii="Times New Roman" w:hAnsi="Times New Roman" w:cs="Times New Roman"/>
                <w:snapToGrid w:val="0"/>
                <w:color w:val="000000"/>
                <w:sz w:val="26"/>
              </w:rPr>
              <w:t>2004</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Pr>
                <w:rFonts w:ascii="Times New Roman" w:hAnsi="Times New Roman" w:cs="Times New Roman"/>
                <w:snapToGrid w:val="0"/>
                <w:color w:val="000000"/>
                <w:sz w:val="26"/>
              </w:rPr>
              <w:t>2005</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Pr>
                <w:rFonts w:ascii="Times New Roman" w:hAnsi="Times New Roman" w:cs="Times New Roman"/>
                <w:snapToGrid w:val="0"/>
                <w:color w:val="000000"/>
                <w:sz w:val="26"/>
              </w:rPr>
              <w:t>уд. вес 2003</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Pr>
                <w:rFonts w:ascii="Times New Roman" w:hAnsi="Times New Roman" w:cs="Times New Roman"/>
                <w:snapToGrid w:val="0"/>
                <w:color w:val="000000"/>
                <w:sz w:val="26"/>
              </w:rPr>
              <w:t>уд. вес 2004</w:t>
            </w:r>
          </w:p>
        </w:tc>
        <w:tc>
          <w:tcPr>
            <w:tcW w:w="137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Pr>
                <w:rFonts w:ascii="Times New Roman" w:hAnsi="Times New Roman" w:cs="Times New Roman"/>
                <w:snapToGrid w:val="0"/>
                <w:color w:val="000000"/>
                <w:sz w:val="26"/>
              </w:rPr>
              <w:t>уд. вес 2005</w:t>
            </w:r>
          </w:p>
        </w:tc>
      </w:tr>
      <w:tr w:rsidR="00C27FC6" w:rsidRPr="00F2109D">
        <w:trPr>
          <w:gridAfter w:val="1"/>
          <w:wAfter w:w="47" w:type="dxa"/>
          <w:trHeight w:val="247"/>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прямые затраты</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10026</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15421</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30259</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67.53</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69.47</w:t>
            </w:r>
          </w:p>
        </w:tc>
        <w:tc>
          <w:tcPr>
            <w:tcW w:w="137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79.73</w:t>
            </w:r>
          </w:p>
        </w:tc>
      </w:tr>
      <w:tr w:rsidR="00C27FC6" w:rsidRPr="00F2109D">
        <w:trPr>
          <w:gridAfter w:val="1"/>
          <w:wAfter w:w="47" w:type="dxa"/>
          <w:trHeight w:val="247"/>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накладные затраты</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4821</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6777</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7694</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32.47</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30.53</w:t>
            </w:r>
          </w:p>
        </w:tc>
        <w:tc>
          <w:tcPr>
            <w:tcW w:w="137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20.27</w:t>
            </w:r>
          </w:p>
        </w:tc>
      </w:tr>
      <w:tr w:rsidR="00C27FC6" w:rsidRPr="00F2109D">
        <w:trPr>
          <w:gridAfter w:val="1"/>
          <w:wAfter w:w="47" w:type="dxa"/>
          <w:trHeight w:val="247"/>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общепроизводственные</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1265</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1569</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2368</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8.52</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7.07</w:t>
            </w:r>
          </w:p>
        </w:tc>
        <w:tc>
          <w:tcPr>
            <w:tcW w:w="137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6.24</w:t>
            </w:r>
          </w:p>
        </w:tc>
      </w:tr>
      <w:tr w:rsidR="00C27FC6" w:rsidRPr="00F2109D">
        <w:trPr>
          <w:gridAfter w:val="1"/>
          <w:wAfter w:w="47" w:type="dxa"/>
          <w:trHeight w:val="247"/>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общехозяйственные</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3556</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5208</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5326</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23.95</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23.46</w:t>
            </w:r>
          </w:p>
        </w:tc>
        <w:tc>
          <w:tcPr>
            <w:tcW w:w="137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14.03</w:t>
            </w:r>
          </w:p>
        </w:tc>
      </w:tr>
      <w:tr w:rsidR="00C27FC6" w:rsidRPr="00F2109D">
        <w:trPr>
          <w:trHeight w:val="247"/>
        </w:trPr>
        <w:tc>
          <w:tcPr>
            <w:tcW w:w="1010" w:type="dxa"/>
            <w:tcBorders>
              <w:top w:val="single" w:sz="6" w:space="0" w:color="auto"/>
              <w:left w:val="single" w:sz="6" w:space="0" w:color="auto"/>
              <w:bottom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итого</w:t>
            </w:r>
          </w:p>
        </w:tc>
        <w:tc>
          <w:tcPr>
            <w:tcW w:w="1011" w:type="dxa"/>
            <w:tcBorders>
              <w:top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14847</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22198</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37953</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100.00</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100.00</w:t>
            </w:r>
          </w:p>
        </w:tc>
        <w:tc>
          <w:tcPr>
            <w:tcW w:w="1417"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100.00</w:t>
            </w:r>
          </w:p>
        </w:tc>
      </w:tr>
    </w:tbl>
    <w:p w:rsidR="00C27FC6" w:rsidRPr="00F2109D" w:rsidRDefault="00C27FC6" w:rsidP="00C27FC6">
      <w:pPr>
        <w:jc w:val="both"/>
        <w:rPr>
          <w:rFonts w:ascii="Times New Roman" w:hAnsi="Times New Roman" w:cs="Times New Roman"/>
          <w:sz w:val="26"/>
        </w:rPr>
      </w:pPr>
    </w:p>
    <w:p w:rsidR="00C27FC6" w:rsidRPr="00F2109D" w:rsidRDefault="00C27FC6" w:rsidP="00C27FC6">
      <w:pPr>
        <w:ind w:firstLine="720"/>
        <w:jc w:val="both"/>
        <w:rPr>
          <w:rFonts w:ascii="Times New Roman" w:hAnsi="Times New Roman" w:cs="Times New Roman"/>
          <w:sz w:val="28"/>
        </w:rPr>
      </w:pPr>
      <w:r w:rsidRPr="00F2109D">
        <w:rPr>
          <w:rFonts w:ascii="Times New Roman" w:hAnsi="Times New Roman" w:cs="Times New Roman"/>
          <w:sz w:val="28"/>
        </w:rPr>
        <w:t>Анализируя показатели этой таблицы, можно сделать выводы о том, что наибольший удельный вес в себестоимости проданной продукции занимают прямые статьи затрат. Причем их величина постепенно повышалась за исследуе</w:t>
      </w:r>
      <w:r>
        <w:rPr>
          <w:rFonts w:ascii="Times New Roman" w:hAnsi="Times New Roman" w:cs="Times New Roman"/>
          <w:sz w:val="28"/>
        </w:rPr>
        <w:t>мый период: в 2003</w:t>
      </w:r>
      <w:r w:rsidRPr="00F2109D">
        <w:rPr>
          <w:rFonts w:ascii="Times New Roman" w:hAnsi="Times New Roman" w:cs="Times New Roman"/>
          <w:sz w:val="28"/>
        </w:rPr>
        <w:t>г. они составляли 67,53% или 10026т.р. в абсолютном выра</w:t>
      </w:r>
      <w:r>
        <w:rPr>
          <w:rFonts w:ascii="Times New Roman" w:hAnsi="Times New Roman" w:cs="Times New Roman"/>
          <w:sz w:val="28"/>
        </w:rPr>
        <w:t>жении, в 2004</w:t>
      </w:r>
      <w:r w:rsidRPr="00F2109D">
        <w:rPr>
          <w:rFonts w:ascii="Times New Roman" w:hAnsi="Times New Roman" w:cs="Times New Roman"/>
          <w:sz w:val="28"/>
        </w:rPr>
        <w:t>г.</w:t>
      </w:r>
      <w:r>
        <w:rPr>
          <w:rFonts w:ascii="Times New Roman" w:hAnsi="Times New Roman" w:cs="Times New Roman"/>
          <w:sz w:val="28"/>
        </w:rPr>
        <w:t xml:space="preserve"> - 69,47 или 15421т.р., а в 2005</w:t>
      </w:r>
      <w:r w:rsidRPr="00F2109D">
        <w:rPr>
          <w:rFonts w:ascii="Times New Roman" w:hAnsi="Times New Roman" w:cs="Times New Roman"/>
          <w:sz w:val="28"/>
        </w:rPr>
        <w:t>г. - 79,73% или 30259т.р. Накладные статьи затрат на предприятии делятся на общепроизводственные и общехозяйственные. Причем доля общехозяйственных расходов по всем годам исследуемого периода значительно больше доли общепроизводственных рас</w:t>
      </w:r>
      <w:r>
        <w:rPr>
          <w:rFonts w:ascii="Times New Roman" w:hAnsi="Times New Roman" w:cs="Times New Roman"/>
          <w:sz w:val="28"/>
        </w:rPr>
        <w:t>ходов. В 2003</w:t>
      </w:r>
      <w:r w:rsidRPr="00F2109D">
        <w:rPr>
          <w:rFonts w:ascii="Times New Roman" w:hAnsi="Times New Roman" w:cs="Times New Roman"/>
          <w:sz w:val="28"/>
        </w:rPr>
        <w:t>г. доля общепроизводственных затрат составляла 8,52% от общей величины затрат, доля об</w:t>
      </w:r>
      <w:r>
        <w:rPr>
          <w:rFonts w:ascii="Times New Roman" w:hAnsi="Times New Roman" w:cs="Times New Roman"/>
          <w:sz w:val="28"/>
        </w:rPr>
        <w:t>щехозяйственных - 23,95%. В 2004</w:t>
      </w:r>
      <w:r w:rsidRPr="00F2109D">
        <w:rPr>
          <w:rFonts w:ascii="Times New Roman" w:hAnsi="Times New Roman" w:cs="Times New Roman"/>
          <w:sz w:val="28"/>
        </w:rPr>
        <w:t>г. доля общепроизводственных затрат была равна 7,07%, а общехозяйственны</w:t>
      </w:r>
      <w:r>
        <w:rPr>
          <w:rFonts w:ascii="Times New Roman" w:hAnsi="Times New Roman" w:cs="Times New Roman"/>
          <w:sz w:val="28"/>
        </w:rPr>
        <w:t>х - 23,46%. В 2005</w:t>
      </w:r>
      <w:r w:rsidRPr="00F2109D">
        <w:rPr>
          <w:rFonts w:ascii="Times New Roman" w:hAnsi="Times New Roman" w:cs="Times New Roman"/>
          <w:sz w:val="28"/>
        </w:rPr>
        <w:t xml:space="preserve">г. доля общепроизводственных - 6,24%, а общехозяйственных - 14,03%. Такая величина общехозяйственных расходов связана прежде всего с тем, что предприятие берет оборудование в аренду, а арендная плата относится на общехозяйственные расходы. </w:t>
      </w:r>
    </w:p>
    <w:p w:rsidR="00C27FC6" w:rsidRPr="00F2109D" w:rsidRDefault="00C27FC6" w:rsidP="00C27FC6">
      <w:pPr>
        <w:ind w:firstLine="709"/>
        <w:jc w:val="both"/>
        <w:rPr>
          <w:rFonts w:ascii="Times New Roman" w:hAnsi="Times New Roman" w:cs="Times New Roman"/>
          <w:sz w:val="26"/>
        </w:rPr>
      </w:pPr>
    </w:p>
    <w:p w:rsidR="00C27FC6" w:rsidRPr="00F2109D" w:rsidRDefault="006E7858" w:rsidP="00C27FC6">
      <w:pPr>
        <w:ind w:left="6480" w:firstLine="720"/>
        <w:jc w:val="both"/>
        <w:rPr>
          <w:rFonts w:ascii="Times New Roman" w:hAnsi="Times New Roman" w:cs="Times New Roman"/>
          <w:sz w:val="26"/>
        </w:rPr>
      </w:pPr>
      <w:r>
        <w:rPr>
          <w:rFonts w:ascii="Times New Roman" w:hAnsi="Times New Roman" w:cs="Times New Roman"/>
          <w:sz w:val="26"/>
        </w:rPr>
        <w:t>Таблица 2.9</w:t>
      </w:r>
    </w:p>
    <w:p w:rsidR="00C27FC6" w:rsidRPr="00F2109D" w:rsidRDefault="00C27FC6" w:rsidP="00C27FC6">
      <w:pPr>
        <w:jc w:val="both"/>
        <w:rPr>
          <w:rFonts w:ascii="Times New Roman" w:hAnsi="Times New Roman" w:cs="Times New Roman"/>
          <w:sz w:val="28"/>
          <w:szCs w:val="28"/>
        </w:rPr>
      </w:pPr>
      <w:r w:rsidRPr="00F2109D">
        <w:rPr>
          <w:rFonts w:ascii="Times New Roman" w:hAnsi="Times New Roman" w:cs="Times New Roman"/>
          <w:sz w:val="28"/>
          <w:szCs w:val="28"/>
        </w:rPr>
        <w:t>Распределение расходов по элементам затрат.</w:t>
      </w:r>
    </w:p>
    <w:p w:rsidR="00C27FC6" w:rsidRPr="00F2109D" w:rsidRDefault="00C27FC6" w:rsidP="00C27FC6">
      <w:pPr>
        <w:jc w:val="both"/>
        <w:rPr>
          <w:rFonts w:ascii="Times New Roman" w:hAnsi="Times New Roman" w:cs="Times New Roman"/>
          <w:sz w:val="26"/>
        </w:rPr>
      </w:pPr>
      <w:r w:rsidRPr="00F2109D">
        <w:rPr>
          <w:rFonts w:ascii="Times New Roman" w:hAnsi="Times New Roman" w:cs="Times New Roman"/>
          <w:sz w:val="26"/>
        </w:rPr>
        <w:t xml:space="preserve"> </w:t>
      </w:r>
    </w:p>
    <w:tbl>
      <w:tblPr>
        <w:tblW w:w="0" w:type="auto"/>
        <w:tblLayout w:type="fixed"/>
        <w:tblCellMar>
          <w:left w:w="30" w:type="dxa"/>
          <w:right w:w="30" w:type="dxa"/>
        </w:tblCellMar>
        <w:tblLook w:val="0000" w:firstRow="0" w:lastRow="0" w:firstColumn="0" w:lastColumn="0" w:noHBand="0" w:noVBand="0"/>
      </w:tblPr>
      <w:tblGrid>
        <w:gridCol w:w="1010"/>
        <w:gridCol w:w="1011"/>
        <w:gridCol w:w="1010"/>
        <w:gridCol w:w="1011"/>
        <w:gridCol w:w="1010"/>
        <w:gridCol w:w="1010"/>
        <w:gridCol w:w="1011"/>
        <w:gridCol w:w="1370"/>
        <w:gridCol w:w="47"/>
      </w:tblGrid>
      <w:tr w:rsidR="00C27FC6" w:rsidRPr="00F2109D">
        <w:trPr>
          <w:gridAfter w:val="1"/>
          <w:wAfter w:w="47" w:type="dxa"/>
          <w:trHeight w:val="247"/>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показатели</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Pr>
                <w:rFonts w:ascii="Times New Roman" w:hAnsi="Times New Roman" w:cs="Times New Roman"/>
                <w:snapToGrid w:val="0"/>
                <w:color w:val="000000"/>
                <w:sz w:val="26"/>
              </w:rPr>
              <w:t>2003</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Pr>
                <w:rFonts w:ascii="Times New Roman" w:hAnsi="Times New Roman" w:cs="Times New Roman"/>
                <w:snapToGrid w:val="0"/>
                <w:color w:val="000000"/>
                <w:sz w:val="26"/>
              </w:rPr>
              <w:t>2004</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Pr>
                <w:rFonts w:ascii="Times New Roman" w:hAnsi="Times New Roman" w:cs="Times New Roman"/>
                <w:snapToGrid w:val="0"/>
                <w:color w:val="000000"/>
                <w:sz w:val="26"/>
              </w:rPr>
              <w:t>2005</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Pr>
                <w:rFonts w:ascii="Times New Roman" w:hAnsi="Times New Roman" w:cs="Times New Roman"/>
                <w:snapToGrid w:val="0"/>
                <w:color w:val="000000"/>
                <w:sz w:val="26"/>
              </w:rPr>
              <w:t>уд. вес 2003</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Pr>
                <w:rFonts w:ascii="Times New Roman" w:hAnsi="Times New Roman" w:cs="Times New Roman"/>
                <w:snapToGrid w:val="0"/>
                <w:color w:val="000000"/>
                <w:sz w:val="26"/>
              </w:rPr>
              <w:t>уд. вес 2004</w:t>
            </w:r>
          </w:p>
        </w:tc>
        <w:tc>
          <w:tcPr>
            <w:tcW w:w="137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Pr>
                <w:rFonts w:ascii="Times New Roman" w:hAnsi="Times New Roman" w:cs="Times New Roman"/>
                <w:snapToGrid w:val="0"/>
                <w:color w:val="000000"/>
                <w:sz w:val="26"/>
              </w:rPr>
              <w:t>уд. вес 2005</w:t>
            </w:r>
          </w:p>
        </w:tc>
      </w:tr>
      <w:tr w:rsidR="00C27FC6" w:rsidRPr="00F2109D">
        <w:trPr>
          <w:gridAfter w:val="1"/>
          <w:wAfter w:w="47" w:type="dxa"/>
          <w:trHeight w:val="247"/>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сырье и материалы</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5329</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9128</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20548</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35.89</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41.12</w:t>
            </w:r>
          </w:p>
        </w:tc>
        <w:tc>
          <w:tcPr>
            <w:tcW w:w="137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54.14</w:t>
            </w:r>
          </w:p>
        </w:tc>
      </w:tr>
      <w:tr w:rsidR="00C27FC6" w:rsidRPr="00F2109D">
        <w:trPr>
          <w:gridAfter w:val="1"/>
          <w:wAfter w:w="47" w:type="dxa"/>
          <w:trHeight w:val="247"/>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заработная плата</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5012</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5420</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6224</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33.76</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24.42</w:t>
            </w:r>
          </w:p>
        </w:tc>
        <w:tc>
          <w:tcPr>
            <w:tcW w:w="137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16.40</w:t>
            </w:r>
          </w:p>
        </w:tc>
      </w:tr>
      <w:tr w:rsidR="00C27FC6" w:rsidRPr="00F2109D">
        <w:trPr>
          <w:trHeight w:val="247"/>
        </w:trPr>
        <w:tc>
          <w:tcPr>
            <w:tcW w:w="1010" w:type="dxa"/>
            <w:tcBorders>
              <w:top w:val="single" w:sz="6" w:space="0" w:color="auto"/>
              <w:left w:val="single" w:sz="6" w:space="0" w:color="auto"/>
              <w:bottom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ЕСН</w:t>
            </w:r>
          </w:p>
        </w:tc>
        <w:tc>
          <w:tcPr>
            <w:tcW w:w="1011" w:type="dxa"/>
            <w:tcBorders>
              <w:top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1784</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1930</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2216</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12.02</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8.69</w:t>
            </w:r>
          </w:p>
        </w:tc>
        <w:tc>
          <w:tcPr>
            <w:tcW w:w="1417"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5.84</w:t>
            </w:r>
          </w:p>
        </w:tc>
      </w:tr>
      <w:tr w:rsidR="00C27FC6" w:rsidRPr="00F2109D">
        <w:trPr>
          <w:gridAfter w:val="1"/>
          <w:wAfter w:w="47" w:type="dxa"/>
          <w:trHeight w:val="247"/>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амортизация</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324</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1024</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987</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2.18</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4.61</w:t>
            </w:r>
          </w:p>
        </w:tc>
        <w:tc>
          <w:tcPr>
            <w:tcW w:w="137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2.60</w:t>
            </w:r>
          </w:p>
        </w:tc>
      </w:tr>
      <w:tr w:rsidR="00C27FC6" w:rsidRPr="00F2109D">
        <w:trPr>
          <w:trHeight w:val="247"/>
        </w:trPr>
        <w:tc>
          <w:tcPr>
            <w:tcW w:w="1010" w:type="dxa"/>
            <w:tcBorders>
              <w:top w:val="single" w:sz="6" w:space="0" w:color="auto"/>
              <w:left w:val="single" w:sz="6" w:space="0" w:color="auto"/>
              <w:bottom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прочие</w:t>
            </w:r>
          </w:p>
        </w:tc>
        <w:tc>
          <w:tcPr>
            <w:tcW w:w="1011" w:type="dxa"/>
            <w:tcBorders>
              <w:top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2398</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4696</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7978</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16.15</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21.16</w:t>
            </w:r>
          </w:p>
        </w:tc>
        <w:tc>
          <w:tcPr>
            <w:tcW w:w="1417"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21.02</w:t>
            </w:r>
          </w:p>
        </w:tc>
      </w:tr>
      <w:tr w:rsidR="00C27FC6" w:rsidRPr="00F2109D">
        <w:trPr>
          <w:trHeight w:val="247"/>
        </w:trPr>
        <w:tc>
          <w:tcPr>
            <w:tcW w:w="1010" w:type="dxa"/>
            <w:tcBorders>
              <w:top w:val="single" w:sz="6" w:space="0" w:color="auto"/>
              <w:left w:val="single" w:sz="6" w:space="0" w:color="auto"/>
              <w:bottom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итого</w:t>
            </w:r>
          </w:p>
        </w:tc>
        <w:tc>
          <w:tcPr>
            <w:tcW w:w="1011" w:type="dxa"/>
            <w:tcBorders>
              <w:top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14847</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22198</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37953</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100.00</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100.00</w:t>
            </w:r>
          </w:p>
        </w:tc>
        <w:tc>
          <w:tcPr>
            <w:tcW w:w="1417"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100.00</w:t>
            </w:r>
          </w:p>
        </w:tc>
      </w:tr>
    </w:tbl>
    <w:p w:rsidR="00C27FC6" w:rsidRPr="00F2109D" w:rsidRDefault="00C27FC6" w:rsidP="00C27FC6">
      <w:pPr>
        <w:jc w:val="both"/>
        <w:rPr>
          <w:rFonts w:ascii="Times New Roman" w:hAnsi="Times New Roman" w:cs="Times New Roman"/>
          <w:sz w:val="28"/>
        </w:rPr>
      </w:pPr>
    </w:p>
    <w:p w:rsidR="00C27FC6" w:rsidRPr="00F2109D" w:rsidRDefault="00C27FC6" w:rsidP="00C27FC6">
      <w:pPr>
        <w:ind w:firstLine="709"/>
        <w:jc w:val="both"/>
        <w:rPr>
          <w:rFonts w:ascii="Times New Roman" w:hAnsi="Times New Roman" w:cs="Times New Roman"/>
          <w:sz w:val="28"/>
        </w:rPr>
      </w:pPr>
      <w:r w:rsidRPr="00F2109D">
        <w:rPr>
          <w:rFonts w:ascii="Times New Roman" w:hAnsi="Times New Roman" w:cs="Times New Roman"/>
          <w:sz w:val="28"/>
        </w:rPr>
        <w:t xml:space="preserve">Анализируя распределение расходов по элементам затрат, можно </w:t>
      </w:r>
      <w:r>
        <w:rPr>
          <w:rFonts w:ascii="Times New Roman" w:hAnsi="Times New Roman" w:cs="Times New Roman"/>
          <w:sz w:val="28"/>
        </w:rPr>
        <w:t>сделать следующие выводы. В 2003</w:t>
      </w:r>
      <w:r w:rsidRPr="00F2109D">
        <w:rPr>
          <w:rFonts w:ascii="Times New Roman" w:hAnsi="Times New Roman" w:cs="Times New Roman"/>
          <w:sz w:val="28"/>
        </w:rPr>
        <w:t>г. наибольший удельный вес 35,89% занимали сырье и материалы. Далее следовала заработная плата - 33,76% или 5012т.р. Также значительна доля прочих расходов - 16,15% или 2397,73т.р., что объясняется тем, что предприятие берет оборудование в аренду, соответственно низка и доля амортизационных отчислений - всего 2,18% т.к. на балансе предприятия практически не числится никаких основных средств.</w:t>
      </w:r>
    </w:p>
    <w:p w:rsidR="00C27FC6" w:rsidRPr="00F2109D" w:rsidRDefault="00C27FC6" w:rsidP="00C27FC6">
      <w:pPr>
        <w:ind w:firstLine="709"/>
        <w:jc w:val="both"/>
        <w:rPr>
          <w:rFonts w:ascii="Times New Roman" w:hAnsi="Times New Roman" w:cs="Times New Roman"/>
          <w:sz w:val="28"/>
        </w:rPr>
      </w:pPr>
      <w:r>
        <w:rPr>
          <w:rFonts w:ascii="Times New Roman" w:hAnsi="Times New Roman" w:cs="Times New Roman"/>
          <w:sz w:val="28"/>
        </w:rPr>
        <w:t>В 2004</w:t>
      </w:r>
      <w:r w:rsidRPr="00F2109D">
        <w:rPr>
          <w:rFonts w:ascii="Times New Roman" w:hAnsi="Times New Roman" w:cs="Times New Roman"/>
          <w:sz w:val="28"/>
        </w:rPr>
        <w:t>г. затраты существенно выросли и составили 2</w:t>
      </w:r>
      <w:r>
        <w:rPr>
          <w:rFonts w:ascii="Times New Roman" w:hAnsi="Times New Roman" w:cs="Times New Roman"/>
          <w:sz w:val="28"/>
        </w:rPr>
        <w:t>2198т.р. против 14847т.р. в 2003</w:t>
      </w:r>
      <w:r w:rsidRPr="00F2109D">
        <w:rPr>
          <w:rFonts w:ascii="Times New Roman" w:hAnsi="Times New Roman" w:cs="Times New Roman"/>
          <w:sz w:val="28"/>
        </w:rPr>
        <w:t>г. Доля сырья и материалов по прежнему оставалась самой значительной - 41,12%, что объясняется материалоемкостью производства. Доля заработной платы существенно снизилась и сост</w:t>
      </w:r>
      <w:r>
        <w:rPr>
          <w:rFonts w:ascii="Times New Roman" w:hAnsi="Times New Roman" w:cs="Times New Roman"/>
          <w:sz w:val="28"/>
        </w:rPr>
        <w:t>авила 24,42% или 5420т.р. В 2004</w:t>
      </w:r>
      <w:r w:rsidRPr="00F2109D">
        <w:rPr>
          <w:rFonts w:ascii="Times New Roman" w:hAnsi="Times New Roman" w:cs="Times New Roman"/>
          <w:sz w:val="28"/>
        </w:rPr>
        <w:t>г. существенно выросли амортизационные отчисления до 1024т.р. т.к. на балансе предприятия появились новые основные средства, доля амортизационных отчислений составила 4,61%. Доля прочих расходов также выросла и достигла величины 21,16%.</w:t>
      </w:r>
    </w:p>
    <w:p w:rsidR="00C27FC6" w:rsidRPr="00F2109D" w:rsidRDefault="00C27FC6" w:rsidP="00C27FC6">
      <w:pPr>
        <w:ind w:firstLine="709"/>
        <w:jc w:val="both"/>
        <w:rPr>
          <w:rFonts w:ascii="Times New Roman" w:hAnsi="Times New Roman" w:cs="Times New Roman"/>
          <w:sz w:val="28"/>
        </w:rPr>
      </w:pPr>
      <w:r>
        <w:rPr>
          <w:rFonts w:ascii="Times New Roman" w:hAnsi="Times New Roman" w:cs="Times New Roman"/>
          <w:sz w:val="28"/>
        </w:rPr>
        <w:t>В 2005</w:t>
      </w:r>
      <w:r w:rsidRPr="00F2109D">
        <w:rPr>
          <w:rFonts w:ascii="Times New Roman" w:hAnsi="Times New Roman" w:cs="Times New Roman"/>
          <w:sz w:val="28"/>
        </w:rPr>
        <w:t xml:space="preserve">г. произошел существенный рост затрат на сырье и материалы до </w:t>
      </w:r>
      <w:r>
        <w:rPr>
          <w:rFonts w:ascii="Times New Roman" w:hAnsi="Times New Roman" w:cs="Times New Roman"/>
          <w:sz w:val="28"/>
        </w:rPr>
        <w:t>20548т.р. против 9128т.р. в 2004</w:t>
      </w:r>
      <w:r w:rsidRPr="00F2109D">
        <w:rPr>
          <w:rFonts w:ascii="Times New Roman" w:hAnsi="Times New Roman" w:cs="Times New Roman"/>
          <w:sz w:val="28"/>
        </w:rPr>
        <w:t>г., что объясняется ростом производства продукции и, как следствие, ростом продаж и выручки. Доля расходов на сырье и материалы стала равной 54,14% т.е. на них приходилось более половины затрат предприятия. Доля заработной пла</w:t>
      </w:r>
      <w:r>
        <w:rPr>
          <w:rFonts w:ascii="Times New Roman" w:hAnsi="Times New Roman" w:cs="Times New Roman"/>
          <w:sz w:val="28"/>
        </w:rPr>
        <w:t>ты продолжала снижаться и в 2005</w:t>
      </w:r>
      <w:r w:rsidRPr="00F2109D">
        <w:rPr>
          <w:rFonts w:ascii="Times New Roman" w:hAnsi="Times New Roman" w:cs="Times New Roman"/>
          <w:sz w:val="28"/>
        </w:rPr>
        <w:t xml:space="preserve">г. составляла 16,4%. </w:t>
      </w:r>
    </w:p>
    <w:p w:rsidR="00C27FC6" w:rsidRPr="00F2109D" w:rsidRDefault="00C27FC6" w:rsidP="00C27FC6">
      <w:pPr>
        <w:ind w:left="6480" w:firstLine="720"/>
        <w:jc w:val="both"/>
        <w:rPr>
          <w:rFonts w:ascii="Times New Roman" w:hAnsi="Times New Roman" w:cs="Times New Roman"/>
          <w:sz w:val="26"/>
        </w:rPr>
      </w:pPr>
    </w:p>
    <w:p w:rsidR="00C27FC6" w:rsidRPr="00F2109D" w:rsidRDefault="00C27FC6" w:rsidP="00C27FC6">
      <w:pPr>
        <w:ind w:firstLine="720"/>
        <w:jc w:val="both"/>
        <w:rPr>
          <w:rFonts w:ascii="Times New Roman" w:hAnsi="Times New Roman" w:cs="Times New Roman"/>
          <w:sz w:val="28"/>
          <w:szCs w:val="28"/>
        </w:rPr>
      </w:pPr>
      <w:r w:rsidRPr="00F2109D">
        <w:rPr>
          <w:rFonts w:ascii="Times New Roman" w:hAnsi="Times New Roman" w:cs="Times New Roman"/>
          <w:sz w:val="28"/>
          <w:szCs w:val="28"/>
        </w:rPr>
        <w:t>Распределение расходов по элементам затрат (абсолютные и относительные отклонения).</w:t>
      </w:r>
    </w:p>
    <w:p w:rsidR="00C27FC6" w:rsidRPr="00F2109D" w:rsidRDefault="006E7858" w:rsidP="006E7858">
      <w:pPr>
        <w:jc w:val="right"/>
        <w:rPr>
          <w:rFonts w:ascii="Times New Roman" w:hAnsi="Times New Roman" w:cs="Times New Roman"/>
          <w:sz w:val="28"/>
        </w:rPr>
      </w:pPr>
      <w:r>
        <w:rPr>
          <w:rFonts w:ascii="Times New Roman" w:hAnsi="Times New Roman" w:cs="Times New Roman"/>
          <w:sz w:val="28"/>
        </w:rPr>
        <w:t>Таблица 2.10</w:t>
      </w:r>
    </w:p>
    <w:tbl>
      <w:tblPr>
        <w:tblW w:w="0" w:type="auto"/>
        <w:tblLayout w:type="fixed"/>
        <w:tblCellMar>
          <w:left w:w="30" w:type="dxa"/>
          <w:right w:w="30" w:type="dxa"/>
        </w:tblCellMar>
        <w:tblLook w:val="0000" w:firstRow="0" w:lastRow="0" w:firstColumn="0" w:lastColumn="0" w:noHBand="0" w:noVBand="0"/>
      </w:tblPr>
      <w:tblGrid>
        <w:gridCol w:w="1010"/>
        <w:gridCol w:w="1011"/>
        <w:gridCol w:w="1010"/>
        <w:gridCol w:w="1011"/>
        <w:gridCol w:w="1010"/>
        <w:gridCol w:w="1010"/>
        <w:gridCol w:w="1011"/>
        <w:gridCol w:w="1010"/>
        <w:gridCol w:w="47"/>
      </w:tblGrid>
      <w:tr w:rsidR="00C27FC6" w:rsidRPr="00F2109D">
        <w:trPr>
          <w:trHeight w:val="247"/>
        </w:trPr>
        <w:tc>
          <w:tcPr>
            <w:tcW w:w="2021" w:type="dxa"/>
            <w:gridSpan w:val="2"/>
            <w:tcBorders>
              <w:top w:val="single" w:sz="6" w:space="0" w:color="auto"/>
              <w:left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показатели</w:t>
            </w:r>
          </w:p>
        </w:tc>
        <w:tc>
          <w:tcPr>
            <w:tcW w:w="4041" w:type="dxa"/>
            <w:gridSpan w:val="4"/>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абсолютные отклонения</w:t>
            </w:r>
          </w:p>
        </w:tc>
        <w:tc>
          <w:tcPr>
            <w:tcW w:w="2068" w:type="dxa"/>
            <w:gridSpan w:val="3"/>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относительные отклонения</w:t>
            </w:r>
          </w:p>
        </w:tc>
      </w:tr>
      <w:tr w:rsidR="00C27FC6" w:rsidRPr="00F2109D">
        <w:trPr>
          <w:gridAfter w:val="1"/>
          <w:wAfter w:w="47" w:type="dxa"/>
          <w:trHeight w:val="247"/>
        </w:trPr>
        <w:tc>
          <w:tcPr>
            <w:tcW w:w="1010" w:type="dxa"/>
            <w:tcBorders>
              <w:left w:val="single" w:sz="6" w:space="0" w:color="auto"/>
              <w:bottom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1" w:type="dxa"/>
            <w:tcBorders>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Pr>
                <w:rFonts w:ascii="Times New Roman" w:hAnsi="Times New Roman" w:cs="Times New Roman"/>
                <w:snapToGrid w:val="0"/>
                <w:color w:val="000000"/>
                <w:sz w:val="26"/>
              </w:rPr>
              <w:t>04 к 03</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Pr>
                <w:rFonts w:ascii="Times New Roman" w:hAnsi="Times New Roman" w:cs="Times New Roman"/>
                <w:snapToGrid w:val="0"/>
                <w:color w:val="000000"/>
                <w:sz w:val="26"/>
              </w:rPr>
              <w:t>05 к 04</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Pr>
                <w:rFonts w:ascii="Times New Roman" w:hAnsi="Times New Roman" w:cs="Times New Roman"/>
                <w:snapToGrid w:val="0"/>
                <w:color w:val="000000"/>
                <w:sz w:val="26"/>
              </w:rPr>
              <w:t>05 к 03</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Pr>
                <w:rFonts w:ascii="Times New Roman" w:hAnsi="Times New Roman" w:cs="Times New Roman"/>
                <w:snapToGrid w:val="0"/>
                <w:color w:val="000000"/>
                <w:sz w:val="26"/>
              </w:rPr>
              <w:t>04 к 03</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Pr>
                <w:rFonts w:ascii="Times New Roman" w:hAnsi="Times New Roman" w:cs="Times New Roman"/>
                <w:snapToGrid w:val="0"/>
                <w:color w:val="000000"/>
                <w:sz w:val="26"/>
              </w:rPr>
              <w:t>05 к 04</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Pr>
                <w:rFonts w:ascii="Times New Roman" w:hAnsi="Times New Roman" w:cs="Times New Roman"/>
                <w:snapToGrid w:val="0"/>
                <w:color w:val="000000"/>
                <w:sz w:val="26"/>
              </w:rPr>
              <w:t>05 к 03</w:t>
            </w:r>
          </w:p>
        </w:tc>
      </w:tr>
      <w:tr w:rsidR="00C27FC6" w:rsidRPr="00F2109D">
        <w:trPr>
          <w:gridAfter w:val="1"/>
          <w:wAfter w:w="47" w:type="dxa"/>
          <w:trHeight w:val="247"/>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сырье и материалы</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3799</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11420</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15219</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171.29</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225.11</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385.59</w:t>
            </w:r>
          </w:p>
        </w:tc>
      </w:tr>
      <w:tr w:rsidR="00C27FC6" w:rsidRPr="00F2109D">
        <w:trPr>
          <w:gridAfter w:val="1"/>
          <w:wAfter w:w="47" w:type="dxa"/>
          <w:trHeight w:val="247"/>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заработная плата</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408</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804</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1212</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108.14</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114.83</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124.18</w:t>
            </w:r>
          </w:p>
        </w:tc>
      </w:tr>
      <w:tr w:rsidR="00C27FC6" w:rsidRPr="00F2109D">
        <w:trPr>
          <w:gridAfter w:val="1"/>
          <w:wAfter w:w="47" w:type="dxa"/>
          <w:trHeight w:val="247"/>
        </w:trPr>
        <w:tc>
          <w:tcPr>
            <w:tcW w:w="1010" w:type="dxa"/>
            <w:tcBorders>
              <w:top w:val="single" w:sz="6" w:space="0" w:color="auto"/>
              <w:left w:val="single" w:sz="6" w:space="0" w:color="auto"/>
              <w:bottom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ЕСН</w:t>
            </w:r>
          </w:p>
        </w:tc>
        <w:tc>
          <w:tcPr>
            <w:tcW w:w="1011" w:type="dxa"/>
            <w:tcBorders>
              <w:top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145</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286</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431</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108.14</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114.83</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124.18</w:t>
            </w:r>
          </w:p>
        </w:tc>
      </w:tr>
      <w:tr w:rsidR="00C27FC6" w:rsidRPr="00F2109D">
        <w:trPr>
          <w:gridAfter w:val="1"/>
          <w:wAfter w:w="47" w:type="dxa"/>
          <w:trHeight w:val="247"/>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амортизация</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2802</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1443</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4245</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964.81</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146.16</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1410.19</w:t>
            </w:r>
          </w:p>
        </w:tc>
      </w:tr>
      <w:tr w:rsidR="00C27FC6" w:rsidRPr="00F2109D">
        <w:trPr>
          <w:gridAfter w:val="1"/>
          <w:wAfter w:w="47" w:type="dxa"/>
          <w:trHeight w:val="247"/>
        </w:trPr>
        <w:tc>
          <w:tcPr>
            <w:tcW w:w="1010" w:type="dxa"/>
            <w:tcBorders>
              <w:top w:val="single" w:sz="6" w:space="0" w:color="auto"/>
              <w:left w:val="single" w:sz="6" w:space="0" w:color="auto"/>
              <w:bottom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прочие</w:t>
            </w:r>
          </w:p>
        </w:tc>
        <w:tc>
          <w:tcPr>
            <w:tcW w:w="1011" w:type="dxa"/>
            <w:tcBorders>
              <w:top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197</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1802</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1999</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108.21</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169.45</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183.35</w:t>
            </w:r>
          </w:p>
        </w:tc>
      </w:tr>
      <w:tr w:rsidR="00C27FC6" w:rsidRPr="00F2109D">
        <w:trPr>
          <w:gridAfter w:val="1"/>
          <w:wAfter w:w="47" w:type="dxa"/>
          <w:trHeight w:val="247"/>
        </w:trPr>
        <w:tc>
          <w:tcPr>
            <w:tcW w:w="1010" w:type="dxa"/>
            <w:tcBorders>
              <w:top w:val="single" w:sz="6" w:space="0" w:color="auto"/>
              <w:left w:val="single" w:sz="6" w:space="0" w:color="auto"/>
              <w:bottom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итого</w:t>
            </w:r>
          </w:p>
        </w:tc>
        <w:tc>
          <w:tcPr>
            <w:tcW w:w="1011" w:type="dxa"/>
            <w:tcBorders>
              <w:top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7351</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15755</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23106</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149.51</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170.97</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255.63</w:t>
            </w:r>
          </w:p>
        </w:tc>
      </w:tr>
    </w:tbl>
    <w:p w:rsidR="00C27FC6" w:rsidRPr="00F2109D" w:rsidRDefault="00C27FC6" w:rsidP="00C27FC6">
      <w:pPr>
        <w:ind w:firstLine="709"/>
        <w:jc w:val="both"/>
        <w:rPr>
          <w:rFonts w:ascii="Times New Roman" w:hAnsi="Times New Roman" w:cs="Times New Roman"/>
          <w:sz w:val="28"/>
        </w:rPr>
      </w:pPr>
    </w:p>
    <w:p w:rsidR="00C27FC6" w:rsidRPr="00F2109D" w:rsidRDefault="00C27FC6" w:rsidP="00C27FC6">
      <w:pPr>
        <w:ind w:firstLine="709"/>
        <w:jc w:val="both"/>
        <w:rPr>
          <w:rFonts w:ascii="Times New Roman" w:hAnsi="Times New Roman" w:cs="Times New Roman"/>
          <w:sz w:val="28"/>
        </w:rPr>
      </w:pPr>
      <w:r w:rsidRPr="00F2109D">
        <w:rPr>
          <w:rFonts w:ascii="Times New Roman" w:hAnsi="Times New Roman" w:cs="Times New Roman"/>
          <w:sz w:val="28"/>
        </w:rPr>
        <w:t>По сравнен</w:t>
      </w:r>
      <w:r>
        <w:rPr>
          <w:rFonts w:ascii="Times New Roman" w:hAnsi="Times New Roman" w:cs="Times New Roman"/>
          <w:sz w:val="28"/>
        </w:rPr>
        <w:t>ию с 2003г. в 2004</w:t>
      </w:r>
      <w:r w:rsidRPr="00F2109D">
        <w:rPr>
          <w:rFonts w:ascii="Times New Roman" w:hAnsi="Times New Roman" w:cs="Times New Roman"/>
          <w:sz w:val="28"/>
        </w:rPr>
        <w:t>г. произошел рост затрат на сырье и материалы на 3799т.р. или на 71,29%.</w:t>
      </w:r>
      <w:r>
        <w:rPr>
          <w:rFonts w:ascii="Times New Roman" w:hAnsi="Times New Roman" w:cs="Times New Roman"/>
          <w:sz w:val="28"/>
        </w:rPr>
        <w:t xml:space="preserve"> Наибольший рост в период с 2003г. по 2004</w:t>
      </w:r>
      <w:r w:rsidRPr="00F2109D">
        <w:rPr>
          <w:rFonts w:ascii="Times New Roman" w:hAnsi="Times New Roman" w:cs="Times New Roman"/>
          <w:sz w:val="28"/>
        </w:rPr>
        <w:t>г. произошел по статье амортизация: величина амортизационных отчислений выросла более, чем в 9 раз или на 2802т.р. в абсолютном выражении. В целом прирост затрат на произв</w:t>
      </w:r>
      <w:r>
        <w:rPr>
          <w:rFonts w:ascii="Times New Roman" w:hAnsi="Times New Roman" w:cs="Times New Roman"/>
          <w:sz w:val="28"/>
        </w:rPr>
        <w:t>одство продукции в период с 2003г. по 2004</w:t>
      </w:r>
      <w:r w:rsidRPr="00F2109D">
        <w:rPr>
          <w:rFonts w:ascii="Times New Roman" w:hAnsi="Times New Roman" w:cs="Times New Roman"/>
          <w:sz w:val="28"/>
        </w:rPr>
        <w:t>г. сос</w:t>
      </w:r>
      <w:r>
        <w:rPr>
          <w:rFonts w:ascii="Times New Roman" w:hAnsi="Times New Roman" w:cs="Times New Roman"/>
          <w:sz w:val="28"/>
        </w:rPr>
        <w:t>тавил 49,51% или 7351т.р. В 2005г. по сравнению с 2004</w:t>
      </w:r>
      <w:r w:rsidRPr="00F2109D">
        <w:rPr>
          <w:rFonts w:ascii="Times New Roman" w:hAnsi="Times New Roman" w:cs="Times New Roman"/>
          <w:sz w:val="28"/>
        </w:rPr>
        <w:t>г. увеличение расходов на сырье и материалы было более чем в 2 раза или на 11420т.р., также произошло увеличение по всем элементам затрат. Общее увеличение затрат сост</w:t>
      </w:r>
      <w:r>
        <w:rPr>
          <w:rFonts w:ascii="Times New Roman" w:hAnsi="Times New Roman" w:cs="Times New Roman"/>
          <w:sz w:val="28"/>
        </w:rPr>
        <w:t>авило 70,97% по сравнению с 2004</w:t>
      </w:r>
      <w:r w:rsidRPr="00F2109D">
        <w:rPr>
          <w:rFonts w:ascii="Times New Roman" w:hAnsi="Times New Roman" w:cs="Times New Roman"/>
          <w:sz w:val="28"/>
        </w:rPr>
        <w:t>г. В целом же, увеличение затрат предприятия з</w:t>
      </w:r>
      <w:r>
        <w:rPr>
          <w:rFonts w:ascii="Times New Roman" w:hAnsi="Times New Roman" w:cs="Times New Roman"/>
          <w:sz w:val="28"/>
        </w:rPr>
        <w:t>а весь исследуемый период с 2003</w:t>
      </w:r>
      <w:r w:rsidRPr="00F2109D">
        <w:rPr>
          <w:rFonts w:ascii="Times New Roman" w:hAnsi="Times New Roman" w:cs="Times New Roman"/>
          <w:sz w:val="28"/>
        </w:rPr>
        <w:t xml:space="preserve">г. по </w:t>
      </w:r>
      <w:r>
        <w:rPr>
          <w:rFonts w:ascii="Times New Roman" w:hAnsi="Times New Roman" w:cs="Times New Roman"/>
          <w:sz w:val="28"/>
        </w:rPr>
        <w:t>2005</w:t>
      </w:r>
      <w:r w:rsidRPr="00F2109D">
        <w:rPr>
          <w:rFonts w:ascii="Times New Roman" w:hAnsi="Times New Roman" w:cs="Times New Roman"/>
          <w:sz w:val="28"/>
        </w:rPr>
        <w:t xml:space="preserve">г. составило 23106т.р., т.е. затраты выросли более чем 2 раза. </w:t>
      </w:r>
    </w:p>
    <w:p w:rsidR="00C27FC6" w:rsidRPr="00F2109D" w:rsidRDefault="00C27FC6" w:rsidP="00C27FC6">
      <w:pPr>
        <w:ind w:firstLine="709"/>
        <w:jc w:val="both"/>
        <w:rPr>
          <w:rFonts w:ascii="Times New Roman" w:hAnsi="Times New Roman" w:cs="Times New Roman"/>
          <w:sz w:val="28"/>
        </w:rPr>
      </w:pPr>
      <w:r w:rsidRPr="00F2109D">
        <w:rPr>
          <w:rFonts w:ascii="Times New Roman" w:hAnsi="Times New Roman" w:cs="Times New Roman"/>
          <w:sz w:val="28"/>
        </w:rPr>
        <w:t>Увеличение выручки от продаж, а также рост себестоимости повлияли на валовую прибыль предприятия.</w:t>
      </w:r>
    </w:p>
    <w:p w:rsidR="00C27FC6" w:rsidRPr="00F2109D" w:rsidRDefault="00C27FC6" w:rsidP="00C27FC6">
      <w:pPr>
        <w:ind w:firstLine="709"/>
        <w:jc w:val="both"/>
        <w:rPr>
          <w:rFonts w:ascii="Times New Roman" w:hAnsi="Times New Roman" w:cs="Times New Roman"/>
          <w:sz w:val="28"/>
        </w:rPr>
      </w:pPr>
      <w:r>
        <w:rPr>
          <w:rFonts w:ascii="Times New Roman" w:hAnsi="Times New Roman" w:cs="Times New Roman"/>
          <w:sz w:val="28"/>
        </w:rPr>
        <w:t>В 2003</w:t>
      </w:r>
      <w:r w:rsidRPr="00F2109D">
        <w:rPr>
          <w:rFonts w:ascii="Times New Roman" w:hAnsi="Times New Roman" w:cs="Times New Roman"/>
          <w:sz w:val="28"/>
        </w:rPr>
        <w:t>г. валовая при</w:t>
      </w:r>
      <w:r>
        <w:rPr>
          <w:rFonts w:ascii="Times New Roman" w:hAnsi="Times New Roman" w:cs="Times New Roman"/>
          <w:sz w:val="28"/>
        </w:rPr>
        <w:t>быль была равна 1730т.р., в 2004</w:t>
      </w:r>
      <w:r w:rsidRPr="00F2109D">
        <w:rPr>
          <w:rFonts w:ascii="Times New Roman" w:hAnsi="Times New Roman" w:cs="Times New Roman"/>
          <w:sz w:val="28"/>
        </w:rPr>
        <w:t>г. уже 1970т.р., таким образом, темп р</w:t>
      </w:r>
      <w:r>
        <w:rPr>
          <w:rFonts w:ascii="Times New Roman" w:hAnsi="Times New Roman" w:cs="Times New Roman"/>
          <w:sz w:val="28"/>
        </w:rPr>
        <w:t>оста ее составил 113,86%. В 2005</w:t>
      </w:r>
      <w:r w:rsidRPr="00F2109D">
        <w:rPr>
          <w:rFonts w:ascii="Times New Roman" w:hAnsi="Times New Roman" w:cs="Times New Roman"/>
          <w:sz w:val="28"/>
        </w:rPr>
        <w:t xml:space="preserve">г. валовая прибыль уже была равна 3136т.р. Темп </w:t>
      </w:r>
      <w:r>
        <w:rPr>
          <w:rFonts w:ascii="Times New Roman" w:hAnsi="Times New Roman" w:cs="Times New Roman"/>
          <w:sz w:val="28"/>
        </w:rPr>
        <w:t>роста валовой прибыли в 2005г. по сравнению с 2004</w:t>
      </w:r>
      <w:r w:rsidRPr="00F2109D">
        <w:rPr>
          <w:rFonts w:ascii="Times New Roman" w:hAnsi="Times New Roman" w:cs="Times New Roman"/>
          <w:sz w:val="28"/>
        </w:rPr>
        <w:t>г. составил 159,2%. В целом же, валовая прибыль з</w:t>
      </w:r>
      <w:r>
        <w:rPr>
          <w:rFonts w:ascii="Times New Roman" w:hAnsi="Times New Roman" w:cs="Times New Roman"/>
          <w:sz w:val="28"/>
        </w:rPr>
        <w:t>а весь исследуемый период с 2003г. по 2005</w:t>
      </w:r>
      <w:r w:rsidRPr="00F2109D">
        <w:rPr>
          <w:rFonts w:ascii="Times New Roman" w:hAnsi="Times New Roman" w:cs="Times New Roman"/>
          <w:sz w:val="28"/>
        </w:rPr>
        <w:t>г. выросла на 81,27%.</w:t>
      </w:r>
    </w:p>
    <w:p w:rsidR="00C27FC6" w:rsidRPr="00F2109D" w:rsidRDefault="00C27FC6" w:rsidP="00C27FC6">
      <w:pPr>
        <w:ind w:firstLine="709"/>
        <w:jc w:val="both"/>
        <w:rPr>
          <w:rFonts w:ascii="Times New Roman" w:hAnsi="Times New Roman" w:cs="Times New Roman"/>
          <w:sz w:val="28"/>
        </w:rPr>
      </w:pPr>
      <w:r w:rsidRPr="00F2109D">
        <w:rPr>
          <w:rFonts w:ascii="Times New Roman" w:hAnsi="Times New Roman" w:cs="Times New Roman"/>
          <w:sz w:val="28"/>
        </w:rPr>
        <w:t>На предприятии не заполняется графа коммерческие расходы. Из этого следует, что расходы на рекламу (если они есть) относят на общехозяйственные расходы.</w:t>
      </w:r>
    </w:p>
    <w:p w:rsidR="00C27FC6" w:rsidRPr="00F2109D" w:rsidRDefault="00C27FC6" w:rsidP="00C27FC6">
      <w:pPr>
        <w:ind w:firstLine="709"/>
        <w:jc w:val="both"/>
        <w:rPr>
          <w:rFonts w:ascii="Times New Roman" w:hAnsi="Times New Roman" w:cs="Times New Roman"/>
          <w:sz w:val="28"/>
        </w:rPr>
      </w:pPr>
      <w:r>
        <w:rPr>
          <w:rFonts w:ascii="Times New Roman" w:hAnsi="Times New Roman" w:cs="Times New Roman"/>
          <w:sz w:val="28"/>
        </w:rPr>
        <w:t>Управленческие расходы в 2003г. были равны 1688т.р., в 2004</w:t>
      </w:r>
      <w:r w:rsidRPr="00F2109D">
        <w:rPr>
          <w:rFonts w:ascii="Times New Roman" w:hAnsi="Times New Roman" w:cs="Times New Roman"/>
          <w:sz w:val="28"/>
        </w:rPr>
        <w:t>г. их величина составляла 1766т.р., т.е. прирост управленческих</w:t>
      </w:r>
      <w:r>
        <w:rPr>
          <w:rFonts w:ascii="Times New Roman" w:hAnsi="Times New Roman" w:cs="Times New Roman"/>
          <w:sz w:val="28"/>
        </w:rPr>
        <w:t xml:space="preserve"> расходов составил 4,64%. В 2005</w:t>
      </w:r>
      <w:r w:rsidRPr="00F2109D">
        <w:rPr>
          <w:rFonts w:ascii="Times New Roman" w:hAnsi="Times New Roman" w:cs="Times New Roman"/>
          <w:sz w:val="28"/>
        </w:rPr>
        <w:t>г. величина управленческих расходов состави</w:t>
      </w:r>
      <w:r>
        <w:rPr>
          <w:rFonts w:ascii="Times New Roman" w:hAnsi="Times New Roman" w:cs="Times New Roman"/>
          <w:sz w:val="28"/>
        </w:rPr>
        <w:t>ла 2965т.р., по сравнению с 2004</w:t>
      </w:r>
      <w:r w:rsidRPr="00F2109D">
        <w:rPr>
          <w:rFonts w:ascii="Times New Roman" w:hAnsi="Times New Roman" w:cs="Times New Roman"/>
          <w:sz w:val="28"/>
        </w:rPr>
        <w:t>г. темп роста составил 67,89%. В целом, прирост управленческих ра</w:t>
      </w:r>
      <w:r>
        <w:rPr>
          <w:rFonts w:ascii="Times New Roman" w:hAnsi="Times New Roman" w:cs="Times New Roman"/>
          <w:sz w:val="28"/>
        </w:rPr>
        <w:t>сходов составил за период с 2003г. до 2005</w:t>
      </w:r>
      <w:r w:rsidRPr="00F2109D">
        <w:rPr>
          <w:rFonts w:ascii="Times New Roman" w:hAnsi="Times New Roman" w:cs="Times New Roman"/>
          <w:sz w:val="28"/>
        </w:rPr>
        <w:t>г. 75,69%.</w:t>
      </w:r>
    </w:p>
    <w:p w:rsidR="00C27FC6" w:rsidRPr="00F2109D" w:rsidRDefault="00C27FC6" w:rsidP="00C27FC6">
      <w:pPr>
        <w:ind w:firstLine="709"/>
        <w:jc w:val="both"/>
        <w:rPr>
          <w:rFonts w:ascii="Times New Roman" w:hAnsi="Times New Roman" w:cs="Times New Roman"/>
          <w:sz w:val="28"/>
        </w:rPr>
      </w:pPr>
      <w:r w:rsidRPr="00F2109D">
        <w:rPr>
          <w:rFonts w:ascii="Times New Roman" w:hAnsi="Times New Roman" w:cs="Times New Roman"/>
          <w:sz w:val="28"/>
        </w:rPr>
        <w:t xml:space="preserve">Рассматривая такую величину, как прибыль (убыток) от продаж можно сделать выводы о том, что она, начиная </w:t>
      </w:r>
      <w:r>
        <w:rPr>
          <w:rFonts w:ascii="Times New Roman" w:hAnsi="Times New Roman" w:cs="Times New Roman"/>
          <w:sz w:val="28"/>
        </w:rPr>
        <w:t>с 2003</w:t>
      </w:r>
      <w:r w:rsidRPr="00F2109D">
        <w:rPr>
          <w:rFonts w:ascii="Times New Roman" w:hAnsi="Times New Roman" w:cs="Times New Roman"/>
          <w:sz w:val="28"/>
        </w:rPr>
        <w:t>г., также существенно увеличила</w:t>
      </w:r>
      <w:r>
        <w:rPr>
          <w:rFonts w:ascii="Times New Roman" w:hAnsi="Times New Roman" w:cs="Times New Roman"/>
          <w:sz w:val="28"/>
        </w:rPr>
        <w:t>сь - более чем в 4 раза и в 2005</w:t>
      </w:r>
      <w:r w:rsidRPr="00F2109D">
        <w:rPr>
          <w:rFonts w:ascii="Times New Roman" w:hAnsi="Times New Roman" w:cs="Times New Roman"/>
          <w:sz w:val="28"/>
        </w:rPr>
        <w:t>г. составила 171т.р. Наибольшей же величины пр</w:t>
      </w:r>
      <w:r>
        <w:rPr>
          <w:rFonts w:ascii="Times New Roman" w:hAnsi="Times New Roman" w:cs="Times New Roman"/>
          <w:sz w:val="28"/>
        </w:rPr>
        <w:t>ибыль от продаж достигала в 2004</w:t>
      </w:r>
      <w:r w:rsidRPr="00F2109D">
        <w:rPr>
          <w:rFonts w:ascii="Times New Roman" w:hAnsi="Times New Roman" w:cs="Times New Roman"/>
          <w:sz w:val="28"/>
        </w:rPr>
        <w:t xml:space="preserve">г.  - тогда ее величина была равна 204т.р. </w:t>
      </w:r>
    </w:p>
    <w:p w:rsidR="00C27FC6" w:rsidRPr="00F2109D" w:rsidRDefault="00C46256" w:rsidP="00C27FC6">
      <w:pPr>
        <w:ind w:firstLine="709"/>
        <w:jc w:val="both"/>
        <w:rPr>
          <w:rFonts w:ascii="Times New Roman" w:hAnsi="Times New Roman" w:cs="Times New Roman"/>
          <w:sz w:val="28"/>
        </w:rPr>
      </w:pPr>
      <w:r>
        <w:rPr>
          <w:rFonts w:ascii="Times New Roman" w:hAnsi="Times New Roman" w:cs="Times New Roman"/>
        </w:rPr>
        <w:object w:dxaOrig="1440" w:dyaOrig="1440">
          <v:shape id="_x0000_s1036" type="#_x0000_t75" style="position:absolute;left:0;text-align:left;margin-left:0;margin-top:16.1pt;width:445.9pt;height:240.3pt;z-index:251658752" o:allowincell="f">
            <v:imagedata r:id="rId15" o:title=""/>
            <w10:wrap type="topAndBottom"/>
          </v:shape>
          <o:OLEObject Type="Embed" ProgID="Excel.Sheet.8" ShapeID="_x0000_s1036" DrawAspect="Content" ObjectID="_1458531630" r:id="rId16"/>
        </w:object>
      </w:r>
    </w:p>
    <w:p w:rsidR="00C27FC6" w:rsidRPr="00F2109D" w:rsidRDefault="00C27FC6" w:rsidP="00C27FC6">
      <w:pPr>
        <w:ind w:firstLine="709"/>
        <w:jc w:val="both"/>
        <w:rPr>
          <w:rFonts w:ascii="Times New Roman" w:hAnsi="Times New Roman" w:cs="Times New Roman"/>
          <w:sz w:val="28"/>
        </w:rPr>
      </w:pPr>
    </w:p>
    <w:p w:rsidR="00C27FC6" w:rsidRPr="00F2109D" w:rsidRDefault="00C27FC6" w:rsidP="00C27FC6">
      <w:pPr>
        <w:ind w:firstLine="709"/>
        <w:jc w:val="both"/>
        <w:rPr>
          <w:rFonts w:ascii="Times New Roman" w:hAnsi="Times New Roman" w:cs="Times New Roman"/>
          <w:sz w:val="28"/>
        </w:rPr>
      </w:pPr>
      <w:r w:rsidRPr="00F2109D">
        <w:rPr>
          <w:rFonts w:ascii="Times New Roman" w:hAnsi="Times New Roman" w:cs="Times New Roman"/>
          <w:sz w:val="28"/>
        </w:rPr>
        <w:tab/>
        <w:t xml:space="preserve">Рис. 5. Динамика </w:t>
      </w:r>
      <w:r>
        <w:rPr>
          <w:rFonts w:ascii="Times New Roman" w:hAnsi="Times New Roman" w:cs="Times New Roman"/>
          <w:sz w:val="28"/>
        </w:rPr>
        <w:t>объема прибыли от продаж за 2003-2005</w:t>
      </w:r>
      <w:r w:rsidRPr="00F2109D">
        <w:rPr>
          <w:rFonts w:ascii="Times New Roman" w:hAnsi="Times New Roman" w:cs="Times New Roman"/>
          <w:sz w:val="28"/>
        </w:rPr>
        <w:t>гг.</w:t>
      </w:r>
    </w:p>
    <w:p w:rsidR="00C27FC6" w:rsidRPr="00F2109D" w:rsidRDefault="00C27FC6" w:rsidP="00C27FC6">
      <w:pPr>
        <w:ind w:firstLine="709"/>
        <w:jc w:val="both"/>
        <w:rPr>
          <w:rFonts w:ascii="Times New Roman" w:hAnsi="Times New Roman" w:cs="Times New Roman"/>
          <w:sz w:val="28"/>
        </w:rPr>
      </w:pPr>
    </w:p>
    <w:p w:rsidR="00C27FC6" w:rsidRPr="00F2109D" w:rsidRDefault="00C27FC6" w:rsidP="00C27FC6">
      <w:pPr>
        <w:ind w:firstLine="709"/>
        <w:jc w:val="both"/>
        <w:rPr>
          <w:rFonts w:ascii="Times New Roman" w:hAnsi="Times New Roman" w:cs="Times New Roman"/>
          <w:sz w:val="28"/>
        </w:rPr>
      </w:pPr>
      <w:r w:rsidRPr="00F2109D">
        <w:rPr>
          <w:rFonts w:ascii="Times New Roman" w:hAnsi="Times New Roman" w:cs="Times New Roman"/>
          <w:sz w:val="28"/>
        </w:rPr>
        <w:t>Факторный анализ прибыли от продаж.</w:t>
      </w:r>
    </w:p>
    <w:p w:rsidR="00C27FC6" w:rsidRPr="00F2109D" w:rsidRDefault="00C27FC6" w:rsidP="00C27FC6">
      <w:pPr>
        <w:ind w:firstLine="709"/>
        <w:jc w:val="both"/>
        <w:rPr>
          <w:rFonts w:ascii="Times New Roman" w:hAnsi="Times New Roman" w:cs="Times New Roman"/>
          <w:sz w:val="28"/>
        </w:rPr>
      </w:pPr>
    </w:p>
    <w:p w:rsidR="00C27FC6" w:rsidRPr="00F2109D" w:rsidRDefault="00C27FC6" w:rsidP="00C27FC6">
      <w:pPr>
        <w:ind w:firstLine="709"/>
        <w:jc w:val="both"/>
        <w:rPr>
          <w:rFonts w:ascii="Times New Roman" w:hAnsi="Times New Roman" w:cs="Times New Roman"/>
          <w:sz w:val="28"/>
        </w:rPr>
      </w:pPr>
      <w:r w:rsidRPr="00F2109D">
        <w:rPr>
          <w:rFonts w:ascii="Times New Roman" w:hAnsi="Times New Roman" w:cs="Times New Roman"/>
          <w:sz w:val="28"/>
        </w:rPr>
        <w:t>Факторная модель: прибыль от продаж = выручка от продаж - себестоимость проданной продукции - коммерческие расходы - управленческие расходы.</w:t>
      </w:r>
    </w:p>
    <w:p w:rsidR="00C27FC6" w:rsidRPr="00F2109D" w:rsidRDefault="00C27FC6" w:rsidP="006E7858">
      <w:pPr>
        <w:pStyle w:val="a6"/>
        <w:ind w:firstLine="709"/>
        <w:jc w:val="both"/>
      </w:pPr>
      <w:r w:rsidRPr="00F2109D">
        <w:t>Анализ будет проводи</w:t>
      </w:r>
      <w:r w:rsidR="006E7858">
        <w:t>ться методом цепных подстановок.</w:t>
      </w:r>
    </w:p>
    <w:p w:rsidR="00C27FC6" w:rsidRPr="00F2109D" w:rsidRDefault="00C27FC6" w:rsidP="00C27FC6">
      <w:pPr>
        <w:pStyle w:val="a6"/>
        <w:ind w:firstLine="720"/>
        <w:jc w:val="both"/>
      </w:pPr>
      <w:r w:rsidRPr="00F2109D">
        <w:t>Исходные данные для анализа.</w:t>
      </w:r>
    </w:p>
    <w:p w:rsidR="00C27FC6" w:rsidRPr="00F2109D" w:rsidRDefault="006E7858" w:rsidP="006E7858">
      <w:pPr>
        <w:pStyle w:val="a6"/>
        <w:ind w:firstLine="851"/>
        <w:jc w:val="right"/>
      </w:pPr>
      <w:r>
        <w:t>Таблица 2.11.</w:t>
      </w:r>
    </w:p>
    <w:tbl>
      <w:tblPr>
        <w:tblW w:w="0" w:type="auto"/>
        <w:tblLayout w:type="fixed"/>
        <w:tblCellMar>
          <w:left w:w="30" w:type="dxa"/>
          <w:right w:w="30" w:type="dxa"/>
        </w:tblCellMar>
        <w:tblLook w:val="0000" w:firstRow="0" w:lastRow="0" w:firstColumn="0" w:lastColumn="0" w:noHBand="0" w:noVBand="0"/>
      </w:tblPr>
      <w:tblGrid>
        <w:gridCol w:w="1010"/>
        <w:gridCol w:w="1011"/>
        <w:gridCol w:w="1010"/>
        <w:gridCol w:w="1011"/>
        <w:gridCol w:w="1010"/>
        <w:gridCol w:w="1357"/>
        <w:gridCol w:w="13"/>
      </w:tblGrid>
      <w:tr w:rsidR="00C27FC6" w:rsidRPr="00F2109D">
        <w:trPr>
          <w:trHeight w:val="247"/>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показатели</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Pr>
                <w:rFonts w:ascii="Times New Roman" w:hAnsi="Times New Roman" w:cs="Times New Roman"/>
                <w:snapToGrid w:val="0"/>
                <w:color w:val="000000"/>
                <w:sz w:val="26"/>
              </w:rPr>
              <w:t>2003</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200</w:t>
            </w:r>
            <w:r>
              <w:rPr>
                <w:rFonts w:ascii="Times New Roman" w:hAnsi="Times New Roman" w:cs="Times New Roman"/>
                <w:snapToGrid w:val="0"/>
                <w:color w:val="000000"/>
                <w:sz w:val="26"/>
              </w:rPr>
              <w:t>4</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абс. прирост</w:t>
            </w:r>
          </w:p>
        </w:tc>
        <w:tc>
          <w:tcPr>
            <w:tcW w:w="1370"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отн. прирост</w:t>
            </w:r>
          </w:p>
        </w:tc>
      </w:tr>
      <w:tr w:rsidR="00C27FC6" w:rsidRPr="00F2109D">
        <w:trPr>
          <w:gridAfter w:val="1"/>
          <w:wAfter w:w="13" w:type="dxa"/>
          <w:trHeight w:val="247"/>
        </w:trPr>
        <w:tc>
          <w:tcPr>
            <w:tcW w:w="1010" w:type="dxa"/>
            <w:tcBorders>
              <w:top w:val="single" w:sz="6" w:space="0" w:color="auto"/>
              <w:left w:val="single" w:sz="6" w:space="0" w:color="auto"/>
              <w:bottom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выручка</w:t>
            </w:r>
          </w:p>
        </w:tc>
        <w:tc>
          <w:tcPr>
            <w:tcW w:w="1011" w:type="dxa"/>
            <w:tcBorders>
              <w:top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16577</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24168</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7591</w:t>
            </w:r>
          </w:p>
        </w:tc>
        <w:tc>
          <w:tcPr>
            <w:tcW w:w="1357"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145.79</w:t>
            </w:r>
          </w:p>
        </w:tc>
      </w:tr>
      <w:tr w:rsidR="00C27FC6" w:rsidRPr="00F2109D">
        <w:trPr>
          <w:trHeight w:val="247"/>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себестоимость</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14847</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22198</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7351</w:t>
            </w:r>
          </w:p>
        </w:tc>
        <w:tc>
          <w:tcPr>
            <w:tcW w:w="1370"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149.51</w:t>
            </w:r>
          </w:p>
        </w:tc>
      </w:tr>
      <w:tr w:rsidR="00C27FC6" w:rsidRPr="00F2109D">
        <w:trPr>
          <w:trHeight w:val="247"/>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управленческие расходы</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1688</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1766</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78</w:t>
            </w:r>
          </w:p>
        </w:tc>
        <w:tc>
          <w:tcPr>
            <w:tcW w:w="1370"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104.62</w:t>
            </w:r>
          </w:p>
        </w:tc>
      </w:tr>
      <w:tr w:rsidR="00C27FC6" w:rsidRPr="00F2109D">
        <w:trPr>
          <w:trHeight w:val="247"/>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прибыль от продаж</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42</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204</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162</w:t>
            </w:r>
          </w:p>
        </w:tc>
        <w:tc>
          <w:tcPr>
            <w:tcW w:w="1370"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485.71</w:t>
            </w:r>
          </w:p>
        </w:tc>
      </w:tr>
    </w:tbl>
    <w:p w:rsidR="00C27FC6" w:rsidRPr="00F2109D" w:rsidRDefault="00C27FC6" w:rsidP="00C27FC6">
      <w:pPr>
        <w:pStyle w:val="a6"/>
        <w:ind w:firstLine="720"/>
        <w:jc w:val="both"/>
      </w:pPr>
    </w:p>
    <w:p w:rsidR="00C27FC6" w:rsidRPr="00F2109D" w:rsidRDefault="00C27FC6" w:rsidP="00C27FC6">
      <w:pPr>
        <w:pStyle w:val="a6"/>
        <w:ind w:firstLine="720"/>
        <w:jc w:val="both"/>
      </w:pPr>
      <w:r w:rsidRPr="00F2109D">
        <w:t>На основании этих данных рассчитаем влияние каждого фактора на изменение прибыли от продаж.</w:t>
      </w:r>
    </w:p>
    <w:p w:rsidR="00C27FC6" w:rsidRPr="00F2109D" w:rsidRDefault="00C27FC6" w:rsidP="00C27FC6">
      <w:pPr>
        <w:pStyle w:val="a6"/>
        <w:ind w:firstLine="851"/>
        <w:jc w:val="both"/>
      </w:pPr>
      <w:r w:rsidRPr="00F2109D">
        <w:t>Расчет влияния факторов методом цепных подстановок.</w:t>
      </w:r>
    </w:p>
    <w:p w:rsidR="00C27FC6" w:rsidRPr="00F2109D" w:rsidRDefault="006E7858" w:rsidP="006E7858">
      <w:pPr>
        <w:pStyle w:val="a6"/>
        <w:ind w:firstLine="851"/>
        <w:jc w:val="right"/>
      </w:pPr>
      <w:r>
        <w:t>Таблица 2.12</w:t>
      </w:r>
    </w:p>
    <w:tbl>
      <w:tblPr>
        <w:tblW w:w="0" w:type="auto"/>
        <w:tblLayout w:type="fixed"/>
        <w:tblCellMar>
          <w:left w:w="30" w:type="dxa"/>
          <w:right w:w="30" w:type="dxa"/>
        </w:tblCellMar>
        <w:tblLook w:val="0000" w:firstRow="0" w:lastRow="0" w:firstColumn="0" w:lastColumn="0" w:noHBand="0" w:noVBand="0"/>
      </w:tblPr>
      <w:tblGrid>
        <w:gridCol w:w="1010"/>
        <w:gridCol w:w="1011"/>
        <w:gridCol w:w="1010"/>
        <w:gridCol w:w="1011"/>
        <w:gridCol w:w="1010"/>
        <w:gridCol w:w="1074"/>
        <w:gridCol w:w="924"/>
        <w:gridCol w:w="23"/>
      </w:tblGrid>
      <w:tr w:rsidR="00C27FC6" w:rsidRPr="00F2109D">
        <w:trPr>
          <w:gridAfter w:val="1"/>
          <w:wAfter w:w="23" w:type="dxa"/>
          <w:trHeight w:val="247"/>
        </w:trPr>
        <w:tc>
          <w:tcPr>
            <w:tcW w:w="2021" w:type="dxa"/>
            <w:gridSpan w:val="2"/>
            <w:tcBorders>
              <w:top w:val="single" w:sz="6" w:space="0" w:color="auto"/>
              <w:left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 подстановки</w:t>
            </w:r>
          </w:p>
        </w:tc>
        <w:tc>
          <w:tcPr>
            <w:tcW w:w="1010" w:type="dxa"/>
            <w:tcBorders>
              <w:top w:val="single" w:sz="6" w:space="0" w:color="auto"/>
              <w:left w:val="single" w:sz="6" w:space="0" w:color="auto"/>
              <w:bottom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факторы</w:t>
            </w:r>
          </w:p>
        </w:tc>
        <w:tc>
          <w:tcPr>
            <w:tcW w:w="1011" w:type="dxa"/>
            <w:tcBorders>
              <w:top w:val="single" w:sz="6" w:space="0" w:color="auto"/>
              <w:bottom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0" w:type="dxa"/>
            <w:tcBorders>
              <w:top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74" w:type="dxa"/>
            <w:tcBorders>
              <w:top w:val="single" w:sz="6" w:space="0" w:color="auto"/>
              <w:left w:val="single" w:sz="6" w:space="0" w:color="auto"/>
              <w:bottom w:val="single" w:sz="2" w:space="0" w:color="000000"/>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прибыль от</w:t>
            </w:r>
          </w:p>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 xml:space="preserve"> продаж</w:t>
            </w:r>
          </w:p>
        </w:tc>
        <w:tc>
          <w:tcPr>
            <w:tcW w:w="924" w:type="dxa"/>
            <w:tcBorders>
              <w:top w:val="single" w:sz="6" w:space="0" w:color="auto"/>
              <w:left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изм.</w:t>
            </w:r>
          </w:p>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 xml:space="preserve"> прибы-ли</w:t>
            </w:r>
          </w:p>
        </w:tc>
      </w:tr>
      <w:tr w:rsidR="00C27FC6" w:rsidRPr="00F2109D">
        <w:trPr>
          <w:trHeight w:val="247"/>
        </w:trPr>
        <w:tc>
          <w:tcPr>
            <w:tcW w:w="1010" w:type="dxa"/>
            <w:tcBorders>
              <w:left w:val="single" w:sz="6" w:space="0" w:color="auto"/>
              <w:bottom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1" w:type="dxa"/>
            <w:tcBorders>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выручка</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себестоимость</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управл. расходы</w:t>
            </w:r>
          </w:p>
        </w:tc>
        <w:tc>
          <w:tcPr>
            <w:tcW w:w="1074" w:type="dxa"/>
            <w:tcBorders>
              <w:top w:val="single" w:sz="2" w:space="0" w:color="000000"/>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947" w:type="dxa"/>
            <w:gridSpan w:val="2"/>
            <w:tcBorders>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r>
      <w:tr w:rsidR="00C27FC6" w:rsidRPr="00F2109D">
        <w:trPr>
          <w:trHeight w:val="247"/>
        </w:trPr>
        <w:tc>
          <w:tcPr>
            <w:tcW w:w="1010" w:type="dxa"/>
            <w:tcBorders>
              <w:top w:val="single" w:sz="6" w:space="0" w:color="auto"/>
              <w:left w:val="single" w:sz="6" w:space="0" w:color="auto"/>
              <w:bottom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w:t>
            </w:r>
          </w:p>
        </w:tc>
        <w:tc>
          <w:tcPr>
            <w:tcW w:w="1011" w:type="dxa"/>
            <w:tcBorders>
              <w:top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16577</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14847</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1688</w:t>
            </w:r>
          </w:p>
        </w:tc>
        <w:tc>
          <w:tcPr>
            <w:tcW w:w="1074"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42</w:t>
            </w:r>
          </w:p>
        </w:tc>
        <w:tc>
          <w:tcPr>
            <w:tcW w:w="947"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r>
      <w:tr w:rsidR="00C27FC6" w:rsidRPr="00F2109D">
        <w:trPr>
          <w:trHeight w:val="247"/>
        </w:trPr>
        <w:tc>
          <w:tcPr>
            <w:tcW w:w="1010" w:type="dxa"/>
            <w:tcBorders>
              <w:top w:val="single" w:sz="6" w:space="0" w:color="auto"/>
              <w:left w:val="single" w:sz="6" w:space="0" w:color="auto"/>
              <w:bottom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w:t>
            </w:r>
          </w:p>
        </w:tc>
        <w:tc>
          <w:tcPr>
            <w:tcW w:w="1011" w:type="dxa"/>
            <w:tcBorders>
              <w:top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24168</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14847</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1688</w:t>
            </w:r>
          </w:p>
        </w:tc>
        <w:tc>
          <w:tcPr>
            <w:tcW w:w="1074"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7633</w:t>
            </w:r>
          </w:p>
        </w:tc>
        <w:tc>
          <w:tcPr>
            <w:tcW w:w="947"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7591</w:t>
            </w:r>
          </w:p>
        </w:tc>
      </w:tr>
      <w:tr w:rsidR="00C27FC6" w:rsidRPr="00F2109D">
        <w:trPr>
          <w:trHeight w:val="247"/>
        </w:trPr>
        <w:tc>
          <w:tcPr>
            <w:tcW w:w="1010" w:type="dxa"/>
            <w:tcBorders>
              <w:top w:val="single" w:sz="6" w:space="0" w:color="auto"/>
              <w:left w:val="single" w:sz="6" w:space="0" w:color="auto"/>
              <w:bottom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3</w:t>
            </w:r>
          </w:p>
        </w:tc>
        <w:tc>
          <w:tcPr>
            <w:tcW w:w="1011" w:type="dxa"/>
            <w:tcBorders>
              <w:top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24168</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22198</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1688</w:t>
            </w:r>
          </w:p>
        </w:tc>
        <w:tc>
          <w:tcPr>
            <w:tcW w:w="1074"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282</w:t>
            </w:r>
          </w:p>
        </w:tc>
        <w:tc>
          <w:tcPr>
            <w:tcW w:w="947"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-7351</w:t>
            </w:r>
          </w:p>
        </w:tc>
      </w:tr>
      <w:tr w:rsidR="00C27FC6" w:rsidRPr="00F2109D">
        <w:trPr>
          <w:trHeight w:val="247"/>
        </w:trPr>
        <w:tc>
          <w:tcPr>
            <w:tcW w:w="1010" w:type="dxa"/>
            <w:tcBorders>
              <w:top w:val="single" w:sz="6" w:space="0" w:color="auto"/>
              <w:left w:val="single" w:sz="6" w:space="0" w:color="auto"/>
              <w:bottom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4</w:t>
            </w:r>
          </w:p>
        </w:tc>
        <w:tc>
          <w:tcPr>
            <w:tcW w:w="1011" w:type="dxa"/>
            <w:tcBorders>
              <w:top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24168</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22198</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1766</w:t>
            </w:r>
          </w:p>
        </w:tc>
        <w:tc>
          <w:tcPr>
            <w:tcW w:w="1074"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204</w:t>
            </w:r>
          </w:p>
        </w:tc>
        <w:tc>
          <w:tcPr>
            <w:tcW w:w="947"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-78</w:t>
            </w:r>
          </w:p>
        </w:tc>
      </w:tr>
    </w:tbl>
    <w:p w:rsidR="00C27FC6" w:rsidRPr="00F2109D" w:rsidRDefault="00C27FC6" w:rsidP="00C27FC6">
      <w:pPr>
        <w:ind w:firstLine="709"/>
        <w:jc w:val="both"/>
        <w:rPr>
          <w:rFonts w:ascii="Times New Roman" w:hAnsi="Times New Roman" w:cs="Times New Roman"/>
          <w:sz w:val="28"/>
        </w:rPr>
      </w:pPr>
    </w:p>
    <w:p w:rsidR="00C27FC6" w:rsidRPr="00F2109D" w:rsidRDefault="00C27FC6" w:rsidP="00C27FC6">
      <w:pPr>
        <w:ind w:firstLine="709"/>
        <w:jc w:val="both"/>
        <w:rPr>
          <w:rFonts w:ascii="Times New Roman" w:hAnsi="Times New Roman" w:cs="Times New Roman"/>
          <w:sz w:val="28"/>
        </w:rPr>
      </w:pPr>
      <w:r w:rsidRPr="00F2109D">
        <w:rPr>
          <w:rFonts w:ascii="Times New Roman" w:hAnsi="Times New Roman" w:cs="Times New Roman"/>
          <w:sz w:val="28"/>
        </w:rPr>
        <w:t>Анализ прибыли от про</w:t>
      </w:r>
      <w:r>
        <w:rPr>
          <w:rFonts w:ascii="Times New Roman" w:hAnsi="Times New Roman" w:cs="Times New Roman"/>
          <w:sz w:val="28"/>
        </w:rPr>
        <w:t>даж показал, что в период с 2003 по 2004</w:t>
      </w:r>
      <w:r w:rsidRPr="00F2109D">
        <w:rPr>
          <w:rFonts w:ascii="Times New Roman" w:hAnsi="Times New Roman" w:cs="Times New Roman"/>
          <w:sz w:val="28"/>
        </w:rPr>
        <w:t>гг. ее величина увеличилась на 162т.р. в абсолютном выражении или более чем в 4 раза. Это произошло под влиянием следующих факторов: под влиянием увеличения себестоимости на 7351т.р. прибыль от продаж снизилась на такую же величину, под влиянием роста управленческих расходов на 78т.р. - прибыль от продаж снизилась на 78т.р. Таким образом, под влиянием факторов увеличения себестоимости и управленческих расходов прибыль от продаж снизилась на 7439т.р. Однако, как видно из таблицы исходных данных, общее увеличение прибыли от продаж за исследуемый период составило 162т.р. Это свидетельствует о том, что в пе</w:t>
      </w:r>
      <w:r>
        <w:rPr>
          <w:rFonts w:ascii="Times New Roman" w:hAnsi="Times New Roman" w:cs="Times New Roman"/>
          <w:sz w:val="28"/>
        </w:rPr>
        <w:t>риод 2003</w:t>
      </w:r>
      <w:r w:rsidRPr="00F2109D">
        <w:rPr>
          <w:rFonts w:ascii="Times New Roman" w:hAnsi="Times New Roman" w:cs="Times New Roman"/>
          <w:sz w:val="28"/>
        </w:rPr>
        <w:t>-200</w:t>
      </w:r>
      <w:r>
        <w:rPr>
          <w:rFonts w:ascii="Times New Roman" w:hAnsi="Times New Roman" w:cs="Times New Roman"/>
          <w:sz w:val="28"/>
        </w:rPr>
        <w:t>4</w:t>
      </w:r>
      <w:r w:rsidRPr="00F2109D">
        <w:rPr>
          <w:rFonts w:ascii="Times New Roman" w:hAnsi="Times New Roman" w:cs="Times New Roman"/>
          <w:sz w:val="28"/>
        </w:rPr>
        <w:t>гг. были факторы способствующие росту прибыли от продаж. Это увеличение выручки на 7591т.р., что повлекло к росту прибыли от продаж на такую же величину. Таким образом общее увеличение прибыли от продаж за исследуемый период составило 162т.р.</w:t>
      </w:r>
    </w:p>
    <w:p w:rsidR="00C27FC6" w:rsidRPr="00F2109D" w:rsidRDefault="00C27FC6" w:rsidP="00C27FC6">
      <w:pPr>
        <w:pStyle w:val="a6"/>
        <w:ind w:left="4909" w:firstLine="851"/>
        <w:jc w:val="both"/>
      </w:pPr>
    </w:p>
    <w:p w:rsidR="00C27FC6" w:rsidRDefault="00C27FC6" w:rsidP="00C27FC6">
      <w:pPr>
        <w:ind w:firstLine="709"/>
        <w:jc w:val="both"/>
        <w:rPr>
          <w:rFonts w:ascii="Times New Roman" w:hAnsi="Times New Roman" w:cs="Times New Roman"/>
          <w:sz w:val="28"/>
        </w:rPr>
      </w:pPr>
      <w:r w:rsidRPr="00F2109D">
        <w:rPr>
          <w:rFonts w:ascii="Times New Roman" w:hAnsi="Times New Roman" w:cs="Times New Roman"/>
          <w:sz w:val="28"/>
        </w:rPr>
        <w:t>Исходные данные для анализа.</w:t>
      </w:r>
    </w:p>
    <w:p w:rsidR="00C27FC6" w:rsidRPr="00F2109D" w:rsidRDefault="006E7858" w:rsidP="006E7858">
      <w:pPr>
        <w:ind w:firstLine="709"/>
        <w:jc w:val="right"/>
        <w:rPr>
          <w:rFonts w:ascii="Times New Roman" w:hAnsi="Times New Roman" w:cs="Times New Roman"/>
          <w:sz w:val="28"/>
        </w:rPr>
      </w:pPr>
      <w:r>
        <w:rPr>
          <w:rFonts w:ascii="Times New Roman" w:hAnsi="Times New Roman" w:cs="Times New Roman"/>
          <w:sz w:val="28"/>
        </w:rPr>
        <w:t>Таблица 2.13</w:t>
      </w:r>
    </w:p>
    <w:tbl>
      <w:tblPr>
        <w:tblW w:w="0" w:type="auto"/>
        <w:tblLayout w:type="fixed"/>
        <w:tblCellMar>
          <w:left w:w="30" w:type="dxa"/>
          <w:right w:w="30" w:type="dxa"/>
        </w:tblCellMar>
        <w:tblLook w:val="0000" w:firstRow="0" w:lastRow="0" w:firstColumn="0" w:lastColumn="0" w:noHBand="0" w:noVBand="0"/>
      </w:tblPr>
      <w:tblGrid>
        <w:gridCol w:w="1010"/>
        <w:gridCol w:w="1011"/>
        <w:gridCol w:w="1010"/>
        <w:gridCol w:w="1011"/>
        <w:gridCol w:w="1010"/>
        <w:gridCol w:w="1357"/>
        <w:gridCol w:w="13"/>
      </w:tblGrid>
      <w:tr w:rsidR="00C27FC6" w:rsidRPr="00F2109D">
        <w:trPr>
          <w:trHeight w:val="247"/>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показатели</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Pr>
                <w:rFonts w:ascii="Times New Roman" w:hAnsi="Times New Roman" w:cs="Times New Roman"/>
                <w:snapToGrid w:val="0"/>
                <w:color w:val="000000"/>
                <w:sz w:val="26"/>
              </w:rPr>
              <w:t>2004</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Pr>
                <w:rFonts w:ascii="Times New Roman" w:hAnsi="Times New Roman" w:cs="Times New Roman"/>
                <w:snapToGrid w:val="0"/>
                <w:color w:val="000000"/>
                <w:sz w:val="26"/>
              </w:rPr>
              <w:t>2005</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абс. прирост</w:t>
            </w:r>
          </w:p>
        </w:tc>
        <w:tc>
          <w:tcPr>
            <w:tcW w:w="1370"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отн. прирост</w:t>
            </w:r>
          </w:p>
        </w:tc>
      </w:tr>
      <w:tr w:rsidR="00C27FC6" w:rsidRPr="00F2109D">
        <w:trPr>
          <w:gridAfter w:val="1"/>
          <w:wAfter w:w="13" w:type="dxa"/>
          <w:trHeight w:val="247"/>
        </w:trPr>
        <w:tc>
          <w:tcPr>
            <w:tcW w:w="1010" w:type="dxa"/>
            <w:tcBorders>
              <w:top w:val="single" w:sz="6" w:space="0" w:color="auto"/>
              <w:left w:val="single" w:sz="6" w:space="0" w:color="auto"/>
              <w:bottom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выручка</w:t>
            </w:r>
          </w:p>
        </w:tc>
        <w:tc>
          <w:tcPr>
            <w:tcW w:w="1011" w:type="dxa"/>
            <w:tcBorders>
              <w:top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24168</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41089</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16921</w:t>
            </w:r>
          </w:p>
        </w:tc>
        <w:tc>
          <w:tcPr>
            <w:tcW w:w="1357"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170.01</w:t>
            </w:r>
          </w:p>
        </w:tc>
      </w:tr>
      <w:tr w:rsidR="00C27FC6" w:rsidRPr="00F2109D">
        <w:trPr>
          <w:trHeight w:val="247"/>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себестоимость</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22198</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37953</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15755</w:t>
            </w:r>
          </w:p>
        </w:tc>
        <w:tc>
          <w:tcPr>
            <w:tcW w:w="1370"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170.97</w:t>
            </w:r>
          </w:p>
        </w:tc>
      </w:tr>
      <w:tr w:rsidR="00C27FC6" w:rsidRPr="00F2109D">
        <w:trPr>
          <w:trHeight w:val="247"/>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управленческие расходы</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1766</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2965</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1199</w:t>
            </w:r>
          </w:p>
        </w:tc>
        <w:tc>
          <w:tcPr>
            <w:tcW w:w="1370"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167.89</w:t>
            </w:r>
          </w:p>
        </w:tc>
      </w:tr>
      <w:tr w:rsidR="00C27FC6" w:rsidRPr="00F2109D">
        <w:trPr>
          <w:trHeight w:val="247"/>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прибыль от продаж</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204</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171</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-33</w:t>
            </w:r>
          </w:p>
        </w:tc>
        <w:tc>
          <w:tcPr>
            <w:tcW w:w="1370"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83.82</w:t>
            </w:r>
          </w:p>
        </w:tc>
      </w:tr>
    </w:tbl>
    <w:p w:rsidR="00C27FC6" w:rsidRPr="00F2109D" w:rsidRDefault="00C27FC6" w:rsidP="00C27FC6">
      <w:pPr>
        <w:ind w:firstLine="709"/>
        <w:jc w:val="both"/>
        <w:rPr>
          <w:rFonts w:ascii="Times New Roman" w:hAnsi="Times New Roman" w:cs="Times New Roman"/>
          <w:sz w:val="28"/>
        </w:rPr>
      </w:pPr>
    </w:p>
    <w:p w:rsidR="00C27FC6" w:rsidRPr="00F2109D" w:rsidRDefault="00C27FC6" w:rsidP="00C27FC6">
      <w:pPr>
        <w:pStyle w:val="a6"/>
        <w:ind w:firstLine="720"/>
        <w:jc w:val="both"/>
      </w:pPr>
      <w:r w:rsidRPr="00F2109D">
        <w:t>На основании этих данных рассчитаем влияние каждого фактора на изменение прибыли от продаж.</w:t>
      </w:r>
    </w:p>
    <w:p w:rsidR="00C27FC6" w:rsidRPr="00F2109D" w:rsidRDefault="00C27FC6" w:rsidP="00C27FC6">
      <w:pPr>
        <w:pStyle w:val="a6"/>
        <w:ind w:left="4909" w:firstLine="851"/>
        <w:jc w:val="both"/>
      </w:pPr>
    </w:p>
    <w:p w:rsidR="00C27FC6" w:rsidRPr="00F2109D" w:rsidRDefault="00C27FC6" w:rsidP="006E7858">
      <w:pPr>
        <w:pStyle w:val="a6"/>
        <w:jc w:val="both"/>
      </w:pPr>
      <w:r w:rsidRPr="00F2109D">
        <w:t>Расчет влияния факторов методом цепных подстановок.</w:t>
      </w:r>
    </w:p>
    <w:p w:rsidR="00C27FC6" w:rsidRPr="00F2109D" w:rsidRDefault="006E7858" w:rsidP="006E7858">
      <w:pPr>
        <w:pStyle w:val="a6"/>
        <w:ind w:firstLine="851"/>
        <w:jc w:val="right"/>
      </w:pPr>
      <w:r>
        <w:t>Таблица 2.14</w:t>
      </w:r>
    </w:p>
    <w:tbl>
      <w:tblPr>
        <w:tblW w:w="0" w:type="auto"/>
        <w:tblLayout w:type="fixed"/>
        <w:tblCellMar>
          <w:left w:w="30" w:type="dxa"/>
          <w:right w:w="30" w:type="dxa"/>
        </w:tblCellMar>
        <w:tblLook w:val="0000" w:firstRow="0" w:lastRow="0" w:firstColumn="0" w:lastColumn="0" w:noHBand="0" w:noVBand="0"/>
      </w:tblPr>
      <w:tblGrid>
        <w:gridCol w:w="1010"/>
        <w:gridCol w:w="1011"/>
        <w:gridCol w:w="1010"/>
        <w:gridCol w:w="1011"/>
        <w:gridCol w:w="1010"/>
        <w:gridCol w:w="1010"/>
        <w:gridCol w:w="1348"/>
      </w:tblGrid>
      <w:tr w:rsidR="00C27FC6" w:rsidRPr="00F2109D">
        <w:trPr>
          <w:trHeight w:val="742"/>
        </w:trPr>
        <w:tc>
          <w:tcPr>
            <w:tcW w:w="2021" w:type="dxa"/>
            <w:gridSpan w:val="2"/>
            <w:tcBorders>
              <w:top w:val="single" w:sz="6" w:space="0" w:color="auto"/>
              <w:left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 подстановки</w:t>
            </w:r>
          </w:p>
        </w:tc>
        <w:tc>
          <w:tcPr>
            <w:tcW w:w="1010" w:type="dxa"/>
            <w:tcBorders>
              <w:top w:val="single" w:sz="6" w:space="0" w:color="auto"/>
              <w:left w:val="single" w:sz="6" w:space="0" w:color="auto"/>
              <w:bottom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факторы</w:t>
            </w:r>
          </w:p>
        </w:tc>
        <w:tc>
          <w:tcPr>
            <w:tcW w:w="1011" w:type="dxa"/>
            <w:tcBorders>
              <w:top w:val="single" w:sz="6" w:space="0" w:color="auto"/>
              <w:bottom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0" w:type="dxa"/>
            <w:tcBorders>
              <w:top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0" w:type="dxa"/>
            <w:tcBorders>
              <w:top w:val="single" w:sz="6" w:space="0" w:color="auto"/>
              <w:left w:val="single" w:sz="6" w:space="0" w:color="auto"/>
              <w:bottom w:val="single" w:sz="2" w:space="0" w:color="000000"/>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прибыль от</w:t>
            </w:r>
          </w:p>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 xml:space="preserve"> продаж</w:t>
            </w:r>
          </w:p>
        </w:tc>
        <w:tc>
          <w:tcPr>
            <w:tcW w:w="1348" w:type="dxa"/>
            <w:tcBorders>
              <w:top w:val="single" w:sz="6" w:space="0" w:color="auto"/>
              <w:left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изм.</w:t>
            </w:r>
          </w:p>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 xml:space="preserve"> прибыли</w:t>
            </w:r>
          </w:p>
        </w:tc>
      </w:tr>
      <w:tr w:rsidR="00C27FC6" w:rsidRPr="00F2109D">
        <w:trPr>
          <w:trHeight w:val="247"/>
        </w:trPr>
        <w:tc>
          <w:tcPr>
            <w:tcW w:w="1010" w:type="dxa"/>
            <w:tcBorders>
              <w:left w:val="single" w:sz="6" w:space="0" w:color="auto"/>
              <w:bottom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1" w:type="dxa"/>
            <w:tcBorders>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выручка</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себестоимость</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управл. расходы</w:t>
            </w:r>
          </w:p>
        </w:tc>
        <w:tc>
          <w:tcPr>
            <w:tcW w:w="1010" w:type="dxa"/>
            <w:tcBorders>
              <w:top w:val="single" w:sz="2" w:space="0" w:color="000000"/>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348" w:type="dxa"/>
            <w:tcBorders>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r>
      <w:tr w:rsidR="00C27FC6" w:rsidRPr="00F2109D">
        <w:trPr>
          <w:trHeight w:val="247"/>
        </w:trPr>
        <w:tc>
          <w:tcPr>
            <w:tcW w:w="1010" w:type="dxa"/>
            <w:tcBorders>
              <w:top w:val="single" w:sz="6" w:space="0" w:color="auto"/>
              <w:left w:val="single" w:sz="6" w:space="0" w:color="auto"/>
              <w:bottom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w:t>
            </w:r>
          </w:p>
        </w:tc>
        <w:tc>
          <w:tcPr>
            <w:tcW w:w="1011" w:type="dxa"/>
            <w:tcBorders>
              <w:top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24168</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22198</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1766</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204</w:t>
            </w:r>
          </w:p>
        </w:tc>
        <w:tc>
          <w:tcPr>
            <w:tcW w:w="1348"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r>
      <w:tr w:rsidR="00C27FC6" w:rsidRPr="00F2109D">
        <w:trPr>
          <w:trHeight w:val="247"/>
        </w:trPr>
        <w:tc>
          <w:tcPr>
            <w:tcW w:w="1010" w:type="dxa"/>
            <w:tcBorders>
              <w:top w:val="single" w:sz="6" w:space="0" w:color="auto"/>
              <w:left w:val="single" w:sz="6" w:space="0" w:color="auto"/>
              <w:bottom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w:t>
            </w:r>
          </w:p>
        </w:tc>
        <w:tc>
          <w:tcPr>
            <w:tcW w:w="1011" w:type="dxa"/>
            <w:tcBorders>
              <w:top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41089</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22198</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1766</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17125</w:t>
            </w:r>
          </w:p>
        </w:tc>
        <w:tc>
          <w:tcPr>
            <w:tcW w:w="1348"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16921</w:t>
            </w:r>
          </w:p>
        </w:tc>
      </w:tr>
      <w:tr w:rsidR="00C27FC6" w:rsidRPr="00F2109D">
        <w:trPr>
          <w:trHeight w:val="247"/>
        </w:trPr>
        <w:tc>
          <w:tcPr>
            <w:tcW w:w="1010" w:type="dxa"/>
            <w:tcBorders>
              <w:top w:val="single" w:sz="6" w:space="0" w:color="auto"/>
              <w:left w:val="single" w:sz="6" w:space="0" w:color="auto"/>
              <w:bottom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3</w:t>
            </w:r>
          </w:p>
        </w:tc>
        <w:tc>
          <w:tcPr>
            <w:tcW w:w="1011" w:type="dxa"/>
            <w:tcBorders>
              <w:top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41089</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37953</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1766</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1370</w:t>
            </w:r>
          </w:p>
        </w:tc>
        <w:tc>
          <w:tcPr>
            <w:tcW w:w="1348"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-15755</w:t>
            </w:r>
          </w:p>
        </w:tc>
      </w:tr>
      <w:tr w:rsidR="00C27FC6" w:rsidRPr="00F2109D">
        <w:trPr>
          <w:trHeight w:val="247"/>
        </w:trPr>
        <w:tc>
          <w:tcPr>
            <w:tcW w:w="1010" w:type="dxa"/>
            <w:tcBorders>
              <w:top w:val="single" w:sz="6" w:space="0" w:color="auto"/>
              <w:left w:val="single" w:sz="6" w:space="0" w:color="auto"/>
              <w:bottom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4</w:t>
            </w:r>
          </w:p>
        </w:tc>
        <w:tc>
          <w:tcPr>
            <w:tcW w:w="1011" w:type="dxa"/>
            <w:tcBorders>
              <w:top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41089</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37953</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2965</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171</w:t>
            </w:r>
          </w:p>
        </w:tc>
        <w:tc>
          <w:tcPr>
            <w:tcW w:w="1348"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-1199</w:t>
            </w:r>
          </w:p>
        </w:tc>
      </w:tr>
    </w:tbl>
    <w:p w:rsidR="00C27FC6" w:rsidRPr="00F2109D" w:rsidRDefault="00C27FC6" w:rsidP="00C27FC6">
      <w:pPr>
        <w:pStyle w:val="a6"/>
        <w:ind w:firstLine="851"/>
        <w:jc w:val="both"/>
      </w:pPr>
    </w:p>
    <w:p w:rsidR="00C27FC6" w:rsidRPr="00F2109D" w:rsidRDefault="00C27FC6" w:rsidP="00C27FC6">
      <w:pPr>
        <w:pStyle w:val="a6"/>
        <w:ind w:firstLine="851"/>
        <w:jc w:val="both"/>
      </w:pPr>
      <w:r w:rsidRPr="00F2109D">
        <w:t xml:space="preserve">Анализ таблицы исходных данных свидетельствует о том, что </w:t>
      </w:r>
      <w:r>
        <w:t>прибыль от продаж за период 2004-2005</w:t>
      </w:r>
      <w:r w:rsidRPr="00F2109D">
        <w:t>гг. уменьшилась на 33т.р. в абсолютном выражении. Это произошло под влиянием следующих факторов. Под влиянием роста выручки на 16921т.р. прибыль от продаж выросла на такую же величину. Однако, такой значительный рост был частично снижен за счет таких факторов как увеличение себестоимости проданной продукции и управленческих расходов. Под влияние фактора роста себестоимости проданных товаров на 15755т.р. прибыль от продаж снизилась на 15755т.р., под влиянием увеличения управленческих расходов на 1199т.р. прибыль от продаж снизилась на туже величину по сравнению с ее ростом под влиянием фактора роста выручки</w:t>
      </w:r>
      <w:r>
        <w:t>. Таким образом, в период с 2004г. по 2005</w:t>
      </w:r>
      <w:r w:rsidRPr="00F2109D">
        <w:t>г. прибыль от продаж снизилась с 1204т.р. до 171т.р. т.е. общее уменьшение прибыли от продаж за пери</w:t>
      </w:r>
      <w:r>
        <w:t>од 2004-2005</w:t>
      </w:r>
      <w:r w:rsidRPr="00F2109D">
        <w:t>гг. составило 33т.р.</w:t>
      </w:r>
    </w:p>
    <w:p w:rsidR="00C27FC6" w:rsidRPr="00F2109D" w:rsidRDefault="00C27FC6" w:rsidP="00C27FC6">
      <w:pPr>
        <w:pStyle w:val="a6"/>
        <w:ind w:firstLine="851"/>
        <w:jc w:val="both"/>
      </w:pPr>
      <w:r w:rsidRPr="00F2109D">
        <w:t>За исследуемый период предприятие не давало кредитов другим предприятиям, поэтому строка проценты к получению в отчете о прибылях и убытках не заполнялась.</w:t>
      </w:r>
    </w:p>
    <w:p w:rsidR="00C27FC6" w:rsidRPr="00F2109D" w:rsidRDefault="00C27FC6" w:rsidP="00C27FC6">
      <w:pPr>
        <w:pStyle w:val="a6"/>
        <w:ind w:firstLine="851"/>
        <w:jc w:val="both"/>
      </w:pPr>
      <w:r w:rsidRPr="00F2109D">
        <w:t>П</w:t>
      </w:r>
      <w:r>
        <w:t>рочие операционных доходы в 2003г. составляли 538т.р., в 2004</w:t>
      </w:r>
      <w:r w:rsidRPr="00F2109D">
        <w:t>г. их величина выросла до 5892т.</w:t>
      </w:r>
      <w:r>
        <w:t>р. т.е. более чем 10 раз. В 2005</w:t>
      </w:r>
      <w:r w:rsidRPr="00F2109D">
        <w:t xml:space="preserve">г. величина операционных доходов составляла 12370т.р. т.е. выросла более </w:t>
      </w:r>
      <w:r>
        <w:t>чем в 2 раза по сравнению с 2004</w:t>
      </w:r>
      <w:r w:rsidRPr="00F2109D">
        <w:t>г.</w:t>
      </w:r>
    </w:p>
    <w:p w:rsidR="00C27FC6" w:rsidRPr="00F2109D" w:rsidRDefault="00C27FC6" w:rsidP="00C27FC6">
      <w:pPr>
        <w:pStyle w:val="a6"/>
        <w:ind w:firstLine="851"/>
        <w:jc w:val="both"/>
      </w:pPr>
      <w:r w:rsidRPr="00F2109D">
        <w:t>Велич</w:t>
      </w:r>
      <w:r>
        <w:t>ина операционных расходов в 2003</w:t>
      </w:r>
      <w:r w:rsidRPr="00F2109D">
        <w:t>г. составляла 567т.р. т.е. превы</w:t>
      </w:r>
      <w:r>
        <w:t>шала операционные доходы. В 2004</w:t>
      </w:r>
      <w:r w:rsidRPr="00F2109D">
        <w:t>г. операционные расходы увеличились более чем в 10 раз и стали равны 5954т.р., эта величина также превыша</w:t>
      </w:r>
      <w:r>
        <w:t>ла доходы за этот период. В 2005</w:t>
      </w:r>
      <w:r w:rsidRPr="00F2109D">
        <w:t>г. величина операционных доходов впервые превысила расходы, которые составили 12188т.р.</w:t>
      </w:r>
    </w:p>
    <w:p w:rsidR="00C27FC6" w:rsidRPr="00F2109D" w:rsidRDefault="00C27FC6" w:rsidP="00C27FC6">
      <w:pPr>
        <w:pStyle w:val="a6"/>
        <w:ind w:firstLine="851"/>
        <w:jc w:val="both"/>
      </w:pPr>
      <w:r w:rsidRPr="00F2109D">
        <w:t>Величина внереализационных доходов и расходов за исследуемый период существенно ниже операци</w:t>
      </w:r>
      <w:r>
        <w:t>онных доходов и расходов. В 2003</w:t>
      </w:r>
      <w:r w:rsidRPr="00F2109D">
        <w:t>г. внереализационные доходы составлял</w:t>
      </w:r>
      <w:r>
        <w:t>и 37т.р., а расходы 2т.р. В 2004</w:t>
      </w:r>
      <w:r w:rsidRPr="00F2109D">
        <w:t>г. доходы были равны</w:t>
      </w:r>
      <w:r>
        <w:t xml:space="preserve"> 11т.р., а расходы 17т.р. В 2005</w:t>
      </w:r>
      <w:r w:rsidRPr="00F2109D">
        <w:t>г. доходы составляли 5т.р., а расходов не было.</w:t>
      </w:r>
    </w:p>
    <w:p w:rsidR="00C27FC6" w:rsidRPr="00F2109D" w:rsidRDefault="00C27FC6" w:rsidP="00C27FC6">
      <w:pPr>
        <w:pStyle w:val="a6"/>
        <w:ind w:firstLine="851"/>
        <w:jc w:val="both"/>
      </w:pPr>
      <w:r>
        <w:t>Чистая прибыль в 2003</w:t>
      </w:r>
      <w:r w:rsidRPr="00F2109D">
        <w:t xml:space="preserve">г. была равна 59т.р., в </w:t>
      </w:r>
      <w:r>
        <w:t>2004</w:t>
      </w:r>
      <w:r w:rsidRPr="00F2109D">
        <w:t>г. ее вели</w:t>
      </w:r>
      <w:r>
        <w:t>чина выросла до 94т.р., а в 2005</w:t>
      </w:r>
      <w:r w:rsidRPr="00F2109D">
        <w:t xml:space="preserve">г. уже составляла 234т.р., что более чем в 4 раза превышает </w:t>
      </w:r>
      <w:r>
        <w:t>показатель чистой прибыли в 2003</w:t>
      </w:r>
      <w:r w:rsidRPr="00F2109D">
        <w:t xml:space="preserve">г. </w:t>
      </w:r>
    </w:p>
    <w:p w:rsidR="00C27FC6" w:rsidRPr="00F2109D" w:rsidRDefault="00C46256" w:rsidP="00C27FC6">
      <w:pPr>
        <w:pStyle w:val="a6"/>
        <w:ind w:firstLine="851"/>
        <w:jc w:val="both"/>
      </w:pPr>
      <w:r>
        <w:object w:dxaOrig="1440" w:dyaOrig="1440">
          <v:shape id="_x0000_s1037" type="#_x0000_t75" style="position:absolute;left:0;text-align:left;margin-left:1.35pt;margin-top:17.4pt;width:430.4pt;height:231.7pt;z-index:251659776" o:allowincell="f">
            <v:imagedata r:id="rId17" o:title=""/>
            <w10:wrap type="topAndBottom"/>
          </v:shape>
          <o:OLEObject Type="Embed" ProgID="Excel.Sheet.8" ShapeID="_x0000_s1037" DrawAspect="Content" ObjectID="_1458531631" r:id="rId18"/>
        </w:object>
      </w:r>
      <w:r w:rsidR="00C27FC6" w:rsidRPr="00F2109D">
        <w:t xml:space="preserve"> </w:t>
      </w:r>
    </w:p>
    <w:p w:rsidR="00C27FC6" w:rsidRPr="00F2109D" w:rsidRDefault="00C27FC6" w:rsidP="00C27FC6">
      <w:pPr>
        <w:pStyle w:val="a6"/>
        <w:ind w:firstLine="851"/>
        <w:jc w:val="both"/>
      </w:pPr>
      <w:r w:rsidRPr="00F2109D">
        <w:t>Рис. 6. Динамика изменения объема чистой прибыли.</w:t>
      </w:r>
    </w:p>
    <w:p w:rsidR="00C27FC6" w:rsidRPr="00F2109D" w:rsidRDefault="00C27FC6" w:rsidP="00C27FC6">
      <w:pPr>
        <w:pStyle w:val="a6"/>
        <w:ind w:firstLine="851"/>
        <w:jc w:val="both"/>
      </w:pPr>
    </w:p>
    <w:p w:rsidR="00C27FC6" w:rsidRPr="00F2109D" w:rsidRDefault="00C27FC6" w:rsidP="00C27FC6">
      <w:pPr>
        <w:pStyle w:val="a6"/>
        <w:ind w:firstLine="851"/>
        <w:jc w:val="both"/>
      </w:pPr>
      <w:r>
        <w:t>Рентабельность продукции в 2003</w:t>
      </w:r>
      <w:r w:rsidRPr="00F2109D">
        <w:t>г. была равна 0,26%, что является дов</w:t>
      </w:r>
      <w:r>
        <w:t>ольно низким показателем. В 2004</w:t>
      </w:r>
      <w:r w:rsidRPr="00F2109D">
        <w:t>г. рентабельность продукции несколько увеличи</w:t>
      </w:r>
      <w:r>
        <w:t>лась и стала равна 0,85%. В 2005</w:t>
      </w:r>
      <w:r w:rsidRPr="00F2109D">
        <w:t>г. рентабельность снизилась и стала равна 0,42%.</w:t>
      </w:r>
    </w:p>
    <w:p w:rsidR="00C27FC6" w:rsidRPr="00F2109D" w:rsidRDefault="00C27FC6" w:rsidP="00C27FC6">
      <w:pPr>
        <w:pStyle w:val="a6"/>
        <w:ind w:firstLine="851"/>
        <w:jc w:val="both"/>
      </w:pPr>
      <w:r w:rsidRPr="00F2109D">
        <w:t xml:space="preserve">Поскольку исследуемое предприятие является производственным, то следует исследовать такие показатели как фондоотдача, фондоемкость и фондовооруженность. </w:t>
      </w:r>
    </w:p>
    <w:p w:rsidR="00C27FC6" w:rsidRPr="00F2109D" w:rsidRDefault="00C27FC6" w:rsidP="00C27FC6">
      <w:pPr>
        <w:jc w:val="both"/>
        <w:rPr>
          <w:rFonts w:ascii="Times New Roman" w:hAnsi="Times New Roman" w:cs="Times New Roman"/>
          <w:sz w:val="28"/>
        </w:rPr>
      </w:pPr>
      <w:r w:rsidRPr="00F2109D">
        <w:rPr>
          <w:rFonts w:ascii="Times New Roman" w:hAnsi="Times New Roman" w:cs="Times New Roman"/>
          <w:sz w:val="28"/>
        </w:rPr>
        <w:tab/>
        <w:t>Исходные данные для анализа использования основных фондов.</w:t>
      </w:r>
    </w:p>
    <w:p w:rsidR="00C27FC6" w:rsidRPr="00F2109D" w:rsidRDefault="006E7858" w:rsidP="006E7858">
      <w:pPr>
        <w:jc w:val="right"/>
        <w:rPr>
          <w:rFonts w:ascii="Times New Roman" w:hAnsi="Times New Roman" w:cs="Times New Roman"/>
          <w:sz w:val="28"/>
        </w:rPr>
      </w:pPr>
      <w:r>
        <w:rPr>
          <w:rFonts w:ascii="Times New Roman" w:hAnsi="Times New Roman" w:cs="Times New Roman"/>
          <w:sz w:val="28"/>
        </w:rPr>
        <w:t>Таблица 2.15</w:t>
      </w:r>
    </w:p>
    <w:tbl>
      <w:tblPr>
        <w:tblW w:w="0" w:type="auto"/>
        <w:tblLayout w:type="fixed"/>
        <w:tblCellMar>
          <w:left w:w="30" w:type="dxa"/>
          <w:right w:w="30" w:type="dxa"/>
        </w:tblCellMar>
        <w:tblLook w:val="0000" w:firstRow="0" w:lastRow="0" w:firstColumn="0" w:lastColumn="0" w:noHBand="0" w:noVBand="0"/>
      </w:tblPr>
      <w:tblGrid>
        <w:gridCol w:w="2021"/>
        <w:gridCol w:w="1010"/>
        <w:gridCol w:w="1011"/>
        <w:gridCol w:w="1010"/>
      </w:tblGrid>
      <w:tr w:rsidR="00C27FC6" w:rsidRPr="00F2109D">
        <w:trPr>
          <w:trHeight w:val="319"/>
        </w:trPr>
        <w:tc>
          <w:tcPr>
            <w:tcW w:w="202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Показатели</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Pr>
                <w:rFonts w:ascii="Times New Roman" w:hAnsi="Times New Roman" w:cs="Times New Roman"/>
                <w:snapToGrid w:val="0"/>
                <w:color w:val="000000"/>
                <w:sz w:val="26"/>
              </w:rPr>
              <w:t>2003</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Pr>
                <w:rFonts w:ascii="Times New Roman" w:hAnsi="Times New Roman" w:cs="Times New Roman"/>
                <w:snapToGrid w:val="0"/>
                <w:color w:val="000000"/>
                <w:sz w:val="26"/>
              </w:rPr>
              <w:t>2004</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Pr>
                <w:rFonts w:ascii="Times New Roman" w:hAnsi="Times New Roman" w:cs="Times New Roman"/>
                <w:snapToGrid w:val="0"/>
                <w:color w:val="000000"/>
                <w:sz w:val="26"/>
              </w:rPr>
              <w:t>2005</w:t>
            </w:r>
          </w:p>
        </w:tc>
      </w:tr>
      <w:tr w:rsidR="00C27FC6" w:rsidRPr="00F2109D">
        <w:trPr>
          <w:trHeight w:val="319"/>
        </w:trPr>
        <w:tc>
          <w:tcPr>
            <w:tcW w:w="202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стоимость продукции, т.р.</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16577</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24168</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41089</w:t>
            </w:r>
          </w:p>
        </w:tc>
      </w:tr>
      <w:tr w:rsidR="00C27FC6" w:rsidRPr="00F2109D">
        <w:trPr>
          <w:trHeight w:val="319"/>
        </w:trPr>
        <w:tc>
          <w:tcPr>
            <w:tcW w:w="202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основные фонды по первоначальной стоимости среднегодовые, т.р.</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2256.29</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2256.29</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2256.29</w:t>
            </w:r>
          </w:p>
        </w:tc>
      </w:tr>
      <w:tr w:rsidR="00C27FC6" w:rsidRPr="00F2109D">
        <w:trPr>
          <w:trHeight w:val="319"/>
        </w:trPr>
        <w:tc>
          <w:tcPr>
            <w:tcW w:w="202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численность, чел.</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68</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72</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82</w:t>
            </w:r>
          </w:p>
        </w:tc>
      </w:tr>
    </w:tbl>
    <w:p w:rsidR="00C27FC6" w:rsidRPr="00F2109D" w:rsidRDefault="00C27FC6" w:rsidP="00C27FC6">
      <w:pPr>
        <w:pStyle w:val="a6"/>
        <w:ind w:firstLine="851"/>
        <w:jc w:val="both"/>
      </w:pPr>
    </w:p>
    <w:p w:rsidR="00C27FC6" w:rsidRPr="00F2109D" w:rsidRDefault="00C27FC6" w:rsidP="00C27FC6">
      <w:pPr>
        <w:pStyle w:val="a6"/>
        <w:ind w:firstLine="851"/>
        <w:jc w:val="both"/>
      </w:pPr>
      <w:r w:rsidRPr="00F2109D">
        <w:t>Используя данные таблицы можно рассчитать основные показатели эффективности использования основных фондов.</w:t>
      </w:r>
    </w:p>
    <w:p w:rsidR="00C27FC6" w:rsidRPr="00F2109D" w:rsidRDefault="00C27FC6" w:rsidP="00C27FC6">
      <w:pPr>
        <w:pStyle w:val="a6"/>
        <w:ind w:firstLine="851"/>
        <w:jc w:val="both"/>
      </w:pPr>
    </w:p>
    <w:p w:rsidR="006E7858" w:rsidRDefault="006E7858" w:rsidP="00C27FC6">
      <w:pPr>
        <w:ind w:firstLine="720"/>
        <w:jc w:val="both"/>
        <w:rPr>
          <w:rFonts w:ascii="Times New Roman" w:hAnsi="Times New Roman" w:cs="Times New Roman"/>
          <w:sz w:val="28"/>
        </w:rPr>
      </w:pPr>
    </w:p>
    <w:p w:rsidR="006E7858" w:rsidRDefault="006E7858" w:rsidP="00C27FC6">
      <w:pPr>
        <w:ind w:firstLine="720"/>
        <w:jc w:val="both"/>
        <w:rPr>
          <w:rFonts w:ascii="Times New Roman" w:hAnsi="Times New Roman" w:cs="Times New Roman"/>
          <w:sz w:val="28"/>
        </w:rPr>
      </w:pPr>
    </w:p>
    <w:p w:rsidR="00340655" w:rsidRDefault="00340655" w:rsidP="00C27FC6">
      <w:pPr>
        <w:ind w:firstLine="720"/>
        <w:jc w:val="both"/>
        <w:rPr>
          <w:rFonts w:ascii="Times New Roman" w:hAnsi="Times New Roman" w:cs="Times New Roman"/>
          <w:sz w:val="28"/>
        </w:rPr>
      </w:pPr>
    </w:p>
    <w:p w:rsidR="00340655" w:rsidRDefault="00340655" w:rsidP="00C27FC6">
      <w:pPr>
        <w:ind w:firstLine="720"/>
        <w:jc w:val="both"/>
        <w:rPr>
          <w:rFonts w:ascii="Times New Roman" w:hAnsi="Times New Roman" w:cs="Times New Roman"/>
          <w:sz w:val="28"/>
        </w:rPr>
      </w:pPr>
    </w:p>
    <w:p w:rsidR="00340655" w:rsidRDefault="00340655" w:rsidP="00C27FC6">
      <w:pPr>
        <w:ind w:firstLine="720"/>
        <w:jc w:val="both"/>
        <w:rPr>
          <w:rFonts w:ascii="Times New Roman" w:hAnsi="Times New Roman" w:cs="Times New Roman"/>
          <w:sz w:val="28"/>
        </w:rPr>
      </w:pPr>
    </w:p>
    <w:p w:rsidR="00C27FC6" w:rsidRPr="00F2109D" w:rsidRDefault="00C27FC6" w:rsidP="00C27FC6">
      <w:pPr>
        <w:ind w:firstLine="720"/>
        <w:jc w:val="both"/>
        <w:rPr>
          <w:rFonts w:ascii="Times New Roman" w:hAnsi="Times New Roman" w:cs="Times New Roman"/>
          <w:sz w:val="28"/>
        </w:rPr>
      </w:pPr>
      <w:r w:rsidRPr="00F2109D">
        <w:rPr>
          <w:rFonts w:ascii="Times New Roman" w:hAnsi="Times New Roman" w:cs="Times New Roman"/>
          <w:sz w:val="28"/>
        </w:rPr>
        <w:t>Анализ эффективности использования основных фондов.</w:t>
      </w:r>
    </w:p>
    <w:p w:rsidR="00C27FC6" w:rsidRPr="00F2109D" w:rsidRDefault="006E7858" w:rsidP="006E7858">
      <w:pPr>
        <w:pStyle w:val="a6"/>
        <w:ind w:firstLine="851"/>
        <w:jc w:val="right"/>
      </w:pPr>
      <w:r>
        <w:t>Таблица 2.16</w:t>
      </w:r>
    </w:p>
    <w:tbl>
      <w:tblPr>
        <w:tblW w:w="0" w:type="auto"/>
        <w:tblLayout w:type="fixed"/>
        <w:tblCellMar>
          <w:left w:w="30" w:type="dxa"/>
          <w:right w:w="30" w:type="dxa"/>
        </w:tblCellMar>
        <w:tblLook w:val="0000" w:firstRow="0" w:lastRow="0" w:firstColumn="0" w:lastColumn="0" w:noHBand="0" w:noVBand="0"/>
      </w:tblPr>
      <w:tblGrid>
        <w:gridCol w:w="1010"/>
        <w:gridCol w:w="1011"/>
        <w:gridCol w:w="1010"/>
        <w:gridCol w:w="1011"/>
        <w:gridCol w:w="1370"/>
        <w:gridCol w:w="18"/>
      </w:tblGrid>
      <w:tr w:rsidR="00C27FC6" w:rsidRPr="00F2109D">
        <w:trPr>
          <w:gridAfter w:val="1"/>
          <w:wAfter w:w="18" w:type="dxa"/>
          <w:trHeight w:val="247"/>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Показатели</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2002</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2003</w:t>
            </w:r>
          </w:p>
        </w:tc>
        <w:tc>
          <w:tcPr>
            <w:tcW w:w="137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2004</w:t>
            </w:r>
          </w:p>
        </w:tc>
      </w:tr>
      <w:tr w:rsidR="00C27FC6" w:rsidRPr="00F2109D">
        <w:trPr>
          <w:trHeight w:val="247"/>
        </w:trPr>
        <w:tc>
          <w:tcPr>
            <w:tcW w:w="1010" w:type="dxa"/>
            <w:tcBorders>
              <w:top w:val="single" w:sz="6" w:space="0" w:color="auto"/>
              <w:left w:val="single" w:sz="6" w:space="0" w:color="auto"/>
              <w:bottom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Фотдача</w:t>
            </w:r>
          </w:p>
        </w:tc>
        <w:tc>
          <w:tcPr>
            <w:tcW w:w="1011" w:type="dxa"/>
            <w:tcBorders>
              <w:top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7.35</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10.71</w:t>
            </w:r>
          </w:p>
        </w:tc>
        <w:tc>
          <w:tcPr>
            <w:tcW w:w="1388"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18.21</w:t>
            </w:r>
          </w:p>
        </w:tc>
      </w:tr>
      <w:tr w:rsidR="00C27FC6" w:rsidRPr="00F2109D">
        <w:trPr>
          <w:trHeight w:val="247"/>
        </w:trPr>
        <w:tc>
          <w:tcPr>
            <w:tcW w:w="1010" w:type="dxa"/>
            <w:tcBorders>
              <w:top w:val="single" w:sz="6" w:space="0" w:color="auto"/>
              <w:left w:val="single" w:sz="6" w:space="0" w:color="auto"/>
              <w:bottom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Фемкость</w:t>
            </w:r>
          </w:p>
        </w:tc>
        <w:tc>
          <w:tcPr>
            <w:tcW w:w="1011" w:type="dxa"/>
            <w:tcBorders>
              <w:top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0.14</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0.09</w:t>
            </w:r>
          </w:p>
        </w:tc>
        <w:tc>
          <w:tcPr>
            <w:tcW w:w="1388"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0.05</w:t>
            </w:r>
          </w:p>
        </w:tc>
      </w:tr>
      <w:tr w:rsidR="00C27FC6" w:rsidRPr="00F2109D">
        <w:trPr>
          <w:gridAfter w:val="1"/>
          <w:wAfter w:w="18" w:type="dxa"/>
          <w:trHeight w:val="247"/>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Фвооруженность</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33.18</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31.34</w:t>
            </w:r>
          </w:p>
        </w:tc>
        <w:tc>
          <w:tcPr>
            <w:tcW w:w="137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27.52</w:t>
            </w:r>
          </w:p>
        </w:tc>
      </w:tr>
    </w:tbl>
    <w:p w:rsidR="00C27FC6" w:rsidRPr="00F2109D" w:rsidRDefault="00C27FC6" w:rsidP="00C27FC6">
      <w:pPr>
        <w:pStyle w:val="a6"/>
        <w:ind w:firstLine="851"/>
        <w:jc w:val="both"/>
      </w:pPr>
    </w:p>
    <w:p w:rsidR="00C27FC6" w:rsidRPr="00F2109D" w:rsidRDefault="00C27FC6" w:rsidP="00C27FC6">
      <w:pPr>
        <w:pStyle w:val="a6"/>
        <w:ind w:firstLine="851"/>
        <w:jc w:val="both"/>
      </w:pPr>
      <w:r w:rsidRPr="00F2109D">
        <w:t xml:space="preserve"> Данные таблицы показывают эффективность использования основных средств. По данным таблица видно, что с одного рубля основных фондов выходит 7,35 рублей </w:t>
      </w:r>
      <w:r>
        <w:t>продукции в 2003</w:t>
      </w:r>
      <w:r w:rsidRPr="00F2109D">
        <w:t xml:space="preserve">г. и </w:t>
      </w:r>
      <w:r>
        <w:t>уже 18,21 рубля продукции в 2005</w:t>
      </w:r>
      <w:r w:rsidRPr="00F2109D">
        <w:t>г. Показатель фондоемкости дает представление о том, сколько стоимости основных фондов затрачивается на производство одного ру</w:t>
      </w:r>
      <w:r>
        <w:t>бля продукции. По данным за 2003</w:t>
      </w:r>
      <w:r w:rsidRPr="00F2109D">
        <w:t xml:space="preserve">г. видно, что эта цифра составляла 0,14руб., </w:t>
      </w:r>
      <w:r>
        <w:t>в 2004</w:t>
      </w:r>
      <w:r w:rsidRPr="00F2109D">
        <w:t>г. произошло некоторое снижение и фондоемк</w:t>
      </w:r>
      <w:r>
        <w:t>ость была равна 0,09руб., в 2005</w:t>
      </w:r>
      <w:r w:rsidRPr="00F2109D">
        <w:t>г показатель фондоемкости продолжал снижаться и достиг величины 0,05руб., что является хорошей тенденцией. Фондовооруженность т.е. обеспеченность работников основными фондами за исследуемый пери</w:t>
      </w:r>
      <w:r>
        <w:t>од постоянно уменьшалась. В 2003</w:t>
      </w:r>
      <w:r w:rsidRPr="00F2109D">
        <w:t>г. она составляла 33,18т.</w:t>
      </w:r>
      <w:r>
        <w:t>р. на одного работника, а в 2005</w:t>
      </w:r>
      <w:r w:rsidRPr="00F2109D">
        <w:t>г. уже 27,52т.р. Это говорит о том, что предприятие все более эффективно использует имеющиеся у него основные фонды для производства продукции.</w:t>
      </w:r>
    </w:p>
    <w:p w:rsidR="00C27FC6" w:rsidRPr="00F2109D" w:rsidRDefault="00C27FC6" w:rsidP="00C27FC6">
      <w:pPr>
        <w:pStyle w:val="a6"/>
        <w:ind w:firstLine="851"/>
        <w:jc w:val="both"/>
      </w:pPr>
      <w:r w:rsidRPr="00F2109D">
        <w:t>Для более полной характеристики предприятия следует сделать анализ состава и структуры имущества и обязательств предприятия.</w:t>
      </w:r>
    </w:p>
    <w:p w:rsidR="00340655" w:rsidRDefault="00340655" w:rsidP="00C27FC6">
      <w:pPr>
        <w:ind w:firstLine="709"/>
        <w:jc w:val="both"/>
        <w:rPr>
          <w:rFonts w:ascii="Times New Roman" w:hAnsi="Times New Roman" w:cs="Times New Roman"/>
          <w:b/>
          <w:sz w:val="28"/>
        </w:rPr>
      </w:pPr>
    </w:p>
    <w:p w:rsidR="00340655" w:rsidRDefault="00340655" w:rsidP="00C27FC6">
      <w:pPr>
        <w:ind w:firstLine="709"/>
        <w:jc w:val="both"/>
        <w:rPr>
          <w:rFonts w:ascii="Times New Roman" w:hAnsi="Times New Roman" w:cs="Times New Roman"/>
          <w:b/>
          <w:sz w:val="28"/>
        </w:rPr>
      </w:pPr>
    </w:p>
    <w:p w:rsidR="00340655" w:rsidRDefault="00340655" w:rsidP="00C27FC6">
      <w:pPr>
        <w:ind w:firstLine="709"/>
        <w:jc w:val="both"/>
        <w:rPr>
          <w:rFonts w:ascii="Times New Roman" w:hAnsi="Times New Roman" w:cs="Times New Roman"/>
          <w:b/>
          <w:sz w:val="28"/>
        </w:rPr>
      </w:pPr>
    </w:p>
    <w:p w:rsidR="00340655" w:rsidRDefault="00340655" w:rsidP="00C27FC6">
      <w:pPr>
        <w:ind w:firstLine="709"/>
        <w:jc w:val="both"/>
        <w:rPr>
          <w:rFonts w:ascii="Times New Roman" w:hAnsi="Times New Roman" w:cs="Times New Roman"/>
          <w:b/>
          <w:sz w:val="28"/>
        </w:rPr>
      </w:pPr>
    </w:p>
    <w:p w:rsidR="00340655" w:rsidRDefault="00340655" w:rsidP="00C27FC6">
      <w:pPr>
        <w:ind w:firstLine="709"/>
        <w:jc w:val="both"/>
        <w:rPr>
          <w:rFonts w:ascii="Times New Roman" w:hAnsi="Times New Roman" w:cs="Times New Roman"/>
          <w:b/>
          <w:sz w:val="28"/>
        </w:rPr>
      </w:pPr>
    </w:p>
    <w:p w:rsidR="00340655" w:rsidRDefault="00340655" w:rsidP="00C27FC6">
      <w:pPr>
        <w:ind w:firstLine="709"/>
        <w:jc w:val="both"/>
        <w:rPr>
          <w:rFonts w:ascii="Times New Roman" w:hAnsi="Times New Roman" w:cs="Times New Roman"/>
          <w:b/>
          <w:sz w:val="28"/>
        </w:rPr>
      </w:pPr>
    </w:p>
    <w:p w:rsidR="00340655" w:rsidRDefault="00340655" w:rsidP="00C27FC6">
      <w:pPr>
        <w:ind w:firstLine="709"/>
        <w:jc w:val="both"/>
        <w:rPr>
          <w:rFonts w:ascii="Times New Roman" w:hAnsi="Times New Roman" w:cs="Times New Roman"/>
          <w:b/>
          <w:sz w:val="28"/>
        </w:rPr>
      </w:pPr>
    </w:p>
    <w:p w:rsidR="00340655" w:rsidRDefault="00340655" w:rsidP="00C27FC6">
      <w:pPr>
        <w:ind w:firstLine="709"/>
        <w:jc w:val="both"/>
        <w:rPr>
          <w:rFonts w:ascii="Times New Roman" w:hAnsi="Times New Roman" w:cs="Times New Roman"/>
          <w:b/>
          <w:sz w:val="28"/>
        </w:rPr>
      </w:pPr>
    </w:p>
    <w:p w:rsidR="00340655" w:rsidRDefault="00340655" w:rsidP="00C27FC6">
      <w:pPr>
        <w:ind w:firstLine="709"/>
        <w:jc w:val="both"/>
        <w:rPr>
          <w:rFonts w:ascii="Times New Roman" w:hAnsi="Times New Roman" w:cs="Times New Roman"/>
          <w:b/>
          <w:sz w:val="28"/>
        </w:rPr>
      </w:pPr>
    </w:p>
    <w:p w:rsidR="00340655" w:rsidRDefault="00340655" w:rsidP="00C27FC6">
      <w:pPr>
        <w:ind w:firstLine="709"/>
        <w:jc w:val="both"/>
        <w:rPr>
          <w:rFonts w:ascii="Times New Roman" w:hAnsi="Times New Roman" w:cs="Times New Roman"/>
          <w:b/>
          <w:sz w:val="28"/>
        </w:rPr>
      </w:pPr>
    </w:p>
    <w:p w:rsidR="00340655" w:rsidRDefault="00340655" w:rsidP="00C27FC6">
      <w:pPr>
        <w:ind w:firstLine="709"/>
        <w:jc w:val="both"/>
        <w:rPr>
          <w:rFonts w:ascii="Times New Roman" w:hAnsi="Times New Roman" w:cs="Times New Roman"/>
          <w:b/>
          <w:sz w:val="28"/>
        </w:rPr>
      </w:pPr>
    </w:p>
    <w:p w:rsidR="00340655" w:rsidRDefault="00340655" w:rsidP="00C27FC6">
      <w:pPr>
        <w:ind w:firstLine="709"/>
        <w:jc w:val="both"/>
        <w:rPr>
          <w:rFonts w:ascii="Times New Roman" w:hAnsi="Times New Roman" w:cs="Times New Roman"/>
          <w:b/>
          <w:sz w:val="28"/>
        </w:rPr>
      </w:pPr>
    </w:p>
    <w:p w:rsidR="00340655" w:rsidRDefault="00340655" w:rsidP="00C27FC6">
      <w:pPr>
        <w:ind w:firstLine="709"/>
        <w:jc w:val="both"/>
        <w:rPr>
          <w:rFonts w:ascii="Times New Roman" w:hAnsi="Times New Roman" w:cs="Times New Roman"/>
          <w:b/>
          <w:sz w:val="28"/>
        </w:rPr>
      </w:pPr>
    </w:p>
    <w:p w:rsidR="00340655" w:rsidRDefault="00340655" w:rsidP="00C27FC6">
      <w:pPr>
        <w:ind w:firstLine="709"/>
        <w:jc w:val="both"/>
        <w:rPr>
          <w:rFonts w:ascii="Times New Roman" w:hAnsi="Times New Roman" w:cs="Times New Roman"/>
          <w:b/>
          <w:sz w:val="28"/>
        </w:rPr>
      </w:pPr>
    </w:p>
    <w:p w:rsidR="00340655" w:rsidRDefault="00340655" w:rsidP="00C27FC6">
      <w:pPr>
        <w:ind w:firstLine="709"/>
        <w:jc w:val="both"/>
        <w:rPr>
          <w:rFonts w:ascii="Times New Roman" w:hAnsi="Times New Roman" w:cs="Times New Roman"/>
          <w:b/>
          <w:sz w:val="28"/>
        </w:rPr>
      </w:pPr>
    </w:p>
    <w:p w:rsidR="00340655" w:rsidRDefault="00340655" w:rsidP="00C27FC6">
      <w:pPr>
        <w:ind w:firstLine="709"/>
        <w:jc w:val="both"/>
        <w:rPr>
          <w:rFonts w:ascii="Times New Roman" w:hAnsi="Times New Roman" w:cs="Times New Roman"/>
          <w:b/>
          <w:sz w:val="28"/>
        </w:rPr>
      </w:pPr>
    </w:p>
    <w:p w:rsidR="00340655" w:rsidRDefault="00340655" w:rsidP="00C27FC6">
      <w:pPr>
        <w:ind w:firstLine="709"/>
        <w:jc w:val="both"/>
        <w:rPr>
          <w:rFonts w:ascii="Times New Roman" w:hAnsi="Times New Roman" w:cs="Times New Roman"/>
          <w:b/>
          <w:sz w:val="28"/>
        </w:rPr>
      </w:pPr>
    </w:p>
    <w:p w:rsidR="00340655" w:rsidRDefault="00340655" w:rsidP="00C27FC6">
      <w:pPr>
        <w:ind w:firstLine="709"/>
        <w:jc w:val="both"/>
        <w:rPr>
          <w:rFonts w:ascii="Times New Roman" w:hAnsi="Times New Roman" w:cs="Times New Roman"/>
          <w:b/>
          <w:sz w:val="28"/>
        </w:rPr>
      </w:pPr>
    </w:p>
    <w:p w:rsidR="00340655" w:rsidRDefault="00340655" w:rsidP="00C27FC6">
      <w:pPr>
        <w:ind w:firstLine="709"/>
        <w:jc w:val="both"/>
        <w:rPr>
          <w:rFonts w:ascii="Times New Roman" w:hAnsi="Times New Roman" w:cs="Times New Roman"/>
          <w:b/>
          <w:sz w:val="28"/>
        </w:rPr>
      </w:pPr>
    </w:p>
    <w:p w:rsidR="00340655" w:rsidRDefault="00340655" w:rsidP="00C27FC6">
      <w:pPr>
        <w:ind w:firstLine="709"/>
        <w:jc w:val="both"/>
        <w:rPr>
          <w:rFonts w:ascii="Times New Roman" w:hAnsi="Times New Roman" w:cs="Times New Roman"/>
          <w:b/>
          <w:sz w:val="28"/>
        </w:rPr>
      </w:pPr>
    </w:p>
    <w:p w:rsidR="00340655" w:rsidRDefault="00340655" w:rsidP="00C27FC6">
      <w:pPr>
        <w:ind w:firstLine="709"/>
        <w:jc w:val="both"/>
        <w:rPr>
          <w:rFonts w:ascii="Times New Roman" w:hAnsi="Times New Roman" w:cs="Times New Roman"/>
          <w:b/>
          <w:sz w:val="28"/>
        </w:rPr>
      </w:pPr>
    </w:p>
    <w:p w:rsidR="00C27FC6" w:rsidRPr="00340655" w:rsidRDefault="00340655" w:rsidP="00C27FC6">
      <w:pPr>
        <w:ind w:firstLine="709"/>
        <w:jc w:val="both"/>
        <w:rPr>
          <w:rFonts w:ascii="Times New Roman" w:hAnsi="Times New Roman" w:cs="Times New Roman"/>
          <w:b/>
          <w:sz w:val="28"/>
        </w:rPr>
      </w:pPr>
      <w:r w:rsidRPr="00340655">
        <w:rPr>
          <w:rFonts w:ascii="Times New Roman" w:hAnsi="Times New Roman" w:cs="Times New Roman"/>
          <w:b/>
          <w:sz w:val="28"/>
        </w:rPr>
        <w:t>3.Анализ финансового состояния ЗАО «Завод Металлист 2000»</w:t>
      </w:r>
    </w:p>
    <w:p w:rsidR="00340655" w:rsidRDefault="00340655" w:rsidP="00205FDC">
      <w:pPr>
        <w:ind w:firstLine="709"/>
        <w:jc w:val="both"/>
        <w:rPr>
          <w:rFonts w:ascii="Times New Roman" w:hAnsi="Times New Roman" w:cs="Times New Roman"/>
          <w:sz w:val="28"/>
        </w:rPr>
      </w:pPr>
    </w:p>
    <w:p w:rsidR="00C27FC6" w:rsidRDefault="00C27FC6" w:rsidP="00205FDC">
      <w:pPr>
        <w:ind w:firstLine="709"/>
        <w:jc w:val="both"/>
        <w:rPr>
          <w:rFonts w:ascii="Times New Roman" w:hAnsi="Times New Roman" w:cs="Times New Roman"/>
          <w:sz w:val="28"/>
        </w:rPr>
      </w:pPr>
      <w:r w:rsidRPr="00F2109D">
        <w:rPr>
          <w:rFonts w:ascii="Times New Roman" w:hAnsi="Times New Roman" w:cs="Times New Roman"/>
          <w:sz w:val="28"/>
        </w:rPr>
        <w:t>Анализ имущества предприятия.</w:t>
      </w:r>
    </w:p>
    <w:p w:rsidR="00340655" w:rsidRDefault="00340655" w:rsidP="00205FDC">
      <w:pPr>
        <w:ind w:firstLine="709"/>
        <w:jc w:val="both"/>
        <w:rPr>
          <w:rFonts w:ascii="Times New Roman" w:hAnsi="Times New Roman" w:cs="Times New Roman"/>
          <w:sz w:val="28"/>
        </w:rPr>
      </w:pPr>
    </w:p>
    <w:p w:rsidR="00205FDC" w:rsidRDefault="00C27FC6" w:rsidP="00205FDC">
      <w:pPr>
        <w:ind w:firstLine="709"/>
        <w:jc w:val="both"/>
        <w:rPr>
          <w:rFonts w:ascii="Times New Roman" w:hAnsi="Times New Roman" w:cs="Times New Roman"/>
          <w:sz w:val="28"/>
        </w:rPr>
      </w:pPr>
      <w:r w:rsidRPr="00F2109D">
        <w:rPr>
          <w:rFonts w:ascii="Times New Roman" w:hAnsi="Times New Roman" w:cs="Times New Roman"/>
          <w:sz w:val="28"/>
        </w:rPr>
        <w:t>Анал</w:t>
      </w:r>
      <w:r>
        <w:rPr>
          <w:rFonts w:ascii="Times New Roman" w:hAnsi="Times New Roman" w:cs="Times New Roman"/>
          <w:sz w:val="28"/>
        </w:rPr>
        <w:t>из имущества предприятия за 2003</w:t>
      </w:r>
      <w:r w:rsidRPr="00F2109D">
        <w:rPr>
          <w:rFonts w:ascii="Times New Roman" w:hAnsi="Times New Roman" w:cs="Times New Roman"/>
          <w:sz w:val="28"/>
        </w:rPr>
        <w:t>г.</w:t>
      </w:r>
    </w:p>
    <w:p w:rsidR="00C27FC6" w:rsidRPr="00F2109D" w:rsidRDefault="006E7858" w:rsidP="00205FDC">
      <w:pPr>
        <w:ind w:firstLine="709"/>
        <w:jc w:val="right"/>
        <w:rPr>
          <w:rFonts w:ascii="Times New Roman" w:hAnsi="Times New Roman" w:cs="Times New Roman"/>
          <w:sz w:val="28"/>
        </w:rPr>
      </w:pPr>
      <w:r>
        <w:rPr>
          <w:rFonts w:ascii="Times New Roman" w:hAnsi="Times New Roman" w:cs="Times New Roman"/>
          <w:sz w:val="28"/>
        </w:rPr>
        <w:t>Таблица 2.17</w:t>
      </w:r>
    </w:p>
    <w:tbl>
      <w:tblPr>
        <w:tblW w:w="0" w:type="auto"/>
        <w:tblLayout w:type="fixed"/>
        <w:tblCellMar>
          <w:left w:w="30" w:type="dxa"/>
          <w:right w:w="30" w:type="dxa"/>
        </w:tblCellMar>
        <w:tblLook w:val="0000" w:firstRow="0" w:lastRow="0" w:firstColumn="0" w:lastColumn="0" w:noHBand="0" w:noVBand="0"/>
      </w:tblPr>
      <w:tblGrid>
        <w:gridCol w:w="1010"/>
        <w:gridCol w:w="1011"/>
        <w:gridCol w:w="1010"/>
        <w:gridCol w:w="1011"/>
        <w:gridCol w:w="1010"/>
        <w:gridCol w:w="1010"/>
        <w:gridCol w:w="1011"/>
        <w:gridCol w:w="1011"/>
        <w:gridCol w:w="1011"/>
        <w:gridCol w:w="1440"/>
      </w:tblGrid>
      <w:tr w:rsidR="00C27FC6" w:rsidRPr="00F2109D">
        <w:trPr>
          <w:trHeight w:val="247"/>
        </w:trPr>
        <w:tc>
          <w:tcPr>
            <w:tcW w:w="2021" w:type="dxa"/>
            <w:gridSpan w:val="2"/>
            <w:tcBorders>
              <w:top w:val="single" w:sz="6" w:space="0" w:color="auto"/>
              <w:left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статьи актива</w:t>
            </w:r>
          </w:p>
        </w:tc>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на нач. года</w:t>
            </w:r>
          </w:p>
        </w:tc>
        <w:tc>
          <w:tcPr>
            <w:tcW w:w="2020" w:type="dxa"/>
            <w:gridSpan w:val="3"/>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на кон. года</w:t>
            </w:r>
          </w:p>
        </w:tc>
        <w:tc>
          <w:tcPr>
            <w:tcW w:w="1011" w:type="dxa"/>
            <w:tcBorders>
              <w:top w:val="single" w:sz="6" w:space="0" w:color="auto"/>
              <w:left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Тр, %</w:t>
            </w:r>
          </w:p>
        </w:tc>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отклонение</w:t>
            </w:r>
          </w:p>
        </w:tc>
      </w:tr>
      <w:tr w:rsidR="00C27FC6" w:rsidRPr="00F2109D">
        <w:trPr>
          <w:gridAfter w:val="1"/>
          <w:wAfter w:w="1440" w:type="dxa"/>
          <w:trHeight w:val="247"/>
        </w:trPr>
        <w:tc>
          <w:tcPr>
            <w:tcW w:w="1010" w:type="dxa"/>
            <w:tcBorders>
              <w:left w:val="single" w:sz="6" w:space="0" w:color="auto"/>
              <w:bottom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1" w:type="dxa"/>
            <w:tcBorders>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в руб.</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в %</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в руб.</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в %</w:t>
            </w:r>
          </w:p>
        </w:tc>
        <w:tc>
          <w:tcPr>
            <w:tcW w:w="1011" w:type="dxa"/>
            <w:tcBorders>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в руб.</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в %</w:t>
            </w:r>
          </w:p>
        </w:tc>
      </w:tr>
      <w:tr w:rsidR="00C27FC6" w:rsidRPr="00F2109D">
        <w:trPr>
          <w:gridAfter w:val="1"/>
          <w:wAfter w:w="1080" w:type="dxa"/>
          <w:trHeight w:val="247"/>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имущество, всего</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3502</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100</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2904</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100</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82.92</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-598</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r>
      <w:tr w:rsidR="00C27FC6" w:rsidRPr="00F2109D">
        <w:trPr>
          <w:gridAfter w:val="1"/>
          <w:wAfter w:w="1080" w:type="dxa"/>
          <w:trHeight w:val="247"/>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1.основной капитал</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16</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0.44</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10</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0.34</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64.17</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-6</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-0.10</w:t>
            </w:r>
          </w:p>
        </w:tc>
      </w:tr>
      <w:tr w:rsidR="00C27FC6" w:rsidRPr="00F2109D">
        <w:trPr>
          <w:gridAfter w:val="1"/>
          <w:wAfter w:w="1080" w:type="dxa"/>
          <w:trHeight w:val="247"/>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2.оборотный капитал</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3486</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99.56</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2894</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99.66</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83.00</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-593</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0.10</w:t>
            </w:r>
          </w:p>
        </w:tc>
      </w:tr>
      <w:tr w:rsidR="00C27FC6" w:rsidRPr="00F2109D">
        <w:trPr>
          <w:gridAfter w:val="1"/>
          <w:wAfter w:w="1080" w:type="dxa"/>
          <w:trHeight w:val="247"/>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2.1.запасы</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2662</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76.03</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1344</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46.30</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50.50</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-1318</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-29.72</w:t>
            </w:r>
          </w:p>
        </w:tc>
      </w:tr>
      <w:tr w:rsidR="00C27FC6" w:rsidRPr="00F2109D">
        <w:trPr>
          <w:gridAfter w:val="1"/>
          <w:wAfter w:w="1080" w:type="dxa"/>
          <w:trHeight w:val="247"/>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2.2.дебиторская задолженность</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586</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16.74</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1519</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52.32</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259.11</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933</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35.58</w:t>
            </w:r>
          </w:p>
        </w:tc>
      </w:tr>
      <w:tr w:rsidR="00C27FC6" w:rsidRPr="00F2109D">
        <w:trPr>
          <w:gridAfter w:val="1"/>
          <w:wAfter w:w="1080" w:type="dxa"/>
          <w:trHeight w:val="247"/>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2.3.денежные средства</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0.02</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7</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0.23</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1243.23</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6</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0.21</w:t>
            </w:r>
          </w:p>
        </w:tc>
      </w:tr>
      <w:tr w:rsidR="00C27FC6" w:rsidRPr="00F2109D">
        <w:trPr>
          <w:gridAfter w:val="1"/>
          <w:wAfter w:w="1440" w:type="dxa"/>
          <w:trHeight w:val="247"/>
        </w:trPr>
        <w:tc>
          <w:tcPr>
            <w:tcW w:w="1010" w:type="dxa"/>
            <w:tcBorders>
              <w:top w:val="single" w:sz="6" w:space="0" w:color="auto"/>
              <w:left w:val="single" w:sz="6" w:space="0" w:color="auto"/>
              <w:bottom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2.4НДС</w:t>
            </w:r>
          </w:p>
        </w:tc>
        <w:tc>
          <w:tcPr>
            <w:tcW w:w="1011" w:type="dxa"/>
            <w:tcBorders>
              <w:top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237</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6.77</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23</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0.81</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9.86</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-214</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-5.97</w:t>
            </w:r>
          </w:p>
        </w:tc>
      </w:tr>
    </w:tbl>
    <w:p w:rsidR="00C27FC6" w:rsidRPr="00F2109D" w:rsidRDefault="00C27FC6" w:rsidP="00C27FC6">
      <w:pPr>
        <w:pStyle w:val="a6"/>
        <w:ind w:firstLine="851"/>
        <w:jc w:val="both"/>
      </w:pPr>
    </w:p>
    <w:p w:rsidR="00C27FC6" w:rsidRPr="00F2109D" w:rsidRDefault="00C27FC6" w:rsidP="00C27FC6">
      <w:pPr>
        <w:pStyle w:val="a6"/>
        <w:ind w:firstLine="851"/>
        <w:jc w:val="both"/>
      </w:pPr>
      <w:r w:rsidRPr="00F2109D">
        <w:t>Анализ полученных данны</w:t>
      </w:r>
      <w:r>
        <w:t>х показывает, что на начало 2003</w:t>
      </w:r>
      <w:r w:rsidRPr="00F2109D">
        <w:t xml:space="preserve">г. величина актива баланса составляла 3502т.р., в то время как на конец года она уменьшилась до 2904т.р. или на 598т.р. Темп уменьшения составил 17,08%. Это произошло за счет уменьшения величины основного капитала с 16т.р. на начало года до 10т.р. на конец года, темп снижения таким образом составил 35,83%. Оборотный капитал за исследуемый период также снизился и к концу года составлял 2894т.р., в то время как на начало года его величина составляла 3486т.р. Таким образом, произошло снижение величины оборотного капитала на 17%. Однако  в структуре оборотного капитала не все показатели изменялись одинаково. За исследуемый период увеличилась величина дебиторской задолженности с 586т.р. на начало периода до 1519т.р. на конец периода т.е. на 933т.р., что не является хорошей тенденцией для предприятия. Уменьшилась величина денежных средств на 6т.р. и концу года составила 7т.р. Величина запасов снизилась с 2662т.р. на начало года до 1344т.р. на конец года, таким образом, снижение составило 53,7%. Также уменьшилась величина налога на добавленную стоимость. На начало года он составлял 237т.р., на конец года всего 23т.р. Анализируя структуру имущества предприятия можно сделать </w:t>
      </w:r>
      <w:r>
        <w:t>следующие выводы. На начало 2003</w:t>
      </w:r>
      <w:r w:rsidRPr="00F2109D">
        <w:t>г. доля основного капитала составляла всего 0,44%, доля оборотного соответственно 99,56%. На конец же года ситуация практически не изменилась: доля основного капитала в общей величине активов предприятия - удельный вес основного капитала составил 0,34%. Такая низкая доля основного капитала объясняется тем, что предприятие не практически не имеет основных средств на балансе, а берет их в аренду и учитывает на забалансовом счете 001. В структуре оборотных активов произошло достаточно значительные изменения. Так, доля запасов с</w:t>
      </w:r>
      <w:r>
        <w:t>низилась с 76,03% на начало 2003</w:t>
      </w:r>
      <w:r w:rsidRPr="00F2109D">
        <w:t xml:space="preserve">г. до 46,3% на конец года. Зато резко возросла доля дебиторской задолженности: на начало года удельный вес дебиторской задолженности в общей величине активов составлял 16,74%,  а на конец года уже 52,32%. Это говорит о том, предприятию много должны, что ухудшает его финансовую ситуацию, так как забирает деньги из оборота и предприятие само становиться должником перед своим персоналом по заработной плате, перед государством по налогам и сборам, не может вовремя рассчитаться со своими кредиторами. </w:t>
      </w:r>
    </w:p>
    <w:p w:rsidR="00C27FC6" w:rsidRPr="00F2109D" w:rsidRDefault="00C27FC6" w:rsidP="00C27FC6">
      <w:pPr>
        <w:ind w:firstLine="709"/>
        <w:jc w:val="both"/>
        <w:rPr>
          <w:rFonts w:ascii="Times New Roman" w:hAnsi="Times New Roman" w:cs="Times New Roman"/>
          <w:sz w:val="28"/>
        </w:rPr>
      </w:pPr>
      <w:r w:rsidRPr="00F2109D">
        <w:rPr>
          <w:rFonts w:ascii="Times New Roman" w:hAnsi="Times New Roman" w:cs="Times New Roman"/>
          <w:sz w:val="28"/>
        </w:rPr>
        <w:t>Анал</w:t>
      </w:r>
      <w:r>
        <w:rPr>
          <w:rFonts w:ascii="Times New Roman" w:hAnsi="Times New Roman" w:cs="Times New Roman"/>
          <w:sz w:val="28"/>
        </w:rPr>
        <w:t>из имущества предприятия за 2004</w:t>
      </w:r>
      <w:r w:rsidRPr="00F2109D">
        <w:rPr>
          <w:rFonts w:ascii="Times New Roman" w:hAnsi="Times New Roman" w:cs="Times New Roman"/>
          <w:sz w:val="28"/>
        </w:rPr>
        <w:t>г.</w:t>
      </w:r>
    </w:p>
    <w:p w:rsidR="00C27FC6" w:rsidRPr="00F2109D" w:rsidRDefault="00205FDC" w:rsidP="006E7858">
      <w:pPr>
        <w:ind w:firstLine="709"/>
        <w:jc w:val="right"/>
        <w:rPr>
          <w:rFonts w:ascii="Times New Roman" w:hAnsi="Times New Roman" w:cs="Times New Roman"/>
          <w:sz w:val="28"/>
        </w:rPr>
      </w:pPr>
      <w:r>
        <w:rPr>
          <w:rFonts w:ascii="Times New Roman" w:hAnsi="Times New Roman" w:cs="Times New Roman"/>
          <w:sz w:val="28"/>
        </w:rPr>
        <w:t>Таблица 2.18</w:t>
      </w:r>
    </w:p>
    <w:tbl>
      <w:tblPr>
        <w:tblW w:w="0" w:type="auto"/>
        <w:tblLayout w:type="fixed"/>
        <w:tblCellMar>
          <w:left w:w="30" w:type="dxa"/>
          <w:right w:w="30" w:type="dxa"/>
        </w:tblCellMar>
        <w:tblLook w:val="0000" w:firstRow="0" w:lastRow="0" w:firstColumn="0" w:lastColumn="0" w:noHBand="0" w:noVBand="0"/>
      </w:tblPr>
      <w:tblGrid>
        <w:gridCol w:w="1010"/>
        <w:gridCol w:w="1011"/>
        <w:gridCol w:w="1010"/>
        <w:gridCol w:w="1011"/>
        <w:gridCol w:w="1010"/>
        <w:gridCol w:w="1010"/>
        <w:gridCol w:w="1011"/>
        <w:gridCol w:w="1011"/>
        <w:gridCol w:w="1011"/>
        <w:gridCol w:w="1440"/>
      </w:tblGrid>
      <w:tr w:rsidR="00C27FC6" w:rsidRPr="00F2109D">
        <w:trPr>
          <w:trHeight w:val="247"/>
        </w:trPr>
        <w:tc>
          <w:tcPr>
            <w:tcW w:w="2021" w:type="dxa"/>
            <w:gridSpan w:val="2"/>
            <w:tcBorders>
              <w:top w:val="single" w:sz="6" w:space="0" w:color="auto"/>
              <w:left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статьи актива</w:t>
            </w:r>
          </w:p>
        </w:tc>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на нач. года</w:t>
            </w:r>
          </w:p>
        </w:tc>
        <w:tc>
          <w:tcPr>
            <w:tcW w:w="2020" w:type="dxa"/>
            <w:gridSpan w:val="3"/>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на кон. года</w:t>
            </w:r>
          </w:p>
        </w:tc>
        <w:tc>
          <w:tcPr>
            <w:tcW w:w="1011" w:type="dxa"/>
            <w:tcBorders>
              <w:top w:val="single" w:sz="6" w:space="0" w:color="auto"/>
              <w:left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Тр, %</w:t>
            </w:r>
          </w:p>
        </w:tc>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отклонение</w:t>
            </w:r>
          </w:p>
        </w:tc>
      </w:tr>
      <w:tr w:rsidR="00C27FC6" w:rsidRPr="00F2109D">
        <w:trPr>
          <w:gridAfter w:val="1"/>
          <w:wAfter w:w="1440" w:type="dxa"/>
          <w:trHeight w:val="247"/>
        </w:trPr>
        <w:tc>
          <w:tcPr>
            <w:tcW w:w="1010" w:type="dxa"/>
            <w:tcBorders>
              <w:left w:val="single" w:sz="6" w:space="0" w:color="auto"/>
              <w:bottom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1" w:type="dxa"/>
            <w:tcBorders>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в руб.</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в %</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в руб.</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в %</w:t>
            </w:r>
          </w:p>
        </w:tc>
        <w:tc>
          <w:tcPr>
            <w:tcW w:w="1011" w:type="dxa"/>
            <w:tcBorders>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в руб.</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в %</w:t>
            </w:r>
          </w:p>
        </w:tc>
      </w:tr>
      <w:tr w:rsidR="00C27FC6" w:rsidRPr="00F2109D">
        <w:trPr>
          <w:gridAfter w:val="1"/>
          <w:wAfter w:w="1080" w:type="dxa"/>
          <w:trHeight w:val="247"/>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имущество, всего</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2904</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100</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3570</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100</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122.94</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666</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r>
      <w:tr w:rsidR="00C27FC6" w:rsidRPr="00F2109D">
        <w:trPr>
          <w:gridAfter w:val="1"/>
          <w:wAfter w:w="1080" w:type="dxa"/>
          <w:trHeight w:val="247"/>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1.основной капитал</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10</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0.34</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210</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5.89</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2106.63</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200</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5.54</w:t>
            </w:r>
          </w:p>
        </w:tc>
      </w:tr>
      <w:tr w:rsidR="00C27FC6" w:rsidRPr="00F2109D">
        <w:trPr>
          <w:gridAfter w:val="1"/>
          <w:wAfter w:w="1080" w:type="dxa"/>
          <w:trHeight w:val="247"/>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2.оборотный капитал</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2894</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99.66</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3359</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94.11</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116.10</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466</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-5.54</w:t>
            </w:r>
          </w:p>
        </w:tc>
      </w:tr>
      <w:tr w:rsidR="00C27FC6" w:rsidRPr="00F2109D">
        <w:trPr>
          <w:gridAfter w:val="1"/>
          <w:wAfter w:w="1080" w:type="dxa"/>
          <w:trHeight w:val="247"/>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2.1.запасы</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1344</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46.30</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2808</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78.67</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208.88</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1464</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32.37</w:t>
            </w:r>
          </w:p>
        </w:tc>
      </w:tr>
      <w:tr w:rsidR="00C27FC6" w:rsidRPr="00F2109D">
        <w:trPr>
          <w:gridAfter w:val="1"/>
          <w:wAfter w:w="1080" w:type="dxa"/>
          <w:trHeight w:val="247"/>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2.2.дебиторская задолженность</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1519</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52.32</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387</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10.84</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25.46</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-1132</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-41.48</w:t>
            </w:r>
          </w:p>
        </w:tc>
      </w:tr>
      <w:tr w:rsidR="00C27FC6" w:rsidRPr="00F2109D">
        <w:trPr>
          <w:gridAfter w:val="1"/>
          <w:wAfter w:w="1080" w:type="dxa"/>
          <w:trHeight w:val="247"/>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2.3.денежные средства</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7</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0.23</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112</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3.14</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1694.66</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105</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2.91</w:t>
            </w:r>
          </w:p>
        </w:tc>
      </w:tr>
      <w:tr w:rsidR="00C27FC6" w:rsidRPr="00F2109D">
        <w:trPr>
          <w:gridAfter w:val="1"/>
          <w:wAfter w:w="1440" w:type="dxa"/>
          <w:trHeight w:val="247"/>
        </w:trPr>
        <w:tc>
          <w:tcPr>
            <w:tcW w:w="1010" w:type="dxa"/>
            <w:tcBorders>
              <w:top w:val="single" w:sz="6" w:space="0" w:color="auto"/>
              <w:left w:val="single" w:sz="6" w:space="0" w:color="auto"/>
              <w:bottom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2.4НДС</w:t>
            </w:r>
          </w:p>
        </w:tc>
        <w:tc>
          <w:tcPr>
            <w:tcW w:w="1011" w:type="dxa"/>
            <w:tcBorders>
              <w:top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23</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0.81</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52</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1.46</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223.31</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29</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0.66</w:t>
            </w:r>
          </w:p>
        </w:tc>
      </w:tr>
    </w:tbl>
    <w:p w:rsidR="00C27FC6" w:rsidRPr="00F2109D" w:rsidRDefault="00C27FC6" w:rsidP="00C27FC6">
      <w:pPr>
        <w:ind w:firstLine="709"/>
        <w:jc w:val="both"/>
        <w:rPr>
          <w:rFonts w:ascii="Times New Roman" w:hAnsi="Times New Roman" w:cs="Times New Roman"/>
          <w:sz w:val="28"/>
        </w:rPr>
      </w:pPr>
    </w:p>
    <w:p w:rsidR="00C27FC6" w:rsidRPr="00F2109D" w:rsidRDefault="00C27FC6" w:rsidP="00C27FC6">
      <w:pPr>
        <w:ind w:firstLine="709"/>
        <w:jc w:val="both"/>
        <w:rPr>
          <w:rFonts w:ascii="Times New Roman" w:hAnsi="Times New Roman" w:cs="Times New Roman"/>
          <w:sz w:val="28"/>
        </w:rPr>
      </w:pPr>
      <w:r w:rsidRPr="00F2109D">
        <w:rPr>
          <w:rFonts w:ascii="Times New Roman" w:hAnsi="Times New Roman" w:cs="Times New Roman"/>
          <w:sz w:val="28"/>
        </w:rPr>
        <w:t>Анал</w:t>
      </w:r>
      <w:r>
        <w:rPr>
          <w:rFonts w:ascii="Times New Roman" w:hAnsi="Times New Roman" w:cs="Times New Roman"/>
          <w:sz w:val="28"/>
        </w:rPr>
        <w:t>из имущества предприятия за 2004</w:t>
      </w:r>
      <w:r w:rsidRPr="00F2109D">
        <w:rPr>
          <w:rFonts w:ascii="Times New Roman" w:hAnsi="Times New Roman" w:cs="Times New Roman"/>
          <w:sz w:val="28"/>
        </w:rPr>
        <w:t>г. показал, что за исследуемый период произошел прирост имущества более, чем на 22%. На начало года общая величина активов была равна 2904т.р.,  на конец же года она возросла до 2570т.р. Таким образом, отклонение составило 666т.р. Такой прирост произошел прежде всего за счет увеличения оборотного капитала, который за исследуемый период возрос более, чем на 466т.р. и составил на конец года 3359т.р., в то время как на начало года его величина была равна 2894т.р., отклонение, таким образом, составило 466т.р. Структура активов предприятия также существенно изменилась за исследуемый период. На начало года доля основного капитала в общей величине активов предприятия составляла 0,34%, а оборотного капитала соответственно 99,66%. На конец же года ситуация  изменилась: доля основного капитала увеличилась на 5,54% и стала равной лишь 5,89% в общей величине активов предприятия. Соответственно на туже величину снизилась доля оборотного капитала и к концу года она стала равной 94,11%. Увеличение оборотного капитала произошло по всем статьям баланса предприятия, кроме дебиторской задолженности, величина которой существенно снизилась. Так, величина запасов возрос</w:t>
      </w:r>
      <w:r>
        <w:rPr>
          <w:rFonts w:ascii="Times New Roman" w:hAnsi="Times New Roman" w:cs="Times New Roman"/>
          <w:sz w:val="28"/>
        </w:rPr>
        <w:t>ла с 1344 т.р. на начало 2004</w:t>
      </w:r>
      <w:r w:rsidRPr="00F2109D">
        <w:rPr>
          <w:rFonts w:ascii="Times New Roman" w:hAnsi="Times New Roman" w:cs="Times New Roman"/>
          <w:sz w:val="28"/>
        </w:rPr>
        <w:t>г. до 2808т.р. на конец года, дебиторская задолженность снизилась на 1132т.р. и составила на конец года 387т.р., денежные средства возросли с 7т. р. на начало года до 112т.р. на конец года, т.е. выросли более чем в 16 раз. Делая анализ структуры имущества предприятия, можно сделать выводы о том, что существенно увеличилась доля запасов в общей величине активов с 46,3% на начало года до 78,67% на конец года, доля денежных средств на начало года составляла лишь 0,23%, в то время как на конец года уже 3,14%.</w:t>
      </w:r>
    </w:p>
    <w:p w:rsidR="00C27FC6" w:rsidRPr="00F2109D" w:rsidRDefault="00C27FC6" w:rsidP="00C27FC6">
      <w:pPr>
        <w:ind w:left="7200"/>
        <w:jc w:val="both"/>
        <w:rPr>
          <w:rFonts w:ascii="Times New Roman" w:hAnsi="Times New Roman" w:cs="Times New Roman"/>
          <w:sz w:val="28"/>
        </w:rPr>
      </w:pPr>
    </w:p>
    <w:p w:rsidR="00C27FC6" w:rsidRPr="00F2109D" w:rsidRDefault="00C27FC6" w:rsidP="00C27FC6">
      <w:pPr>
        <w:ind w:firstLine="709"/>
        <w:jc w:val="both"/>
        <w:rPr>
          <w:rFonts w:ascii="Times New Roman" w:hAnsi="Times New Roman" w:cs="Times New Roman"/>
          <w:sz w:val="28"/>
        </w:rPr>
      </w:pPr>
      <w:r w:rsidRPr="00F2109D">
        <w:rPr>
          <w:rFonts w:ascii="Times New Roman" w:hAnsi="Times New Roman" w:cs="Times New Roman"/>
          <w:sz w:val="28"/>
        </w:rPr>
        <w:t>Анал</w:t>
      </w:r>
      <w:r>
        <w:rPr>
          <w:rFonts w:ascii="Times New Roman" w:hAnsi="Times New Roman" w:cs="Times New Roman"/>
          <w:sz w:val="28"/>
        </w:rPr>
        <w:t>из имущества предприятия за 2005</w:t>
      </w:r>
      <w:r w:rsidRPr="00F2109D">
        <w:rPr>
          <w:rFonts w:ascii="Times New Roman" w:hAnsi="Times New Roman" w:cs="Times New Roman"/>
          <w:sz w:val="28"/>
        </w:rPr>
        <w:t>г.</w:t>
      </w:r>
    </w:p>
    <w:p w:rsidR="00C27FC6" w:rsidRPr="00F2109D" w:rsidRDefault="00205FDC" w:rsidP="00205FDC">
      <w:pPr>
        <w:ind w:firstLine="709"/>
        <w:jc w:val="right"/>
        <w:rPr>
          <w:rFonts w:ascii="Times New Roman" w:hAnsi="Times New Roman" w:cs="Times New Roman"/>
          <w:sz w:val="28"/>
        </w:rPr>
      </w:pPr>
      <w:r>
        <w:rPr>
          <w:rFonts w:ascii="Times New Roman" w:hAnsi="Times New Roman" w:cs="Times New Roman"/>
          <w:sz w:val="28"/>
        </w:rPr>
        <w:t>Таблица 2.19</w:t>
      </w:r>
    </w:p>
    <w:tbl>
      <w:tblPr>
        <w:tblW w:w="8850" w:type="dxa"/>
        <w:tblLayout w:type="fixed"/>
        <w:tblCellMar>
          <w:left w:w="30" w:type="dxa"/>
          <w:right w:w="30" w:type="dxa"/>
        </w:tblCellMar>
        <w:tblLook w:val="0000" w:firstRow="0" w:lastRow="0" w:firstColumn="0" w:lastColumn="0" w:noHBand="0" w:noVBand="0"/>
      </w:tblPr>
      <w:tblGrid>
        <w:gridCol w:w="1010"/>
        <w:gridCol w:w="1011"/>
        <w:gridCol w:w="1010"/>
        <w:gridCol w:w="1011"/>
        <w:gridCol w:w="1010"/>
        <w:gridCol w:w="1010"/>
        <w:gridCol w:w="1011"/>
        <w:gridCol w:w="1010"/>
        <w:gridCol w:w="767"/>
      </w:tblGrid>
      <w:tr w:rsidR="00C27FC6" w:rsidRPr="00F2109D">
        <w:trPr>
          <w:trHeight w:val="247"/>
        </w:trPr>
        <w:tc>
          <w:tcPr>
            <w:tcW w:w="2021" w:type="dxa"/>
            <w:gridSpan w:val="2"/>
            <w:tcBorders>
              <w:top w:val="single" w:sz="6" w:space="0" w:color="auto"/>
              <w:left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статьи актива</w:t>
            </w:r>
          </w:p>
        </w:tc>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на нач. года</w:t>
            </w:r>
          </w:p>
        </w:tc>
        <w:tc>
          <w:tcPr>
            <w:tcW w:w="4041" w:type="dxa"/>
            <w:gridSpan w:val="4"/>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на кон. года</w:t>
            </w:r>
          </w:p>
        </w:tc>
        <w:tc>
          <w:tcPr>
            <w:tcW w:w="767" w:type="dxa"/>
            <w:tcBorders>
              <w:top w:val="single" w:sz="6" w:space="0" w:color="auto"/>
              <w:left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Тр, %</w:t>
            </w:r>
          </w:p>
        </w:tc>
      </w:tr>
      <w:tr w:rsidR="00C27FC6" w:rsidRPr="00F2109D">
        <w:trPr>
          <w:trHeight w:val="247"/>
        </w:trPr>
        <w:tc>
          <w:tcPr>
            <w:tcW w:w="1010" w:type="dxa"/>
            <w:tcBorders>
              <w:left w:val="single" w:sz="6" w:space="0" w:color="auto"/>
              <w:bottom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1" w:type="dxa"/>
            <w:tcBorders>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в руб.</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в %</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в руб.</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в %</w:t>
            </w:r>
          </w:p>
        </w:tc>
        <w:tc>
          <w:tcPr>
            <w:tcW w:w="1011" w:type="dxa"/>
            <w:tcBorders>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в руб.</w:t>
            </w:r>
          </w:p>
        </w:tc>
        <w:tc>
          <w:tcPr>
            <w:tcW w:w="767"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в %</w:t>
            </w:r>
          </w:p>
        </w:tc>
      </w:tr>
      <w:tr w:rsidR="00C27FC6" w:rsidRPr="00F2109D">
        <w:trPr>
          <w:trHeight w:val="247"/>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имущество, всего</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3570</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100</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1711</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100</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47.93</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-1859</w:t>
            </w:r>
          </w:p>
        </w:tc>
        <w:tc>
          <w:tcPr>
            <w:tcW w:w="767"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r>
      <w:tr w:rsidR="00C27FC6" w:rsidRPr="00F2109D">
        <w:trPr>
          <w:trHeight w:val="247"/>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1.основной капитал</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210</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5.89</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7</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0.41</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3.33</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-203</w:t>
            </w:r>
          </w:p>
        </w:tc>
        <w:tc>
          <w:tcPr>
            <w:tcW w:w="767"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-5.48</w:t>
            </w:r>
          </w:p>
        </w:tc>
      </w:tr>
      <w:tr w:rsidR="00C27FC6" w:rsidRPr="00F2109D">
        <w:trPr>
          <w:trHeight w:val="247"/>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2.оборотный капитал</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3359</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94.11</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1704</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99.59</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50.72</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-1655</w:t>
            </w:r>
          </w:p>
        </w:tc>
        <w:tc>
          <w:tcPr>
            <w:tcW w:w="767"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5.48</w:t>
            </w:r>
          </w:p>
        </w:tc>
      </w:tr>
      <w:tr w:rsidR="00C27FC6" w:rsidRPr="00F2109D">
        <w:trPr>
          <w:trHeight w:val="247"/>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2.1.запасы</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2808</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78.67</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1293</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75.57</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46.04</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-1515</w:t>
            </w:r>
          </w:p>
        </w:tc>
        <w:tc>
          <w:tcPr>
            <w:tcW w:w="767"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-3.10</w:t>
            </w:r>
          </w:p>
        </w:tc>
      </w:tr>
      <w:tr w:rsidR="00C27FC6" w:rsidRPr="00F2109D">
        <w:trPr>
          <w:trHeight w:val="247"/>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2.2.дебиторская задолженность</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387</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10.84</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342</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19.99</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88.41</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-45</w:t>
            </w:r>
          </w:p>
        </w:tc>
        <w:tc>
          <w:tcPr>
            <w:tcW w:w="767"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9.15</w:t>
            </w:r>
          </w:p>
        </w:tc>
      </w:tr>
      <w:tr w:rsidR="00C27FC6" w:rsidRPr="00F2109D">
        <w:trPr>
          <w:trHeight w:val="247"/>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2.3.денежные средства</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112</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3.14</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0.00</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0.00</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-112</w:t>
            </w:r>
          </w:p>
        </w:tc>
        <w:tc>
          <w:tcPr>
            <w:tcW w:w="767"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-3.14</w:t>
            </w:r>
          </w:p>
        </w:tc>
      </w:tr>
      <w:tr w:rsidR="00C27FC6" w:rsidRPr="00F2109D">
        <w:trPr>
          <w:trHeight w:val="247"/>
        </w:trPr>
        <w:tc>
          <w:tcPr>
            <w:tcW w:w="1010" w:type="dxa"/>
            <w:tcBorders>
              <w:top w:val="single" w:sz="6" w:space="0" w:color="auto"/>
              <w:left w:val="single" w:sz="6" w:space="0" w:color="auto"/>
              <w:bottom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2.4НДС</w:t>
            </w:r>
          </w:p>
        </w:tc>
        <w:tc>
          <w:tcPr>
            <w:tcW w:w="1011" w:type="dxa"/>
            <w:tcBorders>
              <w:top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52</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1.46</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69</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4.03</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132.16</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17</w:t>
            </w:r>
          </w:p>
        </w:tc>
        <w:tc>
          <w:tcPr>
            <w:tcW w:w="767"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2.57</w:t>
            </w:r>
          </w:p>
        </w:tc>
      </w:tr>
    </w:tbl>
    <w:p w:rsidR="00C27FC6" w:rsidRPr="00F2109D" w:rsidRDefault="00C27FC6" w:rsidP="00C27FC6">
      <w:pPr>
        <w:ind w:firstLine="709"/>
        <w:jc w:val="both"/>
        <w:rPr>
          <w:rFonts w:ascii="Times New Roman" w:hAnsi="Times New Roman" w:cs="Times New Roman"/>
          <w:sz w:val="28"/>
        </w:rPr>
      </w:pPr>
    </w:p>
    <w:p w:rsidR="00C27FC6" w:rsidRPr="00F2109D" w:rsidRDefault="00C27FC6" w:rsidP="00C27FC6">
      <w:pPr>
        <w:ind w:firstLine="709"/>
        <w:jc w:val="both"/>
        <w:rPr>
          <w:rFonts w:ascii="Times New Roman" w:hAnsi="Times New Roman" w:cs="Times New Roman"/>
          <w:sz w:val="28"/>
        </w:rPr>
      </w:pPr>
      <w:r w:rsidRPr="00F2109D">
        <w:rPr>
          <w:rFonts w:ascii="Times New Roman" w:hAnsi="Times New Roman" w:cs="Times New Roman"/>
          <w:sz w:val="28"/>
        </w:rPr>
        <w:t>Анализируя да</w:t>
      </w:r>
      <w:r>
        <w:rPr>
          <w:rFonts w:ascii="Times New Roman" w:hAnsi="Times New Roman" w:cs="Times New Roman"/>
          <w:sz w:val="28"/>
        </w:rPr>
        <w:t>нные баланса предприятия за 2005</w:t>
      </w:r>
      <w:r w:rsidRPr="00F2109D">
        <w:rPr>
          <w:rFonts w:ascii="Times New Roman" w:hAnsi="Times New Roman" w:cs="Times New Roman"/>
          <w:sz w:val="28"/>
        </w:rPr>
        <w:t>г. можно сделать следующие выводы. Имущество предприятия на начало года составляло 3570т.р., на конец года 1711т.р. Таким образом, произошло уменьшение имущества предприятия на 1859т.р. или на 52,07%. Причем основной капитал предприятия за исследуемый период уменьшился на 203т.р., а оборотный капитал на 1655т.р.</w:t>
      </w:r>
      <w:r>
        <w:rPr>
          <w:rFonts w:ascii="Times New Roman" w:hAnsi="Times New Roman" w:cs="Times New Roman"/>
          <w:sz w:val="28"/>
        </w:rPr>
        <w:t xml:space="preserve"> Основной капитал на начало 2005</w:t>
      </w:r>
      <w:r w:rsidRPr="00F2109D">
        <w:rPr>
          <w:rFonts w:ascii="Times New Roman" w:hAnsi="Times New Roman" w:cs="Times New Roman"/>
          <w:sz w:val="28"/>
        </w:rPr>
        <w:t>г. со</w:t>
      </w:r>
      <w:r>
        <w:rPr>
          <w:rFonts w:ascii="Times New Roman" w:hAnsi="Times New Roman" w:cs="Times New Roman"/>
          <w:sz w:val="28"/>
        </w:rPr>
        <w:t>ставлял 210т.р., а на конец 2005</w:t>
      </w:r>
      <w:r w:rsidRPr="00F2109D">
        <w:rPr>
          <w:rFonts w:ascii="Times New Roman" w:hAnsi="Times New Roman" w:cs="Times New Roman"/>
          <w:sz w:val="28"/>
        </w:rPr>
        <w:t>г. - 7т.р. Доля основного капитала в общей величине активов предприятия также снизилась за исследуемый период: с 5,89% на начало года до 0,41% на конец года. Величина оборотного капитала на начало года составила 3359т.р., на конец года - 1704т.р., таким образом, произошло снижение на 49,28%. Причем величина запасов снизилась на 53,96% или 1515т.р. в абсолютном выражении и составила 1293т.р. на конец года. Доля запасов в общей величине активов предприятия также снизилась с 78,67% на начало года до 75,57% на конец года. Дебиторская задолженность за исследуемый период снизилась на 45т.р. и составила 342т.р. на конец года против 387т.р. на начало, а удельный вес ее в общей величине активов напротив увеличился на 9,15% и составил 19,99% на конец года. Величина</w:t>
      </w:r>
      <w:r>
        <w:rPr>
          <w:rFonts w:ascii="Times New Roman" w:hAnsi="Times New Roman" w:cs="Times New Roman"/>
          <w:sz w:val="28"/>
        </w:rPr>
        <w:t xml:space="preserve"> денежных средств на начало 2005</w:t>
      </w:r>
      <w:r w:rsidRPr="00F2109D">
        <w:rPr>
          <w:rFonts w:ascii="Times New Roman" w:hAnsi="Times New Roman" w:cs="Times New Roman"/>
          <w:sz w:val="28"/>
        </w:rPr>
        <w:t xml:space="preserve">г. составляла 112т.р., на конец года величина денежных средств равнялась 0т.р. Доля денежных средств в общей величине активов соответственно снизилась на 3,14% и составила 0% на конец года. </w:t>
      </w:r>
    </w:p>
    <w:p w:rsidR="00C27FC6" w:rsidRPr="00F2109D" w:rsidRDefault="00C27FC6" w:rsidP="00C27FC6">
      <w:pPr>
        <w:ind w:firstLine="720"/>
        <w:jc w:val="both"/>
        <w:rPr>
          <w:rFonts w:ascii="Times New Roman" w:hAnsi="Times New Roman" w:cs="Times New Roman"/>
          <w:sz w:val="28"/>
        </w:rPr>
      </w:pPr>
    </w:p>
    <w:p w:rsidR="00340655" w:rsidRDefault="00340655" w:rsidP="00C27FC6">
      <w:pPr>
        <w:ind w:firstLine="720"/>
        <w:jc w:val="both"/>
        <w:rPr>
          <w:rFonts w:ascii="Times New Roman" w:hAnsi="Times New Roman" w:cs="Times New Roman"/>
          <w:sz w:val="28"/>
        </w:rPr>
      </w:pPr>
    </w:p>
    <w:p w:rsidR="00C27FC6" w:rsidRPr="00F2109D" w:rsidRDefault="00C27FC6" w:rsidP="00C27FC6">
      <w:pPr>
        <w:ind w:firstLine="720"/>
        <w:jc w:val="both"/>
        <w:rPr>
          <w:rFonts w:ascii="Times New Roman" w:hAnsi="Times New Roman" w:cs="Times New Roman"/>
          <w:sz w:val="28"/>
        </w:rPr>
      </w:pPr>
      <w:r w:rsidRPr="00F2109D">
        <w:rPr>
          <w:rFonts w:ascii="Times New Roman" w:hAnsi="Times New Roman" w:cs="Times New Roman"/>
          <w:sz w:val="28"/>
        </w:rPr>
        <w:t>Анализ обязательств предприятия.</w:t>
      </w:r>
    </w:p>
    <w:p w:rsidR="00340655" w:rsidRDefault="00340655" w:rsidP="00C27FC6">
      <w:pPr>
        <w:ind w:firstLine="709"/>
        <w:jc w:val="both"/>
        <w:rPr>
          <w:rFonts w:ascii="Times New Roman" w:hAnsi="Times New Roman" w:cs="Times New Roman"/>
          <w:sz w:val="28"/>
        </w:rPr>
      </w:pPr>
    </w:p>
    <w:p w:rsidR="00C27FC6" w:rsidRPr="00F2109D" w:rsidRDefault="00C27FC6" w:rsidP="00C27FC6">
      <w:pPr>
        <w:ind w:firstLine="709"/>
        <w:jc w:val="both"/>
        <w:rPr>
          <w:rFonts w:ascii="Times New Roman" w:hAnsi="Times New Roman" w:cs="Times New Roman"/>
          <w:sz w:val="28"/>
        </w:rPr>
      </w:pPr>
      <w:r w:rsidRPr="00F2109D">
        <w:rPr>
          <w:rFonts w:ascii="Times New Roman" w:hAnsi="Times New Roman" w:cs="Times New Roman"/>
          <w:sz w:val="28"/>
        </w:rPr>
        <w:t xml:space="preserve">Анализ </w:t>
      </w:r>
      <w:r>
        <w:rPr>
          <w:rFonts w:ascii="Times New Roman" w:hAnsi="Times New Roman" w:cs="Times New Roman"/>
          <w:sz w:val="28"/>
        </w:rPr>
        <w:t>обязательств предприятия за 2003</w:t>
      </w:r>
      <w:r w:rsidRPr="00F2109D">
        <w:rPr>
          <w:rFonts w:ascii="Times New Roman" w:hAnsi="Times New Roman" w:cs="Times New Roman"/>
          <w:sz w:val="28"/>
        </w:rPr>
        <w:t>г.</w:t>
      </w:r>
    </w:p>
    <w:p w:rsidR="00C27FC6" w:rsidRPr="00F2109D" w:rsidRDefault="00205FDC" w:rsidP="00205FDC">
      <w:pPr>
        <w:ind w:left="6480" w:firstLine="720"/>
        <w:jc w:val="both"/>
        <w:rPr>
          <w:rFonts w:ascii="Times New Roman" w:hAnsi="Times New Roman" w:cs="Times New Roman"/>
          <w:sz w:val="28"/>
        </w:rPr>
      </w:pPr>
      <w:r>
        <w:rPr>
          <w:rFonts w:ascii="Times New Roman" w:hAnsi="Times New Roman" w:cs="Times New Roman"/>
          <w:sz w:val="28"/>
        </w:rPr>
        <w:t>Таблица 2.20</w:t>
      </w:r>
      <w:r w:rsidRPr="00F2109D">
        <w:rPr>
          <w:rFonts w:ascii="Times New Roman" w:hAnsi="Times New Roman" w:cs="Times New Roman"/>
          <w:sz w:val="28"/>
        </w:rPr>
        <w:t>.</w:t>
      </w:r>
    </w:p>
    <w:tbl>
      <w:tblPr>
        <w:tblW w:w="0" w:type="auto"/>
        <w:tblLayout w:type="fixed"/>
        <w:tblCellMar>
          <w:left w:w="30" w:type="dxa"/>
          <w:right w:w="30" w:type="dxa"/>
        </w:tblCellMar>
        <w:tblLook w:val="0000" w:firstRow="0" w:lastRow="0" w:firstColumn="0" w:lastColumn="0" w:noHBand="0" w:noVBand="0"/>
      </w:tblPr>
      <w:tblGrid>
        <w:gridCol w:w="1010"/>
        <w:gridCol w:w="1011"/>
        <w:gridCol w:w="1010"/>
        <w:gridCol w:w="1011"/>
        <w:gridCol w:w="1010"/>
        <w:gridCol w:w="1010"/>
        <w:gridCol w:w="1011"/>
        <w:gridCol w:w="1010"/>
        <w:gridCol w:w="1011"/>
      </w:tblGrid>
      <w:tr w:rsidR="00C27FC6" w:rsidRPr="00F2109D">
        <w:trPr>
          <w:trHeight w:val="247"/>
        </w:trPr>
        <w:tc>
          <w:tcPr>
            <w:tcW w:w="2021" w:type="dxa"/>
            <w:gridSpan w:val="2"/>
            <w:tcBorders>
              <w:top w:val="single" w:sz="6" w:space="0" w:color="auto"/>
              <w:left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обязательства</w:t>
            </w:r>
          </w:p>
        </w:tc>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на нач. года</w:t>
            </w:r>
          </w:p>
        </w:tc>
        <w:tc>
          <w:tcPr>
            <w:tcW w:w="4041" w:type="dxa"/>
            <w:gridSpan w:val="4"/>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на кон. года</w:t>
            </w:r>
          </w:p>
        </w:tc>
        <w:tc>
          <w:tcPr>
            <w:tcW w:w="1011" w:type="dxa"/>
            <w:tcBorders>
              <w:top w:val="single" w:sz="6" w:space="0" w:color="auto"/>
              <w:left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Тр, %</w:t>
            </w:r>
          </w:p>
        </w:tc>
      </w:tr>
      <w:tr w:rsidR="00C27FC6" w:rsidRPr="00F2109D">
        <w:trPr>
          <w:trHeight w:val="247"/>
        </w:trPr>
        <w:tc>
          <w:tcPr>
            <w:tcW w:w="1010" w:type="dxa"/>
            <w:tcBorders>
              <w:left w:val="single" w:sz="6" w:space="0" w:color="auto"/>
              <w:bottom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1" w:type="dxa"/>
            <w:tcBorders>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в руб.</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в %</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в руб.</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в %</w:t>
            </w:r>
          </w:p>
        </w:tc>
        <w:tc>
          <w:tcPr>
            <w:tcW w:w="1011" w:type="dxa"/>
            <w:tcBorders>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в руб.</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в %</w:t>
            </w:r>
          </w:p>
        </w:tc>
      </w:tr>
      <w:tr w:rsidR="00C27FC6" w:rsidRPr="00F2109D">
        <w:trPr>
          <w:trHeight w:val="247"/>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обязательства, всего</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3502</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100</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2904</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100</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82.92</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-598</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r>
      <w:tr w:rsidR="00C27FC6" w:rsidRPr="00F2109D">
        <w:trPr>
          <w:trHeight w:val="247"/>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1.собственный капитал</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28</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0.81</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-27</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-0.94</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-96.63</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-56</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-1.75</w:t>
            </w:r>
          </w:p>
        </w:tc>
      </w:tr>
      <w:tr w:rsidR="00C27FC6" w:rsidRPr="00F2109D">
        <w:trPr>
          <w:trHeight w:val="247"/>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2.заемный капитал</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3473</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99.19</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2931</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100.94</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84.38</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-543</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1.75</w:t>
            </w:r>
          </w:p>
        </w:tc>
      </w:tr>
      <w:tr w:rsidR="00C27FC6" w:rsidRPr="00F2109D">
        <w:trPr>
          <w:trHeight w:val="247"/>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2.1.долгосрочный заемный капитал</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700</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19.99</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491</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16.90</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70.11</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-209</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-3.09</w:t>
            </w:r>
          </w:p>
        </w:tc>
      </w:tr>
      <w:tr w:rsidR="00C27FC6" w:rsidRPr="00F2109D">
        <w:trPr>
          <w:trHeight w:val="247"/>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2.2.краткосрочный заемный капитал</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2773</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79.20</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2440</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84.04</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87.98</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-333</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4.83</w:t>
            </w:r>
          </w:p>
        </w:tc>
      </w:tr>
      <w:tr w:rsidR="00C27FC6" w:rsidRPr="00F2109D">
        <w:trPr>
          <w:trHeight w:val="247"/>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2.2.1.краткосрочные займы и кредиты</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126</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3.60</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 xml:space="preserve"> - </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 xml:space="preserve"> - </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 xml:space="preserve"> - </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-126</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-3.60</w:t>
            </w:r>
          </w:p>
        </w:tc>
      </w:tr>
      <w:tr w:rsidR="00C27FC6" w:rsidRPr="00F2109D">
        <w:trPr>
          <w:trHeight w:val="247"/>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2.2.2.кредиторская задолженность</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2647</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75.60</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2440</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84.04</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92.16</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-207</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8.43</w:t>
            </w:r>
          </w:p>
        </w:tc>
      </w:tr>
    </w:tbl>
    <w:p w:rsidR="00C27FC6" w:rsidRPr="00F2109D" w:rsidRDefault="00C27FC6" w:rsidP="00C27FC6">
      <w:pPr>
        <w:ind w:firstLine="709"/>
        <w:jc w:val="both"/>
        <w:rPr>
          <w:rFonts w:ascii="Times New Roman" w:hAnsi="Times New Roman" w:cs="Times New Roman"/>
          <w:sz w:val="28"/>
        </w:rPr>
      </w:pPr>
    </w:p>
    <w:p w:rsidR="00C27FC6" w:rsidRPr="00F2109D" w:rsidRDefault="00C27FC6" w:rsidP="00C27FC6">
      <w:pPr>
        <w:ind w:firstLine="709"/>
        <w:jc w:val="both"/>
        <w:rPr>
          <w:rFonts w:ascii="Times New Roman" w:hAnsi="Times New Roman" w:cs="Times New Roman"/>
          <w:sz w:val="28"/>
        </w:rPr>
      </w:pPr>
      <w:r w:rsidRPr="00F2109D">
        <w:rPr>
          <w:rFonts w:ascii="Times New Roman" w:hAnsi="Times New Roman" w:cs="Times New Roman"/>
          <w:sz w:val="28"/>
        </w:rPr>
        <w:t>Данные таблицы 21 позволяют сделать выводы  о состоянии пассивов предприятия в на начало и конец 200</w:t>
      </w:r>
      <w:r>
        <w:rPr>
          <w:rFonts w:ascii="Times New Roman" w:hAnsi="Times New Roman" w:cs="Times New Roman"/>
          <w:sz w:val="28"/>
        </w:rPr>
        <w:t>3</w:t>
      </w:r>
      <w:r w:rsidRPr="00F2109D">
        <w:rPr>
          <w:rFonts w:ascii="Times New Roman" w:hAnsi="Times New Roman" w:cs="Times New Roman"/>
          <w:sz w:val="28"/>
        </w:rPr>
        <w:t>г. Как видно из таблицы, общая величина обязательств на начало и конец года уменьшилась с 3502т.р. до 2904т.р. т.е. на 17,08% или на 598т.р. Величина собственного капитала на начало года составляла 28т.р., на конец года она была отрицательной так как возник непокрытый убыток отчетного года в размере 55,5т.р. Таким образом величина собственного капитала на конец года была равна -27т.р.</w:t>
      </w:r>
    </w:p>
    <w:p w:rsidR="00C27FC6" w:rsidRPr="00F2109D" w:rsidRDefault="00C27FC6" w:rsidP="00C27FC6">
      <w:pPr>
        <w:ind w:firstLine="709"/>
        <w:jc w:val="both"/>
        <w:rPr>
          <w:rFonts w:ascii="Times New Roman" w:hAnsi="Times New Roman" w:cs="Times New Roman"/>
          <w:sz w:val="28"/>
        </w:rPr>
      </w:pPr>
      <w:r w:rsidRPr="00F2109D">
        <w:rPr>
          <w:rFonts w:ascii="Times New Roman" w:hAnsi="Times New Roman" w:cs="Times New Roman"/>
          <w:sz w:val="28"/>
        </w:rPr>
        <w:t xml:space="preserve">Величина </w:t>
      </w:r>
      <w:r>
        <w:rPr>
          <w:rFonts w:ascii="Times New Roman" w:hAnsi="Times New Roman" w:cs="Times New Roman"/>
          <w:sz w:val="28"/>
        </w:rPr>
        <w:t>заемного капитала в течении 2003</w:t>
      </w:r>
      <w:r w:rsidRPr="00F2109D">
        <w:rPr>
          <w:rFonts w:ascii="Times New Roman" w:hAnsi="Times New Roman" w:cs="Times New Roman"/>
          <w:sz w:val="28"/>
        </w:rPr>
        <w:t>г. также снизилась с 3473т.р. на начало года до 2931т.р. на конец года т.е. на 543т.р. или на 15,62%. Заемный капитал складывается из долгосрочного и краткосрочного заемного капитала. Величина долго</w:t>
      </w:r>
      <w:r>
        <w:rPr>
          <w:rFonts w:ascii="Times New Roman" w:hAnsi="Times New Roman" w:cs="Times New Roman"/>
          <w:sz w:val="28"/>
        </w:rPr>
        <w:t>срочного капитала на начало 2003</w:t>
      </w:r>
      <w:r w:rsidRPr="00F2109D">
        <w:rPr>
          <w:rFonts w:ascii="Times New Roman" w:hAnsi="Times New Roman" w:cs="Times New Roman"/>
          <w:sz w:val="28"/>
        </w:rPr>
        <w:t xml:space="preserve">г. была равна 700т.р., а на конец периода уменьшилась на 209т.р. и составила 491т.р. Краткосрочный заемный капитал на начало года был равен 2773т.р.,  а на конец года 2440т.р. т.е. уменьшился на 333т.р. Краткосрочный заемный капитал в свою очередь состоит из краткосрочных займов и кредитов и кредиторской задолженности. Величина краткосрочных займов и кредитов на </w:t>
      </w:r>
      <w:r>
        <w:rPr>
          <w:rFonts w:ascii="Times New Roman" w:hAnsi="Times New Roman" w:cs="Times New Roman"/>
          <w:sz w:val="28"/>
        </w:rPr>
        <w:t>начало 2003</w:t>
      </w:r>
      <w:r w:rsidRPr="00F2109D">
        <w:rPr>
          <w:rFonts w:ascii="Times New Roman" w:hAnsi="Times New Roman" w:cs="Times New Roman"/>
          <w:sz w:val="28"/>
        </w:rPr>
        <w:t xml:space="preserve">г. составляла 126т.р., к концу года краткосрочных кредитов предприятие больше не брало и величина этих кредитов и займов стала равна 0. Кредиторская задолженность предприятия также снизилась и </w:t>
      </w:r>
      <w:r>
        <w:rPr>
          <w:rFonts w:ascii="Times New Roman" w:hAnsi="Times New Roman" w:cs="Times New Roman"/>
          <w:sz w:val="28"/>
        </w:rPr>
        <w:t>составила 2440т.р. на конец 2003</w:t>
      </w:r>
      <w:r w:rsidRPr="00F2109D">
        <w:rPr>
          <w:rFonts w:ascii="Times New Roman" w:hAnsi="Times New Roman" w:cs="Times New Roman"/>
          <w:sz w:val="28"/>
        </w:rPr>
        <w:t>г. против 2647т.р. н</w:t>
      </w:r>
      <w:r>
        <w:rPr>
          <w:rFonts w:ascii="Times New Roman" w:hAnsi="Times New Roman" w:cs="Times New Roman"/>
          <w:sz w:val="28"/>
        </w:rPr>
        <w:t>а начало 2003</w:t>
      </w:r>
      <w:r w:rsidRPr="00F2109D">
        <w:rPr>
          <w:rFonts w:ascii="Times New Roman" w:hAnsi="Times New Roman" w:cs="Times New Roman"/>
          <w:sz w:val="28"/>
        </w:rPr>
        <w:t>г. Анализируя структуру обязательств предприятия можно увидеть, что доля собственного капитала предприятия в общей величине обязательств очень незначительна и на начало 2002г. составляла 0,81%, а на конец года собственный капитал и вовсе был величиной отрицательной. Соответственно обязательства предприятия формируются в основном за счет заемного капитала. Причем доля долгосрочного заемного капитала на начало года составляла 19,99%, а на конец года 16,9%, соответственно доля краткосрочного заемного капитала на начало года составляла 79%, а на конец года уже 84%. В краткосрочном заемном капитале наибольший</w:t>
      </w:r>
      <w:r>
        <w:rPr>
          <w:rFonts w:ascii="Times New Roman" w:hAnsi="Times New Roman" w:cs="Times New Roman"/>
          <w:sz w:val="28"/>
        </w:rPr>
        <w:t xml:space="preserve"> удельный вес как на начало 2003</w:t>
      </w:r>
      <w:r w:rsidRPr="00F2109D">
        <w:rPr>
          <w:rFonts w:ascii="Times New Roman" w:hAnsi="Times New Roman" w:cs="Times New Roman"/>
          <w:sz w:val="28"/>
        </w:rPr>
        <w:t>г. так и на конец года принадлежал кредиторской задолженности, доля которой в общей величине обязательств предприятия на начало года составляла 75,6%, а на конец года увеличилась до 84%.</w:t>
      </w:r>
    </w:p>
    <w:p w:rsidR="00C27FC6" w:rsidRPr="00F2109D" w:rsidRDefault="00C27FC6" w:rsidP="00C27FC6">
      <w:pPr>
        <w:ind w:left="6480" w:firstLine="720"/>
        <w:jc w:val="both"/>
        <w:rPr>
          <w:rFonts w:ascii="Times New Roman" w:hAnsi="Times New Roman" w:cs="Times New Roman"/>
          <w:sz w:val="28"/>
        </w:rPr>
      </w:pPr>
    </w:p>
    <w:p w:rsidR="00C27FC6" w:rsidRPr="00F2109D" w:rsidRDefault="00C27FC6" w:rsidP="00C27FC6">
      <w:pPr>
        <w:ind w:firstLine="709"/>
        <w:jc w:val="both"/>
        <w:rPr>
          <w:rFonts w:ascii="Times New Roman" w:hAnsi="Times New Roman" w:cs="Times New Roman"/>
          <w:sz w:val="28"/>
        </w:rPr>
      </w:pPr>
      <w:r w:rsidRPr="00F2109D">
        <w:rPr>
          <w:rFonts w:ascii="Times New Roman" w:hAnsi="Times New Roman" w:cs="Times New Roman"/>
          <w:sz w:val="28"/>
        </w:rPr>
        <w:t xml:space="preserve">Анализ </w:t>
      </w:r>
      <w:r>
        <w:rPr>
          <w:rFonts w:ascii="Times New Roman" w:hAnsi="Times New Roman" w:cs="Times New Roman"/>
          <w:sz w:val="28"/>
        </w:rPr>
        <w:t>обязательств предприятия за 2004</w:t>
      </w:r>
      <w:r w:rsidRPr="00F2109D">
        <w:rPr>
          <w:rFonts w:ascii="Times New Roman" w:hAnsi="Times New Roman" w:cs="Times New Roman"/>
          <w:sz w:val="28"/>
        </w:rPr>
        <w:t>г.</w:t>
      </w:r>
    </w:p>
    <w:p w:rsidR="00C27FC6" w:rsidRPr="00F2109D" w:rsidRDefault="00205FDC" w:rsidP="00205FDC">
      <w:pPr>
        <w:ind w:left="6480" w:firstLine="720"/>
        <w:jc w:val="both"/>
        <w:rPr>
          <w:rFonts w:ascii="Times New Roman" w:hAnsi="Times New Roman" w:cs="Times New Roman"/>
          <w:sz w:val="28"/>
        </w:rPr>
      </w:pPr>
      <w:r>
        <w:rPr>
          <w:rFonts w:ascii="Times New Roman" w:hAnsi="Times New Roman" w:cs="Times New Roman"/>
          <w:sz w:val="28"/>
        </w:rPr>
        <w:t>Таблица 2.21</w:t>
      </w:r>
      <w:r w:rsidRPr="00F2109D">
        <w:rPr>
          <w:rFonts w:ascii="Times New Roman" w:hAnsi="Times New Roman" w:cs="Times New Roman"/>
          <w:sz w:val="28"/>
        </w:rPr>
        <w:t>.</w:t>
      </w:r>
    </w:p>
    <w:tbl>
      <w:tblPr>
        <w:tblW w:w="9750" w:type="dxa"/>
        <w:tblLayout w:type="fixed"/>
        <w:tblCellMar>
          <w:left w:w="30" w:type="dxa"/>
          <w:right w:w="30" w:type="dxa"/>
        </w:tblCellMar>
        <w:tblLook w:val="0000" w:firstRow="0" w:lastRow="0" w:firstColumn="0" w:lastColumn="0" w:noHBand="0" w:noVBand="0"/>
      </w:tblPr>
      <w:tblGrid>
        <w:gridCol w:w="1010"/>
        <w:gridCol w:w="1011"/>
        <w:gridCol w:w="1010"/>
        <w:gridCol w:w="1011"/>
        <w:gridCol w:w="1010"/>
        <w:gridCol w:w="1010"/>
        <w:gridCol w:w="1011"/>
        <w:gridCol w:w="1010"/>
        <w:gridCol w:w="767"/>
        <w:gridCol w:w="900"/>
      </w:tblGrid>
      <w:tr w:rsidR="00C27FC6" w:rsidRPr="00F2109D">
        <w:trPr>
          <w:trHeight w:val="247"/>
        </w:trPr>
        <w:tc>
          <w:tcPr>
            <w:tcW w:w="2021" w:type="dxa"/>
            <w:gridSpan w:val="2"/>
            <w:tcBorders>
              <w:top w:val="single" w:sz="6" w:space="0" w:color="auto"/>
              <w:left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обязательства</w:t>
            </w:r>
          </w:p>
        </w:tc>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на начало года</w:t>
            </w:r>
          </w:p>
        </w:tc>
        <w:tc>
          <w:tcPr>
            <w:tcW w:w="4808" w:type="dxa"/>
            <w:gridSpan w:val="5"/>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на конец года</w:t>
            </w:r>
          </w:p>
        </w:tc>
        <w:tc>
          <w:tcPr>
            <w:tcW w:w="900" w:type="dxa"/>
            <w:tcBorders>
              <w:top w:val="single" w:sz="6" w:space="0" w:color="auto"/>
              <w:left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Тр, %</w:t>
            </w:r>
          </w:p>
        </w:tc>
      </w:tr>
      <w:tr w:rsidR="00C27FC6" w:rsidRPr="00F2109D">
        <w:trPr>
          <w:gridAfter w:val="1"/>
          <w:wAfter w:w="900" w:type="dxa"/>
          <w:trHeight w:val="247"/>
        </w:trPr>
        <w:tc>
          <w:tcPr>
            <w:tcW w:w="1010" w:type="dxa"/>
            <w:tcBorders>
              <w:left w:val="single" w:sz="6" w:space="0" w:color="auto"/>
              <w:bottom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1" w:type="dxa"/>
            <w:tcBorders>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в руб.</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в %</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в руб.</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в %</w:t>
            </w:r>
          </w:p>
        </w:tc>
        <w:tc>
          <w:tcPr>
            <w:tcW w:w="1011" w:type="dxa"/>
            <w:tcBorders>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в руб.</w:t>
            </w:r>
          </w:p>
        </w:tc>
        <w:tc>
          <w:tcPr>
            <w:tcW w:w="767"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в %</w:t>
            </w:r>
          </w:p>
        </w:tc>
      </w:tr>
      <w:tr w:rsidR="00C27FC6" w:rsidRPr="00F2109D">
        <w:trPr>
          <w:gridAfter w:val="1"/>
          <w:wAfter w:w="900" w:type="dxa"/>
          <w:trHeight w:val="247"/>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обязательства, всего</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2904</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100</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3570</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100</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122.94</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666</w:t>
            </w:r>
          </w:p>
        </w:tc>
        <w:tc>
          <w:tcPr>
            <w:tcW w:w="767"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r>
      <w:tr w:rsidR="00C27FC6" w:rsidRPr="00F2109D">
        <w:trPr>
          <w:gridAfter w:val="1"/>
          <w:wAfter w:w="900" w:type="dxa"/>
          <w:trHeight w:val="247"/>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1.собственный капитал</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-27</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-0.94</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67</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1.89</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246.65</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95</w:t>
            </w:r>
          </w:p>
        </w:tc>
        <w:tc>
          <w:tcPr>
            <w:tcW w:w="767"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2.83</w:t>
            </w:r>
          </w:p>
        </w:tc>
      </w:tr>
      <w:tr w:rsidR="00C27FC6" w:rsidRPr="00F2109D">
        <w:trPr>
          <w:gridAfter w:val="1"/>
          <w:wAfter w:w="900" w:type="dxa"/>
          <w:trHeight w:val="247"/>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2.заемный капитал</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2931</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100.94</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3502</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98.11</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119.49</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571</w:t>
            </w:r>
          </w:p>
        </w:tc>
        <w:tc>
          <w:tcPr>
            <w:tcW w:w="767"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-2.83</w:t>
            </w:r>
          </w:p>
        </w:tc>
      </w:tr>
      <w:tr w:rsidR="00C27FC6" w:rsidRPr="00F2109D">
        <w:trPr>
          <w:gridAfter w:val="1"/>
          <w:wAfter w:w="900" w:type="dxa"/>
          <w:trHeight w:val="247"/>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2.1.долгосрочный заемный капитал</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491</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16.90</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1032</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28.90</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210.20</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541</w:t>
            </w:r>
          </w:p>
        </w:tc>
        <w:tc>
          <w:tcPr>
            <w:tcW w:w="767"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12.00</w:t>
            </w:r>
          </w:p>
        </w:tc>
      </w:tr>
      <w:tr w:rsidR="00C27FC6" w:rsidRPr="00F2109D">
        <w:trPr>
          <w:gridAfter w:val="1"/>
          <w:wAfter w:w="900" w:type="dxa"/>
          <w:trHeight w:val="247"/>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2.2.краткосрочный заемный капитал</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2440</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84.04</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2471</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69.21</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101.25</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30</w:t>
            </w:r>
          </w:p>
        </w:tc>
        <w:tc>
          <w:tcPr>
            <w:tcW w:w="767"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-14.82</w:t>
            </w:r>
          </w:p>
        </w:tc>
      </w:tr>
      <w:tr w:rsidR="00C27FC6" w:rsidRPr="00F2109D">
        <w:trPr>
          <w:gridAfter w:val="1"/>
          <w:wAfter w:w="900" w:type="dxa"/>
          <w:trHeight w:val="247"/>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2.2.1.краткосрочные займы и кредиты</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 xml:space="preserve"> - </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 xml:space="preserve"> - </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 xml:space="preserve"> -</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 xml:space="preserve"> - </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 xml:space="preserve"> - </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 xml:space="preserve"> - </w:t>
            </w:r>
          </w:p>
        </w:tc>
        <w:tc>
          <w:tcPr>
            <w:tcW w:w="767"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 xml:space="preserve"> - </w:t>
            </w:r>
          </w:p>
        </w:tc>
      </w:tr>
      <w:tr w:rsidR="00C27FC6" w:rsidRPr="00F2109D">
        <w:trPr>
          <w:gridAfter w:val="1"/>
          <w:wAfter w:w="900" w:type="dxa"/>
          <w:trHeight w:val="247"/>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2.2.2.кредиторская задолженность</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2440</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84.04</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2471</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69.21</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101.25</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30</w:t>
            </w:r>
          </w:p>
        </w:tc>
        <w:tc>
          <w:tcPr>
            <w:tcW w:w="767"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-14.82</w:t>
            </w:r>
          </w:p>
        </w:tc>
      </w:tr>
    </w:tbl>
    <w:p w:rsidR="00C27FC6" w:rsidRPr="00F2109D" w:rsidRDefault="00C27FC6" w:rsidP="00C27FC6">
      <w:pPr>
        <w:ind w:firstLine="709"/>
        <w:jc w:val="both"/>
        <w:rPr>
          <w:rFonts w:ascii="Times New Roman" w:hAnsi="Times New Roman" w:cs="Times New Roman"/>
          <w:sz w:val="28"/>
        </w:rPr>
      </w:pPr>
      <w:r w:rsidRPr="00F2109D">
        <w:rPr>
          <w:rFonts w:ascii="Times New Roman" w:hAnsi="Times New Roman" w:cs="Times New Roman"/>
          <w:sz w:val="28"/>
        </w:rPr>
        <w:t xml:space="preserve"> </w:t>
      </w:r>
    </w:p>
    <w:p w:rsidR="00C27FC6" w:rsidRPr="00F2109D" w:rsidRDefault="00C27FC6" w:rsidP="00C27FC6">
      <w:pPr>
        <w:ind w:firstLine="720"/>
        <w:jc w:val="both"/>
        <w:rPr>
          <w:rFonts w:ascii="Times New Roman" w:hAnsi="Times New Roman" w:cs="Times New Roman"/>
          <w:sz w:val="28"/>
        </w:rPr>
      </w:pPr>
      <w:r w:rsidRPr="00F2109D">
        <w:rPr>
          <w:rFonts w:ascii="Times New Roman" w:hAnsi="Times New Roman" w:cs="Times New Roman"/>
          <w:sz w:val="28"/>
        </w:rPr>
        <w:t>В таблице 22 представле</w:t>
      </w:r>
      <w:r>
        <w:rPr>
          <w:rFonts w:ascii="Times New Roman" w:hAnsi="Times New Roman" w:cs="Times New Roman"/>
          <w:sz w:val="28"/>
        </w:rPr>
        <w:t>на динамика обязательств за 200</w:t>
      </w:r>
      <w:r w:rsidRPr="00F2109D">
        <w:rPr>
          <w:rFonts w:ascii="Times New Roman" w:hAnsi="Times New Roman" w:cs="Times New Roman"/>
          <w:sz w:val="28"/>
        </w:rPr>
        <w:t>г. Как видно из таблицы общая величина обяз</w:t>
      </w:r>
      <w:r>
        <w:rPr>
          <w:rFonts w:ascii="Times New Roman" w:hAnsi="Times New Roman" w:cs="Times New Roman"/>
          <w:sz w:val="28"/>
        </w:rPr>
        <w:t>ательств к концу 2004</w:t>
      </w:r>
      <w:r w:rsidRPr="00F2109D">
        <w:rPr>
          <w:rFonts w:ascii="Times New Roman" w:hAnsi="Times New Roman" w:cs="Times New Roman"/>
          <w:sz w:val="28"/>
        </w:rPr>
        <w:t>г. выросла более, чем на 22% и составила 2570т.р. это произошло за счет роста заемного капитала</w:t>
      </w:r>
      <w:r>
        <w:rPr>
          <w:rFonts w:ascii="Times New Roman" w:hAnsi="Times New Roman" w:cs="Times New Roman"/>
          <w:sz w:val="28"/>
        </w:rPr>
        <w:t>, величина которого к концу 2004</w:t>
      </w:r>
      <w:r w:rsidRPr="00F2109D">
        <w:rPr>
          <w:rFonts w:ascii="Times New Roman" w:hAnsi="Times New Roman" w:cs="Times New Roman"/>
          <w:sz w:val="28"/>
        </w:rPr>
        <w:t xml:space="preserve">г. выросла на 571т.р. и составляла 2502т.р. против 2931т.р. на начало года. В структуре обязательств таким образом обозначились благоприятные изменения: доля собственного капитала увеличилась с отрицательной величины на начало года до 1,89% на конец года, а доля заемных средств соответственно уменьшилась и к концу года составляла 98,11%. Все это говорит о неблагоприятных тенденциях формирования имущества предприятия, в основном, за счет привлечения заемного капитала. Причем рост заемных средств произошел за счет увеличения долгосрочных займов и кредитов более чем в 2 раза. Величина долгосрочных займов и кредитов </w:t>
      </w:r>
      <w:r>
        <w:rPr>
          <w:rFonts w:ascii="Times New Roman" w:hAnsi="Times New Roman" w:cs="Times New Roman"/>
          <w:sz w:val="28"/>
        </w:rPr>
        <w:t>на начало 2004</w:t>
      </w:r>
      <w:r w:rsidRPr="00F2109D">
        <w:rPr>
          <w:rFonts w:ascii="Times New Roman" w:hAnsi="Times New Roman" w:cs="Times New Roman"/>
          <w:sz w:val="28"/>
        </w:rPr>
        <w:t xml:space="preserve">г. составляла 491т.р., а на конец года уже 1032т.р. Таким образом, отклонение составило 541т.р. Доля краткосрочного заемного капитала в общей величине пассива баланса изменилась с 84,04% на начало года до 69,21% на конец года. Кредиторская задолженность предприятия также увеличилась и </w:t>
      </w:r>
      <w:r>
        <w:rPr>
          <w:rFonts w:ascii="Times New Roman" w:hAnsi="Times New Roman" w:cs="Times New Roman"/>
          <w:sz w:val="28"/>
        </w:rPr>
        <w:t>составила 2471т.р. на конец 2004</w:t>
      </w:r>
      <w:r w:rsidRPr="00F2109D">
        <w:rPr>
          <w:rFonts w:ascii="Times New Roman" w:hAnsi="Times New Roman" w:cs="Times New Roman"/>
          <w:sz w:val="28"/>
        </w:rPr>
        <w:t>г. против 2440т.р. на начало года. Темп роста кредиторской задолженности, таким образом, равен 101,25%, что в абсолютных показателях равно 30т.р. Однако, удельный вес кредиторской задолженности в общей величине обязательств предприятия сократился с 84,04% на начало года до 69,21% на конец года т.е. на 14,82%.</w:t>
      </w:r>
    </w:p>
    <w:p w:rsidR="00C27FC6" w:rsidRPr="00F2109D" w:rsidRDefault="00C27FC6" w:rsidP="00C27FC6">
      <w:pPr>
        <w:ind w:left="6480" w:firstLine="720"/>
        <w:jc w:val="both"/>
        <w:rPr>
          <w:rFonts w:ascii="Times New Roman" w:hAnsi="Times New Roman" w:cs="Times New Roman"/>
          <w:sz w:val="28"/>
        </w:rPr>
      </w:pPr>
    </w:p>
    <w:p w:rsidR="00C27FC6" w:rsidRPr="00F2109D" w:rsidRDefault="00205FDC" w:rsidP="00C27FC6">
      <w:pPr>
        <w:ind w:left="6480" w:firstLine="720"/>
        <w:jc w:val="both"/>
        <w:rPr>
          <w:rFonts w:ascii="Times New Roman" w:hAnsi="Times New Roman" w:cs="Times New Roman"/>
          <w:sz w:val="28"/>
        </w:rPr>
      </w:pPr>
      <w:r>
        <w:rPr>
          <w:rFonts w:ascii="Times New Roman" w:hAnsi="Times New Roman" w:cs="Times New Roman"/>
          <w:sz w:val="28"/>
        </w:rPr>
        <w:t>Таблица 2.22</w:t>
      </w:r>
      <w:r w:rsidR="00C27FC6" w:rsidRPr="00F2109D">
        <w:rPr>
          <w:rFonts w:ascii="Times New Roman" w:hAnsi="Times New Roman" w:cs="Times New Roman"/>
          <w:sz w:val="28"/>
        </w:rPr>
        <w:t>.</w:t>
      </w:r>
    </w:p>
    <w:p w:rsidR="00C27FC6" w:rsidRPr="00F2109D" w:rsidRDefault="00C27FC6" w:rsidP="00C27FC6">
      <w:pPr>
        <w:ind w:firstLine="709"/>
        <w:jc w:val="both"/>
        <w:rPr>
          <w:rFonts w:ascii="Times New Roman" w:hAnsi="Times New Roman" w:cs="Times New Roman"/>
          <w:sz w:val="28"/>
        </w:rPr>
      </w:pPr>
      <w:r w:rsidRPr="00F2109D">
        <w:rPr>
          <w:rFonts w:ascii="Times New Roman" w:hAnsi="Times New Roman" w:cs="Times New Roman"/>
          <w:sz w:val="28"/>
        </w:rPr>
        <w:t xml:space="preserve">Анализ </w:t>
      </w:r>
      <w:r>
        <w:rPr>
          <w:rFonts w:ascii="Times New Roman" w:hAnsi="Times New Roman" w:cs="Times New Roman"/>
          <w:sz w:val="28"/>
        </w:rPr>
        <w:t>обязательств предприятия за 2005</w:t>
      </w:r>
      <w:r w:rsidRPr="00F2109D">
        <w:rPr>
          <w:rFonts w:ascii="Times New Roman" w:hAnsi="Times New Roman" w:cs="Times New Roman"/>
          <w:sz w:val="28"/>
        </w:rPr>
        <w:t>г.</w:t>
      </w:r>
    </w:p>
    <w:p w:rsidR="00C27FC6" w:rsidRPr="00F2109D" w:rsidRDefault="00C46256" w:rsidP="00C27FC6">
      <w:pPr>
        <w:ind w:firstLine="709"/>
        <w:jc w:val="both"/>
        <w:rPr>
          <w:rFonts w:ascii="Times New Roman" w:hAnsi="Times New Roman" w:cs="Times New Roman"/>
          <w:sz w:val="28"/>
        </w:rPr>
      </w:pPr>
      <w:r>
        <w:rPr>
          <w:rFonts w:ascii="Times New Roman" w:hAnsi="Times New Roman" w:cs="Times New Roman"/>
          <w:noProof/>
          <w:sz w:val="28"/>
        </w:rPr>
        <w:pict>
          <v:line id="_x0000_s1049" style="position:absolute;left:0;text-align:left;flip:y;z-index:251660800" from="354pt,14.3pt" to="354pt,32.3pt"/>
        </w:pict>
      </w:r>
    </w:p>
    <w:tbl>
      <w:tblPr>
        <w:tblW w:w="8850" w:type="dxa"/>
        <w:tblLayout w:type="fixed"/>
        <w:tblCellMar>
          <w:left w:w="30" w:type="dxa"/>
          <w:right w:w="30" w:type="dxa"/>
        </w:tblCellMar>
        <w:tblLook w:val="0000" w:firstRow="0" w:lastRow="0" w:firstColumn="0" w:lastColumn="0" w:noHBand="0" w:noVBand="0"/>
      </w:tblPr>
      <w:tblGrid>
        <w:gridCol w:w="1010"/>
        <w:gridCol w:w="1011"/>
        <w:gridCol w:w="1010"/>
        <w:gridCol w:w="1011"/>
        <w:gridCol w:w="1010"/>
        <w:gridCol w:w="1010"/>
        <w:gridCol w:w="1011"/>
        <w:gridCol w:w="1010"/>
        <w:gridCol w:w="767"/>
      </w:tblGrid>
      <w:tr w:rsidR="00205FDC" w:rsidRPr="00F2109D">
        <w:trPr>
          <w:trHeight w:val="247"/>
        </w:trPr>
        <w:tc>
          <w:tcPr>
            <w:tcW w:w="2021" w:type="dxa"/>
            <w:gridSpan w:val="2"/>
            <w:tcBorders>
              <w:top w:val="single" w:sz="6" w:space="0" w:color="auto"/>
              <w:left w:val="single" w:sz="6" w:space="0" w:color="auto"/>
              <w:right w:val="single" w:sz="6" w:space="0" w:color="auto"/>
            </w:tcBorders>
          </w:tcPr>
          <w:p w:rsidR="00205FDC" w:rsidRPr="00F2109D" w:rsidRDefault="00205FDC"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обязательства</w:t>
            </w:r>
          </w:p>
        </w:tc>
        <w:tc>
          <w:tcPr>
            <w:tcW w:w="2021" w:type="dxa"/>
            <w:gridSpan w:val="2"/>
            <w:tcBorders>
              <w:top w:val="single" w:sz="6" w:space="0" w:color="auto"/>
              <w:left w:val="single" w:sz="6" w:space="0" w:color="auto"/>
              <w:bottom w:val="single" w:sz="6" w:space="0" w:color="auto"/>
              <w:right w:val="single" w:sz="6" w:space="0" w:color="auto"/>
            </w:tcBorders>
          </w:tcPr>
          <w:p w:rsidR="00205FDC" w:rsidRPr="00F2109D" w:rsidRDefault="00205FDC"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на начало года</w:t>
            </w:r>
          </w:p>
        </w:tc>
        <w:tc>
          <w:tcPr>
            <w:tcW w:w="4808" w:type="dxa"/>
            <w:gridSpan w:val="5"/>
            <w:tcBorders>
              <w:top w:val="single" w:sz="6" w:space="0" w:color="auto"/>
              <w:left w:val="single" w:sz="6" w:space="0" w:color="auto"/>
              <w:bottom w:val="single" w:sz="6" w:space="0" w:color="auto"/>
              <w:right w:val="single" w:sz="6" w:space="0" w:color="auto"/>
            </w:tcBorders>
          </w:tcPr>
          <w:p w:rsidR="00205FDC" w:rsidRPr="00F2109D" w:rsidRDefault="00205FDC"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на конец года</w:t>
            </w:r>
            <w:r>
              <w:rPr>
                <w:rFonts w:ascii="Times New Roman" w:hAnsi="Times New Roman" w:cs="Times New Roman"/>
                <w:snapToGrid w:val="0"/>
                <w:color w:val="000000"/>
                <w:sz w:val="26"/>
              </w:rPr>
              <w:t xml:space="preserve">                          отклонение</w:t>
            </w:r>
          </w:p>
        </w:tc>
      </w:tr>
      <w:tr w:rsidR="00C27FC6" w:rsidRPr="00F2109D">
        <w:trPr>
          <w:trHeight w:val="247"/>
        </w:trPr>
        <w:tc>
          <w:tcPr>
            <w:tcW w:w="1010" w:type="dxa"/>
            <w:tcBorders>
              <w:left w:val="single" w:sz="6" w:space="0" w:color="auto"/>
              <w:bottom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1" w:type="dxa"/>
            <w:tcBorders>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в руб.</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в %</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в руб.</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в %</w:t>
            </w:r>
          </w:p>
        </w:tc>
        <w:tc>
          <w:tcPr>
            <w:tcW w:w="1011" w:type="dxa"/>
            <w:tcBorders>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в руб.</w:t>
            </w:r>
          </w:p>
        </w:tc>
        <w:tc>
          <w:tcPr>
            <w:tcW w:w="767"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в %</w:t>
            </w:r>
          </w:p>
        </w:tc>
      </w:tr>
      <w:tr w:rsidR="00C27FC6" w:rsidRPr="00F2109D">
        <w:trPr>
          <w:trHeight w:val="247"/>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обязательства, всего</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3570</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100</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1711</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100</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47.93</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-1859</w:t>
            </w:r>
          </w:p>
        </w:tc>
        <w:tc>
          <w:tcPr>
            <w:tcW w:w="767"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p>
        </w:tc>
      </w:tr>
      <w:tr w:rsidR="00C27FC6" w:rsidRPr="00F2109D">
        <w:trPr>
          <w:trHeight w:val="247"/>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1.собственный капитал</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67</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1.89</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486</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28.40</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721.80</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419</w:t>
            </w:r>
          </w:p>
        </w:tc>
        <w:tc>
          <w:tcPr>
            <w:tcW w:w="767"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26.52</w:t>
            </w:r>
          </w:p>
        </w:tc>
      </w:tr>
      <w:tr w:rsidR="00C27FC6" w:rsidRPr="00F2109D">
        <w:trPr>
          <w:trHeight w:val="247"/>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2.заемный капитал</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3502</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98.11</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1225</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71.60</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34.98</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-2277</w:t>
            </w:r>
          </w:p>
        </w:tc>
        <w:tc>
          <w:tcPr>
            <w:tcW w:w="767"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-26.52</w:t>
            </w:r>
          </w:p>
        </w:tc>
      </w:tr>
      <w:tr w:rsidR="00C27FC6" w:rsidRPr="00F2109D">
        <w:trPr>
          <w:trHeight w:val="247"/>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2.1.долгосрочный заемный капитал</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1032</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28.90</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87</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5.08</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8.43</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-945</w:t>
            </w:r>
          </w:p>
        </w:tc>
        <w:tc>
          <w:tcPr>
            <w:tcW w:w="767"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-23.82</w:t>
            </w:r>
          </w:p>
        </w:tc>
      </w:tr>
      <w:tr w:rsidR="00C27FC6" w:rsidRPr="00F2109D">
        <w:trPr>
          <w:trHeight w:val="247"/>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2.2.краткосрочный заемный капитал</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2471</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69.21</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1138</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66.51</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46.06</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-1333</w:t>
            </w:r>
          </w:p>
        </w:tc>
        <w:tc>
          <w:tcPr>
            <w:tcW w:w="767"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-2.70</w:t>
            </w:r>
          </w:p>
        </w:tc>
      </w:tr>
      <w:tr w:rsidR="00C27FC6" w:rsidRPr="00F2109D">
        <w:trPr>
          <w:trHeight w:val="247"/>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2.2.1.краткосрочные займы и кредиты</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 xml:space="preserve"> -</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 xml:space="preserve"> - </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174</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10.17</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 xml:space="preserve"> - </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174</w:t>
            </w:r>
          </w:p>
        </w:tc>
        <w:tc>
          <w:tcPr>
            <w:tcW w:w="767"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10.17</w:t>
            </w:r>
          </w:p>
        </w:tc>
      </w:tr>
      <w:tr w:rsidR="00C27FC6" w:rsidRPr="00F2109D">
        <w:trPr>
          <w:trHeight w:val="247"/>
        </w:trPr>
        <w:tc>
          <w:tcPr>
            <w:tcW w:w="2021" w:type="dxa"/>
            <w:gridSpan w:val="2"/>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2.2.2.кредиторская задолженность</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2471</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69.21</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964</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56.34</w:t>
            </w:r>
          </w:p>
        </w:tc>
        <w:tc>
          <w:tcPr>
            <w:tcW w:w="1011"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39.02</w:t>
            </w:r>
          </w:p>
        </w:tc>
        <w:tc>
          <w:tcPr>
            <w:tcW w:w="1010"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-1507</w:t>
            </w:r>
          </w:p>
        </w:tc>
        <w:tc>
          <w:tcPr>
            <w:tcW w:w="767" w:type="dxa"/>
            <w:tcBorders>
              <w:top w:val="single" w:sz="6" w:space="0" w:color="auto"/>
              <w:left w:val="single" w:sz="6" w:space="0" w:color="auto"/>
              <w:bottom w:val="single" w:sz="6" w:space="0" w:color="auto"/>
              <w:right w:val="single" w:sz="6" w:space="0" w:color="auto"/>
            </w:tcBorders>
          </w:tcPr>
          <w:p w:rsidR="00C27FC6" w:rsidRPr="00F2109D" w:rsidRDefault="00C27FC6" w:rsidP="00C27FC6">
            <w:pPr>
              <w:jc w:val="both"/>
              <w:rPr>
                <w:rFonts w:ascii="Times New Roman" w:hAnsi="Times New Roman" w:cs="Times New Roman"/>
                <w:snapToGrid w:val="0"/>
                <w:color w:val="000000"/>
                <w:sz w:val="26"/>
              </w:rPr>
            </w:pPr>
            <w:r w:rsidRPr="00F2109D">
              <w:rPr>
                <w:rFonts w:ascii="Times New Roman" w:hAnsi="Times New Roman" w:cs="Times New Roman"/>
                <w:snapToGrid w:val="0"/>
                <w:color w:val="000000"/>
                <w:sz w:val="26"/>
              </w:rPr>
              <w:t>-12.87</w:t>
            </w:r>
          </w:p>
        </w:tc>
      </w:tr>
    </w:tbl>
    <w:p w:rsidR="00C27FC6" w:rsidRPr="00F2109D" w:rsidRDefault="00C27FC6" w:rsidP="00C27FC6">
      <w:pPr>
        <w:ind w:firstLine="709"/>
        <w:jc w:val="both"/>
        <w:rPr>
          <w:rFonts w:ascii="Times New Roman" w:hAnsi="Times New Roman" w:cs="Times New Roman"/>
          <w:sz w:val="28"/>
        </w:rPr>
      </w:pPr>
    </w:p>
    <w:p w:rsidR="00C27FC6" w:rsidRPr="00F2109D" w:rsidRDefault="00C27FC6" w:rsidP="00C27FC6">
      <w:pPr>
        <w:ind w:firstLine="709"/>
        <w:jc w:val="both"/>
        <w:rPr>
          <w:rFonts w:ascii="Times New Roman" w:hAnsi="Times New Roman" w:cs="Times New Roman"/>
          <w:sz w:val="28"/>
        </w:rPr>
      </w:pPr>
      <w:r>
        <w:rPr>
          <w:rFonts w:ascii="Times New Roman" w:hAnsi="Times New Roman" w:cs="Times New Roman"/>
          <w:sz w:val="28"/>
        </w:rPr>
        <w:t>На начало 2005</w:t>
      </w:r>
      <w:r w:rsidRPr="00F2109D">
        <w:rPr>
          <w:rFonts w:ascii="Times New Roman" w:hAnsi="Times New Roman" w:cs="Times New Roman"/>
          <w:sz w:val="28"/>
        </w:rPr>
        <w:t>г. общая величина обязательств предприятия составила 3570т.р., на конец года снизилась до 1711т.р. т.е. на 52,07% или на 1859т.р. в абсолютном выражен</w:t>
      </w:r>
      <w:r>
        <w:rPr>
          <w:rFonts w:ascii="Times New Roman" w:hAnsi="Times New Roman" w:cs="Times New Roman"/>
          <w:sz w:val="28"/>
        </w:rPr>
        <w:t>ии. Следует отметить, что в 2005</w:t>
      </w:r>
      <w:r w:rsidRPr="00F2109D">
        <w:rPr>
          <w:rFonts w:ascii="Times New Roman" w:hAnsi="Times New Roman" w:cs="Times New Roman"/>
          <w:sz w:val="28"/>
        </w:rPr>
        <w:t>г. наблюдались положительные тенденции в составе и структуре пассивов предприятия. Так, величина собственного капитала выросла с 67т.р. на начало года до 486т.р. на конец года, т.е. более чем в 7 раз. Изменилась и доля собственного капитала в общей величине пассивов предприятия: она увеличилась на 26,52% и к концу года составила 28,4%. Доля заемного капитала соответственно уменьшилась на те же величину и была равна к концу года 71</w:t>
      </w:r>
      <w:r>
        <w:rPr>
          <w:rFonts w:ascii="Times New Roman" w:hAnsi="Times New Roman" w:cs="Times New Roman"/>
          <w:sz w:val="28"/>
        </w:rPr>
        <w:t>,6% против 98,11% на начало 2005</w:t>
      </w:r>
      <w:r w:rsidRPr="00F2109D">
        <w:rPr>
          <w:rFonts w:ascii="Times New Roman" w:hAnsi="Times New Roman" w:cs="Times New Roman"/>
          <w:sz w:val="28"/>
        </w:rPr>
        <w:t>г. Долгосрочный заемный капитал составлял достаточно значительную величину  28,8% от общей величины обязательств предприятия на начало года, но наконец года величина долгосрочного заемного капитала существенно снизилась - до 87т.р. и доля его соответственно в общем объеме обязательств также снизилась и стала равна 5,08%. Таким образом его удельный вес уменьшился в пять раз, в абсолютном выражении снижение составило 945т.р. и на конец года величина долгосрочного заемного капитала была равна 87т.р. в то время как величина краткосрочного заемного капитала со</w:t>
      </w:r>
      <w:r>
        <w:rPr>
          <w:rFonts w:ascii="Times New Roman" w:hAnsi="Times New Roman" w:cs="Times New Roman"/>
          <w:sz w:val="28"/>
        </w:rPr>
        <w:t>ставляла 2571т.р. на начало 2005</w:t>
      </w:r>
      <w:r w:rsidRPr="00F2109D">
        <w:rPr>
          <w:rFonts w:ascii="Times New Roman" w:hAnsi="Times New Roman" w:cs="Times New Roman"/>
          <w:sz w:val="28"/>
        </w:rPr>
        <w:t>г. и 1138т.р. на конец года. Можно видеть, что произошло снижение краткосрочного заемного капитала на 1333т.р., однако, его доля в общей величине обязательств предприятия по прежнему велика и составляла 66,51% на конец год</w:t>
      </w:r>
      <w:r>
        <w:rPr>
          <w:rFonts w:ascii="Times New Roman" w:hAnsi="Times New Roman" w:cs="Times New Roman"/>
          <w:sz w:val="28"/>
        </w:rPr>
        <w:t>а. Следует отметить, что за 2005</w:t>
      </w:r>
      <w:r w:rsidRPr="00F2109D">
        <w:rPr>
          <w:rFonts w:ascii="Times New Roman" w:hAnsi="Times New Roman" w:cs="Times New Roman"/>
          <w:sz w:val="28"/>
        </w:rPr>
        <w:t>г. более чем в 2 раза снизилась величина кредиторской задолженности. Краткосрочные займы и кредиты на начало года составляли 0т.р., а на конец года величина их была равна 174т.р., а удельный вес был равен 10,17%. Величина кредиторс</w:t>
      </w:r>
      <w:r>
        <w:rPr>
          <w:rFonts w:ascii="Times New Roman" w:hAnsi="Times New Roman" w:cs="Times New Roman"/>
          <w:sz w:val="28"/>
        </w:rPr>
        <w:t>кой задолженности на начало 2005</w:t>
      </w:r>
      <w:r w:rsidRPr="00F2109D">
        <w:rPr>
          <w:rFonts w:ascii="Times New Roman" w:hAnsi="Times New Roman" w:cs="Times New Roman"/>
          <w:sz w:val="28"/>
        </w:rPr>
        <w:t xml:space="preserve">г. составляла 2471т.р., ее удельный вес в общей величине пассивов предприятия был равен 69,21%, на конец года она уменьшилась до 964т.р., а доля ее составляла 56,34%.   </w:t>
      </w:r>
    </w:p>
    <w:p w:rsidR="00C27FC6" w:rsidRPr="00F2109D" w:rsidRDefault="00C27FC6" w:rsidP="00C27FC6">
      <w:pPr>
        <w:ind w:firstLine="709"/>
        <w:jc w:val="both"/>
        <w:rPr>
          <w:rFonts w:ascii="Times New Roman" w:hAnsi="Times New Roman" w:cs="Times New Roman"/>
          <w:sz w:val="28"/>
        </w:rPr>
      </w:pPr>
      <w:r w:rsidRPr="00F2109D">
        <w:rPr>
          <w:rFonts w:ascii="Times New Roman" w:hAnsi="Times New Roman" w:cs="Times New Roman"/>
          <w:sz w:val="28"/>
        </w:rPr>
        <w:t>В целом можно говорить о наметившихся положительных тенденциях в формировании пассивов предприятия, о чем свидетельствует рост доли собственного капитала в общей величине обязательств и уменьшение заемного.</w:t>
      </w:r>
    </w:p>
    <w:p w:rsidR="00C27FC6" w:rsidRPr="00F2109D" w:rsidRDefault="00C27FC6" w:rsidP="00C27FC6">
      <w:pPr>
        <w:jc w:val="both"/>
        <w:rPr>
          <w:rFonts w:ascii="Times New Roman" w:hAnsi="Times New Roman" w:cs="Times New Roman"/>
          <w:b/>
          <w:sz w:val="28"/>
          <w:szCs w:val="28"/>
        </w:rPr>
      </w:pPr>
    </w:p>
    <w:p w:rsidR="00C27FC6" w:rsidRPr="00F2109D" w:rsidRDefault="00C27FC6" w:rsidP="00C27FC6">
      <w:pPr>
        <w:shd w:val="clear" w:color="auto" w:fill="FFFFFF"/>
        <w:ind w:firstLine="720"/>
        <w:jc w:val="both"/>
        <w:rPr>
          <w:rFonts w:ascii="Times New Roman" w:hAnsi="Times New Roman" w:cs="Times New Roman"/>
          <w:b/>
          <w:sz w:val="28"/>
          <w:szCs w:val="28"/>
        </w:rPr>
      </w:pPr>
    </w:p>
    <w:p w:rsidR="00C27FC6" w:rsidRPr="00F2109D" w:rsidRDefault="00C27FC6" w:rsidP="00C27FC6">
      <w:pPr>
        <w:shd w:val="clear" w:color="auto" w:fill="FFFFFF"/>
        <w:ind w:firstLine="720"/>
        <w:jc w:val="both"/>
        <w:rPr>
          <w:rFonts w:ascii="Times New Roman" w:hAnsi="Times New Roman" w:cs="Times New Roman"/>
          <w:b/>
          <w:bCs/>
          <w:color w:val="000000"/>
          <w:sz w:val="28"/>
          <w:szCs w:val="28"/>
        </w:rPr>
      </w:pPr>
    </w:p>
    <w:p w:rsidR="00C27FC6" w:rsidRPr="00F2109D" w:rsidRDefault="00C27FC6" w:rsidP="00C27FC6">
      <w:pPr>
        <w:shd w:val="clear" w:color="auto" w:fill="FFFFFF"/>
        <w:ind w:firstLine="720"/>
        <w:jc w:val="both"/>
        <w:rPr>
          <w:rFonts w:ascii="Times New Roman" w:hAnsi="Times New Roman" w:cs="Times New Roman"/>
          <w:b/>
          <w:bCs/>
          <w:color w:val="000000"/>
          <w:sz w:val="28"/>
          <w:szCs w:val="28"/>
        </w:rPr>
      </w:pPr>
    </w:p>
    <w:p w:rsidR="00C27FC6" w:rsidRPr="00F2109D" w:rsidRDefault="00C27FC6" w:rsidP="00C27FC6">
      <w:pPr>
        <w:shd w:val="clear" w:color="auto" w:fill="FFFFFF"/>
        <w:ind w:firstLine="720"/>
        <w:jc w:val="both"/>
        <w:rPr>
          <w:rFonts w:ascii="Times New Roman" w:hAnsi="Times New Roman" w:cs="Times New Roman"/>
          <w:b/>
          <w:bCs/>
          <w:color w:val="000000"/>
          <w:sz w:val="28"/>
          <w:szCs w:val="28"/>
        </w:rPr>
      </w:pPr>
    </w:p>
    <w:p w:rsidR="00C27FC6" w:rsidRPr="00F2109D" w:rsidRDefault="00C27FC6" w:rsidP="00C27FC6">
      <w:pPr>
        <w:shd w:val="clear" w:color="auto" w:fill="FFFFFF"/>
        <w:ind w:firstLine="720"/>
        <w:jc w:val="both"/>
        <w:rPr>
          <w:rFonts w:ascii="Times New Roman" w:hAnsi="Times New Roman" w:cs="Times New Roman"/>
          <w:b/>
          <w:bCs/>
          <w:color w:val="000000"/>
          <w:sz w:val="28"/>
          <w:szCs w:val="28"/>
        </w:rPr>
      </w:pPr>
    </w:p>
    <w:p w:rsidR="00340655" w:rsidRDefault="00340655" w:rsidP="00C27FC6">
      <w:pPr>
        <w:shd w:val="clear" w:color="auto" w:fill="FFFFFF"/>
        <w:ind w:firstLine="720"/>
        <w:jc w:val="both"/>
        <w:rPr>
          <w:rFonts w:ascii="Times New Roman" w:hAnsi="Times New Roman" w:cs="Times New Roman"/>
          <w:b/>
          <w:bCs/>
          <w:color w:val="000000"/>
          <w:sz w:val="28"/>
          <w:szCs w:val="28"/>
        </w:rPr>
      </w:pPr>
    </w:p>
    <w:p w:rsidR="00340655" w:rsidRDefault="00340655" w:rsidP="00C27FC6">
      <w:pPr>
        <w:shd w:val="clear" w:color="auto" w:fill="FFFFFF"/>
        <w:ind w:firstLine="720"/>
        <w:jc w:val="both"/>
        <w:rPr>
          <w:rFonts w:ascii="Times New Roman" w:hAnsi="Times New Roman" w:cs="Times New Roman"/>
          <w:b/>
          <w:bCs/>
          <w:color w:val="000000"/>
          <w:sz w:val="28"/>
          <w:szCs w:val="28"/>
        </w:rPr>
      </w:pPr>
    </w:p>
    <w:p w:rsidR="00340655" w:rsidRDefault="00340655" w:rsidP="00C27FC6">
      <w:pPr>
        <w:shd w:val="clear" w:color="auto" w:fill="FFFFFF"/>
        <w:ind w:firstLine="720"/>
        <w:jc w:val="both"/>
        <w:rPr>
          <w:rFonts w:ascii="Times New Roman" w:hAnsi="Times New Roman" w:cs="Times New Roman"/>
          <w:b/>
          <w:bCs/>
          <w:color w:val="000000"/>
          <w:sz w:val="28"/>
          <w:szCs w:val="28"/>
        </w:rPr>
      </w:pPr>
    </w:p>
    <w:p w:rsidR="00340655" w:rsidRDefault="00340655" w:rsidP="00C27FC6">
      <w:pPr>
        <w:shd w:val="clear" w:color="auto" w:fill="FFFFFF"/>
        <w:ind w:firstLine="720"/>
        <w:jc w:val="both"/>
        <w:rPr>
          <w:rFonts w:ascii="Times New Roman" w:hAnsi="Times New Roman" w:cs="Times New Roman"/>
          <w:b/>
          <w:bCs/>
          <w:color w:val="000000"/>
          <w:sz w:val="28"/>
          <w:szCs w:val="28"/>
        </w:rPr>
      </w:pPr>
    </w:p>
    <w:p w:rsidR="00340655" w:rsidRDefault="00340655" w:rsidP="00C27FC6">
      <w:pPr>
        <w:shd w:val="clear" w:color="auto" w:fill="FFFFFF"/>
        <w:ind w:firstLine="720"/>
        <w:jc w:val="both"/>
        <w:rPr>
          <w:rFonts w:ascii="Times New Roman" w:hAnsi="Times New Roman" w:cs="Times New Roman"/>
          <w:b/>
          <w:bCs/>
          <w:color w:val="000000"/>
          <w:sz w:val="28"/>
          <w:szCs w:val="28"/>
        </w:rPr>
      </w:pPr>
    </w:p>
    <w:p w:rsidR="00340655" w:rsidRDefault="00340655" w:rsidP="00C27FC6">
      <w:pPr>
        <w:shd w:val="clear" w:color="auto" w:fill="FFFFFF"/>
        <w:ind w:firstLine="720"/>
        <w:jc w:val="both"/>
        <w:rPr>
          <w:rFonts w:ascii="Times New Roman" w:hAnsi="Times New Roman" w:cs="Times New Roman"/>
          <w:b/>
          <w:bCs/>
          <w:color w:val="000000"/>
          <w:sz w:val="28"/>
          <w:szCs w:val="28"/>
        </w:rPr>
      </w:pPr>
    </w:p>
    <w:p w:rsidR="00340655" w:rsidRDefault="00340655" w:rsidP="00C27FC6">
      <w:pPr>
        <w:shd w:val="clear" w:color="auto" w:fill="FFFFFF"/>
        <w:ind w:firstLine="720"/>
        <w:jc w:val="both"/>
        <w:rPr>
          <w:rFonts w:ascii="Times New Roman" w:hAnsi="Times New Roman" w:cs="Times New Roman"/>
          <w:b/>
          <w:bCs/>
          <w:color w:val="000000"/>
          <w:sz w:val="28"/>
          <w:szCs w:val="28"/>
        </w:rPr>
      </w:pPr>
    </w:p>
    <w:p w:rsidR="00340655" w:rsidRDefault="00340655" w:rsidP="00C27FC6">
      <w:pPr>
        <w:shd w:val="clear" w:color="auto" w:fill="FFFFFF"/>
        <w:ind w:firstLine="720"/>
        <w:jc w:val="both"/>
        <w:rPr>
          <w:rFonts w:ascii="Times New Roman" w:hAnsi="Times New Roman" w:cs="Times New Roman"/>
          <w:b/>
          <w:bCs/>
          <w:color w:val="000000"/>
          <w:sz w:val="28"/>
          <w:szCs w:val="28"/>
        </w:rPr>
      </w:pPr>
    </w:p>
    <w:p w:rsidR="00340655" w:rsidRDefault="00340655" w:rsidP="00C27FC6">
      <w:pPr>
        <w:shd w:val="clear" w:color="auto" w:fill="FFFFFF"/>
        <w:ind w:firstLine="720"/>
        <w:jc w:val="both"/>
        <w:rPr>
          <w:rFonts w:ascii="Times New Roman" w:hAnsi="Times New Roman" w:cs="Times New Roman"/>
          <w:b/>
          <w:bCs/>
          <w:color w:val="000000"/>
          <w:sz w:val="28"/>
          <w:szCs w:val="28"/>
        </w:rPr>
      </w:pPr>
    </w:p>
    <w:p w:rsidR="00340655" w:rsidRDefault="00340655" w:rsidP="00C27FC6">
      <w:pPr>
        <w:shd w:val="clear" w:color="auto" w:fill="FFFFFF"/>
        <w:ind w:firstLine="720"/>
        <w:jc w:val="both"/>
        <w:rPr>
          <w:rFonts w:ascii="Times New Roman" w:hAnsi="Times New Roman" w:cs="Times New Roman"/>
          <w:b/>
          <w:bCs/>
          <w:color w:val="000000"/>
          <w:sz w:val="28"/>
          <w:szCs w:val="28"/>
        </w:rPr>
      </w:pPr>
    </w:p>
    <w:p w:rsidR="00340655" w:rsidRDefault="00340655" w:rsidP="00C27FC6">
      <w:pPr>
        <w:shd w:val="clear" w:color="auto" w:fill="FFFFFF"/>
        <w:ind w:firstLine="720"/>
        <w:jc w:val="both"/>
        <w:rPr>
          <w:rFonts w:ascii="Times New Roman" w:hAnsi="Times New Roman" w:cs="Times New Roman"/>
          <w:b/>
          <w:bCs/>
          <w:color w:val="000000"/>
          <w:sz w:val="28"/>
          <w:szCs w:val="28"/>
        </w:rPr>
      </w:pPr>
    </w:p>
    <w:p w:rsidR="00340655" w:rsidRDefault="00340655" w:rsidP="00C27FC6">
      <w:pPr>
        <w:shd w:val="clear" w:color="auto" w:fill="FFFFFF"/>
        <w:ind w:firstLine="720"/>
        <w:jc w:val="both"/>
        <w:rPr>
          <w:rFonts w:ascii="Times New Roman" w:hAnsi="Times New Roman" w:cs="Times New Roman"/>
          <w:b/>
          <w:bCs/>
          <w:color w:val="000000"/>
          <w:sz w:val="28"/>
          <w:szCs w:val="28"/>
        </w:rPr>
      </w:pPr>
    </w:p>
    <w:p w:rsidR="00340655" w:rsidRDefault="00340655" w:rsidP="00C27FC6">
      <w:pPr>
        <w:shd w:val="clear" w:color="auto" w:fill="FFFFFF"/>
        <w:ind w:firstLine="720"/>
        <w:jc w:val="both"/>
        <w:rPr>
          <w:rFonts w:ascii="Times New Roman" w:hAnsi="Times New Roman" w:cs="Times New Roman"/>
          <w:b/>
          <w:bCs/>
          <w:color w:val="000000"/>
          <w:sz w:val="28"/>
          <w:szCs w:val="28"/>
        </w:rPr>
      </w:pPr>
    </w:p>
    <w:p w:rsidR="00340655" w:rsidRDefault="00340655" w:rsidP="00C27FC6">
      <w:pPr>
        <w:shd w:val="clear" w:color="auto" w:fill="FFFFFF"/>
        <w:ind w:firstLine="720"/>
        <w:jc w:val="both"/>
        <w:rPr>
          <w:rFonts w:ascii="Times New Roman" w:hAnsi="Times New Roman" w:cs="Times New Roman"/>
          <w:b/>
          <w:bCs/>
          <w:color w:val="000000"/>
          <w:sz w:val="28"/>
          <w:szCs w:val="28"/>
        </w:rPr>
      </w:pPr>
    </w:p>
    <w:p w:rsidR="00340655" w:rsidRDefault="00340655" w:rsidP="00C27FC6">
      <w:pPr>
        <w:shd w:val="clear" w:color="auto" w:fill="FFFFFF"/>
        <w:ind w:firstLine="720"/>
        <w:jc w:val="both"/>
        <w:rPr>
          <w:rFonts w:ascii="Times New Roman" w:hAnsi="Times New Roman" w:cs="Times New Roman"/>
          <w:b/>
          <w:bCs/>
          <w:color w:val="000000"/>
          <w:sz w:val="28"/>
          <w:szCs w:val="28"/>
        </w:rPr>
      </w:pPr>
    </w:p>
    <w:p w:rsidR="00340655" w:rsidRDefault="00340655" w:rsidP="00C27FC6">
      <w:pPr>
        <w:shd w:val="clear" w:color="auto" w:fill="FFFFFF"/>
        <w:ind w:firstLine="720"/>
        <w:jc w:val="both"/>
        <w:rPr>
          <w:rFonts w:ascii="Times New Roman" w:hAnsi="Times New Roman" w:cs="Times New Roman"/>
          <w:b/>
          <w:bCs/>
          <w:color w:val="000000"/>
          <w:sz w:val="28"/>
          <w:szCs w:val="28"/>
        </w:rPr>
      </w:pPr>
    </w:p>
    <w:p w:rsidR="00340655" w:rsidRDefault="00340655" w:rsidP="00C27FC6">
      <w:pPr>
        <w:shd w:val="clear" w:color="auto" w:fill="FFFFFF"/>
        <w:ind w:firstLine="720"/>
        <w:jc w:val="both"/>
        <w:rPr>
          <w:rFonts w:ascii="Times New Roman" w:hAnsi="Times New Roman" w:cs="Times New Roman"/>
          <w:b/>
          <w:bCs/>
          <w:color w:val="000000"/>
          <w:sz w:val="28"/>
          <w:szCs w:val="28"/>
        </w:rPr>
      </w:pPr>
    </w:p>
    <w:p w:rsidR="00340655" w:rsidRDefault="00340655" w:rsidP="00C27FC6">
      <w:pPr>
        <w:shd w:val="clear" w:color="auto" w:fill="FFFFFF"/>
        <w:ind w:firstLine="720"/>
        <w:jc w:val="both"/>
        <w:rPr>
          <w:rFonts w:ascii="Times New Roman" w:hAnsi="Times New Roman" w:cs="Times New Roman"/>
          <w:b/>
          <w:bCs/>
          <w:color w:val="000000"/>
          <w:sz w:val="28"/>
          <w:szCs w:val="28"/>
        </w:rPr>
      </w:pPr>
    </w:p>
    <w:p w:rsidR="00340655" w:rsidRDefault="00340655" w:rsidP="00C27FC6">
      <w:pPr>
        <w:shd w:val="clear" w:color="auto" w:fill="FFFFFF"/>
        <w:ind w:firstLine="720"/>
        <w:jc w:val="both"/>
        <w:rPr>
          <w:rFonts w:ascii="Times New Roman" w:hAnsi="Times New Roman" w:cs="Times New Roman"/>
          <w:b/>
          <w:bCs/>
          <w:color w:val="000000"/>
          <w:sz w:val="28"/>
          <w:szCs w:val="28"/>
        </w:rPr>
      </w:pPr>
    </w:p>
    <w:p w:rsidR="00340655" w:rsidRDefault="00340655" w:rsidP="00C27FC6">
      <w:pPr>
        <w:shd w:val="clear" w:color="auto" w:fill="FFFFFF"/>
        <w:ind w:firstLine="720"/>
        <w:jc w:val="both"/>
        <w:rPr>
          <w:rFonts w:ascii="Times New Roman" w:hAnsi="Times New Roman" w:cs="Times New Roman"/>
          <w:b/>
          <w:bCs/>
          <w:color w:val="000000"/>
          <w:sz w:val="28"/>
          <w:szCs w:val="28"/>
        </w:rPr>
      </w:pPr>
    </w:p>
    <w:p w:rsidR="00340655" w:rsidRDefault="00340655" w:rsidP="00C27FC6">
      <w:pPr>
        <w:shd w:val="clear" w:color="auto" w:fill="FFFFFF"/>
        <w:ind w:firstLine="720"/>
        <w:jc w:val="both"/>
        <w:rPr>
          <w:rFonts w:ascii="Times New Roman" w:hAnsi="Times New Roman" w:cs="Times New Roman"/>
          <w:b/>
          <w:bCs/>
          <w:color w:val="000000"/>
          <w:sz w:val="28"/>
          <w:szCs w:val="28"/>
        </w:rPr>
      </w:pPr>
    </w:p>
    <w:p w:rsidR="00C27FC6" w:rsidRPr="00F2109D" w:rsidRDefault="00340655" w:rsidP="00C27FC6">
      <w:pPr>
        <w:shd w:val="clear" w:color="auto" w:fill="FFFFFF"/>
        <w:ind w:firstLine="720"/>
        <w:jc w:val="both"/>
        <w:rPr>
          <w:rFonts w:ascii="Times New Roman" w:hAnsi="Times New Roman" w:cs="Times New Roman"/>
          <w:b/>
          <w:sz w:val="28"/>
          <w:szCs w:val="28"/>
        </w:rPr>
      </w:pPr>
      <w:r>
        <w:rPr>
          <w:rFonts w:ascii="Times New Roman" w:hAnsi="Times New Roman" w:cs="Times New Roman"/>
          <w:b/>
          <w:bCs/>
          <w:color w:val="000000"/>
          <w:sz w:val="28"/>
          <w:szCs w:val="28"/>
        </w:rPr>
        <w:t>4</w:t>
      </w:r>
      <w:r w:rsidR="00C27FC6" w:rsidRPr="00F2109D">
        <w:rPr>
          <w:rFonts w:ascii="Times New Roman" w:hAnsi="Times New Roman" w:cs="Times New Roman"/>
          <w:b/>
          <w:bCs/>
          <w:color w:val="000000"/>
          <w:sz w:val="28"/>
          <w:szCs w:val="28"/>
        </w:rPr>
        <w:t>. Выявленные недостатки и предлагаемые мероприятия по повышению эффективности деятельности "Завод Металлист 2000"</w:t>
      </w:r>
    </w:p>
    <w:p w:rsidR="00C27FC6" w:rsidRPr="00F2109D" w:rsidRDefault="00C27FC6" w:rsidP="00C27FC6">
      <w:pPr>
        <w:shd w:val="clear" w:color="auto" w:fill="FFFFFF"/>
        <w:ind w:firstLine="720"/>
        <w:jc w:val="both"/>
        <w:rPr>
          <w:rFonts w:ascii="Times New Roman" w:hAnsi="Times New Roman" w:cs="Times New Roman"/>
          <w:sz w:val="28"/>
          <w:szCs w:val="28"/>
        </w:rPr>
      </w:pPr>
      <w:r w:rsidRPr="00F2109D">
        <w:rPr>
          <w:rFonts w:ascii="Times New Roman" w:hAnsi="Times New Roman" w:cs="Times New Roman"/>
          <w:color w:val="000000"/>
          <w:sz w:val="28"/>
          <w:szCs w:val="28"/>
        </w:rPr>
        <w:t>Самый большой недостаток на предприятии "Завод Металлист 2000" - это неорганизованность работы предприятия. Одними и теми же делами занимается несколько человек. В результате этого время используется неэффективно.</w:t>
      </w:r>
    </w:p>
    <w:p w:rsidR="00C27FC6" w:rsidRPr="00F2109D" w:rsidRDefault="00C27FC6" w:rsidP="00C27FC6">
      <w:pPr>
        <w:shd w:val="clear" w:color="auto" w:fill="FFFFFF"/>
        <w:ind w:firstLine="720"/>
        <w:jc w:val="both"/>
        <w:rPr>
          <w:rFonts w:ascii="Times New Roman" w:hAnsi="Times New Roman" w:cs="Times New Roman"/>
          <w:sz w:val="28"/>
          <w:szCs w:val="28"/>
        </w:rPr>
      </w:pPr>
      <w:r w:rsidRPr="00F2109D">
        <w:rPr>
          <w:rFonts w:ascii="Times New Roman" w:hAnsi="Times New Roman" w:cs="Times New Roman"/>
          <w:color w:val="000000"/>
          <w:sz w:val="28"/>
          <w:szCs w:val="28"/>
        </w:rPr>
        <w:t>Также нет четкого разграничения обязанностей. Работа, которую мог бы лучше выполнять один человек и должен ее выполнять, поручается другому человеку. А порою, руководитель не знает, кому поручить работу.</w:t>
      </w:r>
    </w:p>
    <w:p w:rsidR="00C27FC6" w:rsidRPr="00F2109D" w:rsidRDefault="00C27FC6" w:rsidP="00C27FC6">
      <w:pPr>
        <w:shd w:val="clear" w:color="auto" w:fill="FFFFFF"/>
        <w:ind w:firstLine="720"/>
        <w:jc w:val="both"/>
        <w:rPr>
          <w:rFonts w:ascii="Times New Roman" w:hAnsi="Times New Roman" w:cs="Times New Roman"/>
          <w:sz w:val="28"/>
          <w:szCs w:val="28"/>
        </w:rPr>
      </w:pPr>
      <w:r w:rsidRPr="00F2109D">
        <w:rPr>
          <w:rFonts w:ascii="Times New Roman" w:hAnsi="Times New Roman" w:cs="Times New Roman"/>
          <w:color w:val="000000"/>
          <w:sz w:val="28"/>
          <w:szCs w:val="28"/>
        </w:rPr>
        <w:t>Большой недостаток в своей работе имеет отдел маркетинга. Его работники чересчур увлекаются поиском оптовых покупателей, совсем забывая о простом потребителе. А ведь отсутствие информации у потенциальных покупателей ведет к тому, что они предпочитают продукцию других товаропроизводителей. Зачастую, как показали социологические опросы, проведенные отделом маркетинга "Завод Металлист 2000", потребители просто не знают или забывают о существовании такой фирмы. Отсюда можно сделать вывод, что заводу не хватает рекламы, а ведь исследования доказывают, что в результате рекламной кампании объемы продаж возрастают на 4-20%.</w:t>
      </w:r>
    </w:p>
    <w:p w:rsidR="00C27FC6" w:rsidRDefault="00C27FC6" w:rsidP="00C27FC6">
      <w:pPr>
        <w:shd w:val="clear" w:color="auto" w:fill="FFFFFF"/>
        <w:ind w:firstLine="720"/>
        <w:jc w:val="both"/>
        <w:rPr>
          <w:rFonts w:ascii="Times New Roman" w:hAnsi="Times New Roman" w:cs="Times New Roman"/>
          <w:color w:val="000000"/>
          <w:sz w:val="28"/>
          <w:szCs w:val="28"/>
        </w:rPr>
      </w:pPr>
      <w:r w:rsidRPr="00F2109D">
        <w:rPr>
          <w:rFonts w:ascii="Times New Roman" w:hAnsi="Times New Roman" w:cs="Times New Roman"/>
          <w:color w:val="000000"/>
          <w:sz w:val="28"/>
          <w:szCs w:val="28"/>
        </w:rPr>
        <w:t>Учитывая все вышеперечисленные недостатки я предлагаю следующие мероприятия:</w:t>
      </w:r>
    </w:p>
    <w:p w:rsidR="00C27FC6" w:rsidRPr="00F2109D" w:rsidRDefault="00C27FC6" w:rsidP="00C27FC6">
      <w:pPr>
        <w:shd w:val="clear" w:color="auto" w:fill="FFFFFF"/>
        <w:ind w:firstLine="720"/>
        <w:jc w:val="both"/>
        <w:rPr>
          <w:rFonts w:ascii="Times New Roman" w:hAnsi="Times New Roman" w:cs="Times New Roman"/>
          <w:color w:val="000000"/>
          <w:sz w:val="28"/>
          <w:szCs w:val="28"/>
        </w:rPr>
      </w:pPr>
    </w:p>
    <w:p w:rsidR="00C27FC6" w:rsidRPr="00F2109D" w:rsidRDefault="00C27FC6" w:rsidP="00C27FC6">
      <w:pPr>
        <w:pStyle w:val="5"/>
        <w:jc w:val="both"/>
        <w:rPr>
          <w:color w:val="000000"/>
          <w:szCs w:val="28"/>
        </w:rPr>
      </w:pPr>
      <w:r w:rsidRPr="00F2109D">
        <w:rPr>
          <w:color w:val="000000"/>
          <w:szCs w:val="28"/>
        </w:rPr>
        <w:t xml:space="preserve"> </w:t>
      </w:r>
    </w:p>
    <w:p w:rsidR="00C27FC6" w:rsidRPr="00F2109D" w:rsidRDefault="00340655" w:rsidP="00C27FC6">
      <w:pPr>
        <w:pStyle w:val="5"/>
        <w:rPr>
          <w:b/>
          <w:iCs/>
          <w:szCs w:val="28"/>
        </w:rPr>
      </w:pPr>
      <w:r>
        <w:rPr>
          <w:b/>
          <w:color w:val="000000"/>
          <w:szCs w:val="28"/>
        </w:rPr>
        <w:t>4</w:t>
      </w:r>
      <w:r w:rsidR="00C27FC6" w:rsidRPr="00F2109D">
        <w:rPr>
          <w:b/>
          <w:color w:val="000000"/>
          <w:szCs w:val="28"/>
        </w:rPr>
        <w:t>.1.</w:t>
      </w:r>
      <w:r w:rsidR="00C27FC6" w:rsidRPr="00F2109D">
        <w:rPr>
          <w:b/>
          <w:iCs/>
          <w:szCs w:val="28"/>
        </w:rPr>
        <w:t>Мероприятие по высвобождению численности персонала.</w:t>
      </w:r>
    </w:p>
    <w:p w:rsidR="00C27FC6" w:rsidRPr="00F2109D" w:rsidRDefault="00C27FC6" w:rsidP="00C27FC6">
      <w:pPr>
        <w:pStyle w:val="5"/>
        <w:jc w:val="both"/>
        <w:rPr>
          <w:b/>
          <w:iCs/>
          <w:szCs w:val="28"/>
        </w:rPr>
      </w:pPr>
    </w:p>
    <w:p w:rsidR="00C27FC6" w:rsidRPr="00F2109D" w:rsidRDefault="00C27FC6" w:rsidP="00C27FC6">
      <w:pPr>
        <w:pStyle w:val="5"/>
        <w:ind w:firstLine="360"/>
        <w:jc w:val="both"/>
        <w:rPr>
          <w:iCs/>
          <w:szCs w:val="28"/>
        </w:rPr>
      </w:pPr>
      <w:r w:rsidRPr="00F2109D">
        <w:rPr>
          <w:iCs/>
          <w:szCs w:val="28"/>
        </w:rPr>
        <w:t>Развитие  современных средств транспорта, информационных систем, систем связи и телекоммуникаций открывает большие возможности для быстрого распространения информации, технологий, товаров и финансовых ресурсов. Внедрение современной компьютерной программы 1С:Склад на предприятии обеспечивает, сокращение времени выполнения заказа и увеличение его качества.</w:t>
      </w:r>
    </w:p>
    <w:p w:rsidR="00C27FC6" w:rsidRPr="00F2109D" w:rsidRDefault="00C27FC6" w:rsidP="00C27FC6">
      <w:pPr>
        <w:pStyle w:val="21"/>
        <w:spacing w:line="240" w:lineRule="auto"/>
        <w:ind w:firstLine="360"/>
        <w:jc w:val="both"/>
        <w:rPr>
          <w:rFonts w:ascii="Times New Roman" w:hAnsi="Times New Roman" w:cs="Times New Roman"/>
          <w:sz w:val="28"/>
          <w:szCs w:val="28"/>
        </w:rPr>
      </w:pPr>
      <w:r w:rsidRPr="00F2109D">
        <w:rPr>
          <w:rFonts w:ascii="Times New Roman" w:hAnsi="Times New Roman" w:cs="Times New Roman"/>
          <w:sz w:val="28"/>
          <w:szCs w:val="28"/>
        </w:rPr>
        <w:t>Предприятие имеет в своём подчинении 3-х кладовщиков. Старший кладовщик отвечает за поставленную с цехов продукцию и её отпуск.</w:t>
      </w:r>
    </w:p>
    <w:p w:rsidR="00C27FC6" w:rsidRPr="00F2109D" w:rsidRDefault="00C27FC6" w:rsidP="00C27FC6">
      <w:pPr>
        <w:tabs>
          <w:tab w:val="left" w:pos="9240"/>
        </w:tabs>
        <w:ind w:firstLine="720"/>
        <w:jc w:val="both"/>
        <w:rPr>
          <w:rFonts w:ascii="Times New Roman" w:hAnsi="Times New Roman" w:cs="Times New Roman"/>
          <w:sz w:val="28"/>
        </w:rPr>
      </w:pPr>
      <w:r w:rsidRPr="00F2109D">
        <w:rPr>
          <w:rFonts w:ascii="Times New Roman" w:hAnsi="Times New Roman" w:cs="Times New Roman"/>
          <w:sz w:val="28"/>
        </w:rPr>
        <w:t>Для проведения данного мероприятия была составлена усредненная фо</w:t>
      </w:r>
      <w:r w:rsidR="00340655">
        <w:rPr>
          <w:rFonts w:ascii="Times New Roman" w:hAnsi="Times New Roman" w:cs="Times New Roman"/>
          <w:sz w:val="28"/>
        </w:rPr>
        <w:t>тография рабочего дня (таблица 4</w:t>
      </w:r>
      <w:r w:rsidRPr="00F2109D">
        <w:rPr>
          <w:rFonts w:ascii="Times New Roman" w:hAnsi="Times New Roman" w:cs="Times New Roman"/>
          <w:sz w:val="28"/>
        </w:rPr>
        <w:t>.1).</w:t>
      </w:r>
    </w:p>
    <w:p w:rsidR="00C27FC6" w:rsidRPr="00F2109D" w:rsidRDefault="00C27FC6" w:rsidP="00C27FC6">
      <w:pPr>
        <w:tabs>
          <w:tab w:val="left" w:pos="9240"/>
        </w:tabs>
        <w:ind w:firstLine="720"/>
        <w:jc w:val="both"/>
        <w:rPr>
          <w:rFonts w:ascii="Times New Roman" w:hAnsi="Times New Roman" w:cs="Times New Roman"/>
          <w:sz w:val="28"/>
        </w:rPr>
      </w:pPr>
      <w:r w:rsidRPr="00F2109D">
        <w:rPr>
          <w:rFonts w:ascii="Times New Roman" w:hAnsi="Times New Roman" w:cs="Times New Roman"/>
          <w:sz w:val="28"/>
        </w:rPr>
        <w:t>Согласно данной фотографии рабочего дня (ФРД), видим, что время на работу ОП = 66% от времени смены (Тсм.). Другие затраты рабочего времени выглядят так:</w:t>
      </w:r>
    </w:p>
    <w:p w:rsidR="00C27FC6" w:rsidRPr="00F2109D" w:rsidRDefault="00C27FC6" w:rsidP="00C27FC6">
      <w:pPr>
        <w:tabs>
          <w:tab w:val="left" w:pos="9240"/>
        </w:tabs>
        <w:ind w:firstLine="840"/>
        <w:jc w:val="both"/>
        <w:rPr>
          <w:rFonts w:ascii="Times New Roman" w:hAnsi="Times New Roman" w:cs="Times New Roman"/>
          <w:sz w:val="28"/>
          <w:szCs w:val="28"/>
        </w:rPr>
      </w:pPr>
      <w:r w:rsidRPr="00F2109D">
        <w:rPr>
          <w:rFonts w:ascii="Times New Roman" w:hAnsi="Times New Roman" w:cs="Times New Roman"/>
          <w:sz w:val="28"/>
          <w:szCs w:val="28"/>
        </w:rPr>
        <w:t>-  подготовительно-заключительное время</w:t>
      </w:r>
    </w:p>
    <w:p w:rsidR="00C27FC6" w:rsidRPr="00F2109D" w:rsidRDefault="00C27FC6" w:rsidP="00C27FC6">
      <w:pPr>
        <w:tabs>
          <w:tab w:val="left" w:pos="9240"/>
        </w:tabs>
        <w:ind w:firstLine="720"/>
        <w:jc w:val="both"/>
        <w:rPr>
          <w:rFonts w:ascii="Times New Roman" w:hAnsi="Times New Roman" w:cs="Times New Roman"/>
          <w:sz w:val="28"/>
          <w:szCs w:val="28"/>
        </w:rPr>
      </w:pPr>
      <w:r w:rsidRPr="00F2109D">
        <w:rPr>
          <w:rFonts w:ascii="Times New Roman" w:hAnsi="Times New Roman" w:cs="Times New Roman"/>
          <w:sz w:val="28"/>
          <w:szCs w:val="28"/>
        </w:rPr>
        <w:t xml:space="preserve">              Пз = 30 мин. или 6,0% от Тсм.</w:t>
      </w:r>
    </w:p>
    <w:p w:rsidR="00C27FC6" w:rsidRPr="00F2109D" w:rsidRDefault="00C27FC6" w:rsidP="00C27FC6">
      <w:pPr>
        <w:widowControl/>
        <w:numPr>
          <w:ilvl w:val="0"/>
          <w:numId w:val="29"/>
        </w:numPr>
        <w:tabs>
          <w:tab w:val="clear" w:pos="1905"/>
          <w:tab w:val="num" w:pos="1080"/>
          <w:tab w:val="left" w:pos="9240"/>
        </w:tabs>
        <w:autoSpaceDE/>
        <w:autoSpaceDN/>
        <w:adjustRightInd/>
        <w:jc w:val="both"/>
        <w:rPr>
          <w:rFonts w:ascii="Times New Roman" w:hAnsi="Times New Roman" w:cs="Times New Roman"/>
          <w:sz w:val="28"/>
          <w:szCs w:val="28"/>
        </w:rPr>
      </w:pPr>
      <w:r w:rsidRPr="00F2109D">
        <w:rPr>
          <w:rFonts w:ascii="Times New Roman" w:hAnsi="Times New Roman" w:cs="Times New Roman"/>
          <w:sz w:val="28"/>
          <w:szCs w:val="28"/>
        </w:rPr>
        <w:t>время на обслуживание рабочего места</w:t>
      </w:r>
    </w:p>
    <w:p w:rsidR="00C27FC6" w:rsidRPr="00F2109D" w:rsidRDefault="00C27FC6" w:rsidP="00C27FC6">
      <w:pPr>
        <w:pStyle w:val="a3"/>
        <w:tabs>
          <w:tab w:val="num" w:pos="1080"/>
          <w:tab w:val="left" w:pos="9240"/>
        </w:tabs>
        <w:rPr>
          <w:rFonts w:ascii="Times New Roman" w:hAnsi="Times New Roman" w:cs="Times New Roman"/>
          <w:sz w:val="28"/>
          <w:szCs w:val="28"/>
        </w:rPr>
      </w:pPr>
      <w:r w:rsidRPr="00F2109D">
        <w:rPr>
          <w:rFonts w:ascii="Times New Roman" w:hAnsi="Times New Roman" w:cs="Times New Roman"/>
          <w:sz w:val="28"/>
          <w:szCs w:val="28"/>
        </w:rPr>
        <w:t xml:space="preserve">            ОБС = 15 мин.   Или 3% отТсм.</w:t>
      </w:r>
    </w:p>
    <w:p w:rsidR="00C27FC6" w:rsidRPr="00F2109D" w:rsidRDefault="00C27FC6" w:rsidP="00C27FC6">
      <w:pPr>
        <w:pStyle w:val="a3"/>
        <w:tabs>
          <w:tab w:val="num" w:pos="1080"/>
          <w:tab w:val="left" w:pos="9240"/>
        </w:tabs>
        <w:rPr>
          <w:rFonts w:ascii="Times New Roman" w:hAnsi="Times New Roman" w:cs="Times New Roman"/>
          <w:sz w:val="28"/>
          <w:szCs w:val="28"/>
        </w:rPr>
      </w:pPr>
      <w:r w:rsidRPr="00F2109D">
        <w:rPr>
          <w:rFonts w:ascii="Times New Roman" w:hAnsi="Times New Roman" w:cs="Times New Roman"/>
          <w:sz w:val="28"/>
          <w:szCs w:val="28"/>
        </w:rPr>
        <w:t>-потери времени по оргпричинам</w:t>
      </w:r>
    </w:p>
    <w:p w:rsidR="00C27FC6" w:rsidRPr="00F2109D" w:rsidRDefault="00C27FC6" w:rsidP="00C27FC6">
      <w:pPr>
        <w:pStyle w:val="a3"/>
        <w:tabs>
          <w:tab w:val="num" w:pos="1080"/>
          <w:tab w:val="left" w:pos="9240"/>
        </w:tabs>
        <w:rPr>
          <w:rFonts w:ascii="Times New Roman" w:hAnsi="Times New Roman" w:cs="Times New Roman"/>
          <w:sz w:val="28"/>
          <w:szCs w:val="28"/>
        </w:rPr>
      </w:pPr>
      <w:r w:rsidRPr="00F2109D">
        <w:rPr>
          <w:rFonts w:ascii="Times New Roman" w:hAnsi="Times New Roman" w:cs="Times New Roman"/>
          <w:sz w:val="28"/>
          <w:szCs w:val="28"/>
        </w:rPr>
        <w:t xml:space="preserve">             ПО = 20 мин.    Или 4% от Тсм.</w:t>
      </w:r>
    </w:p>
    <w:p w:rsidR="00C27FC6" w:rsidRPr="00F2109D" w:rsidRDefault="00C27FC6" w:rsidP="00C27FC6">
      <w:pPr>
        <w:pStyle w:val="a3"/>
        <w:widowControl/>
        <w:numPr>
          <w:ilvl w:val="0"/>
          <w:numId w:val="29"/>
        </w:numPr>
        <w:tabs>
          <w:tab w:val="clear" w:pos="1905"/>
          <w:tab w:val="num" w:pos="1080"/>
          <w:tab w:val="left" w:pos="9240"/>
        </w:tabs>
        <w:autoSpaceDE/>
        <w:autoSpaceDN/>
        <w:adjustRightInd/>
        <w:spacing w:after="0"/>
        <w:jc w:val="both"/>
        <w:rPr>
          <w:rFonts w:ascii="Times New Roman" w:hAnsi="Times New Roman" w:cs="Times New Roman"/>
          <w:sz w:val="28"/>
          <w:szCs w:val="28"/>
        </w:rPr>
      </w:pPr>
      <w:r w:rsidRPr="00F2109D">
        <w:rPr>
          <w:rFonts w:ascii="Times New Roman" w:hAnsi="Times New Roman" w:cs="Times New Roman"/>
          <w:sz w:val="28"/>
          <w:szCs w:val="28"/>
        </w:rPr>
        <w:t>время на отдых и личные надобности</w:t>
      </w:r>
    </w:p>
    <w:p w:rsidR="00C27FC6" w:rsidRPr="00F2109D" w:rsidRDefault="00C27FC6" w:rsidP="00C27FC6">
      <w:pPr>
        <w:pStyle w:val="a3"/>
        <w:tabs>
          <w:tab w:val="num" w:pos="1080"/>
          <w:tab w:val="left" w:pos="9240"/>
        </w:tabs>
        <w:ind w:left="1905"/>
        <w:rPr>
          <w:rFonts w:ascii="Times New Roman" w:hAnsi="Times New Roman" w:cs="Times New Roman"/>
          <w:sz w:val="28"/>
          <w:szCs w:val="28"/>
        </w:rPr>
      </w:pPr>
      <w:r w:rsidRPr="00F2109D">
        <w:rPr>
          <w:rFonts w:ascii="Times New Roman" w:hAnsi="Times New Roman" w:cs="Times New Roman"/>
          <w:sz w:val="28"/>
          <w:szCs w:val="28"/>
        </w:rPr>
        <w:t>ОЛН = 15 мин.   Или 3% от Тсм.</w:t>
      </w:r>
    </w:p>
    <w:p w:rsidR="00C27FC6" w:rsidRPr="00F2109D" w:rsidRDefault="00C27FC6" w:rsidP="00C27FC6">
      <w:pPr>
        <w:pStyle w:val="a3"/>
        <w:tabs>
          <w:tab w:val="num" w:pos="1080"/>
          <w:tab w:val="left" w:pos="9240"/>
        </w:tabs>
        <w:rPr>
          <w:rFonts w:ascii="Times New Roman" w:hAnsi="Times New Roman" w:cs="Times New Roman"/>
          <w:sz w:val="28"/>
          <w:szCs w:val="28"/>
        </w:rPr>
      </w:pPr>
      <w:r w:rsidRPr="00F2109D">
        <w:rPr>
          <w:rFonts w:ascii="Times New Roman" w:hAnsi="Times New Roman" w:cs="Times New Roman"/>
          <w:sz w:val="28"/>
          <w:szCs w:val="28"/>
        </w:rPr>
        <w:t xml:space="preserve">-потери из-за нарушения трудовой дисциплины </w:t>
      </w:r>
    </w:p>
    <w:p w:rsidR="00C27FC6" w:rsidRPr="00F2109D" w:rsidRDefault="00C27FC6" w:rsidP="00C27FC6">
      <w:pPr>
        <w:pStyle w:val="a3"/>
        <w:tabs>
          <w:tab w:val="num" w:pos="1080"/>
          <w:tab w:val="left" w:pos="9240"/>
        </w:tabs>
        <w:rPr>
          <w:rFonts w:ascii="Times New Roman" w:hAnsi="Times New Roman" w:cs="Times New Roman"/>
          <w:sz w:val="28"/>
          <w:szCs w:val="28"/>
        </w:rPr>
      </w:pPr>
      <w:r w:rsidRPr="00F2109D">
        <w:rPr>
          <w:rFonts w:ascii="Times New Roman" w:hAnsi="Times New Roman" w:cs="Times New Roman"/>
          <w:sz w:val="28"/>
          <w:szCs w:val="28"/>
        </w:rPr>
        <w:t xml:space="preserve">              ПНД = 93 мин.   Или 18% от Тсм.</w:t>
      </w:r>
    </w:p>
    <w:p w:rsidR="00C27FC6" w:rsidRPr="00F2109D" w:rsidRDefault="00C27FC6" w:rsidP="00C27FC6">
      <w:pPr>
        <w:pStyle w:val="a3"/>
        <w:tabs>
          <w:tab w:val="num" w:pos="1080"/>
          <w:tab w:val="left" w:pos="9240"/>
        </w:tabs>
        <w:rPr>
          <w:rFonts w:ascii="Times New Roman" w:hAnsi="Times New Roman" w:cs="Times New Roman"/>
          <w:sz w:val="28"/>
          <w:szCs w:val="28"/>
        </w:rPr>
      </w:pPr>
      <w:r w:rsidRPr="00F2109D">
        <w:rPr>
          <w:rFonts w:ascii="Times New Roman" w:hAnsi="Times New Roman" w:cs="Times New Roman"/>
          <w:sz w:val="28"/>
          <w:szCs w:val="28"/>
        </w:rPr>
        <w:t>-оперативное время (фактически отработанное)</w:t>
      </w:r>
    </w:p>
    <w:p w:rsidR="00C27FC6" w:rsidRPr="00F2109D" w:rsidRDefault="00C27FC6" w:rsidP="00C27FC6">
      <w:pPr>
        <w:pStyle w:val="a3"/>
        <w:tabs>
          <w:tab w:val="num" w:pos="1080"/>
          <w:tab w:val="left" w:pos="9240"/>
        </w:tabs>
        <w:rPr>
          <w:rFonts w:ascii="Times New Roman" w:hAnsi="Times New Roman" w:cs="Times New Roman"/>
          <w:sz w:val="28"/>
          <w:szCs w:val="28"/>
        </w:rPr>
      </w:pPr>
      <w:r w:rsidRPr="00F2109D">
        <w:rPr>
          <w:rFonts w:ascii="Times New Roman" w:hAnsi="Times New Roman" w:cs="Times New Roman"/>
          <w:sz w:val="28"/>
          <w:szCs w:val="28"/>
        </w:rPr>
        <w:t xml:space="preserve">              ОП = 327 мин.     Или 66% отТсм.</w:t>
      </w:r>
    </w:p>
    <w:p w:rsidR="00C27FC6" w:rsidRPr="00F2109D" w:rsidRDefault="00C27FC6" w:rsidP="00C27FC6">
      <w:pPr>
        <w:pStyle w:val="a3"/>
        <w:tabs>
          <w:tab w:val="left" w:pos="9240"/>
        </w:tabs>
        <w:rPr>
          <w:rFonts w:ascii="Times New Roman" w:hAnsi="Times New Roman" w:cs="Times New Roman"/>
        </w:rPr>
      </w:pPr>
    </w:p>
    <w:p w:rsidR="00C27FC6" w:rsidRPr="00F2109D" w:rsidRDefault="00C27FC6" w:rsidP="00C27FC6">
      <w:pPr>
        <w:pStyle w:val="a3"/>
        <w:tabs>
          <w:tab w:val="left" w:pos="9240"/>
        </w:tabs>
        <w:rPr>
          <w:rFonts w:ascii="Times New Roman" w:hAnsi="Times New Roman" w:cs="Times New Roman"/>
          <w:sz w:val="28"/>
          <w:szCs w:val="28"/>
        </w:rPr>
      </w:pPr>
      <w:r w:rsidRPr="00F2109D">
        <w:rPr>
          <w:rFonts w:ascii="Times New Roman" w:hAnsi="Times New Roman" w:cs="Times New Roman"/>
          <w:sz w:val="28"/>
          <w:szCs w:val="28"/>
        </w:rPr>
        <w:t>Согласно ФДР имеют место нарушения трудовой дисциплины:</w:t>
      </w:r>
    </w:p>
    <w:p w:rsidR="00C27FC6" w:rsidRPr="00F2109D" w:rsidRDefault="00C27FC6" w:rsidP="00C27FC6">
      <w:pPr>
        <w:pStyle w:val="a3"/>
        <w:tabs>
          <w:tab w:val="left" w:pos="2280"/>
          <w:tab w:val="left" w:pos="8880"/>
        </w:tabs>
        <w:rPr>
          <w:rFonts w:ascii="Times New Roman" w:hAnsi="Times New Roman" w:cs="Times New Roman"/>
          <w:sz w:val="28"/>
          <w:szCs w:val="28"/>
        </w:rPr>
      </w:pPr>
      <w:r w:rsidRPr="00F2109D">
        <w:rPr>
          <w:rFonts w:ascii="Times New Roman" w:hAnsi="Times New Roman" w:cs="Times New Roman"/>
          <w:sz w:val="28"/>
          <w:szCs w:val="28"/>
        </w:rPr>
        <w:tab/>
        <w:t>Кпнд = (ПНД+ОЛН)/Тсм,</w:t>
      </w:r>
      <w:r w:rsidRPr="00F2109D">
        <w:rPr>
          <w:rFonts w:ascii="Times New Roman" w:hAnsi="Times New Roman" w:cs="Times New Roman"/>
          <w:sz w:val="28"/>
          <w:szCs w:val="28"/>
        </w:rPr>
        <w:tab/>
        <w:t>(2.1)</w:t>
      </w:r>
    </w:p>
    <w:p w:rsidR="00C27FC6" w:rsidRPr="00F2109D" w:rsidRDefault="00C27FC6" w:rsidP="00C27FC6">
      <w:pPr>
        <w:tabs>
          <w:tab w:val="left" w:pos="9240"/>
        </w:tabs>
        <w:ind w:firstLine="720"/>
        <w:jc w:val="both"/>
        <w:rPr>
          <w:rFonts w:ascii="Times New Roman" w:hAnsi="Times New Roman" w:cs="Times New Roman"/>
          <w:sz w:val="28"/>
          <w:szCs w:val="28"/>
        </w:rPr>
      </w:pPr>
    </w:p>
    <w:p w:rsidR="00C27FC6" w:rsidRPr="00F2109D" w:rsidRDefault="00C27FC6" w:rsidP="00C27FC6">
      <w:pPr>
        <w:tabs>
          <w:tab w:val="left" w:pos="9240"/>
        </w:tabs>
        <w:ind w:firstLine="720"/>
        <w:jc w:val="both"/>
        <w:rPr>
          <w:rFonts w:ascii="Times New Roman" w:hAnsi="Times New Roman" w:cs="Times New Roman"/>
          <w:sz w:val="28"/>
        </w:rPr>
      </w:pPr>
      <w:r w:rsidRPr="00F2109D">
        <w:rPr>
          <w:rFonts w:ascii="Times New Roman" w:hAnsi="Times New Roman" w:cs="Times New Roman"/>
          <w:sz w:val="28"/>
        </w:rPr>
        <w:t>где  Кпнд – коэффициент потерь времени по нарушению трудовой дисциплины;</w:t>
      </w:r>
    </w:p>
    <w:p w:rsidR="00C27FC6" w:rsidRPr="00F2109D" w:rsidRDefault="00C27FC6" w:rsidP="00C27FC6">
      <w:pPr>
        <w:tabs>
          <w:tab w:val="left" w:pos="9240"/>
        </w:tabs>
        <w:ind w:firstLine="720"/>
        <w:jc w:val="both"/>
        <w:rPr>
          <w:rFonts w:ascii="Times New Roman" w:hAnsi="Times New Roman" w:cs="Times New Roman"/>
          <w:sz w:val="28"/>
        </w:rPr>
      </w:pPr>
      <w:r w:rsidRPr="00F2109D">
        <w:rPr>
          <w:rFonts w:ascii="Times New Roman" w:hAnsi="Times New Roman" w:cs="Times New Roman"/>
          <w:sz w:val="28"/>
        </w:rPr>
        <w:t xml:space="preserve">         ОЛН – время на отдых и личные надобности;</w:t>
      </w:r>
    </w:p>
    <w:p w:rsidR="00C27FC6" w:rsidRPr="00F2109D" w:rsidRDefault="00C27FC6" w:rsidP="00C27FC6">
      <w:pPr>
        <w:tabs>
          <w:tab w:val="left" w:pos="9240"/>
        </w:tabs>
        <w:ind w:firstLine="720"/>
        <w:jc w:val="both"/>
        <w:rPr>
          <w:rFonts w:ascii="Times New Roman" w:hAnsi="Times New Roman" w:cs="Times New Roman"/>
          <w:sz w:val="28"/>
        </w:rPr>
      </w:pPr>
      <w:r w:rsidRPr="00F2109D">
        <w:rPr>
          <w:rFonts w:ascii="Times New Roman" w:hAnsi="Times New Roman" w:cs="Times New Roman"/>
          <w:sz w:val="28"/>
        </w:rPr>
        <w:t xml:space="preserve">          ПНД – потери времени по нарушению трудовой дисциплины.</w:t>
      </w:r>
    </w:p>
    <w:p w:rsidR="00C27FC6" w:rsidRPr="00F2109D" w:rsidRDefault="00C27FC6" w:rsidP="00C27FC6">
      <w:pPr>
        <w:tabs>
          <w:tab w:val="left" w:pos="9240"/>
        </w:tabs>
        <w:ind w:firstLine="720"/>
        <w:jc w:val="both"/>
        <w:rPr>
          <w:rFonts w:ascii="Times New Roman" w:hAnsi="Times New Roman" w:cs="Times New Roman"/>
          <w:sz w:val="28"/>
        </w:rPr>
      </w:pPr>
    </w:p>
    <w:p w:rsidR="00C27FC6" w:rsidRPr="00F2109D" w:rsidRDefault="00C27FC6" w:rsidP="00C27FC6">
      <w:pPr>
        <w:pStyle w:val="7"/>
        <w:tabs>
          <w:tab w:val="left" w:pos="2280"/>
          <w:tab w:val="left" w:pos="9240"/>
        </w:tabs>
        <w:rPr>
          <w:sz w:val="28"/>
          <w:szCs w:val="28"/>
        </w:rPr>
      </w:pPr>
      <w:r w:rsidRPr="00F2109D">
        <w:tab/>
      </w:r>
      <w:r w:rsidRPr="00F2109D">
        <w:rPr>
          <w:sz w:val="28"/>
          <w:szCs w:val="28"/>
        </w:rPr>
        <w:t>Кпнд = (93+15)/480 = 22,5%</w:t>
      </w:r>
    </w:p>
    <w:p w:rsidR="00C27FC6" w:rsidRPr="00F2109D" w:rsidRDefault="00C27FC6" w:rsidP="00C27FC6">
      <w:pPr>
        <w:tabs>
          <w:tab w:val="left" w:pos="9240"/>
        </w:tabs>
        <w:ind w:firstLine="720"/>
        <w:jc w:val="both"/>
        <w:rPr>
          <w:rFonts w:ascii="Times New Roman" w:hAnsi="Times New Roman" w:cs="Times New Roman"/>
          <w:sz w:val="28"/>
        </w:rPr>
      </w:pPr>
      <w:r w:rsidRPr="00F2109D">
        <w:rPr>
          <w:rFonts w:ascii="Times New Roman" w:hAnsi="Times New Roman" w:cs="Times New Roman"/>
          <w:sz w:val="28"/>
        </w:rPr>
        <w:t>Таким образом, предлагается сократить штат отдела на одного работника и приобрести для этого отдела программу «1С: склад».</w:t>
      </w:r>
    </w:p>
    <w:p w:rsidR="00C27FC6" w:rsidRPr="00F2109D" w:rsidRDefault="00340655" w:rsidP="00C27FC6">
      <w:pPr>
        <w:pStyle w:val="6"/>
        <w:tabs>
          <w:tab w:val="left" w:pos="9240"/>
        </w:tabs>
        <w:jc w:val="right"/>
        <w:rPr>
          <w:b w:val="0"/>
          <w:sz w:val="28"/>
          <w:szCs w:val="28"/>
        </w:rPr>
      </w:pPr>
      <w:r>
        <w:rPr>
          <w:b w:val="0"/>
          <w:sz w:val="28"/>
          <w:szCs w:val="28"/>
        </w:rPr>
        <w:t>Таблица 4</w:t>
      </w:r>
      <w:r w:rsidR="00C27FC6" w:rsidRPr="00F2109D">
        <w:rPr>
          <w:b w:val="0"/>
          <w:sz w:val="28"/>
          <w:szCs w:val="28"/>
        </w:rPr>
        <w:t>.1</w:t>
      </w:r>
    </w:p>
    <w:p w:rsidR="00C27FC6" w:rsidRPr="00F2109D" w:rsidRDefault="00C27FC6" w:rsidP="00C27FC6">
      <w:pPr>
        <w:pStyle w:val="8"/>
        <w:tabs>
          <w:tab w:val="left" w:pos="9240"/>
        </w:tabs>
        <w:jc w:val="center"/>
        <w:rPr>
          <w:i w:val="0"/>
          <w:sz w:val="28"/>
          <w:szCs w:val="28"/>
        </w:rPr>
      </w:pPr>
      <w:r w:rsidRPr="00F2109D">
        <w:rPr>
          <w:i w:val="0"/>
          <w:sz w:val="28"/>
          <w:szCs w:val="28"/>
        </w:rPr>
        <w:t>Усредненный баланс рабочего времени рабочих склада</w:t>
      </w:r>
    </w:p>
    <w:p w:rsidR="00C27FC6" w:rsidRPr="00F2109D" w:rsidRDefault="00C27FC6" w:rsidP="00C27FC6">
      <w:pPr>
        <w:tabs>
          <w:tab w:val="left" w:pos="9240"/>
        </w:tabs>
        <w:ind w:firstLine="720"/>
        <w:jc w:val="both"/>
        <w:rPr>
          <w:rFonts w:ascii="Times New Roman" w:hAnsi="Times New Roman" w:cs="Times New Roman"/>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56"/>
        <w:gridCol w:w="1893"/>
        <w:gridCol w:w="2444"/>
      </w:tblGrid>
      <w:tr w:rsidR="00C27FC6" w:rsidRPr="00F2109D">
        <w:trPr>
          <w:trHeight w:val="951"/>
        </w:trPr>
        <w:tc>
          <w:tcPr>
            <w:tcW w:w="5156" w:type="dxa"/>
            <w:vAlign w:val="center"/>
          </w:tcPr>
          <w:p w:rsidR="00C27FC6" w:rsidRPr="00F2109D" w:rsidRDefault="00C27FC6" w:rsidP="00C27FC6">
            <w:pPr>
              <w:tabs>
                <w:tab w:val="left" w:pos="9240"/>
              </w:tabs>
              <w:jc w:val="center"/>
              <w:rPr>
                <w:rFonts w:ascii="Times New Roman" w:hAnsi="Times New Roman" w:cs="Times New Roman"/>
                <w:bCs/>
                <w:sz w:val="28"/>
              </w:rPr>
            </w:pPr>
            <w:r w:rsidRPr="00F2109D">
              <w:rPr>
                <w:rFonts w:ascii="Times New Roman" w:hAnsi="Times New Roman" w:cs="Times New Roman"/>
                <w:bCs/>
                <w:sz w:val="28"/>
              </w:rPr>
              <w:t>Категории работ</w:t>
            </w:r>
          </w:p>
        </w:tc>
        <w:tc>
          <w:tcPr>
            <w:tcW w:w="1893" w:type="dxa"/>
            <w:vAlign w:val="center"/>
          </w:tcPr>
          <w:p w:rsidR="00C27FC6" w:rsidRPr="00F2109D" w:rsidRDefault="00C27FC6" w:rsidP="00C27FC6">
            <w:pPr>
              <w:tabs>
                <w:tab w:val="left" w:pos="9240"/>
              </w:tabs>
              <w:jc w:val="center"/>
              <w:rPr>
                <w:rFonts w:ascii="Times New Roman" w:hAnsi="Times New Roman" w:cs="Times New Roman"/>
                <w:bCs/>
                <w:sz w:val="28"/>
              </w:rPr>
            </w:pPr>
            <w:r w:rsidRPr="00F2109D">
              <w:rPr>
                <w:rFonts w:ascii="Times New Roman" w:hAnsi="Times New Roman" w:cs="Times New Roman"/>
                <w:bCs/>
                <w:sz w:val="28"/>
              </w:rPr>
              <w:t>Затраты времени, мин.</w:t>
            </w:r>
          </w:p>
        </w:tc>
        <w:tc>
          <w:tcPr>
            <w:tcW w:w="2444" w:type="dxa"/>
            <w:vAlign w:val="center"/>
          </w:tcPr>
          <w:p w:rsidR="00C27FC6" w:rsidRPr="00F2109D" w:rsidRDefault="00C27FC6" w:rsidP="00C27FC6">
            <w:pPr>
              <w:tabs>
                <w:tab w:val="left" w:pos="9240"/>
              </w:tabs>
              <w:jc w:val="center"/>
              <w:rPr>
                <w:rFonts w:ascii="Times New Roman" w:hAnsi="Times New Roman" w:cs="Times New Roman"/>
                <w:bCs/>
                <w:sz w:val="28"/>
              </w:rPr>
            </w:pPr>
            <w:r w:rsidRPr="00F2109D">
              <w:rPr>
                <w:rFonts w:ascii="Times New Roman" w:hAnsi="Times New Roman" w:cs="Times New Roman"/>
                <w:bCs/>
                <w:sz w:val="28"/>
              </w:rPr>
              <w:t>В процентах к итогу, Тсм</w:t>
            </w:r>
          </w:p>
        </w:tc>
      </w:tr>
      <w:tr w:rsidR="00C27FC6" w:rsidRPr="00F2109D">
        <w:trPr>
          <w:trHeight w:val="634"/>
        </w:trPr>
        <w:tc>
          <w:tcPr>
            <w:tcW w:w="5156" w:type="dxa"/>
          </w:tcPr>
          <w:p w:rsidR="00C27FC6" w:rsidRPr="00F2109D" w:rsidRDefault="00C27FC6" w:rsidP="00C27FC6">
            <w:pPr>
              <w:tabs>
                <w:tab w:val="left" w:pos="9240"/>
              </w:tabs>
              <w:jc w:val="both"/>
              <w:rPr>
                <w:rFonts w:ascii="Times New Roman" w:hAnsi="Times New Roman" w:cs="Times New Roman"/>
                <w:sz w:val="28"/>
              </w:rPr>
            </w:pPr>
            <w:r w:rsidRPr="00F2109D">
              <w:rPr>
                <w:rFonts w:ascii="Times New Roman" w:hAnsi="Times New Roman" w:cs="Times New Roman"/>
                <w:sz w:val="28"/>
              </w:rPr>
              <w:t>Подготовительно-заключительная работа</w:t>
            </w:r>
          </w:p>
        </w:tc>
        <w:tc>
          <w:tcPr>
            <w:tcW w:w="1893" w:type="dxa"/>
            <w:vAlign w:val="center"/>
          </w:tcPr>
          <w:p w:rsidR="00C27FC6" w:rsidRPr="00F2109D" w:rsidRDefault="00C27FC6" w:rsidP="00C27FC6">
            <w:pPr>
              <w:tabs>
                <w:tab w:val="left" w:pos="9240"/>
              </w:tabs>
              <w:jc w:val="center"/>
              <w:rPr>
                <w:rFonts w:ascii="Times New Roman" w:hAnsi="Times New Roman" w:cs="Times New Roman"/>
                <w:sz w:val="28"/>
              </w:rPr>
            </w:pPr>
            <w:r w:rsidRPr="00F2109D">
              <w:rPr>
                <w:rFonts w:ascii="Times New Roman" w:hAnsi="Times New Roman" w:cs="Times New Roman"/>
                <w:sz w:val="28"/>
              </w:rPr>
              <w:t>30</w:t>
            </w:r>
          </w:p>
        </w:tc>
        <w:tc>
          <w:tcPr>
            <w:tcW w:w="2444" w:type="dxa"/>
            <w:vAlign w:val="center"/>
          </w:tcPr>
          <w:p w:rsidR="00C27FC6" w:rsidRPr="00F2109D" w:rsidRDefault="00C27FC6" w:rsidP="00C27FC6">
            <w:pPr>
              <w:tabs>
                <w:tab w:val="left" w:pos="9240"/>
              </w:tabs>
              <w:jc w:val="center"/>
              <w:rPr>
                <w:rFonts w:ascii="Times New Roman" w:hAnsi="Times New Roman" w:cs="Times New Roman"/>
                <w:sz w:val="28"/>
              </w:rPr>
            </w:pPr>
            <w:r w:rsidRPr="00F2109D">
              <w:rPr>
                <w:rFonts w:ascii="Times New Roman" w:hAnsi="Times New Roman" w:cs="Times New Roman"/>
                <w:sz w:val="28"/>
              </w:rPr>
              <w:t>6</w:t>
            </w:r>
          </w:p>
        </w:tc>
      </w:tr>
      <w:tr w:rsidR="00C27FC6" w:rsidRPr="00F2109D">
        <w:trPr>
          <w:trHeight w:val="614"/>
        </w:trPr>
        <w:tc>
          <w:tcPr>
            <w:tcW w:w="5156" w:type="dxa"/>
          </w:tcPr>
          <w:p w:rsidR="00C27FC6" w:rsidRPr="00F2109D" w:rsidRDefault="00C27FC6" w:rsidP="00C27FC6">
            <w:pPr>
              <w:tabs>
                <w:tab w:val="left" w:pos="9240"/>
              </w:tabs>
              <w:jc w:val="both"/>
              <w:rPr>
                <w:rFonts w:ascii="Times New Roman" w:hAnsi="Times New Roman" w:cs="Times New Roman"/>
                <w:sz w:val="28"/>
              </w:rPr>
            </w:pPr>
            <w:r w:rsidRPr="00F2109D">
              <w:rPr>
                <w:rFonts w:ascii="Times New Roman" w:hAnsi="Times New Roman" w:cs="Times New Roman"/>
                <w:sz w:val="28"/>
              </w:rPr>
              <w:t>Время на обслуживание рабочего места</w:t>
            </w:r>
          </w:p>
        </w:tc>
        <w:tc>
          <w:tcPr>
            <w:tcW w:w="1893" w:type="dxa"/>
            <w:vAlign w:val="center"/>
          </w:tcPr>
          <w:p w:rsidR="00C27FC6" w:rsidRPr="00F2109D" w:rsidRDefault="00C27FC6" w:rsidP="00C27FC6">
            <w:pPr>
              <w:tabs>
                <w:tab w:val="left" w:pos="9240"/>
              </w:tabs>
              <w:jc w:val="center"/>
              <w:rPr>
                <w:rFonts w:ascii="Times New Roman" w:hAnsi="Times New Roman" w:cs="Times New Roman"/>
                <w:sz w:val="28"/>
              </w:rPr>
            </w:pPr>
            <w:r w:rsidRPr="00F2109D">
              <w:rPr>
                <w:rFonts w:ascii="Times New Roman" w:hAnsi="Times New Roman" w:cs="Times New Roman"/>
                <w:sz w:val="28"/>
              </w:rPr>
              <w:t>15</w:t>
            </w:r>
          </w:p>
        </w:tc>
        <w:tc>
          <w:tcPr>
            <w:tcW w:w="2444" w:type="dxa"/>
            <w:vAlign w:val="center"/>
          </w:tcPr>
          <w:p w:rsidR="00C27FC6" w:rsidRPr="00F2109D" w:rsidRDefault="00C27FC6" w:rsidP="00C27FC6">
            <w:pPr>
              <w:tabs>
                <w:tab w:val="left" w:pos="9240"/>
              </w:tabs>
              <w:jc w:val="center"/>
              <w:rPr>
                <w:rFonts w:ascii="Times New Roman" w:hAnsi="Times New Roman" w:cs="Times New Roman"/>
                <w:sz w:val="28"/>
              </w:rPr>
            </w:pPr>
            <w:r w:rsidRPr="00F2109D">
              <w:rPr>
                <w:rFonts w:ascii="Times New Roman" w:hAnsi="Times New Roman" w:cs="Times New Roman"/>
                <w:sz w:val="28"/>
              </w:rPr>
              <w:t>3</w:t>
            </w:r>
          </w:p>
        </w:tc>
      </w:tr>
      <w:tr w:rsidR="00C27FC6" w:rsidRPr="00F2109D">
        <w:trPr>
          <w:trHeight w:val="634"/>
        </w:trPr>
        <w:tc>
          <w:tcPr>
            <w:tcW w:w="5156" w:type="dxa"/>
          </w:tcPr>
          <w:p w:rsidR="00C27FC6" w:rsidRPr="00F2109D" w:rsidRDefault="00C27FC6" w:rsidP="00C27FC6">
            <w:pPr>
              <w:tabs>
                <w:tab w:val="left" w:pos="9240"/>
              </w:tabs>
              <w:jc w:val="both"/>
              <w:rPr>
                <w:rFonts w:ascii="Times New Roman" w:hAnsi="Times New Roman" w:cs="Times New Roman"/>
                <w:sz w:val="28"/>
              </w:rPr>
            </w:pPr>
            <w:r w:rsidRPr="00F2109D">
              <w:rPr>
                <w:rFonts w:ascii="Times New Roman" w:hAnsi="Times New Roman" w:cs="Times New Roman"/>
                <w:sz w:val="28"/>
              </w:rPr>
              <w:t>Потери времени по оргтехпричинам</w:t>
            </w:r>
          </w:p>
        </w:tc>
        <w:tc>
          <w:tcPr>
            <w:tcW w:w="1893" w:type="dxa"/>
            <w:vAlign w:val="center"/>
          </w:tcPr>
          <w:p w:rsidR="00C27FC6" w:rsidRPr="00F2109D" w:rsidRDefault="00C27FC6" w:rsidP="00C27FC6">
            <w:pPr>
              <w:tabs>
                <w:tab w:val="left" w:pos="9240"/>
              </w:tabs>
              <w:jc w:val="center"/>
              <w:rPr>
                <w:rFonts w:ascii="Times New Roman" w:hAnsi="Times New Roman" w:cs="Times New Roman"/>
                <w:sz w:val="28"/>
              </w:rPr>
            </w:pPr>
            <w:r w:rsidRPr="00F2109D">
              <w:rPr>
                <w:rFonts w:ascii="Times New Roman" w:hAnsi="Times New Roman" w:cs="Times New Roman"/>
                <w:sz w:val="28"/>
              </w:rPr>
              <w:t>20</w:t>
            </w:r>
          </w:p>
        </w:tc>
        <w:tc>
          <w:tcPr>
            <w:tcW w:w="2444" w:type="dxa"/>
            <w:vAlign w:val="center"/>
          </w:tcPr>
          <w:p w:rsidR="00C27FC6" w:rsidRPr="00F2109D" w:rsidRDefault="00C27FC6" w:rsidP="00C27FC6">
            <w:pPr>
              <w:tabs>
                <w:tab w:val="left" w:pos="9240"/>
              </w:tabs>
              <w:jc w:val="center"/>
              <w:rPr>
                <w:rFonts w:ascii="Times New Roman" w:hAnsi="Times New Roman" w:cs="Times New Roman"/>
                <w:sz w:val="28"/>
              </w:rPr>
            </w:pPr>
            <w:r w:rsidRPr="00F2109D">
              <w:rPr>
                <w:rFonts w:ascii="Times New Roman" w:hAnsi="Times New Roman" w:cs="Times New Roman"/>
                <w:sz w:val="28"/>
              </w:rPr>
              <w:t>4</w:t>
            </w:r>
          </w:p>
        </w:tc>
      </w:tr>
      <w:tr w:rsidR="00C27FC6" w:rsidRPr="00F2109D">
        <w:trPr>
          <w:trHeight w:val="634"/>
        </w:trPr>
        <w:tc>
          <w:tcPr>
            <w:tcW w:w="5156" w:type="dxa"/>
          </w:tcPr>
          <w:p w:rsidR="00C27FC6" w:rsidRPr="00F2109D" w:rsidRDefault="00C27FC6" w:rsidP="00C27FC6">
            <w:pPr>
              <w:tabs>
                <w:tab w:val="left" w:pos="9240"/>
              </w:tabs>
              <w:jc w:val="both"/>
              <w:rPr>
                <w:rFonts w:ascii="Times New Roman" w:hAnsi="Times New Roman" w:cs="Times New Roman"/>
                <w:sz w:val="28"/>
              </w:rPr>
            </w:pPr>
            <w:r w:rsidRPr="00F2109D">
              <w:rPr>
                <w:rFonts w:ascii="Times New Roman" w:hAnsi="Times New Roman" w:cs="Times New Roman"/>
                <w:sz w:val="28"/>
              </w:rPr>
              <w:t>Время на отдых и личные надобности</w:t>
            </w:r>
          </w:p>
        </w:tc>
        <w:tc>
          <w:tcPr>
            <w:tcW w:w="1893" w:type="dxa"/>
            <w:vAlign w:val="center"/>
          </w:tcPr>
          <w:p w:rsidR="00C27FC6" w:rsidRPr="00F2109D" w:rsidRDefault="00C27FC6" w:rsidP="00C27FC6">
            <w:pPr>
              <w:tabs>
                <w:tab w:val="left" w:pos="9240"/>
              </w:tabs>
              <w:jc w:val="center"/>
              <w:rPr>
                <w:rFonts w:ascii="Times New Roman" w:hAnsi="Times New Roman" w:cs="Times New Roman"/>
                <w:sz w:val="28"/>
              </w:rPr>
            </w:pPr>
            <w:r w:rsidRPr="00F2109D">
              <w:rPr>
                <w:rFonts w:ascii="Times New Roman" w:hAnsi="Times New Roman" w:cs="Times New Roman"/>
                <w:sz w:val="28"/>
              </w:rPr>
              <w:t>15</w:t>
            </w:r>
          </w:p>
        </w:tc>
        <w:tc>
          <w:tcPr>
            <w:tcW w:w="2444" w:type="dxa"/>
            <w:vAlign w:val="center"/>
          </w:tcPr>
          <w:p w:rsidR="00C27FC6" w:rsidRPr="00F2109D" w:rsidRDefault="00C27FC6" w:rsidP="00C27FC6">
            <w:pPr>
              <w:tabs>
                <w:tab w:val="left" w:pos="9240"/>
              </w:tabs>
              <w:jc w:val="center"/>
              <w:rPr>
                <w:rFonts w:ascii="Times New Roman" w:hAnsi="Times New Roman" w:cs="Times New Roman"/>
                <w:sz w:val="28"/>
              </w:rPr>
            </w:pPr>
            <w:r w:rsidRPr="00F2109D">
              <w:rPr>
                <w:rFonts w:ascii="Times New Roman" w:hAnsi="Times New Roman" w:cs="Times New Roman"/>
                <w:sz w:val="28"/>
              </w:rPr>
              <w:t>3</w:t>
            </w:r>
          </w:p>
        </w:tc>
      </w:tr>
      <w:tr w:rsidR="00C27FC6" w:rsidRPr="00F2109D">
        <w:trPr>
          <w:trHeight w:val="614"/>
        </w:trPr>
        <w:tc>
          <w:tcPr>
            <w:tcW w:w="5156" w:type="dxa"/>
          </w:tcPr>
          <w:p w:rsidR="00C27FC6" w:rsidRPr="00F2109D" w:rsidRDefault="00C27FC6" w:rsidP="00C27FC6">
            <w:pPr>
              <w:tabs>
                <w:tab w:val="left" w:pos="9240"/>
              </w:tabs>
              <w:jc w:val="both"/>
              <w:rPr>
                <w:rFonts w:ascii="Times New Roman" w:hAnsi="Times New Roman" w:cs="Times New Roman"/>
                <w:sz w:val="28"/>
              </w:rPr>
            </w:pPr>
            <w:r w:rsidRPr="00F2109D">
              <w:rPr>
                <w:rFonts w:ascii="Times New Roman" w:hAnsi="Times New Roman" w:cs="Times New Roman"/>
                <w:sz w:val="28"/>
              </w:rPr>
              <w:t>Потери времени из-за нарушения трудовой дисциплины</w:t>
            </w:r>
          </w:p>
        </w:tc>
        <w:tc>
          <w:tcPr>
            <w:tcW w:w="1893" w:type="dxa"/>
            <w:vAlign w:val="center"/>
          </w:tcPr>
          <w:p w:rsidR="00C27FC6" w:rsidRPr="00F2109D" w:rsidRDefault="00C27FC6" w:rsidP="00C27FC6">
            <w:pPr>
              <w:tabs>
                <w:tab w:val="left" w:pos="9240"/>
              </w:tabs>
              <w:jc w:val="center"/>
              <w:rPr>
                <w:rFonts w:ascii="Times New Roman" w:hAnsi="Times New Roman" w:cs="Times New Roman"/>
                <w:sz w:val="28"/>
              </w:rPr>
            </w:pPr>
            <w:r w:rsidRPr="00F2109D">
              <w:rPr>
                <w:rFonts w:ascii="Times New Roman" w:hAnsi="Times New Roman" w:cs="Times New Roman"/>
                <w:sz w:val="28"/>
              </w:rPr>
              <w:t>93</w:t>
            </w:r>
          </w:p>
        </w:tc>
        <w:tc>
          <w:tcPr>
            <w:tcW w:w="2444" w:type="dxa"/>
            <w:vAlign w:val="center"/>
          </w:tcPr>
          <w:p w:rsidR="00C27FC6" w:rsidRPr="00F2109D" w:rsidRDefault="00C27FC6" w:rsidP="00C27FC6">
            <w:pPr>
              <w:tabs>
                <w:tab w:val="left" w:pos="9240"/>
              </w:tabs>
              <w:jc w:val="center"/>
              <w:rPr>
                <w:rFonts w:ascii="Times New Roman" w:hAnsi="Times New Roman" w:cs="Times New Roman"/>
                <w:sz w:val="28"/>
              </w:rPr>
            </w:pPr>
            <w:r w:rsidRPr="00F2109D">
              <w:rPr>
                <w:rFonts w:ascii="Times New Roman" w:hAnsi="Times New Roman" w:cs="Times New Roman"/>
                <w:sz w:val="28"/>
              </w:rPr>
              <w:t>18</w:t>
            </w:r>
          </w:p>
        </w:tc>
      </w:tr>
      <w:tr w:rsidR="00C27FC6" w:rsidRPr="00F2109D">
        <w:trPr>
          <w:trHeight w:val="317"/>
        </w:trPr>
        <w:tc>
          <w:tcPr>
            <w:tcW w:w="5156" w:type="dxa"/>
          </w:tcPr>
          <w:p w:rsidR="00C27FC6" w:rsidRPr="00F2109D" w:rsidRDefault="00C27FC6" w:rsidP="00C27FC6">
            <w:pPr>
              <w:tabs>
                <w:tab w:val="left" w:pos="9240"/>
              </w:tabs>
              <w:jc w:val="both"/>
              <w:rPr>
                <w:rFonts w:ascii="Times New Roman" w:hAnsi="Times New Roman" w:cs="Times New Roman"/>
                <w:sz w:val="28"/>
              </w:rPr>
            </w:pPr>
            <w:r w:rsidRPr="00F2109D">
              <w:rPr>
                <w:rFonts w:ascii="Times New Roman" w:hAnsi="Times New Roman" w:cs="Times New Roman"/>
                <w:sz w:val="28"/>
              </w:rPr>
              <w:t>Оперативное время</w:t>
            </w:r>
          </w:p>
        </w:tc>
        <w:tc>
          <w:tcPr>
            <w:tcW w:w="1893" w:type="dxa"/>
            <w:vAlign w:val="center"/>
          </w:tcPr>
          <w:p w:rsidR="00C27FC6" w:rsidRPr="00F2109D" w:rsidRDefault="00C27FC6" w:rsidP="00C27FC6">
            <w:pPr>
              <w:tabs>
                <w:tab w:val="left" w:pos="9240"/>
              </w:tabs>
              <w:jc w:val="center"/>
              <w:rPr>
                <w:rFonts w:ascii="Times New Roman" w:hAnsi="Times New Roman" w:cs="Times New Roman"/>
                <w:sz w:val="28"/>
              </w:rPr>
            </w:pPr>
            <w:r w:rsidRPr="00F2109D">
              <w:rPr>
                <w:rFonts w:ascii="Times New Roman" w:hAnsi="Times New Roman" w:cs="Times New Roman"/>
                <w:sz w:val="28"/>
              </w:rPr>
              <w:t>327</w:t>
            </w:r>
          </w:p>
        </w:tc>
        <w:tc>
          <w:tcPr>
            <w:tcW w:w="2444" w:type="dxa"/>
            <w:vAlign w:val="center"/>
          </w:tcPr>
          <w:p w:rsidR="00C27FC6" w:rsidRPr="00F2109D" w:rsidRDefault="00C27FC6" w:rsidP="00C27FC6">
            <w:pPr>
              <w:tabs>
                <w:tab w:val="left" w:pos="9240"/>
              </w:tabs>
              <w:jc w:val="center"/>
              <w:rPr>
                <w:rFonts w:ascii="Times New Roman" w:hAnsi="Times New Roman" w:cs="Times New Roman"/>
                <w:sz w:val="28"/>
              </w:rPr>
            </w:pPr>
            <w:r w:rsidRPr="00F2109D">
              <w:rPr>
                <w:rFonts w:ascii="Times New Roman" w:hAnsi="Times New Roman" w:cs="Times New Roman"/>
                <w:sz w:val="28"/>
              </w:rPr>
              <w:t>66</w:t>
            </w:r>
          </w:p>
        </w:tc>
      </w:tr>
      <w:tr w:rsidR="00C27FC6" w:rsidRPr="00F2109D">
        <w:trPr>
          <w:trHeight w:val="317"/>
        </w:trPr>
        <w:tc>
          <w:tcPr>
            <w:tcW w:w="5156" w:type="dxa"/>
          </w:tcPr>
          <w:p w:rsidR="00C27FC6" w:rsidRPr="00F2109D" w:rsidRDefault="00C27FC6" w:rsidP="00C27FC6">
            <w:pPr>
              <w:tabs>
                <w:tab w:val="left" w:pos="9240"/>
              </w:tabs>
              <w:jc w:val="both"/>
              <w:rPr>
                <w:rFonts w:ascii="Times New Roman" w:hAnsi="Times New Roman" w:cs="Times New Roman"/>
                <w:sz w:val="28"/>
              </w:rPr>
            </w:pPr>
            <w:r w:rsidRPr="00F2109D">
              <w:rPr>
                <w:rFonts w:ascii="Times New Roman" w:hAnsi="Times New Roman" w:cs="Times New Roman"/>
                <w:sz w:val="28"/>
              </w:rPr>
              <w:t>итого</w:t>
            </w:r>
          </w:p>
        </w:tc>
        <w:tc>
          <w:tcPr>
            <w:tcW w:w="1893" w:type="dxa"/>
            <w:vAlign w:val="center"/>
          </w:tcPr>
          <w:p w:rsidR="00C27FC6" w:rsidRPr="00F2109D" w:rsidRDefault="00C27FC6" w:rsidP="00C27FC6">
            <w:pPr>
              <w:tabs>
                <w:tab w:val="left" w:pos="9240"/>
              </w:tabs>
              <w:jc w:val="center"/>
              <w:rPr>
                <w:rFonts w:ascii="Times New Roman" w:hAnsi="Times New Roman" w:cs="Times New Roman"/>
                <w:sz w:val="28"/>
              </w:rPr>
            </w:pPr>
            <w:r w:rsidRPr="00F2109D">
              <w:rPr>
                <w:rFonts w:ascii="Times New Roman" w:hAnsi="Times New Roman" w:cs="Times New Roman"/>
                <w:sz w:val="28"/>
              </w:rPr>
              <w:t>480</w:t>
            </w:r>
          </w:p>
        </w:tc>
        <w:tc>
          <w:tcPr>
            <w:tcW w:w="2444" w:type="dxa"/>
            <w:vAlign w:val="center"/>
          </w:tcPr>
          <w:p w:rsidR="00C27FC6" w:rsidRPr="00F2109D" w:rsidRDefault="00C27FC6" w:rsidP="00C27FC6">
            <w:pPr>
              <w:tabs>
                <w:tab w:val="left" w:pos="9240"/>
              </w:tabs>
              <w:jc w:val="center"/>
              <w:rPr>
                <w:rFonts w:ascii="Times New Roman" w:hAnsi="Times New Roman" w:cs="Times New Roman"/>
                <w:sz w:val="28"/>
              </w:rPr>
            </w:pPr>
            <w:r w:rsidRPr="00F2109D">
              <w:rPr>
                <w:rFonts w:ascii="Times New Roman" w:hAnsi="Times New Roman" w:cs="Times New Roman"/>
                <w:sz w:val="28"/>
              </w:rPr>
              <w:t>100</w:t>
            </w:r>
          </w:p>
        </w:tc>
      </w:tr>
    </w:tbl>
    <w:p w:rsidR="00C27FC6" w:rsidRPr="00F2109D" w:rsidRDefault="00C27FC6" w:rsidP="00C27FC6">
      <w:pPr>
        <w:tabs>
          <w:tab w:val="left" w:pos="9240"/>
        </w:tabs>
        <w:ind w:firstLine="720"/>
        <w:jc w:val="both"/>
        <w:rPr>
          <w:rFonts w:ascii="Times New Roman" w:hAnsi="Times New Roman" w:cs="Times New Roman"/>
          <w:sz w:val="28"/>
        </w:rPr>
      </w:pPr>
    </w:p>
    <w:p w:rsidR="00C27FC6" w:rsidRPr="00F2109D" w:rsidRDefault="00C27FC6" w:rsidP="00C27FC6">
      <w:pPr>
        <w:tabs>
          <w:tab w:val="left" w:pos="9240"/>
        </w:tabs>
        <w:ind w:firstLine="720"/>
        <w:jc w:val="both"/>
        <w:rPr>
          <w:rFonts w:ascii="Times New Roman" w:hAnsi="Times New Roman" w:cs="Times New Roman"/>
          <w:sz w:val="28"/>
        </w:rPr>
      </w:pPr>
      <w:r w:rsidRPr="00F2109D">
        <w:rPr>
          <w:rFonts w:ascii="Times New Roman" w:hAnsi="Times New Roman" w:cs="Times New Roman"/>
          <w:sz w:val="28"/>
        </w:rPr>
        <w:t>Так как оперативное время должно занимать порядка 95% от времени смены (а фактически – 66%), то вычислим экономический эффект от снижения численности сотрудников:</w:t>
      </w:r>
    </w:p>
    <w:p w:rsidR="00C27FC6" w:rsidRPr="00F2109D" w:rsidRDefault="00C27FC6" w:rsidP="00C27FC6">
      <w:pPr>
        <w:tabs>
          <w:tab w:val="left" w:pos="9240"/>
        </w:tabs>
        <w:ind w:firstLine="720"/>
        <w:jc w:val="both"/>
        <w:rPr>
          <w:rFonts w:ascii="Times New Roman" w:hAnsi="Times New Roman" w:cs="Times New Roman"/>
          <w:sz w:val="28"/>
        </w:rPr>
      </w:pPr>
    </w:p>
    <w:p w:rsidR="00C27FC6" w:rsidRPr="00F2109D" w:rsidRDefault="00C27FC6" w:rsidP="00C27FC6">
      <w:pPr>
        <w:tabs>
          <w:tab w:val="left" w:pos="2280"/>
          <w:tab w:val="left" w:pos="8760"/>
        </w:tabs>
        <w:ind w:firstLine="720"/>
        <w:rPr>
          <w:rFonts w:ascii="Times New Roman" w:hAnsi="Times New Roman" w:cs="Times New Roman"/>
          <w:sz w:val="28"/>
        </w:rPr>
      </w:pPr>
      <w:r w:rsidRPr="00F2109D">
        <w:rPr>
          <w:rFonts w:ascii="Times New Roman" w:hAnsi="Times New Roman" w:cs="Times New Roman"/>
          <w:sz w:val="28"/>
        </w:rPr>
        <w:tab/>
        <w:t xml:space="preserve">Ч = (Топ(н) – Топ (ф))*Чс, </w:t>
      </w:r>
      <w:r w:rsidRPr="00F2109D">
        <w:rPr>
          <w:rFonts w:ascii="Times New Roman" w:hAnsi="Times New Roman" w:cs="Times New Roman"/>
          <w:sz w:val="28"/>
        </w:rPr>
        <w:tab/>
        <w:t>(2.2)</w:t>
      </w:r>
    </w:p>
    <w:p w:rsidR="00C27FC6" w:rsidRPr="00F2109D" w:rsidRDefault="00C27FC6" w:rsidP="00C27FC6">
      <w:pPr>
        <w:tabs>
          <w:tab w:val="left" w:pos="2280"/>
          <w:tab w:val="left" w:pos="8760"/>
        </w:tabs>
        <w:ind w:firstLine="720"/>
        <w:rPr>
          <w:rFonts w:ascii="Times New Roman" w:hAnsi="Times New Roman" w:cs="Times New Roman"/>
          <w:sz w:val="28"/>
        </w:rPr>
      </w:pPr>
    </w:p>
    <w:p w:rsidR="00C27FC6" w:rsidRPr="00F2109D" w:rsidRDefault="00C27FC6" w:rsidP="00C27FC6">
      <w:pPr>
        <w:tabs>
          <w:tab w:val="left" w:pos="9240"/>
        </w:tabs>
        <w:ind w:firstLine="720"/>
        <w:jc w:val="both"/>
        <w:rPr>
          <w:rFonts w:ascii="Times New Roman" w:hAnsi="Times New Roman" w:cs="Times New Roman"/>
          <w:sz w:val="28"/>
        </w:rPr>
      </w:pPr>
      <w:r w:rsidRPr="00F2109D">
        <w:rPr>
          <w:rFonts w:ascii="Times New Roman" w:hAnsi="Times New Roman" w:cs="Times New Roman"/>
          <w:sz w:val="28"/>
        </w:rPr>
        <w:t>где Топ(ф, н) – оперативное время фактически и нормативно (в процентах к времени смены);</w:t>
      </w:r>
    </w:p>
    <w:p w:rsidR="00C27FC6" w:rsidRPr="00F2109D" w:rsidRDefault="00C27FC6" w:rsidP="00C27FC6">
      <w:pPr>
        <w:tabs>
          <w:tab w:val="left" w:pos="9240"/>
        </w:tabs>
        <w:ind w:firstLine="720"/>
        <w:jc w:val="both"/>
        <w:rPr>
          <w:rFonts w:ascii="Times New Roman" w:hAnsi="Times New Roman" w:cs="Times New Roman"/>
          <w:sz w:val="28"/>
        </w:rPr>
      </w:pPr>
      <w:r w:rsidRPr="00F2109D">
        <w:rPr>
          <w:rFonts w:ascii="Times New Roman" w:hAnsi="Times New Roman" w:cs="Times New Roman"/>
          <w:sz w:val="28"/>
        </w:rPr>
        <w:t xml:space="preserve">      Чс – количество сотрудников в отделе.</w:t>
      </w:r>
    </w:p>
    <w:p w:rsidR="00C27FC6" w:rsidRPr="00F2109D" w:rsidRDefault="00C27FC6" w:rsidP="00C27FC6">
      <w:pPr>
        <w:tabs>
          <w:tab w:val="left" w:pos="9240"/>
        </w:tabs>
        <w:ind w:firstLine="720"/>
        <w:jc w:val="both"/>
        <w:rPr>
          <w:rFonts w:ascii="Times New Roman" w:hAnsi="Times New Roman" w:cs="Times New Roman"/>
          <w:sz w:val="28"/>
        </w:rPr>
      </w:pPr>
    </w:p>
    <w:p w:rsidR="00C27FC6" w:rsidRPr="00F2109D" w:rsidRDefault="00C27FC6" w:rsidP="00C27FC6">
      <w:pPr>
        <w:tabs>
          <w:tab w:val="left" w:pos="2280"/>
        </w:tabs>
        <w:ind w:firstLine="720"/>
        <w:jc w:val="both"/>
        <w:rPr>
          <w:rFonts w:ascii="Times New Roman" w:hAnsi="Times New Roman" w:cs="Times New Roman"/>
          <w:sz w:val="28"/>
        </w:rPr>
      </w:pPr>
      <w:r w:rsidRPr="00F2109D">
        <w:rPr>
          <w:rFonts w:ascii="Times New Roman" w:hAnsi="Times New Roman" w:cs="Times New Roman"/>
          <w:sz w:val="28"/>
        </w:rPr>
        <w:tab/>
        <w:t>Ч = (0,95 – 0,66 )*3 = 0,89  =  1 человека.</w:t>
      </w:r>
    </w:p>
    <w:p w:rsidR="00C27FC6" w:rsidRPr="00F2109D" w:rsidRDefault="00C27FC6" w:rsidP="00C27FC6">
      <w:pPr>
        <w:pStyle w:val="21"/>
        <w:spacing w:line="240" w:lineRule="auto"/>
        <w:ind w:firstLine="360"/>
        <w:jc w:val="both"/>
        <w:rPr>
          <w:rFonts w:ascii="Times New Roman" w:hAnsi="Times New Roman" w:cs="Times New Roman"/>
          <w:sz w:val="28"/>
          <w:szCs w:val="28"/>
        </w:rPr>
      </w:pPr>
    </w:p>
    <w:p w:rsidR="00C27FC6" w:rsidRPr="00F2109D" w:rsidRDefault="00C27FC6" w:rsidP="00C27FC6">
      <w:pPr>
        <w:pStyle w:val="21"/>
        <w:spacing w:line="240" w:lineRule="auto"/>
        <w:ind w:firstLine="360"/>
        <w:jc w:val="both"/>
        <w:rPr>
          <w:rFonts w:ascii="Times New Roman" w:hAnsi="Times New Roman" w:cs="Times New Roman"/>
          <w:sz w:val="28"/>
          <w:szCs w:val="28"/>
        </w:rPr>
      </w:pPr>
      <w:r w:rsidRPr="00F2109D">
        <w:rPr>
          <w:rFonts w:ascii="Times New Roman" w:hAnsi="Times New Roman" w:cs="Times New Roman"/>
          <w:sz w:val="28"/>
          <w:szCs w:val="28"/>
        </w:rPr>
        <w:t>Заработная плата кладовщика составляет 3000 руб., ежеквартальная премия 50%: 3000*0,5=1500 руб.</w:t>
      </w:r>
    </w:p>
    <w:p w:rsidR="00C27FC6" w:rsidRPr="00F2109D" w:rsidRDefault="00C27FC6" w:rsidP="00C27FC6">
      <w:pPr>
        <w:pStyle w:val="21"/>
        <w:spacing w:line="240" w:lineRule="auto"/>
        <w:ind w:firstLine="360"/>
        <w:jc w:val="both"/>
        <w:rPr>
          <w:rFonts w:ascii="Times New Roman" w:hAnsi="Times New Roman" w:cs="Times New Roman"/>
          <w:sz w:val="28"/>
          <w:szCs w:val="28"/>
        </w:rPr>
      </w:pPr>
      <w:r w:rsidRPr="00F2109D">
        <w:rPr>
          <w:rFonts w:ascii="Times New Roman" w:hAnsi="Times New Roman" w:cs="Times New Roman"/>
          <w:sz w:val="28"/>
          <w:szCs w:val="28"/>
        </w:rPr>
        <w:t>При расчете данной экономии берутся не 12 месяцев, а 10 мес., так как при сокращении работников предприятие обязано выплатить ему средне месячную заработную плату за 2 месяца.</w:t>
      </w:r>
    </w:p>
    <w:p w:rsidR="00C27FC6" w:rsidRPr="00F2109D" w:rsidRDefault="00C27FC6" w:rsidP="00C27FC6">
      <w:pPr>
        <w:pStyle w:val="21"/>
        <w:spacing w:line="240" w:lineRule="auto"/>
        <w:ind w:firstLine="360"/>
        <w:jc w:val="both"/>
        <w:rPr>
          <w:rFonts w:ascii="Times New Roman" w:hAnsi="Times New Roman" w:cs="Times New Roman"/>
          <w:sz w:val="28"/>
          <w:szCs w:val="28"/>
        </w:rPr>
      </w:pPr>
      <w:r w:rsidRPr="00F2109D">
        <w:rPr>
          <w:rFonts w:ascii="Times New Roman" w:hAnsi="Times New Roman" w:cs="Times New Roman"/>
          <w:sz w:val="28"/>
          <w:szCs w:val="28"/>
        </w:rPr>
        <w:t>1) Экономия по з/п= 3000*1,26*10+3000*0,5*1,26*10 =56700 руб.</w:t>
      </w:r>
    </w:p>
    <w:p w:rsidR="00C27FC6" w:rsidRPr="00F2109D" w:rsidRDefault="00C27FC6" w:rsidP="00C27FC6">
      <w:pPr>
        <w:pStyle w:val="21"/>
        <w:spacing w:line="240" w:lineRule="auto"/>
        <w:ind w:firstLine="360"/>
        <w:jc w:val="both"/>
        <w:rPr>
          <w:rFonts w:ascii="Times New Roman" w:hAnsi="Times New Roman" w:cs="Times New Roman"/>
          <w:sz w:val="28"/>
          <w:szCs w:val="28"/>
        </w:rPr>
      </w:pPr>
      <w:r w:rsidRPr="00F2109D">
        <w:rPr>
          <w:rFonts w:ascii="Times New Roman" w:hAnsi="Times New Roman" w:cs="Times New Roman"/>
          <w:sz w:val="28"/>
          <w:szCs w:val="28"/>
        </w:rPr>
        <w:t>Расходы на программу 1С: Склад – 14000 руб.</w:t>
      </w:r>
    </w:p>
    <w:p w:rsidR="00C27FC6" w:rsidRPr="00F2109D" w:rsidRDefault="00C27FC6" w:rsidP="00C27FC6">
      <w:pPr>
        <w:pStyle w:val="21"/>
        <w:spacing w:line="240" w:lineRule="auto"/>
        <w:ind w:firstLine="360"/>
        <w:jc w:val="both"/>
        <w:rPr>
          <w:rFonts w:ascii="Times New Roman" w:hAnsi="Times New Roman" w:cs="Times New Roman"/>
          <w:sz w:val="28"/>
          <w:szCs w:val="28"/>
        </w:rPr>
      </w:pPr>
      <w:r w:rsidRPr="00F2109D">
        <w:rPr>
          <w:rFonts w:ascii="Times New Roman" w:hAnsi="Times New Roman" w:cs="Times New Roman"/>
          <w:sz w:val="28"/>
          <w:szCs w:val="28"/>
        </w:rPr>
        <w:t>Амортизация программы со сроком не более 3-х лет</w:t>
      </w:r>
    </w:p>
    <w:p w:rsidR="00C27FC6" w:rsidRPr="00F2109D" w:rsidRDefault="00C27FC6" w:rsidP="00C27FC6">
      <w:pPr>
        <w:pStyle w:val="21"/>
        <w:spacing w:line="240" w:lineRule="auto"/>
        <w:ind w:firstLine="360"/>
        <w:jc w:val="both"/>
        <w:rPr>
          <w:rFonts w:ascii="Times New Roman" w:hAnsi="Times New Roman" w:cs="Times New Roman"/>
          <w:sz w:val="28"/>
          <w:szCs w:val="28"/>
        </w:rPr>
      </w:pPr>
      <w:r w:rsidRPr="00F2109D">
        <w:rPr>
          <w:rFonts w:ascii="Times New Roman" w:hAnsi="Times New Roman" w:cs="Times New Roman"/>
          <w:sz w:val="28"/>
          <w:szCs w:val="28"/>
        </w:rPr>
        <w:t>14000/3 = 4666,6</w:t>
      </w:r>
    </w:p>
    <w:p w:rsidR="00C27FC6" w:rsidRPr="00F2109D" w:rsidRDefault="00C27FC6" w:rsidP="00C27FC6">
      <w:pPr>
        <w:pStyle w:val="21"/>
        <w:spacing w:line="240" w:lineRule="auto"/>
        <w:ind w:firstLine="360"/>
        <w:jc w:val="both"/>
        <w:rPr>
          <w:rFonts w:ascii="Times New Roman" w:hAnsi="Times New Roman" w:cs="Times New Roman"/>
          <w:sz w:val="28"/>
          <w:szCs w:val="28"/>
        </w:rPr>
      </w:pPr>
      <w:r w:rsidRPr="00F2109D">
        <w:rPr>
          <w:rFonts w:ascii="Times New Roman" w:hAnsi="Times New Roman" w:cs="Times New Roman"/>
          <w:sz w:val="28"/>
          <w:szCs w:val="28"/>
        </w:rPr>
        <w:t>Расходы на установку программы – 2500 руб.</w:t>
      </w:r>
    </w:p>
    <w:p w:rsidR="00C27FC6" w:rsidRDefault="00C27FC6" w:rsidP="00C27FC6">
      <w:pPr>
        <w:pStyle w:val="21"/>
        <w:spacing w:line="240" w:lineRule="auto"/>
        <w:ind w:firstLine="360"/>
        <w:jc w:val="both"/>
        <w:rPr>
          <w:rFonts w:ascii="Times New Roman" w:hAnsi="Times New Roman" w:cs="Times New Roman"/>
          <w:sz w:val="28"/>
          <w:szCs w:val="28"/>
        </w:rPr>
      </w:pPr>
      <w:r w:rsidRPr="00F2109D">
        <w:rPr>
          <w:rFonts w:ascii="Times New Roman" w:hAnsi="Times New Roman" w:cs="Times New Roman"/>
          <w:sz w:val="28"/>
          <w:szCs w:val="28"/>
        </w:rPr>
        <w:t>Расходы на обучение персонала – 1500 руб.</w:t>
      </w:r>
    </w:p>
    <w:p w:rsidR="00C27FC6" w:rsidRPr="00F2109D" w:rsidRDefault="00C27FC6" w:rsidP="00C27FC6">
      <w:pPr>
        <w:pStyle w:val="21"/>
        <w:spacing w:line="240" w:lineRule="auto"/>
        <w:ind w:hanging="1134"/>
        <w:jc w:val="center"/>
        <w:rPr>
          <w:rFonts w:ascii="Times New Roman" w:hAnsi="Times New Roman" w:cs="Times New Roman"/>
          <w:sz w:val="28"/>
          <w:szCs w:val="28"/>
        </w:rPr>
      </w:pPr>
      <w:r w:rsidRPr="00F2109D">
        <w:rPr>
          <w:rFonts w:ascii="Times New Roman" w:hAnsi="Times New Roman" w:cs="Times New Roman"/>
          <w:sz w:val="28"/>
          <w:szCs w:val="28"/>
        </w:rPr>
        <w:t>2) Год. эк. эф. = (1500 + 2500 + 4666,6) – 56700 = -48033,4 руб.</w:t>
      </w:r>
      <w:r w:rsidRPr="00F2109D">
        <w:rPr>
          <w:rFonts w:ascii="Times New Roman" w:hAnsi="Times New Roman" w:cs="Times New Roman"/>
        </w:rPr>
        <w:br w:type="page"/>
      </w:r>
      <w:r w:rsidR="00340655">
        <w:rPr>
          <w:rFonts w:ascii="Times New Roman" w:hAnsi="Times New Roman" w:cs="Times New Roman"/>
          <w:b/>
          <w:sz w:val="28"/>
          <w:szCs w:val="28"/>
        </w:rPr>
        <w:t>4</w:t>
      </w:r>
      <w:r w:rsidRPr="00F2109D">
        <w:rPr>
          <w:rFonts w:ascii="Times New Roman" w:hAnsi="Times New Roman" w:cs="Times New Roman"/>
          <w:b/>
          <w:sz w:val="28"/>
          <w:szCs w:val="28"/>
        </w:rPr>
        <w:t>.2..Мероприятие по проведению рекламной компании.</w:t>
      </w:r>
    </w:p>
    <w:p w:rsidR="00C27FC6" w:rsidRPr="00F2109D" w:rsidRDefault="00C27FC6" w:rsidP="00C27FC6">
      <w:pPr>
        <w:pStyle w:val="21"/>
        <w:spacing w:line="240" w:lineRule="auto"/>
        <w:ind w:firstLine="360"/>
        <w:rPr>
          <w:rFonts w:ascii="Times New Roman" w:hAnsi="Times New Roman" w:cs="Times New Roman"/>
          <w:sz w:val="28"/>
          <w:szCs w:val="28"/>
        </w:rPr>
      </w:pPr>
      <w:r w:rsidRPr="00F2109D">
        <w:rPr>
          <w:rFonts w:ascii="Times New Roman" w:hAnsi="Times New Roman" w:cs="Times New Roman"/>
          <w:sz w:val="28"/>
          <w:szCs w:val="28"/>
        </w:rPr>
        <w:t>За данный период на предприятии ЗАО «Завод Металлист 2000» не было коммерческих расходов, соответственно не осуществлялось вложение денежных средств в рекламу. Исходя из практического опыта , реклама – это двигатель торговли, это означает необходимость проведения рекламной компании.</w:t>
      </w:r>
    </w:p>
    <w:p w:rsidR="00C27FC6" w:rsidRPr="00F2109D" w:rsidRDefault="00C27FC6" w:rsidP="00C27FC6">
      <w:pPr>
        <w:pStyle w:val="21"/>
        <w:spacing w:line="240" w:lineRule="auto"/>
        <w:ind w:firstLine="360"/>
        <w:rPr>
          <w:rFonts w:ascii="Times New Roman" w:hAnsi="Times New Roman" w:cs="Times New Roman"/>
          <w:sz w:val="28"/>
          <w:szCs w:val="28"/>
        </w:rPr>
      </w:pPr>
      <w:r w:rsidRPr="00F2109D">
        <w:rPr>
          <w:rFonts w:ascii="Times New Roman" w:hAnsi="Times New Roman" w:cs="Times New Roman"/>
          <w:sz w:val="28"/>
          <w:szCs w:val="28"/>
        </w:rPr>
        <w:t xml:space="preserve">Размещение рекламы осуществляется в газетах: «Омский вестник», «Курс», «Проспект». При выборе средств размещения рекламы проанализируем охват целевой аудитории и затраты на одного человека . При расчете охвата целевой аудитории следует учитывать, что в среднем он достигает 70% от тиража газеты. Результаты расчета затрат на </w:t>
      </w:r>
      <w:r>
        <w:rPr>
          <w:rFonts w:ascii="Times New Roman" w:hAnsi="Times New Roman" w:cs="Times New Roman"/>
          <w:sz w:val="28"/>
          <w:szCs w:val="28"/>
        </w:rPr>
        <w:t>рекламу п</w:t>
      </w:r>
      <w:r w:rsidR="00340655">
        <w:rPr>
          <w:rFonts w:ascii="Times New Roman" w:hAnsi="Times New Roman" w:cs="Times New Roman"/>
          <w:sz w:val="28"/>
          <w:szCs w:val="28"/>
        </w:rPr>
        <w:t>редставлены в таблице 4</w:t>
      </w:r>
      <w:r w:rsidRPr="00F2109D">
        <w:rPr>
          <w:rFonts w:ascii="Times New Roman" w:hAnsi="Times New Roman" w:cs="Times New Roman"/>
          <w:sz w:val="28"/>
          <w:szCs w:val="28"/>
        </w:rPr>
        <w:t>.2</w:t>
      </w:r>
    </w:p>
    <w:p w:rsidR="00C27FC6" w:rsidRPr="00F2109D" w:rsidRDefault="00340655" w:rsidP="00C27FC6">
      <w:pPr>
        <w:pStyle w:val="21"/>
        <w:spacing w:line="240" w:lineRule="auto"/>
        <w:ind w:firstLine="360"/>
        <w:jc w:val="right"/>
        <w:rPr>
          <w:rFonts w:ascii="Times New Roman" w:hAnsi="Times New Roman" w:cs="Times New Roman"/>
          <w:sz w:val="28"/>
          <w:szCs w:val="28"/>
        </w:rPr>
      </w:pPr>
      <w:r>
        <w:rPr>
          <w:rFonts w:ascii="Times New Roman" w:hAnsi="Times New Roman" w:cs="Times New Roman"/>
          <w:sz w:val="28"/>
          <w:szCs w:val="28"/>
        </w:rPr>
        <w:t>Таблица 4</w:t>
      </w:r>
      <w:r w:rsidR="00C27FC6" w:rsidRPr="00F2109D">
        <w:rPr>
          <w:rFonts w:ascii="Times New Roman" w:hAnsi="Times New Roman" w:cs="Times New Roman"/>
          <w:sz w:val="28"/>
          <w:szCs w:val="28"/>
        </w:rPr>
        <w:t>.2.</w:t>
      </w:r>
    </w:p>
    <w:p w:rsidR="00C27FC6" w:rsidRPr="00F2109D" w:rsidRDefault="00C27FC6" w:rsidP="00C27FC6">
      <w:pPr>
        <w:jc w:val="center"/>
        <w:rPr>
          <w:rFonts w:ascii="Times New Roman" w:hAnsi="Times New Roman" w:cs="Times New Roman"/>
        </w:rPr>
      </w:pPr>
      <w:r w:rsidRPr="00F2109D">
        <w:rPr>
          <w:rFonts w:ascii="Times New Roman" w:hAnsi="Times New Roman" w:cs="Times New Roman"/>
          <w:sz w:val="28"/>
          <w:szCs w:val="28"/>
        </w:rPr>
        <w:t>Затраты на проведение рекламной кампании</w:t>
      </w:r>
      <w:r w:rsidRPr="00F2109D">
        <w:rPr>
          <w:rFonts w:ascii="Times New Roman" w:hAnsi="Times New Roman" w:cs="Times New Roman"/>
        </w:rPr>
        <w:t>.</w:t>
      </w:r>
    </w:p>
    <w:p w:rsidR="00C27FC6" w:rsidRPr="00F2109D" w:rsidRDefault="00C27FC6" w:rsidP="00C27FC6">
      <w:pPr>
        <w:jc w:val="both"/>
        <w:rPr>
          <w:rFonts w:ascii="Times New Roman" w:hAnsi="Times New Roman" w:cs="Times New Roma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4"/>
        <w:gridCol w:w="2101"/>
        <w:gridCol w:w="2140"/>
        <w:gridCol w:w="2195"/>
      </w:tblGrid>
      <w:tr w:rsidR="00C27FC6" w:rsidRPr="00F2109D">
        <w:trPr>
          <w:trHeight w:val="140"/>
        </w:trPr>
        <w:tc>
          <w:tcPr>
            <w:tcW w:w="2884" w:type="dxa"/>
          </w:tcPr>
          <w:p w:rsidR="00C27FC6" w:rsidRPr="00F2109D" w:rsidRDefault="00C27FC6" w:rsidP="00C27FC6">
            <w:pPr>
              <w:pStyle w:val="4"/>
              <w:jc w:val="both"/>
              <w:rPr>
                <w:b w:val="0"/>
              </w:rPr>
            </w:pPr>
            <w:r w:rsidRPr="00F2109D">
              <w:rPr>
                <w:b w:val="0"/>
              </w:rPr>
              <w:t>Газеты</w:t>
            </w:r>
          </w:p>
        </w:tc>
        <w:tc>
          <w:tcPr>
            <w:tcW w:w="2101" w:type="dxa"/>
          </w:tcPr>
          <w:p w:rsidR="00C27FC6" w:rsidRPr="00F2109D" w:rsidRDefault="00C27FC6" w:rsidP="00C27FC6">
            <w:pPr>
              <w:spacing w:line="360" w:lineRule="auto"/>
              <w:jc w:val="both"/>
              <w:rPr>
                <w:rFonts w:ascii="Times New Roman" w:hAnsi="Times New Roman" w:cs="Times New Roman"/>
                <w:sz w:val="28"/>
                <w:szCs w:val="28"/>
              </w:rPr>
            </w:pPr>
            <w:r w:rsidRPr="00F2109D">
              <w:rPr>
                <w:rFonts w:ascii="Times New Roman" w:hAnsi="Times New Roman" w:cs="Times New Roman"/>
                <w:sz w:val="28"/>
                <w:szCs w:val="28"/>
              </w:rPr>
              <w:t>Омский вестник</w:t>
            </w:r>
          </w:p>
        </w:tc>
        <w:tc>
          <w:tcPr>
            <w:tcW w:w="2140" w:type="dxa"/>
          </w:tcPr>
          <w:p w:rsidR="00C27FC6" w:rsidRPr="00F2109D" w:rsidRDefault="00C27FC6" w:rsidP="00C27FC6">
            <w:pPr>
              <w:pStyle w:val="4"/>
              <w:jc w:val="both"/>
              <w:rPr>
                <w:b w:val="0"/>
                <w:sz w:val="24"/>
              </w:rPr>
            </w:pPr>
            <w:r w:rsidRPr="00F2109D">
              <w:rPr>
                <w:b w:val="0"/>
                <w:sz w:val="24"/>
              </w:rPr>
              <w:t>Курс</w:t>
            </w:r>
          </w:p>
        </w:tc>
        <w:tc>
          <w:tcPr>
            <w:tcW w:w="2195" w:type="dxa"/>
          </w:tcPr>
          <w:p w:rsidR="00C27FC6" w:rsidRPr="00F2109D" w:rsidRDefault="00C27FC6" w:rsidP="00C27FC6">
            <w:pPr>
              <w:pStyle w:val="4"/>
              <w:jc w:val="both"/>
              <w:rPr>
                <w:b w:val="0"/>
                <w:sz w:val="24"/>
              </w:rPr>
            </w:pPr>
            <w:r w:rsidRPr="00F2109D">
              <w:rPr>
                <w:b w:val="0"/>
                <w:sz w:val="24"/>
              </w:rPr>
              <w:t>Проспект</w:t>
            </w:r>
          </w:p>
        </w:tc>
      </w:tr>
      <w:tr w:rsidR="00C27FC6" w:rsidRPr="00F2109D">
        <w:tc>
          <w:tcPr>
            <w:tcW w:w="2884" w:type="dxa"/>
          </w:tcPr>
          <w:p w:rsidR="00C27FC6" w:rsidRPr="00F2109D" w:rsidRDefault="00C27FC6" w:rsidP="00C27FC6">
            <w:pPr>
              <w:spacing w:line="360" w:lineRule="auto"/>
              <w:jc w:val="both"/>
              <w:rPr>
                <w:rFonts w:ascii="Times New Roman" w:hAnsi="Times New Roman" w:cs="Times New Roman"/>
                <w:sz w:val="28"/>
                <w:szCs w:val="28"/>
              </w:rPr>
            </w:pPr>
            <w:r w:rsidRPr="00F2109D">
              <w:rPr>
                <w:rFonts w:ascii="Times New Roman" w:hAnsi="Times New Roman" w:cs="Times New Roman"/>
                <w:sz w:val="28"/>
                <w:szCs w:val="28"/>
              </w:rPr>
              <w:t>Тираж, экземпляров</w:t>
            </w:r>
          </w:p>
        </w:tc>
        <w:tc>
          <w:tcPr>
            <w:tcW w:w="2101" w:type="dxa"/>
          </w:tcPr>
          <w:p w:rsidR="00C27FC6" w:rsidRPr="00F2109D" w:rsidRDefault="00C27FC6" w:rsidP="00C27FC6">
            <w:pPr>
              <w:spacing w:line="360" w:lineRule="auto"/>
              <w:jc w:val="both"/>
              <w:rPr>
                <w:rFonts w:ascii="Times New Roman" w:hAnsi="Times New Roman" w:cs="Times New Roman"/>
                <w:sz w:val="28"/>
              </w:rPr>
            </w:pPr>
            <w:r w:rsidRPr="00F2109D">
              <w:rPr>
                <w:rFonts w:ascii="Times New Roman" w:hAnsi="Times New Roman" w:cs="Times New Roman"/>
                <w:sz w:val="28"/>
              </w:rPr>
              <w:t>18000</w:t>
            </w:r>
          </w:p>
        </w:tc>
        <w:tc>
          <w:tcPr>
            <w:tcW w:w="2140" w:type="dxa"/>
          </w:tcPr>
          <w:p w:rsidR="00C27FC6" w:rsidRPr="00F2109D" w:rsidRDefault="00C27FC6" w:rsidP="00C27FC6">
            <w:pPr>
              <w:spacing w:line="360" w:lineRule="auto"/>
              <w:jc w:val="both"/>
              <w:rPr>
                <w:rFonts w:ascii="Times New Roman" w:hAnsi="Times New Roman" w:cs="Times New Roman"/>
                <w:sz w:val="28"/>
              </w:rPr>
            </w:pPr>
            <w:r w:rsidRPr="00F2109D">
              <w:rPr>
                <w:rFonts w:ascii="Times New Roman" w:hAnsi="Times New Roman" w:cs="Times New Roman"/>
                <w:sz w:val="28"/>
              </w:rPr>
              <w:t>240000</w:t>
            </w:r>
          </w:p>
        </w:tc>
        <w:tc>
          <w:tcPr>
            <w:tcW w:w="2195" w:type="dxa"/>
          </w:tcPr>
          <w:p w:rsidR="00C27FC6" w:rsidRPr="00F2109D" w:rsidRDefault="00C27FC6" w:rsidP="00C27FC6">
            <w:pPr>
              <w:spacing w:line="360" w:lineRule="auto"/>
              <w:jc w:val="both"/>
              <w:rPr>
                <w:rFonts w:ascii="Times New Roman" w:hAnsi="Times New Roman" w:cs="Times New Roman"/>
                <w:sz w:val="28"/>
              </w:rPr>
            </w:pPr>
            <w:r w:rsidRPr="00F2109D">
              <w:rPr>
                <w:rFonts w:ascii="Times New Roman" w:hAnsi="Times New Roman" w:cs="Times New Roman"/>
                <w:sz w:val="28"/>
              </w:rPr>
              <w:t>25010</w:t>
            </w:r>
          </w:p>
        </w:tc>
      </w:tr>
      <w:tr w:rsidR="00C27FC6" w:rsidRPr="00F2109D">
        <w:tc>
          <w:tcPr>
            <w:tcW w:w="2884" w:type="dxa"/>
          </w:tcPr>
          <w:p w:rsidR="00C27FC6" w:rsidRPr="00F2109D" w:rsidRDefault="00C27FC6" w:rsidP="00C27FC6">
            <w:pPr>
              <w:spacing w:line="360" w:lineRule="auto"/>
              <w:jc w:val="both"/>
              <w:rPr>
                <w:rFonts w:ascii="Times New Roman" w:hAnsi="Times New Roman" w:cs="Times New Roman"/>
                <w:sz w:val="28"/>
                <w:szCs w:val="28"/>
              </w:rPr>
            </w:pPr>
            <w:r w:rsidRPr="00F2109D">
              <w:rPr>
                <w:rFonts w:ascii="Times New Roman" w:hAnsi="Times New Roman" w:cs="Times New Roman"/>
                <w:sz w:val="28"/>
                <w:szCs w:val="28"/>
              </w:rPr>
              <w:t>Охват целевой аудитории (70%) тиража</w:t>
            </w:r>
          </w:p>
        </w:tc>
        <w:tc>
          <w:tcPr>
            <w:tcW w:w="2101" w:type="dxa"/>
          </w:tcPr>
          <w:p w:rsidR="00C27FC6" w:rsidRPr="00F2109D" w:rsidRDefault="00C27FC6" w:rsidP="00C27FC6">
            <w:pPr>
              <w:spacing w:line="360" w:lineRule="auto"/>
              <w:jc w:val="both"/>
              <w:rPr>
                <w:rFonts w:ascii="Times New Roman" w:hAnsi="Times New Roman" w:cs="Times New Roman"/>
                <w:sz w:val="28"/>
              </w:rPr>
            </w:pPr>
            <w:r w:rsidRPr="00F2109D">
              <w:rPr>
                <w:rFonts w:ascii="Times New Roman" w:hAnsi="Times New Roman" w:cs="Times New Roman"/>
                <w:sz w:val="28"/>
              </w:rPr>
              <w:t>12600</w:t>
            </w:r>
          </w:p>
        </w:tc>
        <w:tc>
          <w:tcPr>
            <w:tcW w:w="2140" w:type="dxa"/>
          </w:tcPr>
          <w:p w:rsidR="00C27FC6" w:rsidRPr="00F2109D" w:rsidRDefault="00C27FC6" w:rsidP="00C27FC6">
            <w:pPr>
              <w:spacing w:line="360" w:lineRule="auto"/>
              <w:jc w:val="both"/>
              <w:rPr>
                <w:rFonts w:ascii="Times New Roman" w:hAnsi="Times New Roman" w:cs="Times New Roman"/>
                <w:sz w:val="28"/>
              </w:rPr>
            </w:pPr>
            <w:r w:rsidRPr="00F2109D">
              <w:rPr>
                <w:rFonts w:ascii="Times New Roman" w:hAnsi="Times New Roman" w:cs="Times New Roman"/>
                <w:sz w:val="28"/>
              </w:rPr>
              <w:t>168000</w:t>
            </w:r>
          </w:p>
        </w:tc>
        <w:tc>
          <w:tcPr>
            <w:tcW w:w="2195" w:type="dxa"/>
          </w:tcPr>
          <w:p w:rsidR="00C27FC6" w:rsidRPr="00F2109D" w:rsidRDefault="00C27FC6" w:rsidP="00C27FC6">
            <w:pPr>
              <w:spacing w:line="360" w:lineRule="auto"/>
              <w:jc w:val="both"/>
              <w:rPr>
                <w:rFonts w:ascii="Times New Roman" w:hAnsi="Times New Roman" w:cs="Times New Roman"/>
                <w:sz w:val="28"/>
              </w:rPr>
            </w:pPr>
            <w:r w:rsidRPr="00F2109D">
              <w:rPr>
                <w:rFonts w:ascii="Times New Roman" w:hAnsi="Times New Roman" w:cs="Times New Roman"/>
                <w:sz w:val="28"/>
              </w:rPr>
              <w:t>17507</w:t>
            </w:r>
          </w:p>
        </w:tc>
      </w:tr>
      <w:tr w:rsidR="00C27FC6" w:rsidRPr="00F2109D">
        <w:tc>
          <w:tcPr>
            <w:tcW w:w="2884" w:type="dxa"/>
          </w:tcPr>
          <w:p w:rsidR="00C27FC6" w:rsidRPr="00F2109D" w:rsidRDefault="00C27FC6" w:rsidP="00C27FC6">
            <w:pPr>
              <w:spacing w:line="360" w:lineRule="auto"/>
              <w:jc w:val="both"/>
              <w:rPr>
                <w:rFonts w:ascii="Times New Roman" w:hAnsi="Times New Roman" w:cs="Times New Roman"/>
                <w:sz w:val="28"/>
                <w:szCs w:val="28"/>
              </w:rPr>
            </w:pPr>
            <w:r w:rsidRPr="00F2109D">
              <w:rPr>
                <w:rFonts w:ascii="Times New Roman" w:hAnsi="Times New Roman" w:cs="Times New Roman"/>
                <w:sz w:val="28"/>
                <w:szCs w:val="28"/>
              </w:rPr>
              <w:t>Стоимость модуля</w:t>
            </w:r>
          </w:p>
        </w:tc>
        <w:tc>
          <w:tcPr>
            <w:tcW w:w="2101" w:type="dxa"/>
          </w:tcPr>
          <w:p w:rsidR="00C27FC6" w:rsidRPr="00F2109D" w:rsidRDefault="00C27FC6" w:rsidP="00C27FC6">
            <w:pPr>
              <w:spacing w:line="360" w:lineRule="auto"/>
              <w:jc w:val="both"/>
              <w:rPr>
                <w:rFonts w:ascii="Times New Roman" w:hAnsi="Times New Roman" w:cs="Times New Roman"/>
                <w:sz w:val="28"/>
              </w:rPr>
            </w:pPr>
            <w:r w:rsidRPr="00F2109D">
              <w:rPr>
                <w:rFonts w:ascii="Times New Roman" w:hAnsi="Times New Roman" w:cs="Times New Roman"/>
                <w:sz w:val="28"/>
              </w:rPr>
              <w:t>-</w:t>
            </w:r>
          </w:p>
        </w:tc>
        <w:tc>
          <w:tcPr>
            <w:tcW w:w="2140" w:type="dxa"/>
          </w:tcPr>
          <w:p w:rsidR="00C27FC6" w:rsidRPr="00F2109D" w:rsidRDefault="00C27FC6" w:rsidP="00C27FC6">
            <w:pPr>
              <w:spacing w:line="360" w:lineRule="auto"/>
              <w:jc w:val="both"/>
              <w:rPr>
                <w:rFonts w:ascii="Times New Roman" w:hAnsi="Times New Roman" w:cs="Times New Roman"/>
                <w:sz w:val="28"/>
              </w:rPr>
            </w:pPr>
            <w:r w:rsidRPr="00F2109D">
              <w:rPr>
                <w:rFonts w:ascii="Times New Roman" w:hAnsi="Times New Roman" w:cs="Times New Roman"/>
                <w:sz w:val="28"/>
              </w:rPr>
              <w:t>352,6</w:t>
            </w:r>
          </w:p>
        </w:tc>
        <w:tc>
          <w:tcPr>
            <w:tcW w:w="2195" w:type="dxa"/>
          </w:tcPr>
          <w:p w:rsidR="00C27FC6" w:rsidRPr="00F2109D" w:rsidRDefault="00C27FC6" w:rsidP="00C27FC6">
            <w:pPr>
              <w:spacing w:line="360" w:lineRule="auto"/>
              <w:jc w:val="both"/>
              <w:rPr>
                <w:rFonts w:ascii="Times New Roman" w:hAnsi="Times New Roman" w:cs="Times New Roman"/>
                <w:sz w:val="28"/>
              </w:rPr>
            </w:pPr>
            <w:r w:rsidRPr="00F2109D">
              <w:rPr>
                <w:rFonts w:ascii="Times New Roman" w:hAnsi="Times New Roman" w:cs="Times New Roman"/>
                <w:sz w:val="28"/>
              </w:rPr>
              <w:t>-</w:t>
            </w:r>
          </w:p>
        </w:tc>
      </w:tr>
      <w:tr w:rsidR="00C27FC6" w:rsidRPr="00F2109D">
        <w:tc>
          <w:tcPr>
            <w:tcW w:w="2884" w:type="dxa"/>
          </w:tcPr>
          <w:p w:rsidR="00C27FC6" w:rsidRPr="00F2109D" w:rsidRDefault="00C27FC6" w:rsidP="00C27FC6">
            <w:pPr>
              <w:spacing w:line="360" w:lineRule="auto"/>
              <w:jc w:val="both"/>
              <w:rPr>
                <w:rFonts w:ascii="Times New Roman" w:hAnsi="Times New Roman" w:cs="Times New Roman"/>
                <w:sz w:val="28"/>
                <w:szCs w:val="28"/>
              </w:rPr>
            </w:pPr>
            <w:r w:rsidRPr="00F2109D">
              <w:rPr>
                <w:rFonts w:ascii="Times New Roman" w:hAnsi="Times New Roman" w:cs="Times New Roman"/>
                <w:sz w:val="28"/>
                <w:szCs w:val="28"/>
              </w:rPr>
              <w:t>Стоимость 1 см кв.</w:t>
            </w:r>
          </w:p>
        </w:tc>
        <w:tc>
          <w:tcPr>
            <w:tcW w:w="2101" w:type="dxa"/>
          </w:tcPr>
          <w:p w:rsidR="00C27FC6" w:rsidRPr="00F2109D" w:rsidRDefault="00C27FC6" w:rsidP="00C27FC6">
            <w:pPr>
              <w:spacing w:line="360" w:lineRule="auto"/>
              <w:jc w:val="both"/>
              <w:rPr>
                <w:rFonts w:ascii="Times New Roman" w:hAnsi="Times New Roman" w:cs="Times New Roman"/>
                <w:sz w:val="28"/>
              </w:rPr>
            </w:pPr>
            <w:r w:rsidRPr="00F2109D">
              <w:rPr>
                <w:rFonts w:ascii="Times New Roman" w:hAnsi="Times New Roman" w:cs="Times New Roman"/>
                <w:sz w:val="28"/>
              </w:rPr>
              <w:t>18</w:t>
            </w:r>
          </w:p>
        </w:tc>
        <w:tc>
          <w:tcPr>
            <w:tcW w:w="2140" w:type="dxa"/>
          </w:tcPr>
          <w:p w:rsidR="00C27FC6" w:rsidRPr="00F2109D" w:rsidRDefault="00C27FC6" w:rsidP="00C27FC6">
            <w:pPr>
              <w:spacing w:line="360" w:lineRule="auto"/>
              <w:jc w:val="both"/>
              <w:rPr>
                <w:rFonts w:ascii="Times New Roman" w:hAnsi="Times New Roman" w:cs="Times New Roman"/>
                <w:sz w:val="28"/>
              </w:rPr>
            </w:pPr>
            <w:r w:rsidRPr="00F2109D">
              <w:rPr>
                <w:rFonts w:ascii="Times New Roman" w:hAnsi="Times New Roman" w:cs="Times New Roman"/>
                <w:sz w:val="28"/>
              </w:rPr>
              <w:t>-</w:t>
            </w:r>
          </w:p>
        </w:tc>
        <w:tc>
          <w:tcPr>
            <w:tcW w:w="2195" w:type="dxa"/>
          </w:tcPr>
          <w:p w:rsidR="00C27FC6" w:rsidRPr="00F2109D" w:rsidRDefault="00C27FC6" w:rsidP="00C27FC6">
            <w:pPr>
              <w:spacing w:line="360" w:lineRule="auto"/>
              <w:jc w:val="both"/>
              <w:rPr>
                <w:rFonts w:ascii="Times New Roman" w:hAnsi="Times New Roman" w:cs="Times New Roman"/>
                <w:sz w:val="28"/>
              </w:rPr>
            </w:pPr>
            <w:r w:rsidRPr="00F2109D">
              <w:rPr>
                <w:rFonts w:ascii="Times New Roman" w:hAnsi="Times New Roman" w:cs="Times New Roman"/>
                <w:sz w:val="28"/>
              </w:rPr>
              <w:t>13,8</w:t>
            </w:r>
          </w:p>
        </w:tc>
      </w:tr>
      <w:tr w:rsidR="00C27FC6" w:rsidRPr="00F2109D">
        <w:tc>
          <w:tcPr>
            <w:tcW w:w="2884" w:type="dxa"/>
          </w:tcPr>
          <w:p w:rsidR="00C27FC6" w:rsidRPr="00F2109D" w:rsidRDefault="00C27FC6" w:rsidP="00C27FC6">
            <w:pPr>
              <w:spacing w:line="360" w:lineRule="auto"/>
              <w:jc w:val="both"/>
              <w:rPr>
                <w:rFonts w:ascii="Times New Roman" w:hAnsi="Times New Roman" w:cs="Times New Roman"/>
                <w:sz w:val="28"/>
                <w:szCs w:val="28"/>
              </w:rPr>
            </w:pPr>
            <w:r w:rsidRPr="00F2109D">
              <w:rPr>
                <w:rFonts w:ascii="Times New Roman" w:hAnsi="Times New Roman" w:cs="Times New Roman"/>
                <w:sz w:val="28"/>
                <w:szCs w:val="28"/>
              </w:rPr>
              <w:t>Стоимость размещения на 16 см. кв.</w:t>
            </w:r>
          </w:p>
        </w:tc>
        <w:tc>
          <w:tcPr>
            <w:tcW w:w="2101" w:type="dxa"/>
          </w:tcPr>
          <w:p w:rsidR="00C27FC6" w:rsidRPr="00F2109D" w:rsidRDefault="00C27FC6" w:rsidP="00C27FC6">
            <w:pPr>
              <w:spacing w:line="360" w:lineRule="auto"/>
              <w:jc w:val="both"/>
              <w:rPr>
                <w:rFonts w:ascii="Times New Roman" w:hAnsi="Times New Roman" w:cs="Times New Roman"/>
                <w:sz w:val="28"/>
              </w:rPr>
            </w:pPr>
            <w:r w:rsidRPr="00F2109D">
              <w:rPr>
                <w:rFonts w:ascii="Times New Roman" w:hAnsi="Times New Roman" w:cs="Times New Roman"/>
                <w:sz w:val="28"/>
              </w:rPr>
              <w:t>288</w:t>
            </w:r>
          </w:p>
        </w:tc>
        <w:tc>
          <w:tcPr>
            <w:tcW w:w="2140" w:type="dxa"/>
          </w:tcPr>
          <w:p w:rsidR="00C27FC6" w:rsidRPr="00F2109D" w:rsidRDefault="00C27FC6" w:rsidP="00C27FC6">
            <w:pPr>
              <w:spacing w:line="360" w:lineRule="auto"/>
              <w:jc w:val="both"/>
              <w:rPr>
                <w:rFonts w:ascii="Times New Roman" w:hAnsi="Times New Roman" w:cs="Times New Roman"/>
                <w:sz w:val="28"/>
              </w:rPr>
            </w:pPr>
            <w:r w:rsidRPr="00F2109D">
              <w:rPr>
                <w:rFonts w:ascii="Times New Roman" w:hAnsi="Times New Roman" w:cs="Times New Roman"/>
                <w:sz w:val="28"/>
              </w:rPr>
              <w:t>352,6</w:t>
            </w:r>
          </w:p>
        </w:tc>
        <w:tc>
          <w:tcPr>
            <w:tcW w:w="2195" w:type="dxa"/>
          </w:tcPr>
          <w:p w:rsidR="00C27FC6" w:rsidRPr="00F2109D" w:rsidRDefault="00C27FC6" w:rsidP="00C27FC6">
            <w:pPr>
              <w:spacing w:line="360" w:lineRule="auto"/>
              <w:jc w:val="both"/>
              <w:rPr>
                <w:rFonts w:ascii="Times New Roman" w:hAnsi="Times New Roman" w:cs="Times New Roman"/>
                <w:sz w:val="28"/>
              </w:rPr>
            </w:pPr>
            <w:r w:rsidRPr="00F2109D">
              <w:rPr>
                <w:rFonts w:ascii="Times New Roman" w:hAnsi="Times New Roman" w:cs="Times New Roman"/>
                <w:sz w:val="28"/>
              </w:rPr>
              <w:t>220</w:t>
            </w:r>
          </w:p>
        </w:tc>
      </w:tr>
      <w:tr w:rsidR="00C27FC6" w:rsidRPr="00F2109D">
        <w:tc>
          <w:tcPr>
            <w:tcW w:w="2884" w:type="dxa"/>
          </w:tcPr>
          <w:p w:rsidR="00C27FC6" w:rsidRPr="00F2109D" w:rsidRDefault="00C27FC6" w:rsidP="00C27FC6">
            <w:pPr>
              <w:spacing w:line="360" w:lineRule="auto"/>
              <w:jc w:val="both"/>
              <w:rPr>
                <w:rFonts w:ascii="Times New Roman" w:hAnsi="Times New Roman" w:cs="Times New Roman"/>
                <w:sz w:val="28"/>
                <w:szCs w:val="28"/>
              </w:rPr>
            </w:pPr>
            <w:r w:rsidRPr="00F2109D">
              <w:rPr>
                <w:rFonts w:ascii="Times New Roman" w:hAnsi="Times New Roman" w:cs="Times New Roman"/>
                <w:sz w:val="28"/>
                <w:szCs w:val="28"/>
              </w:rPr>
              <w:t>Стоимость рекламы в месяц</w:t>
            </w:r>
          </w:p>
        </w:tc>
        <w:tc>
          <w:tcPr>
            <w:tcW w:w="2101" w:type="dxa"/>
          </w:tcPr>
          <w:p w:rsidR="00C27FC6" w:rsidRPr="00F2109D" w:rsidRDefault="00C27FC6" w:rsidP="00C27FC6">
            <w:pPr>
              <w:spacing w:line="360" w:lineRule="auto"/>
              <w:jc w:val="both"/>
              <w:rPr>
                <w:rFonts w:ascii="Times New Roman" w:hAnsi="Times New Roman" w:cs="Times New Roman"/>
                <w:sz w:val="28"/>
                <w:szCs w:val="28"/>
              </w:rPr>
            </w:pPr>
            <w:r w:rsidRPr="00F2109D">
              <w:rPr>
                <w:rFonts w:ascii="Times New Roman" w:hAnsi="Times New Roman" w:cs="Times New Roman"/>
                <w:sz w:val="28"/>
                <w:szCs w:val="28"/>
              </w:rPr>
              <w:t>1152</w:t>
            </w:r>
          </w:p>
        </w:tc>
        <w:tc>
          <w:tcPr>
            <w:tcW w:w="2140" w:type="dxa"/>
          </w:tcPr>
          <w:p w:rsidR="00C27FC6" w:rsidRPr="00F2109D" w:rsidRDefault="00C27FC6" w:rsidP="00C27FC6">
            <w:pPr>
              <w:spacing w:line="360" w:lineRule="auto"/>
              <w:jc w:val="both"/>
              <w:rPr>
                <w:rFonts w:ascii="Times New Roman" w:hAnsi="Times New Roman" w:cs="Times New Roman"/>
                <w:sz w:val="28"/>
                <w:szCs w:val="28"/>
              </w:rPr>
            </w:pPr>
            <w:r w:rsidRPr="00F2109D">
              <w:rPr>
                <w:rFonts w:ascii="Times New Roman" w:hAnsi="Times New Roman" w:cs="Times New Roman"/>
                <w:sz w:val="28"/>
                <w:szCs w:val="28"/>
              </w:rPr>
              <w:t>1410</w:t>
            </w:r>
          </w:p>
        </w:tc>
        <w:tc>
          <w:tcPr>
            <w:tcW w:w="2195" w:type="dxa"/>
          </w:tcPr>
          <w:p w:rsidR="00C27FC6" w:rsidRPr="00F2109D" w:rsidRDefault="00C27FC6" w:rsidP="00C27FC6">
            <w:pPr>
              <w:spacing w:line="360" w:lineRule="auto"/>
              <w:jc w:val="both"/>
              <w:rPr>
                <w:rFonts w:ascii="Times New Roman" w:hAnsi="Times New Roman" w:cs="Times New Roman"/>
                <w:sz w:val="28"/>
                <w:szCs w:val="28"/>
              </w:rPr>
            </w:pPr>
            <w:r w:rsidRPr="00F2109D">
              <w:rPr>
                <w:rFonts w:ascii="Times New Roman" w:hAnsi="Times New Roman" w:cs="Times New Roman"/>
                <w:sz w:val="28"/>
                <w:szCs w:val="28"/>
              </w:rPr>
              <w:t>880</w:t>
            </w:r>
          </w:p>
        </w:tc>
      </w:tr>
      <w:tr w:rsidR="00C27FC6" w:rsidRPr="00F2109D">
        <w:tc>
          <w:tcPr>
            <w:tcW w:w="2884" w:type="dxa"/>
          </w:tcPr>
          <w:p w:rsidR="00C27FC6" w:rsidRPr="00F2109D" w:rsidRDefault="00C27FC6" w:rsidP="00C27FC6">
            <w:pPr>
              <w:spacing w:line="360" w:lineRule="auto"/>
              <w:jc w:val="both"/>
              <w:rPr>
                <w:rFonts w:ascii="Times New Roman" w:hAnsi="Times New Roman" w:cs="Times New Roman"/>
                <w:sz w:val="28"/>
                <w:szCs w:val="28"/>
              </w:rPr>
            </w:pPr>
            <w:r w:rsidRPr="00F2109D">
              <w:rPr>
                <w:rFonts w:ascii="Times New Roman" w:hAnsi="Times New Roman" w:cs="Times New Roman"/>
                <w:sz w:val="28"/>
                <w:szCs w:val="28"/>
              </w:rPr>
              <w:t>Затраты на одного человека</w:t>
            </w:r>
          </w:p>
        </w:tc>
        <w:tc>
          <w:tcPr>
            <w:tcW w:w="2101" w:type="dxa"/>
          </w:tcPr>
          <w:p w:rsidR="00C27FC6" w:rsidRPr="00F2109D" w:rsidRDefault="00C27FC6" w:rsidP="00C27FC6">
            <w:pPr>
              <w:spacing w:line="360" w:lineRule="auto"/>
              <w:jc w:val="both"/>
              <w:rPr>
                <w:rFonts w:ascii="Times New Roman" w:hAnsi="Times New Roman" w:cs="Times New Roman"/>
                <w:sz w:val="28"/>
                <w:szCs w:val="28"/>
              </w:rPr>
            </w:pPr>
            <w:r w:rsidRPr="00F2109D">
              <w:rPr>
                <w:rFonts w:ascii="Times New Roman" w:hAnsi="Times New Roman" w:cs="Times New Roman"/>
                <w:sz w:val="28"/>
                <w:szCs w:val="28"/>
              </w:rPr>
              <w:t>0,09</w:t>
            </w:r>
          </w:p>
        </w:tc>
        <w:tc>
          <w:tcPr>
            <w:tcW w:w="2140" w:type="dxa"/>
          </w:tcPr>
          <w:p w:rsidR="00C27FC6" w:rsidRPr="00F2109D" w:rsidRDefault="00C27FC6" w:rsidP="00C27FC6">
            <w:pPr>
              <w:spacing w:line="360" w:lineRule="auto"/>
              <w:jc w:val="both"/>
              <w:rPr>
                <w:rFonts w:ascii="Times New Roman" w:hAnsi="Times New Roman" w:cs="Times New Roman"/>
                <w:sz w:val="28"/>
                <w:szCs w:val="28"/>
              </w:rPr>
            </w:pPr>
            <w:r w:rsidRPr="00F2109D">
              <w:rPr>
                <w:rFonts w:ascii="Times New Roman" w:hAnsi="Times New Roman" w:cs="Times New Roman"/>
                <w:sz w:val="28"/>
                <w:szCs w:val="28"/>
              </w:rPr>
              <w:t>0,01</w:t>
            </w:r>
          </w:p>
        </w:tc>
        <w:tc>
          <w:tcPr>
            <w:tcW w:w="2195" w:type="dxa"/>
          </w:tcPr>
          <w:p w:rsidR="00C27FC6" w:rsidRPr="00F2109D" w:rsidRDefault="00C27FC6" w:rsidP="00C27FC6">
            <w:pPr>
              <w:spacing w:line="360" w:lineRule="auto"/>
              <w:jc w:val="both"/>
              <w:rPr>
                <w:rFonts w:ascii="Times New Roman" w:hAnsi="Times New Roman" w:cs="Times New Roman"/>
                <w:sz w:val="28"/>
                <w:szCs w:val="28"/>
              </w:rPr>
            </w:pPr>
            <w:r w:rsidRPr="00F2109D">
              <w:rPr>
                <w:rFonts w:ascii="Times New Roman" w:hAnsi="Times New Roman" w:cs="Times New Roman"/>
                <w:sz w:val="28"/>
                <w:szCs w:val="28"/>
              </w:rPr>
              <w:t>0,05</w:t>
            </w:r>
          </w:p>
        </w:tc>
      </w:tr>
    </w:tbl>
    <w:p w:rsidR="00C27FC6" w:rsidRPr="00F2109D" w:rsidRDefault="00C27FC6" w:rsidP="00C27FC6">
      <w:pPr>
        <w:tabs>
          <w:tab w:val="left" w:pos="709"/>
        </w:tabs>
        <w:spacing w:line="360" w:lineRule="auto"/>
        <w:jc w:val="both"/>
        <w:rPr>
          <w:rFonts w:ascii="Times New Roman" w:hAnsi="Times New Roman" w:cs="Times New Roman"/>
          <w:szCs w:val="28"/>
        </w:rPr>
      </w:pPr>
    </w:p>
    <w:p w:rsidR="00C27FC6" w:rsidRPr="00F2109D" w:rsidRDefault="00C27FC6" w:rsidP="00C27FC6">
      <w:pPr>
        <w:tabs>
          <w:tab w:val="left" w:pos="709"/>
        </w:tabs>
        <w:ind w:firstLine="540"/>
        <w:jc w:val="both"/>
        <w:rPr>
          <w:rFonts w:ascii="Times New Roman" w:hAnsi="Times New Roman" w:cs="Times New Roman"/>
          <w:sz w:val="28"/>
          <w:szCs w:val="28"/>
        </w:rPr>
      </w:pPr>
      <w:r w:rsidRPr="00F2109D">
        <w:rPr>
          <w:rFonts w:ascii="Times New Roman" w:hAnsi="Times New Roman" w:cs="Times New Roman"/>
          <w:sz w:val="28"/>
          <w:szCs w:val="28"/>
        </w:rPr>
        <w:t xml:space="preserve">На основе данных можно сделать вывод, что газета «Курс» является наименее затратной в расчете на одного человека и с наибольшем тиражом. </w:t>
      </w:r>
    </w:p>
    <w:p w:rsidR="00C27FC6" w:rsidRPr="00F2109D" w:rsidRDefault="00C27FC6" w:rsidP="00C27FC6">
      <w:pPr>
        <w:tabs>
          <w:tab w:val="left" w:pos="709"/>
        </w:tabs>
        <w:jc w:val="both"/>
        <w:rPr>
          <w:rFonts w:ascii="Times New Roman" w:hAnsi="Times New Roman" w:cs="Times New Roman"/>
          <w:sz w:val="28"/>
          <w:szCs w:val="28"/>
        </w:rPr>
      </w:pPr>
      <w:r w:rsidRPr="00F2109D">
        <w:rPr>
          <w:rFonts w:ascii="Times New Roman" w:hAnsi="Times New Roman" w:cs="Times New Roman"/>
          <w:sz w:val="28"/>
          <w:szCs w:val="28"/>
        </w:rPr>
        <w:t xml:space="preserve">          Для осуществления мероприятия необходимо проведение рекламной компании:  два месяца – информативная  реклама, несколько других  – напоминающая (с чередованием в четыре месяца).</w:t>
      </w:r>
    </w:p>
    <w:p w:rsidR="00C27FC6" w:rsidRPr="00F2109D" w:rsidRDefault="00C27FC6" w:rsidP="00C27FC6">
      <w:pPr>
        <w:tabs>
          <w:tab w:val="left" w:pos="709"/>
        </w:tabs>
        <w:spacing w:line="360" w:lineRule="auto"/>
        <w:jc w:val="both"/>
        <w:rPr>
          <w:rFonts w:ascii="Times New Roman" w:hAnsi="Times New Roman" w:cs="Times New Roman"/>
          <w:sz w:val="28"/>
        </w:rPr>
      </w:pPr>
    </w:p>
    <w:p w:rsidR="00C27FC6" w:rsidRPr="00F2109D" w:rsidRDefault="00340655" w:rsidP="00C27FC6">
      <w:pPr>
        <w:tabs>
          <w:tab w:val="left" w:pos="709"/>
        </w:tabs>
        <w:spacing w:line="360" w:lineRule="auto"/>
        <w:jc w:val="right"/>
        <w:rPr>
          <w:rFonts w:ascii="Times New Roman" w:hAnsi="Times New Roman" w:cs="Times New Roman"/>
          <w:sz w:val="28"/>
          <w:szCs w:val="28"/>
        </w:rPr>
      </w:pPr>
      <w:r>
        <w:rPr>
          <w:rFonts w:ascii="Times New Roman" w:hAnsi="Times New Roman" w:cs="Times New Roman"/>
          <w:sz w:val="28"/>
          <w:szCs w:val="28"/>
        </w:rPr>
        <w:t>Таблица 4</w:t>
      </w:r>
      <w:r w:rsidR="00C27FC6" w:rsidRPr="00F2109D">
        <w:rPr>
          <w:rFonts w:ascii="Times New Roman" w:hAnsi="Times New Roman" w:cs="Times New Roman"/>
          <w:sz w:val="28"/>
          <w:szCs w:val="28"/>
        </w:rPr>
        <w:t>.3</w:t>
      </w:r>
    </w:p>
    <w:p w:rsidR="00C27FC6" w:rsidRPr="00F2109D" w:rsidRDefault="00C27FC6" w:rsidP="00C27FC6">
      <w:pPr>
        <w:pStyle w:val="5"/>
        <w:rPr>
          <w:b/>
          <w:szCs w:val="28"/>
        </w:rPr>
      </w:pPr>
      <w:r w:rsidRPr="00F2109D">
        <w:rPr>
          <w:szCs w:val="28"/>
        </w:rPr>
        <w:t>График проведения рекламной компании</w:t>
      </w:r>
      <w:r w:rsidRPr="00F2109D">
        <w:rPr>
          <w:b/>
          <w:szCs w:val="28"/>
        </w:rPr>
        <w:t>.</w:t>
      </w:r>
    </w:p>
    <w:p w:rsidR="00C27FC6" w:rsidRPr="00F2109D" w:rsidRDefault="00C27FC6" w:rsidP="00C27FC6">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3"/>
        <w:gridCol w:w="647"/>
        <w:gridCol w:w="647"/>
        <w:gridCol w:w="647"/>
        <w:gridCol w:w="648"/>
        <w:gridCol w:w="648"/>
        <w:gridCol w:w="648"/>
        <w:gridCol w:w="648"/>
        <w:gridCol w:w="648"/>
        <w:gridCol w:w="648"/>
        <w:gridCol w:w="674"/>
        <w:gridCol w:w="675"/>
        <w:gridCol w:w="675"/>
      </w:tblGrid>
      <w:tr w:rsidR="00C27FC6" w:rsidRPr="00F2109D">
        <w:trPr>
          <w:trHeight w:val="400"/>
        </w:trPr>
        <w:tc>
          <w:tcPr>
            <w:tcW w:w="1433" w:type="dxa"/>
          </w:tcPr>
          <w:p w:rsidR="00C27FC6" w:rsidRPr="00F2109D" w:rsidRDefault="00C27FC6" w:rsidP="00C27FC6">
            <w:pPr>
              <w:jc w:val="both"/>
              <w:rPr>
                <w:rFonts w:ascii="Times New Roman" w:hAnsi="Times New Roman" w:cs="Times New Roman"/>
              </w:rPr>
            </w:pPr>
            <w:r w:rsidRPr="00F2109D">
              <w:rPr>
                <w:rFonts w:ascii="Times New Roman" w:hAnsi="Times New Roman" w:cs="Times New Roman"/>
              </w:rPr>
              <w:t>месяцы</w:t>
            </w:r>
          </w:p>
        </w:tc>
        <w:tc>
          <w:tcPr>
            <w:tcW w:w="647" w:type="dxa"/>
          </w:tcPr>
          <w:p w:rsidR="00C27FC6" w:rsidRPr="00F2109D" w:rsidRDefault="00C27FC6" w:rsidP="00C27FC6">
            <w:pPr>
              <w:jc w:val="both"/>
              <w:rPr>
                <w:rFonts w:ascii="Times New Roman" w:hAnsi="Times New Roman" w:cs="Times New Roman"/>
              </w:rPr>
            </w:pPr>
            <w:r w:rsidRPr="00F2109D">
              <w:rPr>
                <w:rFonts w:ascii="Times New Roman" w:hAnsi="Times New Roman" w:cs="Times New Roman"/>
              </w:rPr>
              <w:t>1</w:t>
            </w:r>
          </w:p>
        </w:tc>
        <w:tc>
          <w:tcPr>
            <w:tcW w:w="647" w:type="dxa"/>
          </w:tcPr>
          <w:p w:rsidR="00C27FC6" w:rsidRPr="00F2109D" w:rsidRDefault="00C27FC6" w:rsidP="00C27FC6">
            <w:pPr>
              <w:jc w:val="both"/>
              <w:rPr>
                <w:rFonts w:ascii="Times New Roman" w:hAnsi="Times New Roman" w:cs="Times New Roman"/>
              </w:rPr>
            </w:pPr>
            <w:r w:rsidRPr="00F2109D">
              <w:rPr>
                <w:rFonts w:ascii="Times New Roman" w:hAnsi="Times New Roman" w:cs="Times New Roman"/>
              </w:rPr>
              <w:t>2</w:t>
            </w:r>
          </w:p>
        </w:tc>
        <w:tc>
          <w:tcPr>
            <w:tcW w:w="647" w:type="dxa"/>
          </w:tcPr>
          <w:p w:rsidR="00C27FC6" w:rsidRPr="00F2109D" w:rsidRDefault="00C27FC6" w:rsidP="00C27FC6">
            <w:pPr>
              <w:jc w:val="both"/>
              <w:rPr>
                <w:rFonts w:ascii="Times New Roman" w:hAnsi="Times New Roman" w:cs="Times New Roman"/>
              </w:rPr>
            </w:pPr>
            <w:r w:rsidRPr="00F2109D">
              <w:rPr>
                <w:rFonts w:ascii="Times New Roman" w:hAnsi="Times New Roman" w:cs="Times New Roman"/>
              </w:rPr>
              <w:t>3</w:t>
            </w:r>
          </w:p>
        </w:tc>
        <w:tc>
          <w:tcPr>
            <w:tcW w:w="648" w:type="dxa"/>
          </w:tcPr>
          <w:p w:rsidR="00C27FC6" w:rsidRPr="00F2109D" w:rsidRDefault="00C27FC6" w:rsidP="00C27FC6">
            <w:pPr>
              <w:jc w:val="both"/>
              <w:rPr>
                <w:rFonts w:ascii="Times New Roman" w:hAnsi="Times New Roman" w:cs="Times New Roman"/>
              </w:rPr>
            </w:pPr>
            <w:r w:rsidRPr="00F2109D">
              <w:rPr>
                <w:rFonts w:ascii="Times New Roman" w:hAnsi="Times New Roman" w:cs="Times New Roman"/>
              </w:rPr>
              <w:t>4</w:t>
            </w:r>
          </w:p>
        </w:tc>
        <w:tc>
          <w:tcPr>
            <w:tcW w:w="648" w:type="dxa"/>
          </w:tcPr>
          <w:p w:rsidR="00C27FC6" w:rsidRPr="00F2109D" w:rsidRDefault="00C27FC6" w:rsidP="00C27FC6">
            <w:pPr>
              <w:jc w:val="both"/>
              <w:rPr>
                <w:rFonts w:ascii="Times New Roman" w:hAnsi="Times New Roman" w:cs="Times New Roman"/>
              </w:rPr>
            </w:pPr>
            <w:r w:rsidRPr="00F2109D">
              <w:rPr>
                <w:rFonts w:ascii="Times New Roman" w:hAnsi="Times New Roman" w:cs="Times New Roman"/>
              </w:rPr>
              <w:t>5</w:t>
            </w:r>
          </w:p>
        </w:tc>
        <w:tc>
          <w:tcPr>
            <w:tcW w:w="648" w:type="dxa"/>
          </w:tcPr>
          <w:p w:rsidR="00C27FC6" w:rsidRPr="00F2109D" w:rsidRDefault="00C27FC6" w:rsidP="00C27FC6">
            <w:pPr>
              <w:jc w:val="both"/>
              <w:rPr>
                <w:rFonts w:ascii="Times New Roman" w:hAnsi="Times New Roman" w:cs="Times New Roman"/>
              </w:rPr>
            </w:pPr>
            <w:r w:rsidRPr="00F2109D">
              <w:rPr>
                <w:rFonts w:ascii="Times New Roman" w:hAnsi="Times New Roman" w:cs="Times New Roman"/>
              </w:rPr>
              <w:t>6</w:t>
            </w:r>
          </w:p>
        </w:tc>
        <w:tc>
          <w:tcPr>
            <w:tcW w:w="648" w:type="dxa"/>
          </w:tcPr>
          <w:p w:rsidR="00C27FC6" w:rsidRPr="00F2109D" w:rsidRDefault="00C27FC6" w:rsidP="00C27FC6">
            <w:pPr>
              <w:jc w:val="both"/>
              <w:rPr>
                <w:rFonts w:ascii="Times New Roman" w:hAnsi="Times New Roman" w:cs="Times New Roman"/>
              </w:rPr>
            </w:pPr>
            <w:r w:rsidRPr="00F2109D">
              <w:rPr>
                <w:rFonts w:ascii="Times New Roman" w:hAnsi="Times New Roman" w:cs="Times New Roman"/>
              </w:rPr>
              <w:t>7</w:t>
            </w:r>
          </w:p>
        </w:tc>
        <w:tc>
          <w:tcPr>
            <w:tcW w:w="648" w:type="dxa"/>
          </w:tcPr>
          <w:p w:rsidR="00C27FC6" w:rsidRPr="00F2109D" w:rsidRDefault="00C27FC6" w:rsidP="00C27FC6">
            <w:pPr>
              <w:jc w:val="both"/>
              <w:rPr>
                <w:rFonts w:ascii="Times New Roman" w:hAnsi="Times New Roman" w:cs="Times New Roman"/>
              </w:rPr>
            </w:pPr>
            <w:r w:rsidRPr="00F2109D">
              <w:rPr>
                <w:rFonts w:ascii="Times New Roman" w:hAnsi="Times New Roman" w:cs="Times New Roman"/>
              </w:rPr>
              <w:t>8</w:t>
            </w:r>
          </w:p>
        </w:tc>
        <w:tc>
          <w:tcPr>
            <w:tcW w:w="648" w:type="dxa"/>
          </w:tcPr>
          <w:p w:rsidR="00C27FC6" w:rsidRPr="00F2109D" w:rsidRDefault="00C27FC6" w:rsidP="00C27FC6">
            <w:pPr>
              <w:jc w:val="both"/>
              <w:rPr>
                <w:rFonts w:ascii="Times New Roman" w:hAnsi="Times New Roman" w:cs="Times New Roman"/>
              </w:rPr>
            </w:pPr>
            <w:r w:rsidRPr="00F2109D">
              <w:rPr>
                <w:rFonts w:ascii="Times New Roman" w:hAnsi="Times New Roman" w:cs="Times New Roman"/>
              </w:rPr>
              <w:t>9</w:t>
            </w:r>
          </w:p>
        </w:tc>
        <w:tc>
          <w:tcPr>
            <w:tcW w:w="674" w:type="dxa"/>
          </w:tcPr>
          <w:p w:rsidR="00C27FC6" w:rsidRPr="00F2109D" w:rsidRDefault="00C27FC6" w:rsidP="00C27FC6">
            <w:pPr>
              <w:jc w:val="both"/>
              <w:rPr>
                <w:rFonts w:ascii="Times New Roman" w:hAnsi="Times New Roman" w:cs="Times New Roman"/>
              </w:rPr>
            </w:pPr>
            <w:r w:rsidRPr="00F2109D">
              <w:rPr>
                <w:rFonts w:ascii="Times New Roman" w:hAnsi="Times New Roman" w:cs="Times New Roman"/>
              </w:rPr>
              <w:t>10</w:t>
            </w:r>
          </w:p>
        </w:tc>
        <w:tc>
          <w:tcPr>
            <w:tcW w:w="675" w:type="dxa"/>
          </w:tcPr>
          <w:p w:rsidR="00C27FC6" w:rsidRPr="00F2109D" w:rsidRDefault="00C27FC6" w:rsidP="00C27FC6">
            <w:pPr>
              <w:jc w:val="both"/>
              <w:rPr>
                <w:rFonts w:ascii="Times New Roman" w:hAnsi="Times New Roman" w:cs="Times New Roman"/>
              </w:rPr>
            </w:pPr>
            <w:r w:rsidRPr="00F2109D">
              <w:rPr>
                <w:rFonts w:ascii="Times New Roman" w:hAnsi="Times New Roman" w:cs="Times New Roman"/>
              </w:rPr>
              <w:t>11</w:t>
            </w:r>
          </w:p>
        </w:tc>
        <w:tc>
          <w:tcPr>
            <w:tcW w:w="675" w:type="dxa"/>
          </w:tcPr>
          <w:p w:rsidR="00C27FC6" w:rsidRPr="00F2109D" w:rsidRDefault="00C27FC6" w:rsidP="00C27FC6">
            <w:pPr>
              <w:jc w:val="both"/>
              <w:rPr>
                <w:rFonts w:ascii="Times New Roman" w:hAnsi="Times New Roman" w:cs="Times New Roman"/>
              </w:rPr>
            </w:pPr>
            <w:r w:rsidRPr="00F2109D">
              <w:rPr>
                <w:rFonts w:ascii="Times New Roman" w:hAnsi="Times New Roman" w:cs="Times New Roman"/>
              </w:rPr>
              <w:t>12</w:t>
            </w:r>
          </w:p>
        </w:tc>
      </w:tr>
      <w:tr w:rsidR="00C27FC6" w:rsidRPr="00F2109D">
        <w:trPr>
          <w:trHeight w:val="718"/>
        </w:trPr>
        <w:tc>
          <w:tcPr>
            <w:tcW w:w="1433" w:type="dxa"/>
          </w:tcPr>
          <w:p w:rsidR="00C27FC6" w:rsidRPr="00F2109D" w:rsidRDefault="00C27FC6" w:rsidP="00C27FC6">
            <w:pPr>
              <w:jc w:val="both"/>
              <w:rPr>
                <w:rFonts w:ascii="Times New Roman" w:hAnsi="Times New Roman" w:cs="Times New Roman"/>
              </w:rPr>
            </w:pPr>
            <w:r w:rsidRPr="00F2109D">
              <w:rPr>
                <w:rFonts w:ascii="Times New Roman" w:hAnsi="Times New Roman" w:cs="Times New Roman"/>
              </w:rPr>
              <w:t>«Курс»</w:t>
            </w:r>
          </w:p>
        </w:tc>
        <w:tc>
          <w:tcPr>
            <w:tcW w:w="647" w:type="dxa"/>
            <w:shd w:val="clear" w:color="auto" w:fill="808080"/>
          </w:tcPr>
          <w:p w:rsidR="00C27FC6" w:rsidRPr="00F2109D" w:rsidRDefault="00C27FC6" w:rsidP="00C27FC6">
            <w:pPr>
              <w:jc w:val="both"/>
              <w:rPr>
                <w:rFonts w:ascii="Times New Roman" w:hAnsi="Times New Roman" w:cs="Times New Roman"/>
              </w:rPr>
            </w:pPr>
          </w:p>
        </w:tc>
        <w:tc>
          <w:tcPr>
            <w:tcW w:w="647" w:type="dxa"/>
            <w:shd w:val="clear" w:color="auto" w:fill="808080"/>
          </w:tcPr>
          <w:p w:rsidR="00C27FC6" w:rsidRPr="00F2109D" w:rsidRDefault="00C27FC6" w:rsidP="00C27FC6">
            <w:pPr>
              <w:jc w:val="both"/>
              <w:rPr>
                <w:rFonts w:ascii="Times New Roman" w:hAnsi="Times New Roman" w:cs="Times New Roman"/>
              </w:rPr>
            </w:pPr>
          </w:p>
        </w:tc>
        <w:tc>
          <w:tcPr>
            <w:tcW w:w="647" w:type="dxa"/>
            <w:shd w:val="clear" w:color="auto" w:fill="808080"/>
          </w:tcPr>
          <w:p w:rsidR="00C27FC6" w:rsidRPr="00F2109D" w:rsidRDefault="00C27FC6" w:rsidP="00C27FC6">
            <w:pPr>
              <w:jc w:val="both"/>
              <w:rPr>
                <w:rFonts w:ascii="Times New Roman" w:hAnsi="Times New Roman" w:cs="Times New Roman"/>
              </w:rPr>
            </w:pPr>
          </w:p>
        </w:tc>
        <w:tc>
          <w:tcPr>
            <w:tcW w:w="648" w:type="dxa"/>
          </w:tcPr>
          <w:p w:rsidR="00C27FC6" w:rsidRPr="00F2109D" w:rsidRDefault="00C27FC6" w:rsidP="00C27FC6">
            <w:pPr>
              <w:jc w:val="both"/>
              <w:rPr>
                <w:rFonts w:ascii="Times New Roman" w:hAnsi="Times New Roman" w:cs="Times New Roman"/>
              </w:rPr>
            </w:pPr>
          </w:p>
        </w:tc>
        <w:tc>
          <w:tcPr>
            <w:tcW w:w="648" w:type="dxa"/>
            <w:shd w:val="clear" w:color="auto" w:fill="808080"/>
          </w:tcPr>
          <w:p w:rsidR="00C27FC6" w:rsidRPr="00F2109D" w:rsidRDefault="00C27FC6" w:rsidP="00C27FC6">
            <w:pPr>
              <w:jc w:val="both"/>
              <w:rPr>
                <w:rFonts w:ascii="Times New Roman" w:hAnsi="Times New Roman" w:cs="Times New Roman"/>
              </w:rPr>
            </w:pPr>
          </w:p>
        </w:tc>
        <w:tc>
          <w:tcPr>
            <w:tcW w:w="648" w:type="dxa"/>
          </w:tcPr>
          <w:p w:rsidR="00C27FC6" w:rsidRPr="00F2109D" w:rsidRDefault="00C27FC6" w:rsidP="00C27FC6">
            <w:pPr>
              <w:jc w:val="both"/>
              <w:rPr>
                <w:rFonts w:ascii="Times New Roman" w:hAnsi="Times New Roman" w:cs="Times New Roman"/>
              </w:rPr>
            </w:pPr>
          </w:p>
        </w:tc>
        <w:tc>
          <w:tcPr>
            <w:tcW w:w="648" w:type="dxa"/>
            <w:shd w:val="clear" w:color="auto" w:fill="808080"/>
          </w:tcPr>
          <w:p w:rsidR="00C27FC6" w:rsidRPr="00F2109D" w:rsidRDefault="00C27FC6" w:rsidP="00C27FC6">
            <w:pPr>
              <w:jc w:val="both"/>
              <w:rPr>
                <w:rFonts w:ascii="Times New Roman" w:hAnsi="Times New Roman" w:cs="Times New Roman"/>
              </w:rPr>
            </w:pPr>
          </w:p>
        </w:tc>
        <w:tc>
          <w:tcPr>
            <w:tcW w:w="648" w:type="dxa"/>
            <w:shd w:val="clear" w:color="auto" w:fill="808080"/>
          </w:tcPr>
          <w:p w:rsidR="00C27FC6" w:rsidRPr="00F2109D" w:rsidRDefault="00C27FC6" w:rsidP="00C27FC6">
            <w:pPr>
              <w:jc w:val="both"/>
              <w:rPr>
                <w:rFonts w:ascii="Times New Roman" w:hAnsi="Times New Roman" w:cs="Times New Roman"/>
              </w:rPr>
            </w:pPr>
          </w:p>
        </w:tc>
        <w:tc>
          <w:tcPr>
            <w:tcW w:w="648" w:type="dxa"/>
            <w:shd w:val="clear" w:color="auto" w:fill="808080"/>
          </w:tcPr>
          <w:p w:rsidR="00C27FC6" w:rsidRPr="00F2109D" w:rsidRDefault="00C27FC6" w:rsidP="00C27FC6">
            <w:pPr>
              <w:jc w:val="both"/>
              <w:rPr>
                <w:rFonts w:ascii="Times New Roman" w:hAnsi="Times New Roman" w:cs="Times New Roman"/>
              </w:rPr>
            </w:pPr>
          </w:p>
        </w:tc>
        <w:tc>
          <w:tcPr>
            <w:tcW w:w="674" w:type="dxa"/>
          </w:tcPr>
          <w:p w:rsidR="00C27FC6" w:rsidRPr="00F2109D" w:rsidRDefault="00C27FC6" w:rsidP="00C27FC6">
            <w:pPr>
              <w:jc w:val="both"/>
              <w:rPr>
                <w:rFonts w:ascii="Times New Roman" w:hAnsi="Times New Roman" w:cs="Times New Roman"/>
              </w:rPr>
            </w:pPr>
          </w:p>
        </w:tc>
        <w:tc>
          <w:tcPr>
            <w:tcW w:w="675" w:type="dxa"/>
            <w:shd w:val="clear" w:color="auto" w:fill="808080"/>
          </w:tcPr>
          <w:p w:rsidR="00C27FC6" w:rsidRPr="00F2109D" w:rsidRDefault="00C27FC6" w:rsidP="00C27FC6">
            <w:pPr>
              <w:jc w:val="both"/>
              <w:rPr>
                <w:rFonts w:ascii="Times New Roman" w:hAnsi="Times New Roman" w:cs="Times New Roman"/>
              </w:rPr>
            </w:pPr>
          </w:p>
        </w:tc>
        <w:tc>
          <w:tcPr>
            <w:tcW w:w="675" w:type="dxa"/>
          </w:tcPr>
          <w:p w:rsidR="00C27FC6" w:rsidRPr="00F2109D" w:rsidRDefault="00C27FC6" w:rsidP="00C27FC6">
            <w:pPr>
              <w:jc w:val="both"/>
              <w:rPr>
                <w:rFonts w:ascii="Times New Roman" w:hAnsi="Times New Roman" w:cs="Times New Roman"/>
              </w:rPr>
            </w:pPr>
          </w:p>
        </w:tc>
      </w:tr>
      <w:tr w:rsidR="00C27FC6" w:rsidRPr="00F2109D">
        <w:trPr>
          <w:trHeight w:val="686"/>
        </w:trPr>
        <w:tc>
          <w:tcPr>
            <w:tcW w:w="1433" w:type="dxa"/>
          </w:tcPr>
          <w:p w:rsidR="00C27FC6" w:rsidRPr="00F2109D" w:rsidRDefault="00C27FC6" w:rsidP="00C27FC6">
            <w:pPr>
              <w:jc w:val="both"/>
              <w:rPr>
                <w:rFonts w:ascii="Times New Roman" w:hAnsi="Times New Roman" w:cs="Times New Roman"/>
              </w:rPr>
            </w:pPr>
            <w:r w:rsidRPr="00F2109D">
              <w:rPr>
                <w:rFonts w:ascii="Times New Roman" w:hAnsi="Times New Roman" w:cs="Times New Roman"/>
              </w:rPr>
              <w:t>«Проспект»</w:t>
            </w:r>
          </w:p>
        </w:tc>
        <w:tc>
          <w:tcPr>
            <w:tcW w:w="647" w:type="dxa"/>
            <w:shd w:val="clear" w:color="auto" w:fill="808080"/>
          </w:tcPr>
          <w:p w:rsidR="00C27FC6" w:rsidRPr="00F2109D" w:rsidRDefault="00C27FC6" w:rsidP="00C27FC6">
            <w:pPr>
              <w:jc w:val="both"/>
              <w:rPr>
                <w:rFonts w:ascii="Times New Roman" w:hAnsi="Times New Roman" w:cs="Times New Roman"/>
              </w:rPr>
            </w:pPr>
          </w:p>
        </w:tc>
        <w:tc>
          <w:tcPr>
            <w:tcW w:w="647" w:type="dxa"/>
            <w:shd w:val="clear" w:color="auto" w:fill="808080"/>
          </w:tcPr>
          <w:p w:rsidR="00C27FC6" w:rsidRPr="00F2109D" w:rsidRDefault="00C27FC6" w:rsidP="00C27FC6">
            <w:pPr>
              <w:jc w:val="both"/>
              <w:rPr>
                <w:rFonts w:ascii="Times New Roman" w:hAnsi="Times New Roman" w:cs="Times New Roman"/>
              </w:rPr>
            </w:pPr>
          </w:p>
        </w:tc>
        <w:tc>
          <w:tcPr>
            <w:tcW w:w="647" w:type="dxa"/>
          </w:tcPr>
          <w:p w:rsidR="00C27FC6" w:rsidRPr="00F2109D" w:rsidRDefault="00C27FC6" w:rsidP="00C27FC6">
            <w:pPr>
              <w:jc w:val="both"/>
              <w:rPr>
                <w:rFonts w:ascii="Times New Roman" w:hAnsi="Times New Roman" w:cs="Times New Roman"/>
              </w:rPr>
            </w:pPr>
          </w:p>
        </w:tc>
        <w:tc>
          <w:tcPr>
            <w:tcW w:w="648" w:type="dxa"/>
            <w:shd w:val="clear" w:color="auto" w:fill="808080"/>
          </w:tcPr>
          <w:p w:rsidR="00C27FC6" w:rsidRPr="00F2109D" w:rsidRDefault="00C27FC6" w:rsidP="00C27FC6">
            <w:pPr>
              <w:jc w:val="both"/>
              <w:rPr>
                <w:rFonts w:ascii="Times New Roman" w:hAnsi="Times New Roman" w:cs="Times New Roman"/>
              </w:rPr>
            </w:pPr>
          </w:p>
        </w:tc>
        <w:tc>
          <w:tcPr>
            <w:tcW w:w="648" w:type="dxa"/>
          </w:tcPr>
          <w:p w:rsidR="00C27FC6" w:rsidRPr="00F2109D" w:rsidRDefault="00C27FC6" w:rsidP="00C27FC6">
            <w:pPr>
              <w:jc w:val="both"/>
              <w:rPr>
                <w:rFonts w:ascii="Times New Roman" w:hAnsi="Times New Roman" w:cs="Times New Roman"/>
              </w:rPr>
            </w:pPr>
          </w:p>
        </w:tc>
        <w:tc>
          <w:tcPr>
            <w:tcW w:w="648" w:type="dxa"/>
            <w:shd w:val="clear" w:color="auto" w:fill="808080"/>
          </w:tcPr>
          <w:p w:rsidR="00C27FC6" w:rsidRPr="00F2109D" w:rsidRDefault="00C27FC6" w:rsidP="00C27FC6">
            <w:pPr>
              <w:jc w:val="both"/>
              <w:rPr>
                <w:rFonts w:ascii="Times New Roman" w:hAnsi="Times New Roman" w:cs="Times New Roman"/>
              </w:rPr>
            </w:pPr>
          </w:p>
        </w:tc>
        <w:tc>
          <w:tcPr>
            <w:tcW w:w="648" w:type="dxa"/>
            <w:shd w:val="clear" w:color="auto" w:fill="808080"/>
          </w:tcPr>
          <w:p w:rsidR="00C27FC6" w:rsidRPr="00F2109D" w:rsidRDefault="00C27FC6" w:rsidP="00C27FC6">
            <w:pPr>
              <w:jc w:val="both"/>
              <w:rPr>
                <w:rFonts w:ascii="Times New Roman" w:hAnsi="Times New Roman" w:cs="Times New Roman"/>
              </w:rPr>
            </w:pPr>
          </w:p>
        </w:tc>
        <w:tc>
          <w:tcPr>
            <w:tcW w:w="648" w:type="dxa"/>
            <w:shd w:val="clear" w:color="auto" w:fill="808080"/>
          </w:tcPr>
          <w:p w:rsidR="00C27FC6" w:rsidRPr="00F2109D" w:rsidRDefault="00C27FC6" w:rsidP="00C27FC6">
            <w:pPr>
              <w:jc w:val="both"/>
              <w:rPr>
                <w:rFonts w:ascii="Times New Roman" w:hAnsi="Times New Roman" w:cs="Times New Roman"/>
              </w:rPr>
            </w:pPr>
          </w:p>
        </w:tc>
        <w:tc>
          <w:tcPr>
            <w:tcW w:w="648" w:type="dxa"/>
          </w:tcPr>
          <w:p w:rsidR="00C27FC6" w:rsidRPr="00F2109D" w:rsidRDefault="00C27FC6" w:rsidP="00C27FC6">
            <w:pPr>
              <w:jc w:val="both"/>
              <w:rPr>
                <w:rFonts w:ascii="Times New Roman" w:hAnsi="Times New Roman" w:cs="Times New Roman"/>
              </w:rPr>
            </w:pPr>
          </w:p>
        </w:tc>
        <w:tc>
          <w:tcPr>
            <w:tcW w:w="674" w:type="dxa"/>
            <w:shd w:val="clear" w:color="auto" w:fill="808080"/>
          </w:tcPr>
          <w:p w:rsidR="00C27FC6" w:rsidRPr="00F2109D" w:rsidRDefault="00C27FC6" w:rsidP="00C27FC6">
            <w:pPr>
              <w:jc w:val="both"/>
              <w:rPr>
                <w:rFonts w:ascii="Times New Roman" w:hAnsi="Times New Roman" w:cs="Times New Roman"/>
              </w:rPr>
            </w:pPr>
          </w:p>
        </w:tc>
        <w:tc>
          <w:tcPr>
            <w:tcW w:w="675" w:type="dxa"/>
          </w:tcPr>
          <w:p w:rsidR="00C27FC6" w:rsidRPr="00F2109D" w:rsidRDefault="00C27FC6" w:rsidP="00C27FC6">
            <w:pPr>
              <w:jc w:val="both"/>
              <w:rPr>
                <w:rFonts w:ascii="Times New Roman" w:hAnsi="Times New Roman" w:cs="Times New Roman"/>
              </w:rPr>
            </w:pPr>
          </w:p>
        </w:tc>
        <w:tc>
          <w:tcPr>
            <w:tcW w:w="675" w:type="dxa"/>
            <w:shd w:val="clear" w:color="auto" w:fill="808080"/>
          </w:tcPr>
          <w:p w:rsidR="00C27FC6" w:rsidRPr="00F2109D" w:rsidRDefault="00C27FC6" w:rsidP="00C27FC6">
            <w:pPr>
              <w:jc w:val="both"/>
              <w:rPr>
                <w:rFonts w:ascii="Times New Roman" w:hAnsi="Times New Roman" w:cs="Times New Roman"/>
              </w:rPr>
            </w:pPr>
          </w:p>
        </w:tc>
      </w:tr>
    </w:tbl>
    <w:p w:rsidR="00C27FC6" w:rsidRPr="00F2109D" w:rsidRDefault="00C27FC6" w:rsidP="00C27FC6">
      <w:pPr>
        <w:jc w:val="both"/>
        <w:rPr>
          <w:rFonts w:ascii="Times New Roman" w:hAnsi="Times New Roman" w:cs="Times New Roman"/>
          <w:color w:val="FF0000"/>
        </w:rPr>
      </w:pPr>
    </w:p>
    <w:p w:rsidR="00C27FC6" w:rsidRPr="00F2109D" w:rsidRDefault="00C27FC6" w:rsidP="00C27FC6">
      <w:pPr>
        <w:jc w:val="both"/>
        <w:rPr>
          <w:rFonts w:ascii="Times New Roman" w:hAnsi="Times New Roman" w:cs="Times New Roman"/>
          <w:color w:val="FF0000"/>
        </w:rPr>
      </w:pPr>
    </w:p>
    <w:p w:rsidR="00C27FC6" w:rsidRPr="00F2109D" w:rsidRDefault="00C27FC6" w:rsidP="00C27FC6">
      <w:pPr>
        <w:jc w:val="both"/>
        <w:rPr>
          <w:rFonts w:ascii="Times New Roman" w:hAnsi="Times New Roman" w:cs="Times New Roman"/>
          <w:color w:val="000000"/>
          <w:sz w:val="28"/>
          <w:szCs w:val="28"/>
        </w:rPr>
      </w:pPr>
      <w:r w:rsidRPr="00F2109D">
        <w:rPr>
          <w:rFonts w:ascii="Times New Roman" w:hAnsi="Times New Roman" w:cs="Times New Roman"/>
          <w:color w:val="FF0000"/>
          <w:sz w:val="28"/>
          <w:szCs w:val="28"/>
        </w:rPr>
        <w:t xml:space="preserve">         </w:t>
      </w:r>
      <w:r w:rsidRPr="00F2109D">
        <w:rPr>
          <w:rFonts w:ascii="Times New Roman" w:hAnsi="Times New Roman" w:cs="Times New Roman"/>
          <w:color w:val="000000"/>
          <w:sz w:val="28"/>
          <w:szCs w:val="28"/>
        </w:rPr>
        <w:t>Затраты на рекламу составят:</w:t>
      </w:r>
    </w:p>
    <w:p w:rsidR="00C27FC6" w:rsidRPr="00F2109D" w:rsidRDefault="00C27FC6" w:rsidP="00C27FC6">
      <w:pPr>
        <w:jc w:val="both"/>
        <w:rPr>
          <w:rFonts w:ascii="Times New Roman" w:hAnsi="Times New Roman" w:cs="Times New Roman"/>
          <w:color w:val="000000"/>
          <w:sz w:val="28"/>
          <w:szCs w:val="28"/>
        </w:rPr>
      </w:pPr>
      <w:r w:rsidRPr="00F2109D">
        <w:rPr>
          <w:rFonts w:ascii="Times New Roman" w:hAnsi="Times New Roman" w:cs="Times New Roman"/>
          <w:color w:val="000000"/>
          <w:sz w:val="28"/>
          <w:szCs w:val="28"/>
        </w:rPr>
        <w:t>352,6 * 4 * 8 = 11283,2 рублей (газета «Курс»)</w:t>
      </w:r>
    </w:p>
    <w:p w:rsidR="00C27FC6" w:rsidRPr="00F2109D" w:rsidRDefault="00C27FC6" w:rsidP="00C27FC6">
      <w:pPr>
        <w:jc w:val="both"/>
        <w:rPr>
          <w:rFonts w:ascii="Times New Roman" w:hAnsi="Times New Roman" w:cs="Times New Roman"/>
          <w:color w:val="000000"/>
          <w:sz w:val="28"/>
          <w:szCs w:val="28"/>
        </w:rPr>
      </w:pPr>
      <w:r w:rsidRPr="00F2109D">
        <w:rPr>
          <w:rFonts w:ascii="Times New Roman" w:hAnsi="Times New Roman" w:cs="Times New Roman"/>
          <w:color w:val="000000"/>
          <w:sz w:val="28"/>
          <w:szCs w:val="28"/>
        </w:rPr>
        <w:t xml:space="preserve">13,8 * 16 * 4 * 8 = 7065,6 рублей (газета «Проспект») </w:t>
      </w:r>
    </w:p>
    <w:p w:rsidR="00C27FC6" w:rsidRPr="00F2109D" w:rsidRDefault="00C27FC6" w:rsidP="00C27FC6">
      <w:pPr>
        <w:jc w:val="both"/>
        <w:rPr>
          <w:rFonts w:ascii="Times New Roman" w:hAnsi="Times New Roman" w:cs="Times New Roman"/>
          <w:color w:val="000000"/>
          <w:sz w:val="28"/>
          <w:szCs w:val="28"/>
        </w:rPr>
      </w:pPr>
      <w:r w:rsidRPr="00F2109D">
        <w:rPr>
          <w:rFonts w:ascii="Times New Roman" w:hAnsi="Times New Roman" w:cs="Times New Roman"/>
          <w:color w:val="000000"/>
          <w:sz w:val="28"/>
          <w:szCs w:val="28"/>
        </w:rPr>
        <w:t xml:space="preserve">        Общие затраты на рекламу относимые на себестоимость по статье коммерческие расходы составят: </w:t>
      </w:r>
    </w:p>
    <w:p w:rsidR="00C27FC6" w:rsidRPr="00F2109D" w:rsidRDefault="00C27FC6" w:rsidP="00C27FC6">
      <w:pPr>
        <w:jc w:val="both"/>
        <w:rPr>
          <w:rFonts w:ascii="Times New Roman" w:hAnsi="Times New Roman" w:cs="Times New Roman"/>
          <w:color w:val="000000"/>
          <w:sz w:val="28"/>
          <w:szCs w:val="28"/>
        </w:rPr>
      </w:pPr>
      <w:r w:rsidRPr="00F2109D">
        <w:rPr>
          <w:rFonts w:ascii="Times New Roman" w:hAnsi="Times New Roman" w:cs="Times New Roman"/>
          <w:color w:val="000000"/>
          <w:sz w:val="28"/>
          <w:szCs w:val="28"/>
        </w:rPr>
        <w:t xml:space="preserve">11283,2 + 7065,6 = 18348,8 рублей    </w:t>
      </w:r>
    </w:p>
    <w:p w:rsidR="004E2E18" w:rsidRPr="004E2E18" w:rsidRDefault="00C27FC6" w:rsidP="004E2E18">
      <w:pPr>
        <w:pStyle w:val="a3"/>
        <w:suppressAutoHyphens/>
        <w:ind w:left="284"/>
        <w:rPr>
          <w:rFonts w:ascii="Times New Roman" w:hAnsi="Times New Roman" w:cs="Times New Roman"/>
          <w:sz w:val="28"/>
          <w:szCs w:val="28"/>
        </w:rPr>
      </w:pPr>
      <w:r w:rsidRPr="004E2E18">
        <w:rPr>
          <w:rFonts w:ascii="Times New Roman" w:hAnsi="Times New Roman" w:cs="Times New Roman"/>
          <w:sz w:val="28"/>
          <w:szCs w:val="28"/>
        </w:rPr>
        <w:t xml:space="preserve">По оценке специалистов предприятия увеличения объема продаж произойдет на 3% ( по опыту </w:t>
      </w:r>
      <w:r w:rsidR="004E2E18" w:rsidRPr="004E2E18">
        <w:rPr>
          <w:rFonts w:ascii="Times New Roman" w:hAnsi="Times New Roman" w:cs="Times New Roman"/>
          <w:sz w:val="28"/>
          <w:szCs w:val="28"/>
        </w:rPr>
        <w:t xml:space="preserve"> и по аналогии </w:t>
      </w:r>
      <w:r w:rsidRPr="004E2E18">
        <w:rPr>
          <w:rFonts w:ascii="Times New Roman" w:hAnsi="Times New Roman" w:cs="Times New Roman"/>
          <w:sz w:val="28"/>
          <w:szCs w:val="28"/>
        </w:rPr>
        <w:t>проведения р</w:t>
      </w:r>
      <w:r w:rsidR="004E2E18" w:rsidRPr="004E2E18">
        <w:rPr>
          <w:rFonts w:ascii="Times New Roman" w:hAnsi="Times New Roman" w:cs="Times New Roman"/>
          <w:sz w:val="28"/>
          <w:szCs w:val="28"/>
        </w:rPr>
        <w:t>екламной компании ООО «Омский Завод по производству металлоконструкций»</w:t>
      </w:r>
      <w:r w:rsidR="004E2E18">
        <w:rPr>
          <w:rFonts w:ascii="Times New Roman" w:hAnsi="Times New Roman" w:cs="Times New Roman"/>
          <w:sz w:val="28"/>
          <w:szCs w:val="28"/>
        </w:rPr>
        <w:t>)</w:t>
      </w:r>
      <w:r w:rsidRPr="004E2E18">
        <w:rPr>
          <w:rFonts w:ascii="Times New Roman" w:hAnsi="Times New Roman" w:cs="Times New Roman"/>
          <w:sz w:val="28"/>
          <w:szCs w:val="28"/>
        </w:rPr>
        <w:t>.</w:t>
      </w:r>
      <w:r w:rsidR="004E2E18" w:rsidRPr="004E2E18">
        <w:rPr>
          <w:rFonts w:ascii="Times New Roman" w:hAnsi="Times New Roman" w:cs="Times New Roman"/>
          <w:sz w:val="28"/>
          <w:szCs w:val="28"/>
        </w:rPr>
        <w:t xml:space="preserve"> </w:t>
      </w:r>
    </w:p>
    <w:p w:rsidR="00C27FC6" w:rsidRPr="00F2109D" w:rsidRDefault="00C27FC6" w:rsidP="00C27FC6">
      <w:pPr>
        <w:pStyle w:val="20"/>
        <w:ind w:left="284"/>
        <w:jc w:val="both"/>
        <w:rPr>
          <w:szCs w:val="28"/>
        </w:rPr>
      </w:pPr>
    </w:p>
    <w:p w:rsidR="00C27FC6" w:rsidRPr="00F2109D" w:rsidRDefault="00C27FC6" w:rsidP="00C27FC6">
      <w:pPr>
        <w:ind w:firstLine="720"/>
        <w:jc w:val="both"/>
        <w:rPr>
          <w:rFonts w:ascii="Times New Roman" w:hAnsi="Times New Roman" w:cs="Times New Roman"/>
          <w:sz w:val="28"/>
          <w:szCs w:val="28"/>
        </w:rPr>
      </w:pPr>
      <w:r w:rsidRPr="00F2109D">
        <w:rPr>
          <w:rFonts w:ascii="Times New Roman" w:hAnsi="Times New Roman" w:cs="Times New Roman"/>
          <w:sz w:val="28"/>
          <w:szCs w:val="28"/>
        </w:rPr>
        <w:t>Плановая выручка от реализации составит:</w:t>
      </w:r>
    </w:p>
    <w:p w:rsidR="00C27FC6" w:rsidRPr="00F2109D" w:rsidRDefault="00C27FC6" w:rsidP="00C27FC6">
      <w:pPr>
        <w:ind w:firstLine="720"/>
        <w:jc w:val="both"/>
        <w:rPr>
          <w:rFonts w:ascii="Times New Roman" w:hAnsi="Times New Roman" w:cs="Times New Roman"/>
          <w:sz w:val="28"/>
          <w:szCs w:val="28"/>
        </w:rPr>
      </w:pPr>
      <w:r w:rsidRPr="00F2109D">
        <w:rPr>
          <w:rFonts w:ascii="Times New Roman" w:hAnsi="Times New Roman" w:cs="Times New Roman"/>
          <w:sz w:val="28"/>
          <w:szCs w:val="28"/>
        </w:rPr>
        <w:t>41089 * 1,03 = 42321,7 тыс. руб.</w:t>
      </w:r>
    </w:p>
    <w:p w:rsidR="00C27FC6" w:rsidRPr="00F2109D" w:rsidRDefault="00C27FC6" w:rsidP="00C27FC6">
      <w:pPr>
        <w:ind w:firstLine="720"/>
        <w:jc w:val="both"/>
        <w:rPr>
          <w:rFonts w:ascii="Times New Roman" w:hAnsi="Times New Roman" w:cs="Times New Roman"/>
          <w:sz w:val="28"/>
          <w:szCs w:val="28"/>
        </w:rPr>
      </w:pPr>
      <w:r w:rsidRPr="00F2109D">
        <w:rPr>
          <w:rFonts w:ascii="Times New Roman" w:hAnsi="Times New Roman" w:cs="Times New Roman"/>
          <w:sz w:val="28"/>
          <w:szCs w:val="28"/>
        </w:rPr>
        <w:t>Год.эф.= 42321,7-18348,8=23972,9 тыс. руб.</w:t>
      </w:r>
    </w:p>
    <w:p w:rsidR="00C27FC6" w:rsidRPr="00F2109D" w:rsidRDefault="00C27FC6" w:rsidP="00C27FC6">
      <w:pPr>
        <w:ind w:firstLine="720"/>
        <w:jc w:val="both"/>
        <w:rPr>
          <w:rFonts w:ascii="Times New Roman" w:hAnsi="Times New Roman" w:cs="Times New Roman"/>
          <w:sz w:val="28"/>
          <w:szCs w:val="28"/>
        </w:rPr>
      </w:pPr>
    </w:p>
    <w:p w:rsidR="00C27FC6" w:rsidRPr="00F2109D" w:rsidRDefault="00C27FC6" w:rsidP="00C27FC6">
      <w:pPr>
        <w:ind w:firstLine="720"/>
        <w:jc w:val="both"/>
        <w:rPr>
          <w:rFonts w:ascii="Times New Roman" w:hAnsi="Times New Roman" w:cs="Times New Roman"/>
          <w:sz w:val="28"/>
          <w:szCs w:val="28"/>
        </w:rPr>
      </w:pPr>
    </w:p>
    <w:p w:rsidR="00C27FC6" w:rsidRPr="00F2109D" w:rsidRDefault="00C27FC6" w:rsidP="00C27FC6">
      <w:pPr>
        <w:ind w:firstLine="720"/>
        <w:jc w:val="both"/>
        <w:rPr>
          <w:rFonts w:ascii="Times New Roman" w:hAnsi="Times New Roman" w:cs="Times New Roman"/>
          <w:sz w:val="28"/>
          <w:szCs w:val="28"/>
        </w:rPr>
      </w:pPr>
    </w:p>
    <w:p w:rsidR="00C27FC6" w:rsidRPr="00F2109D" w:rsidRDefault="00C27FC6" w:rsidP="00C27FC6">
      <w:pPr>
        <w:ind w:firstLine="720"/>
        <w:jc w:val="both"/>
        <w:rPr>
          <w:rFonts w:ascii="Times New Roman" w:hAnsi="Times New Roman" w:cs="Times New Roman"/>
          <w:sz w:val="28"/>
          <w:szCs w:val="28"/>
        </w:rPr>
      </w:pPr>
    </w:p>
    <w:p w:rsidR="00C27FC6" w:rsidRPr="00F2109D" w:rsidRDefault="00C27FC6" w:rsidP="00C27FC6">
      <w:pPr>
        <w:ind w:firstLine="720"/>
        <w:jc w:val="both"/>
        <w:rPr>
          <w:rFonts w:ascii="Times New Roman" w:hAnsi="Times New Roman" w:cs="Times New Roman"/>
          <w:sz w:val="28"/>
          <w:szCs w:val="28"/>
        </w:rPr>
      </w:pPr>
    </w:p>
    <w:p w:rsidR="00C27FC6" w:rsidRPr="00F2109D" w:rsidRDefault="00C27FC6" w:rsidP="00C27FC6">
      <w:pPr>
        <w:ind w:firstLine="720"/>
        <w:jc w:val="both"/>
        <w:rPr>
          <w:rFonts w:ascii="Times New Roman" w:hAnsi="Times New Roman" w:cs="Times New Roman"/>
          <w:sz w:val="28"/>
          <w:szCs w:val="28"/>
        </w:rPr>
      </w:pPr>
    </w:p>
    <w:p w:rsidR="00C27FC6" w:rsidRPr="00F2109D" w:rsidRDefault="00C27FC6" w:rsidP="00C27FC6">
      <w:pPr>
        <w:ind w:firstLine="720"/>
        <w:jc w:val="both"/>
        <w:rPr>
          <w:rFonts w:ascii="Times New Roman" w:hAnsi="Times New Roman" w:cs="Times New Roman"/>
          <w:sz w:val="28"/>
          <w:szCs w:val="28"/>
        </w:rPr>
      </w:pPr>
    </w:p>
    <w:p w:rsidR="00C27FC6" w:rsidRPr="00F2109D" w:rsidRDefault="00C27FC6" w:rsidP="00C27FC6">
      <w:pPr>
        <w:ind w:firstLine="720"/>
        <w:jc w:val="both"/>
        <w:rPr>
          <w:rFonts w:ascii="Times New Roman" w:hAnsi="Times New Roman" w:cs="Times New Roman"/>
          <w:sz w:val="28"/>
          <w:szCs w:val="28"/>
        </w:rPr>
      </w:pPr>
    </w:p>
    <w:p w:rsidR="00C27FC6" w:rsidRPr="00F2109D" w:rsidRDefault="00C27FC6" w:rsidP="00C27FC6">
      <w:pPr>
        <w:ind w:firstLine="720"/>
        <w:jc w:val="both"/>
        <w:rPr>
          <w:rFonts w:ascii="Times New Roman" w:hAnsi="Times New Roman" w:cs="Times New Roman"/>
          <w:sz w:val="28"/>
          <w:szCs w:val="28"/>
        </w:rPr>
      </w:pPr>
    </w:p>
    <w:p w:rsidR="00C27FC6" w:rsidRPr="00F2109D" w:rsidRDefault="00C27FC6" w:rsidP="00C27FC6">
      <w:pPr>
        <w:ind w:firstLine="720"/>
        <w:jc w:val="both"/>
        <w:rPr>
          <w:rFonts w:ascii="Times New Roman" w:hAnsi="Times New Roman" w:cs="Times New Roman"/>
          <w:sz w:val="28"/>
          <w:szCs w:val="28"/>
        </w:rPr>
      </w:pPr>
    </w:p>
    <w:p w:rsidR="00C27FC6" w:rsidRPr="00F2109D" w:rsidRDefault="00C27FC6" w:rsidP="00C27FC6">
      <w:pPr>
        <w:ind w:firstLine="720"/>
        <w:jc w:val="both"/>
        <w:rPr>
          <w:rFonts w:ascii="Times New Roman" w:hAnsi="Times New Roman" w:cs="Times New Roman"/>
          <w:sz w:val="28"/>
          <w:szCs w:val="28"/>
        </w:rPr>
      </w:pPr>
    </w:p>
    <w:p w:rsidR="00C27FC6" w:rsidRPr="00F2109D" w:rsidRDefault="00C27FC6" w:rsidP="00C27FC6">
      <w:pPr>
        <w:ind w:firstLine="720"/>
        <w:jc w:val="both"/>
        <w:rPr>
          <w:rFonts w:ascii="Times New Roman" w:hAnsi="Times New Roman" w:cs="Times New Roman"/>
          <w:sz w:val="28"/>
          <w:szCs w:val="28"/>
        </w:rPr>
      </w:pPr>
    </w:p>
    <w:p w:rsidR="00C27FC6" w:rsidRPr="00F2109D" w:rsidRDefault="00C27FC6" w:rsidP="00C27FC6">
      <w:pPr>
        <w:ind w:firstLine="720"/>
        <w:jc w:val="both"/>
        <w:rPr>
          <w:rFonts w:ascii="Times New Roman" w:hAnsi="Times New Roman" w:cs="Times New Roman"/>
          <w:sz w:val="28"/>
          <w:szCs w:val="28"/>
        </w:rPr>
      </w:pPr>
    </w:p>
    <w:p w:rsidR="00C27FC6" w:rsidRPr="00F2109D" w:rsidRDefault="00C27FC6" w:rsidP="00C27FC6">
      <w:pPr>
        <w:ind w:firstLine="720"/>
        <w:jc w:val="both"/>
        <w:rPr>
          <w:rFonts w:ascii="Times New Roman" w:hAnsi="Times New Roman" w:cs="Times New Roman"/>
          <w:sz w:val="28"/>
          <w:szCs w:val="28"/>
        </w:rPr>
      </w:pPr>
    </w:p>
    <w:p w:rsidR="00C27FC6" w:rsidRPr="00F2109D" w:rsidRDefault="00C27FC6" w:rsidP="00C27FC6">
      <w:pPr>
        <w:ind w:firstLine="720"/>
        <w:jc w:val="both"/>
        <w:rPr>
          <w:rFonts w:ascii="Times New Roman" w:hAnsi="Times New Roman" w:cs="Times New Roman"/>
          <w:sz w:val="28"/>
          <w:szCs w:val="28"/>
        </w:rPr>
      </w:pPr>
    </w:p>
    <w:p w:rsidR="00C27FC6" w:rsidRPr="00F2109D" w:rsidRDefault="00C27FC6" w:rsidP="00C27FC6">
      <w:pPr>
        <w:ind w:firstLine="720"/>
        <w:jc w:val="both"/>
        <w:rPr>
          <w:rFonts w:ascii="Times New Roman" w:hAnsi="Times New Roman" w:cs="Times New Roman"/>
          <w:sz w:val="28"/>
          <w:szCs w:val="28"/>
        </w:rPr>
      </w:pPr>
      <w:r w:rsidRPr="00F2109D">
        <w:rPr>
          <w:rFonts w:ascii="Times New Roman" w:hAnsi="Times New Roman" w:cs="Times New Roman"/>
          <w:sz w:val="28"/>
          <w:szCs w:val="28"/>
        </w:rPr>
        <w:t xml:space="preserve">                                                                                 </w:t>
      </w:r>
    </w:p>
    <w:p w:rsidR="00C27FC6" w:rsidRDefault="00C27FC6" w:rsidP="00C27FC6">
      <w:pPr>
        <w:spacing w:line="360" w:lineRule="auto"/>
        <w:ind w:firstLine="720"/>
        <w:jc w:val="both"/>
        <w:rPr>
          <w:rFonts w:ascii="Times New Roman" w:hAnsi="Times New Roman" w:cs="Times New Roman"/>
          <w:b/>
          <w:sz w:val="28"/>
          <w:szCs w:val="28"/>
        </w:rPr>
      </w:pPr>
    </w:p>
    <w:p w:rsidR="00C27FC6" w:rsidRDefault="00C27FC6" w:rsidP="00C27FC6">
      <w:pPr>
        <w:spacing w:line="360" w:lineRule="auto"/>
        <w:ind w:firstLine="720"/>
        <w:jc w:val="both"/>
        <w:rPr>
          <w:rFonts w:ascii="Times New Roman" w:hAnsi="Times New Roman" w:cs="Times New Roman"/>
          <w:b/>
          <w:sz w:val="28"/>
          <w:szCs w:val="28"/>
        </w:rPr>
      </w:pPr>
    </w:p>
    <w:p w:rsidR="00C27FC6" w:rsidRDefault="00C27FC6" w:rsidP="00C27FC6">
      <w:pPr>
        <w:spacing w:line="360" w:lineRule="auto"/>
        <w:ind w:firstLine="720"/>
        <w:jc w:val="both"/>
        <w:rPr>
          <w:rFonts w:ascii="Times New Roman" w:hAnsi="Times New Roman" w:cs="Times New Roman"/>
          <w:b/>
          <w:sz w:val="28"/>
          <w:szCs w:val="28"/>
        </w:rPr>
      </w:pPr>
    </w:p>
    <w:p w:rsidR="00C27FC6" w:rsidRPr="00F2109D" w:rsidRDefault="00340655" w:rsidP="00C27FC6">
      <w:pPr>
        <w:spacing w:line="360" w:lineRule="auto"/>
        <w:ind w:firstLine="720"/>
        <w:jc w:val="both"/>
        <w:rPr>
          <w:rFonts w:ascii="Times New Roman" w:hAnsi="Times New Roman" w:cs="Times New Roman"/>
          <w:b/>
          <w:sz w:val="28"/>
          <w:szCs w:val="28"/>
        </w:rPr>
      </w:pPr>
      <w:r>
        <w:rPr>
          <w:rFonts w:ascii="Times New Roman" w:hAnsi="Times New Roman" w:cs="Times New Roman"/>
          <w:b/>
          <w:sz w:val="28"/>
          <w:szCs w:val="28"/>
        </w:rPr>
        <w:t>4.</w:t>
      </w:r>
      <w:r w:rsidR="000C3743">
        <w:rPr>
          <w:rFonts w:ascii="Times New Roman" w:hAnsi="Times New Roman" w:cs="Times New Roman"/>
          <w:b/>
          <w:sz w:val="28"/>
          <w:szCs w:val="28"/>
        </w:rPr>
        <w:t xml:space="preserve">3. </w:t>
      </w:r>
      <w:r w:rsidR="00C27FC6" w:rsidRPr="00F2109D">
        <w:rPr>
          <w:rFonts w:ascii="Times New Roman" w:hAnsi="Times New Roman" w:cs="Times New Roman"/>
          <w:b/>
          <w:sz w:val="28"/>
          <w:szCs w:val="28"/>
        </w:rPr>
        <w:t>Мероприятие по сдаче в аренду складского помещения.</w:t>
      </w:r>
    </w:p>
    <w:p w:rsidR="00C27FC6" w:rsidRPr="00F2109D" w:rsidRDefault="00C27FC6" w:rsidP="00C27FC6">
      <w:pPr>
        <w:pStyle w:val="a3"/>
        <w:jc w:val="both"/>
        <w:rPr>
          <w:rFonts w:ascii="Times New Roman" w:hAnsi="Times New Roman" w:cs="Times New Roman"/>
        </w:rPr>
      </w:pPr>
    </w:p>
    <w:p w:rsidR="00C27FC6" w:rsidRPr="00F2109D" w:rsidRDefault="00C27FC6" w:rsidP="00C27FC6">
      <w:pPr>
        <w:pStyle w:val="a3"/>
        <w:ind w:left="0" w:firstLine="540"/>
        <w:jc w:val="both"/>
        <w:rPr>
          <w:rFonts w:ascii="Times New Roman" w:hAnsi="Times New Roman" w:cs="Times New Roman"/>
          <w:sz w:val="28"/>
          <w:szCs w:val="28"/>
        </w:rPr>
      </w:pPr>
      <w:r w:rsidRPr="00F2109D">
        <w:rPr>
          <w:rFonts w:ascii="Times New Roman" w:hAnsi="Times New Roman" w:cs="Times New Roman"/>
          <w:sz w:val="28"/>
          <w:szCs w:val="28"/>
        </w:rPr>
        <w:t>После анализа основных средств ЗАО «Завод Металлист 2000» включающих земельные участки, здания, машины и оборудование, выяснилось, что имеется два складских помещения. Площадь одного  склада  700 м. кв. используются на все 100%, второй  склад не используется в производстве вовсе, площадь которого равна 650 м. кв.. Учитывая данный факт, то для более эффективного использования занимаемой площади было бы целесообразно сдать его в аренду. Для того чтобы население заинтересовалось данным предложением, необходимо провести рекламу. В качестве рекламы может быть выбрана бегущая строка на телевидении, прокат которой осуществляется 30 раз в день. Стоимость одного слова 180 руб. Реклама будет состоять из 4 слов: «Сдаётся помещение в аренду». Проведение рекламы будет длиться 20 дней, поэтому расходы составят:</w:t>
      </w:r>
    </w:p>
    <w:p w:rsidR="00C27FC6" w:rsidRPr="00F2109D" w:rsidRDefault="00C27FC6" w:rsidP="00C27FC6">
      <w:pPr>
        <w:pStyle w:val="a3"/>
        <w:ind w:left="0" w:firstLine="540"/>
        <w:jc w:val="both"/>
        <w:rPr>
          <w:rFonts w:ascii="Times New Roman" w:hAnsi="Times New Roman" w:cs="Times New Roman"/>
          <w:sz w:val="28"/>
          <w:szCs w:val="28"/>
        </w:rPr>
      </w:pPr>
      <w:r w:rsidRPr="00F2109D">
        <w:rPr>
          <w:rFonts w:ascii="Times New Roman" w:hAnsi="Times New Roman" w:cs="Times New Roman"/>
          <w:sz w:val="28"/>
          <w:szCs w:val="28"/>
        </w:rPr>
        <w:t>4*180*20=14400 руб.</w:t>
      </w:r>
    </w:p>
    <w:p w:rsidR="00C27FC6" w:rsidRPr="00F2109D" w:rsidRDefault="00C27FC6" w:rsidP="00C27FC6">
      <w:pPr>
        <w:pStyle w:val="a3"/>
        <w:ind w:left="0" w:firstLine="540"/>
        <w:jc w:val="both"/>
        <w:rPr>
          <w:rFonts w:ascii="Times New Roman" w:hAnsi="Times New Roman" w:cs="Times New Roman"/>
          <w:sz w:val="28"/>
          <w:szCs w:val="28"/>
        </w:rPr>
      </w:pPr>
      <w:r w:rsidRPr="00F2109D">
        <w:rPr>
          <w:rFonts w:ascii="Times New Roman" w:hAnsi="Times New Roman" w:cs="Times New Roman"/>
          <w:sz w:val="28"/>
          <w:szCs w:val="28"/>
        </w:rPr>
        <w:t>Обратившись в риэлтерскую компанию предприятие получило предложение  в котором, стоимость аренды за 1 кв. метр равен 120 рублей в месяц.</w:t>
      </w:r>
    </w:p>
    <w:p w:rsidR="00C27FC6" w:rsidRPr="00F2109D" w:rsidRDefault="00C27FC6" w:rsidP="00C27FC6">
      <w:pPr>
        <w:spacing w:line="360" w:lineRule="auto"/>
        <w:ind w:firstLine="720"/>
        <w:jc w:val="both"/>
        <w:rPr>
          <w:rFonts w:ascii="Times New Roman" w:hAnsi="Times New Roman" w:cs="Times New Roman"/>
          <w:sz w:val="28"/>
          <w:szCs w:val="28"/>
        </w:rPr>
      </w:pPr>
      <w:r w:rsidRPr="00F2109D">
        <w:rPr>
          <w:rFonts w:ascii="Times New Roman" w:hAnsi="Times New Roman" w:cs="Times New Roman"/>
          <w:sz w:val="28"/>
          <w:szCs w:val="28"/>
        </w:rPr>
        <w:t>Выручка в год составит:</w:t>
      </w:r>
    </w:p>
    <w:p w:rsidR="00C27FC6" w:rsidRPr="00F2109D" w:rsidRDefault="00C27FC6" w:rsidP="00C27FC6">
      <w:pPr>
        <w:spacing w:line="360" w:lineRule="auto"/>
        <w:ind w:firstLine="720"/>
        <w:jc w:val="both"/>
        <w:rPr>
          <w:rFonts w:ascii="Times New Roman" w:hAnsi="Times New Roman" w:cs="Times New Roman"/>
          <w:sz w:val="28"/>
          <w:szCs w:val="28"/>
        </w:rPr>
      </w:pPr>
      <w:r w:rsidRPr="00F2109D">
        <w:rPr>
          <w:rFonts w:ascii="Times New Roman" w:hAnsi="Times New Roman" w:cs="Times New Roman"/>
          <w:sz w:val="28"/>
          <w:szCs w:val="28"/>
        </w:rPr>
        <w:t>650 * 120 * 12 = 936 тыс. руб.</w:t>
      </w:r>
    </w:p>
    <w:p w:rsidR="00C27FC6" w:rsidRPr="00BE08DD" w:rsidRDefault="00C27FC6" w:rsidP="00BE08DD">
      <w:pPr>
        <w:spacing w:line="360" w:lineRule="auto"/>
        <w:ind w:firstLine="720"/>
        <w:jc w:val="both"/>
        <w:rPr>
          <w:sz w:val="28"/>
          <w:szCs w:val="28"/>
        </w:rPr>
      </w:pPr>
      <w:r w:rsidRPr="00BE08DD">
        <w:rPr>
          <w:sz w:val="28"/>
          <w:szCs w:val="28"/>
        </w:rPr>
        <w:t>Год. эк. эф.= 936 -14,4= 921,6 тыс. руб.</w:t>
      </w:r>
      <w:r w:rsidR="000C3743" w:rsidRPr="00BE08DD">
        <w:rPr>
          <w:sz w:val="28"/>
          <w:szCs w:val="28"/>
        </w:rPr>
        <w:t>Таблица 4.3.1</w:t>
      </w:r>
    </w:p>
    <w:p w:rsidR="00BE08DD" w:rsidRPr="00BE08DD" w:rsidRDefault="00C27FC6" w:rsidP="00BE08DD">
      <w:pPr>
        <w:spacing w:line="360" w:lineRule="auto"/>
        <w:ind w:firstLine="720"/>
        <w:rPr>
          <w:sz w:val="28"/>
          <w:szCs w:val="28"/>
        </w:rPr>
      </w:pPr>
      <w:r w:rsidRPr="00F2109D">
        <w:rPr>
          <w:rFonts w:ascii="Times New Roman" w:hAnsi="Times New Roman" w:cs="Times New Roman"/>
          <w:sz w:val="28"/>
          <w:szCs w:val="28"/>
        </w:rPr>
        <w:t>Рассчитаем прибыль от продаж в результате внедрения данного мероприятия.</w:t>
      </w:r>
    </w:p>
    <w:p w:rsidR="00C27FC6" w:rsidRPr="00F2109D" w:rsidRDefault="00BE08DD" w:rsidP="00BE08DD">
      <w:pPr>
        <w:spacing w:line="360" w:lineRule="auto"/>
        <w:ind w:firstLine="720"/>
        <w:jc w:val="right"/>
        <w:rPr>
          <w:rFonts w:ascii="Times New Roman" w:hAnsi="Times New Roman" w:cs="Times New Roman"/>
          <w:sz w:val="28"/>
          <w:szCs w:val="28"/>
        </w:rPr>
      </w:pPr>
      <w:r w:rsidRPr="00BE08DD">
        <w:rPr>
          <w:sz w:val="28"/>
          <w:szCs w:val="28"/>
        </w:rPr>
        <w:t>Таблица 4.3.1</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62"/>
        <w:gridCol w:w="1546"/>
        <w:gridCol w:w="1546"/>
        <w:gridCol w:w="1799"/>
        <w:gridCol w:w="1326"/>
      </w:tblGrid>
      <w:tr w:rsidR="00C27FC6" w:rsidRPr="00F2109D">
        <w:trPr>
          <w:trHeight w:val="352"/>
        </w:trPr>
        <w:tc>
          <w:tcPr>
            <w:tcW w:w="3762" w:type="dxa"/>
            <w:vAlign w:val="center"/>
          </w:tcPr>
          <w:p w:rsidR="00C27FC6" w:rsidRPr="00F2109D" w:rsidRDefault="00C27FC6" w:rsidP="00C27FC6">
            <w:pPr>
              <w:pStyle w:val="21"/>
              <w:rPr>
                <w:rFonts w:ascii="Times New Roman" w:hAnsi="Times New Roman" w:cs="Times New Roman"/>
                <w:sz w:val="28"/>
                <w:szCs w:val="28"/>
              </w:rPr>
            </w:pPr>
            <w:r w:rsidRPr="00F2109D">
              <w:rPr>
                <w:rFonts w:ascii="Times New Roman" w:hAnsi="Times New Roman" w:cs="Times New Roman"/>
                <w:sz w:val="28"/>
                <w:szCs w:val="28"/>
              </w:rPr>
              <w:t>Показатели.</w:t>
            </w:r>
          </w:p>
        </w:tc>
        <w:tc>
          <w:tcPr>
            <w:tcW w:w="1546" w:type="dxa"/>
          </w:tcPr>
          <w:p w:rsidR="00C27FC6" w:rsidRPr="00F2109D" w:rsidRDefault="00C27FC6" w:rsidP="00C27FC6">
            <w:pPr>
              <w:spacing w:line="360" w:lineRule="auto"/>
              <w:jc w:val="center"/>
              <w:rPr>
                <w:rFonts w:ascii="Times New Roman" w:hAnsi="Times New Roman" w:cs="Times New Roman"/>
                <w:sz w:val="28"/>
                <w:szCs w:val="28"/>
              </w:rPr>
            </w:pPr>
            <w:r w:rsidRPr="00F2109D">
              <w:rPr>
                <w:rFonts w:ascii="Times New Roman" w:hAnsi="Times New Roman" w:cs="Times New Roman"/>
                <w:sz w:val="28"/>
                <w:szCs w:val="28"/>
              </w:rPr>
              <w:t>Отчет</w:t>
            </w:r>
          </w:p>
        </w:tc>
        <w:tc>
          <w:tcPr>
            <w:tcW w:w="1546" w:type="dxa"/>
          </w:tcPr>
          <w:p w:rsidR="00C27FC6" w:rsidRPr="00F2109D" w:rsidRDefault="00C27FC6" w:rsidP="00C27FC6">
            <w:pPr>
              <w:spacing w:line="360" w:lineRule="auto"/>
              <w:jc w:val="center"/>
              <w:rPr>
                <w:rFonts w:ascii="Times New Roman" w:hAnsi="Times New Roman" w:cs="Times New Roman"/>
                <w:sz w:val="28"/>
                <w:szCs w:val="28"/>
              </w:rPr>
            </w:pPr>
            <w:r w:rsidRPr="00F2109D">
              <w:rPr>
                <w:rFonts w:ascii="Times New Roman" w:hAnsi="Times New Roman" w:cs="Times New Roman"/>
                <w:sz w:val="28"/>
                <w:szCs w:val="28"/>
              </w:rPr>
              <w:t>План</w:t>
            </w:r>
          </w:p>
        </w:tc>
        <w:tc>
          <w:tcPr>
            <w:tcW w:w="1799" w:type="dxa"/>
          </w:tcPr>
          <w:p w:rsidR="00C27FC6" w:rsidRPr="00F2109D" w:rsidRDefault="00C27FC6" w:rsidP="00C27FC6">
            <w:pPr>
              <w:spacing w:line="360" w:lineRule="auto"/>
              <w:jc w:val="center"/>
              <w:rPr>
                <w:rFonts w:ascii="Times New Roman" w:hAnsi="Times New Roman" w:cs="Times New Roman"/>
                <w:sz w:val="28"/>
                <w:szCs w:val="28"/>
              </w:rPr>
            </w:pPr>
            <w:r w:rsidRPr="00F2109D">
              <w:rPr>
                <w:rFonts w:ascii="Times New Roman" w:hAnsi="Times New Roman" w:cs="Times New Roman"/>
                <w:sz w:val="28"/>
                <w:szCs w:val="28"/>
              </w:rPr>
              <w:t>Отклонения</w:t>
            </w:r>
          </w:p>
        </w:tc>
        <w:tc>
          <w:tcPr>
            <w:tcW w:w="1326" w:type="dxa"/>
          </w:tcPr>
          <w:p w:rsidR="00C27FC6" w:rsidRPr="00F2109D" w:rsidRDefault="00C27FC6" w:rsidP="00C27FC6">
            <w:pPr>
              <w:spacing w:line="360" w:lineRule="auto"/>
              <w:jc w:val="center"/>
              <w:rPr>
                <w:rFonts w:ascii="Times New Roman" w:hAnsi="Times New Roman" w:cs="Times New Roman"/>
                <w:sz w:val="28"/>
                <w:szCs w:val="28"/>
              </w:rPr>
            </w:pPr>
            <w:r w:rsidRPr="00F2109D">
              <w:rPr>
                <w:rFonts w:ascii="Times New Roman" w:hAnsi="Times New Roman" w:cs="Times New Roman"/>
                <w:sz w:val="28"/>
                <w:szCs w:val="28"/>
              </w:rPr>
              <w:t>Тр, %</w:t>
            </w:r>
          </w:p>
        </w:tc>
      </w:tr>
      <w:tr w:rsidR="00C27FC6" w:rsidRPr="00F2109D">
        <w:trPr>
          <w:trHeight w:val="320"/>
        </w:trPr>
        <w:tc>
          <w:tcPr>
            <w:tcW w:w="3762" w:type="dxa"/>
            <w:vAlign w:val="center"/>
          </w:tcPr>
          <w:p w:rsidR="00C27FC6" w:rsidRPr="00F2109D" w:rsidRDefault="00C27FC6" w:rsidP="00C27FC6">
            <w:pPr>
              <w:rPr>
                <w:rFonts w:ascii="Times New Roman" w:hAnsi="Times New Roman" w:cs="Times New Roman"/>
                <w:sz w:val="28"/>
                <w:szCs w:val="28"/>
              </w:rPr>
            </w:pPr>
            <w:r w:rsidRPr="00F2109D">
              <w:rPr>
                <w:rFonts w:ascii="Times New Roman" w:hAnsi="Times New Roman" w:cs="Times New Roman"/>
                <w:sz w:val="28"/>
                <w:szCs w:val="28"/>
              </w:rPr>
              <w:t>Выручка (нетто)от продажи товаров, продукции, работ , услуг.</w:t>
            </w:r>
          </w:p>
        </w:tc>
        <w:tc>
          <w:tcPr>
            <w:tcW w:w="1546" w:type="dxa"/>
            <w:vAlign w:val="center"/>
          </w:tcPr>
          <w:p w:rsidR="00C27FC6" w:rsidRPr="00F2109D" w:rsidRDefault="00C27FC6" w:rsidP="00C27FC6">
            <w:pPr>
              <w:spacing w:line="360" w:lineRule="auto"/>
              <w:jc w:val="center"/>
              <w:rPr>
                <w:rFonts w:ascii="Times New Roman" w:hAnsi="Times New Roman" w:cs="Times New Roman"/>
                <w:sz w:val="28"/>
                <w:szCs w:val="28"/>
              </w:rPr>
            </w:pPr>
            <w:r w:rsidRPr="00F2109D">
              <w:rPr>
                <w:rFonts w:ascii="Times New Roman" w:hAnsi="Times New Roman" w:cs="Times New Roman"/>
                <w:sz w:val="28"/>
                <w:szCs w:val="28"/>
              </w:rPr>
              <w:t>41089,3</w:t>
            </w:r>
          </w:p>
        </w:tc>
        <w:tc>
          <w:tcPr>
            <w:tcW w:w="1546" w:type="dxa"/>
            <w:vAlign w:val="center"/>
          </w:tcPr>
          <w:p w:rsidR="00C27FC6" w:rsidRPr="00F2109D" w:rsidRDefault="00C27FC6" w:rsidP="00C27FC6">
            <w:pPr>
              <w:spacing w:line="360" w:lineRule="auto"/>
              <w:jc w:val="center"/>
              <w:rPr>
                <w:rFonts w:ascii="Times New Roman" w:hAnsi="Times New Roman" w:cs="Times New Roman"/>
                <w:sz w:val="28"/>
                <w:szCs w:val="28"/>
              </w:rPr>
            </w:pPr>
            <w:r w:rsidRPr="00F2109D">
              <w:rPr>
                <w:rFonts w:ascii="Times New Roman" w:hAnsi="Times New Roman" w:cs="Times New Roman"/>
                <w:sz w:val="28"/>
                <w:szCs w:val="28"/>
              </w:rPr>
              <w:t>42025,3</w:t>
            </w:r>
          </w:p>
        </w:tc>
        <w:tc>
          <w:tcPr>
            <w:tcW w:w="1799" w:type="dxa"/>
            <w:vAlign w:val="center"/>
          </w:tcPr>
          <w:p w:rsidR="00C27FC6" w:rsidRPr="00F2109D" w:rsidRDefault="00C27FC6" w:rsidP="00C27FC6">
            <w:pPr>
              <w:spacing w:line="360" w:lineRule="auto"/>
              <w:jc w:val="center"/>
              <w:rPr>
                <w:rFonts w:ascii="Times New Roman" w:hAnsi="Times New Roman" w:cs="Times New Roman"/>
                <w:sz w:val="28"/>
                <w:szCs w:val="28"/>
              </w:rPr>
            </w:pPr>
            <w:r w:rsidRPr="00F2109D">
              <w:rPr>
                <w:rFonts w:ascii="Times New Roman" w:hAnsi="Times New Roman" w:cs="Times New Roman"/>
                <w:sz w:val="28"/>
                <w:szCs w:val="28"/>
              </w:rPr>
              <w:t>936,0</w:t>
            </w:r>
          </w:p>
        </w:tc>
        <w:tc>
          <w:tcPr>
            <w:tcW w:w="1326" w:type="dxa"/>
            <w:vAlign w:val="center"/>
          </w:tcPr>
          <w:p w:rsidR="00C27FC6" w:rsidRPr="00F2109D" w:rsidRDefault="00C27FC6" w:rsidP="00C27FC6">
            <w:pPr>
              <w:spacing w:line="360" w:lineRule="auto"/>
              <w:jc w:val="center"/>
              <w:rPr>
                <w:rFonts w:ascii="Times New Roman" w:hAnsi="Times New Roman" w:cs="Times New Roman"/>
                <w:sz w:val="28"/>
                <w:szCs w:val="28"/>
              </w:rPr>
            </w:pPr>
            <w:r w:rsidRPr="00F2109D">
              <w:rPr>
                <w:rFonts w:ascii="Times New Roman" w:hAnsi="Times New Roman" w:cs="Times New Roman"/>
                <w:sz w:val="28"/>
                <w:szCs w:val="28"/>
              </w:rPr>
              <w:t>102,3</w:t>
            </w:r>
          </w:p>
        </w:tc>
      </w:tr>
      <w:tr w:rsidR="00C27FC6" w:rsidRPr="00F2109D">
        <w:tc>
          <w:tcPr>
            <w:tcW w:w="3762" w:type="dxa"/>
            <w:vAlign w:val="center"/>
          </w:tcPr>
          <w:p w:rsidR="00C27FC6" w:rsidRPr="00F2109D" w:rsidRDefault="00C27FC6" w:rsidP="00C27FC6">
            <w:pPr>
              <w:rPr>
                <w:rFonts w:ascii="Times New Roman" w:hAnsi="Times New Roman" w:cs="Times New Roman"/>
                <w:sz w:val="28"/>
                <w:szCs w:val="28"/>
              </w:rPr>
            </w:pPr>
            <w:r w:rsidRPr="00F2109D">
              <w:rPr>
                <w:rFonts w:ascii="Times New Roman" w:hAnsi="Times New Roman" w:cs="Times New Roman"/>
                <w:sz w:val="28"/>
                <w:szCs w:val="28"/>
              </w:rPr>
              <w:t>Себестоимость проданных товаров, продукции, работ, услуг.</w:t>
            </w:r>
          </w:p>
        </w:tc>
        <w:tc>
          <w:tcPr>
            <w:tcW w:w="1546" w:type="dxa"/>
            <w:vAlign w:val="center"/>
          </w:tcPr>
          <w:p w:rsidR="00C27FC6" w:rsidRPr="00F2109D" w:rsidRDefault="00C27FC6" w:rsidP="00C27FC6">
            <w:pPr>
              <w:spacing w:line="360" w:lineRule="auto"/>
              <w:jc w:val="center"/>
              <w:rPr>
                <w:rFonts w:ascii="Times New Roman" w:hAnsi="Times New Roman" w:cs="Times New Roman"/>
                <w:sz w:val="28"/>
                <w:szCs w:val="28"/>
              </w:rPr>
            </w:pPr>
            <w:r w:rsidRPr="00F2109D">
              <w:rPr>
                <w:rFonts w:ascii="Times New Roman" w:hAnsi="Times New Roman" w:cs="Times New Roman"/>
                <w:sz w:val="28"/>
                <w:szCs w:val="28"/>
              </w:rPr>
              <w:t>37952,881</w:t>
            </w:r>
          </w:p>
        </w:tc>
        <w:tc>
          <w:tcPr>
            <w:tcW w:w="1546" w:type="dxa"/>
            <w:vAlign w:val="center"/>
          </w:tcPr>
          <w:p w:rsidR="00C27FC6" w:rsidRPr="00F2109D" w:rsidRDefault="00C27FC6" w:rsidP="00C27FC6">
            <w:pPr>
              <w:spacing w:line="360" w:lineRule="auto"/>
              <w:jc w:val="center"/>
              <w:rPr>
                <w:rFonts w:ascii="Times New Roman" w:hAnsi="Times New Roman" w:cs="Times New Roman"/>
                <w:sz w:val="28"/>
                <w:szCs w:val="28"/>
              </w:rPr>
            </w:pPr>
            <w:r w:rsidRPr="00F2109D">
              <w:rPr>
                <w:rFonts w:ascii="Times New Roman" w:hAnsi="Times New Roman" w:cs="Times New Roman"/>
                <w:sz w:val="28"/>
                <w:szCs w:val="28"/>
              </w:rPr>
              <w:t>37952,881</w:t>
            </w:r>
          </w:p>
        </w:tc>
        <w:tc>
          <w:tcPr>
            <w:tcW w:w="1799" w:type="dxa"/>
            <w:vAlign w:val="center"/>
          </w:tcPr>
          <w:p w:rsidR="00C27FC6" w:rsidRPr="00F2109D" w:rsidRDefault="00C27FC6" w:rsidP="00C27FC6">
            <w:pPr>
              <w:spacing w:line="360" w:lineRule="auto"/>
              <w:jc w:val="center"/>
              <w:rPr>
                <w:rFonts w:ascii="Times New Roman" w:hAnsi="Times New Roman" w:cs="Times New Roman"/>
                <w:sz w:val="28"/>
                <w:szCs w:val="28"/>
              </w:rPr>
            </w:pPr>
            <w:r w:rsidRPr="00F2109D">
              <w:rPr>
                <w:rFonts w:ascii="Times New Roman" w:hAnsi="Times New Roman" w:cs="Times New Roman"/>
                <w:sz w:val="28"/>
                <w:szCs w:val="28"/>
              </w:rPr>
              <w:t>0</w:t>
            </w:r>
          </w:p>
        </w:tc>
        <w:tc>
          <w:tcPr>
            <w:tcW w:w="1326" w:type="dxa"/>
            <w:vAlign w:val="center"/>
          </w:tcPr>
          <w:p w:rsidR="00C27FC6" w:rsidRPr="00F2109D" w:rsidRDefault="00C27FC6" w:rsidP="00C27FC6">
            <w:pPr>
              <w:spacing w:line="360" w:lineRule="auto"/>
              <w:jc w:val="center"/>
              <w:rPr>
                <w:rFonts w:ascii="Times New Roman" w:hAnsi="Times New Roman" w:cs="Times New Roman"/>
                <w:sz w:val="28"/>
                <w:szCs w:val="28"/>
              </w:rPr>
            </w:pPr>
            <w:r w:rsidRPr="00F2109D">
              <w:rPr>
                <w:rFonts w:ascii="Times New Roman" w:hAnsi="Times New Roman" w:cs="Times New Roman"/>
                <w:sz w:val="28"/>
                <w:szCs w:val="28"/>
              </w:rPr>
              <w:t>0</w:t>
            </w:r>
          </w:p>
        </w:tc>
      </w:tr>
      <w:tr w:rsidR="00C27FC6" w:rsidRPr="00F2109D">
        <w:tc>
          <w:tcPr>
            <w:tcW w:w="3762" w:type="dxa"/>
            <w:vAlign w:val="center"/>
          </w:tcPr>
          <w:p w:rsidR="00C27FC6" w:rsidRPr="00F2109D" w:rsidRDefault="00C27FC6" w:rsidP="00C27FC6">
            <w:pPr>
              <w:rPr>
                <w:rFonts w:ascii="Times New Roman" w:hAnsi="Times New Roman" w:cs="Times New Roman"/>
                <w:sz w:val="28"/>
                <w:szCs w:val="28"/>
              </w:rPr>
            </w:pPr>
            <w:r w:rsidRPr="00F2109D">
              <w:rPr>
                <w:rFonts w:ascii="Times New Roman" w:hAnsi="Times New Roman" w:cs="Times New Roman"/>
                <w:sz w:val="28"/>
                <w:szCs w:val="28"/>
              </w:rPr>
              <w:t>Валовая прибыль</w:t>
            </w:r>
          </w:p>
        </w:tc>
        <w:tc>
          <w:tcPr>
            <w:tcW w:w="1546" w:type="dxa"/>
            <w:vAlign w:val="center"/>
          </w:tcPr>
          <w:p w:rsidR="00C27FC6" w:rsidRPr="00F2109D" w:rsidRDefault="00C27FC6" w:rsidP="00C27FC6">
            <w:pPr>
              <w:spacing w:line="360" w:lineRule="auto"/>
              <w:jc w:val="center"/>
              <w:rPr>
                <w:rFonts w:ascii="Times New Roman" w:hAnsi="Times New Roman" w:cs="Times New Roman"/>
                <w:sz w:val="28"/>
                <w:szCs w:val="28"/>
              </w:rPr>
            </w:pPr>
            <w:r w:rsidRPr="00F2109D">
              <w:rPr>
                <w:rFonts w:ascii="Times New Roman" w:hAnsi="Times New Roman" w:cs="Times New Roman"/>
                <w:sz w:val="28"/>
                <w:szCs w:val="28"/>
              </w:rPr>
              <w:t>3136,466</w:t>
            </w:r>
          </w:p>
        </w:tc>
        <w:tc>
          <w:tcPr>
            <w:tcW w:w="1546" w:type="dxa"/>
            <w:vAlign w:val="center"/>
          </w:tcPr>
          <w:p w:rsidR="00C27FC6" w:rsidRPr="00F2109D" w:rsidRDefault="00C27FC6" w:rsidP="00C27FC6">
            <w:pPr>
              <w:spacing w:line="360" w:lineRule="auto"/>
              <w:jc w:val="center"/>
              <w:rPr>
                <w:rFonts w:ascii="Times New Roman" w:hAnsi="Times New Roman" w:cs="Times New Roman"/>
                <w:sz w:val="28"/>
                <w:szCs w:val="28"/>
              </w:rPr>
            </w:pPr>
            <w:r w:rsidRPr="00F2109D">
              <w:rPr>
                <w:rFonts w:ascii="Times New Roman" w:hAnsi="Times New Roman" w:cs="Times New Roman"/>
                <w:sz w:val="28"/>
                <w:szCs w:val="28"/>
              </w:rPr>
              <w:t>4072,5</w:t>
            </w:r>
          </w:p>
        </w:tc>
        <w:tc>
          <w:tcPr>
            <w:tcW w:w="1799" w:type="dxa"/>
            <w:vAlign w:val="center"/>
          </w:tcPr>
          <w:p w:rsidR="00C27FC6" w:rsidRPr="00F2109D" w:rsidRDefault="00C27FC6" w:rsidP="00C27FC6">
            <w:pPr>
              <w:spacing w:line="360" w:lineRule="auto"/>
              <w:jc w:val="center"/>
              <w:rPr>
                <w:rFonts w:ascii="Times New Roman" w:hAnsi="Times New Roman" w:cs="Times New Roman"/>
                <w:sz w:val="28"/>
                <w:szCs w:val="28"/>
              </w:rPr>
            </w:pPr>
            <w:r w:rsidRPr="00F2109D">
              <w:rPr>
                <w:rFonts w:ascii="Times New Roman" w:hAnsi="Times New Roman" w:cs="Times New Roman"/>
                <w:sz w:val="28"/>
                <w:szCs w:val="28"/>
              </w:rPr>
              <w:t>936,0</w:t>
            </w:r>
          </w:p>
        </w:tc>
        <w:tc>
          <w:tcPr>
            <w:tcW w:w="1326" w:type="dxa"/>
            <w:vAlign w:val="center"/>
          </w:tcPr>
          <w:p w:rsidR="00C27FC6" w:rsidRPr="00F2109D" w:rsidRDefault="00C27FC6" w:rsidP="00C27FC6">
            <w:pPr>
              <w:spacing w:line="360" w:lineRule="auto"/>
              <w:jc w:val="center"/>
              <w:rPr>
                <w:rFonts w:ascii="Times New Roman" w:hAnsi="Times New Roman" w:cs="Times New Roman"/>
                <w:sz w:val="28"/>
                <w:szCs w:val="28"/>
              </w:rPr>
            </w:pPr>
            <w:r w:rsidRPr="00F2109D">
              <w:rPr>
                <w:rFonts w:ascii="Times New Roman" w:hAnsi="Times New Roman" w:cs="Times New Roman"/>
                <w:sz w:val="28"/>
                <w:szCs w:val="28"/>
              </w:rPr>
              <w:t>129,8</w:t>
            </w:r>
          </w:p>
        </w:tc>
      </w:tr>
      <w:tr w:rsidR="00C27FC6" w:rsidRPr="00F2109D">
        <w:tc>
          <w:tcPr>
            <w:tcW w:w="3762" w:type="dxa"/>
            <w:vAlign w:val="center"/>
          </w:tcPr>
          <w:p w:rsidR="00C27FC6" w:rsidRPr="00F2109D" w:rsidRDefault="00C27FC6" w:rsidP="00C27FC6">
            <w:pPr>
              <w:rPr>
                <w:rFonts w:ascii="Times New Roman" w:hAnsi="Times New Roman" w:cs="Times New Roman"/>
                <w:sz w:val="28"/>
                <w:szCs w:val="28"/>
              </w:rPr>
            </w:pPr>
            <w:r w:rsidRPr="00F2109D">
              <w:rPr>
                <w:rFonts w:ascii="Times New Roman" w:hAnsi="Times New Roman" w:cs="Times New Roman"/>
                <w:sz w:val="28"/>
                <w:szCs w:val="28"/>
              </w:rPr>
              <w:t>Управленческие расходы.</w:t>
            </w:r>
          </w:p>
        </w:tc>
        <w:tc>
          <w:tcPr>
            <w:tcW w:w="1546" w:type="dxa"/>
            <w:vAlign w:val="center"/>
          </w:tcPr>
          <w:p w:rsidR="00C27FC6" w:rsidRPr="00F2109D" w:rsidRDefault="00C27FC6" w:rsidP="00C27FC6">
            <w:pPr>
              <w:spacing w:line="360" w:lineRule="auto"/>
              <w:jc w:val="center"/>
              <w:rPr>
                <w:rFonts w:ascii="Times New Roman" w:hAnsi="Times New Roman" w:cs="Times New Roman"/>
                <w:sz w:val="28"/>
                <w:szCs w:val="28"/>
              </w:rPr>
            </w:pPr>
            <w:r w:rsidRPr="00F2109D">
              <w:rPr>
                <w:rFonts w:ascii="Times New Roman" w:hAnsi="Times New Roman" w:cs="Times New Roman"/>
                <w:sz w:val="28"/>
                <w:szCs w:val="28"/>
              </w:rPr>
              <w:t>2965,0</w:t>
            </w:r>
          </w:p>
        </w:tc>
        <w:tc>
          <w:tcPr>
            <w:tcW w:w="1546" w:type="dxa"/>
            <w:vAlign w:val="center"/>
          </w:tcPr>
          <w:p w:rsidR="00C27FC6" w:rsidRPr="00F2109D" w:rsidRDefault="00C27FC6" w:rsidP="00C27FC6">
            <w:pPr>
              <w:spacing w:line="360" w:lineRule="auto"/>
              <w:jc w:val="center"/>
              <w:rPr>
                <w:rFonts w:ascii="Times New Roman" w:hAnsi="Times New Roman" w:cs="Times New Roman"/>
                <w:sz w:val="28"/>
                <w:szCs w:val="28"/>
              </w:rPr>
            </w:pPr>
            <w:r w:rsidRPr="00F2109D">
              <w:rPr>
                <w:rFonts w:ascii="Times New Roman" w:hAnsi="Times New Roman" w:cs="Times New Roman"/>
                <w:sz w:val="28"/>
                <w:szCs w:val="28"/>
              </w:rPr>
              <w:t>2965,0</w:t>
            </w:r>
          </w:p>
        </w:tc>
        <w:tc>
          <w:tcPr>
            <w:tcW w:w="1799" w:type="dxa"/>
            <w:vAlign w:val="center"/>
          </w:tcPr>
          <w:p w:rsidR="00C27FC6" w:rsidRPr="00F2109D" w:rsidRDefault="00C27FC6" w:rsidP="00C27FC6">
            <w:pPr>
              <w:spacing w:line="360" w:lineRule="auto"/>
              <w:jc w:val="center"/>
              <w:rPr>
                <w:rFonts w:ascii="Times New Roman" w:hAnsi="Times New Roman" w:cs="Times New Roman"/>
                <w:sz w:val="28"/>
                <w:szCs w:val="28"/>
              </w:rPr>
            </w:pPr>
            <w:r w:rsidRPr="00F2109D">
              <w:rPr>
                <w:rFonts w:ascii="Times New Roman" w:hAnsi="Times New Roman" w:cs="Times New Roman"/>
                <w:sz w:val="28"/>
                <w:szCs w:val="28"/>
              </w:rPr>
              <w:t>-</w:t>
            </w:r>
          </w:p>
        </w:tc>
        <w:tc>
          <w:tcPr>
            <w:tcW w:w="1326" w:type="dxa"/>
            <w:vAlign w:val="center"/>
          </w:tcPr>
          <w:p w:rsidR="00C27FC6" w:rsidRPr="00F2109D" w:rsidRDefault="00C27FC6" w:rsidP="00C27FC6">
            <w:pPr>
              <w:spacing w:line="360" w:lineRule="auto"/>
              <w:jc w:val="center"/>
              <w:rPr>
                <w:rFonts w:ascii="Times New Roman" w:hAnsi="Times New Roman" w:cs="Times New Roman"/>
                <w:sz w:val="28"/>
                <w:szCs w:val="28"/>
              </w:rPr>
            </w:pPr>
            <w:r w:rsidRPr="00F2109D">
              <w:rPr>
                <w:rFonts w:ascii="Times New Roman" w:hAnsi="Times New Roman" w:cs="Times New Roman"/>
                <w:sz w:val="28"/>
                <w:szCs w:val="28"/>
              </w:rPr>
              <w:t>-</w:t>
            </w:r>
          </w:p>
        </w:tc>
      </w:tr>
      <w:tr w:rsidR="00C27FC6" w:rsidRPr="00F2109D">
        <w:tc>
          <w:tcPr>
            <w:tcW w:w="3762" w:type="dxa"/>
            <w:vAlign w:val="center"/>
          </w:tcPr>
          <w:p w:rsidR="00C27FC6" w:rsidRPr="00F2109D" w:rsidRDefault="00C27FC6" w:rsidP="00C27FC6">
            <w:pPr>
              <w:rPr>
                <w:rFonts w:ascii="Times New Roman" w:hAnsi="Times New Roman" w:cs="Times New Roman"/>
                <w:sz w:val="28"/>
                <w:szCs w:val="28"/>
              </w:rPr>
            </w:pPr>
            <w:r w:rsidRPr="00F2109D">
              <w:rPr>
                <w:rFonts w:ascii="Times New Roman" w:hAnsi="Times New Roman" w:cs="Times New Roman"/>
                <w:sz w:val="28"/>
                <w:szCs w:val="28"/>
              </w:rPr>
              <w:t>Коммерческие расходы</w:t>
            </w:r>
          </w:p>
        </w:tc>
        <w:tc>
          <w:tcPr>
            <w:tcW w:w="1546" w:type="dxa"/>
            <w:vAlign w:val="center"/>
          </w:tcPr>
          <w:p w:rsidR="00C27FC6" w:rsidRPr="00F2109D" w:rsidRDefault="00C27FC6" w:rsidP="00C27FC6">
            <w:pPr>
              <w:spacing w:line="360" w:lineRule="auto"/>
              <w:jc w:val="center"/>
              <w:rPr>
                <w:rFonts w:ascii="Times New Roman" w:hAnsi="Times New Roman" w:cs="Times New Roman"/>
                <w:sz w:val="28"/>
                <w:szCs w:val="28"/>
              </w:rPr>
            </w:pPr>
            <w:r w:rsidRPr="00F2109D">
              <w:rPr>
                <w:rFonts w:ascii="Times New Roman" w:hAnsi="Times New Roman" w:cs="Times New Roman"/>
                <w:sz w:val="28"/>
                <w:szCs w:val="28"/>
              </w:rPr>
              <w:t>-</w:t>
            </w:r>
          </w:p>
        </w:tc>
        <w:tc>
          <w:tcPr>
            <w:tcW w:w="1546" w:type="dxa"/>
            <w:vAlign w:val="center"/>
          </w:tcPr>
          <w:p w:rsidR="00C27FC6" w:rsidRPr="00F2109D" w:rsidRDefault="00C27FC6" w:rsidP="00C27FC6">
            <w:pPr>
              <w:spacing w:line="360" w:lineRule="auto"/>
              <w:jc w:val="center"/>
              <w:rPr>
                <w:rFonts w:ascii="Times New Roman" w:hAnsi="Times New Roman" w:cs="Times New Roman"/>
                <w:sz w:val="28"/>
                <w:szCs w:val="28"/>
              </w:rPr>
            </w:pPr>
            <w:r w:rsidRPr="00F2109D">
              <w:rPr>
                <w:rFonts w:ascii="Times New Roman" w:hAnsi="Times New Roman" w:cs="Times New Roman"/>
                <w:sz w:val="28"/>
                <w:szCs w:val="28"/>
              </w:rPr>
              <w:t>14,4</w:t>
            </w:r>
          </w:p>
        </w:tc>
        <w:tc>
          <w:tcPr>
            <w:tcW w:w="1799" w:type="dxa"/>
            <w:vAlign w:val="center"/>
          </w:tcPr>
          <w:p w:rsidR="00C27FC6" w:rsidRPr="00F2109D" w:rsidRDefault="00C27FC6" w:rsidP="00C27FC6">
            <w:pPr>
              <w:spacing w:line="360" w:lineRule="auto"/>
              <w:jc w:val="center"/>
              <w:rPr>
                <w:rFonts w:ascii="Times New Roman" w:hAnsi="Times New Roman" w:cs="Times New Roman"/>
                <w:sz w:val="28"/>
                <w:szCs w:val="28"/>
              </w:rPr>
            </w:pPr>
            <w:r w:rsidRPr="00F2109D">
              <w:rPr>
                <w:rFonts w:ascii="Times New Roman" w:hAnsi="Times New Roman" w:cs="Times New Roman"/>
                <w:sz w:val="28"/>
                <w:szCs w:val="28"/>
              </w:rPr>
              <w:t>14,4</w:t>
            </w:r>
          </w:p>
        </w:tc>
        <w:tc>
          <w:tcPr>
            <w:tcW w:w="1326" w:type="dxa"/>
            <w:vAlign w:val="center"/>
          </w:tcPr>
          <w:p w:rsidR="00C27FC6" w:rsidRPr="00F2109D" w:rsidRDefault="00C27FC6" w:rsidP="00C27FC6">
            <w:pPr>
              <w:spacing w:line="360" w:lineRule="auto"/>
              <w:jc w:val="center"/>
              <w:rPr>
                <w:rFonts w:ascii="Times New Roman" w:hAnsi="Times New Roman" w:cs="Times New Roman"/>
                <w:sz w:val="28"/>
                <w:szCs w:val="28"/>
              </w:rPr>
            </w:pPr>
            <w:r w:rsidRPr="00F2109D">
              <w:rPr>
                <w:rFonts w:ascii="Times New Roman" w:hAnsi="Times New Roman" w:cs="Times New Roman"/>
                <w:sz w:val="28"/>
                <w:szCs w:val="28"/>
              </w:rPr>
              <w:t>-</w:t>
            </w:r>
          </w:p>
        </w:tc>
      </w:tr>
      <w:tr w:rsidR="00C27FC6" w:rsidRPr="00F2109D">
        <w:tc>
          <w:tcPr>
            <w:tcW w:w="3762" w:type="dxa"/>
            <w:vAlign w:val="center"/>
          </w:tcPr>
          <w:p w:rsidR="00C27FC6" w:rsidRPr="00F2109D" w:rsidRDefault="00C27FC6" w:rsidP="00C27FC6">
            <w:pPr>
              <w:rPr>
                <w:rFonts w:ascii="Times New Roman" w:hAnsi="Times New Roman" w:cs="Times New Roman"/>
                <w:sz w:val="28"/>
                <w:szCs w:val="28"/>
              </w:rPr>
            </w:pPr>
            <w:r w:rsidRPr="00F2109D">
              <w:rPr>
                <w:rFonts w:ascii="Times New Roman" w:hAnsi="Times New Roman" w:cs="Times New Roman"/>
                <w:sz w:val="28"/>
                <w:szCs w:val="28"/>
              </w:rPr>
              <w:t>Прибыль (убыток) от продаж</w:t>
            </w:r>
          </w:p>
        </w:tc>
        <w:tc>
          <w:tcPr>
            <w:tcW w:w="1546" w:type="dxa"/>
            <w:vAlign w:val="center"/>
          </w:tcPr>
          <w:p w:rsidR="00C27FC6" w:rsidRPr="00F2109D" w:rsidRDefault="00C27FC6" w:rsidP="00C27FC6">
            <w:pPr>
              <w:spacing w:line="360" w:lineRule="auto"/>
              <w:jc w:val="center"/>
              <w:rPr>
                <w:rFonts w:ascii="Times New Roman" w:hAnsi="Times New Roman" w:cs="Times New Roman"/>
                <w:sz w:val="28"/>
                <w:szCs w:val="28"/>
              </w:rPr>
            </w:pPr>
            <w:r w:rsidRPr="00F2109D">
              <w:rPr>
                <w:rFonts w:ascii="Times New Roman" w:hAnsi="Times New Roman" w:cs="Times New Roman"/>
                <w:sz w:val="28"/>
                <w:szCs w:val="28"/>
              </w:rPr>
              <w:t>171,006</w:t>
            </w:r>
          </w:p>
        </w:tc>
        <w:tc>
          <w:tcPr>
            <w:tcW w:w="1546" w:type="dxa"/>
            <w:vAlign w:val="center"/>
          </w:tcPr>
          <w:p w:rsidR="00C27FC6" w:rsidRPr="00F2109D" w:rsidRDefault="00C27FC6" w:rsidP="00C27FC6">
            <w:pPr>
              <w:spacing w:line="360" w:lineRule="auto"/>
              <w:jc w:val="center"/>
              <w:rPr>
                <w:rFonts w:ascii="Times New Roman" w:hAnsi="Times New Roman" w:cs="Times New Roman"/>
                <w:sz w:val="28"/>
                <w:szCs w:val="28"/>
              </w:rPr>
            </w:pPr>
            <w:r w:rsidRPr="00F2109D">
              <w:rPr>
                <w:rFonts w:ascii="Times New Roman" w:hAnsi="Times New Roman" w:cs="Times New Roman"/>
                <w:sz w:val="28"/>
                <w:szCs w:val="28"/>
              </w:rPr>
              <w:t>1093,1</w:t>
            </w:r>
          </w:p>
        </w:tc>
        <w:tc>
          <w:tcPr>
            <w:tcW w:w="1799" w:type="dxa"/>
            <w:vAlign w:val="center"/>
          </w:tcPr>
          <w:p w:rsidR="00C27FC6" w:rsidRPr="00F2109D" w:rsidRDefault="00C27FC6" w:rsidP="00C27FC6">
            <w:pPr>
              <w:spacing w:line="360" w:lineRule="auto"/>
              <w:jc w:val="center"/>
              <w:rPr>
                <w:rFonts w:ascii="Times New Roman" w:hAnsi="Times New Roman" w:cs="Times New Roman"/>
                <w:sz w:val="28"/>
                <w:szCs w:val="28"/>
              </w:rPr>
            </w:pPr>
            <w:r w:rsidRPr="00F2109D">
              <w:rPr>
                <w:rFonts w:ascii="Times New Roman" w:hAnsi="Times New Roman" w:cs="Times New Roman"/>
                <w:sz w:val="28"/>
                <w:szCs w:val="28"/>
              </w:rPr>
              <w:t>922,094</w:t>
            </w:r>
          </w:p>
        </w:tc>
        <w:tc>
          <w:tcPr>
            <w:tcW w:w="1326" w:type="dxa"/>
            <w:vAlign w:val="center"/>
          </w:tcPr>
          <w:p w:rsidR="00C27FC6" w:rsidRPr="00F2109D" w:rsidRDefault="00C27FC6" w:rsidP="00C27FC6">
            <w:pPr>
              <w:spacing w:line="360" w:lineRule="auto"/>
              <w:jc w:val="center"/>
              <w:rPr>
                <w:rFonts w:ascii="Times New Roman" w:hAnsi="Times New Roman" w:cs="Times New Roman"/>
                <w:sz w:val="28"/>
                <w:szCs w:val="28"/>
              </w:rPr>
            </w:pPr>
            <w:r w:rsidRPr="00F2109D">
              <w:rPr>
                <w:rFonts w:ascii="Times New Roman" w:hAnsi="Times New Roman" w:cs="Times New Roman"/>
                <w:sz w:val="28"/>
                <w:szCs w:val="28"/>
              </w:rPr>
              <w:t>В 6,39</w:t>
            </w:r>
          </w:p>
        </w:tc>
      </w:tr>
    </w:tbl>
    <w:p w:rsidR="00C27FC6" w:rsidRPr="00F2109D" w:rsidRDefault="00C27FC6" w:rsidP="00C27FC6">
      <w:pPr>
        <w:spacing w:line="360" w:lineRule="auto"/>
        <w:jc w:val="both"/>
        <w:rPr>
          <w:rFonts w:ascii="Times New Roman" w:hAnsi="Times New Roman" w:cs="Times New Roman"/>
          <w:sz w:val="28"/>
          <w:szCs w:val="28"/>
        </w:rPr>
      </w:pPr>
    </w:p>
    <w:p w:rsidR="00C27FC6" w:rsidRPr="00F2109D" w:rsidRDefault="00C27FC6" w:rsidP="00C27FC6">
      <w:pPr>
        <w:shd w:val="clear" w:color="auto" w:fill="FFFFFF"/>
        <w:ind w:firstLine="720"/>
        <w:jc w:val="both"/>
        <w:rPr>
          <w:rFonts w:ascii="Times New Roman" w:hAnsi="Times New Roman" w:cs="Times New Roman"/>
          <w:b/>
          <w:sz w:val="28"/>
          <w:szCs w:val="28"/>
        </w:rPr>
      </w:pPr>
      <w:r w:rsidRPr="00F2109D">
        <w:rPr>
          <w:rFonts w:ascii="Times New Roman" w:hAnsi="Times New Roman" w:cs="Times New Roman"/>
          <w:b/>
          <w:bCs/>
          <w:color w:val="000000"/>
          <w:sz w:val="28"/>
          <w:szCs w:val="28"/>
        </w:rPr>
        <w:t>Заключение</w:t>
      </w:r>
    </w:p>
    <w:p w:rsidR="00C27FC6" w:rsidRPr="00F2109D" w:rsidRDefault="00C27FC6" w:rsidP="00C27FC6">
      <w:pPr>
        <w:shd w:val="clear" w:color="auto" w:fill="FFFFFF"/>
        <w:ind w:firstLine="720"/>
        <w:jc w:val="both"/>
        <w:rPr>
          <w:rFonts w:ascii="Times New Roman" w:hAnsi="Times New Roman" w:cs="Times New Roman"/>
          <w:sz w:val="28"/>
          <w:szCs w:val="28"/>
        </w:rPr>
      </w:pPr>
      <w:r w:rsidRPr="00F2109D">
        <w:rPr>
          <w:rFonts w:ascii="Times New Roman" w:hAnsi="Times New Roman" w:cs="Times New Roman"/>
          <w:color w:val="000000"/>
          <w:sz w:val="28"/>
          <w:szCs w:val="28"/>
        </w:rPr>
        <w:t>ЗАО «Завод Металлист 2000» на сегодняшний день</w:t>
      </w:r>
      <w:r w:rsidRPr="00F2109D">
        <w:rPr>
          <w:rFonts w:ascii="Times New Roman" w:hAnsi="Times New Roman" w:cs="Times New Roman"/>
          <w:color w:val="000000"/>
          <w:sz w:val="28"/>
          <w:szCs w:val="28"/>
          <w:vertAlign w:val="subscript"/>
        </w:rPr>
        <w:t>,</w:t>
      </w:r>
      <w:r w:rsidRPr="00F2109D">
        <w:rPr>
          <w:rFonts w:ascii="Times New Roman" w:hAnsi="Times New Roman" w:cs="Times New Roman"/>
          <w:color w:val="000000"/>
          <w:sz w:val="28"/>
          <w:szCs w:val="28"/>
        </w:rPr>
        <w:t xml:space="preserve"> с моей точки зрения, можно отнести к стабильным предприятиям города. Высокий уровень заработной платы, отсутствие текучести кадров, высокий покупательный спрос.</w:t>
      </w:r>
    </w:p>
    <w:p w:rsidR="00C27FC6" w:rsidRPr="00F2109D" w:rsidRDefault="00C27FC6" w:rsidP="00C27FC6">
      <w:pPr>
        <w:shd w:val="clear" w:color="auto" w:fill="FFFFFF"/>
        <w:ind w:firstLine="720"/>
        <w:jc w:val="both"/>
        <w:rPr>
          <w:rFonts w:ascii="Times New Roman" w:hAnsi="Times New Roman" w:cs="Times New Roman"/>
          <w:sz w:val="28"/>
          <w:szCs w:val="28"/>
        </w:rPr>
      </w:pPr>
      <w:r w:rsidRPr="00F2109D">
        <w:rPr>
          <w:rFonts w:ascii="Times New Roman" w:hAnsi="Times New Roman" w:cs="Times New Roman"/>
          <w:color w:val="000000"/>
          <w:sz w:val="28"/>
          <w:szCs w:val="28"/>
        </w:rPr>
        <w:t>Предприятие успешно конкурирует с другими производителями торгового оборудования. Основная задача предприятия - удовлетворение запросов потребителей, что подразумевает производство исключительно качественной продукции, обновление ассортимента, удержание стабильной цены.</w:t>
      </w:r>
    </w:p>
    <w:p w:rsidR="00C27FC6" w:rsidRPr="00F2109D" w:rsidRDefault="00C27FC6" w:rsidP="00C27FC6">
      <w:pPr>
        <w:shd w:val="clear" w:color="auto" w:fill="FFFFFF"/>
        <w:ind w:firstLine="720"/>
        <w:jc w:val="both"/>
        <w:rPr>
          <w:rFonts w:ascii="Times New Roman" w:hAnsi="Times New Roman" w:cs="Times New Roman"/>
          <w:sz w:val="28"/>
          <w:szCs w:val="28"/>
        </w:rPr>
      </w:pPr>
      <w:r w:rsidRPr="00F2109D">
        <w:rPr>
          <w:rFonts w:ascii="Times New Roman" w:hAnsi="Times New Roman" w:cs="Times New Roman"/>
          <w:color w:val="000000"/>
          <w:sz w:val="28"/>
          <w:szCs w:val="28"/>
        </w:rPr>
        <w:t>ЗАО «Завод Металлист 2000» постоянно ищет резервы роста производительности труда, под которыми подразумеваются не используемые еще реальные возможности экономии трудовых ресурсов. Внутрипроизводственные резервы обусловлены совершенствованием и наиболее эффективным использованием оборудования и рабочей силы, экономией сырья, материалов, капитала и других видов ресурсов.</w:t>
      </w:r>
    </w:p>
    <w:p w:rsidR="00C27FC6" w:rsidRPr="00F2109D" w:rsidRDefault="00C27FC6" w:rsidP="00C27FC6">
      <w:pPr>
        <w:shd w:val="clear" w:color="auto" w:fill="FFFFFF"/>
        <w:ind w:firstLine="720"/>
        <w:jc w:val="both"/>
        <w:rPr>
          <w:rFonts w:ascii="Times New Roman" w:hAnsi="Times New Roman" w:cs="Times New Roman"/>
          <w:sz w:val="28"/>
          <w:szCs w:val="28"/>
        </w:rPr>
      </w:pPr>
      <w:r w:rsidRPr="00F2109D">
        <w:rPr>
          <w:rFonts w:ascii="Times New Roman" w:hAnsi="Times New Roman" w:cs="Times New Roman"/>
          <w:color w:val="000000"/>
          <w:sz w:val="28"/>
          <w:szCs w:val="28"/>
        </w:rPr>
        <w:t>Рациональная организация оплаты труда на предприятии позволяет стимулировать результаты труда и деятельность его работников, обеспечивать конкурентоспособность на рынке труда и готовой продукции, необходимую рентабельность и прибыльность продукции. Цель рациональной организации оплаты труда - обеспечение соответствия между его величиной и трудовым вкладом работника в общие, результаты хозяйственной деятельности предприятия, т. е. установление соответствия между мерой труда и мерой потребления.</w:t>
      </w:r>
    </w:p>
    <w:p w:rsidR="00C27FC6" w:rsidRPr="00F2109D" w:rsidRDefault="00C27FC6" w:rsidP="00C27FC6">
      <w:pPr>
        <w:shd w:val="clear" w:color="auto" w:fill="FFFFFF"/>
        <w:ind w:firstLine="720"/>
        <w:jc w:val="both"/>
        <w:rPr>
          <w:rFonts w:ascii="Times New Roman" w:hAnsi="Times New Roman" w:cs="Times New Roman"/>
          <w:color w:val="000000"/>
          <w:sz w:val="28"/>
          <w:szCs w:val="28"/>
        </w:rPr>
      </w:pPr>
      <w:r w:rsidRPr="00F2109D">
        <w:rPr>
          <w:rFonts w:ascii="Times New Roman" w:hAnsi="Times New Roman" w:cs="Times New Roman"/>
          <w:color w:val="000000"/>
          <w:sz w:val="28"/>
          <w:szCs w:val="28"/>
        </w:rPr>
        <w:t>Таким образом, в настоящее время наблюдается тенденция повышения эффективности деятельности предприятия.</w:t>
      </w:r>
    </w:p>
    <w:p w:rsidR="00C27FC6" w:rsidRPr="00F2109D" w:rsidRDefault="00C27FC6" w:rsidP="00C27FC6">
      <w:pPr>
        <w:shd w:val="clear" w:color="auto" w:fill="FFFFFF"/>
        <w:ind w:firstLine="720"/>
        <w:jc w:val="both"/>
        <w:rPr>
          <w:rFonts w:ascii="Times New Roman" w:hAnsi="Times New Roman" w:cs="Times New Roman"/>
          <w:color w:val="000000"/>
          <w:sz w:val="28"/>
          <w:szCs w:val="28"/>
        </w:rPr>
      </w:pPr>
    </w:p>
    <w:p w:rsidR="00C27FC6" w:rsidRPr="00F2109D" w:rsidRDefault="00C27FC6" w:rsidP="00C27FC6">
      <w:pPr>
        <w:shd w:val="clear" w:color="auto" w:fill="FFFFFF"/>
        <w:ind w:firstLine="720"/>
        <w:jc w:val="both"/>
        <w:rPr>
          <w:rFonts w:ascii="Times New Roman" w:hAnsi="Times New Roman" w:cs="Times New Roman"/>
          <w:color w:val="000000"/>
          <w:sz w:val="28"/>
          <w:szCs w:val="28"/>
        </w:rPr>
      </w:pPr>
    </w:p>
    <w:p w:rsidR="00C27FC6" w:rsidRPr="00F2109D" w:rsidRDefault="00C27FC6" w:rsidP="00C27FC6">
      <w:pPr>
        <w:shd w:val="clear" w:color="auto" w:fill="FFFFFF"/>
        <w:ind w:firstLine="720"/>
        <w:jc w:val="both"/>
        <w:rPr>
          <w:rFonts w:ascii="Times New Roman" w:hAnsi="Times New Roman" w:cs="Times New Roman"/>
          <w:color w:val="000000"/>
          <w:sz w:val="28"/>
          <w:szCs w:val="28"/>
        </w:rPr>
      </w:pPr>
    </w:p>
    <w:p w:rsidR="00C27FC6" w:rsidRPr="00F2109D" w:rsidRDefault="00C27FC6" w:rsidP="00C27FC6">
      <w:pPr>
        <w:shd w:val="clear" w:color="auto" w:fill="FFFFFF"/>
        <w:ind w:firstLine="720"/>
        <w:jc w:val="both"/>
        <w:rPr>
          <w:rFonts w:ascii="Times New Roman" w:hAnsi="Times New Roman" w:cs="Times New Roman"/>
          <w:color w:val="000000"/>
          <w:sz w:val="28"/>
          <w:szCs w:val="28"/>
        </w:rPr>
      </w:pPr>
    </w:p>
    <w:p w:rsidR="00C27FC6" w:rsidRPr="00F2109D" w:rsidRDefault="00C27FC6" w:rsidP="00C27FC6">
      <w:pPr>
        <w:shd w:val="clear" w:color="auto" w:fill="FFFFFF"/>
        <w:ind w:firstLine="720"/>
        <w:jc w:val="both"/>
        <w:rPr>
          <w:rFonts w:ascii="Times New Roman" w:hAnsi="Times New Roman" w:cs="Times New Roman"/>
          <w:color w:val="000000"/>
          <w:sz w:val="28"/>
          <w:szCs w:val="28"/>
        </w:rPr>
      </w:pPr>
    </w:p>
    <w:p w:rsidR="00C27FC6" w:rsidRPr="00F2109D" w:rsidRDefault="00C27FC6" w:rsidP="00C27FC6">
      <w:pPr>
        <w:shd w:val="clear" w:color="auto" w:fill="FFFFFF"/>
        <w:ind w:firstLine="720"/>
        <w:jc w:val="both"/>
        <w:rPr>
          <w:rFonts w:ascii="Times New Roman" w:hAnsi="Times New Roman" w:cs="Times New Roman"/>
          <w:color w:val="000000"/>
          <w:sz w:val="28"/>
          <w:szCs w:val="28"/>
        </w:rPr>
      </w:pPr>
    </w:p>
    <w:p w:rsidR="00C27FC6" w:rsidRPr="00F2109D" w:rsidRDefault="00C27FC6" w:rsidP="00C27FC6">
      <w:pPr>
        <w:shd w:val="clear" w:color="auto" w:fill="FFFFFF"/>
        <w:ind w:firstLine="720"/>
        <w:jc w:val="both"/>
        <w:rPr>
          <w:rFonts w:ascii="Times New Roman" w:hAnsi="Times New Roman" w:cs="Times New Roman"/>
          <w:color w:val="000000"/>
          <w:sz w:val="28"/>
          <w:szCs w:val="28"/>
        </w:rPr>
      </w:pPr>
    </w:p>
    <w:p w:rsidR="00C27FC6" w:rsidRPr="00F2109D" w:rsidRDefault="00C27FC6" w:rsidP="00C27FC6">
      <w:pPr>
        <w:shd w:val="clear" w:color="auto" w:fill="FFFFFF"/>
        <w:ind w:firstLine="720"/>
        <w:jc w:val="both"/>
        <w:rPr>
          <w:rFonts w:ascii="Times New Roman" w:hAnsi="Times New Roman" w:cs="Times New Roman"/>
          <w:color w:val="000000"/>
          <w:sz w:val="28"/>
          <w:szCs w:val="28"/>
        </w:rPr>
      </w:pPr>
    </w:p>
    <w:p w:rsidR="00C27FC6" w:rsidRPr="00F2109D" w:rsidRDefault="00C27FC6" w:rsidP="00C27FC6">
      <w:pPr>
        <w:shd w:val="clear" w:color="auto" w:fill="FFFFFF"/>
        <w:ind w:firstLine="720"/>
        <w:jc w:val="both"/>
        <w:rPr>
          <w:rFonts w:ascii="Times New Roman" w:hAnsi="Times New Roman" w:cs="Times New Roman"/>
          <w:color w:val="000000"/>
          <w:sz w:val="28"/>
          <w:szCs w:val="28"/>
        </w:rPr>
      </w:pPr>
    </w:p>
    <w:p w:rsidR="00C27FC6" w:rsidRPr="00F2109D" w:rsidRDefault="00C27FC6" w:rsidP="00C27FC6">
      <w:pPr>
        <w:shd w:val="clear" w:color="auto" w:fill="FFFFFF"/>
        <w:ind w:firstLine="720"/>
        <w:jc w:val="both"/>
        <w:rPr>
          <w:rFonts w:ascii="Times New Roman" w:hAnsi="Times New Roman" w:cs="Times New Roman"/>
          <w:color w:val="000000"/>
          <w:sz w:val="28"/>
          <w:szCs w:val="28"/>
        </w:rPr>
      </w:pPr>
    </w:p>
    <w:p w:rsidR="00C27FC6" w:rsidRPr="00F2109D" w:rsidRDefault="00C27FC6" w:rsidP="00C27FC6">
      <w:pPr>
        <w:shd w:val="clear" w:color="auto" w:fill="FFFFFF"/>
        <w:ind w:firstLine="720"/>
        <w:jc w:val="both"/>
        <w:rPr>
          <w:rFonts w:ascii="Times New Roman" w:hAnsi="Times New Roman" w:cs="Times New Roman"/>
          <w:color w:val="000000"/>
          <w:sz w:val="28"/>
          <w:szCs w:val="28"/>
        </w:rPr>
      </w:pPr>
    </w:p>
    <w:p w:rsidR="00C27FC6" w:rsidRPr="00F2109D" w:rsidRDefault="00C27FC6" w:rsidP="00C27FC6">
      <w:pPr>
        <w:shd w:val="clear" w:color="auto" w:fill="FFFFFF"/>
        <w:ind w:firstLine="720"/>
        <w:jc w:val="both"/>
        <w:rPr>
          <w:rFonts w:ascii="Times New Roman" w:hAnsi="Times New Roman" w:cs="Times New Roman"/>
          <w:color w:val="000000"/>
          <w:sz w:val="28"/>
          <w:szCs w:val="28"/>
        </w:rPr>
      </w:pPr>
    </w:p>
    <w:p w:rsidR="00C27FC6" w:rsidRPr="00F2109D" w:rsidRDefault="00C27FC6" w:rsidP="00C27FC6">
      <w:pPr>
        <w:shd w:val="clear" w:color="auto" w:fill="FFFFFF"/>
        <w:ind w:firstLine="720"/>
        <w:jc w:val="both"/>
        <w:rPr>
          <w:rFonts w:ascii="Times New Roman" w:hAnsi="Times New Roman" w:cs="Times New Roman"/>
          <w:color w:val="000000"/>
          <w:sz w:val="28"/>
          <w:szCs w:val="28"/>
        </w:rPr>
      </w:pPr>
    </w:p>
    <w:p w:rsidR="00C27FC6" w:rsidRPr="00F2109D" w:rsidRDefault="00C27FC6" w:rsidP="00C27FC6">
      <w:pPr>
        <w:shd w:val="clear" w:color="auto" w:fill="FFFFFF"/>
        <w:ind w:firstLine="720"/>
        <w:jc w:val="both"/>
        <w:rPr>
          <w:rFonts w:ascii="Times New Roman" w:hAnsi="Times New Roman" w:cs="Times New Roman"/>
          <w:color w:val="000000"/>
          <w:sz w:val="28"/>
          <w:szCs w:val="28"/>
        </w:rPr>
      </w:pPr>
    </w:p>
    <w:p w:rsidR="00C27FC6" w:rsidRPr="00F2109D" w:rsidRDefault="00C27FC6" w:rsidP="00C27FC6">
      <w:pPr>
        <w:shd w:val="clear" w:color="auto" w:fill="FFFFFF"/>
        <w:ind w:firstLine="720"/>
        <w:jc w:val="both"/>
        <w:rPr>
          <w:rFonts w:ascii="Times New Roman" w:hAnsi="Times New Roman" w:cs="Times New Roman"/>
          <w:color w:val="000000"/>
          <w:sz w:val="28"/>
          <w:szCs w:val="28"/>
        </w:rPr>
      </w:pPr>
    </w:p>
    <w:p w:rsidR="00C27FC6" w:rsidRPr="00F2109D" w:rsidRDefault="00C27FC6" w:rsidP="00C27FC6">
      <w:pPr>
        <w:shd w:val="clear" w:color="auto" w:fill="FFFFFF"/>
        <w:ind w:firstLine="720"/>
        <w:jc w:val="both"/>
        <w:rPr>
          <w:rFonts w:ascii="Times New Roman" w:hAnsi="Times New Roman" w:cs="Times New Roman"/>
          <w:color w:val="000000"/>
          <w:sz w:val="28"/>
          <w:szCs w:val="28"/>
        </w:rPr>
      </w:pPr>
    </w:p>
    <w:p w:rsidR="00C27FC6" w:rsidRPr="00F2109D" w:rsidRDefault="00C27FC6" w:rsidP="00C27FC6">
      <w:pPr>
        <w:shd w:val="clear" w:color="auto" w:fill="FFFFFF"/>
        <w:ind w:firstLine="720"/>
        <w:jc w:val="both"/>
        <w:rPr>
          <w:rFonts w:ascii="Times New Roman" w:hAnsi="Times New Roman" w:cs="Times New Roman"/>
          <w:color w:val="000000"/>
          <w:sz w:val="28"/>
          <w:szCs w:val="28"/>
        </w:rPr>
      </w:pPr>
    </w:p>
    <w:p w:rsidR="00C27FC6" w:rsidRPr="00F2109D" w:rsidRDefault="00C27FC6" w:rsidP="00C27FC6">
      <w:pPr>
        <w:shd w:val="clear" w:color="auto" w:fill="FFFFFF"/>
        <w:ind w:firstLine="720"/>
        <w:jc w:val="both"/>
        <w:rPr>
          <w:rFonts w:ascii="Times New Roman" w:hAnsi="Times New Roman" w:cs="Times New Roman"/>
          <w:color w:val="000000"/>
          <w:sz w:val="28"/>
          <w:szCs w:val="28"/>
        </w:rPr>
      </w:pPr>
    </w:p>
    <w:p w:rsidR="00C27FC6" w:rsidRPr="00F2109D" w:rsidRDefault="00C27FC6" w:rsidP="00C27FC6">
      <w:pPr>
        <w:shd w:val="clear" w:color="auto" w:fill="FFFFFF"/>
        <w:ind w:firstLine="720"/>
        <w:jc w:val="both"/>
        <w:rPr>
          <w:rFonts w:ascii="Times New Roman" w:hAnsi="Times New Roman" w:cs="Times New Roman"/>
          <w:color w:val="000000"/>
          <w:sz w:val="28"/>
          <w:szCs w:val="28"/>
        </w:rPr>
      </w:pPr>
    </w:p>
    <w:p w:rsidR="00C27FC6" w:rsidRPr="00F2109D" w:rsidRDefault="00C27FC6" w:rsidP="00C27FC6">
      <w:pPr>
        <w:shd w:val="clear" w:color="auto" w:fill="FFFFFF"/>
        <w:ind w:firstLine="720"/>
        <w:jc w:val="both"/>
        <w:rPr>
          <w:rFonts w:ascii="Times New Roman" w:hAnsi="Times New Roman" w:cs="Times New Roman"/>
          <w:b/>
          <w:sz w:val="28"/>
          <w:szCs w:val="28"/>
        </w:rPr>
      </w:pPr>
      <w:r w:rsidRPr="00F2109D">
        <w:rPr>
          <w:rFonts w:ascii="Times New Roman" w:hAnsi="Times New Roman" w:cs="Times New Roman"/>
          <w:b/>
          <w:bCs/>
          <w:color w:val="000000"/>
          <w:sz w:val="28"/>
          <w:szCs w:val="28"/>
        </w:rPr>
        <w:t>Список литературы</w:t>
      </w:r>
    </w:p>
    <w:p w:rsidR="00C27FC6" w:rsidRPr="00F2109D" w:rsidRDefault="00C27FC6" w:rsidP="00C27FC6">
      <w:pPr>
        <w:shd w:val="clear" w:color="auto" w:fill="FFFFFF"/>
        <w:ind w:firstLine="720"/>
        <w:jc w:val="both"/>
        <w:rPr>
          <w:rFonts w:ascii="Times New Roman" w:hAnsi="Times New Roman" w:cs="Times New Roman"/>
          <w:sz w:val="28"/>
          <w:szCs w:val="28"/>
        </w:rPr>
      </w:pPr>
      <w:r w:rsidRPr="00F2109D">
        <w:rPr>
          <w:rFonts w:ascii="Times New Roman" w:hAnsi="Times New Roman" w:cs="Times New Roman"/>
          <w:color w:val="000000"/>
          <w:sz w:val="28"/>
          <w:szCs w:val="28"/>
        </w:rPr>
        <w:t>Абрютина М.С. Анализ финансово-экономической деятельности предприятия: Учебно-практическое пособие. 2-е изд., испр. М.:"Дело и Сервис", 2000. 256 с.</w:t>
      </w:r>
    </w:p>
    <w:p w:rsidR="00C27FC6" w:rsidRPr="00F2109D" w:rsidRDefault="00C27FC6" w:rsidP="00C27FC6">
      <w:pPr>
        <w:shd w:val="clear" w:color="auto" w:fill="FFFFFF"/>
        <w:ind w:firstLine="720"/>
        <w:jc w:val="both"/>
        <w:rPr>
          <w:rFonts w:ascii="Times New Roman" w:hAnsi="Times New Roman" w:cs="Times New Roman"/>
          <w:sz w:val="28"/>
          <w:szCs w:val="28"/>
        </w:rPr>
      </w:pPr>
      <w:r w:rsidRPr="00F2109D">
        <w:rPr>
          <w:rFonts w:ascii="Times New Roman" w:hAnsi="Times New Roman" w:cs="Times New Roman"/>
          <w:color w:val="000000"/>
          <w:sz w:val="28"/>
          <w:szCs w:val="28"/>
        </w:rPr>
        <w:t>Басовский Л.Е. Теория экономического анализа: Уч. пособие. М.:"ИНФРА-М", 2001.222 с.</w:t>
      </w:r>
    </w:p>
    <w:p w:rsidR="00C27FC6" w:rsidRPr="00F2109D" w:rsidRDefault="00C27FC6" w:rsidP="00C27FC6">
      <w:pPr>
        <w:shd w:val="clear" w:color="auto" w:fill="FFFFFF"/>
        <w:ind w:firstLine="720"/>
        <w:jc w:val="both"/>
        <w:rPr>
          <w:rFonts w:ascii="Times New Roman" w:hAnsi="Times New Roman" w:cs="Times New Roman"/>
          <w:sz w:val="28"/>
          <w:szCs w:val="28"/>
        </w:rPr>
      </w:pPr>
      <w:r w:rsidRPr="00F2109D">
        <w:rPr>
          <w:rFonts w:ascii="Times New Roman" w:hAnsi="Times New Roman" w:cs="Times New Roman"/>
          <w:color w:val="000000"/>
          <w:sz w:val="28"/>
          <w:szCs w:val="28"/>
        </w:rPr>
        <w:t>Богатая И.Н. Определение численности работников. М.: "Приор", 2000.112 с.</w:t>
      </w:r>
    </w:p>
    <w:p w:rsidR="00C27FC6" w:rsidRPr="00F2109D" w:rsidRDefault="00C27FC6" w:rsidP="00C27FC6">
      <w:pPr>
        <w:shd w:val="clear" w:color="auto" w:fill="FFFFFF"/>
        <w:ind w:firstLine="720"/>
        <w:jc w:val="both"/>
        <w:rPr>
          <w:rFonts w:ascii="Times New Roman" w:hAnsi="Times New Roman" w:cs="Times New Roman"/>
          <w:sz w:val="28"/>
          <w:szCs w:val="28"/>
        </w:rPr>
      </w:pPr>
      <w:r w:rsidRPr="00F2109D">
        <w:rPr>
          <w:rFonts w:ascii="Times New Roman" w:hAnsi="Times New Roman" w:cs="Times New Roman"/>
          <w:color w:val="000000"/>
          <w:sz w:val="28"/>
          <w:szCs w:val="28"/>
        </w:rPr>
        <w:t>Бухалков М.И. Внутрифирменное планирование: Учебник. 2-е изд. испр. и доп. М.: "ИНФРА-М", 2000.400 с.</w:t>
      </w:r>
    </w:p>
    <w:p w:rsidR="00C27FC6" w:rsidRPr="00F2109D" w:rsidRDefault="00C27FC6" w:rsidP="00C27FC6">
      <w:pPr>
        <w:shd w:val="clear" w:color="auto" w:fill="FFFFFF"/>
        <w:ind w:firstLine="720"/>
        <w:jc w:val="both"/>
        <w:rPr>
          <w:rFonts w:ascii="Times New Roman" w:hAnsi="Times New Roman" w:cs="Times New Roman"/>
          <w:sz w:val="28"/>
          <w:szCs w:val="28"/>
        </w:rPr>
      </w:pPr>
      <w:r w:rsidRPr="00F2109D">
        <w:rPr>
          <w:rFonts w:ascii="Times New Roman" w:hAnsi="Times New Roman" w:cs="Times New Roman"/>
          <w:color w:val="000000"/>
          <w:sz w:val="28"/>
          <w:szCs w:val="28"/>
        </w:rPr>
        <w:t>Горемыкин В.А. Планирование на предприятии: Учебник.Изд.2-е</w:t>
      </w:r>
    </w:p>
    <w:p w:rsidR="00C27FC6" w:rsidRPr="00F2109D" w:rsidRDefault="00C27FC6" w:rsidP="00C27FC6">
      <w:pPr>
        <w:shd w:val="clear" w:color="auto" w:fill="FFFFFF"/>
        <w:ind w:firstLine="720"/>
        <w:jc w:val="both"/>
        <w:rPr>
          <w:rFonts w:ascii="Times New Roman" w:hAnsi="Times New Roman" w:cs="Times New Roman"/>
          <w:sz w:val="28"/>
          <w:szCs w:val="28"/>
        </w:rPr>
      </w:pPr>
      <w:r w:rsidRPr="00F2109D">
        <w:rPr>
          <w:rFonts w:ascii="Times New Roman" w:hAnsi="Times New Roman" w:cs="Times New Roman"/>
          <w:color w:val="000000"/>
          <w:sz w:val="28"/>
          <w:szCs w:val="28"/>
        </w:rPr>
        <w:t>Егоров В.В. Прогнозирование национальной экономики: Уч. пособие. М.: "ИНФРА-М", 2001.184 с</w:t>
      </w:r>
    </w:p>
    <w:p w:rsidR="00C27FC6" w:rsidRPr="00F2109D" w:rsidRDefault="00C27FC6" w:rsidP="00C27FC6">
      <w:pPr>
        <w:shd w:val="clear" w:color="auto" w:fill="FFFFFF"/>
        <w:ind w:firstLine="720"/>
        <w:jc w:val="both"/>
        <w:rPr>
          <w:rFonts w:ascii="Times New Roman" w:hAnsi="Times New Roman" w:cs="Times New Roman"/>
          <w:sz w:val="28"/>
          <w:szCs w:val="28"/>
        </w:rPr>
      </w:pPr>
      <w:r w:rsidRPr="00F2109D">
        <w:rPr>
          <w:rFonts w:ascii="Times New Roman" w:hAnsi="Times New Roman" w:cs="Times New Roman"/>
          <w:color w:val="000000"/>
          <w:sz w:val="28"/>
          <w:szCs w:val="28"/>
        </w:rPr>
        <w:t>Ильин А.И. Планирование на предприятии. Тактическое планирование: Уч. Пособие М.: "Новое знание", 2000.416 с.</w:t>
      </w:r>
    </w:p>
    <w:p w:rsidR="00C27FC6" w:rsidRPr="00F2109D" w:rsidRDefault="00C27FC6" w:rsidP="00C27FC6">
      <w:pPr>
        <w:shd w:val="clear" w:color="auto" w:fill="FFFFFF"/>
        <w:ind w:firstLine="720"/>
        <w:jc w:val="both"/>
        <w:rPr>
          <w:rFonts w:ascii="Times New Roman" w:hAnsi="Times New Roman" w:cs="Times New Roman"/>
          <w:sz w:val="28"/>
          <w:szCs w:val="28"/>
        </w:rPr>
      </w:pPr>
      <w:r w:rsidRPr="00F2109D">
        <w:rPr>
          <w:rFonts w:ascii="Times New Roman" w:hAnsi="Times New Roman" w:cs="Times New Roman"/>
          <w:color w:val="000000"/>
          <w:sz w:val="28"/>
          <w:szCs w:val="28"/>
        </w:rPr>
        <w:t>Карпова Т.П. Управленческий учет: Учебник для вузов. М.: "Юнити", 2000.350 с.</w:t>
      </w:r>
    </w:p>
    <w:p w:rsidR="00C27FC6" w:rsidRPr="00F2109D" w:rsidRDefault="00C27FC6" w:rsidP="00C27FC6">
      <w:pPr>
        <w:shd w:val="clear" w:color="auto" w:fill="FFFFFF"/>
        <w:ind w:firstLine="720"/>
        <w:jc w:val="both"/>
        <w:rPr>
          <w:rFonts w:ascii="Times New Roman" w:hAnsi="Times New Roman" w:cs="Times New Roman"/>
          <w:sz w:val="28"/>
          <w:szCs w:val="28"/>
        </w:rPr>
      </w:pPr>
      <w:r w:rsidRPr="00F2109D">
        <w:rPr>
          <w:rFonts w:ascii="Times New Roman" w:hAnsi="Times New Roman" w:cs="Times New Roman"/>
          <w:color w:val="000000"/>
          <w:sz w:val="28"/>
          <w:szCs w:val="28"/>
        </w:rPr>
        <w:t>Ковалев В.В. Анализ хозяйственной деятельности предприятия. Омск: "ПБОЮЛ Гриженко Е.М.", 2000.424 с.</w:t>
      </w:r>
    </w:p>
    <w:p w:rsidR="00C27FC6" w:rsidRPr="00F2109D" w:rsidRDefault="00C27FC6" w:rsidP="00C27FC6">
      <w:pPr>
        <w:shd w:val="clear" w:color="auto" w:fill="FFFFFF"/>
        <w:ind w:firstLine="720"/>
        <w:jc w:val="both"/>
        <w:rPr>
          <w:rFonts w:ascii="Times New Roman" w:hAnsi="Times New Roman" w:cs="Times New Roman"/>
          <w:sz w:val="28"/>
          <w:szCs w:val="28"/>
        </w:rPr>
      </w:pPr>
      <w:r w:rsidRPr="00F2109D">
        <w:rPr>
          <w:rFonts w:ascii="Times New Roman" w:hAnsi="Times New Roman" w:cs="Times New Roman"/>
          <w:color w:val="000000"/>
          <w:sz w:val="28"/>
          <w:szCs w:val="28"/>
        </w:rPr>
        <w:t>Липсиц И.В. Коммерческое ценообразование: Учебник. М.:"Бек", 2000.368 с.</w:t>
      </w:r>
    </w:p>
    <w:p w:rsidR="00C27FC6" w:rsidRPr="00F2109D" w:rsidRDefault="00C27FC6" w:rsidP="00C27FC6">
      <w:pPr>
        <w:shd w:val="clear" w:color="auto" w:fill="FFFFFF"/>
        <w:ind w:firstLine="720"/>
        <w:jc w:val="both"/>
        <w:rPr>
          <w:rFonts w:ascii="Times New Roman" w:hAnsi="Times New Roman" w:cs="Times New Roman"/>
          <w:sz w:val="28"/>
          <w:szCs w:val="28"/>
        </w:rPr>
      </w:pPr>
      <w:r w:rsidRPr="00F2109D">
        <w:rPr>
          <w:rFonts w:ascii="Times New Roman" w:hAnsi="Times New Roman" w:cs="Times New Roman"/>
          <w:color w:val="000000"/>
          <w:sz w:val="28"/>
          <w:szCs w:val="28"/>
        </w:rPr>
        <w:t>Левашов В.И. Социальная политика доходов и заработной платы. М.: "Центр экономики и маркетинга", 2000.360 с.</w:t>
      </w:r>
    </w:p>
    <w:p w:rsidR="00C27FC6" w:rsidRPr="00F2109D" w:rsidRDefault="00C27FC6" w:rsidP="00C27FC6">
      <w:pPr>
        <w:shd w:val="clear" w:color="auto" w:fill="FFFFFF"/>
        <w:ind w:firstLine="720"/>
        <w:jc w:val="both"/>
        <w:rPr>
          <w:rFonts w:ascii="Times New Roman" w:hAnsi="Times New Roman" w:cs="Times New Roman"/>
          <w:sz w:val="28"/>
          <w:szCs w:val="28"/>
        </w:rPr>
      </w:pPr>
      <w:r w:rsidRPr="00F2109D">
        <w:rPr>
          <w:rFonts w:ascii="Times New Roman" w:hAnsi="Times New Roman" w:cs="Times New Roman"/>
          <w:color w:val="000000"/>
          <w:sz w:val="28"/>
          <w:szCs w:val="28"/>
        </w:rPr>
        <w:t>37</w:t>
      </w:r>
    </w:p>
    <w:p w:rsidR="00C27FC6" w:rsidRPr="00F2109D" w:rsidRDefault="00C27FC6" w:rsidP="00C27FC6">
      <w:pPr>
        <w:shd w:val="clear" w:color="auto" w:fill="FFFFFF"/>
        <w:ind w:firstLine="720"/>
        <w:jc w:val="both"/>
        <w:rPr>
          <w:rFonts w:ascii="Times New Roman" w:hAnsi="Times New Roman" w:cs="Times New Roman"/>
          <w:sz w:val="28"/>
          <w:szCs w:val="28"/>
        </w:rPr>
      </w:pPr>
      <w:r w:rsidRPr="00F2109D">
        <w:rPr>
          <w:rFonts w:ascii="Times New Roman" w:hAnsi="Times New Roman" w:cs="Times New Roman"/>
          <w:color w:val="000000"/>
          <w:sz w:val="28"/>
          <w:szCs w:val="28"/>
        </w:rPr>
        <w:t>Морозова Т.Г., Пикулькина А.В. Прогнозирование и планирование в условиях рынка: Уч. пособие для вузов. М.: "ЮНИТИ-ДАНА", 2000.318 с.</w:t>
      </w:r>
    </w:p>
    <w:p w:rsidR="00C27FC6" w:rsidRPr="00F2109D" w:rsidRDefault="00C27FC6" w:rsidP="00C27FC6">
      <w:pPr>
        <w:shd w:val="clear" w:color="auto" w:fill="FFFFFF"/>
        <w:ind w:firstLine="720"/>
        <w:jc w:val="both"/>
        <w:rPr>
          <w:rFonts w:ascii="Times New Roman" w:hAnsi="Times New Roman" w:cs="Times New Roman"/>
          <w:sz w:val="28"/>
          <w:szCs w:val="28"/>
        </w:rPr>
      </w:pPr>
      <w:r w:rsidRPr="00F2109D">
        <w:rPr>
          <w:rFonts w:ascii="Times New Roman" w:hAnsi="Times New Roman" w:cs="Times New Roman"/>
          <w:color w:val="000000"/>
          <w:sz w:val="28"/>
          <w:szCs w:val="28"/>
        </w:rPr>
        <w:t>Петров М.Н. Основы экономики и предпринимательства. М.: "Герда", 2001.320с.</w:t>
      </w:r>
    </w:p>
    <w:p w:rsidR="00C27FC6" w:rsidRPr="00F2109D" w:rsidRDefault="00C27FC6" w:rsidP="00C27FC6">
      <w:pPr>
        <w:shd w:val="clear" w:color="auto" w:fill="FFFFFF"/>
        <w:ind w:firstLine="720"/>
        <w:jc w:val="both"/>
        <w:rPr>
          <w:rFonts w:ascii="Times New Roman" w:hAnsi="Times New Roman" w:cs="Times New Roman"/>
          <w:sz w:val="28"/>
          <w:szCs w:val="28"/>
        </w:rPr>
      </w:pPr>
      <w:r w:rsidRPr="00F2109D">
        <w:rPr>
          <w:rFonts w:ascii="Times New Roman" w:hAnsi="Times New Roman" w:cs="Times New Roman"/>
          <w:color w:val="000000"/>
          <w:sz w:val="28"/>
          <w:szCs w:val="28"/>
        </w:rPr>
        <w:t>Прыкин Б.В. Экономический анализ предприятия: Учебник для вузов. М.: "ЮНИТИ-ДАНА", 2000.360 с.</w:t>
      </w:r>
    </w:p>
    <w:p w:rsidR="00C27FC6" w:rsidRPr="00F2109D" w:rsidRDefault="00C27FC6" w:rsidP="00C27FC6">
      <w:pPr>
        <w:shd w:val="clear" w:color="auto" w:fill="FFFFFF"/>
        <w:ind w:firstLine="720"/>
        <w:jc w:val="both"/>
        <w:rPr>
          <w:rFonts w:ascii="Times New Roman" w:hAnsi="Times New Roman" w:cs="Times New Roman"/>
          <w:sz w:val="28"/>
          <w:szCs w:val="28"/>
        </w:rPr>
      </w:pPr>
      <w:r w:rsidRPr="00F2109D">
        <w:rPr>
          <w:rFonts w:ascii="Times New Roman" w:hAnsi="Times New Roman" w:cs="Times New Roman"/>
          <w:color w:val="000000"/>
          <w:sz w:val="28"/>
          <w:szCs w:val="28"/>
        </w:rPr>
        <w:t>Раицкий К.А. Экономика предприятия: Учебник для вузов. 2-е изд. М.: ИВЦ "Маркетинг", 2000.696 с.</w:t>
      </w:r>
    </w:p>
    <w:p w:rsidR="00C27FC6" w:rsidRPr="00F2109D" w:rsidRDefault="00C27FC6" w:rsidP="00C27FC6">
      <w:pPr>
        <w:shd w:val="clear" w:color="auto" w:fill="FFFFFF"/>
        <w:ind w:firstLine="720"/>
        <w:jc w:val="both"/>
        <w:rPr>
          <w:rFonts w:ascii="Times New Roman" w:hAnsi="Times New Roman" w:cs="Times New Roman"/>
          <w:sz w:val="28"/>
          <w:szCs w:val="28"/>
        </w:rPr>
      </w:pPr>
      <w:r w:rsidRPr="00F2109D">
        <w:rPr>
          <w:rFonts w:ascii="Times New Roman" w:hAnsi="Times New Roman" w:cs="Times New Roman"/>
          <w:color w:val="000000"/>
          <w:sz w:val="28"/>
          <w:szCs w:val="28"/>
        </w:rPr>
        <w:t>Самочкин В.Н. Гибкое развитие предприятия: Эффективность и бюджетирование. М.: "Дело", 2000.352 с.</w:t>
      </w:r>
    </w:p>
    <w:p w:rsidR="00C27FC6" w:rsidRPr="00F2109D" w:rsidRDefault="00C27FC6" w:rsidP="00C27FC6">
      <w:pPr>
        <w:shd w:val="clear" w:color="auto" w:fill="FFFFFF"/>
        <w:ind w:firstLine="720"/>
        <w:jc w:val="both"/>
        <w:rPr>
          <w:rFonts w:ascii="Times New Roman" w:hAnsi="Times New Roman" w:cs="Times New Roman"/>
          <w:sz w:val="28"/>
          <w:szCs w:val="28"/>
        </w:rPr>
      </w:pPr>
      <w:r w:rsidRPr="00F2109D">
        <w:rPr>
          <w:rFonts w:ascii="Times New Roman" w:hAnsi="Times New Roman" w:cs="Times New Roman"/>
          <w:color w:val="000000"/>
          <w:sz w:val="28"/>
          <w:szCs w:val="28"/>
        </w:rPr>
        <w:t>Чибинев В.М. Ценообразование: Уч. пособие. 2-е изд. М.: "Лексикон", 2001.176с.</w:t>
      </w:r>
    </w:p>
    <w:p w:rsidR="00C27FC6" w:rsidRPr="00F2109D" w:rsidRDefault="00C27FC6" w:rsidP="00C27FC6">
      <w:pPr>
        <w:shd w:val="clear" w:color="auto" w:fill="FFFFFF"/>
        <w:ind w:firstLine="720"/>
        <w:jc w:val="both"/>
        <w:rPr>
          <w:rFonts w:ascii="Times New Roman" w:hAnsi="Times New Roman" w:cs="Times New Roman"/>
          <w:sz w:val="28"/>
          <w:szCs w:val="28"/>
        </w:rPr>
      </w:pPr>
      <w:r w:rsidRPr="00F2109D">
        <w:rPr>
          <w:rFonts w:ascii="Times New Roman" w:hAnsi="Times New Roman" w:cs="Times New Roman"/>
          <w:color w:val="000000"/>
          <w:sz w:val="28"/>
          <w:szCs w:val="28"/>
        </w:rPr>
        <w:t>Фальцман В.К. Оценка инвестиционных проектов и предприятий: 2-е изд. М. "ТЕИС",2001.56с.</w:t>
      </w:r>
    </w:p>
    <w:p w:rsidR="00C27FC6" w:rsidRPr="00F2109D" w:rsidRDefault="00C27FC6" w:rsidP="00C27FC6">
      <w:pPr>
        <w:shd w:val="clear" w:color="auto" w:fill="FFFFFF"/>
        <w:ind w:firstLine="720"/>
        <w:jc w:val="both"/>
        <w:rPr>
          <w:rFonts w:ascii="Times New Roman" w:hAnsi="Times New Roman" w:cs="Times New Roman"/>
          <w:color w:val="000000"/>
          <w:sz w:val="28"/>
          <w:szCs w:val="28"/>
        </w:rPr>
      </w:pPr>
    </w:p>
    <w:p w:rsidR="00C27FC6" w:rsidRPr="00F2109D" w:rsidRDefault="00C27FC6" w:rsidP="00C27FC6">
      <w:pPr>
        <w:shd w:val="clear" w:color="auto" w:fill="FFFFFF"/>
        <w:ind w:firstLine="720"/>
        <w:jc w:val="both"/>
        <w:rPr>
          <w:rFonts w:ascii="Times New Roman" w:hAnsi="Times New Roman" w:cs="Times New Roman"/>
          <w:color w:val="000000"/>
          <w:sz w:val="28"/>
          <w:szCs w:val="28"/>
        </w:rPr>
      </w:pPr>
    </w:p>
    <w:p w:rsidR="00C27FC6" w:rsidRPr="00F2109D" w:rsidRDefault="00C27FC6" w:rsidP="00C27FC6">
      <w:pPr>
        <w:shd w:val="clear" w:color="auto" w:fill="FFFFFF"/>
        <w:ind w:firstLine="720"/>
        <w:jc w:val="both"/>
        <w:rPr>
          <w:rFonts w:ascii="Times New Roman" w:hAnsi="Times New Roman" w:cs="Times New Roman"/>
          <w:sz w:val="28"/>
          <w:szCs w:val="28"/>
        </w:rPr>
      </w:pPr>
    </w:p>
    <w:p w:rsidR="00C27FC6" w:rsidRPr="00F2109D" w:rsidRDefault="00C27FC6" w:rsidP="00C27FC6">
      <w:pPr>
        <w:pStyle w:val="30"/>
        <w:rPr>
          <w:szCs w:val="28"/>
        </w:rPr>
      </w:pPr>
    </w:p>
    <w:p w:rsidR="00C27FC6" w:rsidRPr="00F2109D" w:rsidRDefault="00C27FC6" w:rsidP="00C27FC6">
      <w:pPr>
        <w:pStyle w:val="30"/>
        <w:rPr>
          <w:szCs w:val="28"/>
        </w:rPr>
      </w:pPr>
    </w:p>
    <w:p w:rsidR="00A05C7F" w:rsidRPr="00CA61EB" w:rsidRDefault="00A05C7F" w:rsidP="00BC1DA7">
      <w:pPr>
        <w:pStyle w:val="20"/>
        <w:jc w:val="both"/>
        <w:rPr>
          <w:b/>
        </w:rPr>
      </w:pPr>
    </w:p>
    <w:p w:rsidR="00F33134" w:rsidRPr="00BC1DA7" w:rsidRDefault="00F33134" w:rsidP="00BC1DA7">
      <w:pPr>
        <w:pStyle w:val="20"/>
        <w:jc w:val="both"/>
      </w:pPr>
      <w:bookmarkStart w:id="0" w:name="_GoBack"/>
      <w:bookmarkEnd w:id="0"/>
    </w:p>
    <w:sectPr w:rsidR="00F33134" w:rsidRPr="00BC1DA7" w:rsidSect="00384C17">
      <w:headerReference w:type="even" r:id="rId19"/>
      <w:headerReference w:type="default" r:id="rId20"/>
      <w:type w:val="continuous"/>
      <w:pgSz w:w="11909" w:h="16834"/>
      <w:pgMar w:top="1134" w:right="851"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505" w:rsidRDefault="00E24C41">
      <w:r>
        <w:separator/>
      </w:r>
    </w:p>
  </w:endnote>
  <w:endnote w:type="continuationSeparator" w:id="0">
    <w:p w:rsidR="00467505" w:rsidRDefault="00E24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505" w:rsidRDefault="00E24C41">
      <w:r>
        <w:separator/>
      </w:r>
    </w:p>
  </w:footnote>
  <w:footnote w:type="continuationSeparator" w:id="0">
    <w:p w:rsidR="00467505" w:rsidRDefault="00E24C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FC6" w:rsidRDefault="00C27FC6" w:rsidP="00C27FC6">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C27FC6" w:rsidRDefault="00C27FC6">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FC6" w:rsidRDefault="00C27FC6" w:rsidP="00C27FC6">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C46256">
      <w:rPr>
        <w:rStyle w:val="aa"/>
        <w:noProof/>
      </w:rPr>
      <w:t>1</w:t>
    </w:r>
    <w:r>
      <w:rPr>
        <w:rStyle w:val="aa"/>
      </w:rPr>
      <w:fldChar w:fldCharType="end"/>
    </w:r>
  </w:p>
  <w:p w:rsidR="00C27FC6" w:rsidRDefault="00C27FC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6F19B5"/>
    <w:multiLevelType w:val="hybridMultilevel"/>
    <w:tmpl w:val="A998E0A2"/>
    <w:lvl w:ilvl="0" w:tplc="4772551C">
      <w:numFmt w:val="bullet"/>
      <w:lvlText w:val="-"/>
      <w:lvlJc w:val="left"/>
      <w:pPr>
        <w:tabs>
          <w:tab w:val="num" w:pos="1905"/>
        </w:tabs>
        <w:ind w:left="1905" w:hanging="1065"/>
      </w:pPr>
      <w:rPr>
        <w:rFonts w:ascii="Times New Roman" w:eastAsia="Times New Roman" w:hAnsi="Times New Roman" w:cs="Times New Roman" w:hint="default"/>
      </w:rPr>
    </w:lvl>
    <w:lvl w:ilvl="1" w:tplc="04190003" w:tentative="1">
      <w:start w:val="1"/>
      <w:numFmt w:val="bullet"/>
      <w:lvlText w:val="o"/>
      <w:lvlJc w:val="left"/>
      <w:pPr>
        <w:tabs>
          <w:tab w:val="num" w:pos="1920"/>
        </w:tabs>
        <w:ind w:left="1920" w:hanging="360"/>
      </w:pPr>
      <w:rPr>
        <w:rFonts w:ascii="Courier New" w:hAnsi="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2">
    <w:nsid w:val="07207D1E"/>
    <w:multiLevelType w:val="hybridMultilevel"/>
    <w:tmpl w:val="67025208"/>
    <w:lvl w:ilvl="0" w:tplc="0419000F">
      <w:start w:val="1"/>
      <w:numFmt w:val="decimal"/>
      <w:lvlText w:val="%1."/>
      <w:lvlJc w:val="left"/>
      <w:pPr>
        <w:tabs>
          <w:tab w:val="num" w:pos="1504"/>
        </w:tabs>
        <w:ind w:left="1504" w:hanging="360"/>
      </w:pPr>
    </w:lvl>
    <w:lvl w:ilvl="1" w:tplc="04190019" w:tentative="1">
      <w:start w:val="1"/>
      <w:numFmt w:val="lowerLetter"/>
      <w:lvlText w:val="%2."/>
      <w:lvlJc w:val="left"/>
      <w:pPr>
        <w:tabs>
          <w:tab w:val="num" w:pos="2224"/>
        </w:tabs>
        <w:ind w:left="2224" w:hanging="360"/>
      </w:pPr>
    </w:lvl>
    <w:lvl w:ilvl="2" w:tplc="0419001B" w:tentative="1">
      <w:start w:val="1"/>
      <w:numFmt w:val="lowerRoman"/>
      <w:lvlText w:val="%3."/>
      <w:lvlJc w:val="right"/>
      <w:pPr>
        <w:tabs>
          <w:tab w:val="num" w:pos="2944"/>
        </w:tabs>
        <w:ind w:left="2944" w:hanging="180"/>
      </w:pPr>
    </w:lvl>
    <w:lvl w:ilvl="3" w:tplc="0419000F" w:tentative="1">
      <w:start w:val="1"/>
      <w:numFmt w:val="decimal"/>
      <w:lvlText w:val="%4."/>
      <w:lvlJc w:val="left"/>
      <w:pPr>
        <w:tabs>
          <w:tab w:val="num" w:pos="3664"/>
        </w:tabs>
        <w:ind w:left="3664" w:hanging="360"/>
      </w:pPr>
    </w:lvl>
    <w:lvl w:ilvl="4" w:tplc="04190019" w:tentative="1">
      <w:start w:val="1"/>
      <w:numFmt w:val="lowerLetter"/>
      <w:lvlText w:val="%5."/>
      <w:lvlJc w:val="left"/>
      <w:pPr>
        <w:tabs>
          <w:tab w:val="num" w:pos="4384"/>
        </w:tabs>
        <w:ind w:left="4384" w:hanging="360"/>
      </w:pPr>
    </w:lvl>
    <w:lvl w:ilvl="5" w:tplc="0419001B" w:tentative="1">
      <w:start w:val="1"/>
      <w:numFmt w:val="lowerRoman"/>
      <w:lvlText w:val="%6."/>
      <w:lvlJc w:val="right"/>
      <w:pPr>
        <w:tabs>
          <w:tab w:val="num" w:pos="5104"/>
        </w:tabs>
        <w:ind w:left="5104" w:hanging="180"/>
      </w:pPr>
    </w:lvl>
    <w:lvl w:ilvl="6" w:tplc="0419000F" w:tentative="1">
      <w:start w:val="1"/>
      <w:numFmt w:val="decimal"/>
      <w:lvlText w:val="%7."/>
      <w:lvlJc w:val="left"/>
      <w:pPr>
        <w:tabs>
          <w:tab w:val="num" w:pos="5824"/>
        </w:tabs>
        <w:ind w:left="5824" w:hanging="360"/>
      </w:pPr>
    </w:lvl>
    <w:lvl w:ilvl="7" w:tplc="04190019" w:tentative="1">
      <w:start w:val="1"/>
      <w:numFmt w:val="lowerLetter"/>
      <w:lvlText w:val="%8."/>
      <w:lvlJc w:val="left"/>
      <w:pPr>
        <w:tabs>
          <w:tab w:val="num" w:pos="6544"/>
        </w:tabs>
        <w:ind w:left="6544" w:hanging="360"/>
      </w:pPr>
    </w:lvl>
    <w:lvl w:ilvl="8" w:tplc="0419001B" w:tentative="1">
      <w:start w:val="1"/>
      <w:numFmt w:val="lowerRoman"/>
      <w:lvlText w:val="%9."/>
      <w:lvlJc w:val="right"/>
      <w:pPr>
        <w:tabs>
          <w:tab w:val="num" w:pos="7264"/>
        </w:tabs>
        <w:ind w:left="7264" w:hanging="180"/>
      </w:pPr>
    </w:lvl>
  </w:abstractNum>
  <w:abstractNum w:abstractNumId="3">
    <w:nsid w:val="07B9042F"/>
    <w:multiLevelType w:val="hybridMultilevel"/>
    <w:tmpl w:val="3ACC2A3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08FB3633"/>
    <w:multiLevelType w:val="hybridMultilevel"/>
    <w:tmpl w:val="10EA36B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09220042"/>
    <w:multiLevelType w:val="hybridMultilevel"/>
    <w:tmpl w:val="453EEA9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0F14334B"/>
    <w:multiLevelType w:val="multilevel"/>
    <w:tmpl w:val="9ACAB066"/>
    <w:lvl w:ilvl="0">
      <w:start w:val="1"/>
      <w:numFmt w:val="decimal"/>
      <w:lvlText w:val="%1."/>
      <w:lvlJc w:val="left"/>
      <w:pPr>
        <w:tabs>
          <w:tab w:val="num" w:pos="1069"/>
        </w:tabs>
        <w:ind w:left="1069" w:hanging="360"/>
      </w:pPr>
      <w:rPr>
        <w:rFonts w:hint="default"/>
      </w:rPr>
    </w:lvl>
    <w:lvl w:ilvl="1">
      <w:start w:val="1"/>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509"/>
        </w:tabs>
        <w:ind w:left="2509" w:hanging="180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7">
    <w:nsid w:val="1E4C7E20"/>
    <w:multiLevelType w:val="multilevel"/>
    <w:tmpl w:val="ED6CE93A"/>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8">
    <w:nsid w:val="21097F29"/>
    <w:multiLevelType w:val="multilevel"/>
    <w:tmpl w:val="0F7C845E"/>
    <w:lvl w:ilvl="0">
      <w:start w:val="1"/>
      <w:numFmt w:val="decimal"/>
      <w:lvlText w:val="%1."/>
      <w:lvlJc w:val="left"/>
      <w:pPr>
        <w:tabs>
          <w:tab w:val="num" w:pos="1069"/>
        </w:tabs>
        <w:ind w:left="1069" w:hanging="360"/>
      </w:pPr>
      <w:rPr>
        <w:rFonts w:hint="default"/>
      </w:rPr>
    </w:lvl>
    <w:lvl w:ilvl="1" w:tentative="1">
      <w:start w:val="1"/>
      <w:numFmt w:val="lowerLetter"/>
      <w:lvlText w:val="%2."/>
      <w:lvlJc w:val="left"/>
      <w:pPr>
        <w:tabs>
          <w:tab w:val="num" w:pos="1789"/>
        </w:tabs>
        <w:ind w:left="1789" w:hanging="360"/>
      </w:p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9">
    <w:nsid w:val="237C0F88"/>
    <w:multiLevelType w:val="hybridMultilevel"/>
    <w:tmpl w:val="FB3CE8A0"/>
    <w:lvl w:ilvl="0" w:tplc="ED9E569C">
      <w:start w:val="6"/>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27ED7969"/>
    <w:multiLevelType w:val="hybridMultilevel"/>
    <w:tmpl w:val="7884F166"/>
    <w:lvl w:ilvl="0" w:tplc="0419000F">
      <w:start w:val="4"/>
      <w:numFmt w:val="decimal"/>
      <w:lvlText w:val="%1."/>
      <w:lvlJc w:val="left"/>
      <w:pPr>
        <w:tabs>
          <w:tab w:val="num" w:pos="720"/>
        </w:tabs>
        <w:ind w:left="720" w:hanging="360"/>
      </w:pPr>
      <w:rPr>
        <w:rFonts w:hint="default"/>
      </w:rPr>
    </w:lvl>
    <w:lvl w:ilvl="1" w:tplc="0419000F">
      <w:start w:val="1"/>
      <w:numFmt w:val="decimal"/>
      <w:lvlText w:val="%2."/>
      <w:lvlJc w:val="left"/>
      <w:pPr>
        <w:tabs>
          <w:tab w:val="num" w:pos="720"/>
        </w:tabs>
        <w:ind w:left="72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8AB55CE"/>
    <w:multiLevelType w:val="hybridMultilevel"/>
    <w:tmpl w:val="8070E1C8"/>
    <w:lvl w:ilvl="0" w:tplc="C76613D6">
      <w:start w:val="1"/>
      <w:numFmt w:val="decimal"/>
      <w:lvlText w:val="%1."/>
      <w:lvlJc w:val="left"/>
      <w:pPr>
        <w:tabs>
          <w:tab w:val="num" w:pos="1830"/>
        </w:tabs>
        <w:ind w:left="1830" w:hanging="111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290F51A9"/>
    <w:multiLevelType w:val="singleLevel"/>
    <w:tmpl w:val="E8581F14"/>
    <w:lvl w:ilvl="0">
      <w:numFmt w:val="bullet"/>
      <w:lvlText w:val="-"/>
      <w:lvlJc w:val="left"/>
      <w:pPr>
        <w:tabs>
          <w:tab w:val="num" w:pos="1080"/>
        </w:tabs>
        <w:ind w:left="1080" w:hanging="360"/>
      </w:pPr>
      <w:rPr>
        <w:rFonts w:hint="default"/>
      </w:rPr>
    </w:lvl>
  </w:abstractNum>
  <w:abstractNum w:abstractNumId="13">
    <w:nsid w:val="2D7D577F"/>
    <w:multiLevelType w:val="multilevel"/>
    <w:tmpl w:val="CC8806A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3BDB0C4C"/>
    <w:multiLevelType w:val="hybridMultilevel"/>
    <w:tmpl w:val="C03408E8"/>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E1140C1"/>
    <w:multiLevelType w:val="hybridMultilevel"/>
    <w:tmpl w:val="4E161F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2A45FAB"/>
    <w:multiLevelType w:val="hybridMultilevel"/>
    <w:tmpl w:val="FCCE0682"/>
    <w:lvl w:ilvl="0" w:tplc="04190005">
      <w:start w:val="1"/>
      <w:numFmt w:val="bullet"/>
      <w:lvlText w:val=""/>
      <w:lvlJc w:val="left"/>
      <w:pPr>
        <w:tabs>
          <w:tab w:val="num" w:pos="1440"/>
        </w:tabs>
        <w:ind w:left="1440" w:hanging="360"/>
      </w:pPr>
      <w:rPr>
        <w:rFonts w:ascii="Wingdings" w:hAnsi="Wingdings" w:hint="default"/>
      </w:rPr>
    </w:lvl>
    <w:lvl w:ilvl="1" w:tplc="E8581F14">
      <w:numFmt w:val="bullet"/>
      <w:lvlText w:val="-"/>
      <w:lvlJc w:val="left"/>
      <w:pPr>
        <w:tabs>
          <w:tab w:val="num" w:pos="2160"/>
        </w:tabs>
        <w:ind w:left="2160" w:hanging="360"/>
      </w:pPr>
      <w:rPr>
        <w:rFonts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43972B4A"/>
    <w:multiLevelType w:val="multilevel"/>
    <w:tmpl w:val="E2B26F32"/>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8">
    <w:nsid w:val="52664FE7"/>
    <w:multiLevelType w:val="hybridMultilevel"/>
    <w:tmpl w:val="1B90B87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54340702"/>
    <w:multiLevelType w:val="hybridMultilevel"/>
    <w:tmpl w:val="5A2241C8"/>
    <w:lvl w:ilvl="0" w:tplc="ED9E569C">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5F9D626C"/>
    <w:multiLevelType w:val="singleLevel"/>
    <w:tmpl w:val="0419000F"/>
    <w:lvl w:ilvl="0">
      <w:start w:val="1"/>
      <w:numFmt w:val="decimal"/>
      <w:lvlText w:val="%1."/>
      <w:lvlJc w:val="left"/>
      <w:pPr>
        <w:tabs>
          <w:tab w:val="num" w:pos="360"/>
        </w:tabs>
        <w:ind w:left="360" w:hanging="360"/>
      </w:pPr>
    </w:lvl>
  </w:abstractNum>
  <w:abstractNum w:abstractNumId="21">
    <w:nsid w:val="613D360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6D9006F4"/>
    <w:multiLevelType w:val="hybridMultilevel"/>
    <w:tmpl w:val="FC88838A"/>
    <w:lvl w:ilvl="0" w:tplc="4808ED58">
      <w:numFmt w:val="bullet"/>
      <w:lvlText w:val="-"/>
      <w:lvlJc w:val="left"/>
      <w:pPr>
        <w:tabs>
          <w:tab w:val="num" w:pos="1230"/>
        </w:tabs>
        <w:ind w:left="1230" w:hanging="69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3">
    <w:nsid w:val="6E1456C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751C086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781C290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79B729F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7AA85D92"/>
    <w:multiLevelType w:val="multilevel"/>
    <w:tmpl w:val="BA70F22A"/>
    <w:lvl w:ilvl="0">
      <w:start w:val="1"/>
      <w:numFmt w:val="decimal"/>
      <w:lvlText w:val="%1."/>
      <w:lvlJc w:val="left"/>
      <w:pPr>
        <w:tabs>
          <w:tab w:val="num" w:pos="1287"/>
        </w:tabs>
        <w:ind w:left="1287" w:hanging="360"/>
      </w:pPr>
    </w:lvl>
    <w:lvl w:ilvl="1">
      <w:start w:val="1"/>
      <w:numFmt w:val="decimal"/>
      <w:isLgl/>
      <w:lvlText w:val="%1.%2."/>
      <w:lvlJc w:val="left"/>
      <w:pPr>
        <w:tabs>
          <w:tab w:val="num" w:pos="1647"/>
        </w:tabs>
        <w:ind w:left="1647" w:hanging="720"/>
      </w:pPr>
    </w:lvl>
    <w:lvl w:ilvl="2">
      <w:start w:val="1"/>
      <w:numFmt w:val="decimal"/>
      <w:isLgl/>
      <w:lvlText w:val="%1.%2.%3."/>
      <w:lvlJc w:val="left"/>
      <w:pPr>
        <w:tabs>
          <w:tab w:val="num" w:pos="1647"/>
        </w:tabs>
        <w:ind w:left="1647" w:hanging="720"/>
      </w:pPr>
    </w:lvl>
    <w:lvl w:ilvl="3">
      <w:start w:val="1"/>
      <w:numFmt w:val="decimal"/>
      <w:isLgl/>
      <w:lvlText w:val="%1.%2.%3.%4."/>
      <w:lvlJc w:val="left"/>
      <w:pPr>
        <w:tabs>
          <w:tab w:val="num" w:pos="2007"/>
        </w:tabs>
        <w:ind w:left="2007" w:hanging="1080"/>
      </w:pPr>
    </w:lvl>
    <w:lvl w:ilvl="4">
      <w:start w:val="1"/>
      <w:numFmt w:val="decimal"/>
      <w:isLgl/>
      <w:lvlText w:val="%1.%2.%3.%4.%5."/>
      <w:lvlJc w:val="left"/>
      <w:pPr>
        <w:tabs>
          <w:tab w:val="num" w:pos="2007"/>
        </w:tabs>
        <w:ind w:left="2007" w:hanging="1080"/>
      </w:pPr>
    </w:lvl>
    <w:lvl w:ilvl="5">
      <w:start w:val="1"/>
      <w:numFmt w:val="decimal"/>
      <w:isLgl/>
      <w:lvlText w:val="%1.%2.%3.%4.%5.%6."/>
      <w:lvlJc w:val="left"/>
      <w:pPr>
        <w:tabs>
          <w:tab w:val="num" w:pos="2367"/>
        </w:tabs>
        <w:ind w:left="2367" w:hanging="1440"/>
      </w:pPr>
    </w:lvl>
    <w:lvl w:ilvl="6">
      <w:start w:val="1"/>
      <w:numFmt w:val="decimal"/>
      <w:isLgl/>
      <w:lvlText w:val="%1.%2.%3.%4.%5.%6.%7."/>
      <w:lvlJc w:val="left"/>
      <w:pPr>
        <w:tabs>
          <w:tab w:val="num" w:pos="2727"/>
        </w:tabs>
        <w:ind w:left="2727" w:hanging="1800"/>
      </w:pPr>
    </w:lvl>
    <w:lvl w:ilvl="7">
      <w:start w:val="1"/>
      <w:numFmt w:val="decimal"/>
      <w:isLgl/>
      <w:lvlText w:val="%1.%2.%3.%4.%5.%6.%7.%8."/>
      <w:lvlJc w:val="left"/>
      <w:pPr>
        <w:tabs>
          <w:tab w:val="num" w:pos="2727"/>
        </w:tabs>
        <w:ind w:left="2727" w:hanging="1800"/>
      </w:pPr>
    </w:lvl>
    <w:lvl w:ilvl="8">
      <w:start w:val="1"/>
      <w:numFmt w:val="decimal"/>
      <w:isLgl/>
      <w:lvlText w:val="%1.%2.%3.%4.%5.%6.%7.%8.%9."/>
      <w:lvlJc w:val="left"/>
      <w:pPr>
        <w:tabs>
          <w:tab w:val="num" w:pos="3087"/>
        </w:tabs>
        <w:ind w:left="3087" w:hanging="2160"/>
      </w:pPr>
    </w:lvl>
  </w:abstractNum>
  <w:abstractNum w:abstractNumId="28">
    <w:nsid w:val="7D365F8F"/>
    <w:multiLevelType w:val="hybridMultilevel"/>
    <w:tmpl w:val="D1AC2AE0"/>
    <w:lvl w:ilvl="0" w:tplc="5B08CFF8">
      <w:start w:val="3"/>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num w:numId="1">
    <w:abstractNumId w:val="12"/>
  </w:num>
  <w:num w:numId="2">
    <w:abstractNumId w:val="8"/>
  </w:num>
  <w:num w:numId="3">
    <w:abstractNumId w:val="3"/>
  </w:num>
  <w:num w:numId="4">
    <w:abstractNumId w:val="22"/>
  </w:num>
  <w:num w:numId="5">
    <w:abstractNumId w:val="2"/>
  </w:num>
  <w:num w:numId="6">
    <w:abstractNumId w:val="26"/>
  </w:num>
  <w:num w:numId="7">
    <w:abstractNumId w:val="23"/>
  </w:num>
  <w:num w:numId="8">
    <w:abstractNumId w:val="24"/>
  </w:num>
  <w:num w:numId="9">
    <w:abstractNumId w:val="21"/>
  </w:num>
  <w:num w:numId="10">
    <w:abstractNumId w:val="25"/>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6"/>
  </w:num>
  <w:num w:numId="13">
    <w:abstractNumId w:val="18"/>
  </w:num>
  <w:num w:numId="14">
    <w:abstractNumId w:val="5"/>
  </w:num>
  <w:num w:numId="15">
    <w:abstractNumId w:val="16"/>
  </w:num>
  <w:num w:numId="16">
    <w:abstractNumId w:val="9"/>
  </w:num>
  <w:num w:numId="17">
    <w:abstractNumId w:val="17"/>
  </w:num>
  <w:num w:numId="18">
    <w:abstractNumId w:val="7"/>
  </w:num>
  <w:num w:numId="19">
    <w:abstractNumId w:val="4"/>
  </w:num>
  <w:num w:numId="20">
    <w:abstractNumId w:val="15"/>
  </w:num>
  <w:num w:numId="21">
    <w:abstractNumId w:val="10"/>
  </w:num>
  <w:num w:numId="22">
    <w:abstractNumId w:val="20"/>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9"/>
  </w:num>
  <w:num w:numId="27">
    <w:abstractNumId w:val="28"/>
  </w:num>
  <w:num w:numId="28">
    <w:abstractNumId w:val="13"/>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1944"/>
    <w:rsid w:val="0003095C"/>
    <w:rsid w:val="00036DE4"/>
    <w:rsid w:val="000473D9"/>
    <w:rsid w:val="00073875"/>
    <w:rsid w:val="00085B75"/>
    <w:rsid w:val="00085E96"/>
    <w:rsid w:val="0008699E"/>
    <w:rsid w:val="00087890"/>
    <w:rsid w:val="000B0BC5"/>
    <w:rsid w:val="000C3743"/>
    <w:rsid w:val="000D7317"/>
    <w:rsid w:val="000E37AA"/>
    <w:rsid w:val="00136B28"/>
    <w:rsid w:val="0015138D"/>
    <w:rsid w:val="001820F1"/>
    <w:rsid w:val="00185B13"/>
    <w:rsid w:val="00190617"/>
    <w:rsid w:val="001D65F9"/>
    <w:rsid w:val="001F1944"/>
    <w:rsid w:val="00205FDC"/>
    <w:rsid w:val="00244277"/>
    <w:rsid w:val="00261881"/>
    <w:rsid w:val="00280C35"/>
    <w:rsid w:val="002C0ECA"/>
    <w:rsid w:val="002C1270"/>
    <w:rsid w:val="002C49A2"/>
    <w:rsid w:val="00330013"/>
    <w:rsid w:val="00340655"/>
    <w:rsid w:val="00352EAB"/>
    <w:rsid w:val="00357BCD"/>
    <w:rsid w:val="00384C17"/>
    <w:rsid w:val="003B0E0D"/>
    <w:rsid w:val="00450676"/>
    <w:rsid w:val="00467505"/>
    <w:rsid w:val="004A2ABD"/>
    <w:rsid w:val="004B0988"/>
    <w:rsid w:val="004B2E5E"/>
    <w:rsid w:val="004B42BE"/>
    <w:rsid w:val="004C77FD"/>
    <w:rsid w:val="004E2E18"/>
    <w:rsid w:val="004F585F"/>
    <w:rsid w:val="00505C3D"/>
    <w:rsid w:val="00511EB3"/>
    <w:rsid w:val="0051439A"/>
    <w:rsid w:val="00515392"/>
    <w:rsid w:val="005174FB"/>
    <w:rsid w:val="00523CAE"/>
    <w:rsid w:val="00551E37"/>
    <w:rsid w:val="0055706D"/>
    <w:rsid w:val="00565101"/>
    <w:rsid w:val="00584545"/>
    <w:rsid w:val="00610488"/>
    <w:rsid w:val="006121BA"/>
    <w:rsid w:val="00616AB9"/>
    <w:rsid w:val="00621310"/>
    <w:rsid w:val="00642749"/>
    <w:rsid w:val="00645E92"/>
    <w:rsid w:val="00667887"/>
    <w:rsid w:val="006A4A9B"/>
    <w:rsid w:val="006C316A"/>
    <w:rsid w:val="006C653B"/>
    <w:rsid w:val="006E7858"/>
    <w:rsid w:val="006F4A8F"/>
    <w:rsid w:val="00720BC2"/>
    <w:rsid w:val="0077066F"/>
    <w:rsid w:val="00771B3E"/>
    <w:rsid w:val="00790C99"/>
    <w:rsid w:val="007B5209"/>
    <w:rsid w:val="00821E94"/>
    <w:rsid w:val="00833A9A"/>
    <w:rsid w:val="00867C8A"/>
    <w:rsid w:val="00907B1E"/>
    <w:rsid w:val="00912B1A"/>
    <w:rsid w:val="00915276"/>
    <w:rsid w:val="00967870"/>
    <w:rsid w:val="00976905"/>
    <w:rsid w:val="009D1C8C"/>
    <w:rsid w:val="009E18C6"/>
    <w:rsid w:val="00A048B6"/>
    <w:rsid w:val="00A05C7F"/>
    <w:rsid w:val="00A303B5"/>
    <w:rsid w:val="00A36211"/>
    <w:rsid w:val="00B14D81"/>
    <w:rsid w:val="00B30A40"/>
    <w:rsid w:val="00B3550A"/>
    <w:rsid w:val="00BB35BA"/>
    <w:rsid w:val="00BB434E"/>
    <w:rsid w:val="00BC1DA7"/>
    <w:rsid w:val="00BE08DD"/>
    <w:rsid w:val="00BE35C4"/>
    <w:rsid w:val="00C06A75"/>
    <w:rsid w:val="00C149F3"/>
    <w:rsid w:val="00C2619C"/>
    <w:rsid w:val="00C27FC6"/>
    <w:rsid w:val="00C46256"/>
    <w:rsid w:val="00C50D9B"/>
    <w:rsid w:val="00C76FDC"/>
    <w:rsid w:val="00C865DB"/>
    <w:rsid w:val="00CA61EB"/>
    <w:rsid w:val="00CD570F"/>
    <w:rsid w:val="00CE6952"/>
    <w:rsid w:val="00CF17C9"/>
    <w:rsid w:val="00D02C8C"/>
    <w:rsid w:val="00D61E5D"/>
    <w:rsid w:val="00D915BB"/>
    <w:rsid w:val="00E24C41"/>
    <w:rsid w:val="00E46C77"/>
    <w:rsid w:val="00E5372B"/>
    <w:rsid w:val="00E828C0"/>
    <w:rsid w:val="00EA11E8"/>
    <w:rsid w:val="00F0625B"/>
    <w:rsid w:val="00F11F80"/>
    <w:rsid w:val="00F1410F"/>
    <w:rsid w:val="00F2109D"/>
    <w:rsid w:val="00F25578"/>
    <w:rsid w:val="00F33134"/>
    <w:rsid w:val="00F54E2B"/>
    <w:rsid w:val="00F60CBF"/>
    <w:rsid w:val="00F673CB"/>
    <w:rsid w:val="00F95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0"/>
    <o:shapelayout v:ext="edit">
      <o:idmap v:ext="edit" data="1"/>
    </o:shapelayout>
  </w:shapeDefaults>
  <w:decimalSymbol w:val=","/>
  <w:listSeparator w:val=";"/>
  <w15:chartTrackingRefBased/>
  <w15:docId w15:val="{E8AA2047-32EA-472F-AB3F-D5B07311B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rPr>
  </w:style>
  <w:style w:type="paragraph" w:styleId="1">
    <w:name w:val="heading 1"/>
    <w:basedOn w:val="a"/>
    <w:next w:val="a"/>
    <w:qFormat/>
    <w:rsid w:val="00085E96"/>
    <w:pPr>
      <w:keepNext/>
      <w:widowControl/>
      <w:autoSpaceDE/>
      <w:autoSpaceDN/>
      <w:adjustRightInd/>
      <w:outlineLvl w:val="0"/>
    </w:pPr>
    <w:rPr>
      <w:rFonts w:ascii="Times New Roman" w:hAnsi="Times New Roman" w:cs="Times New Roman"/>
      <w:sz w:val="28"/>
    </w:rPr>
  </w:style>
  <w:style w:type="paragraph" w:styleId="2">
    <w:name w:val="heading 2"/>
    <w:basedOn w:val="a"/>
    <w:next w:val="a"/>
    <w:qFormat/>
    <w:rsid w:val="00720BC2"/>
    <w:pPr>
      <w:keepNext/>
      <w:spacing w:before="240" w:after="60"/>
      <w:outlineLvl w:val="1"/>
    </w:pPr>
    <w:rPr>
      <w:b/>
      <w:bCs/>
      <w:i/>
      <w:iCs/>
      <w:sz w:val="28"/>
      <w:szCs w:val="28"/>
    </w:rPr>
  </w:style>
  <w:style w:type="paragraph" w:styleId="3">
    <w:name w:val="heading 3"/>
    <w:basedOn w:val="a"/>
    <w:next w:val="a"/>
    <w:qFormat/>
    <w:rsid w:val="00F1410F"/>
    <w:pPr>
      <w:keepNext/>
      <w:widowControl/>
      <w:autoSpaceDE/>
      <w:autoSpaceDN/>
      <w:adjustRightInd/>
      <w:spacing w:before="240" w:after="60"/>
      <w:outlineLvl w:val="2"/>
    </w:pPr>
    <w:rPr>
      <w:b/>
      <w:bCs/>
      <w:sz w:val="26"/>
      <w:szCs w:val="26"/>
    </w:rPr>
  </w:style>
  <w:style w:type="paragraph" w:styleId="4">
    <w:name w:val="heading 4"/>
    <w:basedOn w:val="a"/>
    <w:next w:val="a"/>
    <w:qFormat/>
    <w:rsid w:val="00F1410F"/>
    <w:pPr>
      <w:keepNext/>
      <w:spacing w:before="240" w:after="60"/>
      <w:outlineLvl w:val="3"/>
    </w:pPr>
    <w:rPr>
      <w:rFonts w:ascii="Times New Roman" w:hAnsi="Times New Roman" w:cs="Times New Roman"/>
      <w:b/>
      <w:bCs/>
      <w:sz w:val="28"/>
      <w:szCs w:val="28"/>
    </w:rPr>
  </w:style>
  <w:style w:type="paragraph" w:styleId="5">
    <w:name w:val="heading 5"/>
    <w:basedOn w:val="a"/>
    <w:next w:val="a"/>
    <w:qFormat/>
    <w:rsid w:val="00085E96"/>
    <w:pPr>
      <w:keepNext/>
      <w:widowControl/>
      <w:autoSpaceDE/>
      <w:autoSpaceDN/>
      <w:adjustRightInd/>
      <w:ind w:firstLine="720"/>
      <w:jc w:val="center"/>
      <w:outlineLvl w:val="4"/>
    </w:pPr>
    <w:rPr>
      <w:rFonts w:ascii="Times New Roman" w:hAnsi="Times New Roman" w:cs="Times New Roman"/>
      <w:sz w:val="28"/>
    </w:rPr>
  </w:style>
  <w:style w:type="paragraph" w:styleId="6">
    <w:name w:val="heading 6"/>
    <w:basedOn w:val="a"/>
    <w:next w:val="a"/>
    <w:qFormat/>
    <w:rsid w:val="00F11F80"/>
    <w:pPr>
      <w:spacing w:before="240" w:after="60"/>
      <w:outlineLvl w:val="5"/>
    </w:pPr>
    <w:rPr>
      <w:rFonts w:ascii="Times New Roman" w:hAnsi="Times New Roman" w:cs="Times New Roman"/>
      <w:b/>
      <w:bCs/>
      <w:sz w:val="22"/>
      <w:szCs w:val="22"/>
    </w:rPr>
  </w:style>
  <w:style w:type="paragraph" w:styleId="7">
    <w:name w:val="heading 7"/>
    <w:basedOn w:val="a"/>
    <w:next w:val="a"/>
    <w:qFormat/>
    <w:rsid w:val="00F11F80"/>
    <w:pPr>
      <w:spacing w:before="240" w:after="60"/>
      <w:outlineLvl w:val="6"/>
    </w:pPr>
    <w:rPr>
      <w:rFonts w:ascii="Times New Roman" w:hAnsi="Times New Roman" w:cs="Times New Roman"/>
      <w:sz w:val="24"/>
      <w:szCs w:val="24"/>
    </w:rPr>
  </w:style>
  <w:style w:type="paragraph" w:styleId="8">
    <w:name w:val="heading 8"/>
    <w:basedOn w:val="a"/>
    <w:next w:val="a"/>
    <w:qFormat/>
    <w:rsid w:val="00F33134"/>
    <w:pPr>
      <w:widowControl/>
      <w:autoSpaceDE/>
      <w:autoSpaceDN/>
      <w:adjustRightInd/>
      <w:spacing w:before="240" w:after="60"/>
      <w:outlineLvl w:val="7"/>
    </w:pPr>
    <w:rPr>
      <w:rFonts w:ascii="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rsid w:val="00085E96"/>
    <w:pPr>
      <w:widowControl/>
      <w:autoSpaceDE/>
      <w:autoSpaceDN/>
      <w:adjustRightInd/>
      <w:ind w:firstLine="720"/>
    </w:pPr>
    <w:rPr>
      <w:rFonts w:ascii="Times New Roman" w:hAnsi="Times New Roman" w:cs="Times New Roman"/>
      <w:sz w:val="28"/>
    </w:rPr>
  </w:style>
  <w:style w:type="paragraph" w:styleId="30">
    <w:name w:val="Body Text Indent 3"/>
    <w:basedOn w:val="a"/>
    <w:rsid w:val="00085E96"/>
    <w:pPr>
      <w:widowControl/>
      <w:autoSpaceDE/>
      <w:autoSpaceDN/>
      <w:adjustRightInd/>
      <w:ind w:left="1134" w:hanging="414"/>
      <w:jc w:val="both"/>
    </w:pPr>
    <w:rPr>
      <w:rFonts w:ascii="Times New Roman" w:hAnsi="Times New Roman" w:cs="Times New Roman"/>
      <w:sz w:val="28"/>
    </w:rPr>
  </w:style>
  <w:style w:type="paragraph" w:styleId="a3">
    <w:name w:val="Body Text Indent"/>
    <w:basedOn w:val="a"/>
    <w:rsid w:val="00F11F80"/>
    <w:pPr>
      <w:spacing w:after="120"/>
      <w:ind w:left="283"/>
    </w:pPr>
  </w:style>
  <w:style w:type="paragraph" w:styleId="21">
    <w:name w:val="Body Text 2"/>
    <w:basedOn w:val="a"/>
    <w:rsid w:val="00F11F80"/>
    <w:pPr>
      <w:spacing w:after="120" w:line="480" w:lineRule="auto"/>
    </w:pPr>
  </w:style>
  <w:style w:type="paragraph" w:styleId="a4">
    <w:name w:val="caption"/>
    <w:basedOn w:val="a"/>
    <w:qFormat/>
    <w:rsid w:val="00F11F80"/>
    <w:pPr>
      <w:widowControl/>
      <w:autoSpaceDE/>
      <w:autoSpaceDN/>
      <w:adjustRightInd/>
      <w:jc w:val="center"/>
    </w:pPr>
    <w:rPr>
      <w:rFonts w:ascii="Times New Roman" w:hAnsi="Times New Roman" w:cs="Times New Roman"/>
      <w:b/>
      <w:sz w:val="28"/>
    </w:rPr>
  </w:style>
  <w:style w:type="paragraph" w:styleId="31">
    <w:name w:val="Body Text 3"/>
    <w:basedOn w:val="a"/>
    <w:rsid w:val="00F54E2B"/>
    <w:pPr>
      <w:spacing w:after="120"/>
    </w:pPr>
    <w:rPr>
      <w:sz w:val="16"/>
      <w:szCs w:val="16"/>
    </w:rPr>
  </w:style>
  <w:style w:type="paragraph" w:styleId="a5">
    <w:name w:val="footer"/>
    <w:basedOn w:val="a"/>
    <w:rsid w:val="00F33134"/>
    <w:pPr>
      <w:widowControl/>
      <w:tabs>
        <w:tab w:val="center" w:pos="4153"/>
        <w:tab w:val="right" w:pos="8306"/>
      </w:tabs>
      <w:autoSpaceDE/>
      <w:autoSpaceDN/>
      <w:adjustRightInd/>
    </w:pPr>
    <w:rPr>
      <w:rFonts w:ascii="Times New Roman" w:hAnsi="Times New Roman" w:cs="Times New Roman"/>
      <w:sz w:val="24"/>
    </w:rPr>
  </w:style>
  <w:style w:type="paragraph" w:customStyle="1" w:styleId="a6">
    <w:name w:val="обычный"/>
    <w:basedOn w:val="a"/>
    <w:rsid w:val="00F33134"/>
    <w:pPr>
      <w:widowControl/>
      <w:autoSpaceDE/>
      <w:autoSpaceDN/>
      <w:adjustRightInd/>
    </w:pPr>
    <w:rPr>
      <w:rFonts w:ascii="Times New Roman" w:hAnsi="Times New Roman" w:cs="Times New Roman"/>
      <w:sz w:val="28"/>
    </w:rPr>
  </w:style>
  <w:style w:type="paragraph" w:styleId="a7">
    <w:name w:val="Body Text"/>
    <w:basedOn w:val="a"/>
    <w:rsid w:val="00F33134"/>
    <w:pPr>
      <w:widowControl/>
      <w:autoSpaceDE/>
      <w:autoSpaceDN/>
      <w:adjustRightInd/>
      <w:spacing w:after="120"/>
    </w:pPr>
    <w:rPr>
      <w:rFonts w:ascii="Times New Roman" w:hAnsi="Times New Roman" w:cs="Times New Roman"/>
      <w:sz w:val="24"/>
      <w:szCs w:val="24"/>
    </w:rPr>
  </w:style>
  <w:style w:type="paragraph" w:styleId="a8">
    <w:name w:val="Title"/>
    <w:basedOn w:val="a"/>
    <w:qFormat/>
    <w:rsid w:val="00F33134"/>
    <w:pPr>
      <w:widowControl/>
      <w:autoSpaceDE/>
      <w:autoSpaceDN/>
      <w:adjustRightInd/>
      <w:ind w:firstLine="708"/>
      <w:jc w:val="center"/>
    </w:pPr>
    <w:rPr>
      <w:rFonts w:ascii="Times New Roman" w:hAnsi="Times New Roman" w:cs="Times New Roman"/>
      <w:sz w:val="30"/>
      <w:szCs w:val="24"/>
    </w:rPr>
  </w:style>
  <w:style w:type="paragraph" w:styleId="a9">
    <w:name w:val="header"/>
    <w:basedOn w:val="a"/>
    <w:rsid w:val="00C27FC6"/>
    <w:pPr>
      <w:tabs>
        <w:tab w:val="center" w:pos="4677"/>
        <w:tab w:val="right" w:pos="9355"/>
      </w:tabs>
    </w:pPr>
  </w:style>
  <w:style w:type="character" w:styleId="aa">
    <w:name w:val="page number"/>
    <w:basedOn w:val="a0"/>
    <w:rsid w:val="00C27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_____Microsoft_Excel_97-20031.xls"/><Relationship Id="rId13" Type="http://schemas.openxmlformats.org/officeDocument/2006/relationships/image" Target="media/image4.wmf"/><Relationship Id="rId18" Type="http://schemas.openxmlformats.org/officeDocument/2006/relationships/oleObject" Target="embeddings/_____Microsoft_Excel_97-20036.xls"/><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_____Microsoft_Excel_97-20033.xls"/><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_____Microsoft_Excel_97-20035.xls"/><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_____Microsoft_Excel_97-20032.xls"/><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_____Microsoft_Excel_97-20034.xls"/><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14398</Words>
  <Characters>82070</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house</Company>
  <LinksUpToDate>false</LinksUpToDate>
  <CharactersWithSpaces>96276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Andrew</dc:creator>
  <cp:keywords/>
  <dc:description/>
  <cp:lastModifiedBy>admin</cp:lastModifiedBy>
  <cp:revision>2</cp:revision>
  <cp:lastPrinted>1899-12-31T21:00:00Z</cp:lastPrinted>
  <dcterms:created xsi:type="dcterms:W3CDTF">2014-04-09T03:54:00Z</dcterms:created>
  <dcterms:modified xsi:type="dcterms:W3CDTF">2014-04-09T03:54:00Z</dcterms:modified>
</cp:coreProperties>
</file>