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A1" w:rsidRDefault="00043D9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Національний Університет  “Києво – Могилянська Академія”</w:t>
      </w: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DE2EA1">
      <w:pPr>
        <w:jc w:val="center"/>
        <w:rPr>
          <w:sz w:val="24"/>
          <w:lang w:val="uk-UA"/>
        </w:rPr>
      </w:pPr>
    </w:p>
    <w:p w:rsidR="00DE2EA1" w:rsidRDefault="00043D9F">
      <w:pPr>
        <w:pStyle w:val="1"/>
        <w:jc w:val="center"/>
      </w:pPr>
      <w:r>
        <w:t>РЕФЕРАТ</w:t>
      </w:r>
    </w:p>
    <w:p w:rsidR="00DE2EA1" w:rsidRDefault="00DE2EA1">
      <w:pPr>
        <w:jc w:val="center"/>
        <w:rPr>
          <w:sz w:val="24"/>
        </w:rPr>
      </w:pPr>
    </w:p>
    <w:p w:rsidR="00DE2EA1" w:rsidRDefault="00043D9F">
      <w:pPr>
        <w:jc w:val="center"/>
        <w:rPr>
          <w:sz w:val="24"/>
        </w:rPr>
      </w:pPr>
      <w:r>
        <w:rPr>
          <w:sz w:val="24"/>
        </w:rPr>
        <w:t>з  екологічного права України</w:t>
      </w:r>
    </w:p>
    <w:p w:rsidR="00DE2EA1" w:rsidRDefault="00DE2EA1">
      <w:pPr>
        <w:jc w:val="center"/>
        <w:rPr>
          <w:sz w:val="24"/>
        </w:rPr>
      </w:pPr>
    </w:p>
    <w:p w:rsidR="00DE2EA1" w:rsidRDefault="00DE2EA1">
      <w:pPr>
        <w:jc w:val="center"/>
        <w:rPr>
          <w:sz w:val="24"/>
        </w:rPr>
      </w:pPr>
    </w:p>
    <w:p w:rsidR="00DE2EA1" w:rsidRDefault="00DE2EA1">
      <w:pPr>
        <w:jc w:val="center"/>
        <w:rPr>
          <w:sz w:val="24"/>
        </w:rPr>
      </w:pPr>
    </w:p>
    <w:p w:rsidR="00DE2EA1" w:rsidRDefault="00DE2EA1">
      <w:pPr>
        <w:jc w:val="center"/>
        <w:rPr>
          <w:sz w:val="24"/>
        </w:rPr>
      </w:pPr>
    </w:p>
    <w:p w:rsidR="00DE2EA1" w:rsidRDefault="00DE2EA1">
      <w:pPr>
        <w:jc w:val="center"/>
        <w:rPr>
          <w:sz w:val="24"/>
        </w:rPr>
      </w:pPr>
    </w:p>
    <w:p w:rsidR="00DE2EA1" w:rsidRDefault="00DE2EA1">
      <w:pPr>
        <w:jc w:val="center"/>
        <w:rPr>
          <w:sz w:val="24"/>
        </w:rPr>
      </w:pPr>
    </w:p>
    <w:p w:rsidR="00DE2EA1" w:rsidRDefault="00043D9F">
      <w:pPr>
        <w:jc w:val="center"/>
        <w:rPr>
          <w:b/>
          <w:sz w:val="28"/>
        </w:rPr>
      </w:pPr>
      <w:r>
        <w:rPr>
          <w:b/>
          <w:sz w:val="28"/>
        </w:rPr>
        <w:t>ОРГАНИ   СПЕЦІАЛЬНОГО  ДЕРЖАВНОГО   УПРАВЛІННЯ</w:t>
      </w:r>
    </w:p>
    <w:p w:rsidR="00DE2EA1" w:rsidRDefault="00DE2EA1">
      <w:pPr>
        <w:jc w:val="center"/>
        <w:rPr>
          <w:b/>
          <w:sz w:val="28"/>
        </w:rPr>
      </w:pPr>
    </w:p>
    <w:p w:rsidR="00DE2EA1" w:rsidRDefault="00043D9F">
      <w:pPr>
        <w:jc w:val="center"/>
        <w:rPr>
          <w:b/>
          <w:sz w:val="28"/>
        </w:rPr>
      </w:pPr>
      <w:r>
        <w:rPr>
          <w:b/>
          <w:sz w:val="28"/>
        </w:rPr>
        <w:t>В ГАЛУЗІ   ЕКОЛОГІЇ</w:t>
      </w:r>
    </w:p>
    <w:p w:rsidR="00DE2EA1" w:rsidRDefault="00DE2EA1">
      <w:pPr>
        <w:jc w:val="center"/>
        <w:rPr>
          <w:b/>
          <w:sz w:val="28"/>
        </w:rPr>
      </w:pPr>
    </w:p>
    <w:p w:rsidR="00DE2EA1" w:rsidRDefault="00DE2EA1">
      <w:pPr>
        <w:jc w:val="center"/>
        <w:rPr>
          <w:b/>
          <w:sz w:val="28"/>
        </w:rPr>
      </w:pPr>
    </w:p>
    <w:p w:rsidR="00DE2EA1" w:rsidRDefault="00DE2EA1">
      <w:pPr>
        <w:jc w:val="center"/>
        <w:rPr>
          <w:b/>
          <w:sz w:val="28"/>
        </w:rPr>
      </w:pPr>
    </w:p>
    <w:p w:rsidR="00DE2EA1" w:rsidRDefault="00DE2EA1">
      <w:pPr>
        <w:jc w:val="center"/>
        <w:rPr>
          <w:b/>
          <w:sz w:val="28"/>
        </w:rPr>
      </w:pPr>
    </w:p>
    <w:p w:rsidR="00DE2EA1" w:rsidRDefault="00DE2EA1">
      <w:pPr>
        <w:jc w:val="center"/>
        <w:rPr>
          <w:b/>
          <w:sz w:val="28"/>
        </w:rPr>
      </w:pPr>
    </w:p>
    <w:p w:rsidR="00DE2EA1" w:rsidRDefault="00DE2EA1">
      <w:pPr>
        <w:pStyle w:val="a4"/>
        <w:ind w:left="-284"/>
        <w:jc w:val="center"/>
      </w:pPr>
    </w:p>
    <w:p w:rsidR="00DE2EA1" w:rsidRDefault="00DE2EA1">
      <w:pPr>
        <w:pStyle w:val="a4"/>
        <w:ind w:left="-284"/>
        <w:jc w:val="center"/>
      </w:pPr>
    </w:p>
    <w:p w:rsidR="00DE2EA1" w:rsidRDefault="00DE2EA1">
      <w:pPr>
        <w:pStyle w:val="a4"/>
        <w:ind w:left="-284"/>
        <w:jc w:val="center"/>
      </w:pPr>
    </w:p>
    <w:p w:rsidR="00DE2EA1" w:rsidRDefault="00DE2EA1">
      <w:pPr>
        <w:pStyle w:val="a4"/>
        <w:ind w:left="-284"/>
        <w:jc w:val="center"/>
      </w:pPr>
    </w:p>
    <w:p w:rsidR="00DE2EA1" w:rsidRDefault="00DE2EA1">
      <w:pPr>
        <w:pStyle w:val="a4"/>
        <w:ind w:left="-284"/>
        <w:jc w:val="center"/>
      </w:pPr>
    </w:p>
    <w:p w:rsidR="00DE2EA1" w:rsidRDefault="00043D9F">
      <w:pPr>
        <w:pStyle w:val="a4"/>
        <w:ind w:left="-284"/>
        <w:jc w:val="center"/>
      </w:pPr>
      <w:r>
        <w:t>Виконав: студент ІІ курсу ФПвН</w:t>
      </w:r>
    </w:p>
    <w:p w:rsidR="00DE2EA1" w:rsidRDefault="00043D9F">
      <w:pPr>
        <w:pStyle w:val="a4"/>
        <w:jc w:val="center"/>
      </w:pPr>
      <w:r>
        <w:t>Альохін І.С.</w:t>
      </w: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043D9F">
      <w:pPr>
        <w:pStyle w:val="a4"/>
        <w:jc w:val="center"/>
      </w:pPr>
      <w:r>
        <w:t>КИЇВ – 1999</w:t>
      </w: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DE2EA1">
      <w:pPr>
        <w:pStyle w:val="a4"/>
        <w:jc w:val="center"/>
      </w:pPr>
    </w:p>
    <w:p w:rsidR="00DE2EA1" w:rsidRDefault="00043D9F">
      <w:pPr>
        <w:pStyle w:val="1"/>
      </w:pPr>
      <w:r>
        <w:t>План</w:t>
      </w:r>
    </w:p>
    <w:p w:rsidR="00DE2EA1" w:rsidRDefault="00DE2EA1">
      <w:pPr>
        <w:ind w:right="-625"/>
        <w:rPr>
          <w:sz w:val="24"/>
          <w:lang w:val="uk-UA"/>
        </w:rPr>
      </w:pPr>
    </w:p>
    <w:p w:rsidR="00DE2EA1" w:rsidRDefault="00043D9F">
      <w:pPr>
        <w:ind w:right="-625"/>
        <w:jc w:val="both"/>
        <w:rPr>
          <w:sz w:val="24"/>
          <w:lang w:val="uk-UA"/>
        </w:rPr>
      </w:pPr>
      <w:r>
        <w:rPr>
          <w:sz w:val="24"/>
          <w:lang w:val="uk-UA"/>
        </w:rPr>
        <w:t>1. Органи  надвідомчого управління і контролю в галузі екології</w:t>
      </w:r>
    </w:p>
    <w:p w:rsidR="00DE2EA1" w:rsidRDefault="00DE2EA1">
      <w:pPr>
        <w:ind w:right="-625"/>
        <w:rPr>
          <w:sz w:val="24"/>
          <w:lang w:val="uk-UA"/>
        </w:rPr>
      </w:pPr>
    </w:p>
    <w:p w:rsidR="00DE2EA1" w:rsidRDefault="00043D9F">
      <w:pPr>
        <w:ind w:right="-625"/>
        <w:rPr>
          <w:sz w:val="24"/>
          <w:lang w:val="uk-UA"/>
        </w:rPr>
      </w:pPr>
      <w:r>
        <w:rPr>
          <w:sz w:val="24"/>
          <w:lang w:val="uk-UA"/>
        </w:rPr>
        <w:t>2. Органи спеціального поресурсового управління</w:t>
      </w:r>
    </w:p>
    <w:p w:rsidR="00DE2EA1" w:rsidRDefault="00DE2EA1">
      <w:pPr>
        <w:ind w:right="-625"/>
        <w:rPr>
          <w:sz w:val="24"/>
          <w:lang w:val="uk-UA"/>
        </w:rPr>
      </w:pPr>
    </w:p>
    <w:p w:rsidR="00DE2EA1" w:rsidRDefault="00043D9F">
      <w:pPr>
        <w:ind w:right="-625"/>
        <w:rPr>
          <w:sz w:val="24"/>
          <w:lang w:val="uk-UA"/>
        </w:rPr>
      </w:pPr>
      <w:r>
        <w:rPr>
          <w:sz w:val="24"/>
          <w:lang w:val="uk-UA"/>
        </w:rPr>
        <w:t>3. Органи спеціалізованого функціонального управління</w:t>
      </w:r>
    </w:p>
    <w:p w:rsidR="00DE2EA1" w:rsidRDefault="00DE2EA1">
      <w:pPr>
        <w:ind w:right="-625"/>
        <w:rPr>
          <w:sz w:val="24"/>
          <w:lang w:val="uk-UA"/>
        </w:rPr>
      </w:pPr>
    </w:p>
    <w:p w:rsidR="00DE2EA1" w:rsidRDefault="00043D9F">
      <w:pPr>
        <w:ind w:right="-625"/>
        <w:rPr>
          <w:sz w:val="24"/>
          <w:lang w:val="uk-UA"/>
        </w:rPr>
      </w:pPr>
      <w:r>
        <w:rPr>
          <w:sz w:val="24"/>
          <w:lang w:val="uk-UA"/>
        </w:rPr>
        <w:t>4. Органи спеціалізованого галузевого управління</w:t>
      </w:r>
    </w:p>
    <w:p w:rsidR="00DE2EA1" w:rsidRDefault="00DE2EA1">
      <w:pPr>
        <w:pStyle w:val="a4"/>
        <w:jc w:val="center"/>
      </w:pPr>
    </w:p>
    <w:p w:rsidR="00DE2EA1" w:rsidRDefault="00043D9F">
      <w:pPr>
        <w:pStyle w:val="a4"/>
        <w:ind w:right="-3311"/>
        <w:rPr>
          <w:b/>
          <w:sz w:val="28"/>
          <w:lang w:val="uk-UA"/>
        </w:rPr>
      </w:pPr>
      <w:r>
        <w:rPr>
          <w:b/>
          <w:sz w:val="28"/>
          <w:lang w:val="uk-UA"/>
        </w:rPr>
        <w:t>ОРГАНИ СПЕЦІАЛЬНОГО ДЕРЖАВНОГО   УПРАВЛІННЯ В       ГАЛУЗІ    ЕКОЛОГІЇ</w:t>
      </w:r>
    </w:p>
    <w:p w:rsidR="00DE2EA1" w:rsidRDefault="00DE2EA1">
      <w:pPr>
        <w:pStyle w:val="a4"/>
        <w:ind w:right="-3311" w:firstLine="567"/>
        <w:rPr>
          <w:lang w:val="uk-UA"/>
        </w:rPr>
      </w:pPr>
    </w:p>
    <w:p w:rsidR="00DE2EA1" w:rsidRDefault="00043D9F">
      <w:pPr>
        <w:pStyle w:val="a4"/>
        <w:ind w:right="-3311" w:firstLine="567"/>
      </w:pPr>
      <w:r>
        <w:t>Управління в  галузі екології – внутрішня структура, сукупність елементів, що реалізують державну політику в галузі екології , здійснюють певні функції.</w:t>
      </w: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Управління в галузі екології -  це врегульовані правовими нормами суспільні відносини , в яких реалізується діяльність державних органів , органів самоврядування, громадських об’єднань, що спрямована на забезпечення ефективного використання  природних ресурсів, охорони довкілля і екологічної безпеки юридичними і фізичними особами , шляхом  гарантування  дотримання  екологічного законодавства та попередження правопорушень у цій галузі.        </w:t>
      </w:r>
    </w:p>
    <w:p w:rsidR="00DE2EA1" w:rsidRDefault="00DE2EA1">
      <w:pPr>
        <w:ind w:right="-3311"/>
        <w:jc w:val="both"/>
        <w:rPr>
          <w:sz w:val="24"/>
          <w:lang w:val="en-US"/>
        </w:rPr>
      </w:pP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Органи спеціального державного управління</w:t>
      </w:r>
      <w:r>
        <w:rPr>
          <w:sz w:val="24"/>
          <w:lang w:val="en-US"/>
        </w:rPr>
        <w:t xml:space="preserve">  - спеціально уповноважені органи  центральної виконавчої влади , що реалізують функції управління в галузі використання природних ресурсів, охорони навколишнього природного середовища і забезпечення екологічної безпеки. </w:t>
      </w:r>
    </w:p>
    <w:p w:rsidR="00DE2EA1" w:rsidRDefault="00DE2EA1">
      <w:pPr>
        <w:ind w:right="-3311" w:firstLine="567"/>
        <w:jc w:val="both"/>
        <w:rPr>
          <w:sz w:val="24"/>
          <w:lang w:val="en-US"/>
        </w:rPr>
      </w:pP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Органи  спеціального державного управління  поділяються на :</w:t>
      </w: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А) Органи надвідомчого управління і контролю в галузі екології;</w:t>
      </w: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Б) Органи спеціального поресурсового управління;</w:t>
      </w: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В) Органи спеціалізованого функцонального управління;</w:t>
      </w: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Г) Органи спеціалізованого галузевого управління.</w:t>
      </w:r>
    </w:p>
    <w:p w:rsidR="00DE2EA1" w:rsidRDefault="00DE2EA1">
      <w:pPr>
        <w:ind w:right="-3311" w:firstLine="567"/>
        <w:jc w:val="both"/>
        <w:rPr>
          <w:sz w:val="24"/>
          <w:lang w:val="en-US"/>
        </w:rPr>
      </w:pPr>
    </w:p>
    <w:p w:rsidR="00DE2EA1" w:rsidRDefault="00043D9F">
      <w:pPr>
        <w:ind w:right="-3311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Розглянемо кожний з цих видів окремо.</w:t>
      </w:r>
    </w:p>
    <w:p w:rsidR="00DE2EA1" w:rsidRDefault="00DE2EA1">
      <w:pPr>
        <w:ind w:right="-3311" w:firstLine="567"/>
        <w:jc w:val="both"/>
        <w:rPr>
          <w:sz w:val="24"/>
          <w:lang w:val="en-US"/>
        </w:rPr>
      </w:pPr>
    </w:p>
    <w:p w:rsidR="00DE2EA1" w:rsidRDefault="00043D9F">
      <w:pPr>
        <w:pStyle w:val="1"/>
        <w:ind w:right="-3311"/>
        <w:jc w:val="both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  <w:t xml:space="preserve">                 </w:t>
      </w:r>
      <w:r>
        <w:rPr>
          <w:rFonts w:ascii="Times New Roman" w:hAnsi="Times New Roman"/>
          <w:sz w:val="24"/>
          <w:lang w:val="en-US"/>
        </w:rPr>
        <w:t>ОРГАНИ НАДВІДОМЧОГО КОНТРОЛЮ В ГАЛУЗІ ЕКОЛОГІЇ</w:t>
      </w:r>
    </w:p>
    <w:p w:rsidR="00DE2EA1" w:rsidRDefault="00DE2EA1">
      <w:pPr>
        <w:ind w:right="-3311" w:firstLine="567"/>
        <w:jc w:val="both"/>
        <w:rPr>
          <w:sz w:val="24"/>
          <w:lang w:val="en-US"/>
        </w:rPr>
      </w:pPr>
    </w:p>
    <w:p w:rsidR="00DE2EA1" w:rsidRDefault="00043D9F">
      <w:pPr>
        <w:ind w:right="-3311" w:firstLine="567"/>
        <w:jc w:val="both"/>
        <w:rPr>
          <w:sz w:val="24"/>
          <w:lang w:val="uk-UA"/>
        </w:rPr>
      </w:pPr>
      <w:r>
        <w:rPr>
          <w:sz w:val="24"/>
          <w:lang w:val="en-US"/>
        </w:rPr>
        <w:t>До таких органів звичайно відносяться  Міністерство охорони здоров’</w:t>
      </w:r>
      <w:r>
        <w:rPr>
          <w:sz w:val="24"/>
          <w:lang w:val="uk-UA"/>
        </w:rPr>
        <w:t>я України та  Міністерство охорони навколишнього природного середовища та ядерної безпеки.</w:t>
      </w:r>
    </w:p>
    <w:p w:rsidR="00DE2EA1" w:rsidRDefault="00043D9F">
      <w:pPr>
        <w:ind w:right="-3311"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 Міністерство охорони навколишнього природного середовища та     екологічної безпеки</w:t>
      </w:r>
      <w:r>
        <w:rPr>
          <w:sz w:val="24"/>
          <w:lang w:val="uk-UA"/>
        </w:rPr>
        <w:t>.</w:t>
      </w:r>
    </w:p>
    <w:p w:rsidR="00DE2EA1" w:rsidRDefault="00043D9F">
      <w:pPr>
        <w:pStyle w:val="a5"/>
        <w:ind w:right="-3311"/>
      </w:pPr>
      <w:r>
        <w:t>Функції , види діяльності ,організація роботи  цього органу регулюється Положенням про Міністерство охорони навколишнього природного середовища та ядерної безпеки України, затвердженому Указом Президента України від 10 лютого 1995р. №120/95.</w:t>
      </w:r>
    </w:p>
    <w:p w:rsidR="00DE2EA1" w:rsidRDefault="00043D9F">
      <w:pPr>
        <w:tabs>
          <w:tab w:val="left" w:pos="5529"/>
        </w:tabs>
        <w:spacing w:before="40"/>
        <w:ind w:right="-3311" w:firstLine="567"/>
        <w:jc w:val="both"/>
        <w:rPr>
          <w:sz w:val="24"/>
        </w:rPr>
      </w:pPr>
      <w:r>
        <w:rPr>
          <w:sz w:val="24"/>
          <w:lang w:val="uk-UA"/>
        </w:rPr>
        <w:t xml:space="preserve">Згідно з цим положенням, </w:t>
      </w:r>
      <w:r>
        <w:rPr>
          <w:sz w:val="24"/>
        </w:rPr>
        <w:t xml:space="preserve"> Міністерство охорони навколишнього природного середовища та ядерної безпеки України (Мінекобезпеки України) є централь</w:t>
      </w:r>
      <w:r>
        <w:rPr>
          <w:sz w:val="24"/>
        </w:rPr>
        <w:softHyphen/>
        <w:t>ним органом державної виконавчої влади, підвідомчим Кабінету Міністрів України.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Міністерство реалізує державну політику в галузі охорони навко</w:t>
      </w:r>
      <w:r>
        <w:rPr>
          <w:sz w:val="24"/>
        </w:rPr>
        <w:softHyphen/>
        <w:t>лишнього природного середовища, раціонального використання і відтворення природних ресурсів, захисту населення та навколиш</w:t>
      </w:r>
      <w:r>
        <w:rPr>
          <w:sz w:val="24"/>
        </w:rPr>
        <w:softHyphen/>
        <w:t>нього природного середовища від негативного впливу господарської ціяльності шляхом регулювання екологічної, ядерної та радіаційної безпеки на об'єктах усіх форм власності.. У межах своїх повноважень Міністерство організовує виконання актів законодавства України і здійснює систематичний контроль за їх реалізацією.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Міністерство узагальнює практику застосування законодавства з питань, що належать до його компетенції, розробляє і вносить на розгляд Президентові України, Кабінету Міністрів України пропо</w:t>
      </w:r>
      <w:r>
        <w:rPr>
          <w:sz w:val="24"/>
        </w:rPr>
        <w:softHyphen/>
        <w:t>зиції щодо вдосконалення законодавства.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 xml:space="preserve">                Основними завданнями Мінекобезпеки України є:</w:t>
      </w:r>
    </w:p>
    <w:p w:rsidR="00DE2EA1" w:rsidRDefault="00043D9F">
      <w:pPr>
        <w:pStyle w:val="21"/>
        <w:ind w:right="-3311"/>
      </w:pPr>
      <w:r>
        <w:t>проведення державної екологічної, науково-технічної та еко</w:t>
      </w:r>
      <w:r>
        <w:softHyphen/>
        <w:t>номічної політики, спрямованої на збереження та відтворення без</w:t>
      </w:r>
      <w:r>
        <w:softHyphen/>
        <w:t>печного для існування живої та неживої природи навколишнього се</w:t>
      </w:r>
      <w:r>
        <w:softHyphen/>
        <w:t>редовища, забезпечення безпеки функціонування та розвитку ядер</w:t>
      </w:r>
      <w:r>
        <w:softHyphen/>
        <w:t>ного комплексу в мирних цілях, захист життя і здоров'я населення від негативного впливу, зумовленого забрудненням навколишнього природного середовища, досягнення стійкого соціально-економічно</w:t>
      </w:r>
      <w:r>
        <w:softHyphen/>
        <w:t>го розвитку та гармонійної взаємодії суспільства і природи, захист екологічних інтересів України</w:t>
      </w:r>
    </w:p>
    <w:p w:rsidR="00DE2EA1" w:rsidRDefault="00043D9F">
      <w:pPr>
        <w:pStyle w:val="30"/>
        <w:ind w:right="-3311"/>
      </w:pPr>
      <w:r>
        <w:t>державний контроль за додержанням вимог законодавства з пи</w:t>
      </w:r>
      <w:r>
        <w:softHyphen/>
        <w:t>тань охорони навколишнього природного середовища, ядерної та радіаційної безпеки;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ведення державного обліку ядерних матеріалів і контроль за їх зберіганням, транспортуванням і використанням;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здійснення нормативно-правового регулювання щодо викори</w:t>
      </w:r>
      <w:r>
        <w:rPr>
          <w:sz w:val="24"/>
        </w:rPr>
        <w:softHyphen/>
        <w:t>стання природних ресурсів, встановлення критеріїв і норм збережен</w:t>
      </w:r>
      <w:r>
        <w:rPr>
          <w:sz w:val="24"/>
        </w:rPr>
        <w:softHyphen/>
        <w:t>ня екологічної, ядерної та радіаційної безпеки;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організація проведення державної екологічної експертизи;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оцінка безпеки експлуатації об'єктів ядерної енергії (приладів, устаткування, виробництв, підприємств, складів і сховищ, що містять ядерні матеріали, радіоактивні речовини та джерела іонізую</w:t>
      </w:r>
      <w:r>
        <w:rPr>
          <w:sz w:val="24"/>
        </w:rPr>
        <w:softHyphen/>
        <w:t>чих випромінювань) і транспортних засобів, які залучаються до їх перевезення, та об'єктів, що проектуються або споруджуються;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обгрунтування доцільності розроблення державних і регіональ</w:t>
      </w:r>
      <w:r>
        <w:rPr>
          <w:sz w:val="24"/>
        </w:rPr>
        <w:softHyphen/>
        <w:t>них екологічних програм за результатами вивчення і дослідження стану навколишнього природного середовища України чи окремих регіональних проблем природокористування;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інформування Верховної Ради України, Президента України, Кабінету Міністрів України та громадян України про екологічний стан, включаючи стан екологічної безпеки об'єктів ядерної енергії та інших техногенних об'єктів;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здійснення міжнародного співробітництва з питань екології, без</w:t>
      </w:r>
      <w:r>
        <w:rPr>
          <w:sz w:val="24"/>
        </w:rPr>
        <w:softHyphen/>
        <w:t>печного використання ядерної енергії та радіаційних технологій, ор</w:t>
      </w:r>
      <w:r>
        <w:rPr>
          <w:sz w:val="24"/>
        </w:rPr>
        <w:softHyphen/>
        <w:t>ганізація виконання зобов'язань, що випливають з міжнародних до</w:t>
      </w:r>
      <w:r>
        <w:rPr>
          <w:sz w:val="24"/>
        </w:rPr>
        <w:softHyphen/>
        <w:t>говорів України з цих питань.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 xml:space="preserve">                    Мінекобезпеки України відповідно до покладених на нього за</w:t>
      </w:r>
      <w:r>
        <w:rPr>
          <w:sz w:val="24"/>
        </w:rPr>
        <w:softHyphen/>
        <w:t>вдань:</w:t>
      </w:r>
    </w:p>
    <w:p w:rsidR="00DE2EA1" w:rsidRDefault="00043D9F">
      <w:pPr>
        <w:tabs>
          <w:tab w:val="left" w:pos="5529"/>
        </w:tabs>
        <w:ind w:right="-3311" w:firstLine="240"/>
        <w:jc w:val="both"/>
        <w:rPr>
          <w:sz w:val="24"/>
        </w:rPr>
      </w:pPr>
      <w:r>
        <w:rPr>
          <w:sz w:val="24"/>
        </w:rPr>
        <w:t>1) здійснює комплексне управління та регулювання в галузі охо</w:t>
      </w:r>
      <w:r>
        <w:rPr>
          <w:sz w:val="24"/>
        </w:rPr>
        <w:softHyphen/>
        <w:t>рони навколишнього природного середовища, раціонального вико</w:t>
      </w:r>
      <w:r>
        <w:rPr>
          <w:sz w:val="24"/>
        </w:rPr>
        <w:softHyphen/>
        <w:t>ристання і відтворення природних ресурсів, забезпечення регулю</w:t>
      </w:r>
      <w:r>
        <w:rPr>
          <w:sz w:val="24"/>
        </w:rPr>
        <w:softHyphen/>
        <w:t>вання екологічної, ядерної та радіаційної безпеки;</w:t>
      </w:r>
    </w:p>
    <w:p w:rsidR="00DE2EA1" w:rsidRDefault="00043D9F">
      <w:pPr>
        <w:tabs>
          <w:tab w:val="left" w:pos="5529"/>
        </w:tabs>
        <w:ind w:right="-3311" w:firstLine="240"/>
        <w:jc w:val="both"/>
        <w:rPr>
          <w:sz w:val="24"/>
        </w:rPr>
      </w:pPr>
      <w:r>
        <w:rPr>
          <w:sz w:val="24"/>
        </w:rPr>
        <w:t>2) координує діяльність центральних органів державної виконав</w:t>
      </w:r>
      <w:r>
        <w:rPr>
          <w:sz w:val="24"/>
        </w:rPr>
        <w:softHyphen/>
        <w:t>чої влади, підприємств, установ і організацій у галузі охорони на</w:t>
      </w:r>
      <w:r>
        <w:rPr>
          <w:sz w:val="24"/>
        </w:rPr>
        <w:softHyphen/>
        <w:t>вколишнього природного середовища, раціонального використання і відтворення природних ресурсів, забезпечення екологічної, ядерної та радіаційної безпеки;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 xml:space="preserve">    3) здійснює державний контроль: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за використанням і охороною земель, надр, поверхневих і під</w:t>
      </w:r>
      <w:r>
        <w:rPr>
          <w:sz w:val="24"/>
        </w:rPr>
        <w:softHyphen/>
        <w:t>земних вод, атмосферного повітря, лісів та іншої рослинності, тва</w:t>
      </w:r>
      <w:r>
        <w:rPr>
          <w:sz w:val="24"/>
        </w:rPr>
        <w:softHyphen/>
        <w:t>ринного світу, морського середовища і природних ресурсів тери</w:t>
      </w:r>
      <w:r>
        <w:rPr>
          <w:sz w:val="24"/>
        </w:rPr>
        <w:softHyphen/>
        <w:t>торіальних вод, континентального шельфу і виключної (морської) економічної зони України, природних територій та об'єктів природ</w:t>
      </w:r>
      <w:r>
        <w:rPr>
          <w:sz w:val="24"/>
        </w:rPr>
        <w:softHyphen/>
        <w:t>но-заповідного фонду України;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додержанням норм і правил екологічної, ядерної і радіаційної без</w:t>
      </w:r>
      <w:r>
        <w:rPr>
          <w:sz w:val="24"/>
        </w:rPr>
        <w:softHyphen/>
        <w:t>пеки об'єктів ядерної енергії;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додержанням правил зберігання, транспортування, застосування та поховання токсичних, радіоактивних та інших особливо небез</w:t>
      </w:r>
      <w:r>
        <w:rPr>
          <w:sz w:val="24"/>
        </w:rPr>
        <w:softHyphen/>
        <w:t>печних речовин і матеріалів, засобів захисту рослин і мінеральних добрив, промислових і побутових відходів;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4) організовує перевірки підприємств, установ і організацій щодо додержання ними норм і правил екологічної безпеки;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5) здійснює екологічний контроль у пунктах пропуску через Дер</w:t>
      </w:r>
      <w:r>
        <w:rPr>
          <w:sz w:val="24"/>
        </w:rPr>
        <w:softHyphen/>
        <w:t>жавний кордон України, виконує функції компетентного органу Ук</w:t>
      </w:r>
      <w:r>
        <w:rPr>
          <w:sz w:val="24"/>
        </w:rPr>
        <w:softHyphen/>
        <w:t>раїни у справах перевезення ядерних та радіоактивних матеріалів;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6) організовує роботу національної системи обліку ядерного ма</w:t>
      </w:r>
      <w:r>
        <w:rPr>
          <w:sz w:val="24"/>
        </w:rPr>
        <w:softHyphen/>
        <w:t>теріалу та контролю за ним, забезпечує координацію заходів, пов'я</w:t>
      </w:r>
      <w:r>
        <w:rPr>
          <w:sz w:val="24"/>
        </w:rPr>
        <w:softHyphen/>
        <w:t>заних із реалізацією Угоди міх Україною і Міжнародним агентством з атомної енергії (МАГАТЕ) про застосування гарантій до всього ядерного матеріалу в мирній ядерній діяльності України, включаючи підготовку необхідної для нього інформації;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7) установлює норми і правила, бере участь у розробленні стан</w:t>
      </w:r>
      <w:r>
        <w:rPr>
          <w:sz w:val="24"/>
        </w:rPr>
        <w:softHyphen/>
        <w:t>дартів щодо регулювання використання природних ресурсів, охоро</w:t>
      </w:r>
      <w:r>
        <w:rPr>
          <w:sz w:val="24"/>
        </w:rPr>
        <w:softHyphen/>
        <w:t>ни навколишнього природного середовища від забруднення та іншого шкідливого впливу, забезпечення екологічної безпеки, виз</w:t>
      </w:r>
      <w:r>
        <w:rPr>
          <w:sz w:val="24"/>
        </w:rPr>
        <w:softHyphen/>
        <w:t>начає критерії, затверджує норми і правила з ядерної та радіаційної безпеки, транспортування і зберігання ядерних матеріалів і радіоак</w:t>
      </w:r>
      <w:r>
        <w:rPr>
          <w:sz w:val="24"/>
        </w:rPr>
        <w:softHyphen/>
        <w:t>тивних речовин, поводження з відходами, фізичного захисту ядер</w:t>
      </w:r>
      <w:r>
        <w:rPr>
          <w:sz w:val="24"/>
        </w:rPr>
        <w:softHyphen/>
        <w:t>них матеріалів, конструювання та експлуатації обладнання атомних станцій та джерел іонізуючих випромінювань;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8) погоджує проекти нормативних актів, які розробляють інші спеціально уповноважені органи державної виконавчої влади, з пи</w:t>
      </w:r>
      <w:r>
        <w:rPr>
          <w:sz w:val="24"/>
        </w:rPr>
        <w:softHyphen/>
        <w:t>тань охорони навколишнього природного середовища, використання і відтворення природних ресурсів, забезпечення екологічної, ядерної та радіаційної безпеки;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9) визначає разом з іншими заінтересованими центральними ор</w:t>
      </w:r>
      <w:r>
        <w:rPr>
          <w:sz w:val="24"/>
        </w:rPr>
        <w:softHyphen/>
        <w:t>ганами державної виконавчої влади напрями щодо формування еко</w:t>
      </w:r>
      <w:r>
        <w:rPr>
          <w:sz w:val="24"/>
        </w:rPr>
        <w:softHyphen/>
        <w:t>логічних розділів державного бюджету і державної програми еконо</w:t>
      </w:r>
      <w:r>
        <w:rPr>
          <w:sz w:val="24"/>
        </w:rPr>
        <w:softHyphen/>
        <w:t>мічного та соціального розвитку, здійснює контроль за їх виконан</w:t>
      </w:r>
      <w:r>
        <w:rPr>
          <w:sz w:val="24"/>
        </w:rPr>
        <w:softHyphen/>
        <w:t>ням, вносить відповідні пропозиції щодо використання місцевих по</w:t>
      </w:r>
      <w:r>
        <w:rPr>
          <w:sz w:val="24"/>
        </w:rPr>
        <w:softHyphen/>
        <w:t>забюджетних фондів охорони навколишнього природного середовища;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10) організовує розроблення, реалізацію та контроль за виконан</w:t>
      </w:r>
      <w:r>
        <w:rPr>
          <w:sz w:val="24"/>
        </w:rPr>
        <w:softHyphen/>
        <w:t>ням екологічних програм та програм забезпечення екологічної, ядерної та радіаційної безпеки в Україні;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11) бере участь у формуванні державного контракту на споруд</w:t>
      </w:r>
      <w:r>
        <w:rPr>
          <w:sz w:val="24"/>
        </w:rPr>
        <w:softHyphen/>
        <w:t>ження природоохоронних об'єктів, координує пов'язану з виконан</w:t>
      </w:r>
      <w:r>
        <w:rPr>
          <w:sz w:val="24"/>
        </w:rPr>
        <w:softHyphen/>
        <w:t>ням цього контракту діяльність підприємств, установ і організацій;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 xml:space="preserve">    12) розробляє і запроваджує в установленому порядку еко</w:t>
      </w:r>
      <w:r>
        <w:rPr>
          <w:sz w:val="24"/>
        </w:rPr>
        <w:softHyphen/>
        <w:t>номічний механізм природокористування і охорони навколишнього природного середовища; організовує розроблення і впровадження заходів економічного стимулювання охорони навколишнього при</w:t>
      </w:r>
      <w:r>
        <w:rPr>
          <w:sz w:val="24"/>
        </w:rPr>
        <w:softHyphen/>
        <w:t>родного середовища, раціонального використання і відтворення при</w:t>
      </w:r>
      <w:r>
        <w:rPr>
          <w:sz w:val="24"/>
        </w:rPr>
        <w:softHyphen/>
        <w:t>родних ресурсів, забезпечення належного стану екологічної, ядерної і радіаційної безпеки;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 xml:space="preserve">    13) видає у передбачених законодавством випадках дозволи (лі-цензії) на здійснення діяльності в галузі охорони навколишнього природного середовища та ядерної безпеки і спеціальне використан</w:t>
      </w:r>
      <w:r>
        <w:rPr>
          <w:sz w:val="24"/>
        </w:rPr>
        <w:softHyphen/>
        <w:t>ня природних ресурсів та перевіряє виконання підприємствами, ус</w:t>
      </w:r>
      <w:r>
        <w:rPr>
          <w:sz w:val="24"/>
        </w:rPr>
        <w:softHyphen/>
        <w:t>тановами та організаціями умов цих дозволів (ліцензій), додержання норм і правил екологічної, ядерної та радіаційної безпеки;</w:t>
      </w:r>
    </w:p>
    <w:p w:rsidR="00DE2EA1" w:rsidRDefault="00043D9F">
      <w:pPr>
        <w:tabs>
          <w:tab w:val="left" w:pos="5529"/>
        </w:tabs>
        <w:spacing w:line="220" w:lineRule="auto"/>
        <w:ind w:right="-3311" w:firstLine="260"/>
        <w:jc w:val="both"/>
        <w:rPr>
          <w:sz w:val="24"/>
        </w:rPr>
      </w:pPr>
      <w:r>
        <w:rPr>
          <w:sz w:val="24"/>
        </w:rPr>
        <w:t>14) установлює порядок видачі та видає окремим особам, які пра</w:t>
      </w:r>
      <w:r>
        <w:rPr>
          <w:sz w:val="24"/>
        </w:rPr>
        <w:softHyphen/>
        <w:t>цюють на об'єктах ядерної енергії, дозволи на право управління цими об'єктами і важливими для їхньої безпеки технологічними процесами;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15) затверджує ліміти викидів і скидів забруднюючих речовин у навколишнє природне середовище, поховання (складування) відхо</w:t>
      </w:r>
      <w:r>
        <w:rPr>
          <w:sz w:val="24"/>
        </w:rPr>
        <w:softHyphen/>
        <w:t>дів промислового, сільськогосподарського, будівельного й інших ви</w:t>
      </w:r>
      <w:r>
        <w:rPr>
          <w:sz w:val="24"/>
        </w:rPr>
        <w:softHyphen/>
        <w:t>робництв, інших видів шкідливого впливу, коли це призводить до забруднення природних ресурсів загальнодержавного значення, те</w:t>
      </w:r>
      <w:r>
        <w:rPr>
          <w:sz w:val="24"/>
        </w:rPr>
        <w:softHyphen/>
        <w:t>риторій інших областей;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16) затверджує або погоджує в порядку, що визначає Кабінет Мі</w:t>
      </w:r>
      <w:r>
        <w:rPr>
          <w:sz w:val="24"/>
        </w:rPr>
        <w:softHyphen/>
        <w:t>ністрів України, ліміти на використання природних ресурсів загаль</w:t>
      </w:r>
      <w:r>
        <w:rPr>
          <w:sz w:val="24"/>
        </w:rPr>
        <w:softHyphen/>
        <w:t>нодержавного значення;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17) організовує моніторинг навколишнього природного середови</w:t>
      </w:r>
      <w:r>
        <w:rPr>
          <w:sz w:val="24"/>
        </w:rPr>
        <w:softHyphen/>
        <w:t>ща, створює і забезпечує діяльність державної екологічної інфор</w:t>
      </w:r>
      <w:r>
        <w:rPr>
          <w:sz w:val="24"/>
        </w:rPr>
        <w:softHyphen/>
        <w:t>маційної системи, здійснює спостереження за наслідками забруднення навколишнього природного середовища;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18) готує висновки на доповіді (звіти) керівників експлуатуючих організацій про стан безпеки об'єктів ядерної енергії, встановлює періодичність подання цих доповідей (звітів);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19) організовує роботу, пов'язану з вивченням стану та прогно</w:t>
      </w:r>
      <w:r>
        <w:rPr>
          <w:sz w:val="24"/>
        </w:rPr>
        <w:softHyphen/>
        <w:t>зуванням наслідків забруднення навколишнього природного середо</w:t>
      </w:r>
      <w:r>
        <w:rPr>
          <w:sz w:val="24"/>
        </w:rPr>
        <w:softHyphen/>
        <w:t>вища, забезпечує повне та об'єктивне інформування населення про екологічний стан, у тому числі й об'єктів ядерної енергії та прилег</w:t>
      </w:r>
      <w:r>
        <w:rPr>
          <w:sz w:val="24"/>
        </w:rPr>
        <w:softHyphen/>
        <w:t>лих до них територій;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20) організовує проведення чи безпосередньо здійснює державну екологічну експертизу проектів, схем розвитку і розміщення про</w:t>
      </w:r>
      <w:r>
        <w:rPr>
          <w:sz w:val="24"/>
        </w:rPr>
        <w:softHyphen/>
        <w:t>дуктивних сил, розвитку галузей народного господарства, проектів на будівництво, реконструкцію підприємств та інших об'єктів, які підлягають державній екологічній експертизі, дає оцінку безпеки ядерних установок і джерел іонізуючих випромінювань;</w:t>
      </w:r>
    </w:p>
    <w:p w:rsidR="00DE2EA1" w:rsidRDefault="00043D9F">
      <w:pPr>
        <w:tabs>
          <w:tab w:val="left" w:pos="2977"/>
          <w:tab w:val="left" w:pos="6804"/>
        </w:tabs>
        <w:ind w:right="-3311" w:firstLine="260"/>
        <w:jc w:val="both"/>
        <w:rPr>
          <w:sz w:val="24"/>
        </w:rPr>
      </w:pPr>
      <w:r>
        <w:rPr>
          <w:sz w:val="24"/>
        </w:rPr>
        <w:t>21) визначає вимоги щодо забезпечення якості усіх видів та етапів діяльності з використанням ядерної енергії, включаючи вибір місця розташування, проектування, обгрунтування безпеки, спорудження, введення в експлуатацію та виведення з неї об'єктів ядерної енергії, підготовку персоналу, поставку обладнання та надання послуг; здійснює нагляд за додержанням цих вимог експлуатуючою організацією;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22) здійснює нагляд за розробленням та проведенням заходів, спрямованих на запобігання аваріям на об'єктах ядерної енергії, го</w:t>
      </w:r>
      <w:r>
        <w:rPr>
          <w:sz w:val="24"/>
        </w:rPr>
        <w:softHyphen/>
        <w:t>товністю експлуатуючих організацій по ліквідації наслідків аварій;</w:t>
      </w:r>
    </w:p>
    <w:p w:rsidR="00DE2EA1" w:rsidRDefault="00043D9F">
      <w:pPr>
        <w:tabs>
          <w:tab w:val="left" w:pos="5529"/>
        </w:tabs>
        <w:ind w:right="-3311" w:firstLine="260"/>
        <w:jc w:val="both"/>
        <w:rPr>
          <w:sz w:val="24"/>
        </w:rPr>
      </w:pPr>
      <w:r>
        <w:rPr>
          <w:sz w:val="24"/>
        </w:rPr>
        <w:t>23) установлює порядок обліку та реєстрації об'єктів ядерної енергії, систем і устаткування, важливих для безпеки експлуатації цих об'єктів;</w:t>
      </w:r>
    </w:p>
    <w:p w:rsidR="00DE2EA1" w:rsidRDefault="00043D9F">
      <w:pPr>
        <w:numPr>
          <w:ilvl w:val="0"/>
          <w:numId w:val="1"/>
        </w:numPr>
        <w:tabs>
          <w:tab w:val="left" w:pos="5529"/>
        </w:tabs>
        <w:spacing w:before="80"/>
        <w:ind w:right="-3311"/>
        <w:jc w:val="both"/>
        <w:rPr>
          <w:sz w:val="24"/>
        </w:rPr>
      </w:pPr>
      <w:r>
        <w:rPr>
          <w:sz w:val="24"/>
        </w:rPr>
        <w:t>здійснює державне управління в галузі організації, охорони та використання природно-заповідного фонду, забезпечує розвиток заповідної справи, функціонування природних та біосферних за</w:t>
      </w:r>
      <w:r>
        <w:rPr>
          <w:sz w:val="24"/>
        </w:rPr>
        <w:softHyphen/>
        <w:t>повідників, національних природних парків та інших об'єктів при</w:t>
      </w:r>
      <w:r>
        <w:rPr>
          <w:sz w:val="24"/>
        </w:rPr>
        <w:softHyphen/>
        <w:t>родно-заповідного фонду, які належать до сфери управління Міністерства, розроблення та реалізацію заходів, спрямованих на збереження біологічного та ландшафтного різноманіття, веденняЧервоної книги України</w:t>
      </w:r>
    </w:p>
    <w:p w:rsidR="00DE2EA1" w:rsidRDefault="00043D9F">
      <w:pPr>
        <w:tabs>
          <w:tab w:val="left" w:pos="5529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25) готує щорічно разом з іншими органами державної виконав</w:t>
      </w:r>
      <w:r>
        <w:rPr>
          <w:sz w:val="24"/>
        </w:rPr>
        <w:softHyphen/>
        <w:t>чої влади Національну доповідь про стан навколишнього природного середовища;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26) сприяє екологічній освіті та екологічному вихованню грома</w:t>
      </w:r>
      <w:r>
        <w:rPr>
          <w:sz w:val="24"/>
        </w:rPr>
        <w:softHyphen/>
        <w:t>дян, здійснює співробітництво з природоохоронними об'єднаннями громадян, затверджує положення про громадський контроль у галузі охорони навколишнього природного середовища;</w:t>
      </w:r>
    </w:p>
    <w:p w:rsidR="00DE2EA1" w:rsidRDefault="00043D9F">
      <w:pPr>
        <w:tabs>
          <w:tab w:val="left" w:pos="5529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27) здійснює міжнародне співробітництво в галузі охорони навко</w:t>
      </w:r>
      <w:r>
        <w:rPr>
          <w:sz w:val="24"/>
        </w:rPr>
        <w:softHyphen/>
        <w:t>лишнього природного середовища, раціональне використання і від</w:t>
      </w:r>
      <w:r>
        <w:rPr>
          <w:sz w:val="24"/>
        </w:rPr>
        <w:softHyphen/>
        <w:t>творення природних ресурсів, забезпечення екологічної, ядерної та радіаційної безпеки;</w:t>
      </w:r>
    </w:p>
    <w:p w:rsidR="00DE2EA1" w:rsidRDefault="00043D9F">
      <w:pPr>
        <w:tabs>
          <w:tab w:val="left" w:pos="5529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28) представляє інтереси України в МАГАТЕ, координує діяль</w:t>
      </w:r>
      <w:r>
        <w:rPr>
          <w:sz w:val="24"/>
        </w:rPr>
        <w:softHyphen/>
        <w:t>ність щодо забезпечення міжнародного режиму безпечного викори</w:t>
      </w:r>
      <w:r>
        <w:rPr>
          <w:sz w:val="24"/>
        </w:rPr>
        <w:softHyphen/>
        <w:t>стання ядерної енергії;</w:t>
      </w:r>
    </w:p>
    <w:p w:rsidR="00DE2EA1" w:rsidRDefault="00043D9F">
      <w:pPr>
        <w:tabs>
          <w:tab w:val="left" w:pos="5529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29) виконує функції національного координатора в інформацій</w:t>
      </w:r>
      <w:r>
        <w:rPr>
          <w:sz w:val="24"/>
        </w:rPr>
        <w:softHyphen/>
        <w:t>ній системі МАГАТЕ щодо подій на атомних електростанціях відпо</w:t>
      </w:r>
      <w:r>
        <w:rPr>
          <w:sz w:val="24"/>
        </w:rPr>
        <w:softHyphen/>
        <w:t>відно до міжнародної системи оцінки тяжкості таких подій;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30) забезпечує виконання зобов'язань, що випливають із участі України у програмі 00Н з охорони навколишнього природного сере</w:t>
      </w:r>
      <w:r>
        <w:rPr>
          <w:sz w:val="24"/>
        </w:rPr>
        <w:softHyphen/>
        <w:t>довища (ЮНЕП), Комісії стабільного розвитку 00Н, інших міжна</w:t>
      </w:r>
      <w:r>
        <w:rPr>
          <w:sz w:val="24"/>
        </w:rPr>
        <w:softHyphen/>
        <w:t>родних організаціях та програмах з питань екології, здійснює конт</w:t>
      </w:r>
      <w:r>
        <w:rPr>
          <w:sz w:val="24"/>
        </w:rPr>
        <w:softHyphen/>
        <w:t>роль за виконанням міжнародних конвенцій та угод з цих питань;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31) здійснює у межах, визначених законодавством України, функції з управління майном підприємств, установ і організацій, що перебувають у загальнодержавній власності і належать до сфери уп</w:t>
      </w:r>
      <w:r>
        <w:rPr>
          <w:sz w:val="24"/>
        </w:rPr>
        <w:softHyphen/>
        <w:t>равління Міністерства;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32) розробляє і подає Мінфіну України з необхідними розрахун</w:t>
      </w:r>
      <w:r>
        <w:rPr>
          <w:sz w:val="24"/>
        </w:rPr>
        <w:softHyphen/>
        <w:t>ками і обгрунтуваннями проекти бюджету органів Мінекобезпеки України, здійснює контроль за цільовим використанням бюджетних асигнувань, складає і подає в установленому порядку звітність;</w:t>
      </w:r>
    </w:p>
    <w:p w:rsidR="00DE2EA1" w:rsidRDefault="00043D9F">
      <w:pPr>
        <w:tabs>
          <w:tab w:val="left" w:pos="5529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33) здійснює інші функції, що випливають з покладених на нього завдань.</w:t>
      </w:r>
    </w:p>
    <w:p w:rsidR="00DE2EA1" w:rsidRDefault="00DE2EA1">
      <w:pPr>
        <w:tabs>
          <w:tab w:val="left" w:pos="5529"/>
        </w:tabs>
        <w:spacing w:line="220" w:lineRule="auto"/>
        <w:ind w:right="-3311" w:firstLine="240"/>
        <w:jc w:val="both"/>
        <w:rPr>
          <w:sz w:val="24"/>
        </w:rPr>
      </w:pP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 xml:space="preserve">         З метою організації та здійснення державного контролю у га</w:t>
      </w:r>
      <w:r>
        <w:rPr>
          <w:sz w:val="24"/>
        </w:rPr>
        <w:softHyphen/>
        <w:t>лузі охорони навколишнього природного середовища, забезпечення екологічної, ядерної та радіаційної безпеки у Міністерстві діють Державна екологічна інспекція та Головна державна інспекція з на</w:t>
      </w:r>
      <w:r>
        <w:rPr>
          <w:sz w:val="24"/>
        </w:rPr>
        <w:softHyphen/>
        <w:t>гляду за ядерною безпекою. Положення про ці інспекції затверджує Кабінет Міністрів України.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У структурі центрального апарату Мінекобезпеки України утво</w:t>
      </w:r>
      <w:r>
        <w:rPr>
          <w:sz w:val="24"/>
        </w:rPr>
        <w:softHyphen/>
        <w:t>рюється Адміністрація ядерного регулювання, яка здійснює функції органу державного регулювання ядерної та радіаційної безпеки. По</w:t>
      </w:r>
      <w:r>
        <w:rPr>
          <w:sz w:val="24"/>
        </w:rPr>
        <w:softHyphen/>
        <w:t>ложення про неї затверджує Міністр.</w:t>
      </w:r>
    </w:p>
    <w:p w:rsidR="00DE2EA1" w:rsidRDefault="00043D9F">
      <w:pPr>
        <w:tabs>
          <w:tab w:val="left" w:pos="5529"/>
        </w:tabs>
        <w:ind w:right="-3311"/>
        <w:jc w:val="both"/>
        <w:rPr>
          <w:sz w:val="24"/>
        </w:rPr>
      </w:pPr>
      <w:r>
        <w:rPr>
          <w:sz w:val="24"/>
        </w:rPr>
        <w:t>Для забезпечення державного управління територіями та об'єк</w:t>
      </w:r>
      <w:r>
        <w:rPr>
          <w:sz w:val="24"/>
        </w:rPr>
        <w:softHyphen/>
        <w:t>тами природно-заповідного фонду, реалізації Програми перспектив</w:t>
      </w:r>
      <w:r>
        <w:rPr>
          <w:sz w:val="24"/>
        </w:rPr>
        <w:softHyphen/>
        <w:t>ного розвитку заповідної справи в Україні у Міністерстві діє Головне управління національних природних парків і заповідної справи. Положення про Головне управління затверджує Кабінет Міністрів України.</w:t>
      </w:r>
    </w:p>
    <w:p w:rsidR="00DE2EA1" w:rsidRDefault="00043D9F">
      <w:pPr>
        <w:pStyle w:val="20"/>
        <w:ind w:right="-3311"/>
      </w:pPr>
      <w:r>
        <w:t xml:space="preserve"> Мінекобезпеки України є юридичною особою, має самостій</w:t>
      </w:r>
      <w:r>
        <w:softHyphen/>
        <w:t>ний баланс, рахунки в установах банків, печатку із зображенням Державного герба України і своїм найменуванням.</w:t>
      </w:r>
    </w:p>
    <w:p w:rsidR="00DE2EA1" w:rsidRDefault="00DE2EA1">
      <w:pPr>
        <w:tabs>
          <w:tab w:val="left" w:pos="5529"/>
        </w:tabs>
        <w:spacing w:before="80"/>
        <w:ind w:left="284" w:right="-3311"/>
        <w:jc w:val="both"/>
        <w:rPr>
          <w:b/>
          <w:sz w:val="24"/>
        </w:rPr>
      </w:pPr>
    </w:p>
    <w:p w:rsidR="00DE2EA1" w:rsidRDefault="00043D9F">
      <w:pPr>
        <w:tabs>
          <w:tab w:val="left" w:pos="8789"/>
        </w:tabs>
        <w:ind w:right="-3311"/>
        <w:jc w:val="both"/>
        <w:rPr>
          <w:sz w:val="24"/>
          <w:lang w:val="uk-UA"/>
        </w:rPr>
      </w:pPr>
      <w:r>
        <w:rPr>
          <w:b/>
          <w:sz w:val="24"/>
        </w:rPr>
        <w:t xml:space="preserve">                                        Міністерство охорони здоров</w:t>
      </w:r>
      <w:r>
        <w:rPr>
          <w:b/>
          <w:sz w:val="24"/>
          <w:lang w:val="en-US"/>
        </w:rPr>
        <w:t>’</w:t>
      </w:r>
      <w:r>
        <w:rPr>
          <w:b/>
          <w:sz w:val="24"/>
          <w:lang w:val="uk-UA"/>
        </w:rPr>
        <w:t>я України</w:t>
      </w:r>
    </w:p>
    <w:p w:rsidR="00DE2EA1" w:rsidRDefault="00043D9F">
      <w:pPr>
        <w:tabs>
          <w:tab w:val="left" w:pos="8789"/>
        </w:tabs>
        <w:ind w:right="-3311"/>
        <w:jc w:val="both"/>
        <w:rPr>
          <w:sz w:val="24"/>
          <w:lang w:val="uk-UA"/>
        </w:rPr>
      </w:pPr>
      <w:r>
        <w:rPr>
          <w:sz w:val="24"/>
          <w:lang w:val="uk-UA"/>
        </w:rPr>
        <w:t>Діяльність цього органу  надвідомчого управління в галузі екології регулюється  Положенням про Міністерство охорони здоров</w:t>
      </w:r>
      <w:r>
        <w:rPr>
          <w:sz w:val="24"/>
          <w:lang w:val="en-US"/>
        </w:rPr>
        <w:t>’</w:t>
      </w:r>
      <w:r>
        <w:rPr>
          <w:sz w:val="24"/>
        </w:rPr>
        <w:t>я</w:t>
      </w:r>
      <w:r>
        <w:rPr>
          <w:sz w:val="24"/>
          <w:lang w:val="uk-UA"/>
        </w:rPr>
        <w:t xml:space="preserve"> ( затв. Постановою Кабінету Міністрів України від 12 серпня 1992 р.)</w:t>
      </w:r>
    </w:p>
    <w:p w:rsidR="00DE2EA1" w:rsidRDefault="00043D9F">
      <w:pPr>
        <w:spacing w:before="60"/>
        <w:ind w:right="-3311"/>
        <w:jc w:val="both"/>
        <w:rPr>
          <w:sz w:val="24"/>
        </w:rPr>
      </w:pPr>
      <w:r>
        <w:rPr>
          <w:sz w:val="24"/>
        </w:rPr>
        <w:t xml:space="preserve">   Міністерство охорони здоров'я (МОЗ) є центральним органом державної виконавчої влади, підвідомчим Кабінету Міністрів України.</w:t>
      </w:r>
    </w:p>
    <w:p w:rsidR="00DE2EA1" w:rsidRDefault="00043D9F">
      <w:pPr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Міністерство реалізує державну політику в галузі охорони здо</w:t>
      </w:r>
      <w:r>
        <w:rPr>
          <w:sz w:val="24"/>
        </w:rPr>
        <w:softHyphen/>
        <w:t>ров'я, координує діяльність національної служби охорони здоров'я по збереженню і зміцненню здоров'я громадян на основі розвитку профілактики захворювань і формування здорового способу життя, організації висококваліфікованої медичної допомоги населенню.</w:t>
      </w:r>
    </w:p>
    <w:p w:rsidR="00DE2EA1" w:rsidRDefault="00043D9F">
      <w:pPr>
        <w:ind w:right="-3311" w:firstLine="220"/>
        <w:jc w:val="both"/>
        <w:rPr>
          <w:sz w:val="24"/>
        </w:rPr>
      </w:pPr>
      <w:r>
        <w:rPr>
          <w:sz w:val="24"/>
        </w:rPr>
        <w:t>У межах своєї компетенції Міністерство організує виконання актів законо</w:t>
      </w:r>
      <w:r>
        <w:rPr>
          <w:sz w:val="24"/>
        </w:rPr>
        <w:softHyphen/>
        <w:t>давства України і здійснює систематичний контроль за їх виконан</w:t>
      </w:r>
      <w:r>
        <w:rPr>
          <w:sz w:val="24"/>
        </w:rPr>
        <w:softHyphen/>
        <w:t>ням.</w:t>
      </w:r>
    </w:p>
    <w:p w:rsidR="00DE2EA1" w:rsidRDefault="00043D9F">
      <w:pPr>
        <w:ind w:right="-3311" w:firstLine="220"/>
        <w:jc w:val="both"/>
        <w:rPr>
          <w:sz w:val="24"/>
        </w:rPr>
      </w:pPr>
      <w:r>
        <w:rPr>
          <w:sz w:val="24"/>
        </w:rPr>
        <w:t>МОЗ узагальнює практику застосування законодавства з питань, що входять до його компетенції, розробляє пропозиції щодо його удосконалення і вносить їх на розгляд Кабінету Міністрів України.</w:t>
      </w:r>
    </w:p>
    <w:p w:rsidR="00DE2EA1" w:rsidRDefault="00DE2EA1">
      <w:pPr>
        <w:ind w:right="-3311"/>
        <w:jc w:val="both"/>
        <w:rPr>
          <w:sz w:val="24"/>
        </w:rPr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МОЗ відповідно до покладених на нього завдань: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1. забезпечує реалізацію державної політики щодо охорони здо</w:t>
      </w:r>
      <w:r>
        <w:rPr>
          <w:sz w:val="24"/>
        </w:rPr>
        <w:softHyphen/>
        <w:t>ров'я, розробляє проекти відповідних державних програм на перс</w:t>
      </w:r>
      <w:r>
        <w:rPr>
          <w:sz w:val="24"/>
        </w:rPr>
        <w:softHyphen/>
        <w:t>пективу, вносить до Кабінету Міністрів України пропозиції про їх фінансове забезпечення;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2.  організовує вивчення впливу навколишнього природного сере</w:t>
      </w:r>
      <w:r>
        <w:rPr>
          <w:sz w:val="24"/>
        </w:rPr>
        <w:softHyphen/>
        <w:t>довища на здоров'я людини, розробляє заходи, спрямовані на недо</w:t>
      </w:r>
      <w:r>
        <w:rPr>
          <w:sz w:val="24"/>
        </w:rPr>
        <w:softHyphen/>
        <w:t>пущення шкідливого впливу факторів навколишнього середовища на здоров'я людини, бере участь у визначенні напрямів та прове</w:t>
      </w:r>
      <w:r>
        <w:rPr>
          <w:sz w:val="24"/>
        </w:rPr>
        <w:softHyphen/>
        <w:t>денні разом з іншими центральними органами державної виконавчої влади України, Радою Міністрів Республіки Крим, обласними. Київ</w:t>
      </w:r>
      <w:r>
        <w:rPr>
          <w:sz w:val="24"/>
        </w:rPr>
        <w:softHyphen/>
        <w:t>ською та Севастопольською міськими державними адміністраціями роботи з метою запобігання хворобам, зниження захворюваності, інвалідності та смертності;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3. погоджує стандарти, технічні умови, іншу нормативно-технічну документацію на харчові продукти, питну воду, нові хімічні речовини, промислові вироби, полімерні і синтетичні ма</w:t>
      </w:r>
      <w:r>
        <w:rPr>
          <w:sz w:val="24"/>
        </w:rPr>
        <w:softHyphen/>
        <w:t>теріали, а також введення нових технологічних процесів, устатку</w:t>
      </w:r>
      <w:r>
        <w:rPr>
          <w:sz w:val="24"/>
        </w:rPr>
        <w:softHyphen/>
        <w:t>вання, приладів, які можуть шкідливо впливати на здоров'я; дає дозвіл на застосування нових хімічних речовин, засобів і методів для виробництва і обробки продуктів харчування, а також використання стимуляторів росту рослин і тварин, хімічних засобів захисту рос</w:t>
      </w:r>
      <w:r>
        <w:rPr>
          <w:sz w:val="24"/>
        </w:rPr>
        <w:softHyphen/>
        <w:t>лин;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4. вносить пропозиції щодо заборони або тимчасового припинен</w:t>
      </w:r>
      <w:r>
        <w:rPr>
          <w:sz w:val="24"/>
        </w:rPr>
        <w:softHyphen/>
        <w:t>ня експлуатації діючих об'єктів, які можуть завдати шкоди здоров'ю людей викидами, відходами або покидьками, а також будівництва об'єктів у разі відхилення від затверджених проектів, порушення санітарно-гігієнічних і протиепідемічних норм і правил; погоджує відведення земельних ділянок під будівництво і проекти розміщення, будівництва, реконструкції, технічного переобладнан</w:t>
      </w:r>
      <w:r>
        <w:rPr>
          <w:sz w:val="24"/>
        </w:rPr>
        <w:softHyphen/>
        <w:t>ня підприємств, будівель, споруд.</w:t>
      </w:r>
    </w:p>
    <w:p w:rsidR="00DE2EA1" w:rsidRDefault="00DE2EA1">
      <w:pPr>
        <w:ind w:right="-3311"/>
        <w:jc w:val="both"/>
        <w:rPr>
          <w:sz w:val="24"/>
        </w:rPr>
      </w:pPr>
    </w:p>
    <w:p w:rsidR="00DE2EA1" w:rsidRDefault="00043D9F">
      <w:pPr>
        <w:pStyle w:val="2"/>
        <w:ind w:right="-3311"/>
        <w:rPr>
          <w:b/>
        </w:rPr>
      </w:pPr>
      <w:r>
        <w:rPr>
          <w:b/>
        </w:rPr>
        <w:t xml:space="preserve">          ОРГАНИ  СПЕЦІАЛЬНОГО ПОРЕСУРСОВОГО УПРАВЛІННЯ</w:t>
      </w:r>
    </w:p>
    <w:p w:rsidR="00DE2EA1" w:rsidRDefault="00DE2EA1">
      <w:pPr>
        <w:ind w:right="-3311" w:firstLine="567"/>
        <w:jc w:val="both"/>
        <w:rPr>
          <w:sz w:val="24"/>
        </w:rPr>
      </w:pPr>
    </w:p>
    <w:p w:rsidR="00DE2EA1" w:rsidRDefault="00043D9F">
      <w:pPr>
        <w:pStyle w:val="31"/>
        <w:ind w:right="-3311"/>
      </w:pPr>
      <w:r>
        <w:t>До таких органів  відносяться:  Держкомзем, Держкомгеології, Держводгосп, Держкомлісгосп,  Держрибгосп, Держкомгідромет, Державний комітет України по нагляду з охорони праці. Кожен зних «завідує» окремими  природними ресурсами , здійснює управління і нагляд в чітко визначеній  області правовідносин в галузі екології.</w:t>
      </w:r>
    </w:p>
    <w:p w:rsidR="00DE2EA1" w:rsidRDefault="00043D9F">
      <w:pPr>
        <w:ind w:right="-3311" w:firstLine="567"/>
        <w:jc w:val="both"/>
        <w:rPr>
          <w:sz w:val="24"/>
        </w:rPr>
      </w:pPr>
      <w:r>
        <w:rPr>
          <w:sz w:val="24"/>
        </w:rPr>
        <w:t xml:space="preserve">Розглянемо окремі з цих  органів. </w:t>
      </w:r>
    </w:p>
    <w:p w:rsidR="00DE2EA1" w:rsidRDefault="00DE2EA1">
      <w:pPr>
        <w:ind w:right="-3311" w:firstLine="567"/>
        <w:jc w:val="both"/>
        <w:rPr>
          <w:b/>
          <w:sz w:val="24"/>
          <w:lang w:val="uk-UA"/>
        </w:rPr>
      </w:pPr>
    </w:p>
    <w:p w:rsidR="00DE2EA1" w:rsidRDefault="00043D9F">
      <w:pPr>
        <w:pStyle w:val="3"/>
        <w:ind w:right="-3311"/>
      </w:pPr>
      <w:r>
        <w:t xml:space="preserve">             Державний комітет України по геології і використанню надр</w:t>
      </w:r>
    </w:p>
    <w:p w:rsidR="00DE2EA1" w:rsidRDefault="00043D9F">
      <w:pPr>
        <w:pStyle w:val="FR1"/>
        <w:tabs>
          <w:tab w:val="left" w:pos="5812"/>
        </w:tabs>
        <w:spacing w:before="60"/>
        <w:ind w:right="-3311" w:firstLine="220"/>
        <w:jc w:val="both"/>
      </w:pPr>
      <w:r>
        <w:t>Правове регулювання діяльності цього комітету здійснюється Конституцією України, законами України, постановами Верховної Ради України, указами і розпорядженнями Президента України, де</w:t>
      </w:r>
      <w:r>
        <w:softHyphen/>
        <w:t>кретами, постановами і розпорядженнями Кабінету Міністрів Ук</w:t>
      </w:r>
      <w:r>
        <w:softHyphen/>
        <w:t>раїни,  Положенням про Державний комітет України по геології і використанню надр (затв. Постановою Кабміну від 1 квітня 1996р).</w:t>
      </w:r>
    </w:p>
    <w:p w:rsidR="00DE2EA1" w:rsidRDefault="00043D9F">
      <w:pPr>
        <w:pStyle w:val="FR1"/>
        <w:tabs>
          <w:tab w:val="left" w:pos="5812"/>
        </w:tabs>
        <w:spacing w:before="60"/>
        <w:ind w:right="-3311" w:firstLine="567"/>
        <w:jc w:val="both"/>
      </w:pPr>
      <w:r>
        <w:t>Державний ком</w:t>
      </w:r>
      <w:r>
        <w:rPr>
          <w:lang w:val="uk-UA"/>
        </w:rPr>
        <w:t>ітет по геології і використанню надр ( Держкомгеології ) є центральним оганом  державної виконавчої влади , підпорядкованим Кабінету Міністрів України.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>Держкомгеології реалізує державну політику у галузі геології і розвідки надр, сприяє структурній перебудові економіки країни, ор</w:t>
      </w:r>
      <w:r>
        <w:rPr>
          <w:sz w:val="24"/>
        </w:rPr>
        <w:softHyphen/>
        <w:t>ганізує і координує проведення робіт з геологічного вивчення і ви</w:t>
      </w:r>
      <w:r>
        <w:rPr>
          <w:sz w:val="24"/>
        </w:rPr>
        <w:softHyphen/>
        <w:t>користання надр.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>.       Основними завданнями Держкомгеології  є: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>організація планомірного геологічного вивчення надр, визначен</w:t>
      </w:r>
      <w:r>
        <w:rPr>
          <w:sz w:val="24"/>
        </w:rPr>
        <w:softHyphen/>
        <w:t>ня потреб народного господарства в мінеральній сировині та послу</w:t>
      </w:r>
      <w:r>
        <w:rPr>
          <w:sz w:val="24"/>
        </w:rPr>
        <w:softHyphen/>
        <w:t>гах, пов'язаних з вивченням та використанням надр;</w:t>
      </w:r>
    </w:p>
    <w:p w:rsidR="00DE2EA1" w:rsidRDefault="00DE2EA1">
      <w:pPr>
        <w:pStyle w:val="FR1"/>
        <w:tabs>
          <w:tab w:val="left" w:pos="5812"/>
        </w:tabs>
        <w:ind w:right="-3311" w:firstLine="220"/>
        <w:jc w:val="both"/>
      </w:pP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>здійснення єдиної науково-технічної політики у галузі геології і розвідки надр на основі державних комплексних цільових програм, міжгалузевих і гаолузевих планів, проектів, відповідних норм і правил.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облік розвіданих родовищ корисних копалин та приймання ре</w:t>
      </w:r>
      <w:r>
        <w:rPr>
          <w:sz w:val="24"/>
        </w:rPr>
        <w:softHyphen/>
        <w:t>зультатів геологічних досліджень, створення державного фонду родовищ корисних копалин і разом з Держнаглядохоронпраці — державного фонду надр;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складання державного балансу запасів корисних копалин, комп</w:t>
      </w:r>
      <w:r>
        <w:rPr>
          <w:sz w:val="24"/>
        </w:rPr>
        <w:softHyphen/>
        <w:t>лектування та розпорядження геологічною інформацією;</w:t>
      </w:r>
    </w:p>
    <w:p w:rsidR="00DE2EA1" w:rsidRDefault="00DE2EA1">
      <w:pPr>
        <w:pStyle w:val="FR1"/>
        <w:tabs>
          <w:tab w:val="left" w:pos="5812"/>
        </w:tabs>
        <w:ind w:right="-3311" w:firstLine="220"/>
        <w:jc w:val="both"/>
      </w:pP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державний контроль за повнотою та якістю геологічного вивчен</w:t>
      </w:r>
      <w:r>
        <w:rPr>
          <w:sz w:val="24"/>
        </w:rPr>
        <w:softHyphen/>
        <w:t>ня надр;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організація і забезпечення наукових досліджень у сфері геоло</w:t>
      </w:r>
      <w:r>
        <w:rPr>
          <w:sz w:val="24"/>
        </w:rPr>
        <w:softHyphen/>
        <w:t>гічного вивчення і використання надр та розвиток зовнішніх науко</w:t>
      </w:r>
      <w:r>
        <w:rPr>
          <w:sz w:val="24"/>
        </w:rPr>
        <w:softHyphen/>
        <w:t>во-технічних зв'язків.</w:t>
      </w:r>
    </w:p>
    <w:p w:rsidR="00DE2EA1" w:rsidRDefault="00043D9F">
      <w:pPr>
        <w:pStyle w:val="FR1"/>
        <w:tabs>
          <w:tab w:val="left" w:pos="5812"/>
        </w:tabs>
        <w:ind w:right="-3311" w:firstLine="220"/>
        <w:jc w:val="both"/>
      </w:pPr>
      <w:r>
        <w:t>Держкомгеології відповідно до покладених на нього завдань: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>1) розробляє на основі державних програм цільові програми пер</w:t>
      </w:r>
      <w:r>
        <w:rPr>
          <w:sz w:val="24"/>
        </w:rPr>
        <w:softHyphen/>
        <w:t>спективного розвитку геологорозвідувальних і галузевих науково-дослідних робіт та геологорозвідувальної техніки, визначає заходи щодо їх виконання;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 xml:space="preserve"> здійснює функції державного замовника на проведення геоло</w:t>
      </w:r>
      <w:r>
        <w:rPr>
          <w:sz w:val="24"/>
        </w:rPr>
        <w:softHyphen/>
        <w:t>горозвідувальних робіт;</w:t>
      </w:r>
    </w:p>
    <w:p w:rsidR="00DE2EA1" w:rsidRDefault="00DE2EA1">
      <w:pPr>
        <w:pStyle w:val="FR1"/>
        <w:tabs>
          <w:tab w:val="left" w:pos="5812"/>
        </w:tabs>
        <w:spacing w:line="220" w:lineRule="auto"/>
        <w:ind w:right="-3311" w:firstLine="220"/>
        <w:jc w:val="both"/>
      </w:pP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 xml:space="preserve">   прогнозує та визначає разом з іншими органами державної виконавчої влади потреби суспільного виробництва в мінерально-си</w:t>
      </w:r>
      <w:r>
        <w:rPr>
          <w:sz w:val="24"/>
        </w:rPr>
        <w:softHyphen/>
        <w:t>ровинних і паливно-енергетичних ресурсах, геологічних послугах;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 xml:space="preserve">   організує і координує планомірне геологічне, геофізичне, гео</w:t>
      </w:r>
      <w:r>
        <w:rPr>
          <w:sz w:val="24"/>
        </w:rPr>
        <w:softHyphen/>
        <w:t>хімічне, гідрогеологічне, інженерно-геологічне, еколого-геологічне, космоаерогеологічне вивчення та відповідне картографування тери</w:t>
      </w:r>
      <w:r>
        <w:rPr>
          <w:sz w:val="24"/>
        </w:rPr>
        <w:softHyphen/>
        <w:t>торії України;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реалізує державну стратегію розвитку галузі;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 xml:space="preserve">   регулює за допомогою економічних важелів роботу підпри</w:t>
      </w:r>
      <w:r>
        <w:rPr>
          <w:sz w:val="24"/>
        </w:rPr>
        <w:softHyphen/>
        <w:t>ємств, установ і організацій, що належать до сфери його управління;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веде державний облік родовищ, запасів і проявів корисних</w:t>
      </w:r>
      <w:r>
        <w:rPr>
          <w:sz w:val="24"/>
        </w:rPr>
        <w:tab/>
      </w:r>
    </w:p>
    <w:p w:rsidR="00DE2EA1" w:rsidRDefault="00DE2EA1">
      <w:pPr>
        <w:pStyle w:val="FR1"/>
        <w:tabs>
          <w:tab w:val="left" w:pos="5812"/>
        </w:tabs>
        <w:spacing w:line="220" w:lineRule="auto"/>
        <w:ind w:right="-3311"/>
        <w:jc w:val="both"/>
      </w:pPr>
    </w:p>
    <w:p w:rsidR="00DE2EA1" w:rsidRDefault="00043D9F">
      <w:pPr>
        <w:tabs>
          <w:tab w:val="left" w:pos="5812"/>
        </w:tabs>
        <w:spacing w:line="220" w:lineRule="auto"/>
        <w:ind w:right="-3311" w:firstLine="240"/>
        <w:jc w:val="both"/>
        <w:rPr>
          <w:sz w:val="24"/>
        </w:rPr>
      </w:pPr>
      <w:r>
        <w:rPr>
          <w:sz w:val="24"/>
        </w:rPr>
        <w:t xml:space="preserve"> здійснює контроль за дотриманням методик робіт з геологіч</w:t>
      </w:r>
      <w:r>
        <w:rPr>
          <w:sz w:val="24"/>
        </w:rPr>
        <w:softHyphen/>
        <w:t>ного вивчення надр, що виконуються підприємствами і органі</w:t>
      </w:r>
      <w:r>
        <w:rPr>
          <w:sz w:val="24"/>
        </w:rPr>
        <w:softHyphen/>
        <w:t>заціями незалежно від форм власності;</w:t>
      </w:r>
    </w:p>
    <w:p w:rsidR="00DE2EA1" w:rsidRDefault="00043D9F">
      <w:pPr>
        <w:tabs>
          <w:tab w:val="left" w:pos="5812"/>
        </w:tabs>
        <w:ind w:right="-3311" w:firstLine="240"/>
        <w:jc w:val="both"/>
        <w:rPr>
          <w:sz w:val="24"/>
        </w:rPr>
      </w:pPr>
      <w:r>
        <w:rPr>
          <w:sz w:val="24"/>
        </w:rPr>
        <w:t xml:space="preserve"> організує перевірку обгрунтованості, ефективності та якості проектних рішень гірнодобувних підприємств щодо використання розвіданих запасів родовищ корисних копалин;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розробляє методичні прийоми та правила проведення пошу</w:t>
      </w:r>
      <w:r>
        <w:rPr>
          <w:sz w:val="24"/>
        </w:rPr>
        <w:softHyphen/>
        <w:t>ків, розвідки та оцінки запасів родовищ і прогнозних ресурсів ко</w:t>
      </w:r>
      <w:r>
        <w:rPr>
          <w:sz w:val="24"/>
        </w:rPr>
        <w:softHyphen/>
        <w:t>рисних копалин;</w:t>
      </w:r>
    </w:p>
    <w:p w:rsidR="00DE2EA1" w:rsidRDefault="00043D9F">
      <w:pPr>
        <w:tabs>
          <w:tab w:val="left" w:pos="5812"/>
        </w:tabs>
        <w:ind w:right="-3311" w:firstLine="240"/>
        <w:jc w:val="both"/>
        <w:rPr>
          <w:sz w:val="24"/>
        </w:rPr>
      </w:pPr>
      <w:r>
        <w:rPr>
          <w:sz w:val="24"/>
        </w:rPr>
        <w:t xml:space="preserve"> готує разом з Мінекономіки та Мінфіном пропозиції про включення корисних копалин до переліків корисних копалин за</w:t>
      </w:r>
      <w:r>
        <w:rPr>
          <w:sz w:val="24"/>
        </w:rPr>
        <w:softHyphen/>
        <w:t>гальнодержавного та місцевого значення;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бере участь у підготовці пропозицій щодо встановлення квот на видобуток окремих видів корисних копалин;</w:t>
      </w:r>
    </w:p>
    <w:p w:rsidR="00DE2EA1" w:rsidRDefault="00043D9F">
      <w:pPr>
        <w:tabs>
          <w:tab w:val="left" w:pos="5812"/>
        </w:tabs>
        <w:ind w:right="-3311" w:firstLine="240"/>
        <w:jc w:val="both"/>
        <w:rPr>
          <w:sz w:val="24"/>
        </w:rPr>
      </w:pPr>
      <w:r>
        <w:rPr>
          <w:sz w:val="24"/>
        </w:rPr>
        <w:t>розробляє і затверджує нормативні документи з планування, фінансування, проектування і визначення кошторисної вартості ге</w:t>
      </w:r>
      <w:r>
        <w:rPr>
          <w:sz w:val="24"/>
        </w:rPr>
        <w:softHyphen/>
        <w:t>ологорозвідувальних робіт, які є обов'язковими для всіх підприємств, що виконують геологорозвідувальні роботи за рахунок державного бюджету;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 xml:space="preserve">     організує та проводить у випадках, передбачених законодав</w:t>
      </w:r>
      <w:r>
        <w:rPr>
          <w:sz w:val="24"/>
        </w:rPr>
        <w:softHyphen/>
        <w:t>ством, конкурси (тендери) з надання надр у користування;</w:t>
      </w:r>
    </w:p>
    <w:p w:rsidR="00DE2EA1" w:rsidRDefault="00043D9F">
      <w:pPr>
        <w:tabs>
          <w:tab w:val="left" w:pos="5812"/>
        </w:tabs>
        <w:spacing w:line="220" w:lineRule="auto"/>
        <w:ind w:right="-3311" w:firstLine="240"/>
        <w:jc w:val="both"/>
        <w:rPr>
          <w:sz w:val="24"/>
        </w:rPr>
      </w:pPr>
      <w:r>
        <w:rPr>
          <w:sz w:val="24"/>
        </w:rPr>
        <w:t xml:space="preserve"> бере участь у передачі розвіданих родовищ корисних копалин для промислового освоєння;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здійснює спостереження за підземними водами з оцінкою їх ресурсів, за ендогенними та екзогенними процесами, проводить дер</w:t>
      </w:r>
      <w:r>
        <w:rPr>
          <w:sz w:val="24"/>
        </w:rPr>
        <w:softHyphen/>
        <w:t>жавне еколого-геологічне картографування території України для оцінки стану геологічного середовища та його змін під впливом гос</w:t>
      </w:r>
      <w:r>
        <w:rPr>
          <w:sz w:val="24"/>
        </w:rPr>
        <w:softHyphen/>
        <w:t>подарської діяльності;</w:t>
      </w:r>
    </w:p>
    <w:p w:rsidR="00DE2EA1" w:rsidRDefault="00043D9F">
      <w:pPr>
        <w:tabs>
          <w:tab w:val="left" w:pos="5812"/>
        </w:tabs>
        <w:ind w:right="-3311" w:firstLine="240"/>
        <w:jc w:val="both"/>
        <w:rPr>
          <w:sz w:val="24"/>
        </w:rPr>
      </w:pPr>
      <w:r>
        <w:rPr>
          <w:sz w:val="24"/>
        </w:rPr>
        <w:t xml:space="preserve"> бере участь у розробленні та реалізації міжвідомчих програм геологічних та еколого-геологічних досліджень, підготовці необхід</w:t>
      </w:r>
      <w:r>
        <w:rPr>
          <w:sz w:val="24"/>
        </w:rPr>
        <w:softHyphen/>
        <w:t>них даних для прогнозування землетрусів, вивченні небезпечних геологічних процесів;</w:t>
      </w:r>
    </w:p>
    <w:p w:rsidR="00DE2EA1" w:rsidRDefault="00DE2EA1">
      <w:pPr>
        <w:pStyle w:val="FR1"/>
        <w:tabs>
          <w:tab w:val="left" w:pos="5812"/>
        </w:tabs>
        <w:ind w:right="-3311"/>
        <w:jc w:val="both"/>
      </w:pP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готує пропозиції щодо створення нових виробництв і лік</w:t>
      </w:r>
      <w:r>
        <w:rPr>
          <w:sz w:val="24"/>
        </w:rPr>
        <w:softHyphen/>
        <w:t>відації застарілих, діяльність яких пов'язана з проведенням геоло</w:t>
      </w:r>
      <w:r>
        <w:rPr>
          <w:sz w:val="24"/>
        </w:rPr>
        <w:softHyphen/>
        <w:t>горозвідувальних робіт та розробкою родовищ корисних копалин, координує та погоджує їх із заінтересованими центральними та місцевими органами державної виконавчої влади;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складає макроекономічні та міжгалузеві баланси;</w:t>
      </w:r>
    </w:p>
    <w:p w:rsidR="00DE2EA1" w:rsidRDefault="00DE2EA1">
      <w:pPr>
        <w:pStyle w:val="FR1"/>
        <w:tabs>
          <w:tab w:val="left" w:pos="5812"/>
        </w:tabs>
        <w:ind w:right="-3311" w:firstLine="220"/>
        <w:jc w:val="both"/>
      </w:pP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 вносить у встановленому порядку пропозиції щодо змін умов функціонування галузі, зокрема стосовно оподаткування, одержан</w:t>
      </w:r>
      <w:r>
        <w:rPr>
          <w:sz w:val="24"/>
        </w:rPr>
        <w:softHyphen/>
        <w:t>ня пільгових кредитів, визначення особливостей приватизації та де</w:t>
      </w:r>
      <w:r>
        <w:rPr>
          <w:sz w:val="24"/>
        </w:rPr>
        <w:softHyphen/>
        <w:t>монополізації підприємств;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бере участь у формуванні та реалізації антимонопольної полі</w:t>
      </w:r>
      <w:r>
        <w:rPr>
          <w:sz w:val="24"/>
        </w:rPr>
        <w:softHyphen/>
        <w:t>тики, як у цілому, так і за відповідними напрямами (демонополі</w:t>
      </w:r>
      <w:r>
        <w:rPr>
          <w:sz w:val="24"/>
        </w:rPr>
        <w:softHyphen/>
        <w:t>зація економіки, розвиток конкуренції, антимонопольне регулюван</w:t>
      </w:r>
      <w:r>
        <w:rPr>
          <w:sz w:val="24"/>
        </w:rPr>
        <w:softHyphen/>
        <w:t>ня, застосування антимонопольного законодавства);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контролює дотримання екологічних вимог у виробництві та умов праці на підприємствах, що виконують геологорозвідувальні роботи;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готує пропозиції та матеріали до переговорів про укладання галузевої угоди і здійснює нагляд за її виконанням;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здійснює в межах повноважень, визначених законодавством, функції з управління майном підприємств, що належать до сфери управління Комітету;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організує розробку родовищ корисних копалин розвідуваль</w:t>
      </w:r>
      <w:r>
        <w:rPr>
          <w:sz w:val="24"/>
        </w:rPr>
        <w:softHyphen/>
        <w:t>но-експлуатаційними підприємствами, включаючи дослідно-про</w:t>
      </w:r>
      <w:r>
        <w:rPr>
          <w:sz w:val="24"/>
        </w:rPr>
        <w:softHyphen/>
        <w:t>мислову експлуатацію;</w:t>
      </w:r>
    </w:p>
    <w:p w:rsidR="00DE2EA1" w:rsidRDefault="00043D9F">
      <w:pPr>
        <w:tabs>
          <w:tab w:val="left" w:pos="5812"/>
        </w:tabs>
        <w:ind w:right="-3311"/>
        <w:jc w:val="both"/>
        <w:rPr>
          <w:sz w:val="24"/>
        </w:rPr>
      </w:pPr>
      <w:r>
        <w:rPr>
          <w:sz w:val="24"/>
        </w:rPr>
        <w:t xml:space="preserve">     забезпечує в межах своєї компетенції реалізацію державної політики стосовно державної таємниці, контроль за її збереженням у центральному апараті Комітету, на підприємствах, в установах і організаціях, що належать до сфери його управління;</w:t>
      </w:r>
    </w:p>
    <w:p w:rsidR="00DE2EA1" w:rsidRDefault="00043D9F">
      <w:pPr>
        <w:tabs>
          <w:tab w:val="left" w:pos="5812"/>
        </w:tabs>
        <w:ind w:left="80" w:right="-3311"/>
        <w:jc w:val="both"/>
        <w:rPr>
          <w:sz w:val="24"/>
        </w:rPr>
      </w:pPr>
      <w:r>
        <w:rPr>
          <w:sz w:val="24"/>
        </w:rPr>
        <w:t xml:space="preserve">     видає матеріали стосовно державних балансів запасів усіх видів корисних копалин, огляди і збірники "Мінеральні ресурси Ук</w:t>
      </w:r>
      <w:r>
        <w:rPr>
          <w:sz w:val="24"/>
        </w:rPr>
        <w:softHyphen/>
        <w:t>раїни", інші методичні матеріали;</w:t>
      </w: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  <w:r>
        <w:rPr>
          <w:sz w:val="24"/>
        </w:rPr>
        <w:t xml:space="preserve">         Комітет у разі потреби видає разом з іншими центральними і місцевими органами державної виконавчої влади, органами місце</w:t>
      </w:r>
      <w:r>
        <w:rPr>
          <w:sz w:val="24"/>
        </w:rPr>
        <w:softHyphen/>
        <w:t>вого самоврядування та представницькими органами спільні акти, створює разом з обласними державними адміністраціями геологічні підрозділи для раціонального вивчення надр і використання корис</w:t>
      </w:r>
      <w:r>
        <w:rPr>
          <w:sz w:val="24"/>
        </w:rPr>
        <w:softHyphen/>
        <w:t>них копалин, які утримуються за рахунок коштів, що виділяються на проведення геологорозвідувальних робіт, і затверджує положення про ці підрозділи.</w:t>
      </w:r>
    </w:p>
    <w:p w:rsidR="00DE2EA1" w:rsidRDefault="00DE2EA1">
      <w:pPr>
        <w:tabs>
          <w:tab w:val="left" w:pos="5812"/>
        </w:tabs>
        <w:spacing w:line="220" w:lineRule="auto"/>
        <w:ind w:right="-3311"/>
        <w:jc w:val="both"/>
        <w:rPr>
          <w:sz w:val="24"/>
        </w:rPr>
      </w:pPr>
    </w:p>
    <w:p w:rsidR="00DE2EA1" w:rsidRDefault="00043D9F">
      <w:pPr>
        <w:tabs>
          <w:tab w:val="left" w:pos="5812"/>
        </w:tabs>
        <w:spacing w:line="220" w:lineRule="auto"/>
        <w:ind w:right="-3311"/>
        <w:jc w:val="both"/>
        <w:rPr>
          <w:b/>
          <w:sz w:val="24"/>
        </w:rPr>
      </w:pPr>
      <w:r>
        <w:rPr>
          <w:sz w:val="24"/>
        </w:rPr>
        <w:t xml:space="preserve">                     </w:t>
      </w:r>
      <w:r>
        <w:rPr>
          <w:b/>
          <w:sz w:val="24"/>
        </w:rPr>
        <w:t>Державний комітет україни по нагляду за охороною праці</w:t>
      </w:r>
    </w:p>
    <w:p w:rsidR="00DE2EA1" w:rsidRDefault="00DE2EA1">
      <w:pPr>
        <w:tabs>
          <w:tab w:val="left" w:pos="5812"/>
        </w:tabs>
        <w:spacing w:line="220" w:lineRule="auto"/>
        <w:ind w:right="-3311"/>
        <w:jc w:val="both"/>
        <w:rPr>
          <w:b/>
          <w:sz w:val="24"/>
        </w:rPr>
      </w:pPr>
    </w:p>
    <w:p w:rsidR="00DE2EA1" w:rsidRDefault="00043D9F">
      <w:pPr>
        <w:tabs>
          <w:tab w:val="left" w:pos="5387"/>
        </w:tabs>
        <w:spacing w:before="140"/>
        <w:ind w:right="-3311" w:firstLine="340"/>
        <w:jc w:val="both"/>
        <w:rPr>
          <w:sz w:val="24"/>
        </w:rPr>
      </w:pPr>
      <w:r>
        <w:rPr>
          <w:sz w:val="24"/>
        </w:rPr>
        <w:t xml:space="preserve"> Державний комітет України по нагляду за охороною праці (Держнаглядохоронпраці) є центральним органом державної вико</w:t>
      </w:r>
      <w:r>
        <w:rPr>
          <w:sz w:val="24"/>
        </w:rPr>
        <w:softHyphen/>
        <w:t>навчої влади, підвідомчим Кабінету Міністрів України.</w:t>
      </w:r>
    </w:p>
    <w:p w:rsidR="00DE2EA1" w:rsidRDefault="00043D9F">
      <w:pPr>
        <w:tabs>
          <w:tab w:val="left" w:pos="5387"/>
        </w:tabs>
        <w:ind w:right="-3311" w:firstLine="340"/>
        <w:jc w:val="both"/>
        <w:rPr>
          <w:sz w:val="24"/>
        </w:rPr>
      </w:pPr>
      <w:r>
        <w:rPr>
          <w:sz w:val="24"/>
        </w:rPr>
        <w:t>Комітет реалізує державну політику в галузі охорони праці, здійснює державниіі нагляд за додержанням законодавчих та іншігх нормативних актів з охорони праці і при користуванні надрами.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. Основними завданнями Держнаглядохоронпраці  є: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комплексне управління охороною праці на державному рівні;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здійснення державного нагляду за додержанням у процесі тру</w:t>
      </w:r>
      <w:r>
        <w:rPr>
          <w:sz w:val="24"/>
        </w:rPr>
        <w:softHyphen/>
        <w:t>дової діяльності вимог законодавчих та інших нормативних актів щодо безпеки, гігієни праці й виробничого середовища, а також за проведенням робіт по геологічному вивченню надр, їх охороною і використанням, переробкою мінеральної сировини;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проведення експертизи проектної документації і видача дозво</w:t>
      </w:r>
      <w:r>
        <w:rPr>
          <w:sz w:val="24"/>
        </w:rPr>
        <w:softHyphen/>
        <w:t>лів на введення в експлуатацію нових і реконструйованих підпри</w:t>
      </w:r>
      <w:r>
        <w:rPr>
          <w:sz w:val="24"/>
        </w:rPr>
        <w:softHyphen/>
        <w:t>ємств, об'єктів і засобів виробництва: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координація науково-дослідних робіт з питань охорони праці і підвищення ефективності державного нагляду за охороною прані! розвиток у встановленому порядку міжнародних зв'язків з пи</w:t>
      </w:r>
      <w:r>
        <w:rPr>
          <w:sz w:val="24"/>
        </w:rPr>
        <w:softHyphen/>
        <w:t>тань нагляду та охорони праці.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            Держнаглядохоронпраці відповідно до покладених на нього завдань: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1) розробляє за участю міністерств, інших центральних органів державної виконавчої влади і профспілок національну програму по</w:t>
      </w:r>
      <w:r>
        <w:rPr>
          <w:sz w:val="24"/>
        </w:rPr>
        <w:softHyphen/>
        <w:t>ліпшення безпеки, гігієни праці та виробничого середовища і конт</w:t>
      </w:r>
      <w:r>
        <w:rPr>
          <w:sz w:val="24"/>
        </w:rPr>
        <w:softHyphen/>
        <w:t>ролює її виконання;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2) здійснює управління Державним фондом охорони праці;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3) координує роботу міністерств, інших центральних органів державної виконавчої влади, місцевих державних адміністрацій та об'єднань підприємств у галузі безпеки, гігієни праці та виробничо</w:t>
      </w:r>
      <w:r>
        <w:rPr>
          <w:sz w:val="24"/>
        </w:rPr>
        <w:softHyphen/>
        <w:t>го середовища;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4) організує і здійснює державний нагляд за:</w:t>
      </w:r>
    </w:p>
    <w:p w:rsidR="00DE2EA1" w:rsidRDefault="00043D9F">
      <w:pPr>
        <w:tabs>
          <w:tab w:val="left" w:pos="5387"/>
        </w:tabs>
        <w:ind w:right="-3311" w:firstLine="280"/>
        <w:jc w:val="both"/>
        <w:rPr>
          <w:sz w:val="24"/>
        </w:rPr>
      </w:pPr>
      <w:r>
        <w:rPr>
          <w:sz w:val="24"/>
        </w:rPr>
        <w:t>додержанням у процесі трудової діяльності вимог законодавчих, міжгалузевих, галузевих та інших нормативних актів щодо охоро</w:t>
      </w:r>
      <w:r>
        <w:rPr>
          <w:sz w:val="24"/>
        </w:rPr>
        <w:softHyphen/>
        <w:t>ни праці;</w:t>
      </w:r>
    </w:p>
    <w:p w:rsidR="00DE2EA1" w:rsidRDefault="00DE2EA1">
      <w:pPr>
        <w:tabs>
          <w:tab w:val="left" w:pos="5387"/>
        </w:tabs>
        <w:ind w:right="-3311" w:firstLine="280"/>
        <w:jc w:val="both"/>
        <w:rPr>
          <w:sz w:val="24"/>
        </w:rPr>
      </w:pPr>
    </w:p>
    <w:p w:rsidR="00DE2EA1" w:rsidRDefault="00043D9F">
      <w:pPr>
        <w:tabs>
          <w:tab w:val="left" w:pos="5387"/>
        </w:tabs>
        <w:spacing w:before="180"/>
        <w:ind w:right="-3311"/>
        <w:jc w:val="both"/>
        <w:rPr>
          <w:sz w:val="24"/>
        </w:rPr>
      </w:pPr>
      <w:r>
        <w:rPr>
          <w:sz w:val="24"/>
        </w:rPr>
        <w:t>відповідністю вимогам нормативних актів про охорону праці ді</w:t>
      </w:r>
      <w:r>
        <w:rPr>
          <w:sz w:val="24"/>
        </w:rPr>
        <w:softHyphen/>
        <w:t>ючих технологій, технологічних процесів, машин, механізмів, устат</w:t>
      </w:r>
      <w:r>
        <w:rPr>
          <w:sz w:val="24"/>
        </w:rPr>
        <w:softHyphen/>
        <w:t>кування, транспортних засобів і приладів, а також придбаних за кордоном;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безпекою і технічним станом будов, споруд, обладнання, інших засобів виробництва;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своєчасним забезпеченням працівників спецодягом та іншими за</w:t>
      </w:r>
      <w:r>
        <w:rPr>
          <w:sz w:val="24"/>
        </w:rPr>
        <w:softHyphen/>
        <w:t>собами індивідуального захисту і утриманням їх відповідно до чин</w:t>
      </w:r>
      <w:r>
        <w:rPr>
          <w:sz w:val="24"/>
        </w:rPr>
        <w:softHyphen/>
        <w:t>них нормативних актів;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виготовленням, монтажем, ремонтом, реконструкцією, налагод</w:t>
      </w:r>
      <w:r>
        <w:rPr>
          <w:sz w:val="24"/>
        </w:rPr>
        <w:softHyphen/>
        <w:t>женням і експлуатацією машин, механізмів, устаткування, транспорт</w:t>
      </w:r>
      <w:r>
        <w:rPr>
          <w:sz w:val="24"/>
        </w:rPr>
        <w:softHyphen/>
        <w:t>них та інших засобів виробництва згідно з вимогами нормативних актів про охорону праці;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відповідністю вимогам правил і норм з охорони праці об'єктів виробничого, соціально-культурного та побутового призначення, а також тих, що будуються і реконструюються;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виготовленням, транспортуванням, зберіганням, використанням та обліком вибухових матеріалів і виробів на їх основі;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повнотою вивчення родовищ корисних копалин і умов їх розроб</w:t>
      </w:r>
      <w:r>
        <w:rPr>
          <w:sz w:val="24"/>
        </w:rPr>
        <w:softHyphen/>
        <w:t>ки, умов будівництва та експлуатації підземних споруд, захоронен-ня шкідливих речовин, відходів виробництва, а також правильністю і своєчасністю передачі родовищ корисних копалин для промисло</w:t>
      </w:r>
      <w:r>
        <w:rPr>
          <w:sz w:val="24"/>
        </w:rPr>
        <w:softHyphen/>
        <w:t>вого освоєння: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додержанням вимог щодо охорони надр при веденні робіт по їх вивченню, встановленні кондицій на мінеральну сировину, роз</w:t>
      </w:r>
      <w:r>
        <w:rPr>
          <w:sz w:val="24"/>
        </w:rPr>
        <w:softHyphen/>
        <w:t>робці родовищ твердих, рідких і газоподібних корисних копалин і використанні надр для цілей, не пов'язаних з  видобуванням корис</w:t>
      </w:r>
      <w:r>
        <w:rPr>
          <w:sz w:val="24"/>
        </w:rPr>
        <w:softHyphen/>
        <w:t>них копалин;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забезпеченням раціонального використання мінеральних ресур-сіз при їх переробці, найбільш повним і комплексним вилученням наявних корисних компонентів: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проведенням комплексу маркшейдерських і геологічних робіт;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роботою служб внутрівідомчого контролю за станом охорони праці, служб охороні! праці та інших структурних підрозділів під</w:t>
      </w:r>
      <w:r>
        <w:rPr>
          <w:sz w:val="24"/>
        </w:rPr>
        <w:softHyphen/>
        <w:t>приємств щодо створення безпечних і нешкідливих умов праці;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 готовністю воєнізованих та інших професійних аварінно-ряту-вальніїх формувань, аварійно-диспетчерських служб до локалізації и ліквідації аварій.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Держнаглядохоронпраці здійснює в межах своєї компетенції державний нагляд на підприємствах, в установах й організаціях не</w:t>
      </w:r>
      <w:r>
        <w:rPr>
          <w:sz w:val="24"/>
        </w:rPr>
        <w:softHyphen/>
        <w:t>залежно від форм власності, а також за виробничою діяльністю ок</w:t>
      </w:r>
      <w:r>
        <w:rPr>
          <w:sz w:val="24"/>
        </w:rPr>
        <w:softHyphen/>
        <w:t>ремих підприємців, за винятком об'єктів Міністерства оборони. Мі</w:t>
      </w:r>
      <w:r>
        <w:rPr>
          <w:sz w:val="24"/>
        </w:rPr>
        <w:softHyphen/>
        <w:t>ністерства внутрішніх справ. Служби безпеки. Прикордонних військ, Національної гвардії і спеціальних виробів, які виготовляються за їх замовленнями.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Періодичність обстеження підприємств та об'єктів встановлюєть</w:t>
      </w:r>
      <w:r>
        <w:rPr>
          <w:sz w:val="24"/>
        </w:rPr>
        <w:softHyphen/>
        <w:t>ся Комітетом залежно від стану умов праці та потенціальної небез</w:t>
      </w:r>
      <w:r>
        <w:rPr>
          <w:sz w:val="24"/>
        </w:rPr>
        <w:softHyphen/>
        <w:t>пеки виробництва;</w:t>
      </w:r>
    </w:p>
    <w:p w:rsidR="00DE2EA1" w:rsidRDefault="00043D9F">
      <w:pPr>
        <w:tabs>
          <w:tab w:val="left" w:pos="5387"/>
        </w:tabs>
        <w:ind w:left="300" w:right="-3311"/>
        <w:jc w:val="both"/>
        <w:rPr>
          <w:sz w:val="24"/>
        </w:rPr>
      </w:pPr>
      <w:r>
        <w:rPr>
          <w:sz w:val="24"/>
        </w:rPr>
        <w:t>реєструє об'єкти газового комплексу, котельні установки і посудини, що працюють під тиском, трубопроводи для пари і гаря</w:t>
      </w:r>
      <w:r>
        <w:rPr>
          <w:sz w:val="24"/>
        </w:rPr>
        <w:softHyphen/>
        <w:t>чої води. підйомні споруди, склади вибухових матеріалів та інші об'єкти, що потребують реєстрації відповідно до чинних норматив</w:t>
      </w:r>
      <w:r>
        <w:rPr>
          <w:sz w:val="24"/>
        </w:rPr>
        <w:softHyphen/>
        <w:t>них актів;</w:t>
      </w:r>
    </w:p>
    <w:p w:rsidR="00DE2EA1" w:rsidRDefault="00043D9F">
      <w:pPr>
        <w:tabs>
          <w:tab w:val="left" w:pos="5387"/>
        </w:tabs>
        <w:ind w:left="40" w:right="-3311"/>
        <w:jc w:val="both"/>
        <w:rPr>
          <w:sz w:val="24"/>
        </w:rPr>
      </w:pPr>
      <w:r>
        <w:rPr>
          <w:sz w:val="24"/>
        </w:rPr>
        <w:t xml:space="preserve">Проводить: експертизу  проектів будівництва (реконструкції, технічного пе. реоснащення) підприємств і виробничих об'єктів, розробок нових-технологій, засобів виробництва, засобів колективного та індивідуального захисту працюючих на відповідність їх нормативним актам про охорону праці. Бере участь у прийнятті в експлуатацію виробничих об'єктів;                                                </w:t>
      </w:r>
    </w:p>
    <w:p w:rsidR="00DE2EA1" w:rsidRDefault="00043D9F">
      <w:pPr>
        <w:tabs>
          <w:tab w:val="left" w:pos="5387"/>
        </w:tabs>
        <w:ind w:left="40" w:right="-3311"/>
        <w:jc w:val="both"/>
        <w:rPr>
          <w:sz w:val="24"/>
        </w:rPr>
      </w:pPr>
      <w:r>
        <w:rPr>
          <w:sz w:val="24"/>
        </w:rPr>
        <w:t>вибіркову перевірку наявності і виконання проектів ведення робіт по геологічному вивченню надр, розробки родовищ кооисних копалин і будівництва підземних споруд, заходів щодо запобігання і усунення шкідливого впливу гірничих робіт на будинки та спору. ди, а також установленого порядку обліку, стану і руху запасів корисних. копалин, перероблюваної сировини та їх втрат:</w:t>
      </w:r>
    </w:p>
    <w:p w:rsidR="00DE2EA1" w:rsidRDefault="00043D9F">
      <w:pPr>
        <w:pStyle w:val="FR2"/>
        <w:tabs>
          <w:tab w:val="left" w:pos="5387"/>
        </w:tabs>
        <w:spacing w:before="0"/>
        <w:ind w:right="-3311"/>
        <w:jc w:val="both"/>
        <w:rPr>
          <w:b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 </w:t>
      </w:r>
      <w:r>
        <w:rPr>
          <w:b/>
          <w:sz w:val="24"/>
        </w:rPr>
        <w:t>видає: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дозволи</w:t>
      </w:r>
      <w:r>
        <w:rPr>
          <w:sz w:val="24"/>
        </w:rPr>
        <w:t xml:space="preserve"> на введення нових і реконструйованих об'єктів вироб</w:t>
      </w:r>
      <w:r>
        <w:rPr>
          <w:sz w:val="24"/>
        </w:rPr>
        <w:softHyphen/>
        <w:t>ничого та соціально-культурного призначення, а також на початои роботи створених підприємств, виготовлення і передачу у виробни</w:t>
      </w:r>
      <w:r>
        <w:rPr>
          <w:sz w:val="24"/>
        </w:rPr>
        <w:softHyphen/>
        <w:t>цтво зразків нових машин, механізмів, устаткування та інших за</w:t>
      </w:r>
      <w:r>
        <w:rPr>
          <w:sz w:val="24"/>
        </w:rPr>
        <w:softHyphen/>
        <w:t>собів виробництва, на впровадження нових технологій: виготовлен</w:t>
      </w:r>
      <w:r>
        <w:rPr>
          <w:sz w:val="24"/>
        </w:rPr>
        <w:softHyphen/>
        <w:t>ня, випробування, монтаж, ремонт, реконструкцію, налагодження та експлуатацію парових і водогрійних котлів і посудии. що працюють піл тиском, трубопроводів для пари й гарячої води, підйомних спо</w:t>
      </w:r>
      <w:r>
        <w:rPr>
          <w:sz w:val="24"/>
        </w:rPr>
        <w:softHyphen/>
        <w:t>руд, устаткування і технологічних об'єктів газового комплексу;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свідоцтва</w:t>
      </w:r>
      <w:r>
        <w:rPr>
          <w:sz w:val="24"/>
        </w:rPr>
        <w:t xml:space="preserve"> на право придбання промислових вибухових матеріалів підприємствами і організаціями, дозволи на проведення підрив</w:t>
      </w:r>
      <w:r>
        <w:rPr>
          <w:sz w:val="24"/>
        </w:rPr>
        <w:softHyphen/>
        <w:t>них робіт і виготовлення найпростіших вибухових речовин на місцях робіт: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 Переглядає, скасовує, припиняє чинність державних між</w:t>
      </w:r>
      <w:r>
        <w:rPr>
          <w:sz w:val="24"/>
        </w:rPr>
        <w:softHyphen/>
        <w:t>галузевих і галузевих нормативних актів з охорони праці, а також інші нормативні акти відповідно до своїх повноважень;</w:t>
      </w:r>
    </w:p>
    <w:p w:rsidR="00DE2EA1" w:rsidRDefault="00DE2EA1">
      <w:pPr>
        <w:pStyle w:val="FR1"/>
        <w:tabs>
          <w:tab w:val="left" w:pos="5387"/>
        </w:tabs>
        <w:ind w:right="-3311" w:firstLine="240"/>
        <w:jc w:val="both"/>
      </w:pPr>
    </w:p>
    <w:p w:rsidR="00DE2EA1" w:rsidRDefault="00043D9F">
      <w:pPr>
        <w:tabs>
          <w:tab w:val="left" w:pos="5387"/>
        </w:tabs>
        <w:ind w:right="-3311" w:firstLine="260"/>
        <w:jc w:val="both"/>
        <w:rPr>
          <w:sz w:val="24"/>
        </w:rPr>
      </w:pPr>
      <w:r>
        <w:rPr>
          <w:sz w:val="24"/>
        </w:rPr>
        <w:t>стандарти, технічні умови та інші норматіївно-технічиі докумен</w:t>
      </w:r>
      <w:r>
        <w:rPr>
          <w:sz w:val="24"/>
        </w:rPr>
        <w:softHyphen/>
        <w:t>ти на засоби виробництва і технологічні процеси, що містять ви</w:t>
      </w:r>
      <w:r>
        <w:rPr>
          <w:sz w:val="24"/>
        </w:rPr>
        <w:softHyphen/>
        <w:t>моги з охорони праці, а також правила та інструкції стосовно ро</w:t>
      </w:r>
      <w:r>
        <w:rPr>
          <w:sz w:val="24"/>
        </w:rPr>
        <w:softHyphen/>
        <w:t>біт по вивченню, використанню і охороні надр, переробці мінераль</w:t>
      </w:r>
      <w:r>
        <w:rPr>
          <w:sz w:val="24"/>
        </w:rPr>
        <w:softHyphen/>
        <w:t>ної сировини:</w:t>
      </w:r>
    </w:p>
    <w:p w:rsidR="00DE2EA1" w:rsidRDefault="00043D9F">
      <w:pPr>
        <w:pStyle w:val="FR1"/>
        <w:tabs>
          <w:tab w:val="left" w:pos="5387"/>
        </w:tabs>
        <w:ind w:right="-3311" w:firstLine="260"/>
        <w:jc w:val="both"/>
      </w:pPr>
      <w:r>
        <w:t>норми відбору і втрат корисних копалин на підприємствах, що займаються видобуванням твердих, газоподібних корисних копалин і гідромінеральних ресурсів;</w:t>
      </w:r>
    </w:p>
    <w:p w:rsidR="00DE2EA1" w:rsidRDefault="00043D9F">
      <w:pPr>
        <w:tabs>
          <w:tab w:val="left" w:pos="5387"/>
        </w:tabs>
        <w:ind w:right="-3311" w:firstLine="260"/>
        <w:jc w:val="both"/>
        <w:rPr>
          <w:sz w:val="24"/>
        </w:rPr>
      </w:pPr>
      <w:r>
        <w:rPr>
          <w:sz w:val="24"/>
        </w:rPr>
        <w:t xml:space="preserve">заходи щодо захисту здоров'я та життя працівників 1 населення </w:t>
      </w:r>
      <w:r>
        <w:rPr>
          <w:i/>
          <w:sz w:val="24"/>
        </w:rPr>
        <w:t>в</w:t>
      </w:r>
      <w:r>
        <w:rPr>
          <w:sz w:val="24"/>
        </w:rPr>
        <w:t xml:space="preserve"> разі надходження на підприємство нових небезпечних речовин або перевищення допустимих об'ємів їх зберігання;</w:t>
      </w:r>
    </w:p>
    <w:p w:rsidR="00DE2EA1" w:rsidRDefault="00043D9F">
      <w:pPr>
        <w:tabs>
          <w:tab w:val="left" w:pos="5387"/>
        </w:tabs>
        <w:ind w:right="-3311" w:firstLine="240"/>
        <w:jc w:val="both"/>
        <w:rPr>
          <w:sz w:val="24"/>
        </w:rPr>
      </w:pPr>
      <w:r>
        <w:rPr>
          <w:sz w:val="24"/>
        </w:rPr>
        <w:t xml:space="preserve"> організує разом з Держстандартом проведення сертифікації машин, механізмів, устаткування, транспортних засобів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приймає нормативні акти про навчання з питань охоронипраці      </w:t>
      </w:r>
    </w:p>
    <w:p w:rsidR="00DE2EA1" w:rsidRDefault="00DE2EA1">
      <w:pPr>
        <w:pStyle w:val="FR1"/>
        <w:tabs>
          <w:tab w:val="left" w:pos="5387"/>
        </w:tabs>
        <w:ind w:right="-3311"/>
        <w:jc w:val="both"/>
      </w:pP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забезпечує проведення дослідницької роботи з питань охо</w:t>
      </w:r>
      <w:r>
        <w:rPr>
          <w:sz w:val="24"/>
        </w:rPr>
        <w:softHyphen/>
        <w:t>рони праці й підвищення ефективності державного нагляду, коорди</w:t>
      </w:r>
      <w:r>
        <w:rPr>
          <w:sz w:val="24"/>
        </w:rPr>
        <w:softHyphen/>
        <w:t>нує і погоджує тематичні плани науково-дослідних робіт; здійснює контроль за реалізацією науково-технічних програм з питань, що входягь до його компетенції;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веде інформаційно-роз'яснювальну роботу через пресу, те</w:t>
      </w:r>
      <w:r>
        <w:rPr>
          <w:sz w:val="24"/>
        </w:rPr>
        <w:softHyphen/>
        <w:t>лебачення, радіо та інші засоби масової інформації щодо вимог За</w:t>
      </w:r>
      <w:r>
        <w:rPr>
          <w:sz w:val="24"/>
        </w:rPr>
        <w:softHyphen/>
        <w:t>кону України «Про охорону праці», про стан аварійності й травма</w:t>
      </w:r>
      <w:r>
        <w:rPr>
          <w:sz w:val="24"/>
        </w:rPr>
        <w:softHyphen/>
        <w:t>тизму в суспільному виробництві;</w:t>
      </w:r>
    </w:p>
    <w:p w:rsidR="00DE2EA1" w:rsidRDefault="00DE2EA1">
      <w:pPr>
        <w:pStyle w:val="FR1"/>
        <w:tabs>
          <w:tab w:val="left" w:pos="5387"/>
        </w:tabs>
        <w:ind w:right="-3311"/>
        <w:jc w:val="both"/>
      </w:pP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розглядає пропозиції і запитії громадян з питань, що вхо</w:t>
      </w:r>
      <w:r>
        <w:rPr>
          <w:sz w:val="24"/>
        </w:rPr>
        <w:softHyphen/>
        <w:t>дять до компетенції Комітету;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 xml:space="preserve">   бере участь в міжнародному співробітництві в галузі охо</w:t>
      </w:r>
      <w:r>
        <w:rPr>
          <w:sz w:val="24"/>
        </w:rPr>
        <w:softHyphen/>
        <w:t>рони праці та використання надр. вивчає, узагальнює і поширює світовий досвід, організує виконання міжнародних договорів і угод з питань безпеки, гігієни праці та виробничого середовища;</w:t>
      </w:r>
    </w:p>
    <w:p w:rsidR="00DE2EA1" w:rsidRDefault="00DE2EA1">
      <w:pPr>
        <w:pStyle w:val="FR1"/>
        <w:tabs>
          <w:tab w:val="left" w:pos="5387"/>
        </w:tabs>
        <w:ind w:right="-3311"/>
        <w:jc w:val="both"/>
      </w:pP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19) здійснює управління майном, шо є у загальнодержавній влас</w:t>
      </w:r>
      <w:r>
        <w:rPr>
          <w:sz w:val="24"/>
        </w:rPr>
        <w:softHyphen/>
        <w:t>ності підприємств, установ та організацій, що входять до сфери управління Комітету;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приймає рішення про створення, реорганізацію, ліквідацію під</w:t>
      </w:r>
      <w:r>
        <w:rPr>
          <w:sz w:val="24"/>
        </w:rPr>
        <w:softHyphen/>
        <w:t>приємств, установ та організацій, заснованих на загальнодержавній власності, затверджує їх статути (положення), контролює їх до</w:t>
      </w:r>
      <w:r>
        <w:rPr>
          <w:sz w:val="24"/>
        </w:rPr>
        <w:softHyphen/>
        <w:t>тримання та приймає рішення у зв'язку з порушенням статутів (по</w:t>
      </w:r>
      <w:r>
        <w:rPr>
          <w:sz w:val="24"/>
        </w:rPr>
        <w:softHyphen/>
        <w:t>ложень);</w:t>
      </w:r>
    </w:p>
    <w:p w:rsidR="00DE2EA1" w:rsidRDefault="00DE2EA1">
      <w:pPr>
        <w:pStyle w:val="FR1"/>
        <w:tabs>
          <w:tab w:val="left" w:pos="5387"/>
        </w:tabs>
        <w:ind w:right="-3311"/>
        <w:jc w:val="both"/>
      </w:pP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здійснює контроль за ефективністю використання і збереженням закріпленого за підприємствами, установами й організаціями дер</w:t>
      </w:r>
      <w:r>
        <w:rPr>
          <w:sz w:val="24"/>
        </w:rPr>
        <w:softHyphen/>
        <w:t>жавного майна;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z w:val="24"/>
        </w:rPr>
        <w:t>дає згоду орендодавцю на передачу в оренду цілісних майнових комплексів підприємств, установ та організацій, їх структурних під</w:t>
      </w:r>
      <w:r>
        <w:rPr>
          <w:sz w:val="24"/>
        </w:rPr>
        <w:softHyphen/>
        <w:t>розділів, а також нежилих приміщень, погоджує істотні умови до</w:t>
      </w:r>
      <w:r>
        <w:rPr>
          <w:sz w:val="24"/>
        </w:rPr>
        <w:softHyphen/>
        <w:t>говору оренди вказаних об'єктів;</w:t>
      </w:r>
    </w:p>
    <w:p w:rsidR="00DE2EA1" w:rsidRDefault="00043D9F">
      <w:pPr>
        <w:tabs>
          <w:tab w:val="left" w:pos="5387"/>
        </w:tabs>
        <w:ind w:right="-3311"/>
        <w:jc w:val="both"/>
        <w:rPr>
          <w:sz w:val="24"/>
        </w:rPr>
      </w:pPr>
      <w:r>
        <w:rPr>
          <w:smallCaps/>
          <w:sz w:val="24"/>
        </w:rPr>
        <w:t xml:space="preserve">готує </w:t>
      </w:r>
      <w:r>
        <w:rPr>
          <w:sz w:val="24"/>
        </w:rPr>
        <w:t>разом з відповідними місцевими Радами народних депута</w:t>
      </w:r>
      <w:r>
        <w:rPr>
          <w:sz w:val="24"/>
        </w:rPr>
        <w:softHyphen/>
        <w:t>тів висновки та пропозиції Кабінету Міністрів України щодо роз</w:t>
      </w:r>
      <w:r>
        <w:rPr>
          <w:sz w:val="24"/>
        </w:rPr>
        <w:softHyphen/>
        <w:t>межування державного майна між загальнодержавною, республікан</w:t>
      </w:r>
      <w:r>
        <w:rPr>
          <w:sz w:val="24"/>
        </w:rPr>
        <w:softHyphen/>
        <w:t>ською (Республіки Крим) і комунальною власністю;</w:t>
      </w:r>
    </w:p>
    <w:p w:rsidR="00DE2EA1" w:rsidRDefault="00043D9F">
      <w:pPr>
        <w:tabs>
          <w:tab w:val="left" w:pos="5387"/>
        </w:tabs>
        <w:ind w:left="40" w:right="-3311" w:firstLine="320"/>
        <w:jc w:val="both"/>
        <w:rPr>
          <w:sz w:val="24"/>
        </w:rPr>
      </w:pPr>
      <w:r>
        <w:rPr>
          <w:sz w:val="24"/>
        </w:rPr>
        <w:t xml:space="preserve">Здійснює інші функції управління майном, передбачені чинним законодавством.  </w:t>
      </w:r>
    </w:p>
    <w:p w:rsidR="00DE2EA1" w:rsidRDefault="00043D9F">
      <w:pPr>
        <w:tabs>
          <w:tab w:val="left" w:pos="5387"/>
        </w:tabs>
        <w:ind w:right="-3311" w:firstLine="320"/>
        <w:jc w:val="both"/>
        <w:rPr>
          <w:b/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ОРГАНИ СПЕЦІАЛЬНОГО ФУНКЦІОНАЛЬНОГО УПРАВЛІННЯ</w:t>
      </w:r>
    </w:p>
    <w:p w:rsidR="00DE2EA1" w:rsidRDefault="00DE2EA1">
      <w:pPr>
        <w:tabs>
          <w:tab w:val="left" w:pos="5387"/>
        </w:tabs>
        <w:ind w:right="-3311" w:firstLine="320"/>
        <w:jc w:val="both"/>
        <w:rPr>
          <w:b/>
          <w:sz w:val="24"/>
        </w:rPr>
      </w:pPr>
    </w:p>
    <w:p w:rsidR="00DE2EA1" w:rsidRDefault="00043D9F">
      <w:pPr>
        <w:tabs>
          <w:tab w:val="left" w:pos="5387"/>
        </w:tabs>
        <w:ind w:right="-3311" w:firstLine="320"/>
        <w:jc w:val="both"/>
        <w:rPr>
          <w:sz w:val="24"/>
        </w:rPr>
      </w:pPr>
      <w:r>
        <w:rPr>
          <w:sz w:val="24"/>
        </w:rPr>
        <w:t>До органів спеціального функціонального управління в галузі екології відносяться ті органи, які  мають  одну або більше функцій управління в галузі екології. Разом з тим вони здійснюють управління і в інших сферах управлінської діяльності.</w:t>
      </w:r>
    </w:p>
    <w:p w:rsidR="00DE2EA1" w:rsidRDefault="00043D9F">
      <w:pPr>
        <w:tabs>
          <w:tab w:val="left" w:pos="5387"/>
        </w:tabs>
        <w:ind w:right="-3311" w:firstLine="320"/>
        <w:jc w:val="both"/>
        <w:rPr>
          <w:sz w:val="24"/>
        </w:rPr>
      </w:pPr>
      <w:r>
        <w:rPr>
          <w:sz w:val="24"/>
        </w:rPr>
        <w:t xml:space="preserve">До таких органів відносять: </w:t>
      </w:r>
    </w:p>
    <w:p w:rsidR="00DE2EA1" w:rsidRDefault="00043D9F">
      <w:pPr>
        <w:tabs>
          <w:tab w:val="left" w:pos="5387"/>
        </w:tabs>
        <w:ind w:right="-3311" w:firstLine="567"/>
        <w:jc w:val="both"/>
        <w:rPr>
          <w:sz w:val="24"/>
        </w:rPr>
      </w:pPr>
      <w:r>
        <w:rPr>
          <w:sz w:val="24"/>
        </w:rPr>
        <w:t xml:space="preserve">1. Міністерство надзвичайних ситуацій; </w:t>
      </w:r>
    </w:p>
    <w:p w:rsidR="00DE2EA1" w:rsidRDefault="00043D9F">
      <w:pPr>
        <w:tabs>
          <w:tab w:val="left" w:pos="5387"/>
        </w:tabs>
        <w:ind w:right="-3311" w:firstLine="567"/>
        <w:jc w:val="both"/>
        <w:rPr>
          <w:sz w:val="24"/>
        </w:rPr>
      </w:pPr>
      <w:r>
        <w:rPr>
          <w:sz w:val="24"/>
        </w:rPr>
        <w:t>2.Державтоінспекцію МВС України ( здійснює контроль за викидами  шкідливих  забруднюючих речовин у повітря з пересувних джерел);</w:t>
      </w:r>
    </w:p>
    <w:p w:rsidR="00DE2EA1" w:rsidRDefault="00043D9F">
      <w:pPr>
        <w:tabs>
          <w:tab w:val="left" w:pos="5387"/>
        </w:tabs>
        <w:spacing w:line="260" w:lineRule="auto"/>
        <w:ind w:right="-3311" w:firstLine="567"/>
        <w:jc w:val="both"/>
        <w:rPr>
          <w:sz w:val="24"/>
        </w:rPr>
      </w:pPr>
      <w:r>
        <w:rPr>
          <w:sz w:val="24"/>
        </w:rPr>
        <w:t>3. Держспоживзахист  ( внутрішня екологічна безпека);</w:t>
      </w:r>
    </w:p>
    <w:p w:rsidR="00DE2EA1" w:rsidRDefault="00043D9F">
      <w:pPr>
        <w:tabs>
          <w:tab w:val="left" w:pos="5387"/>
        </w:tabs>
        <w:spacing w:line="260" w:lineRule="auto"/>
        <w:ind w:right="-3311" w:firstLine="567"/>
        <w:jc w:val="both"/>
        <w:rPr>
          <w:sz w:val="24"/>
        </w:rPr>
      </w:pPr>
      <w:r>
        <w:rPr>
          <w:sz w:val="24"/>
        </w:rPr>
        <w:t>4. Держстандарт (забезпечує метрологічний нагляд , видає сертифікати якості);</w:t>
      </w:r>
    </w:p>
    <w:p w:rsidR="00DE2EA1" w:rsidRDefault="00043D9F">
      <w:pPr>
        <w:tabs>
          <w:tab w:val="left" w:pos="5387"/>
        </w:tabs>
        <w:spacing w:line="260" w:lineRule="auto"/>
        <w:ind w:right="-3311" w:firstLine="567"/>
        <w:jc w:val="both"/>
        <w:rPr>
          <w:sz w:val="24"/>
        </w:rPr>
      </w:pPr>
      <w:r>
        <w:rPr>
          <w:sz w:val="24"/>
        </w:rPr>
        <w:t>5. Держбуд  (додержання вимог використання земель, додержання вимог при будівництві, моніторинг);</w:t>
      </w:r>
    </w:p>
    <w:p w:rsidR="00DE2EA1" w:rsidRDefault="00043D9F">
      <w:pPr>
        <w:tabs>
          <w:tab w:val="left" w:pos="5387"/>
        </w:tabs>
        <w:spacing w:line="260" w:lineRule="auto"/>
        <w:ind w:right="-3311" w:firstLine="567"/>
        <w:jc w:val="both"/>
        <w:rPr>
          <w:sz w:val="24"/>
        </w:rPr>
      </w:pPr>
      <w:r>
        <w:rPr>
          <w:sz w:val="24"/>
        </w:rPr>
        <w:t>6. Українська державна інспекція реєстру та безпеки судноплавства .</w:t>
      </w:r>
    </w:p>
    <w:p w:rsidR="00DE2EA1" w:rsidRDefault="00043D9F">
      <w:pPr>
        <w:tabs>
          <w:tab w:val="left" w:pos="5387"/>
        </w:tabs>
        <w:spacing w:line="260" w:lineRule="auto"/>
        <w:ind w:right="-3311" w:firstLine="567"/>
        <w:jc w:val="both"/>
        <w:rPr>
          <w:sz w:val="24"/>
        </w:rPr>
      </w:pPr>
      <w:r>
        <w:rPr>
          <w:sz w:val="24"/>
        </w:rPr>
        <w:t>7. Мінінформ.</w:t>
      </w:r>
    </w:p>
    <w:p w:rsidR="00DE2EA1" w:rsidRDefault="00DE2EA1">
      <w:pPr>
        <w:pStyle w:val="4"/>
        <w:ind w:right="-3311"/>
      </w:pPr>
    </w:p>
    <w:p w:rsidR="00DE2EA1" w:rsidRDefault="00043D9F">
      <w:pPr>
        <w:pStyle w:val="4"/>
        <w:ind w:right="-3311"/>
      </w:pPr>
      <w:r>
        <w:t xml:space="preserve"> Розглянемо діяльність  органів спеціального функціонального управління на прикладі Державного комітету україни по стандартизації, метрології та сертифікації. </w:t>
      </w:r>
    </w:p>
    <w:p w:rsidR="00DE2EA1" w:rsidRDefault="00DE2EA1">
      <w:pPr>
        <w:ind w:right="-3311"/>
        <w:jc w:val="both"/>
        <w:rPr>
          <w:b/>
          <w:sz w:val="24"/>
        </w:rPr>
      </w:pPr>
    </w:p>
    <w:p w:rsidR="00DE2EA1" w:rsidRDefault="00043D9F">
      <w:pPr>
        <w:pStyle w:val="5"/>
        <w:ind w:right="-3311"/>
      </w:pPr>
      <w:r>
        <w:t xml:space="preserve"> Державний комітет України по стандартизації, метрології та сертифікації</w:t>
      </w:r>
    </w:p>
    <w:p w:rsidR="00DE2EA1" w:rsidRDefault="00DE2EA1">
      <w:pPr>
        <w:ind w:right="-3311"/>
        <w:jc w:val="both"/>
        <w:rPr>
          <w:b/>
          <w:sz w:val="24"/>
        </w:rPr>
      </w:pPr>
    </w:p>
    <w:p w:rsidR="00DE2EA1" w:rsidRDefault="00043D9F">
      <w:pPr>
        <w:pStyle w:val="6"/>
        <w:ind w:right="-3311"/>
      </w:pPr>
      <w:r>
        <w:t>Його діяльність висвітлюється у  відповідному положенні КМ від 24.05.1996.</w:t>
      </w:r>
    </w:p>
    <w:p w:rsidR="00DE2EA1" w:rsidRDefault="00DE2EA1">
      <w:pPr>
        <w:ind w:right="-3311"/>
        <w:jc w:val="both"/>
        <w:rPr>
          <w:sz w:val="24"/>
        </w:rPr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Державний комітет України по стандартизації, метрології та сертифікації (Держстандарт України) є центральним органом дер</w:t>
      </w:r>
      <w:r>
        <w:rPr>
          <w:sz w:val="24"/>
        </w:rPr>
        <w:softHyphen/>
        <w:t>жавної виконавчої влади, підвідомчим Кабінету Міністрів України.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Комітет реалізує державну політику в галузі стандартизації, забезпечення єдності та достовірності вимірювань і сертифікації, направлену на забезпечення економічної самостійності України.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Головними завданнями Держстандарту України </w:t>
      </w:r>
      <w:r>
        <w:rPr>
          <w:i/>
          <w:sz w:val="24"/>
        </w:rPr>
        <w:t>е:</w:t>
      </w:r>
    </w:p>
    <w:p w:rsidR="00DE2EA1" w:rsidRDefault="00DE2EA1">
      <w:pPr>
        <w:pStyle w:val="FR1"/>
        <w:ind w:left="80" w:right="-3311" w:firstLine="280"/>
        <w:jc w:val="both"/>
      </w:pPr>
    </w:p>
    <w:p w:rsidR="00DE2EA1" w:rsidRDefault="00043D9F">
      <w:pPr>
        <w:ind w:left="80" w:right="-3311" w:firstLine="280"/>
        <w:jc w:val="both"/>
        <w:rPr>
          <w:sz w:val="24"/>
        </w:rPr>
      </w:pPr>
      <w:r>
        <w:rPr>
          <w:sz w:val="24"/>
        </w:rPr>
        <w:t>створення та забезпечення функціонування державної системи сертифікації продукції;</w:t>
      </w:r>
    </w:p>
    <w:p w:rsidR="00DE2EA1" w:rsidRDefault="00043D9F">
      <w:pPr>
        <w:ind w:left="80" w:right="-3311" w:firstLine="280"/>
        <w:jc w:val="both"/>
        <w:rPr>
          <w:sz w:val="24"/>
        </w:rPr>
      </w:pPr>
      <w:r>
        <w:rPr>
          <w:sz w:val="24"/>
        </w:rPr>
        <w:t>забезпечення єдності та достовірності вимірювань з</w:t>
      </w:r>
      <w:r>
        <w:rPr>
          <w:b/>
          <w:sz w:val="24"/>
        </w:rPr>
        <w:t xml:space="preserve"> </w:t>
      </w:r>
      <w:r>
        <w:rPr>
          <w:sz w:val="24"/>
        </w:rPr>
        <w:t>метою за</w:t>
      </w:r>
      <w:r>
        <w:rPr>
          <w:sz w:val="24"/>
        </w:rPr>
        <w:softHyphen/>
        <w:t>хисту інтересів держави і споживачів:</w:t>
      </w:r>
    </w:p>
    <w:p w:rsidR="00DE2EA1" w:rsidRDefault="00DE2EA1">
      <w:pPr>
        <w:pStyle w:val="FR1"/>
        <w:ind w:left="80" w:right="-3311" w:firstLine="280"/>
        <w:jc w:val="both"/>
      </w:pPr>
    </w:p>
    <w:p w:rsidR="00DE2EA1" w:rsidRDefault="00043D9F">
      <w:pPr>
        <w:ind w:left="80" w:right="-3311" w:firstLine="280"/>
        <w:jc w:val="both"/>
        <w:rPr>
          <w:sz w:val="24"/>
        </w:rPr>
      </w:pPr>
      <w:r>
        <w:rPr>
          <w:sz w:val="24"/>
        </w:rPr>
        <w:t>здійснення державного нагляду за впровадженням і додержан</w:t>
      </w:r>
      <w:r>
        <w:rPr>
          <w:sz w:val="24"/>
        </w:rPr>
        <w:softHyphen/>
        <w:t>ням вимог стандартів, технічних умов і зразків (еталонів) на про</w:t>
      </w:r>
      <w:r>
        <w:rPr>
          <w:sz w:val="24"/>
        </w:rPr>
        <w:softHyphen/>
        <w:t>дукцію (роботи, послуги) і державного метрологічного нагляду, ви</w:t>
      </w:r>
      <w:r>
        <w:rPr>
          <w:sz w:val="24"/>
        </w:rPr>
        <w:softHyphen/>
        <w:t>користання прав щодо запобігання випуску недоброякісної продукції;</w:t>
      </w:r>
    </w:p>
    <w:p w:rsidR="00DE2EA1" w:rsidRDefault="00043D9F">
      <w:pPr>
        <w:ind w:left="80" w:right="-3311" w:firstLine="280"/>
        <w:jc w:val="both"/>
        <w:rPr>
          <w:sz w:val="24"/>
        </w:rPr>
      </w:pPr>
      <w:r>
        <w:rPr>
          <w:sz w:val="24"/>
        </w:rPr>
        <w:t>визначення основних напрямів і координація проведення заходів міждержавного і міжнародного співробітництва, пов'язаних із стан</w:t>
      </w:r>
      <w:r>
        <w:rPr>
          <w:sz w:val="24"/>
        </w:rPr>
        <w:softHyphen/>
        <w:t>дартизацією, метрологією та сертифікацією:</w:t>
      </w:r>
    </w:p>
    <w:p w:rsidR="00DE2EA1" w:rsidRDefault="00DE2EA1">
      <w:pPr>
        <w:pStyle w:val="FR1"/>
        <w:ind w:left="80" w:right="-3311" w:firstLine="280"/>
        <w:jc w:val="both"/>
      </w:pPr>
    </w:p>
    <w:p w:rsidR="00DE2EA1" w:rsidRDefault="00043D9F">
      <w:pPr>
        <w:ind w:left="80" w:right="-3311" w:firstLine="280"/>
        <w:jc w:val="both"/>
        <w:rPr>
          <w:sz w:val="24"/>
        </w:rPr>
      </w:pPr>
      <w:r>
        <w:rPr>
          <w:sz w:val="24"/>
        </w:rPr>
        <w:t>організація науково-технічної інформації в галузі стандартиза</w:t>
      </w:r>
      <w:r>
        <w:rPr>
          <w:sz w:val="24"/>
        </w:rPr>
        <w:softHyphen/>
        <w:t>ції, метрології та сертифікації.</w:t>
      </w:r>
    </w:p>
    <w:p w:rsidR="00DE2EA1" w:rsidRDefault="00043D9F">
      <w:pPr>
        <w:ind w:left="80" w:right="-3311" w:firstLine="280"/>
        <w:jc w:val="both"/>
        <w:rPr>
          <w:sz w:val="24"/>
        </w:rPr>
      </w:pPr>
      <w:r>
        <w:rPr>
          <w:sz w:val="24"/>
        </w:rPr>
        <w:t xml:space="preserve"> Держстандарт України відповідно до покладених на нього завдань:</w:t>
      </w:r>
    </w:p>
    <w:p w:rsidR="00DE2EA1" w:rsidRDefault="00DE2EA1">
      <w:pPr>
        <w:pStyle w:val="FR1"/>
        <w:ind w:right="-3311" w:firstLine="300"/>
        <w:jc w:val="both"/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готує пропозиції про соціальні, економічні  правові основи забезпечення якості продукції (робіт, послуг); взаємодіє з товарист</w:t>
      </w:r>
      <w:r>
        <w:rPr>
          <w:sz w:val="24"/>
        </w:rPr>
        <w:softHyphen/>
        <w:t>вами споживачів та іншими громадськими організаціями у галузі стандартизації, метрології та сертифікації;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визначає з урахуванням завдань соціально-економічного розвит</w:t>
      </w:r>
      <w:r>
        <w:rPr>
          <w:sz w:val="24"/>
        </w:rPr>
        <w:softHyphen/>
        <w:t>ку України пріоритетні напрями розвитку стандартизації, метрології та сертифікації;</w:t>
      </w:r>
    </w:p>
    <w:p w:rsidR="00DE2EA1" w:rsidRDefault="00DE2EA1">
      <w:pPr>
        <w:pStyle w:val="FR1"/>
        <w:ind w:right="-3311" w:firstLine="280"/>
        <w:jc w:val="both"/>
      </w:pPr>
    </w:p>
    <w:p w:rsidR="00DE2EA1" w:rsidRDefault="00043D9F">
      <w:pPr>
        <w:ind w:right="-3311" w:firstLine="280"/>
        <w:jc w:val="both"/>
        <w:rPr>
          <w:sz w:val="24"/>
        </w:rPr>
      </w:pPr>
      <w:r>
        <w:rPr>
          <w:sz w:val="24"/>
        </w:rPr>
        <w:t>здійснює методичне керівництво розробкою міністерствами, ві</w:t>
      </w:r>
      <w:r>
        <w:rPr>
          <w:sz w:val="24"/>
        </w:rPr>
        <w:softHyphen/>
        <w:t>домствами й об'єднаннями підприємств програм метрологічного за</w:t>
      </w:r>
      <w:r>
        <w:rPr>
          <w:sz w:val="24"/>
        </w:rPr>
        <w:softHyphen/>
        <w:t>безпечення, затверджує і систематично проводить оцінку їх реа</w:t>
      </w:r>
      <w:r>
        <w:rPr>
          <w:sz w:val="24"/>
        </w:rPr>
        <w:softHyphen/>
        <w:t>лізації;</w:t>
      </w:r>
    </w:p>
    <w:p w:rsidR="00DE2EA1" w:rsidRDefault="00043D9F">
      <w:pPr>
        <w:ind w:right="-3311" w:firstLine="280"/>
        <w:jc w:val="both"/>
        <w:rPr>
          <w:sz w:val="24"/>
        </w:rPr>
      </w:pPr>
      <w:r>
        <w:rPr>
          <w:sz w:val="24"/>
        </w:rPr>
        <w:t>затверджує за поданням міністерств, відомств і об'єднань під</w:t>
      </w:r>
      <w:r>
        <w:rPr>
          <w:sz w:val="24"/>
        </w:rPr>
        <w:softHyphen/>
        <w:t>приємств головні, базові організації та технічні комітети у галузі стандартизації, координує їх діяльність;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   веде в установленому порядку облік і реєстрацію державних стандартів, технічних умов і змін, що до них вносяться, рішень про їх скасування, надсилає заінтересованим організаціям відповідну інформацію:</w:t>
      </w:r>
    </w:p>
    <w:p w:rsidR="00DE2EA1" w:rsidRDefault="00043D9F">
      <w:pPr>
        <w:ind w:left="40" w:right="-3311"/>
        <w:jc w:val="both"/>
        <w:rPr>
          <w:sz w:val="24"/>
        </w:rPr>
      </w:pPr>
      <w:r>
        <w:rPr>
          <w:sz w:val="24"/>
        </w:rPr>
        <w:t>має виключне право видання та перевидання державних стан</w:t>
      </w:r>
      <w:r>
        <w:rPr>
          <w:sz w:val="24"/>
        </w:rPr>
        <w:softHyphen/>
        <w:t>дартів:</w:t>
      </w:r>
    </w:p>
    <w:p w:rsidR="00DE2EA1" w:rsidRDefault="00DE2EA1">
      <w:pPr>
        <w:pStyle w:val="FR1"/>
        <w:ind w:right="-3311" w:firstLine="340"/>
        <w:jc w:val="both"/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надає методичну допомогу підприємствам, їх об'єднанням і ор</w:t>
      </w:r>
      <w:r>
        <w:rPr>
          <w:sz w:val="24"/>
        </w:rPr>
        <w:softHyphen/>
        <w:t>ганізаціям у впровадженні міжнародних стандартів по</w:t>
      </w:r>
      <w:r>
        <w:rPr>
          <w:b/>
          <w:sz w:val="24"/>
        </w:rPr>
        <w:t xml:space="preserve"> </w:t>
      </w:r>
      <w:r>
        <w:rPr>
          <w:sz w:val="24"/>
        </w:rPr>
        <w:t>системах управління якістю, організує сертифікацію цих систем;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забезпечує акредитацію випробувальних центрів на право про</w:t>
      </w:r>
      <w:r>
        <w:rPr>
          <w:sz w:val="24"/>
        </w:rPr>
        <w:softHyphen/>
        <w:t>ведення сертифікаційних і приймальних випробувань, атестацію ви</w:t>
      </w:r>
      <w:r>
        <w:rPr>
          <w:sz w:val="24"/>
        </w:rPr>
        <w:softHyphen/>
        <w:t>робництв для підтвердження можливості стабільного випуску сертн-фікованої продукції, інспекційний контроль за додержанням умов сертифікації;</w:t>
      </w:r>
    </w:p>
    <w:p w:rsidR="00DE2EA1" w:rsidRDefault="00DE2EA1">
      <w:pPr>
        <w:pStyle w:val="FR1"/>
        <w:ind w:right="-3311" w:firstLine="340"/>
        <w:jc w:val="both"/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сприяє діяльності міністерств, відомств, підприємств та їх об'єднань, спрямованій на підвищення ефективності метрологічних робіт, забезпечує атестацію метрологічних служб, вимірювальних, випробувальних, хіміко-аналітичних лабораторій, здійснює розробку наукових і методичних основ вимірювань, метрологічну атестацію методик виконання вимірювань і нагляд за додержанням їх вимог: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організує виконання робіт по удосконаленню системи забезпе</w:t>
      </w:r>
      <w:r>
        <w:rPr>
          <w:sz w:val="24"/>
        </w:rPr>
        <w:softHyphen/>
        <w:t>чення єдності та достовірності вимірювань, при необхідності роз-ріій.іяе і затверджує державні нормативні документи, що регламен</w:t>
      </w:r>
      <w:r>
        <w:rPr>
          <w:sz w:val="24"/>
        </w:rPr>
        <w:softHyphen/>
        <w:t>тують норми і правила забезпечення єдності та достовірності вимі</w:t>
      </w:r>
      <w:r>
        <w:rPr>
          <w:sz w:val="24"/>
        </w:rPr>
        <w:softHyphen/>
        <w:t>рювань і метрологічного забезпечення, вживає заходів до збережен</w:t>
      </w:r>
      <w:r>
        <w:rPr>
          <w:sz w:val="24"/>
        </w:rPr>
        <w:softHyphen/>
        <w:t>ня і підтримання на сучасному рівні еталонної бази України:</w:t>
      </w:r>
    </w:p>
    <w:p w:rsidR="00DE2EA1" w:rsidRDefault="00DE2EA1">
      <w:pPr>
        <w:pStyle w:val="FR1"/>
        <w:ind w:right="-3311" w:firstLine="300"/>
        <w:jc w:val="both"/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проводить роботу, пов'язану із передачею розміру одиниць фі</w:t>
      </w:r>
      <w:r>
        <w:rPr>
          <w:sz w:val="24"/>
        </w:rPr>
        <w:softHyphen/>
        <w:t>зичних величин на всіх рівнях вимірювань: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здійснює державну повірку засобів вимірювань і засвідчує її результати, виконує особливо точні вимірювання за явмовленням підприємств, їх об'єднань і організацій, забезпечує їх комплексне метрологічне обслуговування;</w:t>
      </w:r>
    </w:p>
    <w:p w:rsidR="00DE2EA1" w:rsidRDefault="00043D9F">
      <w:pPr>
        <w:spacing w:before="180"/>
        <w:ind w:right="-3311"/>
        <w:jc w:val="both"/>
        <w:rPr>
          <w:sz w:val="24"/>
        </w:rPr>
      </w:pPr>
      <w:r>
        <w:rPr>
          <w:sz w:val="24"/>
        </w:rPr>
        <w:t>забезпечує науково-методичне керівництво метрологічною діяль</w:t>
      </w:r>
      <w:r>
        <w:rPr>
          <w:sz w:val="24"/>
        </w:rPr>
        <w:softHyphen/>
        <w:t>ністю організацій Комітету і розвиток їх аовірочно-технологічноі бази;</w:t>
      </w:r>
    </w:p>
    <w:p w:rsidR="00DE2EA1" w:rsidRDefault="00DE2EA1">
      <w:pPr>
        <w:pStyle w:val="FR1"/>
        <w:ind w:right="-3311"/>
        <w:jc w:val="both"/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здійснює державний нагляд за додержанням вимог стандар</w:t>
      </w:r>
      <w:r>
        <w:rPr>
          <w:sz w:val="24"/>
        </w:rPr>
        <w:softHyphen/>
        <w:t>тів, технічних умов, іншої норматіївно-технічноі документації, норм і правил підприємствами, їх об'єднаннями та іншими суб'єктами підприємницької діяльності;</w:t>
      </w:r>
    </w:p>
    <w:p w:rsidR="00DE2EA1" w:rsidRDefault="00043D9F">
      <w:pPr>
        <w:ind w:left="120" w:right="-3311" w:firstLine="320"/>
        <w:jc w:val="both"/>
        <w:rPr>
          <w:sz w:val="24"/>
        </w:rPr>
      </w:pPr>
      <w:r>
        <w:rPr>
          <w:sz w:val="24"/>
        </w:rPr>
        <w:t xml:space="preserve">забезпечує взаємодію з органами державного нагляду, іншії </w:t>
      </w:r>
      <w:r>
        <w:rPr>
          <w:smallCaps/>
          <w:sz w:val="24"/>
        </w:rPr>
        <w:t xml:space="preserve">v. </w:t>
      </w:r>
      <w:r>
        <w:rPr>
          <w:sz w:val="24"/>
        </w:rPr>
        <w:t>її контролюючими і правоохоронними органами, товариствами спожи</w:t>
      </w:r>
      <w:r>
        <w:rPr>
          <w:sz w:val="24"/>
        </w:rPr>
        <w:softHyphen/>
        <w:t>вачів у питаннях державного нагляду за якістю продукції (робіт, послуг);</w:t>
      </w:r>
    </w:p>
    <w:p w:rsidR="00DE2EA1" w:rsidRDefault="00DE2EA1">
      <w:pPr>
        <w:pStyle w:val="FR1"/>
        <w:ind w:left="120" w:right="-3311" w:firstLine="320"/>
        <w:jc w:val="both"/>
      </w:pPr>
    </w:p>
    <w:p w:rsidR="00DE2EA1" w:rsidRDefault="00043D9F">
      <w:pPr>
        <w:ind w:left="80" w:right="-3311"/>
        <w:jc w:val="both"/>
        <w:rPr>
          <w:sz w:val="24"/>
        </w:rPr>
      </w:pPr>
      <w:r>
        <w:rPr>
          <w:sz w:val="24"/>
        </w:rPr>
        <w:t>узагальнює та аналізує дані про технічний рівень і якість про</w:t>
      </w:r>
      <w:r>
        <w:rPr>
          <w:sz w:val="24"/>
        </w:rPr>
        <w:softHyphen/>
        <w:t>дукції, що випускається підприємствами, їх об'єднаннями і органі</w:t>
      </w:r>
      <w:r>
        <w:rPr>
          <w:sz w:val="24"/>
        </w:rPr>
        <w:softHyphen/>
        <w:t>заціями, та про стан її метрологічного забезпечення, розробляє за результатами державного нагляду пропозиції щодо підвишення якості продукції, вдосконалення метрологічного забезпечення і  подає її Кабінетові Міністрів України, іншим заінтересованим ор</w:t>
      </w:r>
      <w:r>
        <w:rPr>
          <w:sz w:val="24"/>
        </w:rPr>
        <w:softHyphen/>
        <w:t>ганам;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організує на базі навчальних закладів Держстандарту Ук</w:t>
      </w:r>
      <w:r>
        <w:rPr>
          <w:sz w:val="24"/>
        </w:rPr>
        <w:softHyphen/>
        <w:t>раїни підготовку, перепідготовку і підвищення кваліфікації керівних та інженерно-технічних працівників сфери Держстандарту України і суспільного виробництва в галузі стандартизації, метрології га сертифікації.</w:t>
      </w:r>
    </w:p>
    <w:p w:rsidR="00DE2EA1" w:rsidRDefault="00DE2EA1">
      <w:pPr>
        <w:ind w:right="-3311" w:firstLine="300"/>
        <w:jc w:val="both"/>
        <w:rPr>
          <w:sz w:val="24"/>
        </w:rPr>
      </w:pPr>
    </w:p>
    <w:p w:rsidR="00DE2EA1" w:rsidRDefault="00043D9F">
      <w:pPr>
        <w:pStyle w:val="FR1"/>
        <w:ind w:right="-3311"/>
        <w:jc w:val="both"/>
      </w:pPr>
      <w:r>
        <w:t xml:space="preserve">                                         Держстандарт України має право:</w:t>
      </w:r>
    </w:p>
    <w:p w:rsidR="00DE2EA1" w:rsidRDefault="00043D9F">
      <w:pPr>
        <w:ind w:right="-3311" w:firstLine="300"/>
        <w:jc w:val="both"/>
        <w:rPr>
          <w:sz w:val="24"/>
        </w:rPr>
      </w:pPr>
      <w:r>
        <w:rPr>
          <w:sz w:val="24"/>
        </w:rPr>
        <w:t>дозволяти, як виняток, окремим підприємствам (за згодою із споживачем) виготовлення продукції з тимчасовим відхиленням від вимог державних стандартів для реалізації в межах України;</w:t>
      </w:r>
    </w:p>
    <w:p w:rsidR="00DE2EA1" w:rsidRDefault="00043D9F">
      <w:pPr>
        <w:ind w:right="-3311" w:firstLine="300"/>
        <w:jc w:val="both"/>
        <w:rPr>
          <w:sz w:val="24"/>
        </w:rPr>
      </w:pPr>
      <w:r>
        <w:rPr>
          <w:sz w:val="24"/>
        </w:rPr>
        <w:t>одержувати від підприємств, їх об'єднань та організацій для проведення державних випробувань безплатно не менш як по од</w:t>
      </w:r>
      <w:r>
        <w:rPr>
          <w:sz w:val="24"/>
        </w:rPr>
        <w:softHyphen/>
        <w:t>ному зразку засобів вимірювань, що заплановані до серійного вироб</w:t>
      </w:r>
      <w:r>
        <w:rPr>
          <w:sz w:val="24"/>
        </w:rPr>
        <w:softHyphen/>
        <w:t>ництва або імпортуються партіями, визначати в установленому по</w:t>
      </w:r>
      <w:r>
        <w:rPr>
          <w:sz w:val="24"/>
        </w:rPr>
        <w:softHyphen/>
        <w:t>рядку умови використання цих засобів;</w:t>
      </w:r>
    </w:p>
    <w:p w:rsidR="00DE2EA1" w:rsidRDefault="00DE2EA1">
      <w:pPr>
        <w:pStyle w:val="FR1"/>
        <w:ind w:right="-3311" w:firstLine="300"/>
        <w:jc w:val="both"/>
      </w:pPr>
    </w:p>
    <w:p w:rsidR="00DE2EA1" w:rsidRDefault="00043D9F">
      <w:pPr>
        <w:pStyle w:val="FR1"/>
        <w:ind w:right="-3311" w:firstLine="300"/>
        <w:jc w:val="both"/>
        <w:rPr>
          <w:b/>
        </w:rPr>
      </w:pPr>
      <w:r>
        <w:rPr>
          <w:b/>
        </w:rPr>
        <w:t xml:space="preserve">         ОРГАНИ СПЕЦІАЛІЗОВАНОГО ГАЛУЗЕВОГО УПРАВЛІННЯ</w:t>
      </w:r>
    </w:p>
    <w:p w:rsidR="00DE2EA1" w:rsidRDefault="00DE2EA1">
      <w:pPr>
        <w:pStyle w:val="FR1"/>
        <w:ind w:right="-3311" w:firstLine="300"/>
        <w:jc w:val="both"/>
        <w:rPr>
          <w:b/>
        </w:rPr>
      </w:pPr>
    </w:p>
    <w:p w:rsidR="00DE2EA1" w:rsidRDefault="00043D9F">
      <w:pPr>
        <w:pStyle w:val="FR1"/>
        <w:ind w:right="-3311" w:firstLine="300"/>
        <w:jc w:val="both"/>
      </w:pPr>
      <w:r>
        <w:t>До таких органів відносяться  Мінагропром, Мінвуглепром, Держнафтогаз тощо. Це такі органи спеціального державного управління, у віданні яких знаходиться окрема галузь  народного господарства.</w:t>
      </w:r>
    </w:p>
    <w:p w:rsidR="00DE2EA1" w:rsidRDefault="00DE2EA1">
      <w:pPr>
        <w:pStyle w:val="FR1"/>
        <w:ind w:right="-3311" w:firstLine="300"/>
        <w:jc w:val="both"/>
      </w:pPr>
    </w:p>
    <w:p w:rsidR="00DE2EA1" w:rsidRDefault="00043D9F">
      <w:pPr>
        <w:pStyle w:val="FR1"/>
        <w:ind w:right="-3311"/>
        <w:jc w:val="both"/>
        <w:rPr>
          <w:b/>
        </w:rPr>
      </w:pPr>
      <w:r>
        <w:t xml:space="preserve">                                                      </w:t>
      </w:r>
      <w:r>
        <w:rPr>
          <w:b/>
        </w:rPr>
        <w:t>Мінвуглепром</w:t>
      </w:r>
    </w:p>
    <w:p w:rsidR="00DE2EA1" w:rsidRDefault="00043D9F">
      <w:pPr>
        <w:spacing w:before="220"/>
        <w:ind w:right="-3311" w:firstLine="300"/>
        <w:jc w:val="both"/>
        <w:rPr>
          <w:sz w:val="24"/>
        </w:rPr>
      </w:pPr>
      <w:r>
        <w:rPr>
          <w:sz w:val="24"/>
        </w:rPr>
        <w:t>Міністерство реалізує державну політику розвитку вугільної промисловості, сприяє структурній перебудові економіки, формує систему заходів щодо забезпечення економічної самостійності України.</w:t>
      </w:r>
    </w:p>
    <w:p w:rsidR="00DE2EA1" w:rsidRDefault="00043D9F">
      <w:pPr>
        <w:ind w:right="-3311" w:firstLine="300"/>
        <w:jc w:val="both"/>
        <w:rPr>
          <w:sz w:val="24"/>
        </w:rPr>
      </w:pPr>
      <w:r>
        <w:rPr>
          <w:sz w:val="24"/>
        </w:rPr>
        <w:t>Міністерство, використовуючи економічні методи, будує свою діяль</w:t>
      </w:r>
      <w:r>
        <w:rPr>
          <w:sz w:val="24"/>
        </w:rPr>
        <w:softHyphen/>
        <w:t>ність за принципами розмежування функцій державного управлін</w:t>
      </w:r>
      <w:r>
        <w:rPr>
          <w:sz w:val="24"/>
        </w:rPr>
        <w:softHyphen/>
        <w:t>ня та безпосереднього господарювання, що здійснюється підприєм</w:t>
      </w:r>
      <w:r>
        <w:rPr>
          <w:sz w:val="24"/>
        </w:rPr>
        <w:softHyphen/>
        <w:t>ствами, установами й організаціями.</w:t>
      </w:r>
    </w:p>
    <w:p w:rsidR="00DE2EA1" w:rsidRDefault="00043D9F">
      <w:pPr>
        <w:pStyle w:val="FR1"/>
        <w:ind w:right="-3311" w:firstLine="300"/>
        <w:jc w:val="both"/>
      </w:pPr>
      <w:r>
        <w:t xml:space="preserve"> До сфери функціонального  управління Міністерства  належать  підприємства, установи,  й організації вугледобувної промисловості , вугільного машинобудування,  шахтного та вугільного  будівництва а також  гірничо - рятувальні підрозділи.</w:t>
      </w:r>
    </w:p>
    <w:p w:rsidR="00DE2EA1" w:rsidRDefault="00DE2EA1">
      <w:pPr>
        <w:ind w:right="-3311"/>
        <w:jc w:val="both"/>
        <w:rPr>
          <w:sz w:val="24"/>
        </w:rPr>
      </w:pP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 xml:space="preserve">                                           Завдання Мінвуглепрому: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розробка і реалізація державної політики розвитку вугільної промисловості з метою досягнення світового рівня технології вироб</w:t>
      </w:r>
      <w:r>
        <w:rPr>
          <w:sz w:val="24"/>
        </w:rPr>
        <w:softHyphen/>
        <w:t>ництва та якості продукції, оптнмізації виробничої структури, пере</w:t>
      </w:r>
      <w:r>
        <w:rPr>
          <w:sz w:val="24"/>
        </w:rPr>
        <w:softHyphen/>
        <w:t>орієнтації вугільної промисловості з урахуванням нових джерел по</w:t>
      </w:r>
      <w:r>
        <w:rPr>
          <w:sz w:val="24"/>
        </w:rPr>
        <w:softHyphen/>
        <w:t>стачання спровіїііп та ринків збуту продукції, нових зв'язків по коо</w:t>
      </w:r>
      <w:r>
        <w:rPr>
          <w:sz w:val="24"/>
        </w:rPr>
        <w:softHyphen/>
        <w:t>перації виробництва;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координація діяльності підприємств вугільної промисловості, за</w:t>
      </w:r>
      <w:r>
        <w:rPr>
          <w:sz w:val="24"/>
        </w:rPr>
        <w:softHyphen/>
        <w:t>хист їх інтересів у державних та інших органах, забезпечення дер</w:t>
      </w:r>
      <w:r>
        <w:rPr>
          <w:sz w:val="24"/>
        </w:rPr>
        <w:softHyphen/>
        <w:t>жавної підтримки у розв'язанні завдань по задоволенню потреб на</w:t>
      </w:r>
      <w:r>
        <w:rPr>
          <w:sz w:val="24"/>
        </w:rPr>
        <w:softHyphen/>
        <w:t>селення у вугільному паливі;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формування й розміщення в установленому порядку державно</w:t>
      </w:r>
      <w:r>
        <w:rPr>
          <w:sz w:val="24"/>
        </w:rPr>
        <w:softHyphen/>
        <w:t>го замовлення, координація діяльності підприємств, пов'язаної з виконанням цього замовлення: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розробка комплексних наукових програм, спрямованих на по</w:t>
      </w:r>
      <w:r>
        <w:rPr>
          <w:sz w:val="24"/>
        </w:rPr>
        <w:softHyphen/>
        <w:t>ліпшення стану навколишнього природного середовища у вугільних регіонах України, забезпечення раціонального використання надр, утилізації відходів, впровадження безвідхідних технологій;</w:t>
      </w:r>
    </w:p>
    <w:p w:rsidR="00DE2EA1" w:rsidRDefault="00043D9F">
      <w:pPr>
        <w:ind w:right="-3311"/>
        <w:jc w:val="both"/>
        <w:rPr>
          <w:sz w:val="24"/>
        </w:rPr>
      </w:pPr>
      <w:r>
        <w:rPr>
          <w:sz w:val="24"/>
        </w:rPr>
        <w:t>розвиток машинобудівної бази, бази будівельної індустрії ву</w:t>
      </w:r>
      <w:r>
        <w:rPr>
          <w:sz w:val="24"/>
        </w:rPr>
        <w:softHyphen/>
        <w:t>гільної промисловості тощо.</w:t>
      </w:r>
    </w:p>
    <w:p w:rsidR="00DE2EA1" w:rsidRDefault="00DE2EA1">
      <w:pPr>
        <w:ind w:right="-3271" w:firstLine="320"/>
        <w:rPr>
          <w:sz w:val="24"/>
        </w:rPr>
      </w:pPr>
    </w:p>
    <w:p w:rsidR="00DE2EA1" w:rsidRDefault="00DE2EA1">
      <w:pPr>
        <w:pStyle w:val="FR1"/>
        <w:ind w:right="-3371" w:firstLine="300"/>
        <w:jc w:val="both"/>
      </w:pPr>
    </w:p>
    <w:p w:rsidR="00DE2EA1" w:rsidRDefault="00DE2EA1">
      <w:pPr>
        <w:tabs>
          <w:tab w:val="left" w:pos="5387"/>
        </w:tabs>
        <w:ind w:right="-3311" w:firstLine="240"/>
        <w:jc w:val="both"/>
        <w:rPr>
          <w:sz w:val="24"/>
        </w:rPr>
        <w:sectPr w:rsidR="00DE2E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440" w:right="4309" w:bottom="720" w:left="1247" w:header="708" w:footer="708" w:gutter="0"/>
          <w:pgNumType w:start="3"/>
          <w:cols w:space="60"/>
          <w:noEndnote/>
        </w:sectPr>
      </w:pPr>
    </w:p>
    <w:p w:rsidR="00DE2EA1" w:rsidRDefault="00043D9F">
      <w:pPr>
        <w:rPr>
          <w:sz w:val="24"/>
          <w:lang w:val="uk-UA"/>
        </w:rPr>
      </w:pPr>
      <w:r>
        <w:rPr>
          <w:sz w:val="24"/>
          <w:lang w:val="uk-UA"/>
        </w:rPr>
        <w:t>Список літератури</w:t>
      </w:r>
    </w:p>
    <w:p w:rsidR="00DE2EA1" w:rsidRDefault="00043D9F">
      <w:pPr>
        <w:numPr>
          <w:ilvl w:val="0"/>
          <w:numId w:val="5"/>
        </w:numPr>
        <w:rPr>
          <w:sz w:val="24"/>
          <w:lang w:val="uk-UA"/>
        </w:rPr>
      </w:pPr>
      <w:r>
        <w:rPr>
          <w:sz w:val="24"/>
          <w:lang w:val="uk-UA"/>
        </w:rPr>
        <w:t>Андрейцев В.І. Екологічне право України.  – К., 1997</w:t>
      </w:r>
    </w:p>
    <w:p w:rsidR="00DE2EA1" w:rsidRDefault="00043D9F">
      <w:pPr>
        <w:numPr>
          <w:ilvl w:val="0"/>
          <w:numId w:val="5"/>
        </w:numPr>
        <w:rPr>
          <w:sz w:val="24"/>
          <w:lang w:val="uk-UA"/>
        </w:rPr>
      </w:pPr>
      <w:r>
        <w:rPr>
          <w:sz w:val="24"/>
          <w:lang w:val="uk-UA"/>
        </w:rPr>
        <w:t>Екологія і закон. Екологічне законодавство України.\\ за ред. Доктора юридичних наук, професора, засл. юриста  України, академіка УЕАН В.І. Андрейцева . – К.,1998</w:t>
      </w:r>
    </w:p>
    <w:p w:rsidR="00DE2EA1" w:rsidRDefault="00DE2EA1">
      <w:pPr>
        <w:tabs>
          <w:tab w:val="left" w:pos="5387"/>
        </w:tabs>
        <w:ind w:right="-3311"/>
        <w:jc w:val="both"/>
      </w:pPr>
      <w:bookmarkStart w:id="0" w:name="_GoBack"/>
      <w:bookmarkEnd w:id="0"/>
    </w:p>
    <w:sectPr w:rsidR="00DE2EA1">
      <w:pgSz w:w="11900" w:h="16820"/>
      <w:pgMar w:top="1440" w:right="1474" w:bottom="720" w:left="144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A1" w:rsidRDefault="00043D9F">
      <w:r>
        <w:separator/>
      </w:r>
    </w:p>
  </w:endnote>
  <w:endnote w:type="continuationSeparator" w:id="0">
    <w:p w:rsidR="00DE2EA1" w:rsidRDefault="0004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A1" w:rsidRDefault="00043D9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instrText>14</w:instrText>
    </w:r>
    <w:r>
      <w:rPr>
        <w:rStyle w:val="a8"/>
      </w:rPr>
      <w:fldChar w:fldCharType="end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DE2EA1" w:rsidRDefault="00DE2E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A1" w:rsidRDefault="00043D9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DE2EA1" w:rsidRDefault="00DE2E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A1" w:rsidRDefault="00DE2E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A1" w:rsidRDefault="00043D9F">
      <w:r>
        <w:separator/>
      </w:r>
    </w:p>
  </w:footnote>
  <w:footnote w:type="continuationSeparator" w:id="0">
    <w:p w:rsidR="00DE2EA1" w:rsidRDefault="0004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A1" w:rsidRDefault="00043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E2EA1" w:rsidRDefault="00DE2EA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A1" w:rsidRDefault="00043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DE2EA1" w:rsidRDefault="00043D9F">
    <w:pPr>
      <w:pStyle w:val="a7"/>
      <w:ind w:right="-3311"/>
    </w:pPr>
    <w:r>
      <w:rPr>
        <w:rStyle w:val="a8"/>
      </w:rP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A1" w:rsidRDefault="00DE2E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1A5F"/>
    <w:multiLevelType w:val="singleLevel"/>
    <w:tmpl w:val="BF6E7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5A93911"/>
    <w:multiLevelType w:val="singleLevel"/>
    <w:tmpl w:val="0E702D9A"/>
    <w:lvl w:ilvl="0">
      <w:start w:val="24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">
    <w:nsid w:val="41423D21"/>
    <w:multiLevelType w:val="singleLevel"/>
    <w:tmpl w:val="CDE682F0"/>
    <w:lvl w:ilvl="0">
      <w:start w:val="5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768538A"/>
    <w:multiLevelType w:val="singleLevel"/>
    <w:tmpl w:val="1580223E"/>
    <w:lvl w:ilvl="0">
      <w:start w:val="10"/>
      <w:numFmt w:val="decimal"/>
      <w:lvlText w:val="%1. "/>
      <w:legacy w:legacy="1" w:legacySpace="0" w:legacyIndent="283"/>
      <w:lvlJc w:val="left"/>
      <w:pPr>
        <w:ind w:left="6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7E300E6"/>
    <w:multiLevelType w:val="singleLevel"/>
    <w:tmpl w:val="692C45E8"/>
    <w:lvl w:ilvl="0">
      <w:start w:val="11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D9F"/>
    <w:rsid w:val="00043D9F"/>
    <w:rsid w:val="008D1908"/>
    <w:rsid w:val="00D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2586-FCCF-4007-9A18-35687DB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2084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2084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keepNext/>
      <w:tabs>
        <w:tab w:val="left" w:pos="5812"/>
      </w:tabs>
      <w:spacing w:line="220" w:lineRule="auto"/>
      <w:ind w:right="-323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341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right="-3411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pPr>
      <w:jc w:val="both"/>
    </w:pPr>
    <w:rPr>
      <w:sz w:val="24"/>
      <w:lang w:val="en-US"/>
    </w:rPr>
  </w:style>
  <w:style w:type="paragraph" w:styleId="a5">
    <w:name w:val="Body Text Indent"/>
    <w:basedOn w:val="a"/>
    <w:semiHidden/>
    <w:pPr>
      <w:ind w:right="-3271" w:firstLine="567"/>
      <w:jc w:val="both"/>
    </w:pPr>
    <w:rPr>
      <w:sz w:val="24"/>
      <w:lang w:val="uk-UA"/>
    </w:rPr>
  </w:style>
  <w:style w:type="paragraph" w:styleId="20">
    <w:name w:val="Body Text Indent 2"/>
    <w:basedOn w:val="a"/>
    <w:semiHidden/>
    <w:pPr>
      <w:tabs>
        <w:tab w:val="left" w:pos="5529"/>
      </w:tabs>
      <w:ind w:right="-1617" w:firstLine="260"/>
      <w:jc w:val="both"/>
    </w:pPr>
    <w:rPr>
      <w:sz w:val="24"/>
    </w:rPr>
  </w:style>
  <w:style w:type="paragraph" w:styleId="21">
    <w:name w:val="Body Text 2"/>
    <w:basedOn w:val="a"/>
    <w:semiHidden/>
    <w:pPr>
      <w:tabs>
        <w:tab w:val="left" w:pos="5529"/>
      </w:tabs>
      <w:ind w:right="-3271"/>
      <w:jc w:val="both"/>
    </w:pPr>
    <w:rPr>
      <w:sz w:val="24"/>
    </w:rPr>
  </w:style>
  <w:style w:type="paragraph" w:styleId="30">
    <w:name w:val="Body Text 3"/>
    <w:basedOn w:val="a"/>
    <w:semiHidden/>
    <w:pPr>
      <w:tabs>
        <w:tab w:val="left" w:pos="5529"/>
      </w:tabs>
      <w:ind w:right="-2084"/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sz w:val="24"/>
      <w:lang w:eastAsia="uk-UA"/>
    </w:rPr>
  </w:style>
  <w:style w:type="paragraph" w:styleId="31">
    <w:name w:val="Body Text Indent 3"/>
    <w:basedOn w:val="a"/>
    <w:semiHidden/>
    <w:pPr>
      <w:ind w:right="-2084" w:firstLine="567"/>
      <w:jc w:val="both"/>
    </w:pPr>
    <w:rPr>
      <w:sz w:val="24"/>
    </w:rPr>
  </w:style>
  <w:style w:type="paragraph" w:customStyle="1" w:styleId="FR2">
    <w:name w:val="FR2"/>
    <w:pPr>
      <w:widowControl w:val="0"/>
      <w:spacing w:before="20"/>
    </w:pPr>
    <w:rPr>
      <w:rFonts w:ascii="Arial" w:hAnsi="Arial"/>
      <w:sz w:val="16"/>
      <w:lang w:val="uk-UA" w:eastAsia="uk-UA"/>
    </w:rPr>
  </w:style>
  <w:style w:type="paragraph" w:styleId="a6">
    <w:name w:val="Block Text"/>
    <w:basedOn w:val="a"/>
    <w:semiHidden/>
    <w:pPr>
      <w:tabs>
        <w:tab w:val="left" w:pos="5387"/>
      </w:tabs>
      <w:ind w:left="40" w:right="-3411"/>
      <w:jc w:val="both"/>
    </w:pPr>
    <w:rPr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Органи спеціального державного управління</vt:lpstr>
    </vt:vector>
  </TitlesOfParts>
  <Manager>Право. Міжнародні відносини</Manager>
  <Company> Право. Міжнародні відносини</Company>
  <LinksUpToDate>false</LinksUpToDate>
  <CharactersWithSpaces>43332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Органи спеціального державного управління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2014-04-05T18:50:00Z</dcterms:created>
  <dcterms:modified xsi:type="dcterms:W3CDTF">2014-04-05T18:50:00Z</dcterms:modified>
  <cp:category>Право. Міжнародні відносини</cp:category>
</cp:coreProperties>
</file>