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FB" w:rsidRDefault="00EC4EFB" w:rsidP="00EC4EFB">
      <w:pPr>
        <w:shd w:val="clear" w:color="auto" w:fill="FFFFFF"/>
        <w:ind w:right="-81"/>
        <w:jc w:val="center"/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ФЕДЕРАЛЬНОЕ АГЕНТСТВО ПО ОБРАЗОВАНИЮ</w:t>
      </w:r>
    </w:p>
    <w:p w:rsidR="00EC4EFB" w:rsidRDefault="00EC4EFB" w:rsidP="00EC4EFB">
      <w:pPr>
        <w:shd w:val="clear" w:color="auto" w:fill="FFFFFF"/>
        <w:spacing w:before="317" w:line="317" w:lineRule="exact"/>
        <w:ind w:right="-81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  <w:u w:val="single"/>
        </w:rPr>
        <w:t>РОССИЙСКИЙ ГОСУДАРСТВЕННЫЙ УНИВЕРСИТЕТ</w:t>
      </w:r>
    </w:p>
    <w:p w:rsidR="00EC4EFB" w:rsidRDefault="00EC4EFB" w:rsidP="00EC4EFB">
      <w:pPr>
        <w:shd w:val="clear" w:color="auto" w:fill="FFFFFF"/>
        <w:spacing w:before="317" w:line="317" w:lineRule="exact"/>
        <w:ind w:right="-81"/>
        <w:jc w:val="center"/>
      </w:pPr>
      <w:r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</w:rPr>
        <w:t>НЕФТИ И ГАЗА имени И.М. ГУБКИНА</w:t>
      </w:r>
    </w:p>
    <w:p w:rsidR="00EC4EFB" w:rsidRPr="00EE5371" w:rsidRDefault="00EC4EFB" w:rsidP="00EC4EFB">
      <w:pPr>
        <w:shd w:val="clear" w:color="auto" w:fill="FFFFFF"/>
        <w:spacing w:before="965" w:line="317" w:lineRule="exact"/>
        <w:ind w:right="-81"/>
        <w:jc w:val="center"/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>Кафедра технологии химических</w:t>
      </w:r>
    </w:p>
    <w:p w:rsidR="00EC4EFB" w:rsidRPr="00EE5371" w:rsidRDefault="00EC4EFB" w:rsidP="00EC4EFB">
      <w:pPr>
        <w:shd w:val="clear" w:color="auto" w:fill="FFFFFF"/>
        <w:spacing w:line="317" w:lineRule="exact"/>
        <w:ind w:right="-81"/>
        <w:jc w:val="center"/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>веществ для нефтяной и газовой</w:t>
      </w:r>
    </w:p>
    <w:p w:rsidR="00EC4EFB" w:rsidRPr="00EE5371" w:rsidRDefault="00EC4EFB" w:rsidP="00EC4EFB">
      <w:pPr>
        <w:shd w:val="clear" w:color="auto" w:fill="FFFFFF"/>
        <w:spacing w:line="317" w:lineRule="exact"/>
        <w:ind w:right="-81"/>
        <w:jc w:val="center"/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>промышленности имени И.М. Губкина.</w:t>
      </w:r>
    </w:p>
    <w:p w:rsidR="00EC4EFB" w:rsidRPr="00EE5371" w:rsidRDefault="00EC4EFB" w:rsidP="00EC4EFB">
      <w:pPr>
        <w:shd w:val="clear" w:color="auto" w:fill="FFFFFF"/>
        <w:spacing w:before="600"/>
        <w:ind w:right="-81"/>
        <w:jc w:val="center"/>
        <w:rPr>
          <w:rFonts w:ascii="Times New Roman" w:hAnsi="Times New Roman" w:cs="Times New Roman"/>
          <w:sz w:val="28"/>
          <w:szCs w:val="28"/>
        </w:rPr>
      </w:pPr>
      <w:r w:rsidRPr="00EE5371">
        <w:rPr>
          <w:rFonts w:ascii="Times New Roman" w:hAnsi="Times New Roman" w:cs="Times New Roman"/>
          <w:sz w:val="28"/>
          <w:szCs w:val="28"/>
        </w:rPr>
        <w:t>Серия: Методическое обеспечение</w:t>
      </w:r>
    </w:p>
    <w:p w:rsidR="00EC4EFB" w:rsidRPr="00EE5371" w:rsidRDefault="00EC4EFB" w:rsidP="00EC4EFB">
      <w:pPr>
        <w:shd w:val="clear" w:color="auto" w:fill="FFFFFF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>самостоятельной работы студентов.</w:t>
      </w:r>
    </w:p>
    <w:p w:rsidR="00EC4EFB" w:rsidRPr="00EE5371" w:rsidRDefault="00EC4EFB" w:rsidP="00EC4EFB">
      <w:pPr>
        <w:shd w:val="clear" w:color="auto" w:fill="FFFFFF"/>
        <w:spacing w:before="641"/>
        <w:ind w:right="-81"/>
        <w:jc w:val="center"/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>И.С.</w:t>
      </w:r>
      <w:r w:rsidRPr="00EC4E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371">
        <w:rPr>
          <w:rFonts w:ascii="Times New Roman" w:hAnsi="Times New Roman" w:cs="Times New Roman"/>
          <w:b/>
          <w:bCs/>
          <w:sz w:val="28"/>
          <w:szCs w:val="28"/>
        </w:rPr>
        <w:t>Паниди, В.А. Трофимов</w:t>
      </w: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>Производство метил-трет.бутилового эфира</w:t>
      </w:r>
    </w:p>
    <w:p w:rsidR="00EC4EFB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7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EC4EFB">
        <w:rPr>
          <w:rFonts w:ascii="Times New Roman" w:hAnsi="Times New Roman" w:cs="Times New Roman"/>
          <w:b/>
          <w:bCs/>
          <w:sz w:val="28"/>
          <w:szCs w:val="28"/>
        </w:rPr>
        <w:t>использова</w:t>
      </w:r>
      <w:r w:rsidRPr="00EE5371">
        <w:rPr>
          <w:rFonts w:ascii="Times New Roman" w:hAnsi="Times New Roman" w:cs="Times New Roman"/>
          <w:b/>
          <w:bCs/>
          <w:sz w:val="28"/>
          <w:szCs w:val="28"/>
        </w:rPr>
        <w:t xml:space="preserve">нием </w:t>
      </w:r>
      <w:r w:rsidRPr="00EE5371">
        <w:rPr>
          <w:rFonts w:ascii="Times New Roman" w:hAnsi="Times New Roman" w:cs="Times New Roman"/>
          <w:b/>
          <w:sz w:val="28"/>
          <w:szCs w:val="28"/>
        </w:rPr>
        <w:t>катализатор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E5371">
        <w:rPr>
          <w:rFonts w:ascii="Times New Roman" w:hAnsi="Times New Roman" w:cs="Times New Roman"/>
          <w:b/>
          <w:sz w:val="28"/>
          <w:szCs w:val="28"/>
        </w:rPr>
        <w:t xml:space="preserve"> сульфокатионит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реакторе адиабатического типа</w:t>
      </w:r>
      <w:r w:rsidRPr="00EE53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4EFB" w:rsidRPr="00EE5371" w:rsidRDefault="00EC4EFB" w:rsidP="00EC4EFB">
      <w:pPr>
        <w:shd w:val="clear" w:color="auto" w:fill="FFFFFF"/>
        <w:spacing w:before="504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>Под редакцией проф. М.А.</w:t>
      </w:r>
      <w:r w:rsidR="008C7A34">
        <w:rPr>
          <w:rFonts w:ascii="Times New Roman" w:hAnsi="Times New Roman" w:cs="Times New Roman"/>
          <w:sz w:val="28"/>
          <w:szCs w:val="28"/>
        </w:rPr>
        <w:t xml:space="preserve"> </w:t>
      </w:r>
      <w:r w:rsidRPr="00EE5371">
        <w:rPr>
          <w:rFonts w:ascii="Times New Roman" w:hAnsi="Times New Roman" w:cs="Times New Roman"/>
          <w:sz w:val="28"/>
          <w:szCs w:val="28"/>
        </w:rPr>
        <w:t>Силина</w:t>
      </w: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  <w:rPr>
          <w:rFonts w:ascii="Times New Roman" w:hAnsi="Times New Roman" w:cs="Times New Roman"/>
          <w:sz w:val="28"/>
          <w:szCs w:val="28"/>
        </w:rPr>
      </w:pPr>
      <w:r w:rsidRPr="00EE5371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EC4EFB" w:rsidRPr="00EE5371" w:rsidRDefault="00EC4EFB" w:rsidP="00EC4EFB">
      <w:pPr>
        <w:shd w:val="clear" w:color="auto" w:fill="FFFFFF"/>
        <w:spacing w:line="360" w:lineRule="auto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 xml:space="preserve">к выполнению курсовой работы. </w:t>
      </w:r>
    </w:p>
    <w:p w:rsidR="00EC4EFB" w:rsidRPr="00EE5371" w:rsidRDefault="00EC4EFB" w:rsidP="00EC4EFB">
      <w:pPr>
        <w:shd w:val="clear" w:color="auto" w:fill="FFFFFF"/>
        <w:spacing w:before="972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>Для студентов всех специальностей</w:t>
      </w:r>
    </w:p>
    <w:p w:rsidR="00EC4EFB" w:rsidRPr="00EE5371" w:rsidRDefault="00C9099E" w:rsidP="00EC4EFB">
      <w:pPr>
        <w:shd w:val="clear" w:color="auto" w:fill="FFFFFF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>Ф</w:t>
      </w:r>
      <w:r w:rsidR="00EC4EFB" w:rsidRPr="00EE5371">
        <w:rPr>
          <w:rFonts w:ascii="Times New Roman" w:hAnsi="Times New Roman" w:cs="Times New Roman"/>
          <w:sz w:val="28"/>
          <w:szCs w:val="28"/>
        </w:rPr>
        <w:t>акультета</w:t>
      </w:r>
      <w:r>
        <w:rPr>
          <w:rFonts w:ascii="Times New Roman" w:hAnsi="Times New Roman" w:cs="Times New Roman"/>
          <w:sz w:val="28"/>
          <w:szCs w:val="28"/>
        </w:rPr>
        <w:t xml:space="preserve"> химической технологии и экологии</w:t>
      </w:r>
      <w:r w:rsidR="00EC4EFB" w:rsidRPr="00EE5371">
        <w:rPr>
          <w:rFonts w:ascii="Times New Roman" w:hAnsi="Times New Roman" w:cs="Times New Roman"/>
          <w:sz w:val="28"/>
          <w:szCs w:val="28"/>
        </w:rPr>
        <w:t>.</w:t>
      </w:r>
    </w:p>
    <w:p w:rsidR="00EC4EFB" w:rsidRDefault="00EC4EFB" w:rsidP="00EC4EFB">
      <w:pPr>
        <w:shd w:val="clear" w:color="auto" w:fill="FFFFFF"/>
        <w:spacing w:before="1318"/>
        <w:ind w:right="-81"/>
        <w:jc w:val="center"/>
      </w:pPr>
      <w:r w:rsidRPr="00EE5371">
        <w:rPr>
          <w:rFonts w:ascii="Times New Roman" w:hAnsi="Times New Roman" w:cs="Times New Roman"/>
          <w:sz w:val="28"/>
          <w:szCs w:val="28"/>
        </w:rPr>
        <w:t xml:space="preserve">Москва </w:t>
      </w:r>
      <w:r w:rsidR="008C7A34">
        <w:rPr>
          <w:rFonts w:ascii="Times New Roman" w:hAnsi="Times New Roman" w:cs="Times New Roman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2009 г"/>
        </w:smartTagPr>
        <w:r w:rsidRPr="00EE5371">
          <w:rPr>
            <w:rFonts w:ascii="Times New Roman" w:hAnsi="Times New Roman" w:cs="Times New Roman"/>
            <w:sz w:val="28"/>
            <w:szCs w:val="28"/>
          </w:rPr>
          <w:t>200</w:t>
        </w:r>
        <w:r w:rsidR="00C9099E">
          <w:rPr>
            <w:rFonts w:ascii="Times New Roman" w:hAnsi="Times New Roman" w:cs="Times New Roman"/>
            <w:sz w:val="28"/>
            <w:szCs w:val="28"/>
          </w:rPr>
          <w:t>9</w:t>
        </w:r>
        <w:r w:rsidRPr="00EE5371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EE5371">
        <w:rPr>
          <w:rFonts w:ascii="Times New Roman" w:hAnsi="Times New Roman" w:cs="Times New Roman"/>
          <w:sz w:val="28"/>
          <w:szCs w:val="28"/>
        </w:rPr>
        <w:t>.</w:t>
      </w:r>
    </w:p>
    <w:p w:rsidR="00C076A1" w:rsidRPr="005B01DD" w:rsidRDefault="00EC4EFB" w:rsidP="005B01DD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br w:type="page"/>
      </w:r>
      <w:r w:rsidR="00C076A1" w:rsidRPr="005B01DD">
        <w:rPr>
          <w:rFonts w:ascii="Times New Roman" w:hAnsi="Times New Roman" w:cs="Times New Roman"/>
          <w:sz w:val="28"/>
          <w:szCs w:val="28"/>
        </w:rPr>
        <w:lastRenderedPageBreak/>
        <w:t>УДК 661.7.</w:t>
      </w:r>
    </w:p>
    <w:p w:rsidR="00C076A1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Производство метил-</w:t>
      </w:r>
      <w:r w:rsidR="005B01DD">
        <w:rPr>
          <w:rFonts w:ascii="Times New Roman" w:hAnsi="Times New Roman" w:cs="Times New Roman"/>
          <w:sz w:val="28"/>
          <w:szCs w:val="28"/>
        </w:rPr>
        <w:t>трет.бутилового эфира с использованием катали</w:t>
      </w:r>
      <w:r w:rsidRPr="005B01DD">
        <w:rPr>
          <w:rFonts w:ascii="Times New Roman" w:hAnsi="Times New Roman" w:cs="Times New Roman"/>
          <w:sz w:val="28"/>
          <w:szCs w:val="28"/>
        </w:rPr>
        <w:t xml:space="preserve">затора сульфокатионита в </w:t>
      </w:r>
      <w:r w:rsidR="005B01DD">
        <w:rPr>
          <w:rFonts w:ascii="Times New Roman" w:hAnsi="Times New Roman" w:cs="Times New Roman"/>
          <w:sz w:val="28"/>
          <w:szCs w:val="28"/>
        </w:rPr>
        <w:t>реакторе адиабатического типа (</w:t>
      </w:r>
      <w:r w:rsidRPr="005B01DD">
        <w:rPr>
          <w:rFonts w:ascii="Times New Roman" w:hAnsi="Times New Roman" w:cs="Times New Roman"/>
          <w:sz w:val="28"/>
          <w:szCs w:val="28"/>
        </w:rPr>
        <w:t>И.С.</w:t>
      </w:r>
      <w:r w:rsidR="005B01DD">
        <w:rPr>
          <w:rFonts w:ascii="Times New Roman" w:hAnsi="Times New Roman" w:cs="Times New Roman"/>
          <w:sz w:val="28"/>
          <w:szCs w:val="28"/>
        </w:rPr>
        <w:t xml:space="preserve"> </w:t>
      </w:r>
      <w:r w:rsidRPr="005B01DD">
        <w:rPr>
          <w:rFonts w:ascii="Times New Roman" w:hAnsi="Times New Roman" w:cs="Times New Roman"/>
          <w:sz w:val="28"/>
          <w:szCs w:val="28"/>
        </w:rPr>
        <w:t>Паниди, В.А.</w:t>
      </w:r>
      <w:r w:rsidR="008C7A34">
        <w:rPr>
          <w:rFonts w:ascii="Times New Roman" w:hAnsi="Times New Roman" w:cs="Times New Roman"/>
          <w:sz w:val="28"/>
          <w:szCs w:val="28"/>
        </w:rPr>
        <w:t xml:space="preserve"> </w:t>
      </w:r>
      <w:r w:rsidRPr="005B01DD">
        <w:rPr>
          <w:rFonts w:ascii="Times New Roman" w:hAnsi="Times New Roman" w:cs="Times New Roman"/>
          <w:sz w:val="28"/>
          <w:szCs w:val="28"/>
        </w:rPr>
        <w:t>Трофимов). - М.; РГУ нефти и газа имени И.М.Губкина, 2009, 17 с.</w:t>
      </w:r>
    </w:p>
    <w:p w:rsidR="005B01DD" w:rsidRPr="005B01DD" w:rsidRDefault="005B01DD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В методических указаниях даны варианты комплектов исходных данных процесса производства МТБЭ, необходимые для проведения расчета установки, включающей в свой состав наиболее распространенное в мировой технической практике реакционное устройство — реактор адиабатического типа. Приведена структура пояснительной записки.</w:t>
      </w: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В методическом указании подробно изложен принцип проведения техно</w:t>
      </w:r>
      <w:r w:rsidRPr="005B01DD">
        <w:rPr>
          <w:rFonts w:ascii="Times New Roman" w:hAnsi="Times New Roman" w:cs="Times New Roman"/>
          <w:sz w:val="28"/>
          <w:szCs w:val="28"/>
        </w:rPr>
        <w:softHyphen/>
        <w:t xml:space="preserve">логического расчёта, </w:t>
      </w:r>
      <w:r w:rsidR="005B01DD">
        <w:rPr>
          <w:rFonts w:ascii="Times New Roman" w:hAnsi="Times New Roman" w:cs="Times New Roman"/>
          <w:sz w:val="28"/>
          <w:szCs w:val="28"/>
        </w:rPr>
        <w:t>основы</w:t>
      </w:r>
      <w:r w:rsidRPr="005B01D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B01DD">
        <w:rPr>
          <w:rFonts w:ascii="Times New Roman" w:hAnsi="Times New Roman" w:cs="Times New Roman"/>
          <w:sz w:val="28"/>
          <w:szCs w:val="28"/>
        </w:rPr>
        <w:t>ого</w:t>
      </w:r>
      <w:r w:rsidRPr="005B01DD">
        <w:rPr>
          <w:rFonts w:ascii="Times New Roman" w:hAnsi="Times New Roman" w:cs="Times New Roman"/>
          <w:sz w:val="28"/>
          <w:szCs w:val="28"/>
        </w:rPr>
        <w:t xml:space="preserve"> положены в основу программ расчета основных материальных потоков установки.</w:t>
      </w: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Составленные программы, позволяют также провести тепловой расчёт аппаратов реакционного блока,   позволяющий вычислить как величину интегрального значения удельного тепло</w:t>
      </w:r>
      <w:r w:rsidR="005B01DD">
        <w:rPr>
          <w:rFonts w:ascii="Times New Roman" w:hAnsi="Times New Roman" w:cs="Times New Roman"/>
          <w:sz w:val="28"/>
          <w:szCs w:val="28"/>
        </w:rPr>
        <w:t>вого эффекта, учитывающего и це</w:t>
      </w:r>
      <w:r w:rsidRPr="005B01DD">
        <w:rPr>
          <w:rFonts w:ascii="Times New Roman" w:hAnsi="Times New Roman" w:cs="Times New Roman"/>
          <w:sz w:val="28"/>
          <w:szCs w:val="28"/>
        </w:rPr>
        <w:t xml:space="preserve">левую, и побочные реакции, а также суммарную теплоту процесса, </w:t>
      </w:r>
      <w:r w:rsidR="005B01DD" w:rsidRPr="005B01DD">
        <w:rPr>
          <w:rFonts w:ascii="Times New Roman" w:hAnsi="Times New Roman" w:cs="Times New Roman"/>
          <w:sz w:val="28"/>
          <w:szCs w:val="28"/>
        </w:rPr>
        <w:t>рас</w:t>
      </w:r>
      <w:r w:rsidR="005B01DD">
        <w:rPr>
          <w:rFonts w:ascii="Times New Roman" w:hAnsi="Times New Roman" w:cs="Times New Roman"/>
          <w:sz w:val="28"/>
          <w:szCs w:val="28"/>
        </w:rPr>
        <w:t>сч</w:t>
      </w:r>
      <w:r w:rsidR="005B01DD" w:rsidRPr="005B01DD">
        <w:rPr>
          <w:rFonts w:ascii="Times New Roman" w:hAnsi="Times New Roman" w:cs="Times New Roman"/>
          <w:sz w:val="28"/>
          <w:szCs w:val="28"/>
        </w:rPr>
        <w:t>итанную</w:t>
      </w:r>
      <w:r w:rsidRPr="005B01DD">
        <w:rPr>
          <w:rFonts w:ascii="Times New Roman" w:hAnsi="Times New Roman" w:cs="Times New Roman"/>
          <w:sz w:val="28"/>
          <w:szCs w:val="28"/>
        </w:rPr>
        <w:t xml:space="preserve"> с учетом производительности процесса.</w:t>
      </w: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Методические указания предназначены для студентов химико-технологи</w:t>
      </w:r>
      <w:r w:rsidRPr="005B01DD">
        <w:rPr>
          <w:rFonts w:ascii="Times New Roman" w:hAnsi="Times New Roman" w:cs="Times New Roman"/>
          <w:sz w:val="28"/>
          <w:szCs w:val="28"/>
        </w:rPr>
        <w:softHyphen/>
        <w:t>ческого факультета.</w:t>
      </w: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Издание подготовлено на кафедре технологии химических веществ для нефтяной и газовой промышленности.</w:t>
      </w:r>
    </w:p>
    <w:p w:rsidR="00C076A1" w:rsidRP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Работа одобрена и рекомендована к изданию учебно-методической комис</w:t>
      </w:r>
      <w:r w:rsidRPr="005B01DD">
        <w:rPr>
          <w:rFonts w:ascii="Times New Roman" w:hAnsi="Times New Roman" w:cs="Times New Roman"/>
          <w:sz w:val="28"/>
          <w:szCs w:val="28"/>
        </w:rPr>
        <w:softHyphen/>
        <w:t>сией факультета химической технологии и экологии.</w:t>
      </w:r>
    </w:p>
    <w:p w:rsidR="005B01DD" w:rsidRDefault="00C076A1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DD">
        <w:rPr>
          <w:rFonts w:ascii="Times New Roman" w:hAnsi="Times New Roman" w:cs="Times New Roman"/>
          <w:sz w:val="28"/>
          <w:szCs w:val="28"/>
        </w:rPr>
        <w:t>Рецензент</w:t>
      </w:r>
      <w:r w:rsidRPr="005B01DD">
        <w:rPr>
          <w:rFonts w:ascii="Times New Roman" w:hAnsi="Times New Roman" w:cs="Times New Roman"/>
          <w:sz w:val="28"/>
          <w:szCs w:val="28"/>
        </w:rPr>
        <w:tab/>
        <w:t>проф. Ф.Г.</w:t>
      </w:r>
      <w:r w:rsidR="005B01DD">
        <w:rPr>
          <w:rFonts w:ascii="Times New Roman" w:hAnsi="Times New Roman" w:cs="Times New Roman"/>
          <w:sz w:val="28"/>
          <w:szCs w:val="28"/>
        </w:rPr>
        <w:t xml:space="preserve"> </w:t>
      </w:r>
      <w:r w:rsidRPr="005B01DD">
        <w:rPr>
          <w:rFonts w:ascii="Times New Roman" w:hAnsi="Times New Roman" w:cs="Times New Roman"/>
          <w:sz w:val="28"/>
          <w:szCs w:val="28"/>
        </w:rPr>
        <w:t>Жагфаров.</w:t>
      </w:r>
    </w:p>
    <w:p w:rsidR="005B01DD" w:rsidRDefault="005B01DD" w:rsidP="005B01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6A1" w:rsidRDefault="00C076A1" w:rsidP="005B01DD">
      <w:pPr>
        <w:spacing w:line="360" w:lineRule="auto"/>
        <w:ind w:firstLine="709"/>
        <w:jc w:val="center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Российский     государственный    университет     нефти и газа </w:t>
      </w:r>
      <w:r>
        <w:rPr>
          <w:rFonts w:ascii="Times New Roman" w:hAnsi="Times New Roman" w:cs="Times New Roman"/>
          <w:sz w:val="28"/>
          <w:szCs w:val="28"/>
        </w:rPr>
        <w:t xml:space="preserve">имени И.М. Губкина,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C076A1" w:rsidRDefault="00C076A1" w:rsidP="00C076A1">
      <w:pPr>
        <w:shd w:val="clear" w:color="auto" w:fill="FFFFFF"/>
        <w:spacing w:before="2578" w:line="317" w:lineRule="exact"/>
        <w:ind w:right="-81" w:firstLine="720"/>
        <w:jc w:val="both"/>
        <w:sectPr w:rsidR="00C076A1" w:rsidSect="008078BE">
          <w:footerReference w:type="even" r:id="rId7"/>
          <w:footerReference w:type="default" r:id="rId8"/>
          <w:pgSz w:w="11909" w:h="16834"/>
          <w:pgMar w:top="1134" w:right="929" w:bottom="1134" w:left="1701" w:header="720" w:footer="720" w:gutter="0"/>
          <w:cols w:space="60"/>
          <w:noEndnote/>
          <w:titlePg/>
        </w:sectPr>
      </w:pPr>
    </w:p>
    <w:p w:rsidR="00C076A1" w:rsidRPr="00CE3040" w:rsidRDefault="00C076A1" w:rsidP="00CE3040">
      <w:pPr>
        <w:spacing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040">
        <w:rPr>
          <w:rFonts w:ascii="Times New Roman" w:hAnsi="Times New Roman"/>
          <w:b/>
          <w:sz w:val="28"/>
        </w:rPr>
        <w:t>Общие положения.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Курсовая работа по технологии химических веществ для нефтяной и газовой промышленности выполняется в соответствии с учебным планом и имеет своей целью закрепление студента</w:t>
      </w:r>
      <w:r w:rsidR="00642CA5">
        <w:rPr>
          <w:rFonts w:ascii="Times New Roman" w:hAnsi="Times New Roman"/>
          <w:sz w:val="28"/>
        </w:rPr>
        <w:t>ми знаний, полученных при изуче</w:t>
      </w:r>
      <w:r w:rsidRPr="00CE3040">
        <w:rPr>
          <w:rFonts w:ascii="Times New Roman" w:hAnsi="Times New Roman"/>
          <w:sz w:val="28"/>
        </w:rPr>
        <w:t>нии теоретического курса, более глубокое ознакомление с сырьевой базой и технологией конкретных производств, приобретение практических навыков в области расчета и проектирования технологических установок и отдельных аппаратов.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 xml:space="preserve">Курсовая работа, выполняемая студентами на кафедре технологии химических веществ для нефтяной и газовой промышленности, оформляется в виде пояснительной записки и технологической схемы процесса, </w:t>
      </w:r>
      <w:r w:rsidR="00642CA5">
        <w:rPr>
          <w:rFonts w:ascii="Times New Roman" w:hAnsi="Times New Roman"/>
          <w:sz w:val="28"/>
        </w:rPr>
        <w:t>в</w:t>
      </w:r>
      <w:r w:rsidRPr="00CE3040">
        <w:rPr>
          <w:rFonts w:ascii="Times New Roman" w:hAnsi="Times New Roman"/>
          <w:sz w:val="28"/>
        </w:rPr>
        <w:t>ыполняе</w:t>
      </w:r>
      <w:r w:rsidRPr="00CE3040">
        <w:rPr>
          <w:rFonts w:ascii="Times New Roman" w:hAnsi="Times New Roman"/>
          <w:sz w:val="28"/>
        </w:rPr>
        <w:softHyphen/>
        <w:t>мой в формате А4 или А</w:t>
      </w:r>
      <w:r w:rsidR="00642CA5">
        <w:rPr>
          <w:rFonts w:ascii="Times New Roman" w:hAnsi="Times New Roman"/>
          <w:sz w:val="28"/>
        </w:rPr>
        <w:t>3</w:t>
      </w:r>
      <w:r w:rsidRPr="00CE3040">
        <w:rPr>
          <w:rFonts w:ascii="Times New Roman" w:hAnsi="Times New Roman"/>
          <w:sz w:val="28"/>
        </w:rPr>
        <w:t xml:space="preserve"> и включаемой в состав пояснительной записки.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 xml:space="preserve">Все расчеты проводятся с использованием международной системы единиц измерения (СИ), технологическая </w:t>
      </w:r>
      <w:r w:rsidR="00642CA5">
        <w:rPr>
          <w:rFonts w:ascii="Times New Roman" w:hAnsi="Times New Roman"/>
          <w:sz w:val="28"/>
        </w:rPr>
        <w:t>схема вычерчивается в соответст</w:t>
      </w:r>
      <w:r w:rsidRPr="00CE3040">
        <w:rPr>
          <w:rFonts w:ascii="Times New Roman" w:hAnsi="Times New Roman"/>
          <w:sz w:val="28"/>
        </w:rPr>
        <w:t>вии с требованиями ГОСТ системы ЕСКД.</w:t>
      </w:r>
    </w:p>
    <w:p w:rsidR="00C076A1" w:rsidRPr="00642CA5" w:rsidRDefault="00C076A1" w:rsidP="00642CA5">
      <w:pPr>
        <w:spacing w:before="100" w:beforeAutospacing="1"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42CA5">
        <w:rPr>
          <w:rFonts w:ascii="Times New Roman" w:hAnsi="Times New Roman"/>
          <w:b/>
          <w:sz w:val="28"/>
        </w:rPr>
        <w:t>1. Структура расчетно-пояснительной записки.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1.1.</w:t>
      </w:r>
      <w:r w:rsidR="00642CA5">
        <w:rPr>
          <w:rFonts w:ascii="Times New Roman" w:hAnsi="Times New Roman"/>
          <w:sz w:val="28"/>
        </w:rPr>
        <w:t xml:space="preserve"> </w:t>
      </w:r>
      <w:r w:rsidRPr="00CE3040">
        <w:rPr>
          <w:rFonts w:ascii="Times New Roman" w:hAnsi="Times New Roman"/>
          <w:sz w:val="28"/>
        </w:rPr>
        <w:t>Титульный лист.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1.2.</w:t>
      </w:r>
      <w:r w:rsidR="00642CA5">
        <w:rPr>
          <w:rFonts w:ascii="Times New Roman" w:hAnsi="Times New Roman"/>
          <w:sz w:val="28"/>
        </w:rPr>
        <w:t xml:space="preserve"> </w:t>
      </w:r>
      <w:r w:rsidRPr="00CE3040">
        <w:rPr>
          <w:rFonts w:ascii="Times New Roman" w:hAnsi="Times New Roman"/>
          <w:sz w:val="28"/>
        </w:rPr>
        <w:t>3адание на курсовую работу. Задание студент получает на кафедре технологии химических веществ для нефтяной и газовой промышленности у преподавателя - руководителя курсовой работы. В задании указывается тема, номер варианта комплекса необходимых для выполнения работы исходных данных, приведенных в приложении к настоящи</w:t>
      </w:r>
      <w:r w:rsidR="00EF7DCE">
        <w:rPr>
          <w:rFonts w:ascii="Times New Roman" w:hAnsi="Times New Roman"/>
          <w:sz w:val="28"/>
        </w:rPr>
        <w:t>м методическим указаниям.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1.3.</w:t>
      </w:r>
      <w:r w:rsidR="00EF7DCE">
        <w:rPr>
          <w:rFonts w:ascii="Times New Roman" w:hAnsi="Times New Roman"/>
          <w:sz w:val="28"/>
        </w:rPr>
        <w:t xml:space="preserve"> О</w:t>
      </w:r>
      <w:r w:rsidRPr="00CE3040">
        <w:rPr>
          <w:rFonts w:ascii="Times New Roman" w:hAnsi="Times New Roman"/>
          <w:sz w:val="28"/>
        </w:rPr>
        <w:t>главление.</w:t>
      </w:r>
    </w:p>
    <w:p w:rsidR="00C076A1" w:rsidRPr="00CE3040" w:rsidRDefault="00EF7DCE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 w:rsidR="00C076A1" w:rsidRPr="00CE3040">
        <w:rPr>
          <w:rFonts w:ascii="Times New Roman" w:hAnsi="Times New Roman"/>
          <w:sz w:val="28"/>
        </w:rPr>
        <w:t>Введение. Во введении студенту не</w:t>
      </w:r>
      <w:r>
        <w:rPr>
          <w:rFonts w:ascii="Times New Roman" w:hAnsi="Times New Roman"/>
          <w:sz w:val="28"/>
        </w:rPr>
        <w:t>обходимо отметить роль оксигена</w:t>
      </w:r>
      <w:r w:rsidR="00C076A1" w:rsidRPr="00CE3040">
        <w:rPr>
          <w:rFonts w:ascii="Times New Roman" w:hAnsi="Times New Roman"/>
          <w:sz w:val="28"/>
        </w:rPr>
        <w:t>тов (и</w:t>
      </w:r>
      <w:r>
        <w:rPr>
          <w:rFonts w:ascii="Times New Roman" w:hAnsi="Times New Roman"/>
          <w:sz w:val="28"/>
        </w:rPr>
        <w:t xml:space="preserve"> </w:t>
      </w:r>
      <w:r w:rsidR="00C076A1" w:rsidRPr="00CE3040">
        <w:rPr>
          <w:rFonts w:ascii="Times New Roman" w:hAnsi="Times New Roman"/>
          <w:sz w:val="28"/>
        </w:rPr>
        <w:t>в частности, МТБЭ) в создании современных экологически оптималь</w:t>
      </w:r>
      <w:r w:rsidR="00C076A1" w:rsidRPr="00CE3040">
        <w:rPr>
          <w:rFonts w:ascii="Times New Roman" w:hAnsi="Times New Roman"/>
          <w:sz w:val="28"/>
        </w:rPr>
        <w:softHyphen/>
        <w:t>ных сортов углеводородных топлив, перспектив развития их производства в наиболее развитых в техническом отношении странах.</w:t>
      </w:r>
    </w:p>
    <w:p w:rsidR="00C076A1" w:rsidRPr="00CE3040" w:rsidRDefault="00EF7DCE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Обзор</w:t>
      </w:r>
      <w:r w:rsidR="00C076A1" w:rsidRPr="00CE3040">
        <w:rPr>
          <w:rFonts w:ascii="Times New Roman" w:hAnsi="Times New Roman"/>
          <w:sz w:val="28"/>
        </w:rPr>
        <w:t xml:space="preserve"> литературы. Краткий обзор литературы по промышленным методам получения МТБЭ и его аналогов: химизм и оптимальные условия синтеза, источники сырья и особенности технологического оформления процесс</w:t>
      </w:r>
      <w:r w:rsidR="003B1BC9">
        <w:rPr>
          <w:rFonts w:ascii="Times New Roman" w:hAnsi="Times New Roman"/>
          <w:sz w:val="28"/>
        </w:rPr>
        <w:t>а (</w:t>
      </w:r>
      <w:r w:rsidR="00C076A1" w:rsidRPr="00CE3040">
        <w:rPr>
          <w:rFonts w:ascii="Times New Roman" w:hAnsi="Times New Roman"/>
          <w:sz w:val="28"/>
        </w:rPr>
        <w:t>типы реакционных устройств, методы очистки отработанной углеводородной фракции от метанола, области применения целевого продукта и отра</w:t>
      </w:r>
      <w:r w:rsidR="003B1BC9">
        <w:rPr>
          <w:rFonts w:ascii="Times New Roman" w:hAnsi="Times New Roman"/>
          <w:sz w:val="28"/>
        </w:rPr>
        <w:t>ботанной углеводородной фракции</w:t>
      </w:r>
      <w:r w:rsidR="00C076A1" w:rsidRPr="00CE3040">
        <w:rPr>
          <w:rFonts w:ascii="Times New Roman" w:hAnsi="Times New Roman"/>
          <w:sz w:val="28"/>
        </w:rPr>
        <w:t>)</w:t>
      </w:r>
      <w:r w:rsidR="003B1BC9">
        <w:rPr>
          <w:rFonts w:ascii="Times New Roman" w:hAnsi="Times New Roman"/>
          <w:sz w:val="28"/>
        </w:rPr>
        <w:t xml:space="preserve">. </w:t>
      </w:r>
      <w:r w:rsidR="00C076A1" w:rsidRPr="00CE3040">
        <w:rPr>
          <w:rFonts w:ascii="Times New Roman" w:hAnsi="Times New Roman"/>
          <w:sz w:val="28"/>
        </w:rPr>
        <w:t>Исторические, экономические и экологические аспекты производства и применения МТБЭ и его аналогов.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1.6.</w:t>
      </w:r>
      <w:r w:rsidR="003B1BC9">
        <w:rPr>
          <w:rFonts w:ascii="Times New Roman" w:hAnsi="Times New Roman"/>
          <w:sz w:val="28"/>
        </w:rPr>
        <w:t xml:space="preserve"> </w:t>
      </w:r>
      <w:r w:rsidRPr="00CE3040">
        <w:rPr>
          <w:rFonts w:ascii="Times New Roman" w:hAnsi="Times New Roman"/>
          <w:sz w:val="28"/>
        </w:rPr>
        <w:t>Технологическая схема. Физико-химические основы выбранного способа производства МТБЭ, обоснование выбора технологической схемы процесса, описание технологической схемы процесса с указанием технологического режима и назначения отдельных аппаратов.</w:t>
      </w:r>
    </w:p>
    <w:p w:rsidR="003B1BC9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1.7. Расчет материальных потоков установки, определение расходных показателей процесса.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1.8. Определение теплоты процесса получения МТБЭ, теплового эффекта реакции.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1.9. Расчет теплового баланса реактора, определение температуры потока реакционно</w:t>
      </w:r>
      <w:r w:rsidR="00F56327">
        <w:rPr>
          <w:rFonts w:ascii="Times New Roman" w:hAnsi="Times New Roman"/>
          <w:sz w:val="28"/>
        </w:rPr>
        <w:t>й массы на выходе из реактора (</w:t>
      </w:r>
      <w:r w:rsidRPr="00CE3040">
        <w:rPr>
          <w:rFonts w:ascii="Times New Roman" w:hAnsi="Times New Roman"/>
          <w:sz w:val="28"/>
        </w:rPr>
        <w:t>при необходимости из реакто</w:t>
      </w:r>
      <w:r w:rsidRPr="00CE3040">
        <w:rPr>
          <w:rFonts w:ascii="Times New Roman" w:hAnsi="Times New Roman"/>
          <w:sz w:val="28"/>
        </w:rPr>
        <w:softHyphen/>
        <w:t>ров и определение расхода охлаждающей воды, подаваемой в межтруб</w:t>
      </w:r>
      <w:r w:rsidRPr="00CE3040">
        <w:rPr>
          <w:rFonts w:ascii="Times New Roman" w:hAnsi="Times New Roman"/>
          <w:sz w:val="28"/>
        </w:rPr>
        <w:softHyphen/>
        <w:t>ное пространство холодильника, расположенного между реакторами)</w:t>
      </w:r>
      <w:r w:rsidR="00F56327">
        <w:rPr>
          <w:rFonts w:ascii="Times New Roman" w:hAnsi="Times New Roman"/>
          <w:sz w:val="28"/>
        </w:rPr>
        <w:t>.</w:t>
      </w:r>
    </w:p>
    <w:p w:rsidR="00C076A1" w:rsidRPr="00CE3040" w:rsidRDefault="00C076A1" w:rsidP="00642CA5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CE3040">
        <w:rPr>
          <w:rFonts w:ascii="Times New Roman" w:hAnsi="Times New Roman"/>
          <w:sz w:val="28"/>
        </w:rPr>
        <w:t>1.10.</w:t>
      </w:r>
      <w:r w:rsidR="00F56327">
        <w:rPr>
          <w:rFonts w:ascii="Times New Roman" w:hAnsi="Times New Roman"/>
          <w:sz w:val="28"/>
        </w:rPr>
        <w:t xml:space="preserve"> </w:t>
      </w:r>
      <w:r w:rsidRPr="00CE3040">
        <w:rPr>
          <w:rFonts w:ascii="Times New Roman" w:hAnsi="Times New Roman"/>
          <w:sz w:val="28"/>
        </w:rPr>
        <w:t>Литература. Ссылка на литературу приводится в тексте, литературные источники располагаются в порядке цитирования и приводятся в соответст</w:t>
      </w:r>
      <w:r w:rsidRPr="00CE3040">
        <w:rPr>
          <w:rFonts w:ascii="Times New Roman" w:hAnsi="Times New Roman"/>
          <w:sz w:val="28"/>
        </w:rPr>
        <w:softHyphen/>
        <w:t>вии с правилами библиографического описания произведений.</w:t>
      </w:r>
    </w:p>
    <w:p w:rsidR="00C076A1" w:rsidRPr="00F56327" w:rsidRDefault="00F56327" w:rsidP="004025AC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 w:rsidR="00C076A1" w:rsidRPr="00F56327">
        <w:rPr>
          <w:rFonts w:ascii="Times New Roman" w:hAnsi="Times New Roman"/>
          <w:b/>
          <w:sz w:val="28"/>
        </w:rPr>
        <w:t xml:space="preserve">2. Схема материальных потоков установки производства </w:t>
      </w:r>
      <w:r w:rsidR="008C7A34" w:rsidRPr="00F56327">
        <w:rPr>
          <w:rFonts w:ascii="Times New Roman" w:hAnsi="Times New Roman"/>
          <w:b/>
          <w:sz w:val="28"/>
        </w:rPr>
        <w:t>метилтретбутилового</w:t>
      </w:r>
      <w:r w:rsidR="00C076A1" w:rsidRPr="00F56327">
        <w:rPr>
          <w:rFonts w:ascii="Times New Roman" w:hAnsi="Times New Roman"/>
          <w:b/>
          <w:sz w:val="28"/>
        </w:rPr>
        <w:t xml:space="preserve"> эфира.</w:t>
      </w:r>
    </w:p>
    <w:p w:rsidR="00797874" w:rsidRDefault="00805E12" w:rsidP="004025AC">
      <w:pPr>
        <w:spacing w:before="518" w:after="100" w:afterAutospacing="1"/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27" style="position:absolute;margin-left:0;margin-top:0;width:383.95pt;height:119.25pt;z-index:251658240;mso-position-horizontal-relative:char;mso-position-vertical-relative:line" coordorigin="816,1644" coordsize="7679,2385">
            <v:group id="_x0000_s1028" style="position:absolute;left:816;top:1644;width:7679;height:2385" coordorigin="816,1644" coordsize="7679,238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4401;top:1644;width:540;height:360" stroked="f">
                <v:textbox style="mso-next-textbox:#_x0000_s1029" inset="0,0,0,0">
                  <w:txbxContent>
                    <w:p w:rsidR="00017F74" w:rsidRPr="00D04CEB" w:rsidRDefault="00017F74" w:rsidP="00017F74">
                      <w:pPr>
                        <w:rPr>
                          <w:b/>
                          <w:lang w:val="en-US"/>
                        </w:rPr>
                      </w:pPr>
                      <w:r w:rsidRPr="00D04CEB">
                        <w:rPr>
                          <w:b/>
                          <w:lang w:val="en-US"/>
                        </w:rPr>
                        <w:t>G</w:t>
                      </w:r>
                      <w:r>
                        <w:rPr>
                          <w:b/>
                          <w:lang w:val="en-US"/>
                        </w:rPr>
                        <w:t>11</w:t>
                      </w:r>
                    </w:p>
                  </w:txbxContent>
                </v:textbox>
              </v:shape>
              <v:group id="_x0000_s1030" style="position:absolute;left:816;top:1659;width:7679;height:2370" coordorigin="816,1659" coordsize="7679,2370">
                <v:shape id="_x0000_s1031" type="#_x0000_t202" style="position:absolute;left:6996;top:1659;width:540;height:360" stroked="f">
                  <v:textbox style="mso-next-textbox:#_x0000_s1031" inset="0,0,0,0">
                    <w:txbxContent>
                      <w:p w:rsidR="00017F74" w:rsidRPr="00D04CEB" w:rsidRDefault="00017F74" w:rsidP="00017F74">
                        <w:pPr>
                          <w:rPr>
                            <w:b/>
                            <w:lang w:val="en-US"/>
                          </w:rPr>
                        </w:pPr>
                        <w:r w:rsidRPr="00D04CEB">
                          <w:rPr>
                            <w:b/>
                            <w:lang w:val="en-US"/>
                          </w:rPr>
                          <w:t>G</w:t>
                        </w:r>
                        <w:r>
                          <w:rPr>
                            <w:b/>
                            <w:lang w:val="en-US"/>
                          </w:rPr>
                          <w:t>12</w:t>
                        </w:r>
                      </w:p>
                    </w:txbxContent>
                  </v:textbox>
                </v:shape>
                <v:group id="_x0000_s1032" style="position:absolute;left:816;top:1797;width:7660;height:2232" coordorigin="816,1797" coordsize="7660,2232">
                  <v:shape id="_x0000_s1033" type="#_x0000_t202" style="position:absolute;left:6336;top:1884;width:360;height:360" stroked="f">
                    <v:textbox style="mso-next-textbox:#_x0000_s1033" inset="0,0,0,0">
                      <w:txbxContent>
                        <w:p w:rsidR="00017F74" w:rsidRPr="00D04CEB" w:rsidRDefault="00017F74" w:rsidP="00017F74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D04CEB">
                            <w:rPr>
                              <w:b/>
                              <w:lang w:val="en-US"/>
                            </w:rPr>
                            <w:t>G</w:t>
                          </w:r>
                          <w:r>
                            <w:rPr>
                              <w:b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shape>
                  <v:group id="_x0000_s1034" style="position:absolute;left:816;top:2409;width:7660;height:1620" coordorigin="816,1134" coordsize="7660,1620">
                    <v:shape id="_x0000_s1035" type="#_x0000_t202" style="position:absolute;left:4941;top:1809;width:360;height:360" stroked="f">
                      <v:textbox style="mso-next-textbox:#_x0000_s1035" inset="0,0,0,0">
                        <w:txbxContent>
                          <w:p w:rsidR="00017F74" w:rsidRPr="00D04CEB" w:rsidRDefault="00017F74" w:rsidP="00017F7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D04CEB">
                              <w:rPr>
                                <w:b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group id="_x0000_s1036" style="position:absolute;left:816;top:1134;width:7660;height:1620" coordorigin="816,1134" coordsize="7660,1620">
                      <v:shape id="_x0000_s1037" type="#_x0000_t202" style="position:absolute;left:3486;top:2394;width:540;height:360" stroked="f">
                        <v:textbox style="mso-next-textbox:#_x0000_s1037" inset="0,0,0,0">
                          <w:txbxContent>
                            <w:p w:rsidR="00017F74" w:rsidRPr="00D04CEB" w:rsidRDefault="00017F74" w:rsidP="00017F74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 w:rsidRPr="00D04CEB">
                                <w:rPr>
                                  <w:b/>
                                  <w:lang w:val="en-US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13</w:t>
                              </w:r>
                            </w:p>
                          </w:txbxContent>
                        </v:textbox>
                      </v:shape>
                      <v:group id="_x0000_s1038" style="position:absolute;left:816;top:1134;width:7660;height:1548" coordorigin="816,1134" coordsize="7660,1548">
                        <v:group id="_x0000_s1039" style="position:absolute;left:816;top:1134;width:7660;height:1548" coordorigin="816,1134" coordsize="7660,1548">
                          <v:group id="_x0000_s1040" style="position:absolute;left:816;top:1134;width:7660;height:1170" coordorigin="816,1134" coordsize="7660,1170">
                            <v:shape id="_x0000_s1041" type="#_x0000_t202" style="position:absolute;left:6846;top:1944;width:360;height:360" stroked="f">
                              <v:textbox style="mso-next-textbox:#_x0000_s1041" inset="0,0,0,0">
                                <w:txbxContent>
                                  <w:p w:rsidR="00017F74" w:rsidRPr="00D04CEB" w:rsidRDefault="00017F74" w:rsidP="00017F74">
                                    <w:pPr>
                                      <w:rPr>
                                        <w:b/>
                                        <w:lang w:val="en-US"/>
                                      </w:rPr>
                                    </w:pPr>
                                    <w:r w:rsidRPr="00D04CEB">
                                      <w:rPr>
                                        <w:b/>
                                        <w:lang w:val="en-US"/>
                                      </w:rPr>
                                      <w:t>G</w:t>
                                    </w:r>
                                    <w:r>
                                      <w:rPr>
                                        <w:b/>
                                        <w:lang w:val="en-US"/>
                                      </w:rPr>
                                      <w:t>8</w:t>
                                    </w:r>
                                  </w:p>
                                </w:txbxContent>
                              </v:textbox>
                            </v:shape>
                            <v:group id="_x0000_s1042" style="position:absolute;left:816;top:1134;width:7660;height:1125" coordorigin="816,1419" coordsize="7660,1125">
                              <v:group id="_x0000_s1043" style="position:absolute;left:816;top:1419;width:7660;height:1125" coordorigin="816,1419" coordsize="7660,1125">
                                <v:group id="_x0000_s1044" style="position:absolute;left:816;top:1419;width:7275;height:1125" coordorigin="816,1419" coordsize="7275,1125">
                                  <v:group id="_x0000_s1045" style="position:absolute;left:816;top:1539;width:1890;height:360" coordorigin="2556,1134" coordsize="1890,360">
                                    <v:shape id="_x0000_s1046" type="#_x0000_t202" style="position:absolute;left:4086;top:1134;width:360;height:360" stroked="f">
                                      <v:textbox style="mso-next-textbox:#_x0000_s1046" inset="0,0,0,0">
                                        <w:txbxContent>
                                          <w:p w:rsidR="00017F74" w:rsidRPr="00D04CEB" w:rsidRDefault="00017F74" w:rsidP="00017F74">
                                            <w:pP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</w:pPr>
                                            <w:r w:rsidRPr="00D04CEB"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G</w:t>
                                            </w:r>
                                            <w: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_x0000_s1047" style="position:absolute;left:2556;top:1134;width:765;height:360" coordorigin="2556,1134" coordsize="765,360">
                                      <v:shape id="_x0000_s1048" type="#_x0000_t202" style="position:absolute;left:2961;top:1134;width:360;height:360" stroked="f">
                                        <v:textbox style="mso-next-textbox:#_x0000_s1048" inset="0,0,0,0">
                                          <w:txbxContent>
                                            <w:p w:rsidR="00017F74" w:rsidRPr="00D04CEB" w:rsidRDefault="00017F74" w:rsidP="00017F74">
                                              <w:pPr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</w:pPr>
                                              <w:r w:rsidRPr="00D04CEB"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  <w:t>G1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_x0000_s1049" style="position:absolute" from="2556,1284" to="2916,1284"/>
                                    </v:group>
                                    <v:group id="_x0000_s1050" style="position:absolute;left:3321;top:1284;width:675;height:0" coordorigin="2421,4194" coordsize="675,0">
                                      <v:line id="_x0000_s1051" style="position:absolute" from="2421,4194" to="2781,4194">
                                        <v:stroke endarrow="block"/>
                                      </v:line>
                                      <v:line id="_x0000_s1052" style="position:absolute" from="2736,4194" to="3096,4194"/>
                                    </v:group>
                                  </v:group>
                                  <v:group id="_x0000_s1053" style="position:absolute;left:831;top:2184;width:1890;height:360" coordorigin="2556,1134" coordsize="1890,360">
                                    <v:shape id="_x0000_s1054" type="#_x0000_t202" style="position:absolute;left:4086;top:1134;width:360;height:360" stroked="f">
                                      <v:textbox style="mso-next-textbox:#_x0000_s1054" inset="0,0,0,0">
                                        <w:txbxContent>
                                          <w:p w:rsidR="00017F74" w:rsidRPr="00D04CEB" w:rsidRDefault="00017F74" w:rsidP="00017F74">
                                            <w:pP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</w:pPr>
                                            <w:r w:rsidRPr="00D04CEB"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G</w:t>
                                            </w:r>
                                            <w: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4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group id="_x0000_s1055" style="position:absolute;left:2556;top:1134;width:765;height:360" coordorigin="2556,1134" coordsize="765,360">
                                      <v:shape id="_x0000_s1056" type="#_x0000_t202" style="position:absolute;left:2961;top:1134;width:360;height:360" stroked="f">
                                        <v:textbox style="mso-next-textbox:#_x0000_s1056" inset="0,0,0,0">
                                          <w:txbxContent>
                                            <w:p w:rsidR="00017F74" w:rsidRPr="00D04CEB" w:rsidRDefault="00017F74" w:rsidP="00017F74">
                                              <w:pPr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</w:pPr>
                                              <w:r w:rsidRPr="00D04CEB"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  <w:t>G</w:t>
                                              </w:r>
                                              <w:r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  <w:t>3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_x0000_s1057" style="position:absolute" from="2556,1284" to="2916,1284"/>
                                    </v:group>
                                    <v:group id="_x0000_s1058" style="position:absolute;left:3321;top:1284;width:675;height:0" coordorigin="2421,4194" coordsize="675,0">
                                      <v:line id="_x0000_s1059" style="position:absolute" from="2421,4194" to="2781,4194">
                                        <v:stroke endarrow="block"/>
                                      </v:line>
                                      <v:line id="_x0000_s1060" style="position:absolute" from="2736,4194" to="3096,4194"/>
                                    </v:group>
                                  </v:group>
                                  <v:line id="_x0000_s1061" style="position:absolute" from="2691,1689" to="3231,1689">
                                    <v:stroke endarrow="block"/>
                                  </v:line>
                                  <v:group id="_x0000_s1062" style="position:absolute;left:2766;top:1974;width:736;height:360" coordorigin="2661,2004" coordsize="736,360">
                                    <v:line id="_x0000_s1063" style="position:absolute;rotation:-90" from="3217,2183" to="3577,2184">
                                      <v:stroke endarrow="block"/>
                                    </v:line>
                                    <v:line id="_x0000_s1064" style="position:absolute" from="2661,2364" to="3381,2364"/>
                                  </v:group>
                                  <v:group id="_x0000_s1065" style="position:absolute;left:3786;top:1554;width:840;height:360" coordorigin="3621,5454" coordsize="840,360">
                                    <v:shape id="_x0000_s1066" type="#_x0000_t202" style="position:absolute;left:3861;top:5454;width:360;height:360" stroked="f">
                                      <v:textbox style="mso-next-textbox:#_x0000_s1066" inset="0,0,0,0">
                                        <w:txbxContent>
                                          <w:p w:rsidR="00017F74" w:rsidRPr="00D04CEB" w:rsidRDefault="00017F74" w:rsidP="00017F74">
                                            <w:pP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</w:pPr>
                                            <w:r w:rsidRPr="00D04CEB"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G</w:t>
                                            </w:r>
                                            <w: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5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line id="_x0000_s1067" style="position:absolute" from="4173,5589" to="4461,5589">
                                      <v:stroke endarrow="block"/>
                                    </v:line>
                                    <v:line id="_x0000_s1068" style="position:absolute" from="3621,5589" to="3800,5589"/>
                                  </v:group>
                                  <v:group id="_x0000_s1069" style="position:absolute;left:5196;top:1554;width:840;height:360" coordorigin="3621,5454" coordsize="840,360">
                                    <v:shape id="_x0000_s1070" type="#_x0000_t202" style="position:absolute;left:3861;top:5454;width:360;height:360" stroked="f">
                                      <v:textbox style="mso-next-textbox:#_x0000_s1070" inset="0,0,0,0">
                                        <w:txbxContent>
                                          <w:p w:rsidR="00017F74" w:rsidRPr="00D04CEB" w:rsidRDefault="00017F74" w:rsidP="00017F74">
                                            <w:pP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</w:pPr>
                                            <w:r w:rsidRPr="00D04CEB"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G</w:t>
                                            </w:r>
                                            <w:r>
                                              <w:rPr>
                                                <w:b/>
                                                <w:lang w:val="en-US"/>
                                              </w:rPr>
                                              <w:t>7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  <v:line id="_x0000_s1071" style="position:absolute" from="4173,5589" to="4461,5589">
                                      <v:stroke endarrow="block"/>
                                    </v:line>
                                    <v:line id="_x0000_s1072" style="position:absolute" from="3621,5589" to="3800,5589"/>
                                  </v:group>
                                  <v:group id="_x0000_s1073" style="position:absolute;left:6591;top:1419;width:1500;height:540" coordorigin="3501,2979" coordsize="1500,540">
                                    <v:group id="_x0000_s1074" style="position:absolute;left:3501;top:3114;width:960;height:360" coordorigin="3501,3114" coordsize="960,360">
                                      <v:shape id="_x0000_s1075" type="#_x0000_t202" style="position:absolute;left:3741;top:3114;width:480;height:360" stroked="f">
                                        <v:textbox style="mso-next-textbox:#_x0000_s1075" inset="0,0,0,0">
                                          <w:txbxContent>
                                            <w:p w:rsidR="00017F74" w:rsidRPr="00D04CEB" w:rsidRDefault="00017F74" w:rsidP="00017F74">
                                              <w:pPr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</w:pPr>
                                              <w:r w:rsidRPr="00D04CEB"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  <w:t>G</w:t>
                                              </w:r>
                                              <w:r>
                                                <w:rPr>
                                                  <w:b/>
                                                  <w:lang w:val="en-US"/>
                                                </w:rPr>
                                                <w:t>10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line id="_x0000_s1076" style="position:absolute" from="4173,3249" to="4461,3249">
                                        <v:stroke endarrow="block"/>
                                      </v:line>
                                      <v:line id="_x0000_s1077" style="position:absolute" from="3501,3249" to="3680,3249"/>
                                    </v:group>
                                    <v:oval id="_x0000_s1078" style="position:absolute;left:4461;top:2979;width:540;height:540">
                                      <v:textbox style="mso-next-textbox:#_x0000_s1078" inset="0,0,0,0">
                                        <w:txbxContent>
                                          <w:p w:rsidR="00017F74" w:rsidRPr="00006025" w:rsidRDefault="00017F74" w:rsidP="00017F74">
                                            <w:pPr>
                                              <w:jc w:val="center"/>
                                              <w:rPr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</w:pPr>
                                            <w:r w:rsidRPr="00006025">
                                              <w:rPr>
                                                <w:sz w:val="24"/>
                                                <w:szCs w:val="24"/>
                                                <w:lang w:val="en-US"/>
                                              </w:rPr>
                                              <w:t>IV</w:t>
                                            </w:r>
                                          </w:p>
                                        </w:txbxContent>
                                      </v:textbox>
                                    </v:oval>
                                  </v:group>
                                  <v:oval id="_x0000_s1079" style="position:absolute;left:3261;top:1419;width:540;height:540">
                                    <v:textbox style="mso-next-textbox:#_x0000_s1079" inset="0,0,0,0">
                                      <w:txbxContent>
                                        <w:p w:rsidR="00017F74" w:rsidRPr="00006025" w:rsidRDefault="00017F74" w:rsidP="00017F74">
                                          <w:pPr>
                                            <w:jc w:val="center"/>
                                            <w:rPr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 w:rsidRPr="00006025">
                                            <w:rPr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  <v:oval id="_x0000_s1080" style="position:absolute;left:4641;top:1419;width:540;height:540">
                                    <v:textbox style="mso-next-textbox:#_x0000_s1080" inset="0,0,0,0">
                                      <w:txbxContent>
                                        <w:p w:rsidR="00017F74" w:rsidRPr="00006025" w:rsidRDefault="00017F74" w:rsidP="00017F74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II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  <v:oval id="_x0000_s1081" style="position:absolute;left:6036;top:1419;width:540;height:540">
                                    <v:textbox style="mso-next-textbox:#_x0000_s1081" inset="0,0,0,0">
                                      <w:txbxContent>
                                        <w:p w:rsidR="00017F74" w:rsidRPr="00006025" w:rsidRDefault="00017F74" w:rsidP="00017F74">
                                          <w:pPr>
                                            <w:jc w:val="center"/>
                                            <w:rPr>
                                              <w:i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lang w:val="en-US"/>
                                            </w:rPr>
                                            <w:t>III</w:t>
                                          </w:r>
                                        </w:p>
                                      </w:txbxContent>
                                    </v:textbox>
                                  </v:oval>
                                </v:group>
                                <v:line id="_x0000_s1082" style="position:absolute" from="8106,1689" to="8476,1689">
                                  <v:stroke endarrow="block"/>
                                </v:line>
                                <v:line id="_x0000_s1083" style="position:absolute" from="7821,1974" to="7821,2514">
                                  <v:stroke endarrow="block"/>
                                </v:line>
                                <v:line id="_x0000_s1084" style="position:absolute;flip:x" from="6381,2514" to="7821,2514"/>
                              </v:group>
                              <v:line id="_x0000_s1085" style="position:absolute;flip:y" from="6307,1970" to="6307,2510">
                                <v:stroke endarrow="block"/>
                              </v:line>
                              <v:line id="_x0000_s1086" style="position:absolute" from="6306,2514" to="6594,2514"/>
                            </v:group>
                          </v:group>
                          <v:line id="_x0000_s1087" style="position:absolute" from="8466,1416" to="8466,2676"/>
                          <v:line id="_x0000_s1088" style="position:absolute;flip:x" from="1986,2682" to="8466,2682"/>
                        </v:group>
                        <v:line id="_x0000_s1089" style="position:absolute;flip:y" from="1983,2049" to="1983,2673">
                          <v:stroke endarrow="block"/>
                        </v:line>
                      </v:group>
                    </v:group>
                    <v:line id="_x0000_s1090" style="position:absolute" from="4911,1674" to="4911,2396">
                      <v:stroke endarrow="block"/>
                    </v:line>
                  </v:group>
                  <v:line id="_x0000_s1091" style="position:absolute" from="6306,1797" to="6306,2404"/>
                </v:group>
                <v:line id="_x0000_s1092" style="position:absolute" from="7416,1794" to="8495,1794">
                  <v:stroke endarrow="block"/>
                </v:line>
                <v:line id="_x0000_s1093" style="position:absolute" from="5901,1794" to="6980,1794">
                  <v:stroke endarrow="block"/>
                </v:line>
              </v:group>
              <v:line id="_x0000_s1094" style="position:absolute;flip:x" from="4806,1794" to="5885,1794">
                <v:stroke endarrow="block"/>
              </v:line>
            </v:group>
            <v:line id="_x0000_s1095" style="position:absolute;rotation:90" from="1536,2244" to="2435,2244">
              <v:stroke endarrow="block"/>
            </v:line>
            <v:line id="_x0000_s1096" style="position:absolute;flip:x" from="1986,1785" to="4326,1785"/>
            <w10:anchorlock/>
          </v:group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19.25pt">
            <v:imagedata croptop="-65520f" cropbottom="65520f"/>
          </v:shape>
        </w:pict>
      </w:r>
    </w:p>
    <w:p w:rsidR="00C076A1" w:rsidRPr="00DA74E9" w:rsidRDefault="00C076A1" w:rsidP="00564A6D">
      <w:pPr>
        <w:spacing w:line="360" w:lineRule="auto"/>
        <w:ind w:left="360"/>
        <w:jc w:val="center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I - реактор, II - колон</w:t>
      </w:r>
      <w:r w:rsidR="0084649D">
        <w:rPr>
          <w:rFonts w:ascii="Times New Roman" w:hAnsi="Times New Roman"/>
          <w:sz w:val="28"/>
        </w:rPr>
        <w:t>н</w:t>
      </w:r>
      <w:r w:rsidRPr="00DA74E9">
        <w:rPr>
          <w:rFonts w:ascii="Times New Roman" w:hAnsi="Times New Roman"/>
          <w:sz w:val="28"/>
        </w:rPr>
        <w:t>а для выделе</w:t>
      </w:r>
      <w:r w:rsidR="00564A6D">
        <w:rPr>
          <w:rFonts w:ascii="Times New Roman" w:hAnsi="Times New Roman"/>
          <w:sz w:val="28"/>
        </w:rPr>
        <w:t xml:space="preserve">ния технического МТБЭ, III – колонна </w:t>
      </w:r>
      <w:r w:rsidRPr="00DA74E9">
        <w:rPr>
          <w:rFonts w:ascii="Times New Roman" w:hAnsi="Times New Roman"/>
          <w:sz w:val="28"/>
        </w:rPr>
        <w:t>для отмывки метанола водой, IV - колонна регенерации метанола.</w:t>
      </w:r>
    </w:p>
    <w:p w:rsidR="00564A6D" w:rsidRPr="0084649D" w:rsidRDefault="00564A6D" w:rsidP="00DA74E9">
      <w:pPr>
        <w:spacing w:line="360" w:lineRule="auto"/>
        <w:ind w:firstLine="709"/>
        <w:rPr>
          <w:rFonts w:ascii="Times New Roman" w:hAnsi="Times New Roman"/>
          <w:sz w:val="28"/>
        </w:rPr>
      </w:pPr>
    </w:p>
    <w:p w:rsidR="00C076A1" w:rsidRPr="00DA74E9" w:rsidRDefault="009776BA" w:rsidP="0084649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1 - свежая углеводородная фракция С</w:t>
      </w:r>
      <w:r w:rsidR="00C076A1" w:rsidRPr="009776BA">
        <w:rPr>
          <w:rFonts w:ascii="Times New Roman" w:hAnsi="Times New Roman"/>
          <w:sz w:val="28"/>
          <w:vertAlign w:val="subscript"/>
        </w:rPr>
        <w:t>4</w:t>
      </w:r>
      <w:r w:rsidR="00C076A1" w:rsidRPr="00DA74E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2 - углеводородная фракция С</w:t>
      </w:r>
      <w:r w:rsidR="00C076A1" w:rsidRPr="009776BA">
        <w:rPr>
          <w:rFonts w:ascii="Times New Roman" w:hAnsi="Times New Roman"/>
          <w:sz w:val="28"/>
          <w:vertAlign w:val="subscript"/>
        </w:rPr>
        <w:t xml:space="preserve">4 </w:t>
      </w:r>
      <w:r w:rsidRPr="009776BA">
        <w:rPr>
          <w:rFonts w:ascii="Times New Roman" w:hAnsi="Times New Roman"/>
          <w:sz w:val="28"/>
          <w:vertAlign w:val="subscript"/>
        </w:rPr>
        <w:t xml:space="preserve"> </w:t>
      </w:r>
      <w:r w:rsidR="00C076A1" w:rsidRPr="00DA74E9">
        <w:rPr>
          <w:rFonts w:ascii="Times New Roman" w:hAnsi="Times New Roman"/>
          <w:sz w:val="28"/>
        </w:rPr>
        <w:t xml:space="preserve">на входе в реактор,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 xml:space="preserve">3 - свежий метанол, </w:t>
      </w:r>
      <w:r>
        <w:rPr>
          <w:rFonts w:ascii="Times New Roman" w:hAnsi="Times New Roman"/>
          <w:sz w:val="28"/>
          <w:lang w:val="en-US"/>
        </w:rPr>
        <w:t>G</w:t>
      </w:r>
      <w:r w:rsidR="0084649D">
        <w:rPr>
          <w:rFonts w:ascii="Times New Roman" w:hAnsi="Times New Roman"/>
          <w:sz w:val="28"/>
        </w:rPr>
        <w:t>4 - метанол на входе в реак</w:t>
      </w:r>
      <w:r w:rsidR="00C076A1" w:rsidRPr="00DA74E9">
        <w:rPr>
          <w:rFonts w:ascii="Times New Roman" w:hAnsi="Times New Roman"/>
          <w:sz w:val="28"/>
        </w:rPr>
        <w:t xml:space="preserve">тор,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 xml:space="preserve">5 - реакционная масса на выходе из реактора,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 xml:space="preserve">6 - технический МТБЭ на выходе с установки,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 xml:space="preserve">7 - углеводород-метанольная смесь,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 xml:space="preserve">8 - водный конденсат,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9 - отработанная углеводородная фракция С</w:t>
      </w:r>
      <w:r w:rsidR="00C076A1" w:rsidRPr="0084649D">
        <w:rPr>
          <w:rFonts w:ascii="Times New Roman" w:hAnsi="Times New Roman"/>
          <w:sz w:val="28"/>
          <w:vertAlign w:val="subscript"/>
        </w:rPr>
        <w:t>4</w:t>
      </w:r>
      <w:r w:rsidR="00C076A1" w:rsidRPr="00DA74E9">
        <w:rPr>
          <w:rFonts w:ascii="Times New Roman" w:hAnsi="Times New Roman"/>
          <w:sz w:val="28"/>
        </w:rPr>
        <w:t xml:space="preserve"> после извлечения метанола, </w:t>
      </w:r>
      <w:r>
        <w:rPr>
          <w:rFonts w:ascii="Times New Roman" w:hAnsi="Times New Roman"/>
          <w:sz w:val="28"/>
          <w:lang w:val="en-US"/>
        </w:rPr>
        <w:t>G</w:t>
      </w:r>
      <w:r w:rsidR="0084649D">
        <w:rPr>
          <w:rFonts w:ascii="Times New Roman" w:hAnsi="Times New Roman"/>
          <w:sz w:val="28"/>
        </w:rPr>
        <w:t>10 - водный метанол</w:t>
      </w:r>
      <w:r w:rsidR="00C076A1" w:rsidRPr="00DA74E9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11 - рец</w:t>
      </w:r>
      <w:r w:rsidR="00A00C5E">
        <w:rPr>
          <w:rFonts w:ascii="Times New Roman" w:hAnsi="Times New Roman"/>
          <w:sz w:val="28"/>
        </w:rPr>
        <w:t>и</w:t>
      </w:r>
      <w:r w:rsidR="00C076A1" w:rsidRPr="00DA74E9">
        <w:rPr>
          <w:rFonts w:ascii="Times New Roman" w:hAnsi="Times New Roman"/>
          <w:sz w:val="28"/>
        </w:rPr>
        <w:t>ркулирующая отработанная углеводородная фракция С</w:t>
      </w:r>
      <w:r w:rsidR="00C076A1" w:rsidRPr="009776BA">
        <w:rPr>
          <w:rFonts w:ascii="Times New Roman" w:hAnsi="Times New Roman"/>
          <w:sz w:val="28"/>
          <w:vertAlign w:val="subscript"/>
        </w:rPr>
        <w:t>4</w:t>
      </w:r>
      <w:r w:rsidR="00C076A1" w:rsidRPr="00DA74E9">
        <w:rPr>
          <w:rFonts w:ascii="Times New Roman" w:hAnsi="Times New Roman"/>
          <w:sz w:val="28"/>
        </w:rPr>
        <w:t>,</w:t>
      </w:r>
      <w:r w:rsidRPr="009776B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12 - отработанная углеводородная фракция С</w:t>
      </w:r>
      <w:r w:rsidR="00C076A1" w:rsidRPr="009776BA">
        <w:rPr>
          <w:rFonts w:ascii="Times New Roman" w:hAnsi="Times New Roman"/>
          <w:sz w:val="28"/>
          <w:vertAlign w:val="subscript"/>
        </w:rPr>
        <w:t>4</w:t>
      </w:r>
      <w:r w:rsidR="00C076A1" w:rsidRPr="00DA74E9">
        <w:rPr>
          <w:rFonts w:ascii="Times New Roman" w:hAnsi="Times New Roman"/>
          <w:sz w:val="28"/>
        </w:rPr>
        <w:t xml:space="preserve"> с установки.</w:t>
      </w:r>
    </w:p>
    <w:p w:rsidR="00C076A1" w:rsidRPr="00DA74E9" w:rsidRDefault="00C076A1" w:rsidP="00DA74E9">
      <w:pPr>
        <w:spacing w:line="360" w:lineRule="auto"/>
        <w:ind w:firstLine="709"/>
        <w:rPr>
          <w:rFonts w:ascii="Times New Roman" w:hAnsi="Times New Roman"/>
          <w:sz w:val="28"/>
        </w:rPr>
        <w:sectPr w:rsidR="00C076A1" w:rsidRPr="00DA74E9" w:rsidSect="00C076A1">
          <w:pgSz w:w="11909" w:h="16834"/>
          <w:pgMar w:top="1134" w:right="929" w:bottom="1134" w:left="1701" w:header="720" w:footer="720" w:gutter="0"/>
          <w:cols w:space="60"/>
          <w:noEndnote/>
        </w:sectPr>
      </w:pPr>
    </w:p>
    <w:p w:rsidR="00C076A1" w:rsidRPr="0084649D" w:rsidRDefault="00C076A1" w:rsidP="0084649D">
      <w:pPr>
        <w:spacing w:after="100" w:afterAutospacing="1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84649D">
        <w:rPr>
          <w:rFonts w:ascii="Times New Roman" w:hAnsi="Times New Roman"/>
          <w:b/>
          <w:sz w:val="28"/>
        </w:rPr>
        <w:t>3. РАСЧЕТ МАТЕРИАЛЬНОГО БАЛАНСА ПРОЦЕССА ПРОИЗВОДСТВА МТБЭ.</w:t>
      </w:r>
    </w:p>
    <w:p w:rsidR="00C076A1" w:rsidRPr="0084649D" w:rsidRDefault="00C076A1" w:rsidP="00DA74E9">
      <w:pPr>
        <w:spacing w:line="360" w:lineRule="auto"/>
        <w:ind w:firstLine="709"/>
        <w:rPr>
          <w:rFonts w:ascii="Times New Roman" w:hAnsi="Times New Roman"/>
          <w:b/>
          <w:sz w:val="28"/>
          <w:u w:val="single"/>
        </w:rPr>
      </w:pPr>
      <w:r w:rsidRPr="0084649D">
        <w:rPr>
          <w:rFonts w:ascii="Times New Roman" w:hAnsi="Times New Roman"/>
          <w:b/>
          <w:sz w:val="28"/>
          <w:u w:val="single"/>
        </w:rPr>
        <w:t>3.1. Исходные данные.</w:t>
      </w:r>
    </w:p>
    <w:p w:rsidR="00C076A1" w:rsidRPr="00DA74E9" w:rsidRDefault="00C076A1" w:rsidP="0084649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Варианты исходных данных приведены в приложении 2, выбор варианта определяется в задании преподавателем.</w:t>
      </w:r>
    </w:p>
    <w:p w:rsidR="00C076A1" w:rsidRPr="00DA74E9" w:rsidRDefault="00C076A1" w:rsidP="0084649D">
      <w:pPr>
        <w:spacing w:line="360" w:lineRule="auto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3.1.1. Для проведения расчета приняты следующие обозначения:</w:t>
      </w:r>
    </w:p>
    <w:p w:rsidR="00C076A1" w:rsidRPr="00DA74E9" w:rsidRDefault="0084649D" w:rsidP="0084649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076A1" w:rsidRPr="00DA74E9">
        <w:rPr>
          <w:rFonts w:ascii="Times New Roman" w:hAnsi="Times New Roman"/>
          <w:sz w:val="28"/>
        </w:rPr>
        <w:t xml:space="preserve">Общее количество потока - </w:t>
      </w:r>
      <w:r>
        <w:rPr>
          <w:rFonts w:ascii="Times New Roman" w:hAnsi="Times New Roman"/>
          <w:sz w:val="28"/>
          <w:lang w:val="en-US"/>
        </w:rPr>
        <w:t>G</w:t>
      </w:r>
      <w:r w:rsidR="00C076A1" w:rsidRPr="00DA74E9">
        <w:rPr>
          <w:rFonts w:ascii="Times New Roman" w:hAnsi="Times New Roman"/>
          <w:sz w:val="28"/>
        </w:rPr>
        <w:t>, кг/час,</w:t>
      </w:r>
    </w:p>
    <w:p w:rsidR="00C076A1" w:rsidRPr="00DA74E9" w:rsidRDefault="0084649D" w:rsidP="0084649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4649D">
        <w:rPr>
          <w:rFonts w:ascii="Times New Roman" w:hAnsi="Times New Roman"/>
          <w:sz w:val="28"/>
        </w:rPr>
        <w:t xml:space="preserve">- </w:t>
      </w:r>
      <w:r w:rsidR="00C076A1" w:rsidRPr="00DA74E9">
        <w:rPr>
          <w:rFonts w:ascii="Times New Roman" w:hAnsi="Times New Roman"/>
          <w:sz w:val="28"/>
        </w:rPr>
        <w:t>Номера потоков - согласно схеме.</w:t>
      </w:r>
    </w:p>
    <w:p w:rsidR="00C076A1" w:rsidRPr="00DA74E9" w:rsidRDefault="0084649D" w:rsidP="0084649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- </w:t>
      </w:r>
      <w:r w:rsidR="00C076A1" w:rsidRPr="00DA74E9">
        <w:rPr>
          <w:rFonts w:ascii="Times New Roman" w:hAnsi="Times New Roman"/>
          <w:sz w:val="28"/>
        </w:rPr>
        <w:t>Порядковые номера компонентов потоков:</w:t>
      </w:r>
    </w:p>
    <w:p w:rsidR="00C076A1" w:rsidRPr="00DA74E9" w:rsidRDefault="00C076A1" w:rsidP="00DB686D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(1) - изобутилен, (2) - н-бутилены, (3) - изобутан, (4) - н- бутан, (5)-вода, (6) - метанол, (7) - собственно МТБЭ, (8) -трет.бутанол, (9) -диизобутилен.</w:t>
      </w:r>
    </w:p>
    <w:p w:rsidR="00C076A1" w:rsidRPr="00DA74E9" w:rsidRDefault="00C076A1" w:rsidP="00DB686D">
      <w:pPr>
        <w:spacing w:line="360" w:lineRule="auto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Конверсия изобутилена -</w:t>
      </w:r>
      <w:r w:rsidR="00A5279E">
        <w:rPr>
          <w:rFonts w:ascii="Times New Roman" w:hAnsi="Times New Roman"/>
          <w:sz w:val="28"/>
          <w:lang w:val="en-US"/>
        </w:rPr>
        <w:t>al</w:t>
      </w:r>
      <w:r w:rsidRPr="00DA74E9">
        <w:rPr>
          <w:rFonts w:ascii="Times New Roman" w:hAnsi="Times New Roman"/>
          <w:sz w:val="28"/>
        </w:rPr>
        <w:t>, доли.</w:t>
      </w:r>
    </w:p>
    <w:p w:rsidR="00C076A1" w:rsidRPr="00DA74E9" w:rsidRDefault="00C076A1" w:rsidP="00046C2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Селектив</w:t>
      </w:r>
      <w:r w:rsidR="00A5279E">
        <w:rPr>
          <w:rFonts w:ascii="Times New Roman" w:hAnsi="Times New Roman"/>
          <w:sz w:val="28"/>
        </w:rPr>
        <w:t>ность процесса по изобутилену (</w:t>
      </w:r>
      <w:r w:rsidRPr="00DA74E9">
        <w:rPr>
          <w:rFonts w:ascii="Times New Roman" w:hAnsi="Times New Roman"/>
          <w:sz w:val="28"/>
        </w:rPr>
        <w:t xml:space="preserve">в расчете на МТБЭ) - </w:t>
      </w:r>
      <w:r w:rsidR="00A5279E">
        <w:rPr>
          <w:rFonts w:ascii="Times New Roman" w:hAnsi="Times New Roman"/>
          <w:sz w:val="28"/>
          <w:lang w:val="en-US"/>
        </w:rPr>
        <w:t>SI</w:t>
      </w:r>
      <w:r w:rsidRPr="00DA74E9">
        <w:rPr>
          <w:rFonts w:ascii="Times New Roman" w:hAnsi="Times New Roman"/>
          <w:sz w:val="28"/>
        </w:rPr>
        <w:t>МТ, доли масс.</w:t>
      </w:r>
    </w:p>
    <w:p w:rsidR="00C076A1" w:rsidRPr="00DA74E9" w:rsidRDefault="00C076A1" w:rsidP="00046C2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 xml:space="preserve">Доля изобутилена, пошедшего на образование </w:t>
      </w:r>
      <w:r w:rsidR="008C7A34" w:rsidRPr="00DA74E9">
        <w:rPr>
          <w:rFonts w:ascii="Times New Roman" w:hAnsi="Times New Roman"/>
          <w:sz w:val="28"/>
        </w:rPr>
        <w:t>трет</w:t>
      </w:r>
      <w:r w:rsidR="008C7A34">
        <w:rPr>
          <w:rFonts w:ascii="Times New Roman" w:hAnsi="Times New Roman"/>
          <w:sz w:val="28"/>
        </w:rPr>
        <w:t>-</w:t>
      </w:r>
      <w:r w:rsidR="008C7A34" w:rsidRPr="00DA74E9">
        <w:rPr>
          <w:rFonts w:ascii="Times New Roman" w:hAnsi="Times New Roman"/>
          <w:sz w:val="28"/>
        </w:rPr>
        <w:t>бутанола</w:t>
      </w:r>
      <w:r w:rsidRPr="00DA74E9">
        <w:rPr>
          <w:rFonts w:ascii="Times New Roman" w:hAnsi="Times New Roman"/>
          <w:sz w:val="28"/>
        </w:rPr>
        <w:t xml:space="preserve">,  - </w:t>
      </w:r>
      <w:r w:rsidR="00A5279E">
        <w:rPr>
          <w:rFonts w:ascii="Times New Roman" w:hAnsi="Times New Roman"/>
          <w:sz w:val="28"/>
          <w:lang w:val="en-US"/>
        </w:rPr>
        <w:t>SI</w:t>
      </w:r>
      <w:r w:rsidRPr="00DA74E9">
        <w:rPr>
          <w:rFonts w:ascii="Times New Roman" w:hAnsi="Times New Roman"/>
          <w:sz w:val="28"/>
        </w:rPr>
        <w:t>ТВ, доли масс.</w:t>
      </w:r>
    </w:p>
    <w:p w:rsidR="00C076A1" w:rsidRPr="00DA74E9" w:rsidRDefault="00C076A1" w:rsidP="00046C2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 xml:space="preserve">Доля изобутилена, пошедшего на образование диизобутилена, -  </w:t>
      </w:r>
      <w:r w:rsidR="00A5279E">
        <w:rPr>
          <w:rFonts w:ascii="Times New Roman" w:hAnsi="Times New Roman"/>
          <w:sz w:val="28"/>
          <w:lang w:val="en-US"/>
        </w:rPr>
        <w:t>SIDI</w:t>
      </w:r>
      <w:r w:rsidRPr="00DA74E9">
        <w:rPr>
          <w:rFonts w:ascii="Times New Roman" w:hAnsi="Times New Roman"/>
          <w:sz w:val="28"/>
        </w:rPr>
        <w:t>, доли масс.</w:t>
      </w:r>
    </w:p>
    <w:p w:rsidR="00C076A1" w:rsidRPr="00DA74E9" w:rsidRDefault="00C076A1" w:rsidP="00046C26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Допустимая концентрация изобути</w:t>
      </w:r>
      <w:r w:rsidR="00A5279E">
        <w:rPr>
          <w:rFonts w:ascii="Times New Roman" w:hAnsi="Times New Roman"/>
          <w:sz w:val="28"/>
        </w:rPr>
        <w:t>лена в отработанной углеводород</w:t>
      </w:r>
      <w:r w:rsidRPr="00DA74E9">
        <w:rPr>
          <w:rFonts w:ascii="Times New Roman" w:hAnsi="Times New Roman"/>
          <w:sz w:val="28"/>
        </w:rPr>
        <w:t>ной фракции - х</w:t>
      </w:r>
      <w:r w:rsidR="00A5279E">
        <w:rPr>
          <w:rFonts w:ascii="Times New Roman" w:hAnsi="Times New Roman"/>
          <w:sz w:val="28"/>
          <w:lang w:val="en-US"/>
        </w:rPr>
        <w:t>d</w:t>
      </w:r>
      <w:r w:rsidRPr="00DA74E9">
        <w:rPr>
          <w:rFonts w:ascii="Times New Roman" w:hAnsi="Times New Roman"/>
          <w:sz w:val="28"/>
        </w:rPr>
        <w:t>, доли масс.</w:t>
      </w:r>
    </w:p>
    <w:p w:rsidR="00A5279E" w:rsidRPr="00A5279E" w:rsidRDefault="00C076A1" w:rsidP="00DB686D">
      <w:pPr>
        <w:spacing w:line="360" w:lineRule="auto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Соотношение метанол:</w:t>
      </w:r>
      <w:r w:rsidR="00DB686D" w:rsidRPr="00DB686D">
        <w:rPr>
          <w:rFonts w:ascii="Times New Roman" w:hAnsi="Times New Roman"/>
          <w:sz w:val="28"/>
        </w:rPr>
        <w:t xml:space="preserve"> </w:t>
      </w:r>
      <w:r w:rsidRPr="00DA74E9">
        <w:rPr>
          <w:rFonts w:ascii="Times New Roman" w:hAnsi="Times New Roman"/>
          <w:sz w:val="28"/>
        </w:rPr>
        <w:t>изобутилен - М</w:t>
      </w:r>
      <w:r w:rsidR="00A5279E">
        <w:rPr>
          <w:rFonts w:ascii="Times New Roman" w:hAnsi="Times New Roman"/>
          <w:sz w:val="28"/>
          <w:lang w:val="en-US"/>
        </w:rPr>
        <w:t>I</w:t>
      </w:r>
      <w:r w:rsidRPr="00DA74E9">
        <w:rPr>
          <w:rFonts w:ascii="Times New Roman" w:hAnsi="Times New Roman"/>
          <w:sz w:val="28"/>
        </w:rPr>
        <w:t xml:space="preserve"> - доли мольн.</w:t>
      </w:r>
    </w:p>
    <w:p w:rsidR="00C076A1" w:rsidRPr="00DA74E9" w:rsidRDefault="00C076A1" w:rsidP="00DB686D">
      <w:pPr>
        <w:spacing w:line="360" w:lineRule="auto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Соотношение вода</w:t>
      </w:r>
      <w:r w:rsidR="00DB686D" w:rsidRPr="00DB686D">
        <w:rPr>
          <w:rFonts w:ascii="Times New Roman" w:hAnsi="Times New Roman"/>
          <w:sz w:val="28"/>
        </w:rPr>
        <w:t xml:space="preserve">: </w:t>
      </w:r>
      <w:r w:rsidRPr="00DA74E9">
        <w:rPr>
          <w:rFonts w:ascii="Times New Roman" w:hAnsi="Times New Roman"/>
          <w:sz w:val="28"/>
        </w:rPr>
        <w:t>отработанная углеводород-метанольная фракция -</w:t>
      </w:r>
      <w:r w:rsidR="00DB686D">
        <w:rPr>
          <w:rFonts w:ascii="Times New Roman" w:hAnsi="Times New Roman"/>
          <w:sz w:val="28"/>
          <w:lang w:val="en-US"/>
        </w:rPr>
        <w:t>WUV</w:t>
      </w:r>
      <w:r w:rsidRPr="00DA74E9">
        <w:rPr>
          <w:rFonts w:ascii="Times New Roman" w:hAnsi="Times New Roman"/>
          <w:sz w:val="28"/>
        </w:rPr>
        <w:t>, доли масс.</w:t>
      </w:r>
    </w:p>
    <w:p w:rsidR="00C076A1" w:rsidRPr="00DA74E9" w:rsidRDefault="00C076A1" w:rsidP="00DB686D">
      <w:pPr>
        <w:spacing w:before="240"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Непрерывный процесс производства МТБЭ реализуется в вертикально расположенном пустотелом аппарате, заполненном гетерогенным пористым катализатором КУ-23, представляющ</w:t>
      </w:r>
      <w:r w:rsidR="00062E4B">
        <w:rPr>
          <w:rFonts w:ascii="Times New Roman" w:hAnsi="Times New Roman"/>
          <w:sz w:val="28"/>
        </w:rPr>
        <w:t>е</w:t>
      </w:r>
      <w:r w:rsidRPr="00DA74E9">
        <w:rPr>
          <w:rFonts w:ascii="Times New Roman" w:hAnsi="Times New Roman"/>
          <w:sz w:val="28"/>
        </w:rPr>
        <w:t xml:space="preserve">м собой </w:t>
      </w:r>
      <w:r w:rsidR="00062E4B">
        <w:rPr>
          <w:rFonts w:ascii="Times New Roman" w:hAnsi="Times New Roman"/>
          <w:sz w:val="28"/>
        </w:rPr>
        <w:t xml:space="preserve">сульфированный сополимер </w:t>
      </w:r>
      <w:r w:rsidRPr="00DA74E9">
        <w:rPr>
          <w:rFonts w:ascii="Times New Roman" w:hAnsi="Times New Roman"/>
          <w:sz w:val="28"/>
        </w:rPr>
        <w:t>стирола с дивинилбензолом. Подача реакционной смеси в реактор осуществляется снизу вверх. Катализатор удерживается в реакционной зо</w:t>
      </w:r>
      <w:r w:rsidRPr="00DA74E9">
        <w:rPr>
          <w:rFonts w:ascii="Times New Roman" w:hAnsi="Times New Roman"/>
          <w:sz w:val="28"/>
        </w:rPr>
        <w:softHyphen/>
        <w:t xml:space="preserve">не </w:t>
      </w:r>
      <w:r w:rsidR="00062E4B">
        <w:rPr>
          <w:rFonts w:ascii="Times New Roman" w:hAnsi="Times New Roman"/>
          <w:sz w:val="28"/>
        </w:rPr>
        <w:t>с помощью специальной сетки</w:t>
      </w:r>
      <w:r w:rsidRPr="00DA74E9">
        <w:rPr>
          <w:rFonts w:ascii="Times New Roman" w:hAnsi="Times New Roman"/>
          <w:sz w:val="28"/>
        </w:rPr>
        <w:t>, препятствующей попаданию гранул катализатора в располож</w:t>
      </w:r>
      <w:r w:rsidR="00062E4B">
        <w:rPr>
          <w:rFonts w:ascii="Times New Roman" w:hAnsi="Times New Roman"/>
          <w:sz w:val="28"/>
        </w:rPr>
        <w:t>енные за реактором аппараты.</w:t>
      </w:r>
    </w:p>
    <w:p w:rsidR="00537711" w:rsidRDefault="00C076A1" w:rsidP="0053771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В качестве сырья для производства МТБЭ практически во всех странах используют метанол и изобутилен-содержащую углеводородную фракцию С</w:t>
      </w:r>
      <w:r w:rsidRPr="00F100D0">
        <w:rPr>
          <w:rFonts w:ascii="Times New Roman" w:hAnsi="Times New Roman"/>
          <w:sz w:val="28"/>
          <w:vertAlign w:val="subscript"/>
        </w:rPr>
        <w:t>4</w:t>
      </w:r>
      <w:r w:rsidRPr="00DA74E9">
        <w:rPr>
          <w:rFonts w:ascii="Times New Roman" w:hAnsi="Times New Roman"/>
          <w:sz w:val="28"/>
        </w:rPr>
        <w:t>, выделяемую из газообразных продуктов вторичны</w:t>
      </w:r>
      <w:r w:rsidR="00F100D0">
        <w:rPr>
          <w:rFonts w:ascii="Times New Roman" w:hAnsi="Times New Roman"/>
          <w:sz w:val="28"/>
        </w:rPr>
        <w:t>х процессов нефтепере</w:t>
      </w:r>
      <w:r w:rsidR="00F100D0">
        <w:rPr>
          <w:rFonts w:ascii="Times New Roman" w:hAnsi="Times New Roman"/>
          <w:sz w:val="28"/>
        </w:rPr>
        <w:softHyphen/>
        <w:t>работки (</w:t>
      </w:r>
      <w:r w:rsidRPr="00DA74E9">
        <w:rPr>
          <w:rFonts w:ascii="Times New Roman" w:hAnsi="Times New Roman"/>
          <w:sz w:val="28"/>
        </w:rPr>
        <w:t>термический, каталитическ</w:t>
      </w:r>
      <w:r w:rsidR="00F100D0">
        <w:rPr>
          <w:rFonts w:ascii="Times New Roman" w:hAnsi="Times New Roman"/>
          <w:sz w:val="28"/>
        </w:rPr>
        <w:t>ий крекинг, пиролиз</w:t>
      </w:r>
      <w:r w:rsidRPr="00DA74E9">
        <w:rPr>
          <w:rFonts w:ascii="Times New Roman" w:hAnsi="Times New Roman"/>
          <w:sz w:val="28"/>
        </w:rPr>
        <w:t>), а также дегидри</w:t>
      </w:r>
      <w:r w:rsidRPr="00DA74E9">
        <w:rPr>
          <w:rFonts w:ascii="Times New Roman" w:hAnsi="Times New Roman"/>
          <w:sz w:val="28"/>
        </w:rPr>
        <w:softHyphen/>
        <w:t>рованием н-</w:t>
      </w:r>
      <w:r w:rsidR="00F100D0">
        <w:rPr>
          <w:rFonts w:ascii="Times New Roman" w:hAnsi="Times New Roman"/>
          <w:sz w:val="28"/>
        </w:rPr>
        <w:t xml:space="preserve"> </w:t>
      </w:r>
      <w:r w:rsidRPr="00DA74E9">
        <w:rPr>
          <w:rFonts w:ascii="Times New Roman" w:hAnsi="Times New Roman"/>
          <w:sz w:val="28"/>
        </w:rPr>
        <w:t>бу</w:t>
      </w:r>
      <w:r w:rsidR="00F100D0">
        <w:rPr>
          <w:rFonts w:ascii="Times New Roman" w:hAnsi="Times New Roman"/>
          <w:sz w:val="28"/>
        </w:rPr>
        <w:t xml:space="preserve">тана и изобутана. Как правило, </w:t>
      </w:r>
      <w:r w:rsidRPr="00DA74E9">
        <w:rPr>
          <w:rFonts w:ascii="Times New Roman" w:hAnsi="Times New Roman"/>
          <w:sz w:val="28"/>
        </w:rPr>
        <w:t>кроме изобутилена в составе указанных фракций содержатся н-бутен-1 и н-бутен-2, в ряде случаев, бутадиен-1,3, а также насыщенные углеводороды изобутан и н-</w:t>
      </w:r>
      <w:r w:rsidR="00F100D0">
        <w:rPr>
          <w:rFonts w:ascii="Times New Roman" w:hAnsi="Times New Roman"/>
          <w:sz w:val="28"/>
        </w:rPr>
        <w:t xml:space="preserve"> б</w:t>
      </w:r>
      <w:r w:rsidRPr="00DA74E9">
        <w:rPr>
          <w:rFonts w:ascii="Times New Roman" w:hAnsi="Times New Roman"/>
          <w:sz w:val="28"/>
        </w:rPr>
        <w:t>утан.</w:t>
      </w:r>
    </w:p>
    <w:p w:rsidR="00C076A1" w:rsidRPr="00DA74E9" w:rsidRDefault="00C076A1" w:rsidP="00537711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В основе процесса - взаимодействие</w:t>
      </w:r>
      <w:r w:rsidR="00537711">
        <w:rPr>
          <w:rFonts w:ascii="Times New Roman" w:hAnsi="Times New Roman"/>
          <w:sz w:val="28"/>
        </w:rPr>
        <w:t xml:space="preserve"> изобутилена с метанолом, проте</w:t>
      </w:r>
      <w:r w:rsidRPr="00DA74E9">
        <w:rPr>
          <w:rFonts w:ascii="Times New Roman" w:hAnsi="Times New Roman"/>
          <w:sz w:val="28"/>
        </w:rPr>
        <w:t>кающее в соответствии с уравнением:</w:t>
      </w:r>
    </w:p>
    <w:p w:rsidR="00C076A1" w:rsidRPr="00B80E32" w:rsidRDefault="00C076A1" w:rsidP="00DA74E9">
      <w:pPr>
        <w:spacing w:line="360" w:lineRule="auto"/>
        <w:ind w:firstLine="709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(СН</w:t>
      </w:r>
      <w:r w:rsidRPr="00B80E32">
        <w:rPr>
          <w:rFonts w:ascii="Times New Roman" w:hAnsi="Times New Roman"/>
          <w:sz w:val="28"/>
          <w:vertAlign w:val="subscript"/>
        </w:rPr>
        <w:t>3</w:t>
      </w:r>
      <w:r w:rsidRPr="00DA74E9">
        <w:rPr>
          <w:rFonts w:ascii="Times New Roman" w:hAnsi="Times New Roman"/>
          <w:sz w:val="28"/>
        </w:rPr>
        <w:t>)</w:t>
      </w:r>
      <w:r w:rsidRPr="00B80E32">
        <w:rPr>
          <w:rFonts w:ascii="Times New Roman" w:hAnsi="Times New Roman"/>
          <w:sz w:val="28"/>
          <w:vertAlign w:val="subscript"/>
        </w:rPr>
        <w:t>2</w:t>
      </w:r>
      <w:r w:rsidRPr="00DA74E9">
        <w:rPr>
          <w:rFonts w:ascii="Times New Roman" w:hAnsi="Times New Roman"/>
          <w:sz w:val="28"/>
        </w:rPr>
        <w:t>С=СН</w:t>
      </w:r>
      <w:r w:rsidRPr="00B80E32">
        <w:rPr>
          <w:rFonts w:ascii="Times New Roman" w:hAnsi="Times New Roman"/>
          <w:sz w:val="28"/>
          <w:vertAlign w:val="subscript"/>
        </w:rPr>
        <w:t>2</w:t>
      </w:r>
      <w:r w:rsidRPr="00DA74E9">
        <w:rPr>
          <w:rFonts w:ascii="Times New Roman" w:hAnsi="Times New Roman"/>
          <w:sz w:val="28"/>
        </w:rPr>
        <w:t xml:space="preserve"> + НОСН</w:t>
      </w:r>
      <w:r w:rsidR="00B80E32" w:rsidRPr="00B80E32">
        <w:rPr>
          <w:rFonts w:ascii="Times New Roman" w:hAnsi="Times New Roman"/>
          <w:sz w:val="28"/>
          <w:vertAlign w:val="subscript"/>
        </w:rPr>
        <w:t>3</w:t>
      </w:r>
      <w:r w:rsidRPr="00DA74E9">
        <w:rPr>
          <w:rFonts w:ascii="Times New Roman" w:hAnsi="Times New Roman"/>
          <w:sz w:val="28"/>
        </w:rPr>
        <w:t xml:space="preserve"> &lt;=&gt; (СН</w:t>
      </w:r>
      <w:r w:rsidR="00B80E32" w:rsidRPr="00B80E32">
        <w:rPr>
          <w:rFonts w:ascii="Times New Roman" w:hAnsi="Times New Roman"/>
          <w:sz w:val="28"/>
          <w:vertAlign w:val="subscript"/>
        </w:rPr>
        <w:t>3</w:t>
      </w:r>
      <w:r w:rsidRPr="00DA74E9">
        <w:rPr>
          <w:rFonts w:ascii="Times New Roman" w:hAnsi="Times New Roman"/>
          <w:sz w:val="28"/>
        </w:rPr>
        <w:t>)</w:t>
      </w:r>
      <w:r w:rsidR="00B80E32" w:rsidRPr="00B80E32">
        <w:rPr>
          <w:rFonts w:ascii="Times New Roman" w:hAnsi="Times New Roman"/>
          <w:sz w:val="28"/>
          <w:vertAlign w:val="subscript"/>
        </w:rPr>
        <w:t>3</w:t>
      </w:r>
      <w:r w:rsidRPr="00DA74E9">
        <w:rPr>
          <w:rFonts w:ascii="Times New Roman" w:hAnsi="Times New Roman"/>
          <w:sz w:val="28"/>
        </w:rPr>
        <w:t>СОСН</w:t>
      </w:r>
      <w:r w:rsidR="00B80E32" w:rsidRPr="00B80E32">
        <w:rPr>
          <w:rFonts w:ascii="Times New Roman" w:hAnsi="Times New Roman"/>
          <w:sz w:val="28"/>
          <w:vertAlign w:val="subscript"/>
        </w:rPr>
        <w:t>3</w:t>
      </w:r>
      <w:r w:rsidR="00B80E32">
        <w:rPr>
          <w:rFonts w:ascii="Times New Roman" w:hAnsi="Times New Roman"/>
          <w:sz w:val="28"/>
        </w:rPr>
        <w:t>.</w:t>
      </w:r>
    </w:p>
    <w:p w:rsidR="00C076A1" w:rsidRPr="00DA74E9" w:rsidRDefault="00C076A1" w:rsidP="0003123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Процесс реализуется таким образом, что кроме изобутилена другие компоненты, входящие в углеводородную фракцию С</w:t>
      </w:r>
      <w:r w:rsidR="00B80E32" w:rsidRPr="00B80E32">
        <w:rPr>
          <w:rFonts w:ascii="Times New Roman" w:hAnsi="Times New Roman"/>
          <w:sz w:val="28"/>
          <w:vertAlign w:val="subscript"/>
        </w:rPr>
        <w:t>4</w:t>
      </w:r>
      <w:r w:rsidRPr="00DA74E9">
        <w:rPr>
          <w:rFonts w:ascii="Times New Roman" w:hAnsi="Times New Roman"/>
          <w:sz w:val="28"/>
        </w:rPr>
        <w:t>, с метанолом прак</w:t>
      </w:r>
      <w:r w:rsidR="00B80E32">
        <w:rPr>
          <w:rFonts w:ascii="Times New Roman" w:hAnsi="Times New Roman"/>
          <w:sz w:val="28"/>
        </w:rPr>
        <w:t>ти</w:t>
      </w:r>
      <w:r w:rsidRPr="00DA74E9">
        <w:rPr>
          <w:rFonts w:ascii="Times New Roman" w:hAnsi="Times New Roman"/>
          <w:sz w:val="28"/>
        </w:rPr>
        <w:t>чески не реагируют, в связи с чем этот процесс может рассматриваться и как хемосорбционный метод извлечения изобутилена из указанных фракций.</w:t>
      </w:r>
    </w:p>
    <w:p w:rsidR="00C076A1" w:rsidRPr="00DA74E9" w:rsidRDefault="008C7A34" w:rsidP="0003123C">
      <w:pPr>
        <w:spacing w:before="240"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 xml:space="preserve">Заданием определяется содержание </w:t>
      </w:r>
      <w:r>
        <w:rPr>
          <w:rFonts w:ascii="Times New Roman" w:hAnsi="Times New Roman"/>
          <w:sz w:val="28"/>
        </w:rPr>
        <w:t>изобутилена в отработанной у/в фракции X12 (1)</w:t>
      </w:r>
      <w:r w:rsidRPr="000312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sym w:font="Symbol" w:char="F0A3"/>
      </w:r>
      <w:r w:rsidRPr="0003123C">
        <w:rPr>
          <w:rFonts w:ascii="Times New Roman" w:hAnsi="Times New Roman"/>
          <w:sz w:val="28"/>
        </w:rPr>
        <w:t xml:space="preserve"> </w:t>
      </w:r>
      <w:r w:rsidRPr="00DA74E9"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  <w:lang w:val="en-US"/>
        </w:rPr>
        <w:t>d</w:t>
      </w:r>
      <w:r w:rsidRPr="00DA74E9">
        <w:rPr>
          <w:rFonts w:ascii="Times New Roman" w:hAnsi="Times New Roman"/>
          <w:sz w:val="28"/>
        </w:rPr>
        <w:t>.</w:t>
      </w:r>
    </w:p>
    <w:p w:rsidR="0003123C" w:rsidRDefault="00C076A1" w:rsidP="0003123C">
      <w:pPr>
        <w:spacing w:line="360" w:lineRule="auto"/>
        <w:ind w:firstLine="709"/>
        <w:jc w:val="center"/>
        <w:rPr>
          <w:rFonts w:ascii="Times New Roman" w:hAnsi="Times New Roman"/>
          <w:sz w:val="28"/>
          <w:lang w:val="en-US"/>
        </w:rPr>
      </w:pPr>
      <w:r w:rsidRPr="0003123C">
        <w:rPr>
          <w:rFonts w:ascii="Times New Roman" w:hAnsi="Times New Roman"/>
          <w:sz w:val="28"/>
          <w:u w:val="single"/>
        </w:rPr>
        <w:t>Примечание:</w:t>
      </w:r>
      <w:r w:rsidRPr="00DA74E9">
        <w:rPr>
          <w:rFonts w:ascii="Times New Roman" w:hAnsi="Times New Roman"/>
          <w:sz w:val="28"/>
        </w:rPr>
        <w:t xml:space="preserve"> </w:t>
      </w:r>
      <w:r w:rsidRPr="0003123C">
        <w:rPr>
          <w:rFonts w:ascii="Times New Roman" w:hAnsi="Times New Roman"/>
          <w:i/>
          <w:sz w:val="28"/>
          <w:u w:val="single"/>
        </w:rPr>
        <w:t>Здесь и далее индекс (1) будет принадлежать только изобутилену.</w:t>
      </w:r>
    </w:p>
    <w:p w:rsidR="00C076A1" w:rsidRPr="00DA74E9" w:rsidRDefault="008C7A34" w:rsidP="0003123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Концентрация изобутилена в отходящей с установки отработанной у</w:t>
      </w:r>
      <w:r>
        <w:rPr>
          <w:rFonts w:ascii="Times New Roman" w:hAnsi="Times New Roman"/>
          <w:sz w:val="28"/>
        </w:rPr>
        <w:t>/</w:t>
      </w:r>
      <w:r w:rsidRPr="00DA74E9">
        <w:rPr>
          <w:rFonts w:ascii="Times New Roman" w:hAnsi="Times New Roman"/>
          <w:sz w:val="28"/>
        </w:rPr>
        <w:t>в фракции  при однократном прохождении сырьевого потока через реакционный аппарат определяется из выражения:</w:t>
      </w:r>
    </w:p>
    <w:p w:rsidR="00C076A1" w:rsidRPr="00105310" w:rsidRDefault="00C076A1" w:rsidP="0003123C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05310">
        <w:rPr>
          <w:rFonts w:ascii="Times New Roman" w:hAnsi="Times New Roman"/>
          <w:b/>
          <w:sz w:val="28"/>
        </w:rPr>
        <w:t>Х12 (1) = (1-а</w:t>
      </w:r>
      <w:r w:rsidR="008A463D" w:rsidRPr="00105310">
        <w:rPr>
          <w:rFonts w:ascii="Times New Roman" w:hAnsi="Times New Roman"/>
          <w:b/>
          <w:sz w:val="28"/>
          <w:lang w:val="en-US"/>
        </w:rPr>
        <w:t>l</w:t>
      </w:r>
      <w:r w:rsidRPr="00105310">
        <w:rPr>
          <w:rFonts w:ascii="Times New Roman" w:hAnsi="Times New Roman"/>
          <w:b/>
          <w:sz w:val="28"/>
        </w:rPr>
        <w:t xml:space="preserve"> )*Х1(1)</w:t>
      </w:r>
      <w:r w:rsidR="008A463D" w:rsidRPr="00105310">
        <w:rPr>
          <w:rFonts w:ascii="Times New Roman" w:hAnsi="Times New Roman"/>
          <w:b/>
          <w:sz w:val="28"/>
        </w:rPr>
        <w:t xml:space="preserve"> </w:t>
      </w:r>
      <w:r w:rsidRPr="00105310">
        <w:rPr>
          <w:rFonts w:ascii="Times New Roman" w:hAnsi="Times New Roman"/>
          <w:b/>
          <w:sz w:val="28"/>
        </w:rPr>
        <w:t>/</w:t>
      </w:r>
      <w:r w:rsidR="008A463D" w:rsidRPr="00105310">
        <w:rPr>
          <w:rFonts w:ascii="Times New Roman" w:hAnsi="Times New Roman"/>
          <w:b/>
          <w:sz w:val="28"/>
        </w:rPr>
        <w:t xml:space="preserve"> </w:t>
      </w:r>
      <w:r w:rsidRPr="00105310">
        <w:rPr>
          <w:rFonts w:ascii="Times New Roman" w:hAnsi="Times New Roman"/>
          <w:b/>
          <w:sz w:val="28"/>
        </w:rPr>
        <w:t>[1 - а</w:t>
      </w:r>
      <w:r w:rsidR="008A463D" w:rsidRPr="00105310">
        <w:rPr>
          <w:rFonts w:ascii="Times New Roman" w:hAnsi="Times New Roman"/>
          <w:b/>
          <w:sz w:val="28"/>
          <w:lang w:val="en-US"/>
        </w:rPr>
        <w:t>l</w:t>
      </w:r>
      <w:r w:rsidRPr="00105310">
        <w:rPr>
          <w:rFonts w:ascii="Times New Roman" w:hAnsi="Times New Roman"/>
          <w:b/>
          <w:sz w:val="28"/>
        </w:rPr>
        <w:t>* Х12 (1)],</w:t>
      </w:r>
      <w:r w:rsidR="008A463D" w:rsidRPr="00105310">
        <w:rPr>
          <w:rFonts w:ascii="Times New Roman" w:hAnsi="Times New Roman"/>
          <w:b/>
          <w:sz w:val="28"/>
        </w:rPr>
        <w:t xml:space="preserve"> </w:t>
      </w:r>
      <w:r w:rsidRPr="00105310">
        <w:rPr>
          <w:rFonts w:ascii="Times New Roman" w:hAnsi="Times New Roman"/>
          <w:b/>
          <w:sz w:val="28"/>
        </w:rPr>
        <w:t>доли масс</w:t>
      </w:r>
      <w:r w:rsidRPr="00105310">
        <w:rPr>
          <w:rFonts w:ascii="Times New Roman" w:hAnsi="Times New Roman"/>
          <w:b/>
          <w:sz w:val="28"/>
        </w:rPr>
        <w:tab/>
      </w:r>
      <w:r w:rsidR="008A463D" w:rsidRPr="00105310">
        <w:rPr>
          <w:rFonts w:ascii="Times New Roman" w:hAnsi="Times New Roman"/>
          <w:b/>
          <w:sz w:val="28"/>
        </w:rPr>
        <w:t xml:space="preserve">                  </w:t>
      </w:r>
      <w:r w:rsidRPr="00105310">
        <w:rPr>
          <w:rFonts w:ascii="Times New Roman" w:hAnsi="Times New Roman"/>
          <w:b/>
          <w:sz w:val="28"/>
        </w:rPr>
        <w:t>(1)</w:t>
      </w:r>
    </w:p>
    <w:p w:rsidR="00C076A1" w:rsidRPr="00DA74E9" w:rsidRDefault="00C076A1" w:rsidP="0003123C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Если вычисленное таким образом значение Х12(1) отвечает условию, приведенному в задании, т.е. Х12 (1)</w:t>
      </w:r>
      <w:r w:rsidR="008A463D" w:rsidRPr="008A463D">
        <w:rPr>
          <w:rFonts w:ascii="Times New Roman" w:hAnsi="Times New Roman"/>
          <w:sz w:val="28"/>
        </w:rPr>
        <w:t xml:space="preserve"> </w:t>
      </w:r>
      <w:r w:rsidR="008A463D">
        <w:rPr>
          <w:rFonts w:ascii="Times New Roman" w:hAnsi="Times New Roman"/>
          <w:sz w:val="28"/>
        </w:rPr>
        <w:sym w:font="Symbol" w:char="F0A3"/>
      </w:r>
      <w:r w:rsidR="008A463D" w:rsidRPr="0003123C">
        <w:rPr>
          <w:rFonts w:ascii="Times New Roman" w:hAnsi="Times New Roman"/>
          <w:sz w:val="28"/>
        </w:rPr>
        <w:t xml:space="preserve"> </w:t>
      </w:r>
      <w:r w:rsidRPr="00DA74E9">
        <w:rPr>
          <w:rFonts w:ascii="Times New Roman" w:hAnsi="Times New Roman"/>
          <w:sz w:val="28"/>
        </w:rPr>
        <w:t>х</w:t>
      </w:r>
      <w:r w:rsidR="008A463D">
        <w:rPr>
          <w:rFonts w:ascii="Times New Roman" w:hAnsi="Times New Roman"/>
          <w:sz w:val="28"/>
          <w:lang w:val="en-US"/>
        </w:rPr>
        <w:t>d</w:t>
      </w:r>
      <w:r w:rsidRPr="00DA74E9">
        <w:rPr>
          <w:rFonts w:ascii="Times New Roman" w:hAnsi="Times New Roman"/>
          <w:sz w:val="28"/>
        </w:rPr>
        <w:t>, то это означает, что сырьевой поток углеводородной фракции может быть непосредственно направлен в реактор.</w:t>
      </w:r>
    </w:p>
    <w:p w:rsidR="00C076A1" w:rsidRPr="007B41C9" w:rsidRDefault="00C076A1" w:rsidP="007B41C9">
      <w:pPr>
        <w:spacing w:before="100" w:beforeAutospacing="1" w:after="100" w:afterAutospacing="1" w:line="360" w:lineRule="auto"/>
        <w:ind w:firstLine="709"/>
        <w:rPr>
          <w:rFonts w:ascii="Times New Roman" w:hAnsi="Times New Roman"/>
          <w:b/>
          <w:sz w:val="28"/>
          <w:u w:val="single"/>
        </w:rPr>
      </w:pPr>
      <w:r w:rsidRPr="007B41C9">
        <w:rPr>
          <w:rFonts w:ascii="Times New Roman" w:hAnsi="Times New Roman"/>
          <w:b/>
          <w:sz w:val="28"/>
          <w:u w:val="single"/>
        </w:rPr>
        <w:t>3.2. Расчет состава углеводородного потока на входе в реактор.</w:t>
      </w:r>
    </w:p>
    <w:p w:rsidR="00C076A1" w:rsidRPr="00DA74E9" w:rsidRDefault="008C7A34" w:rsidP="007B41C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В тех случаях, когда вычисленное значение Х12 (1) &gt; х</w:t>
      </w:r>
      <w:r>
        <w:rPr>
          <w:rFonts w:ascii="Times New Roman" w:hAnsi="Times New Roman"/>
          <w:sz w:val="28"/>
          <w:lang w:val="en-US"/>
        </w:rPr>
        <w:t>d</w:t>
      </w:r>
      <w:r w:rsidRPr="00DA74E9">
        <w:rPr>
          <w:rFonts w:ascii="Times New Roman" w:hAnsi="Times New Roman"/>
          <w:sz w:val="28"/>
        </w:rPr>
        <w:t>, решение зада</w:t>
      </w:r>
      <w:r w:rsidRPr="00DA74E9">
        <w:rPr>
          <w:rFonts w:ascii="Times New Roman" w:hAnsi="Times New Roman"/>
          <w:sz w:val="28"/>
        </w:rPr>
        <w:softHyphen/>
        <w:t>чи может быть достигнуто только одним путем: снижением концентрации изобутилена в у</w:t>
      </w:r>
      <w:r>
        <w:rPr>
          <w:rFonts w:ascii="Times New Roman" w:hAnsi="Times New Roman"/>
          <w:sz w:val="28"/>
        </w:rPr>
        <w:t>/</w:t>
      </w:r>
      <w:r w:rsidRPr="00DA74E9">
        <w:rPr>
          <w:rFonts w:ascii="Times New Roman" w:hAnsi="Times New Roman"/>
          <w:sz w:val="28"/>
        </w:rPr>
        <w:t>в потоке на входе в реактор путем разбавления свежего сырья отработанной углеводородной фракцией.</w:t>
      </w:r>
    </w:p>
    <w:p w:rsidR="00C076A1" w:rsidRPr="00DA74E9" w:rsidRDefault="00C076A1" w:rsidP="007B41C9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A74E9">
        <w:rPr>
          <w:rFonts w:ascii="Times New Roman" w:hAnsi="Times New Roman"/>
          <w:sz w:val="28"/>
        </w:rPr>
        <w:t>Рассмотрим расчет такой системы.</w:t>
      </w:r>
    </w:p>
    <w:p w:rsidR="00C076A1" w:rsidRPr="00604F34" w:rsidRDefault="00C076A1" w:rsidP="00F92A97">
      <w:pPr>
        <w:shd w:val="clear" w:color="auto" w:fill="FFFFFF"/>
        <w:spacing w:before="288" w:after="100" w:afterAutospacing="1" w:line="310" w:lineRule="exact"/>
        <w:ind w:right="-79" w:firstLine="720"/>
        <w:jc w:val="center"/>
        <w:rPr>
          <w:b/>
        </w:rPr>
      </w:pPr>
      <w:r w:rsidRPr="00604F34">
        <w:rPr>
          <w:rFonts w:ascii="Times New Roman" w:hAnsi="Times New Roman" w:cs="Times New Roman"/>
          <w:b/>
          <w:spacing w:val="-3"/>
          <w:sz w:val="28"/>
          <w:szCs w:val="28"/>
        </w:rPr>
        <w:t xml:space="preserve">Рис. 3.2.1. Схема потоков углеводородной фракции </w:t>
      </w:r>
      <w:r w:rsidRPr="00604F34">
        <w:rPr>
          <w:rFonts w:ascii="Times New Roman" w:hAnsi="Times New Roman" w:cs="Times New Roman"/>
          <w:b/>
          <w:sz w:val="28"/>
          <w:szCs w:val="28"/>
        </w:rPr>
        <w:t>с применением рециркуляции.</w:t>
      </w:r>
    </w:p>
    <w:p w:rsidR="00C076A1" w:rsidRDefault="00805E12" w:rsidP="00F92A97">
      <w:pPr>
        <w:spacing w:before="29"/>
        <w:ind w:right="-81" w:firstLine="2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97" style="position:absolute;margin-left:0;margin-top:0;width:251.25pt;height:53.25pt;z-index:251657216;mso-position-horizontal-relative:char;mso-position-vertical-relative:line" coordorigin="5661,4824" coordsize="5025,1065" o:allowoverlap="f">
            <v:shape id="_x0000_s1098" type="#_x0000_t202" style="position:absolute;left:10026;top:5454;width:660;height:360" stroked="f">
              <v:textbox style="mso-next-textbox:#_x0000_s1098" inset="0,0,0,0">
                <w:txbxContent>
                  <w:p w:rsidR="00F92A97" w:rsidRPr="00D04CEB" w:rsidRDefault="00F92A97" w:rsidP="00F92A97">
                    <w:pPr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X12(i)</w:t>
                    </w:r>
                  </w:p>
                </w:txbxContent>
              </v:textbox>
            </v:shape>
            <v:group id="_x0000_s1099" style="position:absolute;left:5661;top:4824;width:4345;height:1065" coordorigin="5661,4824" coordsize="4345,1065">
              <v:group id="_x0000_s1100" style="position:absolute;left:5661;top:4974;width:4345;height:915" coordorigin="5661,4974" coordsize="4345,915">
                <v:group id="_x0000_s1101" style="position:absolute;left:5661;top:4976;width:4345;height:913" coordorigin="5661,4976" coordsize="4345,913">
                  <v:group id="_x0000_s1102" style="position:absolute;left:5661;top:5349;width:4345;height:540" coordorigin="5661,5349" coordsize="4345,540">
                    <v:group id="_x0000_s1103" style="position:absolute;left:5661;top:5349;width:3705;height:540" coordorigin="5661,5349" coordsize="3705,540">
                      <v:group id="_x0000_s1104" style="position:absolute;left:5661;top:5454;width:2043;height:360" coordorigin="5661,5454" coordsize="2043,360">
                        <v:group id="_x0000_s1105" style="position:absolute;left:6666;top:5454;width:1038;height:360" coordorigin="5466,6354" coordsize="1038,360">
                          <v:shape id="_x0000_s1106" type="#_x0000_t202" style="position:absolute;left:5721;top:6354;width:660;height:360" stroked="f">
                            <v:textbox style="mso-next-textbox:#_x0000_s1106" inset="0,0,0,0">
                              <w:txbxContent>
                                <w:p w:rsidR="00F92A97" w:rsidRPr="00D04CEB" w:rsidRDefault="00F92A97" w:rsidP="00F92A97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lang w:val="en-US"/>
                                    </w:rPr>
                                    <w:t>X2(i)</w:t>
                                  </w:r>
                                </w:p>
                              </w:txbxContent>
                            </v:textbox>
                          </v:shape>
                          <v:line id="_x0000_s1107" style="position:absolute" from="6216,6504" to="6504,6504">
                            <v:stroke endarrow="block"/>
                          </v:line>
                          <v:line id="_x0000_s1108" style="position:absolute" from="5466,6504" to="5645,6504"/>
                        </v:group>
                        <v:group id="_x0000_s1109" style="position:absolute;left:5661;top:5454;width:990;height:360" coordorigin="5661,5454" coordsize="990,360">
                          <v:group id="_x0000_s1110" style="position:absolute;left:5661;top:5454;width:783;height:360" coordorigin="5961,6594" coordsize="783,360">
                            <v:shape id="_x0000_s1111" type="#_x0000_t202" style="position:absolute;left:5961;top:6594;width:660;height:360" stroked="f">
                              <v:textbox style="mso-next-textbox:#_x0000_s1111" inset="0,0,0,0">
                                <w:txbxContent>
                                  <w:p w:rsidR="00F92A97" w:rsidRPr="00D04CEB" w:rsidRDefault="00F92A97" w:rsidP="00F92A97">
                                    <w:pPr>
                                      <w:rPr>
                                        <w:b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b/>
                                        <w:lang w:val="en-US"/>
                                      </w:rPr>
                                      <w:t>X1(i)</w:t>
                                    </w:r>
                                  </w:p>
                                </w:txbxContent>
                              </v:textbox>
                            </v:shape>
                            <v:line id="_x0000_s1112" style="position:absolute" from="6456,6744" to="6744,6744">
                              <v:stroke endarrow="block"/>
                            </v:line>
                          </v:group>
                          <v:line id="_x0000_s1113" style="position:absolute" from="6363,5604" to="6651,5604"/>
                        </v:group>
                      </v:group>
                      <v:rect id="_x0000_s1114" style="position:absolute;left:7716;top:5349;width:360;height:540">
                        <v:textbox style="mso-next-textbox:#_x0000_s1114" inset="0,2mm,0,0">
                          <w:txbxContent>
                            <w:p w:rsidR="00F92A97" w:rsidRPr="00314DD0" w:rsidRDefault="00F92A97" w:rsidP="00F92A97">
                              <w:pPr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 w:rsidRPr="00314DD0">
                                <w:rPr>
                                  <w:b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_x0000_s1115" style="position:absolute;left:8466;top:5349;width:900;height:540">
                        <v:textbox style="mso-next-textbox:#_x0000_s1115" inset="0,2mm,0,0">
                          <w:txbxContent>
                            <w:p w:rsidR="00F92A97" w:rsidRPr="00314DD0" w:rsidRDefault="00F92A97" w:rsidP="00F92A9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CИОФ</w:t>
                              </w:r>
                            </w:p>
                          </w:txbxContent>
                        </v:textbox>
                      </v:rect>
                      <v:line id="_x0000_s1116" style="position:absolute" from="8096,5604" to="8466,5604">
                        <v:stroke endarrow="block"/>
                      </v:line>
                    </v:group>
                    <v:group id="_x0000_s1117" style="position:absolute;left:9381;top:5604;width:625;height:0" coordorigin="9381,5604" coordsize="625,0">
                      <v:line id="_x0000_s1118" style="position:absolute" from="9636,5604" to="10006,5604">
                        <v:stroke endarrow="block"/>
                      </v:line>
                      <v:line id="_x0000_s1119" style="position:absolute" from="9381,5604" to="9669,5604"/>
                    </v:group>
                  </v:group>
                  <v:group id="_x0000_s1120" style="position:absolute;left:9396;top:5289;width:625;height:0;rotation:-90" coordorigin="9381,5604" coordsize="625,0">
                    <v:line id="_x0000_s1121" style="position:absolute" from="9636,5604" to="10006,5604">
                      <v:stroke endarrow="block"/>
                    </v:line>
                    <v:line id="_x0000_s1122" style="position:absolute" from="9381,5604" to="9669,5604"/>
                  </v:group>
                </v:group>
                <v:group id="_x0000_s1123" style="position:absolute;left:6158;top:5287;width:625;height:0;rotation:-90;flip:y" coordorigin="9381,5604" coordsize="625,0">
                  <v:line id="_x0000_s1124" style="position:absolute" from="9636,5604" to="10006,5604">
                    <v:stroke endarrow="block"/>
                  </v:line>
                  <v:line id="_x0000_s1125" style="position:absolute" from="9381,5604" to="9669,5604"/>
                </v:group>
              </v:group>
              <v:line id="_x0000_s1126" style="position:absolute" from="6471,4974" to="7910,4974"/>
              <v:line id="_x0000_s1127" style="position:absolute" from="8271,4974" to="9710,4974"/>
              <v:shape id="_x0000_s1128" type="#_x0000_t202" style="position:absolute;left:8031;top:4824;width:210;height:360" stroked="f">
                <v:textbox style="mso-next-textbox:#_x0000_s1128" inset="0,0,0,0">
                  <w:txbxContent>
                    <w:p w:rsidR="00F92A97" w:rsidRPr="00314DD0" w:rsidRDefault="00F92A97" w:rsidP="00F92A97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>Z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251.25pt;height:53.25pt">
            <v:imagedata croptop="-65520f" cropbottom="65520f"/>
          </v:shape>
        </w:pict>
      </w:r>
    </w:p>
    <w:p w:rsidR="00F92A97" w:rsidRDefault="00F92A97" w:rsidP="00604F34">
      <w:pPr>
        <w:spacing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604F34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 xml:space="preserve">Р - реактор, СИОФ - система извлечения отработанной </w:t>
      </w:r>
      <w:r w:rsidR="008C7A34" w:rsidRPr="00604F34">
        <w:rPr>
          <w:rFonts w:ascii="Times New Roman" w:hAnsi="Times New Roman"/>
          <w:sz w:val="28"/>
        </w:rPr>
        <w:t>у</w:t>
      </w:r>
      <w:r w:rsidR="008C7A34">
        <w:rPr>
          <w:rFonts w:ascii="Times New Roman" w:hAnsi="Times New Roman"/>
          <w:sz w:val="28"/>
        </w:rPr>
        <w:t>/</w:t>
      </w:r>
      <w:r w:rsidR="008C7A34" w:rsidRPr="00604F34">
        <w:rPr>
          <w:rFonts w:ascii="Times New Roman" w:hAnsi="Times New Roman"/>
          <w:sz w:val="28"/>
        </w:rPr>
        <w:t>в</w:t>
      </w:r>
      <w:r w:rsidRPr="00604F34">
        <w:rPr>
          <w:rFonts w:ascii="Times New Roman" w:hAnsi="Times New Roman"/>
          <w:sz w:val="28"/>
        </w:rPr>
        <w:t>. фракции,</w:t>
      </w:r>
    </w:p>
    <w:p w:rsidR="00604F34" w:rsidRPr="00604F34" w:rsidRDefault="00604F34" w:rsidP="00604F34">
      <w:pPr>
        <w:spacing w:line="360" w:lineRule="auto"/>
        <w:ind w:left="720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Z</w:t>
      </w:r>
      <w:r w:rsidR="00C076A1" w:rsidRPr="00604F34">
        <w:rPr>
          <w:rFonts w:ascii="Times New Roman" w:hAnsi="Times New Roman"/>
          <w:sz w:val="28"/>
        </w:rPr>
        <w:t xml:space="preserve"> - степень разбавления - отношение количества циркулирующего потока к свежему, Х1(</w:t>
      </w:r>
      <w:r w:rsidRPr="00604F34">
        <w:rPr>
          <w:rFonts w:ascii="Times New Roman" w:hAnsi="Times New Roman"/>
          <w:sz w:val="28"/>
        </w:rPr>
        <w:t>i</w:t>
      </w:r>
      <w:r w:rsidR="00C076A1" w:rsidRPr="00604F34">
        <w:rPr>
          <w:rFonts w:ascii="Times New Roman" w:hAnsi="Times New Roman"/>
          <w:sz w:val="28"/>
        </w:rPr>
        <w:t>) -концентрац</w:t>
      </w:r>
      <w:r w:rsidRPr="00604F34">
        <w:rPr>
          <w:rFonts w:ascii="Times New Roman" w:hAnsi="Times New Roman"/>
          <w:sz w:val="28"/>
        </w:rPr>
        <w:t>ия компонента в свежей фракции,</w:t>
      </w:r>
    </w:p>
    <w:p w:rsidR="00C076A1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Х2 (</w:t>
      </w:r>
      <w:r w:rsidR="00604F34" w:rsidRPr="00604F34">
        <w:rPr>
          <w:rFonts w:ascii="Times New Roman" w:hAnsi="Times New Roman"/>
          <w:sz w:val="28"/>
        </w:rPr>
        <w:t>i</w:t>
      </w:r>
      <w:r w:rsidRPr="00604F34">
        <w:rPr>
          <w:rFonts w:ascii="Times New Roman" w:hAnsi="Times New Roman"/>
          <w:sz w:val="28"/>
        </w:rPr>
        <w:t xml:space="preserve">) - концентрация компонента в отработанной </w:t>
      </w:r>
      <w:r w:rsidR="008C7A34">
        <w:rPr>
          <w:rFonts w:ascii="Times New Roman" w:hAnsi="Times New Roman"/>
          <w:sz w:val="28"/>
        </w:rPr>
        <w:t>у/в</w:t>
      </w:r>
      <w:r w:rsidRPr="00604F34">
        <w:rPr>
          <w:rFonts w:ascii="Times New Roman" w:hAnsi="Times New Roman"/>
          <w:sz w:val="28"/>
        </w:rPr>
        <w:t xml:space="preserve"> фракции.</w:t>
      </w:r>
    </w:p>
    <w:p w:rsidR="00604F34" w:rsidRPr="00604F34" w:rsidRDefault="00C076A1" w:rsidP="00604F34">
      <w:pPr>
        <w:spacing w:before="100" w:beforeAutospacing="1"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С учетом обозначений потоков на рис. 3.2.1. выражение (1) принимает вид:</w:t>
      </w:r>
    </w:p>
    <w:p w:rsidR="00C076A1" w:rsidRPr="00105310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05310">
        <w:rPr>
          <w:rFonts w:ascii="Times New Roman" w:hAnsi="Times New Roman"/>
          <w:b/>
          <w:sz w:val="28"/>
        </w:rPr>
        <w:t>Х12(1) = Х2(1)*(1-а</w:t>
      </w:r>
      <w:r w:rsidR="00604F34" w:rsidRPr="00105310">
        <w:rPr>
          <w:rFonts w:ascii="Times New Roman" w:hAnsi="Times New Roman"/>
          <w:b/>
          <w:sz w:val="28"/>
        </w:rPr>
        <w:t>l</w:t>
      </w:r>
      <w:r w:rsidRPr="00105310">
        <w:rPr>
          <w:rFonts w:ascii="Times New Roman" w:hAnsi="Times New Roman"/>
          <w:b/>
          <w:sz w:val="28"/>
        </w:rPr>
        <w:t>)/(1-Х2(1)*а</w:t>
      </w:r>
      <w:r w:rsidR="00604F34" w:rsidRPr="00105310">
        <w:rPr>
          <w:rFonts w:ascii="Times New Roman" w:hAnsi="Times New Roman"/>
          <w:b/>
          <w:sz w:val="28"/>
        </w:rPr>
        <w:t>l</w:t>
      </w:r>
      <w:r w:rsidRPr="00105310">
        <w:rPr>
          <w:rFonts w:ascii="Times New Roman" w:hAnsi="Times New Roman"/>
          <w:b/>
          <w:sz w:val="28"/>
        </w:rPr>
        <w:t>), доли масс</w:t>
      </w:r>
      <w:r w:rsidR="00604F34" w:rsidRPr="00105310">
        <w:rPr>
          <w:rFonts w:ascii="Times New Roman" w:hAnsi="Times New Roman"/>
          <w:b/>
          <w:sz w:val="28"/>
        </w:rPr>
        <w:t>.,                        (</w:t>
      </w:r>
      <w:r w:rsidRPr="00105310">
        <w:rPr>
          <w:rFonts w:ascii="Times New Roman" w:hAnsi="Times New Roman"/>
          <w:b/>
          <w:sz w:val="28"/>
        </w:rPr>
        <w:t>2)</w:t>
      </w:r>
    </w:p>
    <w:p w:rsidR="00C076A1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Отсюда после преобразований получаем выражение для определения вели</w:t>
      </w:r>
      <w:r w:rsidRPr="00604F34">
        <w:rPr>
          <w:rFonts w:ascii="Times New Roman" w:hAnsi="Times New Roman"/>
          <w:sz w:val="28"/>
        </w:rPr>
        <w:softHyphen/>
        <w:t>чины концентрации изобутилена на входе в реакционный блок:</w:t>
      </w:r>
    </w:p>
    <w:p w:rsidR="00C076A1" w:rsidRPr="00105310" w:rsidRDefault="00C076A1" w:rsidP="00604F34">
      <w:pPr>
        <w:tabs>
          <w:tab w:val="left" w:pos="810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05310">
        <w:rPr>
          <w:rFonts w:ascii="Times New Roman" w:hAnsi="Times New Roman"/>
          <w:b/>
          <w:sz w:val="28"/>
        </w:rPr>
        <w:t>Х2(1) = Х12(1)/(1-а</w:t>
      </w:r>
      <w:r w:rsidR="00604F34" w:rsidRPr="00105310">
        <w:rPr>
          <w:rFonts w:ascii="Times New Roman" w:hAnsi="Times New Roman"/>
          <w:b/>
          <w:sz w:val="28"/>
        </w:rPr>
        <w:t>l</w:t>
      </w:r>
      <w:r w:rsidRPr="00105310">
        <w:rPr>
          <w:rFonts w:ascii="Times New Roman" w:hAnsi="Times New Roman"/>
          <w:b/>
          <w:sz w:val="28"/>
        </w:rPr>
        <w:t>-Х12(1)*а</w:t>
      </w:r>
      <w:r w:rsidR="00604F34" w:rsidRPr="00105310">
        <w:rPr>
          <w:rFonts w:ascii="Times New Roman" w:hAnsi="Times New Roman"/>
          <w:b/>
          <w:sz w:val="28"/>
        </w:rPr>
        <w:t>l</w:t>
      </w:r>
      <w:r w:rsidRPr="00105310">
        <w:rPr>
          <w:rFonts w:ascii="Times New Roman" w:hAnsi="Times New Roman"/>
          <w:b/>
          <w:sz w:val="28"/>
        </w:rPr>
        <w:t>), доли масс</w:t>
      </w:r>
      <w:r w:rsidR="00604F34" w:rsidRPr="00105310">
        <w:rPr>
          <w:rFonts w:ascii="Times New Roman" w:hAnsi="Times New Roman"/>
          <w:b/>
          <w:sz w:val="28"/>
        </w:rPr>
        <w:t xml:space="preserve">.                              </w:t>
      </w:r>
      <w:r w:rsidRPr="00105310">
        <w:rPr>
          <w:rFonts w:ascii="Times New Roman" w:hAnsi="Times New Roman"/>
          <w:b/>
          <w:sz w:val="28"/>
        </w:rPr>
        <w:t>(3)</w:t>
      </w:r>
    </w:p>
    <w:p w:rsidR="00C076A1" w:rsidRPr="00604F34" w:rsidRDefault="00C076A1" w:rsidP="00604F34">
      <w:pPr>
        <w:spacing w:line="360" w:lineRule="auto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С другой стороны, из рис. 3.3.1. ясно, что</w:t>
      </w:r>
    </w:p>
    <w:p w:rsidR="00C076A1" w:rsidRPr="00105310" w:rsidRDefault="00C076A1" w:rsidP="00604F34">
      <w:pPr>
        <w:tabs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05310">
        <w:rPr>
          <w:rFonts w:ascii="Times New Roman" w:hAnsi="Times New Roman"/>
          <w:b/>
          <w:sz w:val="28"/>
        </w:rPr>
        <w:t>Х2(1) = Х1+</w:t>
      </w:r>
      <w:r w:rsidR="00604F34" w:rsidRPr="00105310">
        <w:rPr>
          <w:rFonts w:ascii="Times New Roman" w:hAnsi="Times New Roman"/>
          <w:b/>
          <w:sz w:val="28"/>
          <w:lang w:val="en-US"/>
        </w:rPr>
        <w:t>Z</w:t>
      </w:r>
      <w:r w:rsidRPr="00105310">
        <w:rPr>
          <w:rFonts w:ascii="Times New Roman" w:hAnsi="Times New Roman"/>
          <w:b/>
          <w:sz w:val="28"/>
        </w:rPr>
        <w:t>*Х12(1)/(1+</w:t>
      </w:r>
      <w:r w:rsidR="00604F34" w:rsidRPr="00105310">
        <w:rPr>
          <w:rFonts w:ascii="Times New Roman" w:hAnsi="Times New Roman"/>
          <w:b/>
          <w:sz w:val="28"/>
          <w:lang w:val="en-US"/>
        </w:rPr>
        <w:t>Z</w:t>
      </w:r>
      <w:r w:rsidRPr="00105310">
        <w:rPr>
          <w:rFonts w:ascii="Times New Roman" w:hAnsi="Times New Roman"/>
          <w:b/>
          <w:sz w:val="28"/>
        </w:rPr>
        <w:t>),</w:t>
      </w:r>
      <w:r w:rsidR="00604F34" w:rsidRPr="00105310">
        <w:rPr>
          <w:rFonts w:ascii="Times New Roman" w:hAnsi="Times New Roman"/>
          <w:b/>
          <w:sz w:val="28"/>
        </w:rPr>
        <w:t xml:space="preserve"> </w:t>
      </w:r>
      <w:r w:rsidRPr="00105310">
        <w:rPr>
          <w:rFonts w:ascii="Times New Roman" w:hAnsi="Times New Roman"/>
          <w:b/>
          <w:sz w:val="28"/>
        </w:rPr>
        <w:t>доли</w:t>
      </w:r>
      <w:r w:rsidR="00604F34" w:rsidRPr="00105310">
        <w:rPr>
          <w:rFonts w:ascii="Times New Roman" w:hAnsi="Times New Roman"/>
          <w:b/>
          <w:sz w:val="28"/>
        </w:rPr>
        <w:t xml:space="preserve"> </w:t>
      </w:r>
      <w:r w:rsidRPr="00105310">
        <w:rPr>
          <w:rFonts w:ascii="Times New Roman" w:hAnsi="Times New Roman"/>
          <w:b/>
          <w:sz w:val="28"/>
        </w:rPr>
        <w:t>масс</w:t>
      </w:r>
      <w:r w:rsidR="00604F34" w:rsidRPr="00105310">
        <w:rPr>
          <w:rFonts w:ascii="Times New Roman" w:hAnsi="Times New Roman"/>
          <w:b/>
          <w:sz w:val="28"/>
        </w:rPr>
        <w:t xml:space="preserve">.                                    </w:t>
      </w:r>
      <w:r w:rsidRPr="00105310">
        <w:rPr>
          <w:rFonts w:ascii="Times New Roman" w:hAnsi="Times New Roman"/>
          <w:b/>
          <w:sz w:val="28"/>
        </w:rPr>
        <w:t>(4)</w:t>
      </w:r>
    </w:p>
    <w:p w:rsidR="00105310" w:rsidRPr="00105310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 xml:space="preserve">Далее после несложных преобразований получаем выражение для определения необходимой степени разбавления свежего сырья отработанной </w:t>
      </w:r>
      <w:r w:rsidR="008C7A34">
        <w:rPr>
          <w:rFonts w:ascii="Times New Roman" w:hAnsi="Times New Roman"/>
          <w:sz w:val="28"/>
        </w:rPr>
        <w:t>у/в</w:t>
      </w:r>
      <w:r w:rsidRPr="00604F34">
        <w:rPr>
          <w:rFonts w:ascii="Times New Roman" w:hAnsi="Times New Roman"/>
          <w:sz w:val="28"/>
        </w:rPr>
        <w:t xml:space="preserve"> фракцией С</w:t>
      </w:r>
      <w:r w:rsidRPr="00105310">
        <w:rPr>
          <w:rFonts w:ascii="Times New Roman" w:hAnsi="Times New Roman"/>
          <w:sz w:val="28"/>
          <w:vertAlign w:val="subscript"/>
        </w:rPr>
        <w:t>4</w:t>
      </w:r>
      <w:r w:rsidRPr="00604F34">
        <w:rPr>
          <w:rFonts w:ascii="Times New Roman" w:hAnsi="Times New Roman"/>
          <w:sz w:val="28"/>
        </w:rPr>
        <w:t>:</w:t>
      </w:r>
    </w:p>
    <w:p w:rsidR="00C076A1" w:rsidRPr="00105310" w:rsidRDefault="00105310" w:rsidP="00604F34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05310">
        <w:rPr>
          <w:rFonts w:ascii="Times New Roman" w:hAnsi="Times New Roman"/>
          <w:b/>
          <w:sz w:val="28"/>
          <w:lang w:val="en-US"/>
        </w:rPr>
        <w:t>Z</w:t>
      </w:r>
      <w:r w:rsidR="00C076A1" w:rsidRPr="00105310">
        <w:rPr>
          <w:rFonts w:ascii="Times New Roman" w:hAnsi="Times New Roman"/>
          <w:b/>
          <w:sz w:val="28"/>
        </w:rPr>
        <w:t xml:space="preserve"> = (Х1(1)-Х2(1))/(Х2(1)-Х12(1)),</w:t>
      </w:r>
      <w:r w:rsidRPr="00105310">
        <w:rPr>
          <w:rFonts w:ascii="Times New Roman" w:hAnsi="Times New Roman"/>
          <w:b/>
          <w:sz w:val="28"/>
        </w:rPr>
        <w:t xml:space="preserve"> </w:t>
      </w:r>
      <w:r w:rsidR="00C076A1" w:rsidRPr="00105310">
        <w:rPr>
          <w:rFonts w:ascii="Times New Roman" w:hAnsi="Times New Roman"/>
          <w:b/>
          <w:sz w:val="28"/>
        </w:rPr>
        <w:t>доли</w:t>
      </w:r>
      <w:r w:rsidRPr="00105310">
        <w:rPr>
          <w:rFonts w:ascii="Times New Roman" w:hAnsi="Times New Roman"/>
          <w:b/>
          <w:sz w:val="28"/>
        </w:rPr>
        <w:t xml:space="preserve"> </w:t>
      </w:r>
      <w:r w:rsidR="00C076A1" w:rsidRPr="00105310">
        <w:rPr>
          <w:rFonts w:ascii="Times New Roman" w:hAnsi="Times New Roman"/>
          <w:b/>
          <w:sz w:val="28"/>
        </w:rPr>
        <w:t>масс</w:t>
      </w:r>
      <w:r w:rsidRPr="00105310">
        <w:rPr>
          <w:rFonts w:ascii="Times New Roman" w:hAnsi="Times New Roman"/>
          <w:b/>
          <w:sz w:val="28"/>
        </w:rPr>
        <w:t>.</w:t>
      </w:r>
      <w:r w:rsidR="00C076A1" w:rsidRPr="00105310">
        <w:rPr>
          <w:rFonts w:ascii="Times New Roman" w:hAnsi="Times New Roman"/>
          <w:b/>
          <w:sz w:val="28"/>
        </w:rPr>
        <w:tab/>
      </w:r>
      <w:r w:rsidRPr="00105310">
        <w:rPr>
          <w:rFonts w:ascii="Times New Roman" w:hAnsi="Times New Roman"/>
          <w:b/>
          <w:sz w:val="28"/>
        </w:rPr>
        <w:t xml:space="preserve">                      </w:t>
      </w:r>
      <w:r w:rsidR="00C076A1" w:rsidRPr="00105310">
        <w:rPr>
          <w:rFonts w:ascii="Times New Roman" w:hAnsi="Times New Roman"/>
          <w:b/>
          <w:sz w:val="28"/>
        </w:rPr>
        <w:t>(5)</w:t>
      </w:r>
    </w:p>
    <w:p w:rsidR="00C076A1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Содержание остальных компонентов углеводородного потока на входе в реактор вычисляют по формуле:</w:t>
      </w:r>
    </w:p>
    <w:p w:rsidR="00C076A1" w:rsidRPr="00E622D8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622D8">
        <w:rPr>
          <w:rFonts w:ascii="Times New Roman" w:hAnsi="Times New Roman"/>
          <w:b/>
          <w:sz w:val="28"/>
        </w:rPr>
        <w:t>Х2(</w:t>
      </w:r>
      <w:r w:rsidR="00E622D8" w:rsidRPr="00E622D8">
        <w:rPr>
          <w:rFonts w:ascii="Times New Roman" w:hAnsi="Times New Roman"/>
          <w:b/>
          <w:sz w:val="28"/>
          <w:lang w:val="en-US"/>
        </w:rPr>
        <w:t>i</w:t>
      </w:r>
      <w:r w:rsidR="00E622D8" w:rsidRPr="00E622D8">
        <w:rPr>
          <w:rFonts w:ascii="Times New Roman" w:hAnsi="Times New Roman"/>
          <w:b/>
          <w:sz w:val="28"/>
        </w:rPr>
        <w:t>)</w:t>
      </w:r>
      <w:r w:rsidRPr="00E622D8">
        <w:rPr>
          <w:rFonts w:ascii="Times New Roman" w:hAnsi="Times New Roman"/>
          <w:b/>
          <w:sz w:val="28"/>
        </w:rPr>
        <w:t xml:space="preserve"> = (Х1(</w:t>
      </w:r>
      <w:r w:rsidR="00E622D8" w:rsidRPr="00E622D8">
        <w:rPr>
          <w:rFonts w:ascii="Times New Roman" w:hAnsi="Times New Roman"/>
          <w:b/>
          <w:sz w:val="28"/>
          <w:lang w:val="en-US"/>
        </w:rPr>
        <w:t>i</w:t>
      </w:r>
      <w:r w:rsidRPr="00E622D8">
        <w:rPr>
          <w:rFonts w:ascii="Times New Roman" w:hAnsi="Times New Roman"/>
          <w:b/>
          <w:sz w:val="28"/>
        </w:rPr>
        <w:t>) + Х12(</w:t>
      </w:r>
      <w:r w:rsidR="00E622D8" w:rsidRPr="00E622D8">
        <w:rPr>
          <w:rFonts w:ascii="Times New Roman" w:hAnsi="Times New Roman"/>
          <w:b/>
          <w:sz w:val="28"/>
          <w:lang w:val="en-US"/>
        </w:rPr>
        <w:t>i</w:t>
      </w:r>
      <w:r w:rsidR="00E622D8" w:rsidRPr="00E622D8">
        <w:rPr>
          <w:rFonts w:ascii="Times New Roman" w:hAnsi="Times New Roman"/>
          <w:b/>
          <w:sz w:val="28"/>
        </w:rPr>
        <w:t>)</w:t>
      </w:r>
      <w:r w:rsidRPr="00E622D8">
        <w:rPr>
          <w:rFonts w:ascii="Times New Roman" w:hAnsi="Times New Roman"/>
          <w:b/>
          <w:sz w:val="28"/>
        </w:rPr>
        <w:t>*</w:t>
      </w:r>
      <w:r w:rsidR="00E622D8" w:rsidRPr="00E622D8">
        <w:rPr>
          <w:rFonts w:ascii="Times New Roman" w:hAnsi="Times New Roman"/>
          <w:b/>
          <w:sz w:val="28"/>
          <w:lang w:val="en-US"/>
        </w:rPr>
        <w:t>Z</w:t>
      </w:r>
      <w:r w:rsidRPr="00E622D8">
        <w:rPr>
          <w:rFonts w:ascii="Times New Roman" w:hAnsi="Times New Roman"/>
          <w:b/>
          <w:sz w:val="28"/>
        </w:rPr>
        <w:t>)/(1+</w:t>
      </w:r>
      <w:r w:rsidR="00E622D8" w:rsidRPr="00E622D8">
        <w:rPr>
          <w:rFonts w:ascii="Times New Roman" w:hAnsi="Times New Roman"/>
          <w:b/>
          <w:sz w:val="28"/>
          <w:lang w:val="en-US"/>
        </w:rPr>
        <w:t>Z</w:t>
      </w:r>
      <w:r w:rsidRPr="00E622D8">
        <w:rPr>
          <w:rFonts w:ascii="Times New Roman" w:hAnsi="Times New Roman"/>
          <w:b/>
          <w:sz w:val="28"/>
        </w:rPr>
        <w:t>),</w:t>
      </w:r>
      <w:r w:rsidR="00E622D8" w:rsidRPr="00E622D8">
        <w:rPr>
          <w:rFonts w:ascii="Times New Roman" w:hAnsi="Times New Roman"/>
          <w:b/>
          <w:sz w:val="28"/>
        </w:rPr>
        <w:t xml:space="preserve"> </w:t>
      </w:r>
      <w:r w:rsidRPr="00E622D8">
        <w:rPr>
          <w:rFonts w:ascii="Times New Roman" w:hAnsi="Times New Roman"/>
          <w:b/>
          <w:sz w:val="28"/>
        </w:rPr>
        <w:t>доли</w:t>
      </w:r>
      <w:r w:rsidR="00E622D8" w:rsidRPr="00E622D8">
        <w:rPr>
          <w:rFonts w:ascii="Times New Roman" w:hAnsi="Times New Roman"/>
          <w:b/>
          <w:sz w:val="28"/>
        </w:rPr>
        <w:t xml:space="preserve"> </w:t>
      </w:r>
      <w:r w:rsidRPr="00E622D8">
        <w:rPr>
          <w:rFonts w:ascii="Times New Roman" w:hAnsi="Times New Roman"/>
          <w:b/>
          <w:sz w:val="28"/>
        </w:rPr>
        <w:t>масс</w:t>
      </w:r>
      <w:r w:rsidR="00E622D8" w:rsidRPr="00E622D8">
        <w:rPr>
          <w:rFonts w:ascii="Times New Roman" w:hAnsi="Times New Roman"/>
          <w:b/>
          <w:sz w:val="28"/>
        </w:rPr>
        <w:t>.</w:t>
      </w:r>
      <w:r w:rsidRPr="00E622D8">
        <w:rPr>
          <w:rFonts w:ascii="Times New Roman" w:hAnsi="Times New Roman"/>
          <w:b/>
          <w:sz w:val="28"/>
        </w:rPr>
        <w:tab/>
        <w:t xml:space="preserve"> </w:t>
      </w:r>
      <w:r w:rsidR="00E622D8" w:rsidRPr="00E622D8">
        <w:rPr>
          <w:rFonts w:ascii="Times New Roman" w:hAnsi="Times New Roman"/>
          <w:b/>
          <w:sz w:val="28"/>
        </w:rPr>
        <w:t xml:space="preserve">                     </w:t>
      </w:r>
      <w:r w:rsidRPr="00E622D8">
        <w:rPr>
          <w:rFonts w:ascii="Times New Roman" w:hAnsi="Times New Roman"/>
          <w:b/>
          <w:sz w:val="28"/>
        </w:rPr>
        <w:t>(6)</w:t>
      </w:r>
    </w:p>
    <w:p w:rsidR="00C076A1" w:rsidRPr="00872A56" w:rsidRDefault="00C076A1" w:rsidP="00872A56">
      <w:pPr>
        <w:spacing w:before="100" w:beforeAutospacing="1" w:after="100" w:afterAutospacing="1" w:line="360" w:lineRule="auto"/>
        <w:ind w:left="720"/>
        <w:jc w:val="center"/>
        <w:rPr>
          <w:rFonts w:ascii="Times New Roman" w:hAnsi="Times New Roman"/>
          <w:b/>
          <w:sz w:val="28"/>
          <w:u w:val="single"/>
        </w:rPr>
      </w:pPr>
      <w:r w:rsidRPr="00872A56">
        <w:rPr>
          <w:rFonts w:ascii="Times New Roman" w:hAnsi="Times New Roman"/>
          <w:b/>
          <w:sz w:val="28"/>
          <w:u w:val="single"/>
        </w:rPr>
        <w:t>3.3. Определение состава материальных потоков установки производства МТБЭ.</w:t>
      </w:r>
    </w:p>
    <w:p w:rsidR="00C076A1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>В начале расчета необходимо определить часовую производительность по свежей углеводородной фракции (</w:t>
      </w:r>
      <w:r w:rsidR="004F39EC">
        <w:rPr>
          <w:rFonts w:ascii="Times New Roman" w:hAnsi="Times New Roman"/>
          <w:sz w:val="28"/>
          <w:lang w:val="en-US"/>
        </w:rPr>
        <w:t>G</w:t>
      </w:r>
      <w:r w:rsidR="004F39EC">
        <w:rPr>
          <w:rFonts w:ascii="Times New Roman" w:hAnsi="Times New Roman"/>
          <w:sz w:val="28"/>
        </w:rPr>
        <w:t>1, кг/час</w:t>
      </w:r>
      <w:r w:rsidRPr="00604F34">
        <w:rPr>
          <w:rFonts w:ascii="Times New Roman" w:hAnsi="Times New Roman"/>
          <w:sz w:val="28"/>
        </w:rPr>
        <w:t>),</w:t>
      </w:r>
      <w:r w:rsidR="004F39EC" w:rsidRPr="004F39EC">
        <w:rPr>
          <w:rFonts w:ascii="Times New Roman" w:hAnsi="Times New Roman"/>
          <w:sz w:val="28"/>
        </w:rPr>
        <w:t xml:space="preserve"> </w:t>
      </w:r>
      <w:r w:rsidRPr="00604F34">
        <w:rPr>
          <w:rFonts w:ascii="Times New Roman" w:hAnsi="Times New Roman"/>
          <w:sz w:val="28"/>
        </w:rPr>
        <w:t>поступающей на установку.</w:t>
      </w:r>
    </w:p>
    <w:p w:rsidR="00C076A1" w:rsidRPr="00604F34" w:rsidRDefault="00C076A1" w:rsidP="00604F34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604F34">
        <w:rPr>
          <w:rFonts w:ascii="Times New Roman" w:hAnsi="Times New Roman"/>
          <w:sz w:val="28"/>
        </w:rPr>
        <w:t xml:space="preserve">Зная ее состав, не сложно определить содержание компонентов потока </w:t>
      </w:r>
      <w:r w:rsidR="004F39EC">
        <w:rPr>
          <w:rFonts w:ascii="Times New Roman" w:hAnsi="Times New Roman"/>
          <w:sz w:val="28"/>
          <w:lang w:val="en-US"/>
        </w:rPr>
        <w:t>G</w:t>
      </w:r>
      <w:r w:rsidRPr="00604F34">
        <w:rPr>
          <w:rFonts w:ascii="Times New Roman" w:hAnsi="Times New Roman"/>
          <w:sz w:val="28"/>
        </w:rPr>
        <w:t>1, что сведено в табл. 3.3.1.</w:t>
      </w:r>
    </w:p>
    <w:p w:rsidR="00691FF5" w:rsidRPr="006B2DF3" w:rsidRDefault="00C076A1" w:rsidP="00691FF5">
      <w:pPr>
        <w:shd w:val="clear" w:color="auto" w:fill="FFFFFF"/>
        <w:spacing w:before="295" w:after="240"/>
        <w:ind w:right="-79" w:firstLine="720"/>
        <w:rPr>
          <w:b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Состав свежей </w:t>
      </w:r>
      <w:r w:rsidR="008C7A34">
        <w:rPr>
          <w:rFonts w:ascii="Times New Roman" w:hAnsi="Times New Roman" w:cs="Times New Roman"/>
          <w:spacing w:val="-10"/>
          <w:sz w:val="28"/>
          <w:szCs w:val="28"/>
        </w:rPr>
        <w:t>у/в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фракции, поступающей на установку.</w:t>
      </w:r>
      <w:r w:rsidR="00691FF5">
        <w:rPr>
          <w:rFonts w:ascii="Times New Roman" w:hAnsi="Times New Roman" w:cs="Times New Roman"/>
          <w:spacing w:val="-10"/>
          <w:sz w:val="28"/>
          <w:szCs w:val="28"/>
        </w:rPr>
        <w:t xml:space="preserve">   </w:t>
      </w:r>
      <w:r w:rsidR="00691FF5" w:rsidRPr="006B2DF3">
        <w:rPr>
          <w:rFonts w:ascii="Times New Roman" w:hAnsi="Times New Roman" w:cs="Times New Roman"/>
          <w:b/>
          <w:spacing w:val="-8"/>
          <w:sz w:val="28"/>
          <w:szCs w:val="28"/>
        </w:rPr>
        <w:t>Таблица 3.3.1.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91FF5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="006B2DF3"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B2DF3" w:rsidP="006B2DF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X1(1)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G1(1)</w:t>
            </w:r>
          </w:p>
        </w:tc>
      </w:tr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B2DF3" w:rsidP="006B2DF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X1(2)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G1(2)</w:t>
            </w:r>
          </w:p>
        </w:tc>
      </w:tr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B2DF3" w:rsidP="006B2DF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X1(3)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G1(3)</w:t>
            </w:r>
          </w:p>
        </w:tc>
      </w:tr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B2DF3" w:rsidP="006B2DF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X1(4)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G1(4)</w:t>
            </w:r>
          </w:p>
        </w:tc>
      </w:tr>
      <w:tr w:rsidR="006B2DF3" w:rsidRPr="006B2DF3">
        <w:trPr>
          <w:jc w:val="center"/>
        </w:trPr>
        <w:tc>
          <w:tcPr>
            <w:tcW w:w="2088" w:type="dxa"/>
          </w:tcPr>
          <w:p w:rsidR="006B2DF3" w:rsidRPr="006B2DF3" w:rsidRDefault="006B2DF3" w:rsidP="006B2DF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6B2DF3" w:rsidRPr="006B2DF3" w:rsidRDefault="006B2DF3" w:rsidP="006B2DF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</w:t>
            </w:r>
          </w:p>
        </w:tc>
      </w:tr>
    </w:tbl>
    <w:p w:rsidR="006B2DF3" w:rsidRPr="006B2DF3" w:rsidRDefault="006B2DF3" w:rsidP="006B2DF3">
      <w:pPr>
        <w:shd w:val="clear" w:color="auto" w:fill="FFFFFF"/>
        <w:ind w:right="-79" w:firstLine="720"/>
        <w:jc w:val="both"/>
        <w:rPr>
          <w:lang w:val="en-US"/>
        </w:rPr>
      </w:pPr>
    </w:p>
    <w:p w:rsidR="00C076A1" w:rsidRDefault="00C076A1" w:rsidP="00604F34">
      <w:pPr>
        <w:spacing w:after="288" w:line="1" w:lineRule="exact"/>
        <w:ind w:right="-81" w:firstLine="720"/>
        <w:jc w:val="both"/>
        <w:rPr>
          <w:rFonts w:ascii="Times New Roman" w:hAnsi="Times New Roman" w:cs="Times New Roman"/>
          <w:sz w:val="2"/>
          <w:szCs w:val="2"/>
        </w:rPr>
      </w:pPr>
    </w:p>
    <w:p w:rsidR="00C076A1" w:rsidRDefault="00C076A1" w:rsidP="003551D2">
      <w:pPr>
        <w:shd w:val="clear" w:color="auto" w:fill="FFFFFF"/>
        <w:spacing w:before="100" w:beforeAutospacing="1" w:line="360" w:lineRule="auto"/>
        <w:ind w:right="-79" w:firstLine="720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Количество углеводородной фракции на входе в реактор (</w:t>
      </w:r>
      <w:r w:rsidR="003551D2">
        <w:rPr>
          <w:rFonts w:ascii="Times New Roman" w:hAnsi="Times New Roman" w:cs="Times New Roman"/>
          <w:spacing w:val="-7"/>
          <w:sz w:val="28"/>
          <w:szCs w:val="28"/>
          <w:lang w:val="en-US"/>
        </w:rPr>
        <w:t>G</w:t>
      </w:r>
      <w:r w:rsidR="003551D2">
        <w:rPr>
          <w:rFonts w:ascii="Times New Roman" w:hAnsi="Times New Roman" w:cs="Times New Roman"/>
          <w:spacing w:val="-7"/>
          <w:sz w:val="28"/>
          <w:szCs w:val="28"/>
        </w:rPr>
        <w:t>2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учетом </w:t>
      </w:r>
      <w:r>
        <w:rPr>
          <w:rFonts w:ascii="Times New Roman" w:hAnsi="Times New Roman" w:cs="Times New Roman"/>
          <w:spacing w:val="-9"/>
          <w:sz w:val="28"/>
          <w:szCs w:val="28"/>
        </w:rPr>
        <w:t>рециркулирующей отработанной углеводородной фракции:</w:t>
      </w:r>
    </w:p>
    <w:p w:rsidR="00C076A1" w:rsidRPr="003551D2" w:rsidRDefault="003551D2" w:rsidP="003551D2">
      <w:pPr>
        <w:shd w:val="clear" w:color="auto" w:fill="FFFFFF"/>
        <w:tabs>
          <w:tab w:val="left" w:pos="8100"/>
          <w:tab w:val="left" w:leader="dot" w:pos="8323"/>
        </w:tabs>
        <w:spacing w:line="360" w:lineRule="auto"/>
        <w:ind w:right="-81" w:firstLine="720"/>
        <w:jc w:val="both"/>
        <w:rPr>
          <w:b/>
        </w:rPr>
      </w:pPr>
      <w:r w:rsidRPr="003551D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7B141B">
        <w:rPr>
          <w:rFonts w:ascii="Times New Roman" w:hAnsi="Times New Roman" w:cs="Times New Roman"/>
          <w:b/>
          <w:sz w:val="28"/>
          <w:szCs w:val="28"/>
        </w:rPr>
        <w:t>2 = (</w:t>
      </w:r>
      <w:r w:rsidR="00C076A1" w:rsidRPr="003551D2">
        <w:rPr>
          <w:rFonts w:ascii="Times New Roman" w:hAnsi="Times New Roman" w:cs="Times New Roman"/>
          <w:b/>
          <w:sz w:val="28"/>
          <w:szCs w:val="28"/>
        </w:rPr>
        <w:t>1 +</w:t>
      </w:r>
      <w:r w:rsidRPr="003551D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C076A1" w:rsidRPr="003551D2">
        <w:rPr>
          <w:rFonts w:ascii="Times New Roman" w:hAnsi="Times New Roman" w:cs="Times New Roman"/>
          <w:b/>
          <w:sz w:val="28"/>
          <w:szCs w:val="28"/>
        </w:rPr>
        <w:t>)*</w:t>
      </w:r>
      <w:r w:rsidRPr="003551D2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076A1" w:rsidRPr="003551D2">
        <w:rPr>
          <w:rFonts w:ascii="Times New Roman" w:hAnsi="Times New Roman" w:cs="Times New Roman"/>
          <w:b/>
          <w:sz w:val="28"/>
          <w:szCs w:val="28"/>
        </w:rPr>
        <w:t>1, кг/час</w:t>
      </w:r>
      <w:r w:rsidRPr="00691F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3551D2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C076A1" w:rsidRPr="003551D2">
        <w:rPr>
          <w:rFonts w:ascii="Times New Roman" w:hAnsi="Times New Roman" w:cs="Times New Roman"/>
          <w:b/>
          <w:spacing w:val="-8"/>
          <w:sz w:val="28"/>
          <w:szCs w:val="28"/>
        </w:rPr>
        <w:t>(7)</w:t>
      </w:r>
    </w:p>
    <w:p w:rsidR="006B2DF3" w:rsidRDefault="00C076A1" w:rsidP="00691FF5">
      <w:pPr>
        <w:shd w:val="clear" w:color="auto" w:fill="FFFFFF"/>
        <w:spacing w:line="360" w:lineRule="auto"/>
        <w:ind w:right="-79" w:firstLine="72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Отсюда определяются компоненты потока </w:t>
      </w:r>
      <w:r w:rsidR="00E851AE">
        <w:rPr>
          <w:rFonts w:ascii="Times New Roman" w:hAnsi="Times New Roman" w:cs="Times New Roman"/>
          <w:spacing w:val="-7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pacing w:val="-7"/>
          <w:sz w:val="28"/>
          <w:szCs w:val="28"/>
        </w:rPr>
        <w:t>2:</w:t>
      </w:r>
    </w:p>
    <w:p w:rsidR="00691FF5" w:rsidRPr="006B2DF3" w:rsidRDefault="00691FF5" w:rsidP="00691FF5">
      <w:pPr>
        <w:shd w:val="clear" w:color="auto" w:fill="FFFFFF"/>
        <w:tabs>
          <w:tab w:val="left" w:pos="720"/>
        </w:tabs>
        <w:spacing w:before="295" w:after="240"/>
        <w:ind w:right="-79" w:firstLine="902"/>
        <w:rPr>
          <w:b/>
        </w:rPr>
      </w:pPr>
      <w:r w:rsidRPr="00691F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Состав </w:t>
      </w:r>
      <w:r w:rsidR="008C7A34">
        <w:rPr>
          <w:rFonts w:ascii="Times New Roman" w:hAnsi="Times New Roman" w:cs="Times New Roman"/>
          <w:b/>
          <w:spacing w:val="-10"/>
          <w:sz w:val="28"/>
          <w:szCs w:val="28"/>
        </w:rPr>
        <w:t>у/в</w:t>
      </w:r>
      <w:r w:rsidRPr="00691F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фракции на входе в реактор.         </w:t>
      </w:r>
      <w:r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691F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       </w:t>
      </w:r>
      <w:r w:rsidRPr="006B2DF3">
        <w:rPr>
          <w:rFonts w:ascii="Times New Roman" w:hAnsi="Times New Roman" w:cs="Times New Roman"/>
          <w:b/>
          <w:spacing w:val="-8"/>
          <w:sz w:val="28"/>
          <w:szCs w:val="28"/>
        </w:rPr>
        <w:t>Таблица 3.3.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>2</w:t>
      </w:r>
      <w:r w:rsidRPr="006B2DF3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(1)</w:t>
            </w:r>
          </w:p>
        </w:tc>
        <w:tc>
          <w:tcPr>
            <w:tcW w:w="252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(1)</w:t>
            </w:r>
          </w:p>
        </w:tc>
      </w:tr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(2)</w:t>
            </w:r>
          </w:p>
        </w:tc>
        <w:tc>
          <w:tcPr>
            <w:tcW w:w="252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(2)</w:t>
            </w:r>
          </w:p>
        </w:tc>
      </w:tr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  <w:tc>
          <w:tcPr>
            <w:tcW w:w="252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(3)</w:t>
            </w:r>
          </w:p>
        </w:tc>
      </w:tr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  <w:tc>
          <w:tcPr>
            <w:tcW w:w="252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(4)</w:t>
            </w:r>
          </w:p>
        </w:tc>
      </w:tr>
      <w:tr w:rsidR="00691FF5" w:rsidRPr="006B2DF3">
        <w:trPr>
          <w:jc w:val="center"/>
        </w:trPr>
        <w:tc>
          <w:tcPr>
            <w:tcW w:w="2088" w:type="dxa"/>
          </w:tcPr>
          <w:p w:rsidR="00691FF5" w:rsidRPr="006B2DF3" w:rsidRDefault="00691FF5" w:rsidP="00691FF5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691FF5" w:rsidRPr="006B2DF3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691FF5" w:rsidRPr="00691FF5" w:rsidRDefault="00691FF5" w:rsidP="00691FF5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076A1" w:rsidRPr="006B2DF3" w:rsidRDefault="00C076A1" w:rsidP="006B2DF3">
      <w:pPr>
        <w:sectPr w:rsidR="00C076A1" w:rsidRPr="006B2DF3" w:rsidSect="00C076A1">
          <w:pgSz w:w="11909" w:h="16834"/>
          <w:pgMar w:top="1134" w:right="929" w:bottom="1134" w:left="1701" w:header="720" w:footer="720" w:gutter="0"/>
          <w:cols w:space="60"/>
          <w:noEndnote/>
        </w:sectPr>
      </w:pPr>
    </w:p>
    <w:p w:rsidR="00C076A1" w:rsidRPr="00790B65" w:rsidRDefault="00C076A1" w:rsidP="00790B65">
      <w:pPr>
        <w:spacing w:line="360" w:lineRule="auto"/>
        <w:rPr>
          <w:rFonts w:ascii="Times New Roman" w:hAnsi="Times New Roman"/>
          <w:sz w:val="28"/>
          <w:lang w:val="en-US"/>
        </w:rPr>
      </w:pPr>
      <w:r w:rsidRPr="007B141B">
        <w:rPr>
          <w:rFonts w:ascii="Times New Roman" w:hAnsi="Times New Roman"/>
          <w:sz w:val="28"/>
        </w:rPr>
        <w:t>Количество конвертированного изобутилена составляет</w:t>
      </w:r>
      <w:r w:rsidR="00790B65">
        <w:rPr>
          <w:rFonts w:ascii="Times New Roman" w:hAnsi="Times New Roman"/>
          <w:sz w:val="28"/>
          <w:lang w:val="en-US"/>
        </w:rPr>
        <w:t>:</w:t>
      </w:r>
    </w:p>
    <w:p w:rsidR="00C076A1" w:rsidRPr="007B141B" w:rsidRDefault="007B141B" w:rsidP="00954C5F">
      <w:pPr>
        <w:tabs>
          <w:tab w:val="left" w:pos="7920"/>
        </w:tabs>
        <w:spacing w:line="360" w:lineRule="auto"/>
        <w:ind w:firstLine="720"/>
        <w:rPr>
          <w:rFonts w:ascii="Times New Roman" w:hAnsi="Times New Roman"/>
          <w:b/>
          <w:sz w:val="28"/>
        </w:rPr>
      </w:pPr>
      <w:r w:rsidRPr="007B141B">
        <w:rPr>
          <w:rFonts w:ascii="Times New Roman" w:hAnsi="Times New Roman"/>
          <w:b/>
          <w:sz w:val="28"/>
          <w:lang w:val="en-US"/>
        </w:rPr>
        <w:t>GKI</w:t>
      </w:r>
      <w:r w:rsidR="00C076A1" w:rsidRPr="007B141B">
        <w:rPr>
          <w:rFonts w:ascii="Times New Roman" w:hAnsi="Times New Roman"/>
          <w:b/>
          <w:sz w:val="28"/>
        </w:rPr>
        <w:t xml:space="preserve"> = </w:t>
      </w:r>
      <w:r w:rsidRPr="007B141B">
        <w:rPr>
          <w:rFonts w:ascii="Times New Roman" w:hAnsi="Times New Roman"/>
          <w:b/>
          <w:sz w:val="28"/>
          <w:lang w:val="en-US"/>
        </w:rPr>
        <w:t>G</w:t>
      </w:r>
      <w:r w:rsidR="00C076A1" w:rsidRPr="007B141B">
        <w:rPr>
          <w:rFonts w:ascii="Times New Roman" w:hAnsi="Times New Roman"/>
          <w:b/>
          <w:sz w:val="28"/>
        </w:rPr>
        <w:t>2 (1)*а</w:t>
      </w:r>
      <w:r w:rsidRPr="007B141B">
        <w:rPr>
          <w:rFonts w:ascii="Times New Roman" w:hAnsi="Times New Roman"/>
          <w:b/>
          <w:sz w:val="28"/>
          <w:lang w:val="en-US"/>
        </w:rPr>
        <w:t>l</w:t>
      </w:r>
      <w:r w:rsidR="00C076A1" w:rsidRPr="007B141B">
        <w:rPr>
          <w:rFonts w:ascii="Times New Roman" w:hAnsi="Times New Roman"/>
          <w:b/>
          <w:sz w:val="28"/>
        </w:rPr>
        <w:t>, кг/час</w:t>
      </w:r>
      <w:r w:rsidR="00C076A1" w:rsidRPr="007B141B">
        <w:rPr>
          <w:rFonts w:ascii="Times New Roman" w:hAnsi="Times New Roman"/>
          <w:b/>
          <w:sz w:val="28"/>
        </w:rPr>
        <w:tab/>
        <w:t>(8)</w:t>
      </w:r>
    </w:p>
    <w:p w:rsidR="00C076A1" w:rsidRPr="007B141B" w:rsidRDefault="00C076A1" w:rsidP="00790B65">
      <w:pPr>
        <w:spacing w:line="360" w:lineRule="auto"/>
        <w:rPr>
          <w:rFonts w:ascii="Times New Roman" w:hAnsi="Times New Roman"/>
          <w:sz w:val="28"/>
        </w:rPr>
      </w:pPr>
      <w:r w:rsidRPr="007B141B">
        <w:rPr>
          <w:rFonts w:ascii="Times New Roman" w:hAnsi="Times New Roman"/>
          <w:sz w:val="28"/>
        </w:rPr>
        <w:t>Количество непрореагировавшего изобутилена:</w:t>
      </w:r>
    </w:p>
    <w:p w:rsidR="00C076A1" w:rsidRPr="00790B65" w:rsidRDefault="00790B65" w:rsidP="00954C5F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790B65">
        <w:rPr>
          <w:rFonts w:ascii="Times New Roman" w:hAnsi="Times New Roman"/>
          <w:b/>
          <w:sz w:val="28"/>
          <w:lang w:val="en-US"/>
        </w:rPr>
        <w:t>GN</w:t>
      </w:r>
      <w:r w:rsidRPr="00790B65">
        <w:rPr>
          <w:rFonts w:ascii="Times New Roman" w:hAnsi="Times New Roman"/>
          <w:b/>
          <w:sz w:val="28"/>
        </w:rPr>
        <w:t>1</w:t>
      </w:r>
      <w:r w:rsidR="00C076A1" w:rsidRPr="00790B65">
        <w:rPr>
          <w:rFonts w:ascii="Times New Roman" w:hAnsi="Times New Roman"/>
          <w:b/>
          <w:sz w:val="28"/>
        </w:rPr>
        <w:t xml:space="preserve"> + </w:t>
      </w:r>
      <w:r w:rsidRPr="00790B65">
        <w:rPr>
          <w:rFonts w:ascii="Times New Roman" w:hAnsi="Times New Roman"/>
          <w:b/>
          <w:sz w:val="28"/>
          <w:lang w:val="en-US"/>
        </w:rPr>
        <w:t>G</w:t>
      </w:r>
      <w:r w:rsidR="00C076A1" w:rsidRPr="00790B65">
        <w:rPr>
          <w:rFonts w:ascii="Times New Roman" w:hAnsi="Times New Roman"/>
          <w:b/>
          <w:sz w:val="28"/>
        </w:rPr>
        <w:t>2 (1) * (1</w:t>
      </w:r>
      <w:r w:rsidRPr="00790B65">
        <w:rPr>
          <w:rFonts w:ascii="Times New Roman" w:hAnsi="Times New Roman"/>
          <w:b/>
          <w:sz w:val="28"/>
        </w:rPr>
        <w:t xml:space="preserve"> - </w:t>
      </w:r>
      <w:r w:rsidRPr="00790B65">
        <w:rPr>
          <w:rFonts w:ascii="Times New Roman" w:hAnsi="Times New Roman"/>
          <w:b/>
          <w:sz w:val="28"/>
          <w:lang w:val="en-US"/>
        </w:rPr>
        <w:t>al</w:t>
      </w:r>
      <w:r w:rsidR="00C076A1" w:rsidRPr="00790B65">
        <w:rPr>
          <w:rFonts w:ascii="Times New Roman" w:hAnsi="Times New Roman"/>
          <w:b/>
          <w:sz w:val="28"/>
        </w:rPr>
        <w:t>), кг/час</w:t>
      </w:r>
      <w:r w:rsidR="00C076A1" w:rsidRPr="00790B65">
        <w:rPr>
          <w:rFonts w:ascii="Times New Roman" w:hAnsi="Times New Roman"/>
          <w:b/>
          <w:sz w:val="28"/>
        </w:rPr>
        <w:tab/>
        <w:t>(9)</w:t>
      </w:r>
    </w:p>
    <w:p w:rsidR="00C076A1" w:rsidRPr="007B141B" w:rsidRDefault="00C076A1" w:rsidP="00790B65">
      <w:pPr>
        <w:spacing w:line="360" w:lineRule="auto"/>
        <w:jc w:val="both"/>
        <w:rPr>
          <w:rFonts w:ascii="Times New Roman" w:hAnsi="Times New Roman"/>
          <w:sz w:val="28"/>
        </w:rPr>
      </w:pPr>
      <w:r w:rsidRPr="007B141B">
        <w:rPr>
          <w:rFonts w:ascii="Times New Roman" w:hAnsi="Times New Roman"/>
          <w:sz w:val="28"/>
        </w:rPr>
        <w:t>Количество свежего метанола на входе в реактор с учетом его мольного отношения к поступающему в реактор изобутилену:</w:t>
      </w:r>
    </w:p>
    <w:p w:rsidR="00C076A1" w:rsidRPr="00790B65" w:rsidRDefault="00790B65" w:rsidP="00954C5F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790B65">
        <w:rPr>
          <w:rFonts w:ascii="Times New Roman" w:hAnsi="Times New Roman"/>
          <w:b/>
          <w:sz w:val="28"/>
          <w:lang w:val="en-US"/>
        </w:rPr>
        <w:t>G</w:t>
      </w:r>
      <w:r w:rsidRPr="00790B65">
        <w:rPr>
          <w:rFonts w:ascii="Times New Roman" w:hAnsi="Times New Roman"/>
          <w:b/>
          <w:sz w:val="28"/>
        </w:rPr>
        <w:t>4</w:t>
      </w:r>
      <w:r w:rsidRPr="00790B65">
        <w:rPr>
          <w:rFonts w:ascii="Times New Roman" w:hAnsi="Times New Roman"/>
          <w:b/>
          <w:sz w:val="28"/>
          <w:lang w:val="en-US"/>
        </w:rPr>
        <w:t>(</w:t>
      </w:r>
      <w:r w:rsidR="00C076A1" w:rsidRPr="00790B65">
        <w:rPr>
          <w:rFonts w:ascii="Times New Roman" w:hAnsi="Times New Roman"/>
          <w:b/>
          <w:sz w:val="28"/>
        </w:rPr>
        <w:t xml:space="preserve">5) = 0,57 * </w:t>
      </w:r>
      <w:r w:rsidRPr="00790B65">
        <w:rPr>
          <w:rFonts w:ascii="Times New Roman" w:hAnsi="Times New Roman"/>
          <w:b/>
          <w:sz w:val="28"/>
          <w:lang w:val="en-US"/>
        </w:rPr>
        <w:t>G</w:t>
      </w:r>
      <w:r w:rsidRPr="00790B65">
        <w:rPr>
          <w:rFonts w:ascii="Times New Roman" w:hAnsi="Times New Roman"/>
          <w:b/>
          <w:sz w:val="28"/>
        </w:rPr>
        <w:t>2</w:t>
      </w:r>
      <w:r w:rsidR="00C076A1" w:rsidRPr="00790B65">
        <w:rPr>
          <w:rFonts w:ascii="Times New Roman" w:hAnsi="Times New Roman"/>
          <w:b/>
          <w:sz w:val="28"/>
        </w:rPr>
        <w:t>(1) * М</w:t>
      </w:r>
      <w:r w:rsidRPr="00790B65">
        <w:rPr>
          <w:rFonts w:ascii="Times New Roman" w:hAnsi="Times New Roman"/>
          <w:b/>
          <w:sz w:val="28"/>
          <w:lang w:val="en-US"/>
        </w:rPr>
        <w:t>I</w:t>
      </w:r>
      <w:r w:rsidR="00C076A1" w:rsidRPr="00790B65">
        <w:rPr>
          <w:rFonts w:ascii="Times New Roman" w:hAnsi="Times New Roman"/>
          <w:b/>
          <w:sz w:val="28"/>
        </w:rPr>
        <w:t>, кг/час</w:t>
      </w:r>
      <w:r w:rsidRPr="00790B65">
        <w:rPr>
          <w:rFonts w:ascii="Times New Roman" w:hAnsi="Times New Roman"/>
          <w:b/>
          <w:sz w:val="28"/>
          <w:lang w:val="en-US"/>
        </w:rPr>
        <w:t>.</w:t>
      </w:r>
      <w:r w:rsidR="00C076A1" w:rsidRPr="00790B65">
        <w:rPr>
          <w:rFonts w:ascii="Times New Roman" w:hAnsi="Times New Roman"/>
          <w:b/>
          <w:sz w:val="28"/>
        </w:rPr>
        <w:tab/>
        <w:t>(10)</w:t>
      </w:r>
    </w:p>
    <w:p w:rsidR="002248E7" w:rsidRDefault="00C076A1" w:rsidP="007B141B">
      <w:pPr>
        <w:spacing w:line="360" w:lineRule="auto"/>
        <w:ind w:firstLine="709"/>
        <w:rPr>
          <w:rFonts w:ascii="Times New Roman" w:hAnsi="Times New Roman"/>
          <w:sz w:val="28"/>
          <w:lang w:val="en-US"/>
        </w:rPr>
      </w:pPr>
      <w:r w:rsidRPr="007B141B">
        <w:rPr>
          <w:rFonts w:ascii="Times New Roman" w:hAnsi="Times New Roman"/>
          <w:sz w:val="28"/>
        </w:rPr>
        <w:t>где 0,57 - мол. масса метанола/мол. масса изобутилена.</w:t>
      </w:r>
    </w:p>
    <w:p w:rsidR="00C076A1" w:rsidRPr="002248E7" w:rsidRDefault="00C076A1" w:rsidP="002248E7">
      <w:pPr>
        <w:spacing w:line="360" w:lineRule="auto"/>
        <w:rPr>
          <w:rFonts w:ascii="Times New Roman" w:hAnsi="Times New Roman"/>
          <w:sz w:val="28"/>
        </w:rPr>
      </w:pPr>
      <w:r w:rsidRPr="007B141B">
        <w:rPr>
          <w:rFonts w:ascii="Times New Roman" w:hAnsi="Times New Roman"/>
          <w:sz w:val="28"/>
        </w:rPr>
        <w:t xml:space="preserve">Количество воды, пошедшей на образование </w:t>
      </w:r>
      <w:r w:rsidR="008C7A34" w:rsidRPr="007B141B">
        <w:rPr>
          <w:rFonts w:ascii="Times New Roman" w:hAnsi="Times New Roman"/>
          <w:sz w:val="28"/>
        </w:rPr>
        <w:t>трет</w:t>
      </w:r>
      <w:r w:rsidR="008C7A34">
        <w:rPr>
          <w:rFonts w:ascii="Times New Roman" w:hAnsi="Times New Roman"/>
          <w:sz w:val="28"/>
        </w:rPr>
        <w:t>-</w:t>
      </w:r>
      <w:r w:rsidR="008C7A34" w:rsidRPr="007B141B">
        <w:rPr>
          <w:rFonts w:ascii="Times New Roman" w:hAnsi="Times New Roman"/>
          <w:sz w:val="28"/>
        </w:rPr>
        <w:t>бутанола</w:t>
      </w:r>
      <w:r w:rsidR="002248E7" w:rsidRPr="002248E7">
        <w:rPr>
          <w:rFonts w:ascii="Times New Roman" w:hAnsi="Times New Roman"/>
          <w:sz w:val="28"/>
        </w:rPr>
        <w:t>:</w:t>
      </w:r>
    </w:p>
    <w:p w:rsidR="00C076A1" w:rsidRPr="002248E7" w:rsidRDefault="002248E7" w:rsidP="00954C5F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2248E7">
        <w:rPr>
          <w:rFonts w:ascii="Times New Roman" w:hAnsi="Times New Roman"/>
          <w:b/>
          <w:sz w:val="28"/>
          <w:lang w:val="en-US"/>
        </w:rPr>
        <w:t>G</w:t>
      </w:r>
      <w:r w:rsidR="00C076A1" w:rsidRPr="002248E7">
        <w:rPr>
          <w:rFonts w:ascii="Times New Roman" w:hAnsi="Times New Roman"/>
          <w:b/>
          <w:sz w:val="28"/>
        </w:rPr>
        <w:t>4(6)= 0</w:t>
      </w:r>
      <w:r w:rsidR="00632D08" w:rsidRPr="00632D08">
        <w:rPr>
          <w:rFonts w:ascii="Times New Roman" w:hAnsi="Times New Roman"/>
          <w:b/>
          <w:sz w:val="28"/>
        </w:rPr>
        <w:t>,</w:t>
      </w:r>
      <w:r w:rsidR="00C076A1" w:rsidRPr="002248E7">
        <w:rPr>
          <w:rFonts w:ascii="Times New Roman" w:hAnsi="Times New Roman"/>
          <w:b/>
          <w:sz w:val="28"/>
        </w:rPr>
        <w:t xml:space="preserve">32 * </w:t>
      </w:r>
      <w:r w:rsidRPr="002248E7">
        <w:rPr>
          <w:rFonts w:ascii="Times New Roman" w:hAnsi="Times New Roman"/>
          <w:b/>
          <w:sz w:val="28"/>
          <w:lang w:val="en-US"/>
        </w:rPr>
        <w:t>GKI</w:t>
      </w:r>
      <w:r w:rsidR="00C076A1" w:rsidRPr="002248E7">
        <w:rPr>
          <w:rFonts w:ascii="Times New Roman" w:hAnsi="Times New Roman"/>
          <w:b/>
          <w:sz w:val="28"/>
        </w:rPr>
        <w:t xml:space="preserve"> </w:t>
      </w:r>
      <w:r w:rsidRPr="002248E7">
        <w:rPr>
          <w:rFonts w:ascii="Times New Roman" w:hAnsi="Times New Roman"/>
          <w:b/>
          <w:sz w:val="28"/>
        </w:rPr>
        <w:t>*</w:t>
      </w:r>
      <w:r w:rsidRPr="002248E7">
        <w:rPr>
          <w:rFonts w:ascii="Times New Roman" w:hAnsi="Times New Roman"/>
          <w:b/>
          <w:sz w:val="28"/>
          <w:lang w:val="en-US"/>
        </w:rPr>
        <w:t>SITB</w:t>
      </w:r>
      <w:r w:rsidR="00C076A1" w:rsidRPr="002248E7">
        <w:rPr>
          <w:rFonts w:ascii="Times New Roman" w:hAnsi="Times New Roman"/>
          <w:b/>
          <w:sz w:val="28"/>
        </w:rPr>
        <w:t>, кг/час</w:t>
      </w:r>
      <w:r w:rsidR="00C076A1" w:rsidRPr="002248E7">
        <w:rPr>
          <w:rFonts w:ascii="Times New Roman" w:hAnsi="Times New Roman"/>
          <w:b/>
          <w:sz w:val="28"/>
        </w:rPr>
        <w:tab/>
        <w:t>(11)</w:t>
      </w:r>
    </w:p>
    <w:p w:rsidR="00632D08" w:rsidRDefault="00C076A1" w:rsidP="007B141B">
      <w:pPr>
        <w:spacing w:line="360" w:lineRule="auto"/>
        <w:ind w:firstLine="709"/>
        <w:rPr>
          <w:rFonts w:ascii="Times New Roman" w:hAnsi="Times New Roman"/>
          <w:sz w:val="28"/>
          <w:lang w:val="en-US"/>
        </w:rPr>
      </w:pPr>
      <w:r w:rsidRPr="007B141B">
        <w:rPr>
          <w:rFonts w:ascii="Times New Roman" w:hAnsi="Times New Roman"/>
          <w:sz w:val="28"/>
        </w:rPr>
        <w:t>где 0</w:t>
      </w:r>
      <w:r w:rsidR="00632D08" w:rsidRPr="00632D08">
        <w:rPr>
          <w:rFonts w:ascii="Times New Roman" w:hAnsi="Times New Roman"/>
          <w:sz w:val="28"/>
        </w:rPr>
        <w:t>,</w:t>
      </w:r>
      <w:r w:rsidRPr="007B141B">
        <w:rPr>
          <w:rFonts w:ascii="Times New Roman" w:hAnsi="Times New Roman"/>
          <w:sz w:val="28"/>
        </w:rPr>
        <w:t>32 - мол. масса воды / мол. масса изобутилена.</w:t>
      </w:r>
    </w:p>
    <w:p w:rsidR="00C076A1" w:rsidRPr="007B141B" w:rsidRDefault="00C076A1" w:rsidP="007B141B">
      <w:pPr>
        <w:spacing w:line="360" w:lineRule="auto"/>
        <w:ind w:firstLine="709"/>
        <w:rPr>
          <w:rFonts w:ascii="Times New Roman" w:hAnsi="Times New Roman"/>
          <w:sz w:val="28"/>
        </w:rPr>
      </w:pPr>
      <w:r w:rsidRPr="007B141B">
        <w:rPr>
          <w:rFonts w:ascii="Times New Roman" w:hAnsi="Times New Roman"/>
          <w:sz w:val="28"/>
        </w:rPr>
        <w:t>В расчете условно принимаем, что вода поступает в реактор со свежим метанолом.</w:t>
      </w:r>
    </w:p>
    <w:p w:rsidR="00C076A1" w:rsidRPr="007B141B" w:rsidRDefault="00C076A1" w:rsidP="007B141B">
      <w:pPr>
        <w:spacing w:line="360" w:lineRule="auto"/>
        <w:ind w:firstLine="709"/>
        <w:rPr>
          <w:rFonts w:ascii="Times New Roman" w:hAnsi="Times New Roman"/>
          <w:sz w:val="28"/>
        </w:rPr>
      </w:pPr>
      <w:r w:rsidRPr="007B141B">
        <w:rPr>
          <w:rFonts w:ascii="Times New Roman" w:hAnsi="Times New Roman"/>
          <w:sz w:val="28"/>
        </w:rPr>
        <w:t xml:space="preserve">Следовательно, можно принять, что поток </w:t>
      </w:r>
      <w:r w:rsidR="00632D08">
        <w:rPr>
          <w:rFonts w:ascii="Times New Roman" w:hAnsi="Times New Roman"/>
          <w:sz w:val="28"/>
          <w:lang w:val="en-US"/>
        </w:rPr>
        <w:t>G</w:t>
      </w:r>
      <w:r w:rsidRPr="007B141B">
        <w:rPr>
          <w:rFonts w:ascii="Times New Roman" w:hAnsi="Times New Roman"/>
          <w:sz w:val="28"/>
        </w:rPr>
        <w:t>4 состоит из следующих компонентов:</w:t>
      </w:r>
    </w:p>
    <w:p w:rsidR="006931F4" w:rsidRPr="00246124" w:rsidRDefault="006931F4" w:rsidP="006931F4">
      <w:pPr>
        <w:shd w:val="clear" w:color="auto" w:fill="FFFFFF"/>
        <w:tabs>
          <w:tab w:val="left" w:pos="720"/>
        </w:tabs>
        <w:spacing w:before="240"/>
        <w:ind w:right="96" w:firstLine="902"/>
        <w:jc w:val="right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6B2DF3">
        <w:rPr>
          <w:rFonts w:ascii="Times New Roman" w:hAnsi="Times New Roman" w:cs="Times New Roman"/>
          <w:b/>
          <w:spacing w:val="-8"/>
          <w:sz w:val="28"/>
          <w:szCs w:val="28"/>
        </w:rPr>
        <w:t>Таблица 3.3.</w:t>
      </w:r>
      <w:r w:rsidRPr="006931F4">
        <w:rPr>
          <w:rFonts w:ascii="Times New Roman" w:hAnsi="Times New Roman" w:cs="Times New Roman"/>
          <w:b/>
          <w:spacing w:val="-8"/>
          <w:sz w:val="28"/>
          <w:szCs w:val="28"/>
        </w:rPr>
        <w:t>3</w:t>
      </w:r>
      <w:r w:rsidRPr="006B2DF3">
        <w:rPr>
          <w:rFonts w:ascii="Times New Roman" w:hAnsi="Times New Roman" w:cs="Times New Roman"/>
          <w:b/>
          <w:spacing w:val="-8"/>
          <w:sz w:val="28"/>
          <w:szCs w:val="28"/>
        </w:rPr>
        <w:t>.</w:t>
      </w:r>
    </w:p>
    <w:p w:rsidR="006931F4" w:rsidRPr="006B2DF3" w:rsidRDefault="006931F4" w:rsidP="00246124">
      <w:pPr>
        <w:shd w:val="clear" w:color="auto" w:fill="FFFFFF"/>
        <w:tabs>
          <w:tab w:val="left" w:pos="720"/>
        </w:tabs>
        <w:spacing w:after="120"/>
        <w:ind w:right="-79" w:firstLine="900"/>
        <w:rPr>
          <w:b/>
        </w:rPr>
      </w:pPr>
      <w:r w:rsidRPr="00691F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Состав </w:t>
      </w:r>
      <w:r w:rsidR="00246124">
        <w:rPr>
          <w:rFonts w:ascii="Times New Roman" w:hAnsi="Times New Roman" w:cs="Times New Roman"/>
          <w:b/>
          <w:spacing w:val="-10"/>
          <w:sz w:val="28"/>
          <w:szCs w:val="28"/>
        </w:rPr>
        <w:t>свежего технического метанола</w:t>
      </w:r>
      <w:r w:rsidRPr="00691FF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на входе в реактор.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6931F4" w:rsidRPr="006B2DF3">
        <w:trPr>
          <w:jc w:val="center"/>
        </w:trPr>
        <w:tc>
          <w:tcPr>
            <w:tcW w:w="2088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6931F4" w:rsidRPr="006B2DF3">
        <w:trPr>
          <w:jc w:val="center"/>
        </w:trPr>
        <w:tc>
          <w:tcPr>
            <w:tcW w:w="2088" w:type="dxa"/>
          </w:tcPr>
          <w:p w:rsidR="006931F4" w:rsidRPr="006B2DF3" w:rsidRDefault="006931F4" w:rsidP="006931F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6931F4" w:rsidRPr="006B2DF3">
        <w:trPr>
          <w:jc w:val="center"/>
        </w:trPr>
        <w:tc>
          <w:tcPr>
            <w:tcW w:w="2088" w:type="dxa"/>
          </w:tcPr>
          <w:p w:rsidR="006931F4" w:rsidRPr="006B2DF3" w:rsidRDefault="006931F4" w:rsidP="006931F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306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6931F4" w:rsidRPr="006B2DF3">
        <w:trPr>
          <w:jc w:val="center"/>
        </w:trPr>
        <w:tc>
          <w:tcPr>
            <w:tcW w:w="2088" w:type="dxa"/>
          </w:tcPr>
          <w:p w:rsidR="006931F4" w:rsidRPr="006B2DF3" w:rsidRDefault="006931F4" w:rsidP="006931F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6931F4" w:rsidRPr="006B2DF3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6931F4" w:rsidRPr="00691FF5" w:rsidRDefault="006931F4" w:rsidP="006931F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931F4" w:rsidRPr="006931F4" w:rsidRDefault="006931F4" w:rsidP="00632D08">
      <w:pPr>
        <w:spacing w:after="120" w:line="360" w:lineRule="auto"/>
        <w:ind w:firstLine="709"/>
        <w:rPr>
          <w:rFonts w:ascii="Times New Roman" w:hAnsi="Times New Roman" w:cs="Times New Roman"/>
          <w:b/>
          <w:sz w:val="2"/>
          <w:szCs w:val="2"/>
        </w:rPr>
      </w:pPr>
    </w:p>
    <w:p w:rsidR="00C076A1" w:rsidRPr="00AF3D49" w:rsidRDefault="00AF3D49" w:rsidP="00AF3D49">
      <w:pPr>
        <w:spacing w:before="100" w:beforeAutospacing="1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образовавшегося МТБЭ</w:t>
      </w:r>
      <w:r w:rsidR="00C076A1" w:rsidRPr="00AF3D49">
        <w:rPr>
          <w:rFonts w:ascii="Times New Roman" w:hAnsi="Times New Roman"/>
          <w:sz w:val="28"/>
        </w:rPr>
        <w:t>:</w:t>
      </w:r>
    </w:p>
    <w:p w:rsidR="00C076A1" w:rsidRPr="00AF3D49" w:rsidRDefault="00AF3D49" w:rsidP="00954C5F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AF3D49">
        <w:rPr>
          <w:rFonts w:ascii="Times New Roman" w:hAnsi="Times New Roman"/>
          <w:b/>
          <w:sz w:val="28"/>
        </w:rPr>
        <w:t>G</w:t>
      </w:r>
      <w:r w:rsidR="00C076A1" w:rsidRPr="00AF3D49">
        <w:rPr>
          <w:rFonts w:ascii="Times New Roman" w:hAnsi="Times New Roman"/>
          <w:b/>
          <w:sz w:val="28"/>
        </w:rPr>
        <w:t xml:space="preserve">5(7) = 1,57 * </w:t>
      </w:r>
      <w:r w:rsidRPr="00AF3D49">
        <w:rPr>
          <w:rFonts w:ascii="Times New Roman" w:hAnsi="Times New Roman"/>
          <w:b/>
          <w:sz w:val="28"/>
          <w:lang w:val="en-US"/>
        </w:rPr>
        <w:t>G</w:t>
      </w:r>
      <w:r w:rsidR="00C076A1" w:rsidRPr="00AF3D49">
        <w:rPr>
          <w:rFonts w:ascii="Times New Roman" w:hAnsi="Times New Roman"/>
          <w:b/>
          <w:sz w:val="28"/>
        </w:rPr>
        <w:t>К</w:t>
      </w:r>
      <w:r w:rsidRPr="00AF3D49">
        <w:rPr>
          <w:rFonts w:ascii="Times New Roman" w:hAnsi="Times New Roman"/>
          <w:b/>
          <w:sz w:val="28"/>
          <w:lang w:val="en-US"/>
        </w:rPr>
        <w:t>I</w:t>
      </w:r>
      <w:r w:rsidR="00C076A1" w:rsidRPr="00AF3D49">
        <w:rPr>
          <w:rFonts w:ascii="Times New Roman" w:hAnsi="Times New Roman"/>
          <w:b/>
          <w:sz w:val="28"/>
        </w:rPr>
        <w:t xml:space="preserve"> * </w:t>
      </w:r>
      <w:r w:rsidRPr="00AF3D49">
        <w:rPr>
          <w:rFonts w:ascii="Times New Roman" w:hAnsi="Times New Roman"/>
          <w:b/>
          <w:sz w:val="28"/>
          <w:lang w:val="en-US"/>
        </w:rPr>
        <w:t>SI</w:t>
      </w:r>
      <w:r w:rsidR="00C076A1" w:rsidRPr="00AF3D49">
        <w:rPr>
          <w:rFonts w:ascii="Times New Roman" w:hAnsi="Times New Roman"/>
          <w:b/>
          <w:sz w:val="28"/>
        </w:rPr>
        <w:t>МТ, кг\час</w:t>
      </w:r>
      <w:r w:rsidRPr="00AF3D49">
        <w:rPr>
          <w:rFonts w:ascii="Times New Roman" w:hAnsi="Times New Roman"/>
          <w:b/>
          <w:sz w:val="28"/>
        </w:rPr>
        <w:t>.</w:t>
      </w:r>
      <w:r w:rsidR="00C076A1" w:rsidRPr="00AF3D49">
        <w:rPr>
          <w:rFonts w:ascii="Times New Roman" w:hAnsi="Times New Roman"/>
          <w:b/>
          <w:sz w:val="28"/>
        </w:rPr>
        <w:tab/>
        <w:t>(12)</w:t>
      </w:r>
    </w:p>
    <w:p w:rsidR="00954C5F" w:rsidRDefault="00C076A1" w:rsidP="00954C5F">
      <w:pPr>
        <w:spacing w:line="360" w:lineRule="auto"/>
        <w:rPr>
          <w:rFonts w:ascii="Times New Roman" w:hAnsi="Times New Roman"/>
          <w:sz w:val="28"/>
          <w:lang w:val="en-US"/>
        </w:rPr>
      </w:pPr>
      <w:r w:rsidRPr="00AF3D49">
        <w:rPr>
          <w:rFonts w:ascii="Times New Roman" w:hAnsi="Times New Roman"/>
          <w:sz w:val="28"/>
        </w:rPr>
        <w:t>где 1,57 - мол. масса МТБЭ/ мол. масса изобутилена.</w:t>
      </w:r>
    </w:p>
    <w:p w:rsidR="00C076A1" w:rsidRPr="00AF3D49" w:rsidRDefault="00C076A1" w:rsidP="00954C5F">
      <w:pPr>
        <w:spacing w:line="360" w:lineRule="auto"/>
        <w:ind w:firstLine="720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 xml:space="preserve">Количество образовавшегося </w:t>
      </w:r>
      <w:r w:rsidR="008C7A34" w:rsidRPr="00AF3D49">
        <w:rPr>
          <w:rFonts w:ascii="Times New Roman" w:hAnsi="Times New Roman"/>
          <w:sz w:val="28"/>
        </w:rPr>
        <w:t>трет-бутанола</w:t>
      </w:r>
      <w:r w:rsidRPr="00AF3D49">
        <w:rPr>
          <w:rFonts w:ascii="Times New Roman" w:hAnsi="Times New Roman"/>
          <w:sz w:val="28"/>
        </w:rPr>
        <w:t>:</w:t>
      </w:r>
    </w:p>
    <w:p w:rsidR="00C076A1" w:rsidRPr="00954C5F" w:rsidRDefault="00954C5F" w:rsidP="00954C5F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954C5F">
        <w:rPr>
          <w:rFonts w:ascii="Times New Roman" w:hAnsi="Times New Roman"/>
          <w:b/>
          <w:sz w:val="28"/>
          <w:lang w:val="en-US"/>
        </w:rPr>
        <w:t>G</w:t>
      </w:r>
      <w:r w:rsidRPr="00954C5F">
        <w:rPr>
          <w:rFonts w:ascii="Times New Roman" w:hAnsi="Times New Roman"/>
          <w:b/>
          <w:sz w:val="28"/>
        </w:rPr>
        <w:t>5</w:t>
      </w:r>
      <w:r w:rsidR="00C076A1" w:rsidRPr="00954C5F">
        <w:rPr>
          <w:rFonts w:ascii="Times New Roman" w:hAnsi="Times New Roman"/>
          <w:b/>
          <w:sz w:val="28"/>
        </w:rPr>
        <w:t>(8)</w:t>
      </w:r>
      <w:r w:rsidRPr="00954C5F">
        <w:rPr>
          <w:rFonts w:ascii="Times New Roman" w:hAnsi="Times New Roman"/>
          <w:b/>
          <w:sz w:val="28"/>
        </w:rPr>
        <w:t xml:space="preserve"> </w:t>
      </w:r>
      <w:r w:rsidR="00C076A1" w:rsidRPr="00954C5F">
        <w:rPr>
          <w:rFonts w:ascii="Times New Roman" w:hAnsi="Times New Roman"/>
          <w:b/>
          <w:sz w:val="28"/>
        </w:rPr>
        <w:t xml:space="preserve">= 1,32 * </w:t>
      </w:r>
      <w:r w:rsidRPr="00954C5F">
        <w:rPr>
          <w:rFonts w:ascii="Times New Roman" w:hAnsi="Times New Roman"/>
          <w:b/>
          <w:sz w:val="28"/>
          <w:lang w:val="en-US"/>
        </w:rPr>
        <w:t>G</w:t>
      </w:r>
      <w:r w:rsidR="00C076A1" w:rsidRPr="00954C5F">
        <w:rPr>
          <w:rFonts w:ascii="Times New Roman" w:hAnsi="Times New Roman"/>
          <w:b/>
          <w:sz w:val="28"/>
        </w:rPr>
        <w:t>К</w:t>
      </w:r>
      <w:r w:rsidRPr="00954C5F">
        <w:rPr>
          <w:rFonts w:ascii="Times New Roman" w:hAnsi="Times New Roman"/>
          <w:b/>
          <w:sz w:val="28"/>
          <w:lang w:val="en-US"/>
        </w:rPr>
        <w:t>I</w:t>
      </w:r>
      <w:r w:rsidR="00C076A1" w:rsidRPr="00954C5F">
        <w:rPr>
          <w:rFonts w:ascii="Times New Roman" w:hAnsi="Times New Roman"/>
          <w:b/>
          <w:sz w:val="28"/>
        </w:rPr>
        <w:t xml:space="preserve"> * </w:t>
      </w:r>
      <w:r w:rsidRPr="00954C5F">
        <w:rPr>
          <w:rFonts w:ascii="Times New Roman" w:hAnsi="Times New Roman"/>
          <w:b/>
          <w:sz w:val="28"/>
          <w:lang w:val="en-US"/>
        </w:rPr>
        <w:t>SI</w:t>
      </w:r>
      <w:r w:rsidR="00C076A1" w:rsidRPr="00954C5F">
        <w:rPr>
          <w:rFonts w:ascii="Times New Roman" w:hAnsi="Times New Roman"/>
          <w:b/>
          <w:sz w:val="28"/>
        </w:rPr>
        <w:t>ТВ, кг/час</w:t>
      </w:r>
      <w:r>
        <w:rPr>
          <w:rFonts w:ascii="Times New Roman" w:hAnsi="Times New Roman"/>
          <w:b/>
          <w:sz w:val="28"/>
        </w:rPr>
        <w:t>.</w:t>
      </w:r>
      <w:r w:rsidR="00C076A1" w:rsidRPr="00954C5F">
        <w:rPr>
          <w:rFonts w:ascii="Times New Roman" w:hAnsi="Times New Roman"/>
          <w:b/>
          <w:sz w:val="28"/>
        </w:rPr>
        <w:tab/>
        <w:t>(13)</w:t>
      </w:r>
    </w:p>
    <w:p w:rsidR="001C7A62" w:rsidRPr="001C7A62" w:rsidRDefault="00C076A1" w:rsidP="001C7A62">
      <w:pPr>
        <w:spacing w:line="360" w:lineRule="auto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 xml:space="preserve">где 1,32 - мол. масса </w:t>
      </w:r>
      <w:r w:rsidR="008C7A34" w:rsidRPr="00AF3D49">
        <w:rPr>
          <w:rFonts w:ascii="Times New Roman" w:hAnsi="Times New Roman"/>
          <w:sz w:val="28"/>
        </w:rPr>
        <w:t>трет-бутанола</w:t>
      </w:r>
      <w:r w:rsidRPr="00AF3D49">
        <w:rPr>
          <w:rFonts w:ascii="Times New Roman" w:hAnsi="Times New Roman"/>
          <w:sz w:val="28"/>
        </w:rPr>
        <w:t xml:space="preserve"> / мол. масса изобутилена.</w:t>
      </w:r>
    </w:p>
    <w:p w:rsidR="00C076A1" w:rsidRPr="00AF3D49" w:rsidRDefault="00C076A1" w:rsidP="001C7A62">
      <w:pPr>
        <w:spacing w:line="360" w:lineRule="auto"/>
        <w:ind w:firstLine="720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>Количество образовавшегося диизобутилена:</w:t>
      </w:r>
    </w:p>
    <w:p w:rsidR="00C076A1" w:rsidRPr="001C7A62" w:rsidRDefault="001C7A62" w:rsidP="001C7A62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1C7A62">
        <w:rPr>
          <w:rFonts w:ascii="Times New Roman" w:hAnsi="Times New Roman"/>
          <w:b/>
          <w:sz w:val="28"/>
          <w:lang w:val="en-US"/>
        </w:rPr>
        <w:t>G</w:t>
      </w:r>
      <w:r w:rsidRPr="001C7A62">
        <w:rPr>
          <w:rFonts w:ascii="Times New Roman" w:hAnsi="Times New Roman"/>
          <w:b/>
          <w:sz w:val="28"/>
        </w:rPr>
        <w:t>5</w:t>
      </w:r>
      <w:r w:rsidR="00C076A1" w:rsidRPr="001C7A62">
        <w:rPr>
          <w:rFonts w:ascii="Times New Roman" w:hAnsi="Times New Roman"/>
          <w:b/>
          <w:sz w:val="28"/>
        </w:rPr>
        <w:t xml:space="preserve">(9) = </w:t>
      </w:r>
      <w:r w:rsidRPr="001C7A62">
        <w:rPr>
          <w:rFonts w:ascii="Times New Roman" w:hAnsi="Times New Roman"/>
          <w:b/>
          <w:sz w:val="28"/>
          <w:lang w:val="en-US"/>
        </w:rPr>
        <w:t>G</w:t>
      </w:r>
      <w:r w:rsidR="00C076A1" w:rsidRPr="001C7A62">
        <w:rPr>
          <w:rFonts w:ascii="Times New Roman" w:hAnsi="Times New Roman"/>
          <w:b/>
          <w:sz w:val="28"/>
        </w:rPr>
        <w:t>К</w:t>
      </w:r>
      <w:r w:rsidRPr="001C7A62">
        <w:rPr>
          <w:rFonts w:ascii="Times New Roman" w:hAnsi="Times New Roman"/>
          <w:b/>
          <w:sz w:val="28"/>
          <w:lang w:val="en-US"/>
        </w:rPr>
        <w:t>I</w:t>
      </w:r>
      <w:r w:rsidR="00C076A1" w:rsidRPr="001C7A62">
        <w:rPr>
          <w:rFonts w:ascii="Times New Roman" w:hAnsi="Times New Roman"/>
          <w:b/>
          <w:sz w:val="28"/>
        </w:rPr>
        <w:t xml:space="preserve"> * </w:t>
      </w:r>
      <w:r w:rsidRPr="001C7A62">
        <w:rPr>
          <w:rFonts w:ascii="Times New Roman" w:hAnsi="Times New Roman"/>
          <w:b/>
          <w:sz w:val="28"/>
          <w:lang w:val="en-US"/>
        </w:rPr>
        <w:t>SIDI</w:t>
      </w:r>
      <w:r w:rsidR="00C076A1" w:rsidRPr="001C7A62">
        <w:rPr>
          <w:rFonts w:ascii="Times New Roman" w:hAnsi="Times New Roman"/>
          <w:b/>
          <w:sz w:val="28"/>
        </w:rPr>
        <w:t>, кг/ час</w:t>
      </w:r>
      <w:r w:rsidR="00C076A1" w:rsidRPr="001C7A62">
        <w:rPr>
          <w:rFonts w:ascii="Times New Roman" w:hAnsi="Times New Roman"/>
          <w:b/>
          <w:sz w:val="28"/>
        </w:rPr>
        <w:tab/>
        <w:t>(14)</w:t>
      </w:r>
    </w:p>
    <w:p w:rsidR="00C076A1" w:rsidRPr="00AF3D49" w:rsidRDefault="00C076A1" w:rsidP="00AF3D49">
      <w:pPr>
        <w:spacing w:line="360" w:lineRule="auto"/>
        <w:ind w:firstLine="709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>Количество метанола, пошедшего на образование МТБЭ:</w:t>
      </w:r>
    </w:p>
    <w:p w:rsidR="00C076A1" w:rsidRPr="001C7A62" w:rsidRDefault="001C7A62" w:rsidP="001C7A62">
      <w:pPr>
        <w:tabs>
          <w:tab w:val="left" w:pos="7920"/>
        </w:tabs>
        <w:spacing w:line="360" w:lineRule="auto"/>
        <w:ind w:firstLine="709"/>
        <w:rPr>
          <w:rFonts w:ascii="Times New Roman" w:hAnsi="Times New Roman"/>
          <w:b/>
          <w:sz w:val="28"/>
        </w:rPr>
      </w:pPr>
      <w:r w:rsidRPr="001C7A62">
        <w:rPr>
          <w:rFonts w:ascii="Times New Roman" w:hAnsi="Times New Roman"/>
          <w:b/>
          <w:sz w:val="28"/>
          <w:lang w:val="en-US"/>
        </w:rPr>
        <w:t>GKME</w:t>
      </w:r>
      <w:r w:rsidR="00C076A1" w:rsidRPr="001C7A62">
        <w:rPr>
          <w:rFonts w:ascii="Times New Roman" w:hAnsi="Times New Roman"/>
          <w:b/>
          <w:sz w:val="28"/>
        </w:rPr>
        <w:t xml:space="preserve"> = 0</w:t>
      </w:r>
      <w:r w:rsidRPr="00F04C53">
        <w:rPr>
          <w:rFonts w:ascii="Times New Roman" w:hAnsi="Times New Roman"/>
          <w:b/>
          <w:sz w:val="28"/>
        </w:rPr>
        <w:t>,</w:t>
      </w:r>
      <w:r w:rsidR="00C076A1" w:rsidRPr="001C7A62">
        <w:rPr>
          <w:rFonts w:ascii="Times New Roman" w:hAnsi="Times New Roman"/>
          <w:b/>
          <w:sz w:val="28"/>
        </w:rPr>
        <w:t xml:space="preserve">36 * </w:t>
      </w:r>
      <w:r w:rsidRPr="001C7A62">
        <w:rPr>
          <w:rFonts w:ascii="Times New Roman" w:hAnsi="Times New Roman"/>
          <w:b/>
          <w:sz w:val="28"/>
          <w:lang w:val="en-US"/>
        </w:rPr>
        <w:t>G</w:t>
      </w:r>
      <w:r w:rsidRPr="001C7A62">
        <w:rPr>
          <w:rFonts w:ascii="Times New Roman" w:hAnsi="Times New Roman"/>
          <w:b/>
          <w:sz w:val="28"/>
        </w:rPr>
        <w:t>5</w:t>
      </w:r>
      <w:r w:rsidR="00C076A1" w:rsidRPr="001C7A62">
        <w:rPr>
          <w:rFonts w:ascii="Times New Roman" w:hAnsi="Times New Roman"/>
          <w:b/>
          <w:sz w:val="28"/>
        </w:rPr>
        <w:t>(7), кг/час</w:t>
      </w:r>
      <w:r w:rsidR="00C076A1" w:rsidRPr="001C7A62">
        <w:rPr>
          <w:rFonts w:ascii="Times New Roman" w:hAnsi="Times New Roman"/>
          <w:b/>
          <w:sz w:val="28"/>
        </w:rPr>
        <w:tab/>
        <w:t>(15)</w:t>
      </w:r>
    </w:p>
    <w:p w:rsidR="00C076A1" w:rsidRPr="00AF3D49" w:rsidRDefault="00C076A1" w:rsidP="001C7A62">
      <w:pPr>
        <w:spacing w:line="360" w:lineRule="auto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>где 0</w:t>
      </w:r>
      <w:r w:rsidR="001C7A62" w:rsidRPr="00F04C53">
        <w:rPr>
          <w:rFonts w:ascii="Times New Roman" w:hAnsi="Times New Roman"/>
          <w:sz w:val="28"/>
        </w:rPr>
        <w:t>,</w:t>
      </w:r>
      <w:r w:rsidRPr="00AF3D49">
        <w:rPr>
          <w:rFonts w:ascii="Times New Roman" w:hAnsi="Times New Roman"/>
          <w:sz w:val="28"/>
        </w:rPr>
        <w:t xml:space="preserve">36 - мол. масса метанола/ </w:t>
      </w:r>
      <w:r w:rsidR="008C7A34" w:rsidRPr="00AF3D49">
        <w:rPr>
          <w:rFonts w:ascii="Times New Roman" w:hAnsi="Times New Roman"/>
          <w:sz w:val="28"/>
        </w:rPr>
        <w:t>мол.</w:t>
      </w:r>
      <w:r w:rsidR="008C7A34">
        <w:rPr>
          <w:rFonts w:ascii="Times New Roman" w:hAnsi="Times New Roman"/>
          <w:sz w:val="28"/>
        </w:rPr>
        <w:t xml:space="preserve"> </w:t>
      </w:r>
      <w:r w:rsidR="008C7A34" w:rsidRPr="00AF3D49">
        <w:rPr>
          <w:rFonts w:ascii="Times New Roman" w:hAnsi="Times New Roman"/>
          <w:sz w:val="28"/>
        </w:rPr>
        <w:t>масса</w:t>
      </w:r>
      <w:r w:rsidRPr="00AF3D49">
        <w:rPr>
          <w:rFonts w:ascii="Times New Roman" w:hAnsi="Times New Roman"/>
          <w:sz w:val="28"/>
        </w:rPr>
        <w:t xml:space="preserve"> МТБЭ.</w:t>
      </w:r>
    </w:p>
    <w:p w:rsidR="00C076A1" w:rsidRPr="00F04C53" w:rsidRDefault="00C076A1" w:rsidP="00F04C53">
      <w:pPr>
        <w:spacing w:line="360" w:lineRule="auto"/>
        <w:ind w:firstLine="709"/>
        <w:jc w:val="center"/>
        <w:rPr>
          <w:rFonts w:ascii="Times New Roman" w:hAnsi="Times New Roman"/>
          <w:i/>
          <w:sz w:val="28"/>
          <w:u w:val="single"/>
        </w:rPr>
      </w:pPr>
      <w:r w:rsidRPr="00F04C53">
        <w:rPr>
          <w:rFonts w:ascii="Times New Roman" w:hAnsi="Times New Roman"/>
          <w:sz w:val="28"/>
          <w:u w:val="single"/>
        </w:rPr>
        <w:t>Примечание</w:t>
      </w:r>
      <w:r w:rsidRPr="00F04C53">
        <w:rPr>
          <w:rFonts w:ascii="Times New Roman" w:hAnsi="Times New Roman"/>
          <w:i/>
          <w:sz w:val="28"/>
          <w:u w:val="single"/>
        </w:rPr>
        <w:t>: Затратами метанола на другие продукты в расчете пренебрегаем.</w:t>
      </w:r>
    </w:p>
    <w:p w:rsidR="00C076A1" w:rsidRPr="00AF3D49" w:rsidRDefault="00C076A1" w:rsidP="003048BD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F3D49">
        <w:rPr>
          <w:rFonts w:ascii="Times New Roman" w:hAnsi="Times New Roman"/>
          <w:sz w:val="28"/>
        </w:rPr>
        <w:t>Тогда реакционная смесь на выходе из реактора содержит следующее количество метанола:</w:t>
      </w:r>
    </w:p>
    <w:p w:rsidR="00C076A1" w:rsidRPr="00AF3D49" w:rsidRDefault="00D8511A" w:rsidP="003048BD">
      <w:pPr>
        <w:tabs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8511A">
        <w:rPr>
          <w:rFonts w:ascii="Times New Roman" w:hAnsi="Times New Roman"/>
          <w:b/>
          <w:sz w:val="28"/>
          <w:lang w:val="en-US"/>
        </w:rPr>
        <w:t>G</w:t>
      </w:r>
      <w:r w:rsidRPr="00D8511A">
        <w:rPr>
          <w:rFonts w:ascii="Times New Roman" w:hAnsi="Times New Roman"/>
          <w:b/>
          <w:sz w:val="28"/>
        </w:rPr>
        <w:t>5</w:t>
      </w:r>
      <w:r w:rsidR="00C076A1" w:rsidRPr="00D8511A">
        <w:rPr>
          <w:rFonts w:ascii="Times New Roman" w:hAnsi="Times New Roman"/>
          <w:b/>
          <w:sz w:val="28"/>
        </w:rPr>
        <w:t xml:space="preserve">(5) = </w:t>
      </w:r>
      <w:r w:rsidRPr="00D8511A">
        <w:rPr>
          <w:rFonts w:ascii="Times New Roman" w:hAnsi="Times New Roman"/>
          <w:b/>
          <w:sz w:val="28"/>
          <w:lang w:val="en-US"/>
        </w:rPr>
        <w:t>G</w:t>
      </w:r>
      <w:r w:rsidRPr="00D8511A">
        <w:rPr>
          <w:rFonts w:ascii="Times New Roman" w:hAnsi="Times New Roman"/>
          <w:b/>
          <w:sz w:val="28"/>
        </w:rPr>
        <w:t>4</w:t>
      </w:r>
      <w:r w:rsidR="00C076A1" w:rsidRPr="00D8511A">
        <w:rPr>
          <w:rFonts w:ascii="Times New Roman" w:hAnsi="Times New Roman"/>
          <w:b/>
          <w:sz w:val="28"/>
        </w:rPr>
        <w:t>(5)</w:t>
      </w:r>
      <w:r w:rsidRPr="00D8511A">
        <w:rPr>
          <w:rFonts w:ascii="Times New Roman" w:hAnsi="Times New Roman"/>
          <w:b/>
          <w:sz w:val="28"/>
        </w:rPr>
        <w:t xml:space="preserve"> </w:t>
      </w:r>
      <w:r w:rsidR="00C076A1" w:rsidRPr="00D8511A">
        <w:rPr>
          <w:rFonts w:ascii="Times New Roman" w:hAnsi="Times New Roman"/>
          <w:b/>
          <w:sz w:val="28"/>
        </w:rPr>
        <w:t>-</w:t>
      </w:r>
      <w:r w:rsidRPr="00D8511A">
        <w:rPr>
          <w:rFonts w:ascii="Times New Roman" w:hAnsi="Times New Roman"/>
          <w:b/>
          <w:sz w:val="28"/>
        </w:rPr>
        <w:t xml:space="preserve"> </w:t>
      </w:r>
      <w:r w:rsidRPr="00D8511A">
        <w:rPr>
          <w:rFonts w:ascii="Times New Roman" w:hAnsi="Times New Roman"/>
          <w:b/>
          <w:sz w:val="28"/>
          <w:lang w:val="en-US"/>
        </w:rPr>
        <w:t>GKME</w:t>
      </w:r>
      <w:r w:rsidR="00C076A1" w:rsidRPr="00D8511A">
        <w:rPr>
          <w:rFonts w:ascii="Times New Roman" w:hAnsi="Times New Roman"/>
          <w:b/>
          <w:sz w:val="28"/>
        </w:rPr>
        <w:t>, кг/час</w:t>
      </w:r>
      <w:r w:rsidR="00C076A1" w:rsidRPr="00D8511A">
        <w:rPr>
          <w:rFonts w:ascii="Times New Roman" w:hAnsi="Times New Roman"/>
          <w:b/>
          <w:sz w:val="28"/>
        </w:rPr>
        <w:tab/>
        <w:t>(16)</w:t>
      </w:r>
    </w:p>
    <w:p w:rsidR="00C076A1" w:rsidRDefault="00C076A1" w:rsidP="003048BD">
      <w:pPr>
        <w:spacing w:line="36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AF3D49">
        <w:rPr>
          <w:rFonts w:ascii="Times New Roman" w:hAnsi="Times New Roman"/>
          <w:sz w:val="28"/>
        </w:rPr>
        <w:t xml:space="preserve">Таким образом, состав и количества компонентов потока </w:t>
      </w:r>
      <w:r w:rsidR="003048BD">
        <w:rPr>
          <w:rFonts w:ascii="Times New Roman" w:hAnsi="Times New Roman"/>
          <w:sz w:val="28"/>
          <w:lang w:val="en-US"/>
        </w:rPr>
        <w:t>G</w:t>
      </w:r>
      <w:r w:rsidRPr="00AF3D49">
        <w:rPr>
          <w:rFonts w:ascii="Times New Roman" w:hAnsi="Times New Roman"/>
          <w:sz w:val="28"/>
        </w:rPr>
        <w:t>5, выходящего из реактора, можно представить данными, приведенными в табл. 3.3.4.</w:t>
      </w:r>
    </w:p>
    <w:p w:rsidR="00AB6B56" w:rsidRDefault="00AB6B56" w:rsidP="00AB6B56">
      <w:pPr>
        <w:shd w:val="clear" w:color="auto" w:fill="FFFFFF"/>
        <w:spacing w:before="240" w:after="120"/>
        <w:ind w:right="-79" w:firstLine="720"/>
        <w:jc w:val="both"/>
        <w:rPr>
          <w:rFonts w:ascii="Times New Roman" w:hAnsi="Times New Roman" w:cs="Times New Roman"/>
          <w:b/>
          <w:spacing w:val="-7"/>
          <w:sz w:val="28"/>
          <w:szCs w:val="28"/>
          <w:lang w:val="en-US"/>
        </w:rPr>
      </w:pPr>
      <w:r w:rsidRPr="00D3793A">
        <w:rPr>
          <w:rFonts w:ascii="Times New Roman" w:hAnsi="Times New Roman" w:cs="Times New Roman"/>
          <w:b/>
          <w:spacing w:val="-9"/>
          <w:sz w:val="28"/>
          <w:szCs w:val="28"/>
        </w:rPr>
        <w:t xml:space="preserve">Состав реакционной массы на выходе из реактора.    </w:t>
      </w:r>
      <w:r w:rsidRPr="00D3793A">
        <w:rPr>
          <w:rFonts w:ascii="Times New Roman" w:hAnsi="Times New Roman" w:cs="Times New Roman"/>
          <w:b/>
          <w:spacing w:val="-7"/>
          <w:sz w:val="28"/>
          <w:szCs w:val="28"/>
        </w:rPr>
        <w:t>Таблица 3.3.4.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X5(1)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G5(1)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X5(2)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G5(2)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X5(3)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G5(3)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X5(4)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G5(4)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X5(5)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G5(5)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МТБЭ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X5(7)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G5(7)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8C7A34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Трет-бутанол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X5(8)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G5(8)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Диизобутилен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X5(9)</w:t>
            </w:r>
          </w:p>
        </w:tc>
        <w:tc>
          <w:tcPr>
            <w:tcW w:w="252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G5(9)</w:t>
            </w:r>
          </w:p>
        </w:tc>
      </w:tr>
      <w:tr w:rsidR="00AB6B56" w:rsidRPr="006B2DF3">
        <w:trPr>
          <w:jc w:val="center"/>
        </w:trPr>
        <w:tc>
          <w:tcPr>
            <w:tcW w:w="2088" w:type="dxa"/>
          </w:tcPr>
          <w:p w:rsidR="00AB6B56" w:rsidRPr="006B2DF3" w:rsidRDefault="00AB6B56" w:rsidP="00AB6B56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AB6B56" w:rsidRPr="006B2DF3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AB6B56" w:rsidRPr="004A0DCA" w:rsidRDefault="00AB6B56" w:rsidP="00AB6B56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G5</w:t>
            </w:r>
          </w:p>
        </w:tc>
      </w:tr>
    </w:tbl>
    <w:p w:rsidR="00C076A1" w:rsidRDefault="00C076A1" w:rsidP="00D94BCA">
      <w:pPr>
        <w:spacing w:before="100" w:beforeAutospacing="1" w:line="360" w:lineRule="auto"/>
        <w:ind w:firstLine="709"/>
        <w:jc w:val="both"/>
        <w:sectPr w:rsidR="00C076A1" w:rsidSect="00C076A1">
          <w:pgSz w:w="11909" w:h="16834"/>
          <w:pgMar w:top="1134" w:right="929" w:bottom="1134" w:left="1701" w:header="720" w:footer="720" w:gutter="0"/>
          <w:cols w:space="60"/>
          <w:noEndnote/>
        </w:sectPr>
      </w:pPr>
      <w:r w:rsidRPr="00AF3D49">
        <w:rPr>
          <w:rFonts w:ascii="Times New Roman" w:hAnsi="Times New Roman"/>
          <w:sz w:val="28"/>
        </w:rPr>
        <w:t xml:space="preserve">Заданием определено, что технический МТБЭ после выделения его из реакционной смеси в аппарате 2 содержит, наряду с </w:t>
      </w:r>
      <w:r w:rsidR="008C7A34" w:rsidRPr="00AF3D49">
        <w:rPr>
          <w:rFonts w:ascii="Times New Roman" w:hAnsi="Times New Roman"/>
          <w:sz w:val="28"/>
        </w:rPr>
        <w:t>трет</w:t>
      </w:r>
      <w:r w:rsidR="008C7A34">
        <w:rPr>
          <w:rFonts w:ascii="Times New Roman" w:hAnsi="Times New Roman"/>
          <w:sz w:val="28"/>
        </w:rPr>
        <w:t>-</w:t>
      </w:r>
      <w:r w:rsidR="008C7A34" w:rsidRPr="00AF3D49">
        <w:rPr>
          <w:rFonts w:ascii="Times New Roman" w:hAnsi="Times New Roman"/>
          <w:sz w:val="28"/>
        </w:rPr>
        <w:t>бутанолом</w:t>
      </w:r>
      <w:r w:rsidRPr="00AF3D49">
        <w:rPr>
          <w:rFonts w:ascii="Times New Roman" w:hAnsi="Times New Roman"/>
          <w:sz w:val="28"/>
        </w:rPr>
        <w:t xml:space="preserve"> и диизобут</w:t>
      </w:r>
      <w:r w:rsidR="003048BD">
        <w:rPr>
          <w:rFonts w:ascii="Times New Roman" w:hAnsi="Times New Roman"/>
          <w:sz w:val="28"/>
        </w:rPr>
        <w:t>иленом, некоторое количество Х6</w:t>
      </w:r>
      <w:r w:rsidRPr="00AF3D49">
        <w:rPr>
          <w:rFonts w:ascii="Times New Roman" w:hAnsi="Times New Roman"/>
          <w:sz w:val="28"/>
        </w:rPr>
        <w:t>(5) метанола. Отсюда следует, что состав и общее количество технического МТБЭ, забираемого с низа аппарата 2 и выводимого с установки в качестве целевого продукта, могут быть представлены данными, приведенными в табл. 3.3.5.</w:t>
      </w:r>
    </w:p>
    <w:p w:rsidR="00D94BCA" w:rsidRDefault="00C076A1" w:rsidP="00D94BCA">
      <w:pPr>
        <w:shd w:val="clear" w:color="auto" w:fill="FFFFFF"/>
        <w:spacing w:after="240"/>
        <w:ind w:right="-79" w:firstLine="720"/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</w:pPr>
      <w:r w:rsidRPr="00D94BCA">
        <w:rPr>
          <w:rFonts w:ascii="Times New Roman" w:hAnsi="Times New Roman" w:cs="Times New Roman"/>
          <w:b/>
          <w:spacing w:val="-11"/>
          <w:sz w:val="28"/>
          <w:szCs w:val="28"/>
        </w:rPr>
        <w:t>Состав технического МТБЭ, выводимого с установки.</w:t>
      </w:r>
      <w:r w:rsidR="00D94BCA" w:rsidRPr="00D94BC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   Таблица 3.3</w:t>
      </w:r>
      <w:r w:rsidR="00D94BCA" w:rsidRPr="00D94BCA"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  <w:t>.</w:t>
      </w:r>
      <w:r w:rsidR="00D94BCA" w:rsidRPr="00D94BCA">
        <w:rPr>
          <w:rFonts w:ascii="Times New Roman" w:hAnsi="Times New Roman" w:cs="Times New Roman"/>
          <w:b/>
          <w:spacing w:val="-9"/>
          <w:sz w:val="28"/>
          <w:szCs w:val="28"/>
        </w:rPr>
        <w:t>5.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D94BCA" w:rsidP="00D94BCA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МТБЭ*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8C7A34" w:rsidP="00D94BCA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Трет. бутанол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D94BCA" w:rsidP="00D94BCA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Диизобутилен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D94BCA" w:rsidP="00D94BCA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94BCA" w:rsidRPr="006B2DF3">
        <w:trPr>
          <w:jc w:val="center"/>
        </w:trPr>
        <w:tc>
          <w:tcPr>
            <w:tcW w:w="2088" w:type="dxa"/>
          </w:tcPr>
          <w:p w:rsidR="00D94BCA" w:rsidRPr="006B2DF3" w:rsidRDefault="00D94BCA" w:rsidP="00D94BCA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D94BCA" w:rsidRPr="006B2DF3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D94BCA" w:rsidRPr="00691FF5" w:rsidRDefault="00D94BCA" w:rsidP="00D94BCA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076A1" w:rsidRPr="00D94BCA" w:rsidRDefault="00C076A1" w:rsidP="00D94BCA">
      <w:pPr>
        <w:spacing w:after="295" w:line="1" w:lineRule="exact"/>
        <w:ind w:right="-81" w:firstLine="720"/>
        <w:rPr>
          <w:rFonts w:ascii="Times New Roman" w:hAnsi="Times New Roman" w:cs="Times New Roman"/>
          <w:b/>
          <w:sz w:val="2"/>
          <w:szCs w:val="2"/>
        </w:rPr>
      </w:pPr>
    </w:p>
    <w:p w:rsidR="00C076A1" w:rsidRDefault="00C076A1" w:rsidP="00F450B4">
      <w:pPr>
        <w:shd w:val="clear" w:color="auto" w:fill="FFFFFF"/>
        <w:spacing w:before="266" w:line="360" w:lineRule="auto"/>
        <w:ind w:right="-79" w:firstLine="720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*) Здесь под М</w:t>
      </w:r>
      <w:r w:rsidR="00D94BCA">
        <w:rPr>
          <w:rFonts w:ascii="Times New Roman" w:hAnsi="Times New Roman" w:cs="Times New Roman"/>
          <w:spacing w:val="-7"/>
          <w:sz w:val="28"/>
          <w:szCs w:val="28"/>
        </w:rPr>
        <w:t>ТБЭ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понимается собственно </w:t>
      </w:r>
      <w:r w:rsidR="008C7A34">
        <w:rPr>
          <w:rFonts w:ascii="Times New Roman" w:hAnsi="Times New Roman" w:cs="Times New Roman"/>
          <w:spacing w:val="-7"/>
          <w:sz w:val="28"/>
          <w:szCs w:val="28"/>
        </w:rPr>
        <w:t>метил-третбутиловый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эфир, отвечающий его химической структуре.</w:t>
      </w:r>
    </w:p>
    <w:p w:rsidR="00C076A1" w:rsidRPr="00D94BCA" w:rsidRDefault="00C076A1" w:rsidP="00F450B4">
      <w:pPr>
        <w:shd w:val="clear" w:color="auto" w:fill="FFFFFF"/>
        <w:spacing w:before="295" w:line="360" w:lineRule="auto"/>
        <w:ind w:right="-79" w:firstLine="720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В паровой фазе через верх аппарата 2 из реакционной массы отгоняется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смесь отработанной </w:t>
      </w:r>
      <w:r w:rsidR="008C7A34">
        <w:rPr>
          <w:rFonts w:ascii="Times New Roman" w:hAnsi="Times New Roman" w:cs="Times New Roman"/>
          <w:spacing w:val="-7"/>
          <w:sz w:val="28"/>
          <w:szCs w:val="28"/>
        </w:rPr>
        <w:t>у/в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фракции и ме</w:t>
      </w:r>
      <w:r w:rsidR="00D94BCA">
        <w:rPr>
          <w:rFonts w:ascii="Times New Roman" w:hAnsi="Times New Roman" w:cs="Times New Roman"/>
          <w:spacing w:val="-7"/>
          <w:sz w:val="28"/>
          <w:szCs w:val="28"/>
        </w:rPr>
        <w:t>танола. Количество последнего (</w:t>
      </w:r>
      <w:r>
        <w:rPr>
          <w:rFonts w:ascii="Times New Roman" w:hAnsi="Times New Roman" w:cs="Times New Roman"/>
          <w:spacing w:val="-7"/>
          <w:sz w:val="28"/>
          <w:szCs w:val="28"/>
        </w:rPr>
        <w:t>с уче</w:t>
      </w:r>
      <w:r>
        <w:rPr>
          <w:rFonts w:ascii="Times New Roman" w:hAnsi="Times New Roman" w:cs="Times New Roman"/>
          <w:spacing w:val="-7"/>
          <w:sz w:val="28"/>
          <w:szCs w:val="28"/>
        </w:rPr>
        <w:softHyphen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том того, что часть его удаляется из реакционной смеси </w:t>
      </w:r>
      <w:r w:rsidR="00D94BCA">
        <w:rPr>
          <w:rFonts w:ascii="Times New Roman" w:hAnsi="Times New Roman" w:cs="Times New Roman"/>
          <w:spacing w:val="-6"/>
          <w:sz w:val="28"/>
          <w:szCs w:val="28"/>
        </w:rPr>
        <w:t>G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 в жидкой фазе и </w:t>
      </w:r>
      <w:r>
        <w:rPr>
          <w:rFonts w:ascii="Times New Roman" w:hAnsi="Times New Roman" w:cs="Times New Roman"/>
          <w:spacing w:val="-7"/>
          <w:sz w:val="28"/>
          <w:szCs w:val="28"/>
        </w:rPr>
        <w:t>выводится из аппарата 2 в составе технического МТБЭ), составляет</w:t>
      </w:r>
      <w:r w:rsidR="00D94BCA" w:rsidRPr="00D94BCA">
        <w:rPr>
          <w:rFonts w:ascii="Times New Roman" w:hAnsi="Times New Roman" w:cs="Times New Roman"/>
          <w:spacing w:val="-7"/>
          <w:sz w:val="28"/>
          <w:szCs w:val="28"/>
        </w:rPr>
        <w:t>:</w:t>
      </w:r>
    </w:p>
    <w:p w:rsidR="00C076A1" w:rsidRPr="00D94BCA" w:rsidRDefault="00D94BCA" w:rsidP="00F450B4">
      <w:pPr>
        <w:shd w:val="clear" w:color="auto" w:fill="FFFFFF"/>
        <w:tabs>
          <w:tab w:val="left" w:pos="7920"/>
        </w:tabs>
        <w:spacing w:before="288" w:line="360" w:lineRule="auto"/>
        <w:ind w:right="-79" w:firstLine="720"/>
        <w:jc w:val="both"/>
        <w:rPr>
          <w:b/>
        </w:rPr>
      </w:pPr>
      <w:r w:rsidRPr="00D94BC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D94BCA">
        <w:rPr>
          <w:rFonts w:ascii="Times New Roman" w:hAnsi="Times New Roman" w:cs="Times New Roman"/>
          <w:b/>
          <w:sz w:val="28"/>
          <w:szCs w:val="28"/>
        </w:rPr>
        <w:t>7</w:t>
      </w:r>
      <w:r w:rsidR="00C076A1" w:rsidRPr="00D94BCA">
        <w:rPr>
          <w:rFonts w:ascii="Times New Roman" w:hAnsi="Times New Roman" w:cs="Times New Roman"/>
          <w:b/>
          <w:sz w:val="28"/>
          <w:szCs w:val="28"/>
        </w:rPr>
        <w:t xml:space="preserve">(5) = </w:t>
      </w:r>
      <w:r w:rsidRPr="00D94BC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D94BCA">
        <w:rPr>
          <w:rFonts w:ascii="Times New Roman" w:hAnsi="Times New Roman" w:cs="Times New Roman"/>
          <w:b/>
          <w:sz w:val="28"/>
          <w:szCs w:val="28"/>
        </w:rPr>
        <w:t>5</w:t>
      </w:r>
      <w:r w:rsidR="00C076A1" w:rsidRPr="00D94BCA">
        <w:rPr>
          <w:rFonts w:ascii="Times New Roman" w:hAnsi="Times New Roman" w:cs="Times New Roman"/>
          <w:b/>
          <w:sz w:val="28"/>
          <w:szCs w:val="28"/>
        </w:rPr>
        <w:t>(5)</w:t>
      </w:r>
      <w:r w:rsidRPr="00D94BC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94BC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D94BCA">
        <w:rPr>
          <w:rFonts w:ascii="Times New Roman" w:hAnsi="Times New Roman" w:cs="Times New Roman"/>
          <w:b/>
          <w:sz w:val="28"/>
          <w:szCs w:val="28"/>
        </w:rPr>
        <w:t>6</w:t>
      </w:r>
      <w:r w:rsidR="00C076A1" w:rsidRPr="00D94BCA">
        <w:rPr>
          <w:rFonts w:ascii="Times New Roman" w:hAnsi="Times New Roman" w:cs="Times New Roman"/>
          <w:b/>
          <w:sz w:val="28"/>
          <w:szCs w:val="28"/>
        </w:rPr>
        <w:t>(5), кг/час</w:t>
      </w:r>
      <w:r w:rsidRPr="00D94BCA">
        <w:rPr>
          <w:rFonts w:ascii="Times New Roman" w:hAnsi="Times New Roman" w:cs="Times New Roman"/>
          <w:b/>
          <w:sz w:val="28"/>
          <w:szCs w:val="28"/>
        </w:rPr>
        <w:tab/>
      </w:r>
      <w:r w:rsidR="00C076A1" w:rsidRPr="00D94BCA">
        <w:rPr>
          <w:rFonts w:ascii="Times New Roman" w:hAnsi="Times New Roman" w:cs="Times New Roman"/>
          <w:b/>
          <w:spacing w:val="-9"/>
          <w:sz w:val="28"/>
          <w:szCs w:val="28"/>
        </w:rPr>
        <w:t>(17)</w:t>
      </w:r>
    </w:p>
    <w:p w:rsidR="00C076A1" w:rsidRDefault="00C076A1" w:rsidP="00F450B4">
      <w:pPr>
        <w:shd w:val="clear" w:color="auto" w:fill="FFFFFF"/>
        <w:spacing w:before="310" w:line="360" w:lineRule="auto"/>
        <w:ind w:right="-79" w:firstLine="720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Тогда состав углеводород-метанольной смеси, отгоняемой в аппарате 2 от технического МТБЭ, может быть представлен данными, сведенными в </w:t>
      </w:r>
      <w:r>
        <w:rPr>
          <w:rFonts w:ascii="Times New Roman" w:hAnsi="Times New Roman" w:cs="Times New Roman"/>
          <w:sz w:val="28"/>
          <w:szCs w:val="28"/>
        </w:rPr>
        <w:t>таблицу 3.3.6.</w:t>
      </w:r>
    </w:p>
    <w:p w:rsidR="00C076A1" w:rsidRDefault="00C076A1" w:rsidP="006464D0">
      <w:pPr>
        <w:shd w:val="clear" w:color="auto" w:fill="FFFFFF"/>
        <w:spacing w:before="100" w:beforeAutospacing="1" w:after="240"/>
        <w:ind w:right="-79" w:firstLine="720"/>
        <w:jc w:val="center"/>
        <w:rPr>
          <w:rFonts w:ascii="Times New Roman" w:hAnsi="Times New Roman" w:cs="Times New Roman"/>
          <w:sz w:val="2"/>
          <w:szCs w:val="2"/>
        </w:rPr>
      </w:pPr>
      <w:r w:rsidRPr="00392343">
        <w:rPr>
          <w:rFonts w:ascii="Times New Roman" w:hAnsi="Times New Roman" w:cs="Times New Roman"/>
          <w:b/>
          <w:spacing w:val="-10"/>
          <w:sz w:val="28"/>
          <w:szCs w:val="28"/>
        </w:rPr>
        <w:t>Состав углеводород</w:t>
      </w:r>
      <w:r w:rsidR="006464D0" w:rsidRPr="006464D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92343">
        <w:rPr>
          <w:rFonts w:ascii="Times New Roman" w:hAnsi="Times New Roman" w:cs="Times New Roman"/>
          <w:b/>
          <w:spacing w:val="-10"/>
          <w:sz w:val="28"/>
          <w:szCs w:val="28"/>
        </w:rPr>
        <w:t>-</w:t>
      </w:r>
      <w:r w:rsidR="006464D0" w:rsidRPr="006464D0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392343">
        <w:rPr>
          <w:rFonts w:ascii="Times New Roman" w:hAnsi="Times New Roman" w:cs="Times New Roman"/>
          <w:b/>
          <w:spacing w:val="-10"/>
          <w:sz w:val="28"/>
          <w:szCs w:val="28"/>
        </w:rPr>
        <w:t>метанольной смеси.</w:t>
      </w:r>
      <w:r w:rsidR="006464D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            </w:t>
      </w:r>
      <w:r w:rsidR="00392343" w:rsidRPr="00392343">
        <w:rPr>
          <w:rFonts w:ascii="Times New Roman" w:hAnsi="Times New Roman" w:cs="Times New Roman"/>
          <w:b/>
          <w:spacing w:val="-12"/>
          <w:sz w:val="28"/>
          <w:szCs w:val="28"/>
        </w:rPr>
        <w:t>Таблица 3.3.6.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X7(1)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G7(1)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X7(2)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G7(2)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X7(3)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G7(3)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X7(4)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G7(4)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X7(5)</w:t>
            </w:r>
          </w:p>
        </w:tc>
        <w:tc>
          <w:tcPr>
            <w:tcW w:w="252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G7(5)</w:t>
            </w:r>
          </w:p>
        </w:tc>
      </w:tr>
      <w:tr w:rsidR="00392343" w:rsidRPr="006B2DF3">
        <w:trPr>
          <w:jc w:val="center"/>
        </w:trPr>
        <w:tc>
          <w:tcPr>
            <w:tcW w:w="2088" w:type="dxa"/>
          </w:tcPr>
          <w:p w:rsidR="00392343" w:rsidRPr="006B2DF3" w:rsidRDefault="00392343" w:rsidP="00392343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392343" w:rsidRPr="006B2DF3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392343" w:rsidRPr="004A0DCA" w:rsidRDefault="00392343" w:rsidP="00392343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G7</w:t>
            </w:r>
          </w:p>
        </w:tc>
      </w:tr>
    </w:tbl>
    <w:p w:rsidR="00C076A1" w:rsidRPr="00F450B4" w:rsidRDefault="00C076A1" w:rsidP="00F450B4">
      <w:pPr>
        <w:shd w:val="clear" w:color="auto" w:fill="FFFFFF"/>
        <w:spacing w:before="295" w:line="360" w:lineRule="auto"/>
        <w:ind w:right="-81" w:firstLine="720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>Количество водного конденсата (</w:t>
      </w:r>
      <w:r w:rsidR="00F450B4">
        <w:rPr>
          <w:rFonts w:ascii="Times New Roman" w:hAnsi="Times New Roman" w:cs="Times New Roman"/>
          <w:spacing w:val="-3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8), поступающего в аппарат 3 для </w:t>
      </w:r>
      <w:r>
        <w:rPr>
          <w:rFonts w:ascii="Times New Roman" w:hAnsi="Times New Roman" w:cs="Times New Roman"/>
          <w:spacing w:val="-8"/>
          <w:sz w:val="28"/>
          <w:szCs w:val="28"/>
        </w:rPr>
        <w:t>извлечения метанола из углеводород-метанольной смеси, составляет</w:t>
      </w:r>
      <w:r w:rsidR="00F450B4" w:rsidRPr="00F450B4">
        <w:rPr>
          <w:rFonts w:ascii="Times New Roman" w:hAnsi="Times New Roman" w:cs="Times New Roman"/>
          <w:spacing w:val="-8"/>
          <w:sz w:val="28"/>
          <w:szCs w:val="28"/>
        </w:rPr>
        <w:t>:</w:t>
      </w:r>
    </w:p>
    <w:p w:rsidR="00C076A1" w:rsidRPr="00F450B4" w:rsidRDefault="00F450B4" w:rsidP="00F450B4">
      <w:pPr>
        <w:shd w:val="clear" w:color="auto" w:fill="FFFFFF"/>
        <w:tabs>
          <w:tab w:val="left" w:pos="7920"/>
          <w:tab w:val="left" w:leader="dot" w:pos="8201"/>
        </w:tabs>
        <w:spacing w:before="120" w:after="120" w:line="360" w:lineRule="auto"/>
        <w:ind w:right="-79" w:firstLine="720"/>
        <w:jc w:val="both"/>
        <w:rPr>
          <w:b/>
        </w:rPr>
      </w:pPr>
      <w:r w:rsidRPr="00F450B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076A1" w:rsidRPr="00F450B4">
        <w:rPr>
          <w:rFonts w:ascii="Times New Roman" w:hAnsi="Times New Roman" w:cs="Times New Roman"/>
          <w:b/>
          <w:sz w:val="28"/>
          <w:szCs w:val="28"/>
        </w:rPr>
        <w:t xml:space="preserve">8 = </w:t>
      </w:r>
      <w:r w:rsidRPr="00F450B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076A1" w:rsidRPr="00F450B4">
        <w:rPr>
          <w:rFonts w:ascii="Times New Roman" w:hAnsi="Times New Roman" w:cs="Times New Roman"/>
          <w:b/>
          <w:sz w:val="28"/>
          <w:szCs w:val="28"/>
        </w:rPr>
        <w:t>7</w:t>
      </w:r>
      <w:r w:rsidRPr="00F45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6A1" w:rsidRPr="00F450B4">
        <w:rPr>
          <w:rFonts w:ascii="Times New Roman" w:hAnsi="Times New Roman" w:cs="Times New Roman"/>
          <w:b/>
          <w:sz w:val="28"/>
          <w:szCs w:val="28"/>
        </w:rPr>
        <w:t>*</w:t>
      </w:r>
      <w:r w:rsidRPr="00F45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0B4">
        <w:rPr>
          <w:rFonts w:ascii="Times New Roman" w:hAnsi="Times New Roman" w:cs="Times New Roman"/>
          <w:b/>
          <w:sz w:val="28"/>
          <w:szCs w:val="28"/>
          <w:lang w:val="en-US"/>
        </w:rPr>
        <w:t>WUV</w:t>
      </w:r>
      <w:r w:rsidRPr="00F450B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76A1" w:rsidRPr="00F450B4">
        <w:rPr>
          <w:rFonts w:ascii="Times New Roman" w:hAnsi="Times New Roman" w:cs="Times New Roman"/>
          <w:b/>
          <w:sz w:val="28"/>
          <w:szCs w:val="28"/>
        </w:rPr>
        <w:t>кг/час</w:t>
      </w:r>
      <w:r w:rsidRPr="00F450B4">
        <w:rPr>
          <w:rFonts w:ascii="Times New Roman" w:hAnsi="Times New Roman" w:cs="Times New Roman"/>
          <w:b/>
          <w:sz w:val="28"/>
          <w:szCs w:val="28"/>
        </w:rPr>
        <w:tab/>
      </w:r>
      <w:r w:rsidR="00C076A1" w:rsidRPr="00F450B4">
        <w:rPr>
          <w:rFonts w:ascii="Times New Roman" w:hAnsi="Times New Roman" w:cs="Times New Roman"/>
          <w:b/>
          <w:spacing w:val="-10"/>
          <w:sz w:val="28"/>
          <w:szCs w:val="28"/>
        </w:rPr>
        <w:t>(18)</w:t>
      </w:r>
    </w:p>
    <w:p w:rsidR="00C076A1" w:rsidRDefault="00C076A1" w:rsidP="00F450B4">
      <w:pPr>
        <w:shd w:val="clear" w:color="auto" w:fill="FFFFFF"/>
        <w:spacing w:line="360" w:lineRule="auto"/>
        <w:ind w:right="-81" w:firstLine="720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>Принимая к расчету, что метанол, содержащийся в углеводородном</w:t>
      </w:r>
      <w:r w:rsidR="00F450B4" w:rsidRPr="00F450B4"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потоке </w:t>
      </w:r>
      <w:r w:rsidR="00F450B4">
        <w:rPr>
          <w:rFonts w:ascii="Times New Roman" w:hAnsi="Times New Roman" w:cs="Times New Roman"/>
          <w:spacing w:val="-7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pacing w:val="-7"/>
          <w:sz w:val="28"/>
          <w:szCs w:val="28"/>
        </w:rPr>
        <w:t>7, полностью извлекается из него водой, а последняя, в силу нераст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воримости в парафиновых углеводородах, будет отсутствовать в </w:t>
      </w:r>
      <w:r w:rsidR="008C7A34">
        <w:rPr>
          <w:rFonts w:ascii="Times New Roman" w:hAnsi="Times New Roman" w:cs="Times New Roman"/>
          <w:spacing w:val="-9"/>
          <w:sz w:val="28"/>
          <w:szCs w:val="28"/>
        </w:rPr>
        <w:t>у/в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фракции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после операции извлечения из нее метанола, можем представить составы и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количества потоков </w:t>
      </w:r>
      <w:r w:rsidR="00F450B4">
        <w:rPr>
          <w:rFonts w:ascii="Times New Roman" w:hAnsi="Times New Roman" w:cs="Times New Roman"/>
          <w:spacing w:val="-5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9, </w:t>
      </w:r>
      <w:r w:rsidR="00F450B4">
        <w:rPr>
          <w:rFonts w:ascii="Times New Roman" w:hAnsi="Times New Roman" w:cs="Times New Roman"/>
          <w:spacing w:val="-5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10 и их компонентов, как это показано в таблицах </w:t>
      </w:r>
      <w:r>
        <w:rPr>
          <w:rFonts w:ascii="Times New Roman" w:hAnsi="Times New Roman" w:cs="Times New Roman"/>
          <w:sz w:val="28"/>
          <w:szCs w:val="28"/>
        </w:rPr>
        <w:t>3.3.7. и 3.3.8.</w:t>
      </w:r>
    </w:p>
    <w:p w:rsidR="00C916C7" w:rsidRDefault="00C076A1" w:rsidP="00BD6D28">
      <w:pPr>
        <w:shd w:val="clear" w:color="auto" w:fill="FFFFFF"/>
        <w:spacing w:before="100" w:beforeAutospacing="1" w:after="240"/>
        <w:ind w:right="-79" w:firstLine="720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</w:pPr>
      <w:r w:rsidRPr="00C916C7">
        <w:rPr>
          <w:rFonts w:ascii="Times New Roman" w:hAnsi="Times New Roman" w:cs="Times New Roman"/>
          <w:b/>
          <w:spacing w:val="-10"/>
          <w:sz w:val="28"/>
          <w:szCs w:val="28"/>
        </w:rPr>
        <w:t>Состав отработанной углеводородной фракции.</w:t>
      </w:r>
      <w:r w:rsidR="00C916C7" w:rsidRPr="00C916C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Таблица 3.3.7.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X9(1)</w:t>
            </w:r>
          </w:p>
        </w:tc>
        <w:tc>
          <w:tcPr>
            <w:tcW w:w="252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G9(1)</w:t>
            </w:r>
          </w:p>
        </w:tc>
      </w:tr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X9(2)</w:t>
            </w:r>
          </w:p>
        </w:tc>
        <w:tc>
          <w:tcPr>
            <w:tcW w:w="252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G9(2)</w:t>
            </w:r>
          </w:p>
        </w:tc>
      </w:tr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X9(3)</w:t>
            </w:r>
          </w:p>
        </w:tc>
        <w:tc>
          <w:tcPr>
            <w:tcW w:w="252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G9(3)</w:t>
            </w:r>
          </w:p>
        </w:tc>
      </w:tr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X9(4)</w:t>
            </w:r>
          </w:p>
        </w:tc>
        <w:tc>
          <w:tcPr>
            <w:tcW w:w="252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G9(4)</w:t>
            </w:r>
          </w:p>
        </w:tc>
      </w:tr>
      <w:tr w:rsidR="00C916C7" w:rsidRPr="006B2DF3">
        <w:trPr>
          <w:jc w:val="center"/>
        </w:trPr>
        <w:tc>
          <w:tcPr>
            <w:tcW w:w="2088" w:type="dxa"/>
          </w:tcPr>
          <w:p w:rsidR="00C916C7" w:rsidRPr="006B2DF3" w:rsidRDefault="00C916C7" w:rsidP="00C916C7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C916C7" w:rsidRPr="006B2DF3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C916C7" w:rsidRPr="00C916C7" w:rsidRDefault="00C916C7" w:rsidP="00C916C7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G9</w:t>
            </w:r>
          </w:p>
        </w:tc>
      </w:tr>
    </w:tbl>
    <w:p w:rsidR="00C916C7" w:rsidRPr="00C916C7" w:rsidRDefault="00C916C7" w:rsidP="00C916C7">
      <w:pPr>
        <w:shd w:val="clear" w:color="auto" w:fill="FFFFFF"/>
        <w:ind w:right="-81" w:firstLine="720"/>
        <w:jc w:val="both"/>
        <w:rPr>
          <w:lang w:val="en-US"/>
        </w:rPr>
      </w:pPr>
    </w:p>
    <w:p w:rsidR="00C076A1" w:rsidRDefault="00C076A1" w:rsidP="00C076A1">
      <w:pPr>
        <w:spacing w:after="281" w:line="1" w:lineRule="exact"/>
        <w:ind w:right="-81" w:firstLine="720"/>
        <w:jc w:val="both"/>
        <w:rPr>
          <w:rFonts w:ascii="Times New Roman" w:hAnsi="Times New Roman" w:cs="Times New Roman"/>
          <w:sz w:val="2"/>
          <w:szCs w:val="2"/>
        </w:rPr>
      </w:pPr>
    </w:p>
    <w:p w:rsidR="00BD6D28" w:rsidRPr="004B0D08" w:rsidRDefault="00C076A1" w:rsidP="004B0D08">
      <w:pPr>
        <w:shd w:val="clear" w:color="auto" w:fill="FFFFFF"/>
        <w:tabs>
          <w:tab w:val="left" w:pos="7380"/>
        </w:tabs>
        <w:spacing w:before="100" w:beforeAutospacing="1" w:after="240"/>
        <w:ind w:right="-79" w:firstLine="72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D6D28">
        <w:rPr>
          <w:rFonts w:ascii="Times New Roman" w:hAnsi="Times New Roman" w:cs="Times New Roman"/>
          <w:b/>
          <w:spacing w:val="-9"/>
          <w:sz w:val="28"/>
          <w:szCs w:val="28"/>
        </w:rPr>
        <w:t>Состав водно-метанольного потока.</w:t>
      </w:r>
      <w:r w:rsidR="00BD6D28" w:rsidRPr="00BD6D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             </w:t>
      </w:r>
      <w:r w:rsidR="004B0D08" w:rsidRPr="004B0D0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              </w:t>
      </w:r>
      <w:r w:rsidR="00BD6D28" w:rsidRPr="00BD6D28">
        <w:rPr>
          <w:rFonts w:ascii="Times New Roman" w:hAnsi="Times New Roman" w:cs="Times New Roman"/>
          <w:b/>
          <w:spacing w:val="-8"/>
          <w:sz w:val="28"/>
          <w:szCs w:val="28"/>
        </w:rPr>
        <w:t>Таблица 3.3.8.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BD6D28" w:rsidRPr="004B0D08">
        <w:trPr>
          <w:jc w:val="center"/>
        </w:trPr>
        <w:tc>
          <w:tcPr>
            <w:tcW w:w="2088" w:type="dxa"/>
          </w:tcPr>
          <w:p w:rsidR="00BD6D28" w:rsidRPr="006B2DF3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</w:p>
        </w:tc>
        <w:tc>
          <w:tcPr>
            <w:tcW w:w="3060" w:type="dxa"/>
          </w:tcPr>
          <w:p w:rsidR="00BD6D28" w:rsidRPr="006B2DF3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BD6D28" w:rsidRPr="006B2DF3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BD6D28" w:rsidRPr="004B0D08">
        <w:trPr>
          <w:jc w:val="center"/>
        </w:trPr>
        <w:tc>
          <w:tcPr>
            <w:tcW w:w="2088" w:type="dxa"/>
          </w:tcPr>
          <w:p w:rsidR="00BD6D28" w:rsidRPr="006B2DF3" w:rsidRDefault="00BD6D28" w:rsidP="00BD6D2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10(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10(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6D28" w:rsidRPr="004B0D08">
        <w:trPr>
          <w:jc w:val="center"/>
        </w:trPr>
        <w:tc>
          <w:tcPr>
            <w:tcW w:w="2088" w:type="dxa"/>
          </w:tcPr>
          <w:p w:rsidR="00BD6D28" w:rsidRPr="006B2DF3" w:rsidRDefault="00BD6D28" w:rsidP="00BD6D2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306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10(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10(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D6D28" w:rsidRPr="004B0D08">
        <w:trPr>
          <w:jc w:val="center"/>
        </w:trPr>
        <w:tc>
          <w:tcPr>
            <w:tcW w:w="2088" w:type="dxa"/>
          </w:tcPr>
          <w:p w:rsidR="00BD6D28" w:rsidRPr="006B2DF3" w:rsidRDefault="00BD6D28" w:rsidP="00BD6D28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1,0000</w:t>
            </w:r>
          </w:p>
        </w:tc>
        <w:tc>
          <w:tcPr>
            <w:tcW w:w="2520" w:type="dxa"/>
          </w:tcPr>
          <w:p w:rsidR="00BD6D28" w:rsidRPr="004B0D08" w:rsidRDefault="00BD6D28" w:rsidP="00BD6D28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076A1" w:rsidRDefault="00C076A1" w:rsidP="00C076A1">
      <w:pPr>
        <w:spacing w:after="288" w:line="1" w:lineRule="exact"/>
        <w:ind w:right="-81" w:firstLine="720"/>
        <w:jc w:val="both"/>
        <w:rPr>
          <w:rFonts w:ascii="Times New Roman" w:hAnsi="Times New Roman" w:cs="Times New Roman"/>
          <w:sz w:val="2"/>
          <w:szCs w:val="2"/>
        </w:rPr>
      </w:pPr>
    </w:p>
    <w:p w:rsidR="00C076A1" w:rsidRDefault="00C076A1" w:rsidP="00C54F36">
      <w:pPr>
        <w:shd w:val="clear" w:color="auto" w:fill="FFFFFF"/>
        <w:spacing w:before="295" w:line="360" w:lineRule="auto"/>
        <w:ind w:right="-79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В дальнейшем учитываем следующее:</w:t>
      </w:r>
    </w:p>
    <w:p w:rsidR="00C076A1" w:rsidRPr="00C54F36" w:rsidRDefault="00C54F36" w:rsidP="00C54F36">
      <w:pPr>
        <w:shd w:val="clear" w:color="auto" w:fill="FFFFFF"/>
        <w:tabs>
          <w:tab w:val="left" w:pos="2527"/>
          <w:tab w:val="left" w:pos="7920"/>
          <w:tab w:val="left" w:leader="dot" w:pos="8194"/>
        </w:tabs>
        <w:spacing w:line="360" w:lineRule="auto"/>
        <w:ind w:right="-79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36">
        <w:rPr>
          <w:rFonts w:ascii="Times New Roman" w:hAnsi="Times New Roman" w:cs="Times New Roman"/>
          <w:b/>
          <w:spacing w:val="22"/>
          <w:sz w:val="28"/>
          <w:szCs w:val="28"/>
          <w:lang w:val="en-US"/>
        </w:rPr>
        <w:t>G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</w:rPr>
        <w:t xml:space="preserve">11 </w:t>
      </w:r>
      <w:r w:rsidR="00C076A1" w:rsidRPr="00C54F36">
        <w:rPr>
          <w:rFonts w:ascii="Times New Roman" w:hAnsi="Times New Roman" w:cs="Times New Roman"/>
          <w:b/>
          <w:spacing w:val="22"/>
          <w:sz w:val="28"/>
          <w:szCs w:val="28"/>
        </w:rPr>
        <w:t>=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  <w:lang w:val="en-US"/>
        </w:rPr>
        <w:t>Z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="00C076A1" w:rsidRPr="00C54F36">
        <w:rPr>
          <w:rFonts w:ascii="Times New Roman" w:hAnsi="Times New Roman" w:cs="Times New Roman"/>
          <w:b/>
          <w:spacing w:val="22"/>
          <w:sz w:val="28"/>
          <w:szCs w:val="28"/>
        </w:rPr>
        <w:t>*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pacing w:val="22"/>
          <w:sz w:val="28"/>
          <w:szCs w:val="28"/>
          <w:lang w:val="en-US"/>
        </w:rPr>
        <w:t>G</w:t>
      </w:r>
      <w:r w:rsidR="00C076A1" w:rsidRPr="00C54F36">
        <w:rPr>
          <w:rFonts w:ascii="Times New Roman" w:hAnsi="Times New Roman" w:cs="Times New Roman"/>
          <w:b/>
          <w:spacing w:val="22"/>
          <w:sz w:val="28"/>
          <w:szCs w:val="28"/>
        </w:rPr>
        <w:t>1,</w:t>
      </w:r>
      <w:r w:rsidR="00C076A1" w:rsidRPr="00C54F36">
        <w:rPr>
          <w:rFonts w:ascii="Times New Roman" w:hAnsi="Times New Roman" w:cs="Times New Roman"/>
          <w:b/>
          <w:sz w:val="28"/>
          <w:szCs w:val="28"/>
        </w:rPr>
        <w:t xml:space="preserve"> кг/час</w:t>
      </w:r>
      <w:r w:rsidRPr="00C54F36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pacing w:val="-7"/>
          <w:sz w:val="28"/>
          <w:szCs w:val="28"/>
        </w:rPr>
        <w:tab/>
      </w:r>
      <w:r w:rsidR="00C076A1" w:rsidRPr="00C54F36">
        <w:rPr>
          <w:rFonts w:ascii="Times New Roman" w:hAnsi="Times New Roman" w:cs="Times New Roman"/>
          <w:b/>
          <w:spacing w:val="-7"/>
          <w:sz w:val="28"/>
          <w:szCs w:val="28"/>
        </w:rPr>
        <w:t>(19)</w:t>
      </w:r>
    </w:p>
    <w:p w:rsidR="00C076A1" w:rsidRPr="00C54F36" w:rsidRDefault="00C076A1" w:rsidP="00C54F36">
      <w:pPr>
        <w:shd w:val="clear" w:color="auto" w:fill="FFFFFF"/>
        <w:tabs>
          <w:tab w:val="left" w:pos="2527"/>
          <w:tab w:val="left" w:pos="7920"/>
          <w:tab w:val="left" w:leader="dot" w:pos="8244"/>
        </w:tabs>
        <w:spacing w:line="360" w:lineRule="auto"/>
        <w:ind w:right="-79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F36" w:rsidRPr="00C54F3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12 = </w:t>
      </w:r>
      <w:r w:rsidR="00C54F36" w:rsidRPr="00C54F3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C54F36">
        <w:rPr>
          <w:rFonts w:ascii="Times New Roman" w:hAnsi="Times New Roman" w:cs="Times New Roman"/>
          <w:b/>
          <w:sz w:val="28"/>
          <w:szCs w:val="28"/>
        </w:rPr>
        <w:t>9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z w:val="28"/>
          <w:szCs w:val="28"/>
        </w:rPr>
        <w:t>-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F36" w:rsidRPr="00C54F3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C54F36">
        <w:rPr>
          <w:rFonts w:ascii="Times New Roman" w:hAnsi="Times New Roman" w:cs="Times New Roman"/>
          <w:b/>
          <w:sz w:val="28"/>
          <w:szCs w:val="28"/>
        </w:rPr>
        <w:t>11, кг/час</w:t>
      </w:r>
      <w:r w:rsidR="00C54F36" w:rsidRPr="00C54F36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C54F36" w:rsidRPr="00C54F36">
        <w:rPr>
          <w:rFonts w:ascii="Times New Roman" w:hAnsi="Times New Roman" w:cs="Times New Roman"/>
          <w:b/>
          <w:spacing w:val="-9"/>
          <w:sz w:val="28"/>
          <w:szCs w:val="28"/>
        </w:rPr>
        <w:tab/>
      </w:r>
      <w:r w:rsidR="00C54F36" w:rsidRPr="00C54F36">
        <w:rPr>
          <w:rFonts w:ascii="Times New Roman" w:hAnsi="Times New Roman" w:cs="Times New Roman"/>
          <w:b/>
          <w:spacing w:val="-9"/>
          <w:sz w:val="28"/>
          <w:szCs w:val="28"/>
          <w:lang w:val="en-US"/>
        </w:rPr>
        <w:t>(</w:t>
      </w:r>
      <w:r w:rsidRPr="00C54F36">
        <w:rPr>
          <w:rFonts w:ascii="Times New Roman" w:hAnsi="Times New Roman" w:cs="Times New Roman"/>
          <w:b/>
          <w:spacing w:val="-9"/>
          <w:sz w:val="28"/>
          <w:szCs w:val="28"/>
        </w:rPr>
        <w:t>20)</w:t>
      </w:r>
    </w:p>
    <w:p w:rsidR="00C076A1" w:rsidRPr="00C54F36" w:rsidRDefault="00C076A1" w:rsidP="00C54F36">
      <w:pPr>
        <w:shd w:val="clear" w:color="auto" w:fill="FFFFFF"/>
        <w:tabs>
          <w:tab w:val="left" w:pos="7920"/>
          <w:tab w:val="left" w:leader="dot" w:pos="8042"/>
        </w:tabs>
        <w:spacing w:before="7" w:line="360" w:lineRule="auto"/>
        <w:ind w:right="-79" w:firstLine="720"/>
        <w:jc w:val="both"/>
        <w:rPr>
          <w:b/>
        </w:rPr>
      </w:pPr>
      <w:r w:rsidRPr="00C54F36">
        <w:rPr>
          <w:rFonts w:ascii="Times New Roman" w:hAnsi="Times New Roman" w:cs="Times New Roman"/>
          <w:b/>
          <w:sz w:val="28"/>
          <w:szCs w:val="28"/>
        </w:rPr>
        <w:t>Х9(0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>) = Х11</w:t>
      </w:r>
      <w:r w:rsidRPr="00C54F36">
        <w:rPr>
          <w:rFonts w:ascii="Times New Roman" w:hAnsi="Times New Roman" w:cs="Times New Roman"/>
          <w:b/>
          <w:sz w:val="28"/>
          <w:szCs w:val="28"/>
        </w:rPr>
        <w:t>(</w:t>
      </w:r>
      <w:r w:rsidR="00C54F36" w:rsidRPr="00C54F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C54F36">
        <w:rPr>
          <w:rFonts w:ascii="Times New Roman" w:hAnsi="Times New Roman" w:cs="Times New Roman"/>
          <w:b/>
          <w:sz w:val="28"/>
          <w:szCs w:val="28"/>
        </w:rPr>
        <w:t>=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z w:val="28"/>
          <w:szCs w:val="28"/>
        </w:rPr>
        <w:t>Х12(</w:t>
      </w:r>
      <w:r w:rsidR="00C54F36" w:rsidRPr="00C54F3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54F36">
        <w:rPr>
          <w:rFonts w:ascii="Times New Roman" w:hAnsi="Times New Roman" w:cs="Times New Roman"/>
          <w:b/>
          <w:sz w:val="28"/>
          <w:szCs w:val="28"/>
        </w:rPr>
        <w:t>),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z w:val="28"/>
          <w:szCs w:val="28"/>
        </w:rPr>
        <w:t>доли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F36">
        <w:rPr>
          <w:rFonts w:ascii="Times New Roman" w:hAnsi="Times New Roman" w:cs="Times New Roman"/>
          <w:b/>
          <w:sz w:val="28"/>
          <w:szCs w:val="28"/>
        </w:rPr>
        <w:t>масс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>.</w:t>
      </w:r>
      <w:r w:rsidR="00C54F36" w:rsidRPr="00C54F36">
        <w:rPr>
          <w:rFonts w:ascii="Times New Roman" w:hAnsi="Times New Roman" w:cs="Times New Roman"/>
          <w:b/>
          <w:sz w:val="28"/>
          <w:szCs w:val="28"/>
        </w:rPr>
        <w:tab/>
      </w:r>
      <w:r w:rsidRPr="00C54F36">
        <w:rPr>
          <w:rFonts w:ascii="Times New Roman" w:hAnsi="Times New Roman" w:cs="Times New Roman"/>
          <w:b/>
          <w:spacing w:val="-5"/>
          <w:sz w:val="28"/>
          <w:szCs w:val="28"/>
        </w:rPr>
        <w:t>(21)</w:t>
      </w:r>
    </w:p>
    <w:p w:rsidR="00C076A1" w:rsidRDefault="00C076A1" w:rsidP="00C54F36">
      <w:pPr>
        <w:shd w:val="clear" w:color="auto" w:fill="FFFFFF"/>
        <w:spacing w:line="360" w:lineRule="auto"/>
        <w:ind w:right="-79"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Тогда с</w:t>
      </w:r>
      <w:r w:rsidR="004B0D08">
        <w:rPr>
          <w:rFonts w:ascii="Times New Roman" w:hAnsi="Times New Roman" w:cs="Times New Roman"/>
          <w:sz w:val="28"/>
          <w:szCs w:val="28"/>
        </w:rPr>
        <w:t xml:space="preserve">оставы соответствующих потоков </w:t>
      </w:r>
      <w:r w:rsidR="004B0D08" w:rsidRPr="004B0D08">
        <w:rPr>
          <w:rFonts w:ascii="Times New Roman" w:hAnsi="Times New Roman" w:cs="Times New Roman"/>
          <w:sz w:val="28"/>
          <w:szCs w:val="28"/>
        </w:rPr>
        <w:t>(</w:t>
      </w:r>
      <w:r w:rsidR="004B0D08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11 и </w:t>
      </w:r>
      <w:r w:rsidR="004B0D08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12) могут быть представлены в соответствующих таблицах.</w:t>
      </w:r>
    </w:p>
    <w:p w:rsidR="004B0D08" w:rsidRPr="008C50C0" w:rsidRDefault="00C076A1" w:rsidP="007D02A3">
      <w:pPr>
        <w:shd w:val="clear" w:color="auto" w:fill="FFFFFF"/>
        <w:tabs>
          <w:tab w:val="left" w:pos="7380"/>
        </w:tabs>
        <w:spacing w:before="100" w:beforeAutospacing="1" w:after="240"/>
        <w:ind w:right="-79" w:firstLine="720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4B0D08">
        <w:rPr>
          <w:rFonts w:ascii="Times New Roman" w:hAnsi="Times New Roman" w:cs="Times New Roman"/>
          <w:b/>
          <w:spacing w:val="-10"/>
          <w:sz w:val="28"/>
          <w:szCs w:val="28"/>
        </w:rPr>
        <w:t>Состав рециркулирующей углеводородной фракции.</w:t>
      </w:r>
      <w:r w:rsidR="007D02A3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    </w:t>
      </w:r>
      <w:r w:rsidR="004B0D08" w:rsidRPr="004B0D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4B0D08" w:rsidRPr="004B0D08">
        <w:rPr>
          <w:rFonts w:ascii="Times New Roman" w:hAnsi="Times New Roman" w:cs="Times New Roman"/>
          <w:b/>
          <w:spacing w:val="-8"/>
          <w:sz w:val="28"/>
          <w:szCs w:val="28"/>
        </w:rPr>
        <w:t>Таблица 3.3.9.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X11(1)</w:t>
            </w:r>
          </w:p>
        </w:tc>
        <w:tc>
          <w:tcPr>
            <w:tcW w:w="252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G11(1)</w:t>
            </w:r>
          </w:p>
        </w:tc>
      </w:tr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X11(2)</w:t>
            </w:r>
          </w:p>
        </w:tc>
        <w:tc>
          <w:tcPr>
            <w:tcW w:w="252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G11(2)</w:t>
            </w:r>
          </w:p>
        </w:tc>
      </w:tr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X11(3)</w:t>
            </w:r>
          </w:p>
        </w:tc>
        <w:tc>
          <w:tcPr>
            <w:tcW w:w="252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G11(3)</w:t>
            </w:r>
          </w:p>
        </w:tc>
      </w:tr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X11(4)</w:t>
            </w:r>
          </w:p>
        </w:tc>
        <w:tc>
          <w:tcPr>
            <w:tcW w:w="252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G11(4)</w:t>
            </w:r>
          </w:p>
        </w:tc>
      </w:tr>
      <w:tr w:rsidR="00F73294" w:rsidRPr="006B2DF3">
        <w:trPr>
          <w:jc w:val="center"/>
        </w:trPr>
        <w:tc>
          <w:tcPr>
            <w:tcW w:w="2088" w:type="dxa"/>
          </w:tcPr>
          <w:p w:rsidR="00F73294" w:rsidRPr="006B2DF3" w:rsidRDefault="00F73294" w:rsidP="00F73294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F73294" w:rsidRPr="006B2DF3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F73294" w:rsidRPr="00C916C7" w:rsidRDefault="00F73294" w:rsidP="00F7329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G11</w:t>
            </w:r>
          </w:p>
        </w:tc>
      </w:tr>
    </w:tbl>
    <w:p w:rsidR="00C076A1" w:rsidRDefault="00C076A1" w:rsidP="00C076A1">
      <w:pPr>
        <w:spacing w:after="288" w:line="1" w:lineRule="exact"/>
        <w:ind w:right="-81" w:firstLine="720"/>
        <w:jc w:val="both"/>
        <w:rPr>
          <w:rFonts w:ascii="Times New Roman" w:hAnsi="Times New Roman" w:cs="Times New Roman"/>
          <w:sz w:val="2"/>
          <w:szCs w:val="2"/>
        </w:rPr>
      </w:pPr>
    </w:p>
    <w:p w:rsidR="00C076A1" w:rsidRDefault="00C076A1" w:rsidP="00C076A1">
      <w:pPr>
        <w:ind w:right="-81" w:firstLine="720"/>
        <w:jc w:val="both"/>
        <w:sectPr w:rsidR="00C076A1" w:rsidSect="00C076A1">
          <w:pgSz w:w="11909" w:h="16834"/>
          <w:pgMar w:top="1134" w:right="929" w:bottom="1134" w:left="1701" w:header="720" w:footer="720" w:gutter="0"/>
          <w:cols w:space="60"/>
          <w:noEndnote/>
        </w:sectPr>
      </w:pPr>
    </w:p>
    <w:p w:rsidR="00C076A1" w:rsidRPr="008C50C0" w:rsidRDefault="00C076A1" w:rsidP="008C50C0">
      <w:pPr>
        <w:shd w:val="clear" w:color="auto" w:fill="FFFFFF"/>
        <w:ind w:right="459" w:firstLine="720"/>
        <w:jc w:val="right"/>
        <w:rPr>
          <w:b/>
        </w:rPr>
      </w:pPr>
      <w:r w:rsidRPr="008C50C0">
        <w:rPr>
          <w:rFonts w:ascii="Times New Roman" w:hAnsi="Times New Roman" w:cs="Times New Roman"/>
          <w:b/>
          <w:spacing w:val="-9"/>
          <w:sz w:val="28"/>
          <w:szCs w:val="28"/>
        </w:rPr>
        <w:t>Таблица 3.3.10.</w:t>
      </w:r>
    </w:p>
    <w:p w:rsidR="00C076A1" w:rsidRPr="008C50C0" w:rsidRDefault="00C076A1" w:rsidP="008C50C0">
      <w:pPr>
        <w:shd w:val="clear" w:color="auto" w:fill="FFFFFF"/>
        <w:spacing w:before="310"/>
        <w:ind w:right="-81"/>
        <w:jc w:val="center"/>
        <w:rPr>
          <w:b/>
        </w:rPr>
      </w:pPr>
      <w:r w:rsidRPr="008C50C0">
        <w:rPr>
          <w:rFonts w:ascii="Times New Roman" w:hAnsi="Times New Roman" w:cs="Times New Roman"/>
          <w:b/>
          <w:spacing w:val="-9"/>
          <w:sz w:val="28"/>
          <w:szCs w:val="28"/>
        </w:rPr>
        <w:t>Состав отработанной углеводородной фракции, выводимой</w:t>
      </w:r>
      <w:r w:rsidR="008C50C0" w:rsidRPr="008C50C0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C50C0">
        <w:rPr>
          <w:rFonts w:ascii="Times New Roman" w:hAnsi="Times New Roman" w:cs="Times New Roman"/>
          <w:b/>
          <w:spacing w:val="-9"/>
          <w:sz w:val="28"/>
          <w:szCs w:val="28"/>
        </w:rPr>
        <w:t>с установки.</w:t>
      </w:r>
    </w:p>
    <w:p w:rsidR="00C076A1" w:rsidRPr="008C50C0" w:rsidRDefault="00C076A1" w:rsidP="008C50C0">
      <w:pPr>
        <w:spacing w:after="295" w:line="1" w:lineRule="exact"/>
        <w:ind w:right="-81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Компонен</w:t>
            </w:r>
            <w:r w:rsidRPr="006B2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Изобутилен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X12(1)</w:t>
            </w:r>
          </w:p>
        </w:tc>
        <w:tc>
          <w:tcPr>
            <w:tcW w:w="252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G12(1)</w:t>
            </w:r>
          </w:p>
        </w:tc>
      </w:tr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бутилены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X12(2)</w:t>
            </w:r>
          </w:p>
        </w:tc>
        <w:tc>
          <w:tcPr>
            <w:tcW w:w="252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G12(2)</w:t>
            </w:r>
          </w:p>
        </w:tc>
      </w:tr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Изобутан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X12(3)</w:t>
            </w:r>
          </w:p>
        </w:tc>
        <w:tc>
          <w:tcPr>
            <w:tcW w:w="252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G12(3)</w:t>
            </w:r>
          </w:p>
        </w:tc>
      </w:tr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Н- бутан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X12(4)</w:t>
            </w:r>
          </w:p>
        </w:tc>
        <w:tc>
          <w:tcPr>
            <w:tcW w:w="252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G12(4)</w:t>
            </w:r>
          </w:p>
        </w:tc>
      </w:tr>
      <w:tr w:rsidR="008C50C0" w:rsidRPr="006B2DF3">
        <w:trPr>
          <w:jc w:val="center"/>
        </w:trPr>
        <w:tc>
          <w:tcPr>
            <w:tcW w:w="2088" w:type="dxa"/>
          </w:tcPr>
          <w:p w:rsidR="008C50C0" w:rsidRPr="006B2DF3" w:rsidRDefault="008C50C0" w:rsidP="008C50C0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8C50C0" w:rsidRPr="006B2DF3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1,0000</w:t>
            </w:r>
          </w:p>
        </w:tc>
        <w:tc>
          <w:tcPr>
            <w:tcW w:w="2520" w:type="dxa"/>
          </w:tcPr>
          <w:p w:rsidR="008C50C0" w:rsidRPr="00C916C7" w:rsidRDefault="008C50C0" w:rsidP="008C50C0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G12</w:t>
            </w:r>
          </w:p>
        </w:tc>
      </w:tr>
    </w:tbl>
    <w:p w:rsidR="00C076A1" w:rsidRPr="008A13E0" w:rsidRDefault="00C076A1" w:rsidP="008A13E0">
      <w:pPr>
        <w:spacing w:before="360"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 xml:space="preserve">Поток </w:t>
      </w:r>
      <w:r w:rsidR="008A13E0" w:rsidRPr="008A13E0">
        <w:rPr>
          <w:rFonts w:ascii="Times New Roman" w:hAnsi="Times New Roman"/>
          <w:sz w:val="28"/>
        </w:rPr>
        <w:t>G</w:t>
      </w:r>
      <w:r w:rsidRPr="008A13E0">
        <w:rPr>
          <w:rFonts w:ascii="Times New Roman" w:hAnsi="Times New Roman"/>
          <w:sz w:val="28"/>
        </w:rPr>
        <w:t xml:space="preserve">10, количество которого, как </w:t>
      </w:r>
      <w:r w:rsidR="008A13E0">
        <w:rPr>
          <w:rFonts w:ascii="Times New Roman" w:hAnsi="Times New Roman"/>
          <w:sz w:val="28"/>
        </w:rPr>
        <w:t>и его составных частей, приведе</w:t>
      </w:r>
      <w:r w:rsidRPr="008A13E0">
        <w:rPr>
          <w:rFonts w:ascii="Times New Roman" w:hAnsi="Times New Roman"/>
          <w:sz w:val="28"/>
        </w:rPr>
        <w:t>ны в табл.3.3.8., в аппарате 4 д</w:t>
      </w:r>
      <w:r w:rsidR="008A13E0">
        <w:rPr>
          <w:rFonts w:ascii="Times New Roman" w:hAnsi="Times New Roman"/>
          <w:sz w:val="28"/>
        </w:rPr>
        <w:t>елится на два потока: метанол (</w:t>
      </w:r>
      <w:r w:rsidR="008A13E0">
        <w:rPr>
          <w:rFonts w:ascii="Times New Roman" w:hAnsi="Times New Roman"/>
          <w:sz w:val="28"/>
          <w:lang w:val="en-US"/>
        </w:rPr>
        <w:t>G</w:t>
      </w:r>
      <w:r w:rsidR="008A13E0">
        <w:rPr>
          <w:rFonts w:ascii="Times New Roman" w:hAnsi="Times New Roman"/>
          <w:sz w:val="28"/>
        </w:rPr>
        <w:t>13</w:t>
      </w:r>
      <w:r w:rsidRPr="008A13E0">
        <w:rPr>
          <w:rFonts w:ascii="Times New Roman" w:hAnsi="Times New Roman"/>
          <w:sz w:val="28"/>
        </w:rPr>
        <w:t xml:space="preserve">) и воду </w:t>
      </w:r>
      <w:r w:rsidR="008A13E0">
        <w:rPr>
          <w:rFonts w:ascii="Times New Roman" w:hAnsi="Times New Roman"/>
          <w:sz w:val="28"/>
        </w:rPr>
        <w:t>(</w:t>
      </w:r>
      <w:r w:rsidR="008A13E0">
        <w:rPr>
          <w:rFonts w:ascii="Times New Roman" w:hAnsi="Times New Roman"/>
          <w:sz w:val="28"/>
          <w:lang w:val="en-US"/>
        </w:rPr>
        <w:t>GG</w:t>
      </w:r>
      <w:r w:rsidRPr="008A13E0">
        <w:rPr>
          <w:rFonts w:ascii="Times New Roman" w:hAnsi="Times New Roman"/>
          <w:sz w:val="28"/>
        </w:rPr>
        <w:t>8).</w:t>
      </w:r>
    </w:p>
    <w:p w:rsidR="00C076A1" w:rsidRPr="008A13E0" w:rsidRDefault="00C076A1" w:rsidP="008A13E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При этом следует учитывать, что</w:t>
      </w:r>
    </w:p>
    <w:p w:rsidR="00C076A1" w:rsidRPr="008A13E0" w:rsidRDefault="008A13E0" w:rsidP="008A13E0">
      <w:pPr>
        <w:tabs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3E0">
        <w:rPr>
          <w:rFonts w:ascii="Times New Roman" w:hAnsi="Times New Roman"/>
          <w:b/>
          <w:sz w:val="28"/>
          <w:lang w:val="en-US"/>
        </w:rPr>
        <w:t>G</w:t>
      </w:r>
      <w:r w:rsidR="00C076A1" w:rsidRPr="008A13E0">
        <w:rPr>
          <w:rFonts w:ascii="Times New Roman" w:hAnsi="Times New Roman"/>
          <w:b/>
          <w:sz w:val="28"/>
        </w:rPr>
        <w:t xml:space="preserve">13 = </w:t>
      </w:r>
      <w:r w:rsidRPr="008A13E0">
        <w:rPr>
          <w:rFonts w:ascii="Times New Roman" w:hAnsi="Times New Roman"/>
          <w:b/>
          <w:sz w:val="28"/>
          <w:lang w:val="en-US"/>
        </w:rPr>
        <w:t>G</w:t>
      </w:r>
      <w:r w:rsidRPr="008A13E0">
        <w:rPr>
          <w:rFonts w:ascii="Times New Roman" w:hAnsi="Times New Roman"/>
          <w:b/>
          <w:sz w:val="28"/>
        </w:rPr>
        <w:t>10</w:t>
      </w:r>
      <w:r w:rsidR="00C076A1" w:rsidRPr="008A13E0">
        <w:rPr>
          <w:rFonts w:ascii="Times New Roman" w:hAnsi="Times New Roman"/>
          <w:b/>
          <w:sz w:val="28"/>
        </w:rPr>
        <w:t>(5), кг/час</w:t>
      </w:r>
      <w:r w:rsidR="00C076A1" w:rsidRPr="008A13E0">
        <w:rPr>
          <w:rFonts w:ascii="Times New Roman" w:hAnsi="Times New Roman"/>
          <w:b/>
          <w:sz w:val="28"/>
        </w:rPr>
        <w:tab/>
        <w:t>(22)</w:t>
      </w:r>
    </w:p>
    <w:p w:rsidR="00C076A1" w:rsidRPr="008A13E0" w:rsidRDefault="008A13E0" w:rsidP="008A13E0">
      <w:pPr>
        <w:tabs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A13E0">
        <w:rPr>
          <w:rFonts w:ascii="Times New Roman" w:hAnsi="Times New Roman"/>
          <w:b/>
          <w:sz w:val="28"/>
          <w:lang w:val="en-US"/>
        </w:rPr>
        <w:t>G</w:t>
      </w:r>
      <w:r w:rsidR="00C076A1" w:rsidRPr="008A13E0">
        <w:rPr>
          <w:rFonts w:ascii="Times New Roman" w:hAnsi="Times New Roman"/>
          <w:b/>
          <w:sz w:val="28"/>
        </w:rPr>
        <w:t xml:space="preserve">8 = </w:t>
      </w:r>
      <w:r w:rsidRPr="008A13E0">
        <w:rPr>
          <w:rFonts w:ascii="Times New Roman" w:hAnsi="Times New Roman"/>
          <w:b/>
          <w:sz w:val="28"/>
          <w:lang w:val="en-US"/>
        </w:rPr>
        <w:t>G</w:t>
      </w:r>
      <w:r w:rsidRPr="008A13E0">
        <w:rPr>
          <w:rFonts w:ascii="Times New Roman" w:hAnsi="Times New Roman"/>
          <w:b/>
          <w:sz w:val="28"/>
        </w:rPr>
        <w:t>10</w:t>
      </w:r>
      <w:r w:rsidR="00C076A1" w:rsidRPr="008A13E0">
        <w:rPr>
          <w:rFonts w:ascii="Times New Roman" w:hAnsi="Times New Roman"/>
          <w:b/>
          <w:sz w:val="28"/>
        </w:rPr>
        <w:t>(6), кг/час</w:t>
      </w:r>
      <w:r w:rsidR="00C076A1" w:rsidRPr="008A13E0">
        <w:rPr>
          <w:rFonts w:ascii="Times New Roman" w:hAnsi="Times New Roman"/>
          <w:b/>
          <w:sz w:val="28"/>
        </w:rPr>
        <w:tab/>
        <w:t>(23)</w:t>
      </w:r>
    </w:p>
    <w:p w:rsidR="00C076A1" w:rsidRPr="008A13E0" w:rsidRDefault="00C076A1" w:rsidP="008A13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По экологическим и экономическим соображениям метанол не может быть выведен с установки, вследствие чего он целиком направляется на рециркуляцию и смешивается со свежим метанолом (</w:t>
      </w:r>
      <w:r w:rsidR="00C81898">
        <w:rPr>
          <w:rFonts w:ascii="Times New Roman" w:hAnsi="Times New Roman"/>
          <w:sz w:val="28"/>
          <w:lang w:val="en-US"/>
        </w:rPr>
        <w:t>G</w:t>
      </w:r>
      <w:r w:rsidR="00C81898" w:rsidRPr="00F11B1E">
        <w:rPr>
          <w:rFonts w:ascii="Times New Roman" w:hAnsi="Times New Roman"/>
          <w:sz w:val="28"/>
        </w:rPr>
        <w:t>3</w:t>
      </w:r>
      <w:r w:rsidRPr="008A13E0">
        <w:rPr>
          <w:rFonts w:ascii="Times New Roman" w:hAnsi="Times New Roman"/>
          <w:sz w:val="28"/>
        </w:rPr>
        <w:t>).</w:t>
      </w:r>
    </w:p>
    <w:p w:rsidR="00C076A1" w:rsidRPr="008A13E0" w:rsidRDefault="00C076A1" w:rsidP="008A13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То же самое относится и к водному конденсату, который контакти</w:t>
      </w:r>
      <w:r w:rsidR="00F11B1E">
        <w:rPr>
          <w:rFonts w:ascii="Times New Roman" w:hAnsi="Times New Roman"/>
          <w:sz w:val="28"/>
        </w:rPr>
        <w:t>ровал с ядом (метанолом</w:t>
      </w:r>
      <w:r w:rsidRPr="008A13E0">
        <w:rPr>
          <w:rFonts w:ascii="Times New Roman" w:hAnsi="Times New Roman"/>
          <w:sz w:val="28"/>
        </w:rPr>
        <w:t>). По этой причине конденсат не может быть выведен с установки, вследствие чего он также направляется на рециркуляцию и после охлаждения снова используется для извлечения метанола из углеводород-метанольной фракции в аппарате 3.</w:t>
      </w:r>
    </w:p>
    <w:p w:rsidR="00C076A1" w:rsidRPr="00F11B1E" w:rsidRDefault="00C076A1" w:rsidP="008A13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Отсюда количество свежего метанола, поступающего на установку, составляет</w:t>
      </w:r>
      <w:r w:rsidR="00F11B1E" w:rsidRPr="00F11B1E">
        <w:rPr>
          <w:rFonts w:ascii="Times New Roman" w:hAnsi="Times New Roman"/>
          <w:sz w:val="28"/>
        </w:rPr>
        <w:t>:</w:t>
      </w:r>
    </w:p>
    <w:p w:rsidR="00C076A1" w:rsidRPr="00F11B1E" w:rsidRDefault="00F11B1E" w:rsidP="00F11B1E">
      <w:pPr>
        <w:tabs>
          <w:tab w:val="left" w:pos="3960"/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F11B1E">
        <w:rPr>
          <w:rFonts w:ascii="Times New Roman" w:hAnsi="Times New Roman"/>
          <w:b/>
          <w:sz w:val="28"/>
          <w:lang w:val="en-US"/>
        </w:rPr>
        <w:t>G3</w:t>
      </w:r>
      <w:r w:rsidR="00C076A1" w:rsidRPr="00F11B1E">
        <w:rPr>
          <w:rFonts w:ascii="Times New Roman" w:hAnsi="Times New Roman"/>
          <w:b/>
          <w:sz w:val="28"/>
        </w:rPr>
        <w:t xml:space="preserve">(5) = </w:t>
      </w:r>
      <w:r w:rsidRPr="00F11B1E">
        <w:rPr>
          <w:rFonts w:ascii="Times New Roman" w:hAnsi="Times New Roman"/>
          <w:b/>
          <w:sz w:val="28"/>
          <w:lang w:val="en-US"/>
        </w:rPr>
        <w:t>G</w:t>
      </w:r>
      <w:r w:rsidR="00C076A1" w:rsidRPr="00F11B1E">
        <w:rPr>
          <w:rFonts w:ascii="Times New Roman" w:hAnsi="Times New Roman"/>
          <w:b/>
          <w:sz w:val="28"/>
        </w:rPr>
        <w:t>4(5)</w:t>
      </w:r>
      <w:r w:rsidRPr="00F11B1E">
        <w:rPr>
          <w:rFonts w:ascii="Times New Roman" w:hAnsi="Times New Roman"/>
          <w:b/>
          <w:sz w:val="28"/>
          <w:lang w:val="en-US"/>
        </w:rPr>
        <w:t xml:space="preserve"> </w:t>
      </w:r>
      <w:r w:rsidR="00C076A1" w:rsidRPr="00F11B1E">
        <w:rPr>
          <w:rFonts w:ascii="Times New Roman" w:hAnsi="Times New Roman"/>
          <w:b/>
          <w:sz w:val="28"/>
        </w:rPr>
        <w:t>-</w:t>
      </w:r>
      <w:r w:rsidRPr="00F11B1E">
        <w:rPr>
          <w:rFonts w:ascii="Times New Roman" w:hAnsi="Times New Roman"/>
          <w:b/>
          <w:sz w:val="28"/>
          <w:lang w:val="en-US"/>
        </w:rPr>
        <w:t xml:space="preserve"> G</w:t>
      </w:r>
      <w:r w:rsidR="00C076A1" w:rsidRPr="00F11B1E">
        <w:rPr>
          <w:rFonts w:ascii="Times New Roman" w:hAnsi="Times New Roman"/>
          <w:b/>
          <w:sz w:val="28"/>
        </w:rPr>
        <w:t>13, кг/час.</w:t>
      </w:r>
      <w:r w:rsidR="00C076A1" w:rsidRPr="00F11B1E">
        <w:rPr>
          <w:rFonts w:ascii="Times New Roman" w:hAnsi="Times New Roman"/>
          <w:b/>
          <w:sz w:val="28"/>
        </w:rPr>
        <w:tab/>
        <w:t>(24)</w:t>
      </w:r>
    </w:p>
    <w:p w:rsidR="00C076A1" w:rsidRPr="008A13E0" w:rsidRDefault="00C076A1" w:rsidP="008A13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Учитывая принятое ранее допущение, что вода приходит в реактор со</w:t>
      </w:r>
    </w:p>
    <w:p w:rsidR="00C076A1" w:rsidRPr="008A13E0" w:rsidRDefault="00C076A1" w:rsidP="00160951">
      <w:pPr>
        <w:spacing w:line="360" w:lineRule="auto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>свежим метанолом, можем записать, что</w:t>
      </w:r>
    </w:p>
    <w:p w:rsidR="00C076A1" w:rsidRPr="00160951" w:rsidRDefault="00F11B1E" w:rsidP="00160951">
      <w:pPr>
        <w:tabs>
          <w:tab w:val="left" w:pos="7920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60951">
        <w:rPr>
          <w:rFonts w:ascii="Times New Roman" w:hAnsi="Times New Roman"/>
          <w:b/>
          <w:sz w:val="28"/>
          <w:lang w:val="en-US"/>
        </w:rPr>
        <w:t>G</w:t>
      </w:r>
      <w:r w:rsidR="00C076A1" w:rsidRPr="00160951">
        <w:rPr>
          <w:rFonts w:ascii="Times New Roman" w:hAnsi="Times New Roman"/>
          <w:b/>
          <w:sz w:val="28"/>
        </w:rPr>
        <w:t xml:space="preserve">4(6) = </w:t>
      </w:r>
      <w:r w:rsidR="00160951" w:rsidRPr="00160951">
        <w:rPr>
          <w:rFonts w:ascii="Times New Roman" w:hAnsi="Times New Roman"/>
          <w:b/>
          <w:sz w:val="28"/>
          <w:lang w:val="en-US"/>
        </w:rPr>
        <w:t>G</w:t>
      </w:r>
      <w:r w:rsidR="00160951">
        <w:rPr>
          <w:rFonts w:ascii="Times New Roman" w:hAnsi="Times New Roman"/>
          <w:b/>
          <w:sz w:val="28"/>
        </w:rPr>
        <w:t>3</w:t>
      </w:r>
      <w:r w:rsidR="00C076A1" w:rsidRPr="00160951">
        <w:rPr>
          <w:rFonts w:ascii="Times New Roman" w:hAnsi="Times New Roman"/>
          <w:b/>
          <w:sz w:val="28"/>
        </w:rPr>
        <w:t>(6), кг/час</w:t>
      </w:r>
      <w:r w:rsidR="00C076A1" w:rsidRPr="00160951">
        <w:rPr>
          <w:rFonts w:ascii="Times New Roman" w:hAnsi="Times New Roman"/>
          <w:b/>
          <w:sz w:val="28"/>
        </w:rPr>
        <w:tab/>
        <w:t>(25)</w:t>
      </w:r>
    </w:p>
    <w:p w:rsidR="00C076A1" w:rsidRPr="008A13E0" w:rsidRDefault="00C076A1" w:rsidP="008A13E0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8A13E0">
        <w:rPr>
          <w:rFonts w:ascii="Times New Roman" w:hAnsi="Times New Roman"/>
          <w:sz w:val="28"/>
        </w:rPr>
        <w:t xml:space="preserve">Тогда состав потока </w:t>
      </w:r>
      <w:r w:rsidR="00160951">
        <w:rPr>
          <w:rFonts w:ascii="Times New Roman" w:hAnsi="Times New Roman"/>
          <w:sz w:val="28"/>
          <w:lang w:val="en-US"/>
        </w:rPr>
        <w:t>G</w:t>
      </w:r>
      <w:r w:rsidRPr="008A13E0">
        <w:rPr>
          <w:rFonts w:ascii="Times New Roman" w:hAnsi="Times New Roman"/>
          <w:sz w:val="28"/>
        </w:rPr>
        <w:t>3 может быть записан следующим образом:</w:t>
      </w:r>
    </w:p>
    <w:p w:rsidR="00C076A1" w:rsidRPr="00160951" w:rsidRDefault="00C076A1" w:rsidP="00160951">
      <w:pPr>
        <w:shd w:val="clear" w:color="auto" w:fill="FFFFFF"/>
        <w:spacing w:before="302"/>
        <w:ind w:right="-81" w:firstLine="720"/>
        <w:jc w:val="right"/>
        <w:rPr>
          <w:b/>
        </w:rPr>
      </w:pPr>
    </w:p>
    <w:p w:rsidR="00C076A1" w:rsidRPr="00160951" w:rsidRDefault="00C076A1" w:rsidP="00AA5819">
      <w:pPr>
        <w:shd w:val="clear" w:color="auto" w:fill="FFFFFF"/>
        <w:spacing w:after="240"/>
        <w:ind w:right="99" w:firstLine="540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160951">
        <w:rPr>
          <w:rFonts w:ascii="Times New Roman" w:hAnsi="Times New Roman" w:cs="Times New Roman"/>
          <w:b/>
          <w:spacing w:val="-10"/>
          <w:sz w:val="28"/>
          <w:szCs w:val="28"/>
        </w:rPr>
        <w:t>Состав свежего метанола, поступающего на установку.</w:t>
      </w:r>
      <w:r w:rsidR="00AA5819">
        <w:rPr>
          <w:rFonts w:ascii="Times New Roman" w:hAnsi="Times New Roman" w:cs="Times New Roman"/>
          <w:b/>
          <w:spacing w:val="-7"/>
          <w:sz w:val="28"/>
          <w:szCs w:val="28"/>
        </w:rPr>
        <w:t xml:space="preserve">  </w:t>
      </w:r>
      <w:r w:rsidR="00160951" w:rsidRPr="00160951">
        <w:rPr>
          <w:rFonts w:ascii="Times New Roman" w:hAnsi="Times New Roman" w:cs="Times New Roman"/>
          <w:b/>
          <w:spacing w:val="-7"/>
          <w:sz w:val="28"/>
          <w:szCs w:val="28"/>
        </w:rPr>
        <w:t>Таблица 3.3.11.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088"/>
        <w:gridCol w:w="3060"/>
        <w:gridCol w:w="2520"/>
      </w:tblGrid>
      <w:tr w:rsidR="00160951" w:rsidRPr="004B0D08">
        <w:trPr>
          <w:jc w:val="center"/>
        </w:trPr>
        <w:tc>
          <w:tcPr>
            <w:tcW w:w="2088" w:type="dxa"/>
          </w:tcPr>
          <w:p w:rsidR="00160951" w:rsidRPr="006B2DF3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Компонент</w:t>
            </w:r>
          </w:p>
        </w:tc>
        <w:tc>
          <w:tcPr>
            <w:tcW w:w="3060" w:type="dxa"/>
          </w:tcPr>
          <w:p w:rsidR="00160951" w:rsidRPr="006B2DF3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Содержание, доли масс.</w:t>
            </w:r>
          </w:p>
        </w:tc>
        <w:tc>
          <w:tcPr>
            <w:tcW w:w="2520" w:type="dxa"/>
          </w:tcPr>
          <w:p w:rsidR="00160951" w:rsidRPr="006B2DF3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Количество, кг/час.</w:t>
            </w:r>
          </w:p>
        </w:tc>
      </w:tr>
      <w:tr w:rsidR="00160951" w:rsidRPr="004B0D08">
        <w:trPr>
          <w:jc w:val="center"/>
        </w:trPr>
        <w:tc>
          <w:tcPr>
            <w:tcW w:w="2088" w:type="dxa"/>
          </w:tcPr>
          <w:p w:rsidR="00160951" w:rsidRPr="006B2DF3" w:rsidRDefault="00160951" w:rsidP="00160951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Метанол</w:t>
            </w:r>
          </w:p>
        </w:tc>
        <w:tc>
          <w:tcPr>
            <w:tcW w:w="3060" w:type="dxa"/>
          </w:tcPr>
          <w:p w:rsidR="00160951" w:rsidRPr="004B0D08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160951" w:rsidRPr="004B0D08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G3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0951" w:rsidRPr="004B0D08">
        <w:trPr>
          <w:jc w:val="center"/>
        </w:trPr>
        <w:tc>
          <w:tcPr>
            <w:tcW w:w="2088" w:type="dxa"/>
          </w:tcPr>
          <w:p w:rsidR="00160951" w:rsidRPr="006B2DF3" w:rsidRDefault="00160951" w:rsidP="00160951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3060" w:type="dxa"/>
          </w:tcPr>
          <w:p w:rsidR="00160951" w:rsidRPr="004B0D08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X3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20" w:type="dxa"/>
          </w:tcPr>
          <w:p w:rsidR="00160951" w:rsidRPr="004B0D08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G3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60951" w:rsidRPr="004B0D08">
        <w:trPr>
          <w:jc w:val="center"/>
        </w:trPr>
        <w:tc>
          <w:tcPr>
            <w:tcW w:w="2088" w:type="dxa"/>
          </w:tcPr>
          <w:p w:rsidR="00160951" w:rsidRPr="006B2DF3" w:rsidRDefault="00160951" w:rsidP="00160951">
            <w:pPr>
              <w:ind w:right="-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060" w:type="dxa"/>
          </w:tcPr>
          <w:p w:rsidR="00160951" w:rsidRPr="004B0D08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D08">
              <w:rPr>
                <w:rFonts w:ascii="Times New Roman" w:hAnsi="Times New Roman" w:cs="Times New Roman"/>
                <w:sz w:val="28"/>
                <w:szCs w:val="28"/>
              </w:rPr>
              <w:t>1,0000</w:t>
            </w:r>
          </w:p>
        </w:tc>
        <w:tc>
          <w:tcPr>
            <w:tcW w:w="2520" w:type="dxa"/>
          </w:tcPr>
          <w:p w:rsidR="00160951" w:rsidRPr="00160951" w:rsidRDefault="00160951" w:rsidP="00160951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G3</w:t>
            </w:r>
          </w:p>
        </w:tc>
      </w:tr>
    </w:tbl>
    <w:p w:rsidR="00C076A1" w:rsidRPr="00AA5819" w:rsidRDefault="00C076A1" w:rsidP="00AA5819">
      <w:pPr>
        <w:shd w:val="clear" w:color="auto" w:fill="FFFFFF"/>
        <w:spacing w:before="100" w:beforeAutospacing="1" w:line="360" w:lineRule="auto"/>
        <w:ind w:right="-79" w:firstLine="720"/>
        <w:jc w:val="both"/>
      </w:pPr>
      <w:r w:rsidRPr="00AA5819">
        <w:rPr>
          <w:rFonts w:ascii="Times New Roman" w:hAnsi="Times New Roman" w:cs="Times New Roman"/>
          <w:spacing w:val="-3"/>
          <w:sz w:val="28"/>
          <w:szCs w:val="28"/>
        </w:rPr>
        <w:t xml:space="preserve">Расчет материальных потоков процесса производства МТБЭ с </w:t>
      </w:r>
      <w:r w:rsidRPr="00AA5819">
        <w:rPr>
          <w:rFonts w:ascii="Times New Roman" w:hAnsi="Times New Roman" w:cs="Times New Roman"/>
          <w:spacing w:val="-4"/>
          <w:sz w:val="28"/>
          <w:szCs w:val="28"/>
        </w:rPr>
        <w:t xml:space="preserve">применением реактора адиабатического типа проводится на ЭВМ по </w:t>
      </w:r>
      <w:r w:rsidR="00AA5819">
        <w:rPr>
          <w:rFonts w:ascii="Times New Roman" w:hAnsi="Times New Roman" w:cs="Times New Roman"/>
          <w:sz w:val="28"/>
          <w:szCs w:val="28"/>
        </w:rPr>
        <w:t>программе</w:t>
      </w:r>
      <w:r w:rsidRPr="00AA5819">
        <w:rPr>
          <w:rFonts w:ascii="Times New Roman" w:hAnsi="Times New Roman" w:cs="Times New Roman"/>
          <w:sz w:val="28"/>
          <w:szCs w:val="28"/>
        </w:rPr>
        <w:t>, выполненной на языке Паскаль.</w:t>
      </w:r>
    </w:p>
    <w:p w:rsidR="00C076A1" w:rsidRPr="00AA5819" w:rsidRDefault="00C076A1" w:rsidP="00AA5819">
      <w:pPr>
        <w:shd w:val="clear" w:color="auto" w:fill="FFFFFF"/>
        <w:spacing w:line="360" w:lineRule="auto"/>
        <w:ind w:right="-81" w:firstLine="720"/>
        <w:jc w:val="both"/>
      </w:pPr>
      <w:r w:rsidRPr="00AA5819">
        <w:rPr>
          <w:rFonts w:ascii="Times New Roman" w:hAnsi="Times New Roman" w:cs="Times New Roman"/>
          <w:spacing w:val="-4"/>
          <w:sz w:val="28"/>
          <w:szCs w:val="28"/>
        </w:rPr>
        <w:t xml:space="preserve">Результаты расчёта содержат количества и состав всех 13 потоков, </w:t>
      </w:r>
      <w:r w:rsidRPr="00AA5819">
        <w:rPr>
          <w:rFonts w:ascii="Times New Roman" w:hAnsi="Times New Roman" w:cs="Times New Roman"/>
          <w:sz w:val="28"/>
          <w:szCs w:val="28"/>
        </w:rPr>
        <w:t>указанных на рис.2.1.</w:t>
      </w:r>
    </w:p>
    <w:p w:rsidR="00AA5819" w:rsidRDefault="00C076A1" w:rsidP="00AA5819">
      <w:pPr>
        <w:shd w:val="clear" w:color="auto" w:fill="FFFFFF"/>
        <w:spacing w:before="100" w:beforeAutospacing="1" w:line="360" w:lineRule="auto"/>
        <w:ind w:right="-79" w:firstLine="720"/>
        <w:jc w:val="both"/>
        <w:rPr>
          <w:rFonts w:ascii="Times New Roman" w:hAnsi="Times New Roman" w:cs="Times New Roman"/>
          <w:spacing w:val="-2"/>
          <w:sz w:val="28"/>
          <w:szCs w:val="28"/>
          <w:lang w:val="en-US"/>
        </w:rPr>
      </w:pPr>
      <w:r w:rsidRPr="00AA5819">
        <w:rPr>
          <w:rFonts w:ascii="Times New Roman" w:hAnsi="Times New Roman" w:cs="Times New Roman"/>
          <w:spacing w:val="-2"/>
          <w:sz w:val="28"/>
          <w:szCs w:val="28"/>
        </w:rPr>
        <w:t>По полученным данным необходимо определить:</w:t>
      </w:r>
    </w:p>
    <w:p w:rsidR="00AA5819" w:rsidRDefault="00C076A1" w:rsidP="00AA5819">
      <w:pPr>
        <w:shd w:val="clear" w:color="auto" w:fill="FFFFFF"/>
        <w:spacing w:line="360" w:lineRule="auto"/>
        <w:ind w:right="-79"/>
        <w:jc w:val="both"/>
        <w:rPr>
          <w:rFonts w:ascii="Times New Roman" w:hAnsi="Times New Roman" w:cs="Times New Roman"/>
          <w:spacing w:val="-3"/>
          <w:sz w:val="28"/>
          <w:szCs w:val="28"/>
          <w:lang w:val="en-US"/>
        </w:rPr>
      </w:pPr>
      <w:r w:rsidRPr="00AA5819">
        <w:rPr>
          <w:rFonts w:ascii="Times New Roman" w:hAnsi="Times New Roman" w:cs="Times New Roman"/>
          <w:spacing w:val="-3"/>
          <w:sz w:val="28"/>
          <w:szCs w:val="28"/>
        </w:rPr>
        <w:t>-расходные показатели процесса по углеводородной фракции и метанолу;</w:t>
      </w:r>
    </w:p>
    <w:p w:rsidR="00C076A1" w:rsidRPr="00AA5819" w:rsidRDefault="00C076A1" w:rsidP="00AA5819">
      <w:pPr>
        <w:shd w:val="clear" w:color="auto" w:fill="FFFFFF"/>
        <w:spacing w:line="360" w:lineRule="auto"/>
        <w:ind w:left="180" w:right="-79" w:hanging="180"/>
        <w:jc w:val="both"/>
      </w:pPr>
      <w:r w:rsidRPr="00AA5819">
        <w:rPr>
          <w:rFonts w:ascii="Times New Roman" w:hAnsi="Times New Roman" w:cs="Times New Roman"/>
          <w:spacing w:val="-2"/>
          <w:sz w:val="28"/>
          <w:szCs w:val="28"/>
        </w:rPr>
        <w:t>-количество отработанной углеводородной фракции С</w:t>
      </w:r>
      <w:r w:rsidRPr="00AA5819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4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 xml:space="preserve"> в расчёте на 1 т </w:t>
      </w:r>
      <w:r w:rsidRPr="00AA5819">
        <w:rPr>
          <w:rFonts w:ascii="Times New Roman" w:hAnsi="Times New Roman" w:cs="Times New Roman"/>
          <w:sz w:val="28"/>
          <w:szCs w:val="28"/>
        </w:rPr>
        <w:t>производимого МТБЭ.</w:t>
      </w:r>
    </w:p>
    <w:p w:rsidR="00C076A1" w:rsidRPr="00544CFA" w:rsidRDefault="00C076A1" w:rsidP="00544CFA">
      <w:pPr>
        <w:shd w:val="clear" w:color="auto" w:fill="FFFFFF"/>
        <w:spacing w:before="100" w:beforeAutospacing="1" w:after="100" w:afterAutospacing="1" w:line="360" w:lineRule="auto"/>
        <w:ind w:right="-79" w:firstLine="720"/>
        <w:jc w:val="center"/>
        <w:rPr>
          <w:b/>
        </w:rPr>
      </w:pPr>
      <w:r w:rsidRPr="00544CFA">
        <w:rPr>
          <w:rFonts w:ascii="Times New Roman" w:hAnsi="Times New Roman" w:cs="Times New Roman"/>
          <w:b/>
          <w:bCs/>
          <w:sz w:val="28"/>
          <w:szCs w:val="28"/>
        </w:rPr>
        <w:t>4. Расчет теплового эффекта и теплоты реакции.</w:t>
      </w:r>
    </w:p>
    <w:p w:rsidR="00C076A1" w:rsidRPr="00AA5819" w:rsidRDefault="00C076A1" w:rsidP="00544CFA">
      <w:pPr>
        <w:shd w:val="clear" w:color="auto" w:fill="FFFFFF"/>
        <w:spacing w:line="360" w:lineRule="auto"/>
        <w:ind w:right="-79" w:firstLine="720"/>
        <w:jc w:val="both"/>
      </w:pPr>
      <w:r w:rsidRPr="00AA5819">
        <w:rPr>
          <w:rFonts w:ascii="Times New Roman" w:hAnsi="Times New Roman" w:cs="Times New Roman"/>
          <w:spacing w:val="-3"/>
          <w:sz w:val="28"/>
          <w:szCs w:val="28"/>
        </w:rPr>
        <w:t>Расчёт теплового эффекта и теплоты реакции в процессе произ</w:t>
      </w:r>
      <w:r w:rsidRPr="00AA581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A5819">
        <w:rPr>
          <w:rFonts w:ascii="Times New Roman" w:hAnsi="Times New Roman" w:cs="Times New Roman"/>
          <w:spacing w:val="-1"/>
          <w:sz w:val="28"/>
          <w:szCs w:val="28"/>
        </w:rPr>
        <w:t xml:space="preserve">водства МТБЭ проводится с применением программы для работы на </w:t>
      </w:r>
      <w:r w:rsidRPr="00AA5819">
        <w:rPr>
          <w:rFonts w:ascii="Times New Roman" w:hAnsi="Times New Roman" w:cs="Times New Roman"/>
          <w:spacing w:val="-3"/>
          <w:sz w:val="28"/>
          <w:szCs w:val="28"/>
        </w:rPr>
        <w:t>ЭВМ. Для этих целей пользуются величинами теплот образования ис</w:t>
      </w:r>
      <w:r w:rsidRPr="00AA581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 xml:space="preserve">ходных и конечных продуктов, приведённых в соответствующей </w:t>
      </w:r>
      <w:r w:rsidRPr="00AA5819">
        <w:rPr>
          <w:rFonts w:ascii="Times New Roman" w:hAnsi="Times New Roman" w:cs="Times New Roman"/>
          <w:sz w:val="28"/>
          <w:szCs w:val="28"/>
        </w:rPr>
        <w:t>справочной литературе.</w:t>
      </w:r>
    </w:p>
    <w:p w:rsidR="00C076A1" w:rsidRPr="00AA5819" w:rsidRDefault="00C076A1" w:rsidP="00AA5819">
      <w:pPr>
        <w:shd w:val="clear" w:color="auto" w:fill="FFFFFF"/>
        <w:spacing w:line="360" w:lineRule="auto"/>
        <w:ind w:right="-81" w:firstLine="720"/>
        <w:jc w:val="both"/>
      </w:pPr>
      <w:r w:rsidRPr="00AA5819">
        <w:rPr>
          <w:rFonts w:ascii="Times New Roman" w:hAnsi="Times New Roman" w:cs="Times New Roman"/>
          <w:spacing w:val="-1"/>
          <w:sz w:val="28"/>
          <w:szCs w:val="28"/>
        </w:rPr>
        <w:t xml:space="preserve">В результате расчёта определяется как общее количество тепла, 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 xml:space="preserve">выделяющегося в процессе (теплота реакции — </w:t>
      </w:r>
      <w:r w:rsidR="00544CFA">
        <w:rPr>
          <w:rFonts w:ascii="Times New Roman" w:hAnsi="Times New Roman" w:cs="Times New Roman"/>
          <w:spacing w:val="-2"/>
          <w:sz w:val="28"/>
          <w:szCs w:val="28"/>
          <w:lang w:val="en-US"/>
        </w:rPr>
        <w:t>QR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 xml:space="preserve">, кДж/час), так и </w:t>
      </w:r>
      <w:r w:rsidR="00544CFA">
        <w:rPr>
          <w:rFonts w:ascii="Times New Roman" w:hAnsi="Times New Roman" w:cs="Times New Roman"/>
          <w:spacing w:val="-3"/>
          <w:sz w:val="28"/>
          <w:szCs w:val="28"/>
        </w:rPr>
        <w:t>его удельные значения (</w:t>
      </w:r>
      <w:r w:rsidRPr="00AA5819">
        <w:rPr>
          <w:rFonts w:ascii="Times New Roman" w:hAnsi="Times New Roman" w:cs="Times New Roman"/>
          <w:spacing w:val="-3"/>
          <w:sz w:val="28"/>
          <w:szCs w:val="28"/>
        </w:rPr>
        <w:t xml:space="preserve">тепловой эффект реакции — </w:t>
      </w:r>
      <w:r w:rsidR="00544CFA">
        <w:rPr>
          <w:rFonts w:ascii="Times New Roman" w:hAnsi="Times New Roman" w:cs="Times New Roman"/>
          <w:spacing w:val="-3"/>
          <w:sz w:val="28"/>
          <w:szCs w:val="28"/>
          <w:lang w:val="en-US"/>
        </w:rPr>
        <w:t>QUG</w:t>
      </w:r>
      <w:r w:rsidR="00544CFA" w:rsidRPr="00544CFA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AA5819">
        <w:rPr>
          <w:rFonts w:ascii="Times New Roman" w:hAnsi="Times New Roman" w:cs="Times New Roman"/>
          <w:spacing w:val="-3"/>
          <w:sz w:val="28"/>
          <w:szCs w:val="28"/>
        </w:rPr>
        <w:t xml:space="preserve">кДж/кг и </w:t>
      </w:r>
      <w:r w:rsidR="00544CFA">
        <w:rPr>
          <w:rFonts w:ascii="Times New Roman" w:hAnsi="Times New Roman" w:cs="Times New Roman"/>
          <w:spacing w:val="-2"/>
          <w:sz w:val="28"/>
          <w:szCs w:val="28"/>
          <w:lang w:val="en-US"/>
        </w:rPr>
        <w:t>QUM</w:t>
      </w:r>
      <w:r w:rsidR="00544CFA" w:rsidRPr="00544CFA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544CFA">
        <w:rPr>
          <w:rFonts w:ascii="Times New Roman" w:hAnsi="Times New Roman" w:cs="Times New Roman"/>
          <w:spacing w:val="-2"/>
          <w:sz w:val="28"/>
          <w:szCs w:val="28"/>
        </w:rPr>
        <w:t>кДж/моль изобутилена).</w:t>
      </w:r>
      <w:r w:rsidR="00544CFA" w:rsidRPr="00544CF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>Последние сравниваются с соответствую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AA5819">
        <w:rPr>
          <w:rFonts w:ascii="Times New Roman" w:hAnsi="Times New Roman" w:cs="Times New Roman"/>
          <w:sz w:val="28"/>
          <w:szCs w:val="28"/>
        </w:rPr>
        <w:t>щими данными, опубликованными в литературе.</w:t>
      </w:r>
    </w:p>
    <w:p w:rsidR="00C076A1" w:rsidRPr="008403B8" w:rsidRDefault="00C076A1" w:rsidP="008403B8">
      <w:pPr>
        <w:shd w:val="clear" w:color="auto" w:fill="FFFFFF"/>
        <w:spacing w:before="100" w:beforeAutospacing="1" w:after="100" w:afterAutospacing="1" w:line="360" w:lineRule="auto"/>
        <w:ind w:right="-79" w:firstLine="720"/>
        <w:jc w:val="center"/>
        <w:rPr>
          <w:b/>
        </w:rPr>
      </w:pPr>
      <w:r w:rsidRPr="008403B8">
        <w:rPr>
          <w:rFonts w:ascii="Times New Roman" w:hAnsi="Times New Roman" w:cs="Times New Roman"/>
          <w:b/>
          <w:bCs/>
          <w:spacing w:val="-2"/>
          <w:sz w:val="28"/>
          <w:szCs w:val="28"/>
        </w:rPr>
        <w:t>5. Расчёт температуры реакционного потока на входе в реактор.</w:t>
      </w:r>
    </w:p>
    <w:p w:rsidR="00C076A1" w:rsidRPr="00AA5819" w:rsidRDefault="00C076A1" w:rsidP="008403B8">
      <w:pPr>
        <w:shd w:val="clear" w:color="auto" w:fill="FFFFFF"/>
        <w:spacing w:line="360" w:lineRule="auto"/>
        <w:ind w:right="-79" w:firstLine="720"/>
        <w:jc w:val="both"/>
      </w:pPr>
      <w:r w:rsidRPr="00AA5819">
        <w:rPr>
          <w:rFonts w:ascii="Times New Roman" w:hAnsi="Times New Roman" w:cs="Times New Roman"/>
          <w:spacing w:val="-1"/>
          <w:sz w:val="28"/>
          <w:szCs w:val="28"/>
        </w:rPr>
        <w:t xml:space="preserve">Использованием вычисленного значения теплоты реакции </w:t>
      </w:r>
      <w:r w:rsidRPr="00AA5819">
        <w:rPr>
          <w:rFonts w:ascii="Times New Roman" w:hAnsi="Times New Roman" w:cs="Times New Roman"/>
          <w:sz w:val="28"/>
          <w:szCs w:val="28"/>
        </w:rPr>
        <w:t xml:space="preserve">составляется тепловой баланс исследуемого процесса и решается 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 xml:space="preserve">относительно температуры входа реакционного потока. При этом </w:t>
      </w:r>
      <w:r w:rsidRPr="00AA5819">
        <w:rPr>
          <w:rFonts w:ascii="Times New Roman" w:hAnsi="Times New Roman" w:cs="Times New Roman"/>
          <w:spacing w:val="-1"/>
          <w:sz w:val="28"/>
          <w:szCs w:val="28"/>
        </w:rPr>
        <w:t xml:space="preserve">температура на выходе из реактора принимается не выше 75 град. </w:t>
      </w:r>
      <w:r w:rsidRPr="00AA5819">
        <w:rPr>
          <w:rFonts w:ascii="Times New Roman" w:hAnsi="Times New Roman" w:cs="Times New Roman"/>
          <w:spacing w:val="-4"/>
          <w:sz w:val="28"/>
          <w:szCs w:val="28"/>
        </w:rPr>
        <w:t>Цельсия. При необходимости к расчету можно принимать и реакци</w:t>
      </w:r>
      <w:r w:rsidRPr="00AA581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t>онный блок из двух аппаратов, в которых должна быть общая кон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softHyphen/>
        <w:t>версия, равная заданной. В этом случае регулировка режима процес</w:t>
      </w:r>
      <w:r w:rsidRPr="00AA5819">
        <w:rPr>
          <w:rFonts w:ascii="Times New Roman" w:hAnsi="Times New Roman" w:cs="Times New Roman"/>
          <w:spacing w:val="-2"/>
          <w:sz w:val="28"/>
          <w:szCs w:val="28"/>
        </w:rPr>
        <w:softHyphen/>
        <w:t>са достигается разумным сочетанием температур на входе и выходе потоков из реактора и конверсии изобутилена в нём.</w:t>
      </w:r>
    </w:p>
    <w:p w:rsidR="00C076A1" w:rsidRDefault="00C076A1" w:rsidP="00DF0412">
      <w:pPr>
        <w:shd w:val="clear" w:color="auto" w:fill="FFFFFF"/>
        <w:spacing w:before="100" w:beforeAutospacing="1" w:after="100" w:afterAutospacing="1" w:line="360" w:lineRule="auto"/>
        <w:ind w:right="-79" w:firstLine="72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6. Литература.</w:t>
      </w:r>
    </w:p>
    <w:p w:rsidR="00C076A1" w:rsidRDefault="00C076A1" w:rsidP="00DF0412">
      <w:pPr>
        <w:shd w:val="clear" w:color="auto" w:fill="FFFFFF"/>
        <w:spacing w:line="360" w:lineRule="auto"/>
        <w:ind w:left="360" w:right="-79" w:hanging="360"/>
        <w:jc w:val="both"/>
      </w:pPr>
      <w:r>
        <w:rPr>
          <w:rFonts w:ascii="Times New Roman" w:hAnsi="Times New Roman" w:cs="Times New Roman"/>
          <w:spacing w:val="-3"/>
          <w:sz w:val="28"/>
          <w:szCs w:val="28"/>
        </w:rPr>
        <w:t>1. Голубева И.А., Толстых Л.И. Основы технологии нефтехимиче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ского синтеза и производство присадок. Учебное пособие, М. </w:t>
      </w:r>
      <w:r>
        <w:rPr>
          <w:rFonts w:ascii="Times New Roman" w:hAnsi="Times New Roman" w:cs="Times New Roman"/>
          <w:sz w:val="28"/>
          <w:szCs w:val="28"/>
        </w:rPr>
        <w:t>ГАНГ им. И.М Губкина, 1996.- 116 с.</w:t>
      </w:r>
    </w:p>
    <w:p w:rsidR="00C076A1" w:rsidRDefault="00C076A1" w:rsidP="00DF0412">
      <w:pPr>
        <w:shd w:val="clear" w:color="auto" w:fill="FFFFFF"/>
        <w:tabs>
          <w:tab w:val="left" w:pos="281"/>
        </w:tabs>
        <w:spacing w:before="7" w:line="360" w:lineRule="auto"/>
        <w:ind w:left="360" w:right="-81" w:hanging="360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4"/>
          <w:sz w:val="28"/>
          <w:szCs w:val="28"/>
        </w:rPr>
        <w:t>Трофимов</w:t>
      </w:r>
      <w:r w:rsidR="00DF0412" w:rsidRPr="00DF04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В.А. Производство метил-трет.алкиловых эфиров.</w:t>
      </w:r>
      <w:r w:rsidR="00DF0412" w:rsidRPr="00DF041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Химия и технология топлив и масел, 1994, № 6.</w:t>
      </w:r>
    </w:p>
    <w:p w:rsidR="00C076A1" w:rsidRDefault="00C076A1" w:rsidP="00DF0412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60" w:lineRule="auto"/>
        <w:ind w:left="360" w:right="-81" w:hanging="36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Бойко Ю.А., Баклашов К.В. Производство экологически чистой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высокооктановой добавки к бензину. Химия и технология топлив </w:t>
      </w:r>
      <w:r>
        <w:rPr>
          <w:rFonts w:ascii="Times New Roman" w:hAnsi="Times New Roman" w:cs="Times New Roman"/>
          <w:sz w:val="28"/>
          <w:szCs w:val="28"/>
        </w:rPr>
        <w:t>и масел, 2002, № 3, с. 15 — 17.</w:t>
      </w:r>
    </w:p>
    <w:p w:rsidR="00C076A1" w:rsidRDefault="00C076A1" w:rsidP="00DF0412">
      <w:pPr>
        <w:numPr>
          <w:ilvl w:val="0"/>
          <w:numId w:val="3"/>
        </w:numPr>
        <w:shd w:val="clear" w:color="auto" w:fill="FFFFFF"/>
        <w:tabs>
          <w:tab w:val="left" w:pos="274"/>
        </w:tabs>
        <w:spacing w:line="360" w:lineRule="auto"/>
        <w:ind w:left="360" w:right="-81" w:hanging="36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Скобло А.И., Молоканов Ю.К., Владимиров А.И., Процессы 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аппараты нефтепереработки и нефтехимии. - М. Недра-Бизнесцентр, </w:t>
      </w:r>
      <w:r>
        <w:rPr>
          <w:rFonts w:ascii="Times New Roman" w:hAnsi="Times New Roman" w:cs="Times New Roman"/>
          <w:sz w:val="28"/>
          <w:szCs w:val="28"/>
        </w:rPr>
        <w:t>2000, Изд. 3-е, перераб. и доп., 677 с.</w:t>
      </w:r>
    </w:p>
    <w:p w:rsidR="00DF0412" w:rsidRDefault="00C076A1" w:rsidP="00DF0412">
      <w:pPr>
        <w:shd w:val="clear" w:color="auto" w:fill="FFFFFF"/>
        <w:spacing w:line="360" w:lineRule="auto"/>
        <w:ind w:left="360" w:right="-81" w:hanging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5.</w:t>
      </w:r>
      <w:r w:rsidR="00DF0412" w:rsidRPr="00DF041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Викторов М.М. Методы вычисления физико-химических величин </w:t>
      </w:r>
      <w:r>
        <w:rPr>
          <w:rFonts w:ascii="Times New Roman" w:hAnsi="Times New Roman" w:cs="Times New Roman"/>
          <w:sz w:val="28"/>
          <w:szCs w:val="28"/>
        </w:rPr>
        <w:t>и прикладные расчёты. Л. Химия, 1997. - 360 с.</w:t>
      </w:r>
    </w:p>
    <w:p w:rsidR="00C076A1" w:rsidRDefault="00C076A1" w:rsidP="008F60DA">
      <w:pPr>
        <w:shd w:val="clear" w:color="auto" w:fill="FFFFFF"/>
        <w:spacing w:line="360" w:lineRule="auto"/>
        <w:ind w:left="360" w:right="-81" w:hanging="360"/>
        <w:sectPr w:rsidR="00C076A1" w:rsidSect="00C076A1">
          <w:pgSz w:w="11909" w:h="16834"/>
          <w:pgMar w:top="1134" w:right="929" w:bottom="1134" w:left="1701" w:header="720" w:footer="720" w:gutter="0"/>
          <w:cols w:space="60"/>
          <w:noEndnote/>
        </w:sect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6. Казанская А.С., Скобло В.А. Расчеты химических равновесий. </w:t>
      </w:r>
      <w:r w:rsidR="008F60DA">
        <w:rPr>
          <w:rFonts w:ascii="Times New Roman" w:hAnsi="Times New Roman" w:cs="Times New Roman"/>
          <w:sz w:val="28"/>
          <w:szCs w:val="28"/>
        </w:rPr>
        <w:t>Справ.</w:t>
      </w:r>
      <w:r>
        <w:rPr>
          <w:rFonts w:ascii="Times New Roman" w:hAnsi="Times New Roman" w:cs="Times New Roman"/>
          <w:sz w:val="28"/>
          <w:szCs w:val="28"/>
        </w:rPr>
        <w:t>Табл., М. РГУ нефти и газа им. И.М. Губкина, 1998, 76 с.</w:t>
      </w:r>
    </w:p>
    <w:p w:rsidR="00C076A1" w:rsidRPr="00A15DC4" w:rsidRDefault="00C076A1" w:rsidP="00A15DC4">
      <w:pPr>
        <w:shd w:val="clear" w:color="auto" w:fill="FFFFFF"/>
        <w:ind w:right="-81" w:firstLine="720"/>
        <w:jc w:val="right"/>
        <w:rPr>
          <w:b/>
          <w:sz w:val="28"/>
          <w:szCs w:val="28"/>
        </w:rPr>
      </w:pPr>
      <w:r w:rsidRPr="00A15DC4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076A1" w:rsidRPr="00A15DC4" w:rsidRDefault="00C076A1" w:rsidP="00A15DC4">
      <w:pPr>
        <w:shd w:val="clear" w:color="auto" w:fill="FFFFFF"/>
        <w:spacing w:before="100" w:beforeAutospacing="1" w:after="100" w:afterAutospacing="1" w:line="360" w:lineRule="auto"/>
        <w:ind w:right="-79"/>
        <w:jc w:val="center"/>
        <w:rPr>
          <w:b/>
          <w:sz w:val="28"/>
          <w:szCs w:val="28"/>
        </w:rPr>
      </w:pPr>
      <w:r w:rsidRPr="00A15DC4">
        <w:rPr>
          <w:rFonts w:ascii="Times New Roman" w:hAnsi="Times New Roman" w:cs="Times New Roman"/>
          <w:b/>
          <w:sz w:val="28"/>
          <w:szCs w:val="28"/>
        </w:rPr>
        <w:t>Исходные данные для расчета установки производства МТБЭ.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488"/>
        <w:gridCol w:w="1000"/>
        <w:gridCol w:w="1001"/>
        <w:gridCol w:w="1001"/>
        <w:gridCol w:w="1001"/>
        <w:gridCol w:w="1001"/>
        <w:gridCol w:w="1001"/>
        <w:gridCol w:w="1001"/>
        <w:gridCol w:w="1001"/>
      </w:tblGrid>
      <w:tr w:rsidR="00BD5FF1" w:rsidRPr="00BD5FF1">
        <w:trPr>
          <w:jc w:val="center"/>
        </w:trPr>
        <w:tc>
          <w:tcPr>
            <w:tcW w:w="1216" w:type="dxa"/>
            <w:vMerge w:val="restart"/>
            <w:vAlign w:val="center"/>
          </w:tcPr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Показатель процесса</w:t>
            </w:r>
          </w:p>
        </w:tc>
        <w:tc>
          <w:tcPr>
            <w:tcW w:w="8279" w:type="dxa"/>
            <w:gridSpan w:val="8"/>
            <w:vAlign w:val="center"/>
          </w:tcPr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FF1">
              <w:rPr>
                <w:rFonts w:ascii="Times New Roman" w:hAnsi="Times New Roman" w:cs="Times New Roman"/>
                <w:sz w:val="28"/>
                <w:szCs w:val="28"/>
              </w:rPr>
              <w:t>Варианты заданий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Merge/>
            <w:vAlign w:val="center"/>
          </w:tcPr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35" w:type="dxa"/>
            <w:vAlign w:val="center"/>
          </w:tcPr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A54E0D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A54E0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5FF1" w:rsidRPr="00A54E0D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т./год.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A54E0D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>1(1),</w:t>
            </w:r>
          </w:p>
          <w:p w:rsidR="00BD5FF1" w:rsidRPr="00BD5FF1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0,432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0,180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0,162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A54E0D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>1(1),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0,268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0,340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0,274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0,298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A54E0D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>1(1),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0,235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0,243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A54E0D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>1(1),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0,175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0,297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A54E0D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A54E0D">
              <w:rPr>
                <w:rFonts w:ascii="Times New Roman" w:hAnsi="Times New Roman" w:cs="Times New Roman"/>
                <w:sz w:val="28"/>
                <w:szCs w:val="28"/>
              </w:rPr>
              <w:t>1(1),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0,973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0,987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0,981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0,986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0,989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SIMT,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SIDI,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0,009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Default="00BD5FF1" w:rsidP="00A15DC4">
            <w:pPr>
              <w:ind w:right="-79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xd,</w:t>
            </w:r>
          </w:p>
          <w:p w:rsidR="00BD5FF1" w:rsidRPr="00BD5FF1" w:rsidRDefault="00BD5FF1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доли масс.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0,006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0,005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241FA3" w:rsidRDefault="00241FA3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MI, кг/кг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1,09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A54E0D" w:rsidRPr="00BD5FF1">
        <w:trPr>
          <w:jc w:val="center"/>
        </w:trPr>
        <w:tc>
          <w:tcPr>
            <w:tcW w:w="1216" w:type="dxa"/>
            <w:vAlign w:val="center"/>
          </w:tcPr>
          <w:p w:rsidR="00BD5FF1" w:rsidRPr="00BD5FF1" w:rsidRDefault="00241FA3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WUV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кг/кг</w:t>
            </w:r>
          </w:p>
        </w:tc>
        <w:tc>
          <w:tcPr>
            <w:tcW w:w="1034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0,29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035" w:type="dxa"/>
            <w:vAlign w:val="center"/>
          </w:tcPr>
          <w:p w:rsidR="00BD5FF1" w:rsidRPr="00BD5FF1" w:rsidRDefault="00A54E0D" w:rsidP="00A15DC4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</w:tbl>
    <w:p w:rsidR="00BD5FF1" w:rsidRPr="00BD5FF1" w:rsidRDefault="00BD5FF1" w:rsidP="00BD5FF1">
      <w:pPr>
        <w:shd w:val="clear" w:color="auto" w:fill="FFFFFF"/>
        <w:spacing w:before="317"/>
        <w:ind w:right="-81" w:firstLine="720"/>
        <w:jc w:val="both"/>
      </w:pPr>
    </w:p>
    <w:p w:rsidR="00C076A1" w:rsidRDefault="00C076A1" w:rsidP="00C076A1">
      <w:pPr>
        <w:ind w:right="-81" w:firstLine="720"/>
      </w:pPr>
    </w:p>
    <w:p w:rsidR="009D5BFD" w:rsidRDefault="009D5BFD">
      <w:bookmarkStart w:id="0" w:name="_GoBack"/>
      <w:bookmarkEnd w:id="0"/>
    </w:p>
    <w:sectPr w:rsidR="009D5BFD" w:rsidSect="00C076A1">
      <w:pgSz w:w="11909" w:h="16834"/>
      <w:pgMar w:top="1134" w:right="929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B57" w:rsidRDefault="00203B57">
      <w:r>
        <w:separator/>
      </w:r>
    </w:p>
  </w:endnote>
  <w:endnote w:type="continuationSeparator" w:id="0">
    <w:p w:rsidR="00203B57" w:rsidRDefault="0020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BE" w:rsidRDefault="008078BE" w:rsidP="0080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8BE" w:rsidRDefault="008078B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BE" w:rsidRDefault="008078BE" w:rsidP="008078B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099E">
      <w:rPr>
        <w:rStyle w:val="a5"/>
        <w:noProof/>
      </w:rPr>
      <w:t>2</w:t>
    </w:r>
    <w:r>
      <w:rPr>
        <w:rStyle w:val="a5"/>
      </w:rPr>
      <w:fldChar w:fldCharType="end"/>
    </w:r>
  </w:p>
  <w:p w:rsidR="008078BE" w:rsidRDefault="008078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B57" w:rsidRDefault="00203B57">
      <w:r>
        <w:separator/>
      </w:r>
    </w:p>
  </w:footnote>
  <w:footnote w:type="continuationSeparator" w:id="0">
    <w:p w:rsidR="00203B57" w:rsidRDefault="0020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02A9CA"/>
    <w:lvl w:ilvl="0">
      <w:numFmt w:val="bullet"/>
      <w:lvlText w:val="*"/>
      <w:lvlJc w:val="left"/>
    </w:lvl>
  </w:abstractNum>
  <w:abstractNum w:abstractNumId="1">
    <w:nsid w:val="28FD3D10"/>
    <w:multiLevelType w:val="singleLevel"/>
    <w:tmpl w:val="A40876CA"/>
    <w:lvl w:ilvl="0">
      <w:start w:val="11"/>
      <w:numFmt w:val="decimal"/>
      <w:lvlText w:val="%1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">
    <w:nsid w:val="506A49B3"/>
    <w:multiLevelType w:val="singleLevel"/>
    <w:tmpl w:val="158E31B0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6A1"/>
    <w:rsid w:val="000110BA"/>
    <w:rsid w:val="00017F74"/>
    <w:rsid w:val="0003123C"/>
    <w:rsid w:val="00046C26"/>
    <w:rsid w:val="00062E4B"/>
    <w:rsid w:val="000F017B"/>
    <w:rsid w:val="00105310"/>
    <w:rsid w:val="00160951"/>
    <w:rsid w:val="001C7A62"/>
    <w:rsid w:val="00203B57"/>
    <w:rsid w:val="002248E7"/>
    <w:rsid w:val="00241FA3"/>
    <w:rsid w:val="00246124"/>
    <w:rsid w:val="003048BD"/>
    <w:rsid w:val="00352B04"/>
    <w:rsid w:val="003551D2"/>
    <w:rsid w:val="0037543B"/>
    <w:rsid w:val="00392343"/>
    <w:rsid w:val="003B1BC9"/>
    <w:rsid w:val="004025AC"/>
    <w:rsid w:val="00453075"/>
    <w:rsid w:val="004608E4"/>
    <w:rsid w:val="004A0DCA"/>
    <w:rsid w:val="004B0D08"/>
    <w:rsid w:val="004F39EC"/>
    <w:rsid w:val="00537711"/>
    <w:rsid w:val="00544CFA"/>
    <w:rsid w:val="00564A6D"/>
    <w:rsid w:val="005B01DD"/>
    <w:rsid w:val="005D39C6"/>
    <w:rsid w:val="00604F34"/>
    <w:rsid w:val="00632D08"/>
    <w:rsid w:val="00642CA5"/>
    <w:rsid w:val="006464D0"/>
    <w:rsid w:val="00691FF5"/>
    <w:rsid w:val="006931F4"/>
    <w:rsid w:val="006B2DF3"/>
    <w:rsid w:val="006D38B1"/>
    <w:rsid w:val="00790B65"/>
    <w:rsid w:val="00797874"/>
    <w:rsid w:val="007B141B"/>
    <w:rsid w:val="007B41C9"/>
    <w:rsid w:val="007D02A3"/>
    <w:rsid w:val="007E10C0"/>
    <w:rsid w:val="00805E12"/>
    <w:rsid w:val="008078BE"/>
    <w:rsid w:val="008403B8"/>
    <w:rsid w:val="0084649D"/>
    <w:rsid w:val="00872A56"/>
    <w:rsid w:val="008A13E0"/>
    <w:rsid w:val="008A463D"/>
    <w:rsid w:val="008C50C0"/>
    <w:rsid w:val="008C7A34"/>
    <w:rsid w:val="008F60DA"/>
    <w:rsid w:val="009023F9"/>
    <w:rsid w:val="00945DCB"/>
    <w:rsid w:val="00954C5F"/>
    <w:rsid w:val="009776BA"/>
    <w:rsid w:val="009D5BFD"/>
    <w:rsid w:val="00A00C5E"/>
    <w:rsid w:val="00A15DC4"/>
    <w:rsid w:val="00A5279E"/>
    <w:rsid w:val="00A54E0D"/>
    <w:rsid w:val="00A86868"/>
    <w:rsid w:val="00AA5819"/>
    <w:rsid w:val="00AB6B56"/>
    <w:rsid w:val="00AF3D49"/>
    <w:rsid w:val="00B64946"/>
    <w:rsid w:val="00B80E32"/>
    <w:rsid w:val="00BD5FF1"/>
    <w:rsid w:val="00BD6D28"/>
    <w:rsid w:val="00C076A1"/>
    <w:rsid w:val="00C46EAA"/>
    <w:rsid w:val="00C54F36"/>
    <w:rsid w:val="00C81898"/>
    <w:rsid w:val="00C9099E"/>
    <w:rsid w:val="00C916C7"/>
    <w:rsid w:val="00CE3040"/>
    <w:rsid w:val="00D3793A"/>
    <w:rsid w:val="00D8511A"/>
    <w:rsid w:val="00D94BCA"/>
    <w:rsid w:val="00DA74E9"/>
    <w:rsid w:val="00DB686D"/>
    <w:rsid w:val="00DF0412"/>
    <w:rsid w:val="00E622D8"/>
    <w:rsid w:val="00E851AE"/>
    <w:rsid w:val="00EC4EFB"/>
    <w:rsid w:val="00EF7DCE"/>
    <w:rsid w:val="00F04C53"/>
    <w:rsid w:val="00F100D0"/>
    <w:rsid w:val="00F11B1E"/>
    <w:rsid w:val="00F450B4"/>
    <w:rsid w:val="00F56327"/>
    <w:rsid w:val="00F73294"/>
    <w:rsid w:val="00F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2"/>
    <o:shapelayout v:ext="edit">
      <o:idmap v:ext="edit" data="1"/>
    </o:shapelayout>
  </w:shapeDefaults>
  <w:decimalSymbol w:val=","/>
  <w:listSeparator w:val=";"/>
  <w15:chartTrackingRefBased/>
  <w15:docId w15:val="{F23B38ED-9D72-46CF-962A-E16817C5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DF3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078B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07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20967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Света</dc:creator>
  <cp:keywords/>
  <dc:description/>
  <cp:lastModifiedBy>Irina</cp:lastModifiedBy>
  <cp:revision>2</cp:revision>
  <dcterms:created xsi:type="dcterms:W3CDTF">2014-08-02T15:57:00Z</dcterms:created>
  <dcterms:modified xsi:type="dcterms:W3CDTF">2014-08-02T15:57:00Z</dcterms:modified>
</cp:coreProperties>
</file>